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D354A" w14:textId="6476BCAD" w:rsidR="00BD4EC1" w:rsidRDefault="00BD4EC1" w:rsidP="00BD4EC1">
      <w:pPr>
        <w:pStyle w:val="ListParagraph"/>
        <w:numPr>
          <w:ilvl w:val="0"/>
          <w:numId w:val="1"/>
        </w:numPr>
      </w:pPr>
      <w:r w:rsidRPr="00BD4EC1">
        <w:t xml:space="preserve">¿Qué es un marco de referencia en una investigación? </w:t>
      </w:r>
    </w:p>
    <w:p w14:paraId="6134CC28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3E97EC3C" w14:textId="0A14E6E0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Un marco de referencia en una investigación es el marco general de la fundamentación teórica y antropológica en la cual se desarrolla el estudio. Es necesario ubicar la investigación dentro de una teoría, enfoque o escuela existente.</w:t>
      </w:r>
    </w:p>
    <w:p w14:paraId="7FF24F1D" w14:textId="77777777" w:rsidR="00BD4EC1" w:rsidRDefault="00BD4EC1" w:rsidP="00BD4EC1">
      <w:pPr>
        <w:pStyle w:val="ListParagraph"/>
      </w:pPr>
    </w:p>
    <w:p w14:paraId="270653BE" w14:textId="1FBF02A6" w:rsidR="00BD4EC1" w:rsidRDefault="00BD4EC1" w:rsidP="00BD4EC1">
      <w:pPr>
        <w:pStyle w:val="ListParagraph"/>
        <w:numPr>
          <w:ilvl w:val="0"/>
          <w:numId w:val="1"/>
        </w:numPr>
      </w:pPr>
      <w:r w:rsidRPr="00BD4EC1">
        <w:t xml:space="preserve"> ¿Cuál es la importancia del marco antropológico en una investigación? </w:t>
      </w:r>
    </w:p>
    <w:p w14:paraId="4EB42541" w14:textId="77777777" w:rsidR="00BD4EC1" w:rsidRDefault="00BD4EC1" w:rsidP="00BD4EC1">
      <w:pPr>
        <w:pStyle w:val="ListParagraph"/>
      </w:pPr>
    </w:p>
    <w:p w14:paraId="476D7F29" w14:textId="4EFC86BB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El marco antropológico o filosófico-antropológico consiste en exponer la concepción del ser humano que tienen los autores de la investigación. Esta concepción se reflejará en el desarrollo del estudio, enfatizando algunos aspectos y relegando otros. Es importante explicitarla para orientar la investigación en pro del ser humano.</w:t>
      </w:r>
    </w:p>
    <w:p w14:paraId="7859625C" w14:textId="77777777" w:rsidR="00BD4EC1" w:rsidRDefault="00BD4EC1" w:rsidP="00BD4EC1">
      <w:pPr>
        <w:pStyle w:val="ListParagraph"/>
      </w:pPr>
    </w:p>
    <w:p w14:paraId="5505C2B3" w14:textId="1626C603" w:rsidR="00BD4EC1" w:rsidRDefault="00BD4EC1" w:rsidP="00BD4EC1">
      <w:pPr>
        <w:pStyle w:val="ListParagraph"/>
        <w:numPr>
          <w:ilvl w:val="0"/>
          <w:numId w:val="1"/>
        </w:numPr>
      </w:pPr>
      <w:r w:rsidRPr="00BD4EC1">
        <w:t xml:space="preserve">¿Cuál es la relación entre el marco teórico y los objetivos de la investiga- </w:t>
      </w:r>
      <w:proofErr w:type="spellStart"/>
      <w:r w:rsidRPr="00BD4EC1">
        <w:t>ción</w:t>
      </w:r>
      <w:proofErr w:type="spellEnd"/>
      <w:r w:rsidRPr="00BD4EC1">
        <w:t>?</w:t>
      </w:r>
    </w:p>
    <w:p w14:paraId="32FC5EAA" w14:textId="77777777" w:rsidR="00BD4EC1" w:rsidRDefault="00BD4EC1" w:rsidP="00BD4EC1">
      <w:pPr>
        <w:pStyle w:val="ListParagraph"/>
      </w:pPr>
    </w:p>
    <w:p w14:paraId="211954D9" w14:textId="7B98A7E9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El marco teórico sirve de base para la descripción del problema, integra la teoría con la investigación, puede conducir a reformular o cambiar el problema, ayuda a delimitar el área de estudio, y sugiere guías o enfoques para tratar el problema. Por lo tanto, el marco teórico tiene una estrecha relación con los objetivos de la investigación.</w:t>
      </w:r>
    </w:p>
    <w:p w14:paraId="0D13307F" w14:textId="77777777" w:rsidR="00BD4EC1" w:rsidRDefault="00BD4EC1" w:rsidP="00BD4EC1">
      <w:pPr>
        <w:pStyle w:val="ListParagraph"/>
      </w:pPr>
    </w:p>
    <w:p w14:paraId="1FDE3648" w14:textId="33E58D02" w:rsidR="00BD4EC1" w:rsidRDefault="00BD4EC1" w:rsidP="00BD4EC1">
      <w:pPr>
        <w:pStyle w:val="ListParagraph"/>
        <w:numPr>
          <w:ilvl w:val="0"/>
          <w:numId w:val="1"/>
        </w:numPr>
      </w:pPr>
      <w:r w:rsidRPr="00BD4EC1">
        <w:t xml:space="preserve">¿Qué es el marco teórico y qué funciones cumple en una investiga- </w:t>
      </w:r>
      <w:proofErr w:type="spellStart"/>
      <w:r w:rsidRPr="00BD4EC1">
        <w:t>ción</w:t>
      </w:r>
      <w:proofErr w:type="spellEnd"/>
      <w:r w:rsidRPr="00BD4EC1">
        <w:t xml:space="preserve">? </w:t>
      </w:r>
    </w:p>
    <w:p w14:paraId="669117F9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1904C5A0" w14:textId="60F65BEF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El marco teórico es la fundamentación teórica dentro de la cual se enmarcará la investigación, presentando las principales escuelas, enfoques o teorías sobre el tema, el estado del conocimiento, debates, resultados e instrumentos utilizados. Sus funciones incluyen compendiar conocimientos, expresar proposiciones teóricas, servir de base para hipótesis y técnicas a utilizar, entre otras.</w:t>
      </w:r>
    </w:p>
    <w:p w14:paraId="0E688AB7" w14:textId="77777777" w:rsidR="00BD4EC1" w:rsidRDefault="00BD4EC1" w:rsidP="00BD4EC1"/>
    <w:p w14:paraId="50DBF61F" w14:textId="6B4E85B8" w:rsidR="00BD4EC1" w:rsidRDefault="00BD4EC1" w:rsidP="00BD4EC1">
      <w:pPr>
        <w:pStyle w:val="ListParagraph"/>
        <w:numPr>
          <w:ilvl w:val="0"/>
          <w:numId w:val="1"/>
        </w:numPr>
      </w:pPr>
      <w:r w:rsidRPr="00BD4EC1">
        <w:t xml:space="preserve">Busque ejemplos publicados de marco teórico. </w:t>
      </w:r>
    </w:p>
    <w:p w14:paraId="142BD170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3036B924" w14:textId="0320E198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El documento proporciona dos ejemplos de marcos teóricos: uno sobre creatividad e innovación en organizaciones, y otro sobre literatura infantil latinoamericana y formación integral del niño.</w:t>
      </w:r>
    </w:p>
    <w:p w14:paraId="6D1840FB" w14:textId="77777777" w:rsidR="00BD4EC1" w:rsidRDefault="00BD4EC1" w:rsidP="00BD4EC1"/>
    <w:p w14:paraId="74530338" w14:textId="5F9AC832" w:rsidR="00BD4EC1" w:rsidRDefault="00BD4EC1" w:rsidP="00BD4EC1">
      <w:pPr>
        <w:pStyle w:val="ListParagraph"/>
        <w:numPr>
          <w:ilvl w:val="0"/>
          <w:numId w:val="1"/>
        </w:numPr>
      </w:pPr>
      <w:r w:rsidRPr="00BD4EC1">
        <w:t xml:space="preserve">Seleccione un tema de investigación, establezca los objetivos y elabore el marco teórico, sin olvidar las referencias bibliográficas y las citas de pie de página. (Las normas de presentación de trabajos de grado se describen en el capítulo 8 de este libro). El marco teórico debe mostrar las principales teorías sobre el tema, las investigaciones más </w:t>
      </w:r>
      <w:r w:rsidRPr="00BD4EC1">
        <w:lastRenderedPageBreak/>
        <w:t xml:space="preserve">recientes y la relación con su investigación y el enfoque que desarrollará en la investigación, de acuerdo con la información consultada. </w:t>
      </w:r>
    </w:p>
    <w:p w14:paraId="60DC0DAB" w14:textId="77777777" w:rsidR="00BD4EC1" w:rsidRDefault="00BD4EC1" w:rsidP="00BD4EC1">
      <w:pPr>
        <w:pStyle w:val="ListParagraph"/>
      </w:pPr>
    </w:p>
    <w:p w14:paraId="0E757BEC" w14:textId="13058535" w:rsid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b/>
          <w:bCs/>
          <w:color w:val="4472C4" w:themeColor="accent1"/>
        </w:rPr>
        <w:t>Tema de investigación:</w:t>
      </w:r>
      <w:r w:rsidRPr="00BD4EC1">
        <w:rPr>
          <w:color w:val="4472C4" w:themeColor="accent1"/>
        </w:rPr>
        <w:t xml:space="preserve"> El impacto de la inteligencia artificial en el mercado laboral</w:t>
      </w:r>
    </w:p>
    <w:p w14:paraId="6327BD0C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7A11FE4B" w14:textId="55D3EE3C" w:rsidR="00BD4EC1" w:rsidRPr="00BD4EC1" w:rsidRDefault="00BD4EC1" w:rsidP="00BD4EC1">
      <w:pPr>
        <w:pStyle w:val="ListParagraph"/>
        <w:rPr>
          <w:b/>
          <w:bCs/>
          <w:color w:val="4472C4" w:themeColor="accent1"/>
        </w:rPr>
      </w:pPr>
      <w:r w:rsidRPr="00BD4EC1">
        <w:rPr>
          <w:b/>
          <w:bCs/>
          <w:color w:val="4472C4" w:themeColor="accent1"/>
        </w:rPr>
        <w:t>Objetivos:</w:t>
      </w:r>
    </w:p>
    <w:p w14:paraId="1F557DFB" w14:textId="77777777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Analizar cómo la creciente adopción de la IA está transformando las necesidades de habilidades en el mercado laboral.</w:t>
      </w:r>
    </w:p>
    <w:p w14:paraId="2DCECE0B" w14:textId="77777777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Identificar los roles y profesiones más susceptibles a la automatización por IA.</w:t>
      </w:r>
    </w:p>
    <w:p w14:paraId="691D99D3" w14:textId="202566A8" w:rsid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Examinar estrategias para la capacitación y readaptación de la fuerza laboral ante esta disrupción tecnológica.</w:t>
      </w:r>
    </w:p>
    <w:p w14:paraId="519E93FD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2FA31B21" w14:textId="77777777" w:rsidR="00BD4EC1" w:rsidRPr="00BD4EC1" w:rsidRDefault="00BD4EC1" w:rsidP="00BD4EC1">
      <w:pPr>
        <w:pStyle w:val="ListParagraph"/>
        <w:rPr>
          <w:b/>
          <w:bCs/>
          <w:color w:val="4472C4" w:themeColor="accent1"/>
        </w:rPr>
      </w:pPr>
      <w:r w:rsidRPr="00BD4EC1">
        <w:rPr>
          <w:b/>
          <w:bCs/>
          <w:color w:val="4472C4" w:themeColor="accent1"/>
        </w:rPr>
        <w:t>Marco Teórico:</w:t>
      </w:r>
    </w:p>
    <w:p w14:paraId="1F5494E9" w14:textId="77777777" w:rsidR="00BD4EC1" w:rsidRDefault="00BD4EC1" w:rsidP="00BD4EC1">
      <w:pPr>
        <w:pStyle w:val="ListParagraph"/>
        <w:jc w:val="both"/>
        <w:rPr>
          <w:color w:val="4472C4" w:themeColor="accent1"/>
        </w:rPr>
      </w:pPr>
      <w:r w:rsidRPr="00BD4EC1">
        <w:rPr>
          <w:color w:val="4472C4" w:themeColor="accent1"/>
        </w:rPr>
        <w:t xml:space="preserve">La inteligencia artificial (IA) se refiere a la simulación de procesos de inteligencia humana por máquinas, especialmente sistemas informáticos (Kaplan &amp; </w:t>
      </w:r>
      <w:proofErr w:type="spellStart"/>
      <w:r w:rsidRPr="00BD4EC1">
        <w:rPr>
          <w:color w:val="4472C4" w:themeColor="accent1"/>
        </w:rPr>
        <w:t>Haenlein</w:t>
      </w:r>
      <w:proofErr w:type="spellEnd"/>
      <w:r w:rsidRPr="00BD4EC1">
        <w:rPr>
          <w:color w:val="4472C4" w:themeColor="accent1"/>
        </w:rPr>
        <w:t>, 2019). A medida que la IA avanza, está reemplazando tareas antes realizadas por humanos, desde el procesamiento de datos hasta la toma de decisiones complejas.</w:t>
      </w:r>
    </w:p>
    <w:p w14:paraId="5CB700D9" w14:textId="77777777" w:rsidR="00BD4EC1" w:rsidRPr="00BD4EC1" w:rsidRDefault="00BD4EC1" w:rsidP="00BD4EC1">
      <w:pPr>
        <w:pStyle w:val="ListParagraph"/>
        <w:jc w:val="both"/>
        <w:rPr>
          <w:color w:val="4472C4" w:themeColor="accent1"/>
        </w:rPr>
      </w:pPr>
    </w:p>
    <w:p w14:paraId="0AE172E8" w14:textId="77777777" w:rsidR="00BD4EC1" w:rsidRDefault="00BD4EC1" w:rsidP="00BD4EC1">
      <w:pPr>
        <w:pStyle w:val="ListParagraph"/>
        <w:jc w:val="both"/>
        <w:rPr>
          <w:color w:val="4472C4" w:themeColor="accent1"/>
        </w:rPr>
      </w:pPr>
      <w:r w:rsidRPr="00BD4EC1">
        <w:rPr>
          <w:color w:val="4472C4" w:themeColor="accent1"/>
        </w:rPr>
        <w:t>Estudios de instituciones como el MIT y la OCDE predicen que entre el 14% y el 30% de los trabajos actuales podrían verse automatizados por la IA en las próximas décadas (</w:t>
      </w:r>
      <w:proofErr w:type="spellStart"/>
      <w:r w:rsidRPr="00BD4EC1">
        <w:rPr>
          <w:color w:val="4472C4" w:themeColor="accent1"/>
        </w:rPr>
        <w:t>Manyika</w:t>
      </w:r>
      <w:proofErr w:type="spellEnd"/>
      <w:r w:rsidRPr="00BD4EC1">
        <w:rPr>
          <w:color w:val="4472C4" w:themeColor="accent1"/>
        </w:rPr>
        <w:t xml:space="preserve"> et al., 2017; </w:t>
      </w:r>
      <w:proofErr w:type="spellStart"/>
      <w:r w:rsidRPr="00BD4EC1">
        <w:rPr>
          <w:color w:val="4472C4" w:themeColor="accent1"/>
        </w:rPr>
        <w:t>Nedelkoska</w:t>
      </w:r>
      <w:proofErr w:type="spellEnd"/>
      <w:r w:rsidRPr="00BD4EC1">
        <w:rPr>
          <w:color w:val="4472C4" w:themeColor="accent1"/>
        </w:rPr>
        <w:t xml:space="preserve"> &amp; </w:t>
      </w:r>
      <w:proofErr w:type="spellStart"/>
      <w:r w:rsidRPr="00BD4EC1">
        <w:rPr>
          <w:color w:val="4472C4" w:themeColor="accent1"/>
        </w:rPr>
        <w:t>Quintini</w:t>
      </w:r>
      <w:proofErr w:type="spellEnd"/>
      <w:r w:rsidRPr="00BD4EC1">
        <w:rPr>
          <w:color w:val="4472C4" w:themeColor="accent1"/>
        </w:rPr>
        <w:t>, 2018). Las ocupaciones más vulnerables son aquellas que involucran tareas rutinarias, tanto cognitivas como manuales (Frey &amp; Osborne, 2017).</w:t>
      </w:r>
    </w:p>
    <w:p w14:paraId="209797E1" w14:textId="77777777" w:rsidR="00BD4EC1" w:rsidRPr="00BD4EC1" w:rsidRDefault="00BD4EC1" w:rsidP="00BD4EC1">
      <w:pPr>
        <w:pStyle w:val="ListParagraph"/>
        <w:jc w:val="both"/>
        <w:rPr>
          <w:color w:val="4472C4" w:themeColor="accent1"/>
        </w:rPr>
      </w:pPr>
    </w:p>
    <w:p w14:paraId="0601F3F8" w14:textId="77777777" w:rsidR="00BD4EC1" w:rsidRDefault="00BD4EC1" w:rsidP="00BD4EC1">
      <w:pPr>
        <w:pStyle w:val="ListParagraph"/>
        <w:jc w:val="both"/>
        <w:rPr>
          <w:color w:val="4472C4" w:themeColor="accent1"/>
        </w:rPr>
      </w:pPr>
      <w:r w:rsidRPr="00BD4EC1">
        <w:rPr>
          <w:color w:val="4472C4" w:themeColor="accent1"/>
        </w:rPr>
        <w:t xml:space="preserve">Sin embargo, la IA también está creando nuevos roles y oportunidades laborales en áreas como el desarrollo y mantenimiento de sistemas de IA, análisis de </w:t>
      </w:r>
      <w:proofErr w:type="spellStart"/>
      <w:r w:rsidRPr="00BD4EC1">
        <w:rPr>
          <w:color w:val="4472C4" w:themeColor="accent1"/>
        </w:rPr>
        <w:t>big</w:t>
      </w:r>
      <w:proofErr w:type="spellEnd"/>
      <w:r w:rsidRPr="00BD4EC1">
        <w:rPr>
          <w:color w:val="4472C4" w:themeColor="accent1"/>
        </w:rPr>
        <w:t xml:space="preserve"> data, robótica avanzada, entre otros (Huang &amp; </w:t>
      </w:r>
      <w:proofErr w:type="spellStart"/>
      <w:r w:rsidRPr="00BD4EC1">
        <w:rPr>
          <w:color w:val="4472C4" w:themeColor="accent1"/>
        </w:rPr>
        <w:t>Rust</w:t>
      </w:r>
      <w:proofErr w:type="spellEnd"/>
      <w:r w:rsidRPr="00BD4EC1">
        <w:rPr>
          <w:color w:val="4472C4" w:themeColor="accent1"/>
        </w:rPr>
        <w:t>, 2018). Esto requerirá una fuerza laboral con habilidades tecnológicas, analíticas y creativas más sólidas.</w:t>
      </w:r>
    </w:p>
    <w:p w14:paraId="0A73F0B9" w14:textId="77777777" w:rsidR="00BD4EC1" w:rsidRPr="00BD4EC1" w:rsidRDefault="00BD4EC1" w:rsidP="00BD4EC1">
      <w:pPr>
        <w:pStyle w:val="ListParagraph"/>
        <w:jc w:val="both"/>
        <w:rPr>
          <w:color w:val="4472C4" w:themeColor="accent1"/>
        </w:rPr>
      </w:pPr>
    </w:p>
    <w:p w14:paraId="13F921BA" w14:textId="77777777" w:rsidR="00BD4EC1" w:rsidRDefault="00BD4EC1" w:rsidP="00BD4EC1">
      <w:pPr>
        <w:pStyle w:val="ListParagraph"/>
        <w:jc w:val="both"/>
        <w:rPr>
          <w:color w:val="4472C4" w:themeColor="accent1"/>
        </w:rPr>
      </w:pPr>
      <w:r w:rsidRPr="00BD4EC1">
        <w:rPr>
          <w:color w:val="4472C4" w:themeColor="accent1"/>
        </w:rPr>
        <w:t>Algunos proponen adoptar un "ingreso básico universal" para compensar la pérdida de empleos (</w:t>
      </w:r>
      <w:proofErr w:type="spellStart"/>
      <w:r w:rsidRPr="00BD4EC1">
        <w:rPr>
          <w:color w:val="4472C4" w:themeColor="accent1"/>
        </w:rPr>
        <w:t>Santens</w:t>
      </w:r>
      <w:proofErr w:type="spellEnd"/>
      <w:r w:rsidRPr="00BD4EC1">
        <w:rPr>
          <w:color w:val="4472C4" w:themeColor="accent1"/>
        </w:rPr>
        <w:t>, 2017), mientras que otros abogan por una mayor inversión en educación y capacitación para preparar a los trabajadores para la economía impulsada por la IA (</w:t>
      </w:r>
      <w:proofErr w:type="spellStart"/>
      <w:r w:rsidRPr="00BD4EC1">
        <w:rPr>
          <w:color w:val="4472C4" w:themeColor="accent1"/>
        </w:rPr>
        <w:t>Brynjolfsson</w:t>
      </w:r>
      <w:proofErr w:type="spellEnd"/>
      <w:r w:rsidRPr="00BD4EC1">
        <w:rPr>
          <w:color w:val="4472C4" w:themeColor="accent1"/>
        </w:rPr>
        <w:t xml:space="preserve"> &amp; McAfee, 2014).</w:t>
      </w:r>
    </w:p>
    <w:p w14:paraId="5785A6B1" w14:textId="77777777" w:rsidR="00BD4EC1" w:rsidRPr="00BD4EC1" w:rsidRDefault="00BD4EC1" w:rsidP="00BD4EC1">
      <w:pPr>
        <w:pStyle w:val="ListParagraph"/>
        <w:jc w:val="both"/>
        <w:rPr>
          <w:color w:val="4472C4" w:themeColor="accent1"/>
        </w:rPr>
      </w:pPr>
    </w:p>
    <w:p w14:paraId="578F8BA0" w14:textId="77777777" w:rsidR="00BD4EC1" w:rsidRDefault="00BD4EC1" w:rsidP="00BD4EC1">
      <w:pPr>
        <w:pStyle w:val="ListParagraph"/>
        <w:jc w:val="both"/>
        <w:rPr>
          <w:color w:val="4472C4" w:themeColor="accent1"/>
        </w:rPr>
      </w:pPr>
      <w:r w:rsidRPr="00BD4EC1">
        <w:rPr>
          <w:color w:val="4472C4" w:themeColor="accent1"/>
        </w:rPr>
        <w:t>En resumen, aunque la IA desplazará ciertos trabajos, también creará nuevas oportunidades. Abordar este desafío requerirá estrategias de desarrollo de habilidades, políticas laborales adaptadas y un replanteamiento del contrato social en la era digital (Lee, 2018).</w:t>
      </w:r>
    </w:p>
    <w:p w14:paraId="0F7C1CFA" w14:textId="77777777" w:rsidR="00BD4EC1" w:rsidRPr="00BD4EC1" w:rsidRDefault="00BD4EC1" w:rsidP="00BD4EC1">
      <w:pPr>
        <w:pStyle w:val="ListParagraph"/>
        <w:jc w:val="both"/>
        <w:rPr>
          <w:color w:val="4472C4" w:themeColor="accent1"/>
        </w:rPr>
      </w:pPr>
    </w:p>
    <w:p w14:paraId="38EC55AA" w14:textId="77777777" w:rsidR="00BD4EC1" w:rsidRPr="00BD4EC1" w:rsidRDefault="00BD4EC1" w:rsidP="00BD4EC1">
      <w:pPr>
        <w:pStyle w:val="ListParagraph"/>
        <w:rPr>
          <w:b/>
          <w:bCs/>
          <w:color w:val="4472C4" w:themeColor="accent1"/>
        </w:rPr>
      </w:pPr>
      <w:r w:rsidRPr="00BD4EC1">
        <w:rPr>
          <w:b/>
          <w:bCs/>
          <w:color w:val="4472C4" w:themeColor="accent1"/>
        </w:rPr>
        <w:t>Referencias:</w:t>
      </w:r>
    </w:p>
    <w:p w14:paraId="1AFEFB0B" w14:textId="03274E5B" w:rsid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Brynjolfsson, E. &amp; McAfee, A. (2014). The Second Machine Age. W.W. Norton &amp; Company.</w:t>
      </w:r>
    </w:p>
    <w:p w14:paraId="0CBAD784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3BD1EFDF" w14:textId="77777777" w:rsid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  <w:lang w:val="en-US"/>
        </w:rPr>
        <w:t xml:space="preserve">Frey, C.B. &amp; Osborne, M.A. (2017). </w:t>
      </w:r>
      <w:r w:rsidRPr="00BD4EC1">
        <w:rPr>
          <w:color w:val="4472C4" w:themeColor="accent1"/>
        </w:rPr>
        <w:t xml:space="preserve">The future </w:t>
      </w:r>
      <w:proofErr w:type="spellStart"/>
      <w:r w:rsidRPr="00BD4EC1">
        <w:rPr>
          <w:color w:val="4472C4" w:themeColor="accent1"/>
        </w:rPr>
        <w:t>of</w:t>
      </w:r>
      <w:proofErr w:type="spellEnd"/>
      <w:r w:rsidRPr="00BD4EC1">
        <w:rPr>
          <w:color w:val="4472C4" w:themeColor="accent1"/>
        </w:rPr>
        <w:t xml:space="preserve"> </w:t>
      </w:r>
      <w:proofErr w:type="spellStart"/>
      <w:r w:rsidRPr="00BD4EC1">
        <w:rPr>
          <w:color w:val="4472C4" w:themeColor="accent1"/>
        </w:rPr>
        <w:t>employment</w:t>
      </w:r>
      <w:proofErr w:type="spellEnd"/>
      <w:r w:rsidRPr="00BD4EC1">
        <w:rPr>
          <w:color w:val="4472C4" w:themeColor="accent1"/>
        </w:rPr>
        <w:t xml:space="preserve">: </w:t>
      </w:r>
      <w:proofErr w:type="spellStart"/>
      <w:r w:rsidRPr="00BD4EC1">
        <w:rPr>
          <w:color w:val="4472C4" w:themeColor="accent1"/>
        </w:rPr>
        <w:t>How</w:t>
      </w:r>
      <w:proofErr w:type="spellEnd"/>
      <w:r w:rsidRPr="00BD4EC1">
        <w:rPr>
          <w:color w:val="4472C4" w:themeColor="accent1"/>
        </w:rPr>
        <w:t xml:space="preserve"> susceptible are jobs to </w:t>
      </w:r>
      <w:proofErr w:type="spellStart"/>
      <w:r w:rsidRPr="00BD4EC1">
        <w:rPr>
          <w:color w:val="4472C4" w:themeColor="accent1"/>
        </w:rPr>
        <w:t>computerisation</w:t>
      </w:r>
      <w:proofErr w:type="spellEnd"/>
      <w:r w:rsidRPr="00BD4EC1">
        <w:rPr>
          <w:color w:val="4472C4" w:themeColor="accent1"/>
        </w:rPr>
        <w:t>? Technological Forecasting and Social Change, 114, 254-280.</w:t>
      </w:r>
    </w:p>
    <w:p w14:paraId="225D1755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7FEC19B8" w14:textId="77777777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Huang, M.H. &amp; Rust, R.T. (2018). Artificial intelligence in service. Journal of Service Research, 21(2), 155-172.</w:t>
      </w:r>
    </w:p>
    <w:p w14:paraId="1FA3B4A3" w14:textId="77777777" w:rsid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 xml:space="preserve">Kaplan, A. &amp; Haenlein, M. (2019). Siri, Siri, in my hand: Who's the fairest in the land? On the interpretations, illustrations, and implications of artificial intelligence. Business </w:t>
      </w:r>
      <w:proofErr w:type="spellStart"/>
      <w:r w:rsidRPr="00BD4EC1">
        <w:rPr>
          <w:color w:val="4472C4" w:themeColor="accent1"/>
        </w:rPr>
        <w:t>Horizons</w:t>
      </w:r>
      <w:proofErr w:type="spellEnd"/>
      <w:r w:rsidRPr="00BD4EC1">
        <w:rPr>
          <w:color w:val="4472C4" w:themeColor="accent1"/>
        </w:rPr>
        <w:t>, 62(1), 15-25.</w:t>
      </w:r>
    </w:p>
    <w:p w14:paraId="18C22B75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66559061" w14:textId="77777777" w:rsid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 xml:space="preserve">Lee, K.F. (2018). AI Superpowers: China, Silicon Valley, and the New World Order. Houghton </w:t>
      </w:r>
      <w:proofErr w:type="spellStart"/>
      <w:r w:rsidRPr="00BD4EC1">
        <w:rPr>
          <w:color w:val="4472C4" w:themeColor="accent1"/>
        </w:rPr>
        <w:t>Mifflin</w:t>
      </w:r>
      <w:proofErr w:type="spellEnd"/>
      <w:r w:rsidRPr="00BD4EC1">
        <w:rPr>
          <w:color w:val="4472C4" w:themeColor="accent1"/>
        </w:rPr>
        <w:t xml:space="preserve"> Harcourt.</w:t>
      </w:r>
    </w:p>
    <w:p w14:paraId="51C9595B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7B90B7CB" w14:textId="77777777" w:rsid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 xml:space="preserve">Manyika, J., Lund, S., Chui, M., </w:t>
      </w:r>
      <w:proofErr w:type="spellStart"/>
      <w:r w:rsidRPr="00BD4EC1">
        <w:rPr>
          <w:color w:val="4472C4" w:themeColor="accent1"/>
        </w:rPr>
        <w:t>Bughin</w:t>
      </w:r>
      <w:proofErr w:type="spellEnd"/>
      <w:r w:rsidRPr="00BD4EC1">
        <w:rPr>
          <w:color w:val="4472C4" w:themeColor="accent1"/>
        </w:rPr>
        <w:t xml:space="preserve">, J., Woetzel, J., Batra, P., ... &amp; Sanghvi, S. (2017). Jobs </w:t>
      </w:r>
      <w:proofErr w:type="gramStart"/>
      <w:r w:rsidRPr="00BD4EC1">
        <w:rPr>
          <w:color w:val="4472C4" w:themeColor="accent1"/>
        </w:rPr>
        <w:t>lost,</w:t>
      </w:r>
      <w:proofErr w:type="gramEnd"/>
      <w:r w:rsidRPr="00BD4EC1">
        <w:rPr>
          <w:color w:val="4472C4" w:themeColor="accent1"/>
        </w:rPr>
        <w:t xml:space="preserve"> jobs gained: Workforce transitions in a time of automation. McKinsey Global </w:t>
      </w:r>
      <w:proofErr w:type="spellStart"/>
      <w:r w:rsidRPr="00BD4EC1">
        <w:rPr>
          <w:color w:val="4472C4" w:themeColor="accent1"/>
        </w:rPr>
        <w:t>Institute</w:t>
      </w:r>
      <w:proofErr w:type="spellEnd"/>
      <w:r w:rsidRPr="00BD4EC1">
        <w:rPr>
          <w:color w:val="4472C4" w:themeColor="accent1"/>
        </w:rPr>
        <w:t>.</w:t>
      </w:r>
    </w:p>
    <w:p w14:paraId="259DC644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79E7EFC9" w14:textId="77777777" w:rsidR="00BD4EC1" w:rsidRDefault="00BD4EC1" w:rsidP="00BD4EC1">
      <w:pPr>
        <w:pStyle w:val="ListParagraph"/>
        <w:rPr>
          <w:color w:val="4472C4" w:themeColor="accent1"/>
        </w:rPr>
      </w:pPr>
      <w:proofErr w:type="spellStart"/>
      <w:r w:rsidRPr="00BD4EC1">
        <w:rPr>
          <w:color w:val="4472C4" w:themeColor="accent1"/>
        </w:rPr>
        <w:t>Nedelkoska</w:t>
      </w:r>
      <w:proofErr w:type="spellEnd"/>
      <w:r w:rsidRPr="00BD4EC1">
        <w:rPr>
          <w:color w:val="4472C4" w:themeColor="accent1"/>
        </w:rPr>
        <w:t xml:space="preserve">, L. &amp; </w:t>
      </w:r>
      <w:proofErr w:type="spellStart"/>
      <w:r w:rsidRPr="00BD4EC1">
        <w:rPr>
          <w:color w:val="4472C4" w:themeColor="accent1"/>
        </w:rPr>
        <w:t>Quintini</w:t>
      </w:r>
      <w:proofErr w:type="spellEnd"/>
      <w:r w:rsidRPr="00BD4EC1">
        <w:rPr>
          <w:color w:val="4472C4" w:themeColor="accent1"/>
        </w:rPr>
        <w:t xml:space="preserve">, G. (2018). Automation, skills use and training. OECD Social, </w:t>
      </w:r>
      <w:proofErr w:type="spellStart"/>
      <w:r w:rsidRPr="00BD4EC1">
        <w:rPr>
          <w:color w:val="4472C4" w:themeColor="accent1"/>
        </w:rPr>
        <w:t>Employment</w:t>
      </w:r>
      <w:proofErr w:type="spellEnd"/>
      <w:r w:rsidRPr="00BD4EC1">
        <w:rPr>
          <w:color w:val="4472C4" w:themeColor="accent1"/>
        </w:rPr>
        <w:t xml:space="preserve"> and </w:t>
      </w:r>
      <w:proofErr w:type="spellStart"/>
      <w:r w:rsidRPr="00BD4EC1">
        <w:rPr>
          <w:color w:val="4472C4" w:themeColor="accent1"/>
        </w:rPr>
        <w:t>Migration</w:t>
      </w:r>
      <w:proofErr w:type="spellEnd"/>
      <w:r w:rsidRPr="00BD4EC1">
        <w:rPr>
          <w:color w:val="4472C4" w:themeColor="accent1"/>
        </w:rPr>
        <w:t xml:space="preserve"> </w:t>
      </w:r>
      <w:proofErr w:type="spellStart"/>
      <w:r w:rsidRPr="00BD4EC1">
        <w:rPr>
          <w:color w:val="4472C4" w:themeColor="accent1"/>
        </w:rPr>
        <w:t>Working</w:t>
      </w:r>
      <w:proofErr w:type="spellEnd"/>
      <w:r w:rsidRPr="00BD4EC1">
        <w:rPr>
          <w:color w:val="4472C4" w:themeColor="accent1"/>
        </w:rPr>
        <w:t xml:space="preserve"> </w:t>
      </w:r>
      <w:proofErr w:type="spellStart"/>
      <w:r w:rsidRPr="00BD4EC1">
        <w:rPr>
          <w:color w:val="4472C4" w:themeColor="accent1"/>
        </w:rPr>
        <w:t>Papers</w:t>
      </w:r>
      <w:proofErr w:type="spellEnd"/>
      <w:r w:rsidRPr="00BD4EC1">
        <w:rPr>
          <w:color w:val="4472C4" w:themeColor="accent1"/>
        </w:rPr>
        <w:t>, No. 202.</w:t>
      </w:r>
    </w:p>
    <w:p w14:paraId="18112BF4" w14:textId="77777777" w:rsidR="00BD4EC1" w:rsidRPr="00BD4EC1" w:rsidRDefault="00BD4EC1" w:rsidP="00BD4EC1">
      <w:pPr>
        <w:pStyle w:val="ListParagraph"/>
        <w:rPr>
          <w:color w:val="4472C4" w:themeColor="accent1"/>
        </w:rPr>
      </w:pPr>
    </w:p>
    <w:p w14:paraId="711C83BE" w14:textId="51E6FAC3" w:rsidR="00BD4EC1" w:rsidRPr="00BD4EC1" w:rsidRDefault="00BD4EC1" w:rsidP="00BD4EC1">
      <w:pPr>
        <w:pStyle w:val="ListParagraph"/>
        <w:rPr>
          <w:color w:val="4472C4" w:themeColor="accent1"/>
        </w:rPr>
      </w:pPr>
      <w:proofErr w:type="spellStart"/>
      <w:r w:rsidRPr="00BD4EC1">
        <w:rPr>
          <w:color w:val="4472C4" w:themeColor="accent1"/>
        </w:rPr>
        <w:t>Santens</w:t>
      </w:r>
      <w:proofErr w:type="spellEnd"/>
      <w:r w:rsidRPr="00BD4EC1">
        <w:rPr>
          <w:color w:val="4472C4" w:themeColor="accent1"/>
        </w:rPr>
        <w:t xml:space="preserve">, S. (2017). Unconditional Basic Income: What it is &amp; how we can get it. </w:t>
      </w:r>
      <w:proofErr w:type="spellStart"/>
      <w:r w:rsidRPr="00BD4EC1">
        <w:rPr>
          <w:color w:val="4472C4" w:themeColor="accent1"/>
        </w:rPr>
        <w:t>World</w:t>
      </w:r>
      <w:proofErr w:type="spellEnd"/>
      <w:r w:rsidRPr="00BD4EC1">
        <w:rPr>
          <w:color w:val="4472C4" w:themeColor="accent1"/>
        </w:rPr>
        <w:t xml:space="preserve"> Basic </w:t>
      </w:r>
      <w:proofErr w:type="spellStart"/>
      <w:r w:rsidRPr="00BD4EC1">
        <w:rPr>
          <w:color w:val="4472C4" w:themeColor="accent1"/>
        </w:rPr>
        <w:t>Income</w:t>
      </w:r>
      <w:proofErr w:type="spellEnd"/>
      <w:r w:rsidRPr="00BD4EC1">
        <w:rPr>
          <w:color w:val="4472C4" w:themeColor="accent1"/>
        </w:rPr>
        <w:t>.</w:t>
      </w:r>
    </w:p>
    <w:p w14:paraId="675D8DC1" w14:textId="77777777" w:rsidR="00BD4EC1" w:rsidRDefault="00BD4EC1" w:rsidP="00BD4EC1"/>
    <w:p w14:paraId="004A0878" w14:textId="002B1B53" w:rsidR="00BD4EC1" w:rsidRDefault="00BD4EC1" w:rsidP="00BD4EC1">
      <w:pPr>
        <w:pStyle w:val="ListParagraph"/>
        <w:numPr>
          <w:ilvl w:val="0"/>
          <w:numId w:val="1"/>
        </w:numPr>
      </w:pPr>
      <w:r w:rsidRPr="00BD4EC1">
        <w:t xml:space="preserve">Con metodología de taller, lean los marcos teóricos </w:t>
      </w:r>
      <w:r w:rsidRPr="00BD4EC1">
        <w:t>elaborados</w:t>
      </w:r>
      <w:r>
        <w:t xml:space="preserve"> </w:t>
      </w:r>
      <w:r w:rsidRPr="00BD4EC1">
        <w:t>y</w:t>
      </w:r>
      <w:r w:rsidRPr="00BD4EC1">
        <w:t xml:space="preserve"> </w:t>
      </w:r>
      <w:r w:rsidRPr="00BD4EC1">
        <w:t>anali</w:t>
      </w:r>
      <w:r>
        <w:t>zado</w:t>
      </w:r>
      <w:r w:rsidRPr="00BD4EC1">
        <w:t xml:space="preserve"> por us</w:t>
      </w:r>
      <w:r>
        <w:t>tedes.</w:t>
      </w:r>
    </w:p>
    <w:p w14:paraId="735FC688" w14:textId="77777777" w:rsidR="00BD4EC1" w:rsidRDefault="00BD4EC1" w:rsidP="00BD4EC1">
      <w:pPr>
        <w:pStyle w:val="ListParagraph"/>
      </w:pPr>
    </w:p>
    <w:p w14:paraId="5223B876" w14:textId="77777777" w:rsidR="00BD4EC1" w:rsidRPr="00BD4EC1" w:rsidRDefault="00BD4EC1" w:rsidP="00BD4EC1">
      <w:pPr>
        <w:pStyle w:val="ListParagraph"/>
        <w:rPr>
          <w:color w:val="4472C4" w:themeColor="accent1"/>
        </w:rPr>
      </w:pPr>
      <w:r w:rsidRPr="00BD4EC1">
        <w:rPr>
          <w:color w:val="4472C4" w:themeColor="accent1"/>
        </w:rPr>
        <w:t>En un taller, se podrían analizar y discutir varios aspectos de este marco teórico, como:</w:t>
      </w:r>
    </w:p>
    <w:p w14:paraId="685721D7" w14:textId="77777777" w:rsidR="00BD4EC1" w:rsidRPr="00BD4EC1" w:rsidRDefault="00BD4EC1" w:rsidP="00BD4EC1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D4EC1">
        <w:rPr>
          <w:color w:val="4472C4" w:themeColor="accent1"/>
        </w:rPr>
        <w:t>La solidez y actualidad de las fuentes citadas</w:t>
      </w:r>
    </w:p>
    <w:p w14:paraId="71BA19BB" w14:textId="77777777" w:rsidR="00BD4EC1" w:rsidRPr="00BD4EC1" w:rsidRDefault="00BD4EC1" w:rsidP="00BD4EC1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D4EC1">
        <w:rPr>
          <w:color w:val="4472C4" w:themeColor="accent1"/>
        </w:rPr>
        <w:t>Si cubre adecuadamente los debates y posturas clave sobre el tema</w:t>
      </w:r>
    </w:p>
    <w:p w14:paraId="0B7A18F7" w14:textId="77777777" w:rsidR="00BD4EC1" w:rsidRPr="00BD4EC1" w:rsidRDefault="00BD4EC1" w:rsidP="00BD4EC1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D4EC1">
        <w:rPr>
          <w:color w:val="4472C4" w:themeColor="accent1"/>
        </w:rPr>
        <w:t>Posibles brechas o áreas faltantes por abordar</w:t>
      </w:r>
    </w:p>
    <w:p w14:paraId="661C8349" w14:textId="77777777" w:rsidR="00BD4EC1" w:rsidRPr="00BD4EC1" w:rsidRDefault="00BD4EC1" w:rsidP="00BD4EC1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D4EC1">
        <w:rPr>
          <w:color w:val="4472C4" w:themeColor="accent1"/>
        </w:rPr>
        <w:t>La relevancia de las teorías/estudios presentados para la investigación específica</w:t>
      </w:r>
    </w:p>
    <w:p w14:paraId="6EE57344" w14:textId="35F93828" w:rsidR="00BD4EC1" w:rsidRPr="00BD4EC1" w:rsidRDefault="00BD4EC1" w:rsidP="00BD4EC1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D4EC1">
        <w:rPr>
          <w:color w:val="4472C4" w:themeColor="accent1"/>
        </w:rPr>
        <w:t xml:space="preserve">El potencial enfoque o perspectiva a adoptar </w:t>
      </w:r>
      <w:r w:rsidRPr="00BD4EC1">
        <w:rPr>
          <w:color w:val="4472C4" w:themeColor="accent1"/>
        </w:rPr>
        <w:t>de acuerdo con</w:t>
      </w:r>
      <w:r w:rsidRPr="00BD4EC1">
        <w:rPr>
          <w:color w:val="4472C4" w:themeColor="accent1"/>
        </w:rPr>
        <w:t xml:space="preserve"> este marco</w:t>
      </w:r>
    </w:p>
    <w:p w14:paraId="2C723728" w14:textId="7383D92F" w:rsidR="00BD4EC1" w:rsidRPr="00BD4EC1" w:rsidRDefault="00BD4EC1" w:rsidP="00BD4EC1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BD4EC1">
        <w:rPr>
          <w:color w:val="4472C4" w:themeColor="accent1"/>
        </w:rPr>
        <w:t>Comentarios y sugerencias para mejorarlo y fortalecerlo</w:t>
      </w:r>
    </w:p>
    <w:sectPr w:rsidR="00BD4EC1" w:rsidRPr="00BD4EC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68DAE" w14:textId="77777777" w:rsidR="000C1544" w:rsidRDefault="000C1544" w:rsidP="00BD4EC1">
      <w:pPr>
        <w:spacing w:after="0" w:line="240" w:lineRule="auto"/>
      </w:pPr>
      <w:r>
        <w:separator/>
      </w:r>
    </w:p>
  </w:endnote>
  <w:endnote w:type="continuationSeparator" w:id="0">
    <w:p w14:paraId="57C4372E" w14:textId="77777777" w:rsidR="000C1544" w:rsidRDefault="000C1544" w:rsidP="00BD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D7D93" w14:textId="77777777" w:rsidR="000C1544" w:rsidRDefault="000C1544" w:rsidP="00BD4EC1">
      <w:pPr>
        <w:spacing w:after="0" w:line="240" w:lineRule="auto"/>
      </w:pPr>
      <w:r>
        <w:separator/>
      </w:r>
    </w:p>
  </w:footnote>
  <w:footnote w:type="continuationSeparator" w:id="0">
    <w:p w14:paraId="14BF7DDE" w14:textId="77777777" w:rsidR="000C1544" w:rsidRDefault="000C1544" w:rsidP="00BD4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1AA6B" w14:textId="2614642F" w:rsidR="00BD4EC1" w:rsidRPr="00BD4EC1" w:rsidRDefault="00BD4EC1">
    <w:pPr>
      <w:pStyle w:val="Header"/>
      <w:rPr>
        <w:lang w:val="es-419"/>
      </w:rPr>
    </w:pPr>
    <w:r w:rsidRPr="00BD4EC1">
      <w:rPr>
        <w:lang w:val="es-419"/>
      </w:rPr>
      <w:drawing>
        <wp:inline distT="0" distB="0" distL="0" distR="0" wp14:anchorId="77541F49" wp14:editId="7ED86578">
          <wp:extent cx="5612130" cy="1218565"/>
          <wp:effectExtent l="0" t="0" r="7620" b="635"/>
          <wp:docPr id="1892653111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653111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1218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38D0"/>
    <w:multiLevelType w:val="hybridMultilevel"/>
    <w:tmpl w:val="8098AEC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E00FF"/>
    <w:multiLevelType w:val="hybridMultilevel"/>
    <w:tmpl w:val="EA6E0A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6C50"/>
    <w:multiLevelType w:val="hybridMultilevel"/>
    <w:tmpl w:val="2BA4BA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41253"/>
    <w:multiLevelType w:val="hybridMultilevel"/>
    <w:tmpl w:val="5F4A2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6814">
    <w:abstractNumId w:val="1"/>
  </w:num>
  <w:num w:numId="2" w16cid:durableId="1547717487">
    <w:abstractNumId w:val="0"/>
  </w:num>
  <w:num w:numId="3" w16cid:durableId="1403715996">
    <w:abstractNumId w:val="3"/>
  </w:num>
  <w:num w:numId="4" w16cid:durableId="173323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7F"/>
    <w:rsid w:val="000C1544"/>
    <w:rsid w:val="001B3D5F"/>
    <w:rsid w:val="00793771"/>
    <w:rsid w:val="00956220"/>
    <w:rsid w:val="00967E28"/>
    <w:rsid w:val="009A7F15"/>
    <w:rsid w:val="00BD4EC1"/>
    <w:rsid w:val="00BF5687"/>
    <w:rsid w:val="00C5157F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A779"/>
  <w15:chartTrackingRefBased/>
  <w15:docId w15:val="{97F5AFAF-459A-4A1B-B88C-F62A7C6F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5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C1"/>
  </w:style>
  <w:style w:type="paragraph" w:styleId="Footer">
    <w:name w:val="footer"/>
    <w:basedOn w:val="Normal"/>
    <w:link w:val="FooterChar"/>
    <w:uiPriority w:val="99"/>
    <w:unhideWhenUsed/>
    <w:rsid w:val="00BD4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VELA TOTOY</dc:creator>
  <cp:keywords/>
  <dc:description/>
  <cp:lastModifiedBy>DAVID ALEJANDRO VELA TOTOY</cp:lastModifiedBy>
  <cp:revision>2</cp:revision>
  <cp:lastPrinted>2024-05-27T04:11:00Z</cp:lastPrinted>
  <dcterms:created xsi:type="dcterms:W3CDTF">2024-05-27T04:01:00Z</dcterms:created>
  <dcterms:modified xsi:type="dcterms:W3CDTF">2024-05-27T04:15:00Z</dcterms:modified>
</cp:coreProperties>
</file>