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E7664" w14:textId="7BC3084B" w:rsidR="73CD958F" w:rsidRDefault="002B18E6" w:rsidP="19C31E67">
      <w:pPr>
        <w:pStyle w:val="Portada"/>
        <w:spacing w:line="259" w:lineRule="auto"/>
        <w:jc w:val="center"/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1A4E3FA0" w14:textId="48AAF7EE" w:rsidR="00C70207" w:rsidRPr="00C70207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Default="00C70207" w:rsidP="00C70207"/>
    <w:p w14:paraId="1CCD8B44" w14:textId="77777777" w:rsidR="00C70207" w:rsidRDefault="00C70207" w:rsidP="00C70207"/>
    <w:p w14:paraId="69C4F2D0" w14:textId="77777777" w:rsidR="00C70207" w:rsidRDefault="00C70207" w:rsidP="00C70207"/>
    <w:p w14:paraId="0603F2FC" w14:textId="77777777" w:rsidR="00C70207" w:rsidRDefault="00C70207" w:rsidP="00C70207"/>
    <w:p w14:paraId="2D9E9486" w14:textId="77777777" w:rsidR="00C70207" w:rsidRDefault="00C70207" w:rsidP="00C70207"/>
    <w:p w14:paraId="25352369" w14:textId="77777777" w:rsidR="00C70207" w:rsidRDefault="00C70207" w:rsidP="00C70207"/>
    <w:p w14:paraId="3F70862B" w14:textId="77777777" w:rsidR="00C70207" w:rsidRDefault="00C70207" w:rsidP="00C70207"/>
    <w:p w14:paraId="2CC8F2AE" w14:textId="77777777" w:rsidR="00C70207" w:rsidRDefault="00C70207" w:rsidP="00C70207"/>
    <w:p w14:paraId="4D9AEFE4" w14:textId="77777777" w:rsidR="00C70207" w:rsidRDefault="00C70207" w:rsidP="00C70207"/>
    <w:p w14:paraId="197B1AD2" w14:textId="77777777" w:rsidR="00C70207" w:rsidRDefault="00C70207" w:rsidP="00C70207"/>
    <w:p w14:paraId="52C49620" w14:textId="3FAAFEA9" w:rsidR="00C70207" w:rsidRDefault="007053FF" w:rsidP="00C70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Default="00C70207" w:rsidP="00C70207"/>
    <w:p w14:paraId="305787BF" w14:textId="77777777" w:rsidR="00C70207" w:rsidRDefault="00C70207" w:rsidP="00C70207"/>
    <w:p w14:paraId="6B333140" w14:textId="77777777" w:rsidR="00C70207" w:rsidRDefault="00C70207" w:rsidP="00C70207"/>
    <w:p w14:paraId="5229E72A" w14:textId="77777777" w:rsidR="00C70207" w:rsidRDefault="00C70207" w:rsidP="00C70207"/>
    <w:p w14:paraId="168C62E2" w14:textId="77777777" w:rsidR="00C70207" w:rsidRDefault="00C70207" w:rsidP="00C70207"/>
    <w:p w14:paraId="5C2672ED" w14:textId="77777777" w:rsidR="00C70207" w:rsidRDefault="00C70207" w:rsidP="00C70207"/>
    <w:p w14:paraId="765F9789" w14:textId="77777777" w:rsidR="00C70207" w:rsidRDefault="00C70207" w:rsidP="00C70207"/>
    <w:p w14:paraId="19DC3FB2" w14:textId="77777777" w:rsidR="00C70207" w:rsidRDefault="00C70207" w:rsidP="00C70207"/>
    <w:p w14:paraId="3D1B8AB4" w14:textId="77777777" w:rsidR="00C70207" w:rsidRDefault="00C70207" w:rsidP="00C70207"/>
    <w:p w14:paraId="26AB9241" w14:textId="77777777" w:rsidR="00C70207" w:rsidRDefault="00C70207" w:rsidP="00C70207"/>
    <w:p w14:paraId="40D560FA" w14:textId="77777777" w:rsidR="00C70207" w:rsidRDefault="00C70207" w:rsidP="00C70207"/>
    <w:p w14:paraId="0619D986" w14:textId="77777777" w:rsidR="00C70207" w:rsidRDefault="00C70207" w:rsidP="00C70207"/>
    <w:p w14:paraId="1AC9F218" w14:textId="77777777" w:rsidR="00C70207" w:rsidRDefault="00C70207" w:rsidP="00C70207"/>
    <w:p w14:paraId="09F6C88A" w14:textId="77777777" w:rsidR="00C70207" w:rsidRDefault="00C70207" w:rsidP="00C70207"/>
    <w:p w14:paraId="24B132E4" w14:textId="77777777" w:rsidR="00C70207" w:rsidRDefault="00C70207" w:rsidP="00C70207"/>
    <w:p w14:paraId="641C9075" w14:textId="77777777" w:rsidR="00C70207" w:rsidRDefault="00C70207" w:rsidP="00C70207"/>
    <w:p w14:paraId="197DBF5B" w14:textId="77777777" w:rsidR="00C70207" w:rsidRDefault="00C70207" w:rsidP="00C70207"/>
    <w:p w14:paraId="3BB53A95" w14:textId="77777777" w:rsidR="00C70207" w:rsidRDefault="00C70207" w:rsidP="00C70207"/>
    <w:p w14:paraId="320F2252" w14:textId="77777777" w:rsidR="00C70207" w:rsidRDefault="00C70207" w:rsidP="00C70207"/>
    <w:p w14:paraId="580C5AA9" w14:textId="77777777" w:rsidR="00957368" w:rsidRDefault="00957368" w:rsidP="00C70207"/>
    <w:p w14:paraId="0D477E9D" w14:textId="77777777" w:rsidR="00957368" w:rsidRDefault="00957368" w:rsidP="00C70207"/>
    <w:p w14:paraId="0E8EF8F5" w14:textId="77777777" w:rsidR="00957368" w:rsidRDefault="00957368" w:rsidP="00C70207"/>
    <w:p w14:paraId="5383CD3C" w14:textId="77777777" w:rsidR="00957368" w:rsidRDefault="00957368" w:rsidP="00C70207"/>
    <w:p w14:paraId="07B02267" w14:textId="77777777" w:rsidR="00957368" w:rsidRDefault="00957368" w:rsidP="00C70207"/>
    <w:p w14:paraId="283B66EE" w14:textId="77777777" w:rsidR="00957368" w:rsidRDefault="00957368" w:rsidP="00C70207"/>
    <w:p w14:paraId="051B6AAF" w14:textId="79F31E92" w:rsidR="00C70207" w:rsidRDefault="00C70207" w:rsidP="00C70207">
      <w:r w:rsidRPr="19C31E67">
        <w:rPr>
          <w:u w:val="single"/>
        </w:rPr>
        <w:t>Grupo</w:t>
      </w:r>
      <w:r w:rsidRPr="19C31E67">
        <w:t>: C1.061</w:t>
      </w:r>
    </w:p>
    <w:p w14:paraId="7A9408EB" w14:textId="255EC1B5" w:rsidR="00C70207" w:rsidRDefault="00C70207" w:rsidP="00C70207">
      <w:r w:rsidRPr="19C31E67">
        <w:t xml:space="preserve">Repositorio: </w:t>
      </w:r>
      <w:hyperlink r:id="rId9">
        <w:r w:rsidRPr="19C31E67">
          <w:rPr>
            <w:rStyle w:val="Hipervnculo"/>
          </w:rPr>
          <w:t>https://github.com/Davidvt04/Acme-ANS-D01</w:t>
        </w:r>
      </w:hyperlink>
    </w:p>
    <w:p w14:paraId="7AED075D" w14:textId="77777777" w:rsidR="00C70207" w:rsidRDefault="00C70207" w:rsidP="00C70207"/>
    <w:p w14:paraId="03DC522D" w14:textId="751D2A4F" w:rsidR="00C70207" w:rsidRPr="00DE04A8" w:rsidRDefault="00C70207" w:rsidP="19C31E67">
      <w:pPr>
        <w:rPr>
          <w:u w:val="single"/>
        </w:rPr>
      </w:pPr>
      <w:r w:rsidRPr="19C31E67">
        <w:rPr>
          <w:u w:val="single"/>
        </w:rPr>
        <w:t>Miembros:</w:t>
      </w:r>
    </w:p>
    <w:p w14:paraId="691E874B" w14:textId="0915E521" w:rsidR="00C70207" w:rsidRPr="00C70207" w:rsidRDefault="00C70207" w:rsidP="00C70207">
      <w:r w:rsidRPr="00C70207">
        <w:t>David Valencia Toscano</w:t>
      </w:r>
      <w:r w:rsidR="007C5CC6">
        <w:t xml:space="preserve">  </w:t>
      </w:r>
      <w:r w:rsidR="00DE04A8">
        <w:t xml:space="preserve">  </w:t>
      </w:r>
      <w:r w:rsidR="007C5CC6" w:rsidRPr="00DE04A8">
        <w:rPr>
          <w:i/>
        </w:rPr>
        <w:t>davvaltos@alum.us.es</w:t>
      </w:r>
    </w:p>
    <w:p w14:paraId="0ACC67E1" w14:textId="2803CCBA" w:rsidR="00C70207" w:rsidRPr="00C70207" w:rsidRDefault="00C70207" w:rsidP="00C70207">
      <w:r w:rsidRPr="19C31E67">
        <w:t>Eloy Sancho Cebrero</w:t>
      </w:r>
      <w:r>
        <w:tab/>
      </w:r>
      <w:r w:rsidR="007C5CC6" w:rsidRPr="19C31E67">
        <w:t xml:space="preserve">    </w:t>
      </w:r>
      <w:r w:rsidR="00DE04A8" w:rsidRPr="19C31E67">
        <w:t xml:space="preserve"> </w:t>
      </w:r>
      <w:r w:rsidR="00F41156" w:rsidRPr="19C31E67">
        <w:rPr>
          <w:i/>
          <w:iCs/>
        </w:rPr>
        <w:t>elo</w:t>
      </w:r>
      <w:r w:rsidR="001F25A8" w:rsidRPr="19C31E67">
        <w:rPr>
          <w:i/>
          <w:iCs/>
        </w:rPr>
        <w:t>sanceb@alum.us.es</w:t>
      </w:r>
    </w:p>
    <w:p w14:paraId="6F145491" w14:textId="34D1B5B7" w:rsidR="00C70207" w:rsidRPr="00C70207" w:rsidRDefault="00C70207" w:rsidP="00C70207">
      <w:r w:rsidRPr="00C70207">
        <w:t>Ivo Raimondi</w:t>
      </w:r>
      <w:r w:rsidR="001F25A8">
        <w:t xml:space="preserve">       </w:t>
      </w:r>
      <w:r w:rsidR="001F25A8" w:rsidRPr="00DE04A8">
        <w:rPr>
          <w:i/>
        </w:rPr>
        <w:t>ivorai@alum.us.es</w:t>
      </w:r>
    </w:p>
    <w:p w14:paraId="214520B5" w14:textId="3D242BC3" w:rsidR="00C70207" w:rsidRDefault="00C70207" w:rsidP="00C70207">
      <w:r w:rsidRPr="00C70207">
        <w:t>María del Pino</w:t>
      </w:r>
      <w:r>
        <w:t xml:space="preserve"> Pérez Domínguez</w:t>
      </w:r>
      <w:r w:rsidR="001F25A8">
        <w:t xml:space="preserve">    </w:t>
      </w:r>
      <w:r w:rsidR="001F25A8" w:rsidRPr="00DE04A8">
        <w:rPr>
          <w:i/>
        </w:rPr>
        <w:t>marperdom@alum.us.es</w:t>
      </w:r>
    </w:p>
    <w:p w14:paraId="02569C3E" w14:textId="6C350585" w:rsidR="00C70207" w:rsidRPr="00DE04A8" w:rsidRDefault="00C70207" w:rsidP="19C31E67">
      <w:pPr>
        <w:rPr>
          <w:i/>
          <w:iCs/>
        </w:rPr>
      </w:pPr>
      <w:r w:rsidRPr="19C31E67">
        <w:t>Iván Fernández Limárquez</w:t>
      </w:r>
      <w:r w:rsidR="001F25A8" w:rsidRPr="19C31E67">
        <w:t xml:space="preserve">     </w:t>
      </w:r>
      <w:r w:rsidR="001F25A8" w:rsidRPr="19C31E67">
        <w:rPr>
          <w:i/>
          <w:iCs/>
        </w:rPr>
        <w:t>iva</w:t>
      </w:r>
      <w:r w:rsidR="009C6D5A" w:rsidRPr="19C31E67">
        <w:rPr>
          <w:i/>
          <w:iCs/>
        </w:rPr>
        <w:t>ferlim</w:t>
      </w:r>
      <w:r w:rsidR="00343C6F" w:rsidRPr="19C31E67">
        <w:rPr>
          <w:i/>
          <w:iCs/>
        </w:rPr>
        <w:t>@alum.us.es</w:t>
      </w:r>
    </w:p>
    <w:p w14:paraId="558052E2" w14:textId="7A104484" w:rsidR="00C70207" w:rsidRDefault="00C70207" w:rsidP="00C70207"/>
    <w:p w14:paraId="4DC86391" w14:textId="5D1CD309" w:rsidR="00E55452" w:rsidRPr="00E55452" w:rsidRDefault="00DA3E7E" w:rsidP="000D78E7">
      <w:r w:rsidRPr="19C31E67">
        <w:t xml:space="preserve">Fecha: </w:t>
      </w:r>
      <w:r w:rsidR="003A446F" w:rsidRPr="19C31E67">
        <w:t>1</w:t>
      </w:r>
      <w:r w:rsidR="002733B0" w:rsidRPr="19C31E67">
        <w:t>8-02-202</w:t>
      </w:r>
      <w:r w:rsidR="2FF41DC3" w:rsidRPr="19C31E67">
        <w:t>5</w:t>
      </w:r>
    </w:p>
    <w:p w14:paraId="1B557FB3" w14:textId="77777777" w:rsidR="007F7042" w:rsidRDefault="007F7042" w:rsidP="007F7042"/>
    <w:p w14:paraId="3543C530" w14:textId="0AE98852" w:rsidR="00131B98" w:rsidRPr="00B35833" w:rsidRDefault="00424C80" w:rsidP="19C31E67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19C31E67">
        <w:rPr>
          <w:rFonts w:ascii="Arial" w:hAnsi="Arial" w:cs="Arial"/>
          <w:sz w:val="44"/>
          <w:szCs w:val="44"/>
        </w:rPr>
        <w:lastRenderedPageBreak/>
        <w:t>Índice</w:t>
      </w:r>
    </w:p>
    <w:p w14:paraId="1F97EFBA" w14:textId="77777777" w:rsidR="00517604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Default="00595965">
          <w:pPr>
            <w:pStyle w:val="TtuloTDC"/>
          </w:pPr>
        </w:p>
        <w:p w14:paraId="7FA6C441" w14:textId="6B44AEC8" w:rsidR="007F7042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80304" w:history="1">
            <w:r w:rsidR="007F7042" w:rsidRPr="00FE3C0B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7F7042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14:paraId="3BC3E228" w14:textId="660B06F1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5" w:history="1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EBC6" w14:textId="6031996D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6" w:history="1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0390" w14:textId="65734ED3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7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9615" w14:textId="5BE36CC4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8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9D9D" w14:textId="72C4813A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9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762B5EC8" w:rsidR="00595965" w:rsidRDefault="00595965">
          <w:r>
            <w:rPr>
              <w:b/>
              <w:bCs/>
            </w:rPr>
            <w:fldChar w:fldCharType="end"/>
          </w:r>
        </w:p>
      </w:sdtContent>
    </w:sdt>
    <w:p w14:paraId="4E385408" w14:textId="77777777" w:rsidR="00517604" w:rsidRDefault="00517604" w:rsidP="00517604"/>
    <w:p w14:paraId="340441A2" w14:textId="77777777" w:rsidR="00517604" w:rsidRDefault="00517604" w:rsidP="00517604"/>
    <w:p w14:paraId="740E689A" w14:textId="77777777" w:rsidR="00517604" w:rsidRDefault="00517604" w:rsidP="00517604"/>
    <w:p w14:paraId="285DBC3F" w14:textId="77777777" w:rsidR="00517604" w:rsidRDefault="00517604" w:rsidP="00517604"/>
    <w:p w14:paraId="67A4B434" w14:textId="77777777" w:rsidR="00244A1A" w:rsidRDefault="00244A1A" w:rsidP="00517604"/>
    <w:p w14:paraId="4B886DD1" w14:textId="77777777" w:rsidR="00244A1A" w:rsidRDefault="00244A1A" w:rsidP="00517604"/>
    <w:p w14:paraId="600F1D51" w14:textId="77777777" w:rsidR="00244A1A" w:rsidRDefault="00244A1A" w:rsidP="00517604"/>
    <w:p w14:paraId="61ABFD1B" w14:textId="77777777" w:rsidR="00244A1A" w:rsidRDefault="00244A1A" w:rsidP="00517604"/>
    <w:p w14:paraId="5EFFA924" w14:textId="77777777" w:rsidR="00244A1A" w:rsidRDefault="00244A1A" w:rsidP="00517604"/>
    <w:p w14:paraId="13432305" w14:textId="77777777" w:rsidR="00244A1A" w:rsidRDefault="00244A1A" w:rsidP="00517604"/>
    <w:p w14:paraId="3E3DD287" w14:textId="77777777" w:rsidR="00244A1A" w:rsidRDefault="00244A1A" w:rsidP="00517604"/>
    <w:p w14:paraId="0E4646B8" w14:textId="77777777" w:rsidR="00244A1A" w:rsidRDefault="00244A1A" w:rsidP="00517604"/>
    <w:p w14:paraId="44529B74" w14:textId="77777777" w:rsidR="00244A1A" w:rsidRDefault="00244A1A" w:rsidP="00517604"/>
    <w:p w14:paraId="3643877D" w14:textId="77777777" w:rsidR="00244A1A" w:rsidRDefault="00244A1A" w:rsidP="00517604"/>
    <w:p w14:paraId="53243704" w14:textId="77777777" w:rsidR="00244A1A" w:rsidRDefault="00244A1A" w:rsidP="00517604"/>
    <w:p w14:paraId="7F1936BF" w14:textId="77777777" w:rsidR="00244A1A" w:rsidRDefault="00244A1A" w:rsidP="00517604"/>
    <w:p w14:paraId="5671D39A" w14:textId="77777777" w:rsidR="00244A1A" w:rsidRDefault="00244A1A" w:rsidP="00517604"/>
    <w:p w14:paraId="22D645D2" w14:textId="77777777" w:rsidR="00244A1A" w:rsidRDefault="00244A1A" w:rsidP="00517604"/>
    <w:p w14:paraId="126B32D9" w14:textId="77777777" w:rsidR="00244A1A" w:rsidRDefault="00244A1A" w:rsidP="00517604"/>
    <w:p w14:paraId="195A5D54" w14:textId="77777777" w:rsidR="00244A1A" w:rsidRDefault="00244A1A" w:rsidP="00517604"/>
    <w:p w14:paraId="3A6C170D" w14:textId="77777777" w:rsidR="00244A1A" w:rsidRDefault="00244A1A" w:rsidP="00517604"/>
    <w:p w14:paraId="76F12D7D" w14:textId="77777777" w:rsidR="00244A1A" w:rsidRDefault="00244A1A" w:rsidP="00517604"/>
    <w:p w14:paraId="3083F6E3" w14:textId="77777777" w:rsidR="00244A1A" w:rsidRDefault="00244A1A" w:rsidP="00517604"/>
    <w:p w14:paraId="7F3063CA" w14:textId="77777777" w:rsidR="00244A1A" w:rsidRDefault="00244A1A" w:rsidP="00517604"/>
    <w:p w14:paraId="56511924" w14:textId="77777777" w:rsidR="00244A1A" w:rsidRDefault="00244A1A" w:rsidP="00517604"/>
    <w:p w14:paraId="745996B1" w14:textId="77777777" w:rsidR="00244A1A" w:rsidRDefault="00244A1A" w:rsidP="00517604"/>
    <w:p w14:paraId="3E12ED65" w14:textId="77777777" w:rsidR="00244A1A" w:rsidRDefault="00244A1A" w:rsidP="00517604"/>
    <w:p w14:paraId="22CB4820" w14:textId="77777777" w:rsidR="00244A1A" w:rsidRDefault="00244A1A" w:rsidP="00517604"/>
    <w:p w14:paraId="2AB837B3" w14:textId="77777777" w:rsidR="00244A1A" w:rsidRDefault="00244A1A" w:rsidP="00517604"/>
    <w:p w14:paraId="6EF9515B" w14:textId="77777777" w:rsidR="00244A1A" w:rsidRDefault="00244A1A" w:rsidP="00517604"/>
    <w:p w14:paraId="058FD99D" w14:textId="77777777" w:rsidR="00244A1A" w:rsidRDefault="00244A1A" w:rsidP="00517604"/>
    <w:p w14:paraId="4FF4E74C" w14:textId="77777777" w:rsidR="00244A1A" w:rsidRDefault="00244A1A" w:rsidP="00517604"/>
    <w:p w14:paraId="79F41F46" w14:textId="77777777" w:rsidR="00244A1A" w:rsidRDefault="00244A1A" w:rsidP="00517604"/>
    <w:p w14:paraId="0CAB1A0E" w14:textId="77777777" w:rsidR="00244A1A" w:rsidRDefault="00244A1A" w:rsidP="00517604"/>
    <w:p w14:paraId="14D03575" w14:textId="77777777" w:rsidR="00244A1A" w:rsidRDefault="00244A1A" w:rsidP="00517604"/>
    <w:p w14:paraId="5888C80A" w14:textId="77777777" w:rsidR="003C1753" w:rsidRDefault="003C1753" w:rsidP="00517604">
      <w:pPr>
        <w:rPr>
          <w:u w:val="single"/>
        </w:rPr>
      </w:pPr>
    </w:p>
    <w:p w14:paraId="51917773" w14:textId="2D16B00B" w:rsidR="000227EE" w:rsidRDefault="00E95F2D" w:rsidP="00DC6AD3">
      <w:pPr>
        <w:pStyle w:val="titulo1"/>
      </w:pPr>
      <w:bookmarkStart w:id="0" w:name="_Toc190780304"/>
      <w:r>
        <w:lastRenderedPageBreak/>
        <w:t>Executive Summary</w:t>
      </w:r>
      <w:bookmarkEnd w:id="0"/>
    </w:p>
    <w:p w14:paraId="6531464D" w14:textId="77777777" w:rsidR="00DC6AD3" w:rsidRDefault="00DC6AD3" w:rsidP="00DC6AD3"/>
    <w:p w14:paraId="7BFC34A7" w14:textId="180A4F37" w:rsidR="00DC6AD3" w:rsidRDefault="23AE874C" w:rsidP="19C31E67">
      <w:pPr>
        <w:spacing w:before="240" w:after="240"/>
        <w:rPr>
          <w:rFonts w:eastAsia="Times New Roman" w:cs="Times New Roman"/>
          <w:lang w:val="es-ES"/>
        </w:rPr>
      </w:pPr>
      <w:r w:rsidRPr="19C31E67">
        <w:rPr>
          <w:rFonts w:eastAsia="Times New Roman" w:cs="Times New Roman"/>
          <w:lang w:val="es-ES"/>
        </w:rPr>
        <w:t>Este informe detalla la configuración del entorno de desarrollo para el uso correcto de</w:t>
      </w:r>
      <w:r w:rsidR="1E053E1D" w:rsidRPr="19C31E67">
        <w:rPr>
          <w:rFonts w:eastAsia="Times New Roman" w:cs="Times New Roman"/>
          <w:lang w:val="es-ES"/>
        </w:rPr>
        <w:t>l</w:t>
      </w:r>
      <w:r w:rsidRPr="19C31E67">
        <w:rPr>
          <w:rFonts w:eastAsia="Times New Roman" w:cs="Times New Roman"/>
          <w:lang w:val="es-ES"/>
        </w:rPr>
        <w:t xml:space="preserve"> Acme Framework</w:t>
      </w:r>
      <w:r w:rsidR="53B2BCA6" w:rsidRPr="19C31E67">
        <w:rPr>
          <w:rFonts w:eastAsia="Times New Roman" w:cs="Times New Roman"/>
          <w:lang w:val="es-ES"/>
        </w:rPr>
        <w:t xml:space="preserve"> </w:t>
      </w:r>
      <w:r w:rsidR="742E2D53" w:rsidRPr="19C31E67">
        <w:rPr>
          <w:rFonts w:eastAsia="Times New Roman" w:cs="Times New Roman"/>
          <w:lang w:val="es-ES"/>
        </w:rPr>
        <w:t xml:space="preserve">incluido en nuestro </w:t>
      </w:r>
      <w:proofErr w:type="spellStart"/>
      <w:r w:rsidR="742E2D53" w:rsidRPr="19C31E67">
        <w:rPr>
          <w:rFonts w:eastAsia="Times New Roman" w:cs="Times New Roman"/>
          <w:lang w:val="es-ES"/>
        </w:rPr>
        <w:t>Workspace</w:t>
      </w:r>
      <w:proofErr w:type="spellEnd"/>
      <w:r w:rsidR="742E2D53" w:rsidRPr="19C31E67">
        <w:rPr>
          <w:rFonts w:eastAsia="Times New Roman" w:cs="Times New Roman"/>
          <w:lang w:val="es-ES"/>
        </w:rPr>
        <w:t>.</w:t>
      </w:r>
      <w:r w:rsidRPr="19C31E67">
        <w:rPr>
          <w:rFonts w:eastAsia="Times New Roman" w:cs="Times New Roman"/>
          <w:lang w:val="es-ES"/>
        </w:rPr>
        <w:t xml:space="preserve"> El entorno incluye la configuración del JDK, la instalación y configuración de Firefox </w:t>
      </w:r>
      <w:proofErr w:type="spellStart"/>
      <w:r w:rsidRPr="19C31E67">
        <w:rPr>
          <w:rFonts w:eastAsia="Times New Roman" w:cs="Times New Roman"/>
          <w:lang w:val="es-ES"/>
        </w:rPr>
        <w:t>Developer</w:t>
      </w:r>
      <w:proofErr w:type="spellEnd"/>
      <w:r w:rsidRPr="19C31E67">
        <w:rPr>
          <w:rFonts w:eastAsia="Times New Roman" w:cs="Times New Roman"/>
          <w:lang w:val="es-ES"/>
        </w:rPr>
        <w:t xml:space="preserve"> </w:t>
      </w:r>
      <w:proofErr w:type="spellStart"/>
      <w:r w:rsidRPr="19C31E67">
        <w:rPr>
          <w:rFonts w:eastAsia="Times New Roman" w:cs="Times New Roman"/>
          <w:lang w:val="es-ES"/>
        </w:rPr>
        <w:t>Edition</w:t>
      </w:r>
      <w:proofErr w:type="spellEnd"/>
      <w:r w:rsidRPr="19C31E67">
        <w:rPr>
          <w:rFonts w:eastAsia="Times New Roman" w:cs="Times New Roman"/>
          <w:lang w:val="es-ES"/>
        </w:rPr>
        <w:t xml:space="preserve"> con </w:t>
      </w:r>
      <w:proofErr w:type="spellStart"/>
      <w:r w:rsidRPr="19C31E67">
        <w:rPr>
          <w:rFonts w:eastAsia="Times New Roman" w:cs="Times New Roman"/>
          <w:lang w:val="es-ES"/>
        </w:rPr>
        <w:t>GeckoDriver</w:t>
      </w:r>
      <w:proofErr w:type="spellEnd"/>
      <w:r w:rsidRPr="19C31E67">
        <w:rPr>
          <w:rFonts w:eastAsia="Times New Roman" w:cs="Times New Roman"/>
          <w:lang w:val="es-ES"/>
        </w:rPr>
        <w:t xml:space="preserve">, la </w:t>
      </w:r>
      <w:r w:rsidR="4EF79DFA" w:rsidRPr="19C31E67">
        <w:rPr>
          <w:rFonts w:eastAsia="Times New Roman" w:cs="Times New Roman"/>
          <w:lang w:val="es-ES"/>
        </w:rPr>
        <w:t xml:space="preserve">configuración </w:t>
      </w:r>
      <w:r w:rsidRPr="19C31E67">
        <w:rPr>
          <w:rFonts w:eastAsia="Times New Roman" w:cs="Times New Roman"/>
          <w:lang w:val="es-ES"/>
        </w:rPr>
        <w:t>y conexión a</w:t>
      </w:r>
      <w:r w:rsidR="78C1176B" w:rsidRPr="19C31E67">
        <w:rPr>
          <w:rFonts w:eastAsia="Times New Roman" w:cs="Times New Roman"/>
          <w:lang w:val="es-ES"/>
        </w:rPr>
        <w:t xml:space="preserve">l </w:t>
      </w:r>
      <w:r w:rsidRPr="19C31E67">
        <w:rPr>
          <w:rFonts w:eastAsia="Times New Roman" w:cs="Times New Roman"/>
          <w:lang w:val="es-ES"/>
        </w:rPr>
        <w:t>servidor</w:t>
      </w:r>
      <w:r w:rsidR="236FA727" w:rsidRPr="19C31E67">
        <w:rPr>
          <w:rFonts w:eastAsia="Times New Roman" w:cs="Times New Roman"/>
          <w:lang w:val="es-ES"/>
        </w:rPr>
        <w:t xml:space="preserve"> de</w:t>
      </w:r>
      <w:r w:rsidRPr="19C31E67">
        <w:rPr>
          <w:rFonts w:eastAsia="Times New Roman" w:cs="Times New Roman"/>
          <w:lang w:val="es-ES"/>
        </w:rPr>
        <w:t xml:space="preserve"> </w:t>
      </w:r>
      <w:proofErr w:type="spellStart"/>
      <w:r w:rsidRPr="19C31E67">
        <w:rPr>
          <w:rFonts w:eastAsia="Times New Roman" w:cs="Times New Roman"/>
          <w:lang w:val="es-ES"/>
        </w:rPr>
        <w:t>MariaDB</w:t>
      </w:r>
      <w:proofErr w:type="spellEnd"/>
      <w:r w:rsidRPr="19C31E67">
        <w:rPr>
          <w:rFonts w:eastAsia="Times New Roman" w:cs="Times New Roman"/>
          <w:lang w:val="es-ES"/>
        </w:rPr>
        <w:t xml:space="preserve"> mediante </w:t>
      </w:r>
      <w:proofErr w:type="spellStart"/>
      <w:r w:rsidRPr="19C31E67">
        <w:rPr>
          <w:rFonts w:eastAsia="Times New Roman" w:cs="Times New Roman"/>
          <w:lang w:val="es-ES"/>
        </w:rPr>
        <w:t>DBeaver</w:t>
      </w:r>
      <w:proofErr w:type="spellEnd"/>
      <w:r w:rsidRPr="19C31E67">
        <w:rPr>
          <w:rFonts w:eastAsia="Times New Roman" w:cs="Times New Roman"/>
          <w:lang w:val="es-ES"/>
        </w:rPr>
        <w:t xml:space="preserve">, y la configuración del entorno de desarrollo en Eclipse con los complementos </w:t>
      </w:r>
      <w:r w:rsidR="26636D79" w:rsidRPr="19C31E67">
        <w:rPr>
          <w:rFonts w:eastAsia="Times New Roman" w:cs="Times New Roman"/>
          <w:lang w:val="es-ES"/>
        </w:rPr>
        <w:t>necesarios</w:t>
      </w:r>
      <w:r w:rsidRPr="19C31E67">
        <w:rPr>
          <w:rFonts w:eastAsia="Times New Roman" w:cs="Times New Roman"/>
          <w:lang w:val="es-ES"/>
        </w:rPr>
        <w:t>. Se han realizado las verificaciones pertinentes para garantizar que cada componente funciona correctamente, dejando el entorno listo para su uso</w:t>
      </w:r>
      <w:r w:rsidR="79B79DEF" w:rsidRPr="19C31E67">
        <w:rPr>
          <w:rFonts w:eastAsia="Times New Roman" w:cs="Times New Roman"/>
          <w:lang w:val="es-ES"/>
        </w:rPr>
        <w:t xml:space="preserve"> durante todo el desarrollo del proyecto</w:t>
      </w:r>
      <w:r w:rsidRPr="19C31E67">
        <w:rPr>
          <w:rFonts w:eastAsia="Times New Roman" w:cs="Times New Roman"/>
          <w:lang w:val="es-ES"/>
        </w:rPr>
        <w:t>.</w:t>
      </w:r>
    </w:p>
    <w:p w14:paraId="24311B08" w14:textId="59380F74" w:rsidR="00DC6AD3" w:rsidRDefault="00DC6AD3" w:rsidP="00DC6AD3"/>
    <w:p w14:paraId="54442EAC" w14:textId="77777777" w:rsidR="00DC6AD3" w:rsidRDefault="00DC6AD3" w:rsidP="00DC6AD3"/>
    <w:p w14:paraId="061A576C" w14:textId="77777777" w:rsidR="00DC6AD3" w:rsidRDefault="00DC6AD3" w:rsidP="00DC6AD3"/>
    <w:p w14:paraId="64242066" w14:textId="77777777" w:rsidR="00DC6AD3" w:rsidRDefault="00DC6AD3" w:rsidP="00DC6AD3"/>
    <w:p w14:paraId="5144D0C3" w14:textId="77777777" w:rsidR="00DC6AD3" w:rsidRDefault="00DC6AD3" w:rsidP="00DC6AD3"/>
    <w:p w14:paraId="06C0C738" w14:textId="77777777" w:rsidR="00DC6AD3" w:rsidRDefault="00DC6AD3" w:rsidP="00DC6AD3"/>
    <w:p w14:paraId="2E6CAE1B" w14:textId="77777777" w:rsidR="00DC6AD3" w:rsidRDefault="00DC6AD3" w:rsidP="00DC6AD3"/>
    <w:p w14:paraId="731D2BF7" w14:textId="77777777" w:rsidR="00DC6AD3" w:rsidRDefault="00DC6AD3" w:rsidP="00DC6AD3"/>
    <w:p w14:paraId="6922D49B" w14:textId="77777777" w:rsidR="00DC6AD3" w:rsidRDefault="00DC6AD3" w:rsidP="00DC6AD3"/>
    <w:p w14:paraId="43833EA3" w14:textId="77777777" w:rsidR="00DC6AD3" w:rsidRDefault="00DC6AD3" w:rsidP="00DC6AD3"/>
    <w:p w14:paraId="2929216E" w14:textId="77777777" w:rsidR="00DC6AD3" w:rsidRDefault="00DC6AD3" w:rsidP="00DC6AD3"/>
    <w:p w14:paraId="1D69D087" w14:textId="77777777" w:rsidR="00DC6AD3" w:rsidRDefault="00DC6AD3" w:rsidP="00DC6AD3"/>
    <w:p w14:paraId="3FF2C748" w14:textId="77777777" w:rsidR="00DC6AD3" w:rsidRDefault="00DC6AD3" w:rsidP="00DC6AD3"/>
    <w:p w14:paraId="60E07A2B" w14:textId="77777777" w:rsidR="00DC6AD3" w:rsidRDefault="00DC6AD3" w:rsidP="00DC6AD3"/>
    <w:p w14:paraId="21BF2512" w14:textId="77777777" w:rsidR="00DC6AD3" w:rsidRDefault="00DC6AD3" w:rsidP="00DC6AD3"/>
    <w:p w14:paraId="752DD815" w14:textId="77777777" w:rsidR="00DC6AD3" w:rsidRDefault="00DC6AD3" w:rsidP="00DC6AD3"/>
    <w:p w14:paraId="558916F0" w14:textId="77777777" w:rsidR="00DC6AD3" w:rsidRDefault="00DC6AD3" w:rsidP="00DC6AD3"/>
    <w:p w14:paraId="0379482B" w14:textId="77777777" w:rsidR="00DC6AD3" w:rsidRDefault="00DC6AD3" w:rsidP="00DC6AD3"/>
    <w:p w14:paraId="41D6ACEE" w14:textId="77777777" w:rsidR="00DC6AD3" w:rsidRDefault="00DC6AD3" w:rsidP="00DC6AD3"/>
    <w:p w14:paraId="330A0DF0" w14:textId="77777777" w:rsidR="00DC6AD3" w:rsidRDefault="00DC6AD3" w:rsidP="00DC6AD3"/>
    <w:p w14:paraId="6A029A98" w14:textId="77777777" w:rsidR="00DC6AD3" w:rsidRDefault="00DC6AD3" w:rsidP="00DC6AD3"/>
    <w:p w14:paraId="53D37C5F" w14:textId="77777777" w:rsidR="00DC6AD3" w:rsidRDefault="00DC6AD3" w:rsidP="00DC6AD3"/>
    <w:p w14:paraId="72DE9C08" w14:textId="77777777" w:rsidR="00DC6AD3" w:rsidRDefault="00DC6AD3" w:rsidP="00DC6AD3"/>
    <w:p w14:paraId="78D705E2" w14:textId="77777777" w:rsidR="00DC6AD3" w:rsidRDefault="00DC6AD3" w:rsidP="00DC6AD3"/>
    <w:p w14:paraId="46A062CF" w14:textId="77777777" w:rsidR="00DC6AD3" w:rsidRDefault="00DC6AD3" w:rsidP="00DC6AD3"/>
    <w:p w14:paraId="78F1B432" w14:textId="77777777" w:rsidR="00DC6AD3" w:rsidRDefault="00DC6AD3" w:rsidP="00DC6AD3"/>
    <w:p w14:paraId="2FA04542" w14:textId="77777777" w:rsidR="00DC6AD3" w:rsidRDefault="00DC6AD3" w:rsidP="00DC6AD3"/>
    <w:p w14:paraId="05103BEE" w14:textId="77777777" w:rsidR="00DC6AD3" w:rsidRDefault="00DC6AD3" w:rsidP="00DC6AD3"/>
    <w:p w14:paraId="236AEA09" w14:textId="77777777" w:rsidR="00DC6AD3" w:rsidRDefault="00DC6AD3" w:rsidP="00DC6AD3"/>
    <w:p w14:paraId="5A63342D" w14:textId="77777777" w:rsidR="00DC6AD3" w:rsidRDefault="00DC6AD3" w:rsidP="00DC6AD3"/>
    <w:p w14:paraId="5CCA7AEF" w14:textId="77777777" w:rsidR="00DC6AD3" w:rsidRDefault="00DC6AD3" w:rsidP="00DC6AD3"/>
    <w:p w14:paraId="136F082C" w14:textId="77777777" w:rsidR="00DC6AD3" w:rsidRDefault="00DC6AD3" w:rsidP="00DC6AD3"/>
    <w:p w14:paraId="0323F2DA" w14:textId="77777777" w:rsidR="00DC6AD3" w:rsidRDefault="00DC6AD3" w:rsidP="00DC6AD3"/>
    <w:p w14:paraId="44538D5A" w14:textId="77777777" w:rsidR="00DC6AD3" w:rsidRDefault="00DC6AD3" w:rsidP="00DC6AD3"/>
    <w:p w14:paraId="6A110725" w14:textId="77777777" w:rsidR="00DC6AD3" w:rsidRDefault="00DC6AD3" w:rsidP="00DC6AD3"/>
    <w:p w14:paraId="412DAAB9" w14:textId="77777777" w:rsidR="00DC6AD3" w:rsidRDefault="00DC6AD3" w:rsidP="00DC6AD3"/>
    <w:p w14:paraId="350960EA" w14:textId="77777777" w:rsidR="00DC6AD3" w:rsidRDefault="00DC6AD3" w:rsidP="00DC6AD3"/>
    <w:p w14:paraId="49512FB6" w14:textId="77777777" w:rsidR="00DC6AD3" w:rsidRDefault="00DC6AD3" w:rsidP="00DC6AD3"/>
    <w:p w14:paraId="7CFE07A0" w14:textId="77777777" w:rsidR="00DC6AD3" w:rsidRDefault="00DC6AD3" w:rsidP="00DC6AD3"/>
    <w:p w14:paraId="58C1E19C" w14:textId="77777777" w:rsidR="00DC6AD3" w:rsidRDefault="00DC6AD3" w:rsidP="00DC6AD3"/>
    <w:p w14:paraId="0E2D20DF" w14:textId="77777777" w:rsidR="00DC6AD3" w:rsidRDefault="00DC6AD3" w:rsidP="00DC6AD3"/>
    <w:p w14:paraId="27036055" w14:textId="77777777" w:rsidR="00DC6AD3" w:rsidRDefault="00DC6AD3" w:rsidP="00DC6AD3"/>
    <w:p w14:paraId="7BDFE94F" w14:textId="77777777" w:rsidR="00DC6AD3" w:rsidRDefault="00DC6AD3" w:rsidP="00DC6AD3"/>
    <w:p w14:paraId="0D085071" w14:textId="77777777" w:rsidR="00DC6AD3" w:rsidRDefault="00DC6AD3" w:rsidP="00DC6AD3"/>
    <w:p w14:paraId="6B8FFF4E" w14:textId="77777777" w:rsidR="00DC6AD3" w:rsidRDefault="00DC6AD3" w:rsidP="00DC6AD3"/>
    <w:p w14:paraId="1EEDE517" w14:textId="77777777" w:rsidR="00DC6AD3" w:rsidRDefault="00DC6AD3" w:rsidP="00DC6AD3"/>
    <w:p w14:paraId="1D9281D6" w14:textId="77777777" w:rsidR="00DC6AD3" w:rsidRDefault="00DC6AD3" w:rsidP="00DC6AD3"/>
    <w:p w14:paraId="40176D4D" w14:textId="77777777" w:rsidR="00DC6AD3" w:rsidRDefault="00DC6AD3" w:rsidP="00DC6AD3"/>
    <w:p w14:paraId="58DDF51C" w14:textId="15CCC3A4" w:rsidR="000227EE" w:rsidRDefault="00A956E5" w:rsidP="00DC6AD3">
      <w:pPr>
        <w:pStyle w:val="titulo1"/>
      </w:pPr>
      <w:bookmarkStart w:id="1" w:name="_Toc190780305"/>
      <w:r>
        <w:t>Revision Table</w:t>
      </w:r>
      <w:bookmarkEnd w:id="1"/>
    </w:p>
    <w:p w14:paraId="4260F770" w14:textId="77777777" w:rsidR="00031AEC" w:rsidRDefault="00031AEC" w:rsidP="00031AEC"/>
    <w:p w14:paraId="6F46C8CD" w14:textId="77777777" w:rsidR="00031AEC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14:paraId="344368A2" w14:textId="77777777" w:rsidTr="19C31E67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56718B" w:rsidRDefault="42EC8082" w:rsidP="19C31E67">
            <w:pPr>
              <w:jc w:val="center"/>
              <w:rPr>
                <w:b/>
                <w:bCs/>
              </w:rPr>
            </w:pPr>
            <w:r w:rsidRPr="19C31E67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14:paraId="2AC13442" w14:textId="77777777" w:rsidTr="19C31E67">
        <w:tc>
          <w:tcPr>
            <w:tcW w:w="3209" w:type="dxa"/>
          </w:tcPr>
          <w:p w14:paraId="1911D2F7" w14:textId="582A29DB" w:rsidR="006709AE" w:rsidRDefault="1C5C39A2" w:rsidP="00A956E5">
            <w:r>
              <w:t>1</w:t>
            </w:r>
          </w:p>
        </w:tc>
        <w:tc>
          <w:tcPr>
            <w:tcW w:w="3209" w:type="dxa"/>
          </w:tcPr>
          <w:p w14:paraId="5BD7057A" w14:textId="33ED6EC2" w:rsidR="006709AE" w:rsidRDefault="1C5C39A2" w:rsidP="00A956E5">
            <w:r>
              <w:t>20/02/2025</w:t>
            </w:r>
          </w:p>
        </w:tc>
        <w:tc>
          <w:tcPr>
            <w:tcW w:w="3209" w:type="dxa"/>
          </w:tcPr>
          <w:p w14:paraId="62F9F88D" w14:textId="55ABC869" w:rsidR="006709AE" w:rsidRDefault="1C5C39A2" w:rsidP="00A956E5">
            <w:r w:rsidRPr="19C31E67">
              <w:t>Redactada versión inicial del documento</w:t>
            </w:r>
          </w:p>
        </w:tc>
      </w:tr>
      <w:tr w:rsidR="006709AE" w14:paraId="18F4FF3A" w14:textId="77777777" w:rsidTr="19C31E67">
        <w:tc>
          <w:tcPr>
            <w:tcW w:w="3209" w:type="dxa"/>
          </w:tcPr>
          <w:p w14:paraId="50FE8531" w14:textId="77777777" w:rsidR="006709AE" w:rsidRDefault="006709AE" w:rsidP="00A956E5"/>
        </w:tc>
        <w:tc>
          <w:tcPr>
            <w:tcW w:w="3209" w:type="dxa"/>
          </w:tcPr>
          <w:p w14:paraId="4F489200" w14:textId="77777777" w:rsidR="006709AE" w:rsidRDefault="006709AE" w:rsidP="00A956E5"/>
        </w:tc>
        <w:tc>
          <w:tcPr>
            <w:tcW w:w="3209" w:type="dxa"/>
          </w:tcPr>
          <w:p w14:paraId="2E15E4BD" w14:textId="77777777" w:rsidR="006709AE" w:rsidRDefault="006709AE" w:rsidP="00A956E5"/>
        </w:tc>
      </w:tr>
      <w:tr w:rsidR="006709AE" w14:paraId="72DEE9EC" w14:textId="77777777" w:rsidTr="19C31E67">
        <w:tc>
          <w:tcPr>
            <w:tcW w:w="3209" w:type="dxa"/>
          </w:tcPr>
          <w:p w14:paraId="09F02260" w14:textId="77777777" w:rsidR="006709AE" w:rsidRDefault="006709AE" w:rsidP="00A956E5"/>
        </w:tc>
        <w:tc>
          <w:tcPr>
            <w:tcW w:w="3209" w:type="dxa"/>
          </w:tcPr>
          <w:p w14:paraId="5C63693B" w14:textId="77777777" w:rsidR="006709AE" w:rsidRDefault="006709AE" w:rsidP="00A956E5"/>
        </w:tc>
        <w:tc>
          <w:tcPr>
            <w:tcW w:w="3209" w:type="dxa"/>
          </w:tcPr>
          <w:p w14:paraId="6CC8EAA7" w14:textId="77777777" w:rsidR="006709AE" w:rsidRDefault="006709AE" w:rsidP="00A956E5"/>
        </w:tc>
      </w:tr>
      <w:tr w:rsidR="006709AE" w14:paraId="5BC2BC87" w14:textId="77777777" w:rsidTr="19C31E67">
        <w:tc>
          <w:tcPr>
            <w:tcW w:w="3209" w:type="dxa"/>
          </w:tcPr>
          <w:p w14:paraId="6CC0FA3E" w14:textId="77777777" w:rsidR="006709AE" w:rsidRDefault="006709AE" w:rsidP="00A956E5"/>
        </w:tc>
        <w:tc>
          <w:tcPr>
            <w:tcW w:w="3209" w:type="dxa"/>
          </w:tcPr>
          <w:p w14:paraId="424D11F0" w14:textId="77777777" w:rsidR="006709AE" w:rsidRDefault="006709AE" w:rsidP="00A956E5"/>
        </w:tc>
        <w:tc>
          <w:tcPr>
            <w:tcW w:w="3209" w:type="dxa"/>
          </w:tcPr>
          <w:p w14:paraId="21B5EFF1" w14:textId="77777777" w:rsidR="006709AE" w:rsidRDefault="006709AE" w:rsidP="00A956E5"/>
        </w:tc>
      </w:tr>
      <w:tr w:rsidR="006709AE" w14:paraId="7E0E2325" w14:textId="77777777" w:rsidTr="19C31E67">
        <w:tc>
          <w:tcPr>
            <w:tcW w:w="3209" w:type="dxa"/>
          </w:tcPr>
          <w:p w14:paraId="58C767ED" w14:textId="77777777" w:rsidR="006709AE" w:rsidRDefault="006709AE" w:rsidP="00A956E5"/>
        </w:tc>
        <w:tc>
          <w:tcPr>
            <w:tcW w:w="3209" w:type="dxa"/>
          </w:tcPr>
          <w:p w14:paraId="74EAC39D" w14:textId="77777777" w:rsidR="006709AE" w:rsidRDefault="006709AE" w:rsidP="00A956E5"/>
        </w:tc>
        <w:tc>
          <w:tcPr>
            <w:tcW w:w="3209" w:type="dxa"/>
          </w:tcPr>
          <w:p w14:paraId="6D5F5A0A" w14:textId="77777777" w:rsidR="006709AE" w:rsidRDefault="006709AE" w:rsidP="00A956E5"/>
        </w:tc>
      </w:tr>
    </w:tbl>
    <w:p w14:paraId="47B7670F" w14:textId="77777777" w:rsidR="00A956E5" w:rsidRDefault="00A956E5" w:rsidP="00A956E5"/>
    <w:p w14:paraId="4041FA27" w14:textId="77777777" w:rsidR="00A956E5" w:rsidRDefault="00A956E5" w:rsidP="00A956E5"/>
    <w:p w14:paraId="653EA26F" w14:textId="77777777" w:rsidR="00A956E5" w:rsidRDefault="00A956E5" w:rsidP="00A956E5"/>
    <w:p w14:paraId="70BE867E" w14:textId="77777777" w:rsidR="00A956E5" w:rsidRDefault="00A956E5" w:rsidP="00A956E5"/>
    <w:p w14:paraId="59C93A88" w14:textId="77777777" w:rsidR="00A956E5" w:rsidRDefault="00A956E5" w:rsidP="00A956E5"/>
    <w:p w14:paraId="3B8446FF" w14:textId="77777777" w:rsidR="00A956E5" w:rsidRDefault="00A956E5" w:rsidP="00A956E5"/>
    <w:p w14:paraId="2D0DC612" w14:textId="77777777" w:rsidR="00A956E5" w:rsidRDefault="00A956E5" w:rsidP="00A956E5"/>
    <w:p w14:paraId="03BE4A75" w14:textId="77777777" w:rsidR="00A956E5" w:rsidRDefault="00A956E5" w:rsidP="00A956E5"/>
    <w:p w14:paraId="14AC5B5A" w14:textId="77777777" w:rsidR="00A956E5" w:rsidRPr="00B04CCE" w:rsidRDefault="00A956E5" w:rsidP="00A956E5">
      <w:pPr>
        <w:rPr>
          <w:u w:val="single"/>
        </w:rPr>
      </w:pPr>
    </w:p>
    <w:p w14:paraId="35957407" w14:textId="77777777" w:rsidR="00A956E5" w:rsidRDefault="00A956E5" w:rsidP="00A956E5"/>
    <w:p w14:paraId="74EBFBE6" w14:textId="77777777" w:rsidR="00A956E5" w:rsidRDefault="00A956E5" w:rsidP="00A956E5"/>
    <w:p w14:paraId="50E2DB39" w14:textId="77777777" w:rsidR="00A956E5" w:rsidRDefault="00A956E5" w:rsidP="00A956E5"/>
    <w:p w14:paraId="0030432F" w14:textId="77777777" w:rsidR="00A956E5" w:rsidRDefault="00A956E5" w:rsidP="00A956E5"/>
    <w:p w14:paraId="23C974CE" w14:textId="77777777" w:rsidR="00A956E5" w:rsidRDefault="00A956E5" w:rsidP="00A956E5"/>
    <w:p w14:paraId="5212851A" w14:textId="77777777" w:rsidR="00A956E5" w:rsidRDefault="00A956E5" w:rsidP="00A956E5"/>
    <w:p w14:paraId="47FFDE21" w14:textId="77777777" w:rsidR="00A956E5" w:rsidRDefault="00A956E5" w:rsidP="00A956E5"/>
    <w:p w14:paraId="7A8CA91F" w14:textId="608671CE" w:rsidR="00A956E5" w:rsidRDefault="000D09DC" w:rsidP="19C31E67">
      <w:pPr>
        <w:pStyle w:val="titulo1"/>
      </w:pPr>
      <w:bookmarkStart w:id="2" w:name="_Toc190780306"/>
      <w:r w:rsidRPr="19C31E67">
        <w:t>Introduction</w:t>
      </w:r>
      <w:bookmarkEnd w:id="2"/>
    </w:p>
    <w:p w14:paraId="56B5E9D4" w14:textId="30949B9D" w:rsidR="00516A13" w:rsidRDefault="55B3541B" w:rsidP="19C31E67">
      <w:pPr>
        <w:spacing w:before="240" w:after="240"/>
        <w:rPr>
          <w:rFonts w:eastAsia="Times New Roman" w:cs="Times New Roman"/>
          <w:lang w:val="es-ES"/>
        </w:rPr>
      </w:pPr>
      <w:r w:rsidRPr="19C31E67">
        <w:rPr>
          <w:rFonts w:eastAsia="Times New Roman" w:cs="Times New Roman"/>
          <w:lang w:val="es-ES"/>
        </w:rPr>
        <w:t xml:space="preserve">El presente documento describe el proceso de configuración del entorno de desarrollo utilizado. Siguiendo las directrices establecidas se garantiza la correcta </w:t>
      </w:r>
      <w:r w:rsidR="5EB0368F" w:rsidRPr="19C31E67">
        <w:rPr>
          <w:rFonts w:eastAsia="Times New Roman" w:cs="Times New Roman"/>
          <w:lang w:val="es-ES"/>
        </w:rPr>
        <w:t>instalación</w:t>
      </w:r>
      <w:r w:rsidRPr="19C31E67">
        <w:rPr>
          <w:rFonts w:eastAsia="Times New Roman" w:cs="Times New Roman"/>
          <w:lang w:val="es-ES"/>
        </w:rPr>
        <w:t xml:space="preserve"> y configuración de todas las herramientas necesarias</w:t>
      </w:r>
      <w:r w:rsidR="1082AD0C" w:rsidRPr="19C31E67">
        <w:rPr>
          <w:rFonts w:eastAsia="Times New Roman" w:cs="Times New Roman"/>
          <w:lang w:val="es-ES"/>
        </w:rPr>
        <w:t xml:space="preserve"> que vienen incluidas en nuestro </w:t>
      </w:r>
      <w:proofErr w:type="spellStart"/>
      <w:r w:rsidR="1082AD0C" w:rsidRPr="19C31E67">
        <w:rPr>
          <w:rFonts w:eastAsia="Times New Roman" w:cs="Times New Roman"/>
          <w:lang w:val="es-ES"/>
        </w:rPr>
        <w:t>Workspace</w:t>
      </w:r>
      <w:proofErr w:type="spellEnd"/>
      <w:r w:rsidRPr="19C31E67">
        <w:rPr>
          <w:rFonts w:eastAsia="Times New Roman" w:cs="Times New Roman"/>
          <w:lang w:val="es-ES"/>
        </w:rPr>
        <w:t>.</w:t>
      </w:r>
    </w:p>
    <w:p w14:paraId="731B4874" w14:textId="02376C84" w:rsidR="00516A13" w:rsidRDefault="517DDADC" w:rsidP="19C31E67">
      <w:pPr>
        <w:spacing w:before="240" w:after="240"/>
        <w:rPr>
          <w:rFonts w:eastAsia="Times New Roman" w:cs="Times New Roman"/>
          <w:lang w:val="es-ES"/>
        </w:rPr>
      </w:pPr>
      <w:r w:rsidRPr="19C31E67">
        <w:rPr>
          <w:rFonts w:eastAsia="Times New Roman" w:cs="Times New Roman"/>
          <w:lang w:val="es-ES"/>
        </w:rPr>
        <w:t xml:space="preserve">El </w:t>
      </w:r>
      <w:r w:rsidR="55B3541B" w:rsidRPr="19C31E67">
        <w:rPr>
          <w:rFonts w:eastAsia="Times New Roman" w:cs="Times New Roman"/>
          <w:lang w:val="es-ES"/>
        </w:rPr>
        <w:t>JDK</w:t>
      </w:r>
      <w:r w:rsidR="135BFDFC" w:rsidRPr="19C31E67">
        <w:rPr>
          <w:rFonts w:eastAsia="Times New Roman" w:cs="Times New Roman"/>
          <w:lang w:val="es-ES"/>
        </w:rPr>
        <w:t xml:space="preserve"> (versión 21.0.4)</w:t>
      </w:r>
      <w:r w:rsidR="55B3541B" w:rsidRPr="19C31E67">
        <w:rPr>
          <w:rFonts w:eastAsia="Times New Roman" w:cs="Times New Roman"/>
          <w:lang w:val="es-ES"/>
        </w:rPr>
        <w:t xml:space="preserve"> y su integración en las variables de entorno, la instalación y verificación de Firefox </w:t>
      </w:r>
      <w:proofErr w:type="spellStart"/>
      <w:r w:rsidR="55B3541B" w:rsidRPr="19C31E67">
        <w:rPr>
          <w:rFonts w:eastAsia="Times New Roman" w:cs="Times New Roman"/>
          <w:lang w:val="es-ES"/>
        </w:rPr>
        <w:t>Developer</w:t>
      </w:r>
      <w:proofErr w:type="spellEnd"/>
      <w:r w:rsidR="55B3541B" w:rsidRPr="19C31E67">
        <w:rPr>
          <w:rFonts w:eastAsia="Times New Roman" w:cs="Times New Roman"/>
          <w:lang w:val="es-ES"/>
        </w:rPr>
        <w:t xml:space="preserve"> </w:t>
      </w:r>
      <w:proofErr w:type="spellStart"/>
      <w:r w:rsidR="55B3541B" w:rsidRPr="19C31E67">
        <w:rPr>
          <w:rFonts w:eastAsia="Times New Roman" w:cs="Times New Roman"/>
          <w:lang w:val="es-ES"/>
        </w:rPr>
        <w:t>Edition</w:t>
      </w:r>
      <w:proofErr w:type="spellEnd"/>
      <w:r w:rsidR="55B3541B" w:rsidRPr="19C31E67">
        <w:rPr>
          <w:rFonts w:eastAsia="Times New Roman" w:cs="Times New Roman"/>
          <w:lang w:val="es-ES"/>
        </w:rPr>
        <w:t xml:space="preserve"> junto con </w:t>
      </w:r>
      <w:proofErr w:type="spellStart"/>
      <w:r w:rsidR="55B3541B" w:rsidRPr="19C31E67">
        <w:rPr>
          <w:rFonts w:eastAsia="Times New Roman" w:cs="Times New Roman"/>
          <w:lang w:val="es-ES"/>
        </w:rPr>
        <w:t>GeckoDriver</w:t>
      </w:r>
      <w:proofErr w:type="spellEnd"/>
      <w:r w:rsidR="55B3541B" w:rsidRPr="19C31E67">
        <w:rPr>
          <w:rFonts w:eastAsia="Times New Roman" w:cs="Times New Roman"/>
          <w:lang w:val="es-ES"/>
        </w:rPr>
        <w:t xml:space="preserve">, la configuración del servidor de base de datos </w:t>
      </w:r>
      <w:proofErr w:type="spellStart"/>
      <w:r w:rsidR="55B3541B" w:rsidRPr="19C31E67">
        <w:rPr>
          <w:rFonts w:eastAsia="Times New Roman" w:cs="Times New Roman"/>
          <w:lang w:val="es-ES"/>
        </w:rPr>
        <w:t>MariaDB</w:t>
      </w:r>
      <w:proofErr w:type="spellEnd"/>
      <w:r w:rsidR="55B3541B" w:rsidRPr="19C31E67">
        <w:rPr>
          <w:rFonts w:eastAsia="Times New Roman" w:cs="Times New Roman"/>
          <w:lang w:val="es-ES"/>
        </w:rPr>
        <w:t xml:space="preserve"> con acceso a través de </w:t>
      </w:r>
      <w:proofErr w:type="spellStart"/>
      <w:r w:rsidR="55B3541B" w:rsidRPr="19C31E67">
        <w:rPr>
          <w:rFonts w:eastAsia="Times New Roman" w:cs="Times New Roman"/>
          <w:lang w:val="es-ES"/>
        </w:rPr>
        <w:t>DBeaver</w:t>
      </w:r>
      <w:proofErr w:type="spellEnd"/>
      <w:r w:rsidR="55B3541B" w:rsidRPr="19C31E67">
        <w:rPr>
          <w:rFonts w:eastAsia="Times New Roman" w:cs="Times New Roman"/>
          <w:lang w:val="es-ES"/>
        </w:rPr>
        <w:t xml:space="preserve">, y ajuste del entorno Eclipse, incluyendo la importación de preferencias y la instalación de complementos esenciales como </w:t>
      </w:r>
      <w:proofErr w:type="spellStart"/>
      <w:r w:rsidR="55B3541B" w:rsidRPr="19C31E67">
        <w:rPr>
          <w:rFonts w:eastAsia="Times New Roman" w:cs="Times New Roman"/>
          <w:lang w:val="es-ES"/>
        </w:rPr>
        <w:t>CSVEdit</w:t>
      </w:r>
      <w:proofErr w:type="spellEnd"/>
      <w:r w:rsidR="55B3541B" w:rsidRPr="19C31E67">
        <w:rPr>
          <w:rFonts w:eastAsia="Times New Roman" w:cs="Times New Roman"/>
          <w:lang w:val="es-ES"/>
        </w:rPr>
        <w:t xml:space="preserve"> y </w:t>
      </w:r>
      <w:proofErr w:type="spellStart"/>
      <w:r w:rsidR="55B3541B" w:rsidRPr="19C31E67">
        <w:rPr>
          <w:rFonts w:eastAsia="Times New Roman" w:cs="Times New Roman"/>
          <w:lang w:val="es-ES"/>
        </w:rPr>
        <w:t>SonarLint</w:t>
      </w:r>
      <w:proofErr w:type="spellEnd"/>
      <w:r w:rsidR="55B3541B" w:rsidRPr="19C31E67">
        <w:rPr>
          <w:rFonts w:eastAsia="Times New Roman" w:cs="Times New Roman"/>
          <w:lang w:val="es-ES"/>
        </w:rPr>
        <w:t>.</w:t>
      </w:r>
    </w:p>
    <w:p w14:paraId="33C5CC2A" w14:textId="0F6EA90A" w:rsidR="00516A13" w:rsidRDefault="55B3541B" w:rsidP="19C31E67">
      <w:pPr>
        <w:spacing w:before="240" w:after="240"/>
      </w:pPr>
      <w:r w:rsidRPr="19C31E67">
        <w:rPr>
          <w:rFonts w:eastAsia="Times New Roman" w:cs="Times New Roman"/>
          <w:lang w:val="it-IT"/>
        </w:rPr>
        <w:t>En los apartados siguientes, se detallan los pasos realizados para cada componente, asegurando que el entorno de desarrollo esté completamente preparado para su uso.</w:t>
      </w:r>
    </w:p>
    <w:p w14:paraId="581F1187" w14:textId="3AC21216" w:rsidR="00516A13" w:rsidRDefault="00516A13" w:rsidP="00516A13"/>
    <w:p w14:paraId="3101EB69" w14:textId="77777777" w:rsidR="00516A13" w:rsidRDefault="00516A13" w:rsidP="00516A13"/>
    <w:p w14:paraId="6885E953" w14:textId="77777777" w:rsidR="00516A13" w:rsidRDefault="00516A13" w:rsidP="00516A13"/>
    <w:p w14:paraId="7ED65917" w14:textId="77777777" w:rsidR="00516A13" w:rsidRDefault="00516A13" w:rsidP="00516A13"/>
    <w:p w14:paraId="1CC6992F" w14:textId="77777777" w:rsidR="00516A13" w:rsidRDefault="00516A13" w:rsidP="00516A13"/>
    <w:p w14:paraId="3E8D3AF6" w14:textId="77777777" w:rsidR="00516A13" w:rsidRDefault="00516A13" w:rsidP="00516A13"/>
    <w:p w14:paraId="02DAB540" w14:textId="77777777" w:rsidR="00516A13" w:rsidRDefault="00516A13" w:rsidP="00516A13"/>
    <w:p w14:paraId="01E44CC2" w14:textId="77777777" w:rsidR="00516A13" w:rsidRDefault="00516A13" w:rsidP="00516A13"/>
    <w:p w14:paraId="672BB401" w14:textId="77777777" w:rsidR="00516A13" w:rsidRDefault="00516A13" w:rsidP="00516A13"/>
    <w:p w14:paraId="72771D38" w14:textId="77777777" w:rsidR="00516A13" w:rsidRDefault="00516A13" w:rsidP="00516A13"/>
    <w:p w14:paraId="0DE53144" w14:textId="77777777" w:rsidR="00516A13" w:rsidRDefault="00516A13" w:rsidP="00516A13"/>
    <w:p w14:paraId="088A7ECA" w14:textId="77777777" w:rsidR="00516A13" w:rsidRDefault="00516A13" w:rsidP="00516A13"/>
    <w:p w14:paraId="4DFE4AE2" w14:textId="77777777" w:rsidR="00516A13" w:rsidRDefault="00516A13" w:rsidP="00516A13"/>
    <w:p w14:paraId="17A0BB1E" w14:textId="77777777" w:rsidR="00516A13" w:rsidRDefault="00516A13" w:rsidP="00516A13"/>
    <w:p w14:paraId="3A0B116B" w14:textId="77777777" w:rsidR="00516A13" w:rsidRDefault="00516A13" w:rsidP="00516A13"/>
    <w:p w14:paraId="2AC032AE" w14:textId="77777777" w:rsidR="00516A13" w:rsidRDefault="00516A13" w:rsidP="00516A13"/>
    <w:p w14:paraId="008E9DCA" w14:textId="77777777" w:rsidR="00516A13" w:rsidRDefault="00516A13" w:rsidP="00516A13"/>
    <w:p w14:paraId="38D23735" w14:textId="77777777" w:rsidR="00516A13" w:rsidRDefault="00516A13" w:rsidP="00516A13"/>
    <w:p w14:paraId="5D93F8FB" w14:textId="77777777" w:rsidR="00516A13" w:rsidRDefault="00516A13" w:rsidP="00516A13"/>
    <w:p w14:paraId="39AEA6B7" w14:textId="77777777" w:rsidR="00516A13" w:rsidRDefault="00516A13" w:rsidP="00516A13"/>
    <w:p w14:paraId="0537BD36" w14:textId="77777777" w:rsidR="00516A13" w:rsidRDefault="00516A13" w:rsidP="00516A13"/>
    <w:p w14:paraId="484C2291" w14:textId="77777777" w:rsidR="00516A13" w:rsidRDefault="00516A13" w:rsidP="00516A13"/>
    <w:p w14:paraId="6E13606F" w14:textId="77777777" w:rsidR="00516A13" w:rsidRDefault="00516A13" w:rsidP="00516A13"/>
    <w:p w14:paraId="35C249E5" w14:textId="77777777" w:rsidR="00516A13" w:rsidRDefault="00516A13" w:rsidP="00516A13"/>
    <w:p w14:paraId="16930522" w14:textId="77777777" w:rsidR="00516A13" w:rsidRDefault="00516A13" w:rsidP="00516A13"/>
    <w:p w14:paraId="1829918C" w14:textId="77777777" w:rsidR="00516A13" w:rsidRDefault="00516A13" w:rsidP="00516A13"/>
    <w:p w14:paraId="4ED0F8CB" w14:textId="77777777" w:rsidR="00516A13" w:rsidRDefault="00516A13" w:rsidP="00516A13"/>
    <w:p w14:paraId="15D425B8" w14:textId="77777777" w:rsidR="00516A13" w:rsidRDefault="00516A13" w:rsidP="00516A13"/>
    <w:p w14:paraId="553F2593" w14:textId="77777777" w:rsidR="00516A13" w:rsidRDefault="00516A13" w:rsidP="00516A13"/>
    <w:p w14:paraId="4E404CD9" w14:textId="77777777" w:rsidR="00516A13" w:rsidRDefault="00516A13" w:rsidP="00516A13"/>
    <w:p w14:paraId="52D16E4B" w14:textId="77777777" w:rsidR="00516A13" w:rsidRDefault="00516A13" w:rsidP="00516A13"/>
    <w:p w14:paraId="3F527A79" w14:textId="77777777" w:rsidR="00516A13" w:rsidRDefault="00516A13" w:rsidP="00516A13"/>
    <w:p w14:paraId="6C60DC49" w14:textId="41DCA016" w:rsidR="00516A13" w:rsidRDefault="00516A13" w:rsidP="19C31E67"/>
    <w:p w14:paraId="3E977B18" w14:textId="77777777" w:rsidR="00516A13" w:rsidRDefault="00516A13" w:rsidP="00516A13"/>
    <w:p w14:paraId="1E84769E" w14:textId="49ED62CC" w:rsidR="00516A13" w:rsidRDefault="000665B6" w:rsidP="000665B6">
      <w:pPr>
        <w:pStyle w:val="titulo1"/>
        <w:rPr>
          <w:rFonts w:asciiTheme="majorHAnsi" w:hAnsiTheme="majorHAnsi" w:cstheme="majorHAnsi"/>
        </w:rPr>
      </w:pPr>
      <w:bookmarkStart w:id="3" w:name="_Toc190780307"/>
      <w:r w:rsidRPr="19C31E67">
        <w:rPr>
          <w:rFonts w:asciiTheme="majorHAnsi" w:hAnsiTheme="majorHAnsi" w:cstheme="majorBidi"/>
        </w:rPr>
        <w:t>Contents</w:t>
      </w:r>
      <w:bookmarkEnd w:id="3"/>
    </w:p>
    <w:p w14:paraId="59D3590A" w14:textId="18BE1025" w:rsidR="00340714" w:rsidRDefault="263C518A" w:rsidP="19C31E67">
      <w:pPr>
        <w:pStyle w:val="Prrafodelista"/>
        <w:numPr>
          <w:ilvl w:val="0"/>
          <w:numId w:val="1"/>
        </w:numPr>
        <w:spacing w:before="240" w:after="240"/>
        <w:rPr>
          <w:rFonts w:eastAsia="Times New Roman" w:cs="Times New Roman"/>
          <w:b/>
          <w:bCs/>
          <w:lang w:val="it-IT"/>
        </w:rPr>
      </w:pPr>
      <w:r w:rsidRPr="19C31E67">
        <w:rPr>
          <w:rFonts w:eastAsia="Times New Roman" w:cs="Times New Roman"/>
          <w:b/>
          <w:bCs/>
          <w:lang w:val="it-IT"/>
        </w:rPr>
        <w:t>Configuración del JDK</w:t>
      </w:r>
      <w:r w:rsidR="0A138FFB" w:rsidRPr="19C31E67">
        <w:rPr>
          <w:rFonts w:eastAsia="Times New Roman" w:cs="Times New Roman"/>
          <w:b/>
          <w:bCs/>
          <w:lang w:val="it-IT"/>
        </w:rPr>
        <w:t>:</w:t>
      </w:r>
    </w:p>
    <w:p w14:paraId="524F6637" w14:textId="11FBA769" w:rsidR="00340714" w:rsidRDefault="0A138FFB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it-IT"/>
        </w:rPr>
      </w:pPr>
      <w:r w:rsidRPr="19C31E67">
        <w:rPr>
          <w:rFonts w:eastAsia="Times New Roman" w:cs="Times New Roman"/>
          <w:b/>
          <w:bCs/>
          <w:lang w:val="it-IT"/>
        </w:rPr>
        <w:t xml:space="preserve">Ubicación: </w:t>
      </w:r>
      <w:r w:rsidRPr="19C31E67">
        <w:rPr>
          <w:rFonts w:eastAsia="Times New Roman" w:cs="Times New Roman"/>
          <w:lang w:val="it-IT"/>
        </w:rPr>
        <w:t>Workspace-25/Tools/Infrastructure</w:t>
      </w:r>
    </w:p>
    <w:p w14:paraId="1C6C1CBE" w14:textId="743F9241" w:rsidR="00340714" w:rsidRDefault="37A69178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it-IT"/>
        </w:rPr>
      </w:pPr>
      <w:r w:rsidRPr="19C31E67">
        <w:rPr>
          <w:rFonts w:eastAsia="Times New Roman" w:cs="Times New Roman"/>
          <w:lang w:val="it-IT"/>
        </w:rPr>
        <w:t>Se añadió la carpeta jdk-21</w:t>
      </w:r>
      <w:r w:rsidR="4FE3F549" w:rsidRPr="19C31E67">
        <w:rPr>
          <w:rFonts w:eastAsia="Times New Roman" w:cs="Times New Roman"/>
          <w:lang w:val="it-IT"/>
        </w:rPr>
        <w:t>.0.4 a C:/Program Files/Java</w:t>
      </w:r>
    </w:p>
    <w:p w14:paraId="44CC2CA7" w14:textId="00E1B8A8" w:rsidR="00340714" w:rsidRDefault="54BE4A6E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es-ES"/>
        </w:rPr>
      </w:pPr>
      <w:r w:rsidRPr="19C31E67">
        <w:rPr>
          <w:lang w:val="es-ES"/>
        </w:rPr>
        <w:t xml:space="preserve">Se accedió a la configuración avanzada del sistema y se agregó la ruta de la carpeta </w:t>
      </w:r>
      <w:proofErr w:type="spellStart"/>
      <w:r w:rsidRPr="19C31E67">
        <w:rPr>
          <w:rFonts w:ascii="Consolas" w:eastAsia="Consolas" w:hAnsi="Consolas" w:cs="Consolas"/>
          <w:lang w:val="es-ES"/>
        </w:rPr>
        <w:t>bin</w:t>
      </w:r>
      <w:proofErr w:type="spellEnd"/>
      <w:r w:rsidRPr="19C31E67">
        <w:rPr>
          <w:lang w:val="es-ES"/>
        </w:rPr>
        <w:t xml:space="preserve"> del JDK al </w:t>
      </w:r>
      <w:proofErr w:type="spellStart"/>
      <w:r w:rsidRPr="19C31E67">
        <w:rPr>
          <w:rFonts w:ascii="Consolas" w:eastAsia="Consolas" w:hAnsi="Consolas" w:cs="Consolas"/>
          <w:lang w:val="es-ES"/>
        </w:rPr>
        <w:t>Path</w:t>
      </w:r>
      <w:proofErr w:type="spellEnd"/>
      <w:r w:rsidRPr="19C31E67">
        <w:rPr>
          <w:lang w:val="es-ES"/>
        </w:rPr>
        <w:t>, colocándola en la primera posición.</w:t>
      </w:r>
    </w:p>
    <w:p w14:paraId="246D945C" w14:textId="2091E7FB" w:rsidR="00340714" w:rsidRDefault="54BE4A6E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es-ES"/>
        </w:rPr>
      </w:pPr>
      <w:r w:rsidRPr="19C31E67">
        <w:rPr>
          <w:lang w:val="es-ES"/>
        </w:rPr>
        <w:t xml:space="preserve">Se actualizó la variable </w:t>
      </w:r>
      <w:r w:rsidRPr="19C31E67">
        <w:rPr>
          <w:rFonts w:ascii="Consolas" w:eastAsia="Consolas" w:hAnsi="Consolas" w:cs="Consolas"/>
          <w:lang w:val="es-ES"/>
        </w:rPr>
        <w:t>JAVA_HOME</w:t>
      </w:r>
      <w:r w:rsidRPr="19C31E67">
        <w:rPr>
          <w:lang w:val="es-ES"/>
        </w:rPr>
        <w:t xml:space="preserve"> con la ruta de la carpeta raíz del JDK.</w:t>
      </w:r>
    </w:p>
    <w:p w14:paraId="419B852F" w14:textId="05D21720" w:rsidR="00340714" w:rsidRDefault="263C518A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it-IT"/>
        </w:rPr>
      </w:pPr>
      <w:r w:rsidRPr="19C31E67">
        <w:rPr>
          <w:rFonts w:eastAsia="Times New Roman" w:cs="Times New Roman"/>
          <w:lang w:val="it-IT"/>
        </w:rPr>
        <w:t>Se verificó la correcta instalación del JRE y del compilador de Java</w:t>
      </w:r>
      <w:r w:rsidR="1B3CCBEA" w:rsidRPr="19C31E67">
        <w:rPr>
          <w:rFonts w:eastAsia="Times New Roman" w:cs="Times New Roman"/>
          <w:lang w:val="it-IT"/>
        </w:rPr>
        <w:t xml:space="preserve"> mediante la consola</w:t>
      </w:r>
      <w:r w:rsidRPr="19C31E67">
        <w:rPr>
          <w:rFonts w:eastAsia="Times New Roman" w:cs="Times New Roman"/>
          <w:lang w:val="it-IT"/>
        </w:rPr>
        <w:t>.</w:t>
      </w:r>
    </w:p>
    <w:p w14:paraId="5072E6ED" w14:textId="57B0ACC9" w:rsidR="00340714" w:rsidRDefault="263C518A" w:rsidP="19C31E67">
      <w:pPr>
        <w:pStyle w:val="Prrafodelista"/>
        <w:numPr>
          <w:ilvl w:val="0"/>
          <w:numId w:val="1"/>
        </w:numPr>
        <w:spacing w:before="240" w:after="240"/>
        <w:rPr>
          <w:rFonts w:eastAsia="Times New Roman" w:cs="Times New Roman"/>
          <w:b/>
          <w:bCs/>
          <w:lang w:val="it-IT"/>
        </w:rPr>
      </w:pPr>
      <w:r w:rsidRPr="19C31E67">
        <w:rPr>
          <w:rFonts w:eastAsia="Times New Roman" w:cs="Times New Roman"/>
          <w:b/>
          <w:bCs/>
          <w:lang w:val="it-IT"/>
        </w:rPr>
        <w:t>Instalación y configuración de Firefox Developer Edition:</w:t>
      </w:r>
    </w:p>
    <w:p w14:paraId="30D07CB0" w14:textId="1693DEF4" w:rsidR="00340714" w:rsidRDefault="263C518A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es-ES"/>
        </w:rPr>
      </w:pPr>
      <w:r w:rsidRPr="19C31E67">
        <w:rPr>
          <w:rFonts w:eastAsia="Times New Roman" w:cs="Times New Roman"/>
          <w:lang w:val="es-ES"/>
        </w:rPr>
        <w:t xml:space="preserve">Se instaló Firefox </w:t>
      </w:r>
      <w:proofErr w:type="spellStart"/>
      <w:r w:rsidRPr="19C31E67">
        <w:rPr>
          <w:rFonts w:eastAsia="Times New Roman" w:cs="Times New Roman"/>
          <w:lang w:val="es-ES"/>
        </w:rPr>
        <w:t>Developer</w:t>
      </w:r>
      <w:proofErr w:type="spellEnd"/>
      <w:r w:rsidRPr="19C31E67">
        <w:rPr>
          <w:rFonts w:eastAsia="Times New Roman" w:cs="Times New Roman"/>
          <w:lang w:val="es-ES"/>
        </w:rPr>
        <w:t xml:space="preserve"> </w:t>
      </w:r>
      <w:proofErr w:type="spellStart"/>
      <w:r w:rsidRPr="19C31E67">
        <w:rPr>
          <w:rFonts w:eastAsia="Times New Roman" w:cs="Times New Roman"/>
          <w:lang w:val="es-ES"/>
        </w:rPr>
        <w:t>Edition</w:t>
      </w:r>
      <w:proofErr w:type="spellEnd"/>
      <w:r w:rsidRPr="19C31E67">
        <w:rPr>
          <w:rFonts w:eastAsia="Times New Roman" w:cs="Times New Roman"/>
          <w:lang w:val="es-ES"/>
        </w:rPr>
        <w:t xml:space="preserve"> </w:t>
      </w:r>
      <w:r w:rsidR="2F402A9C" w:rsidRPr="19C31E67">
        <w:rPr>
          <w:rFonts w:eastAsia="Times New Roman" w:cs="Times New Roman"/>
          <w:lang w:val="es-ES"/>
        </w:rPr>
        <w:t xml:space="preserve">utilizando el </w:t>
      </w:r>
      <w:proofErr w:type="spellStart"/>
      <w:r w:rsidR="2F402A9C" w:rsidRPr="19C31E67">
        <w:rPr>
          <w:rFonts w:eastAsia="Times New Roman" w:cs="Times New Roman"/>
          <w:lang w:val="es-ES"/>
        </w:rPr>
        <w:t>installador</w:t>
      </w:r>
      <w:proofErr w:type="spellEnd"/>
      <w:r w:rsidR="2F402A9C" w:rsidRPr="19C31E67">
        <w:rPr>
          <w:rFonts w:eastAsia="Times New Roman" w:cs="Times New Roman"/>
          <w:lang w:val="es-ES"/>
        </w:rPr>
        <w:t xml:space="preserve"> de la carpeta </w:t>
      </w:r>
      <w:proofErr w:type="spellStart"/>
      <w:r w:rsidR="2F402A9C" w:rsidRPr="19C31E67">
        <w:rPr>
          <w:rFonts w:eastAsia="Times New Roman" w:cs="Times New Roman"/>
          <w:lang w:val="es-ES"/>
        </w:rPr>
        <w:t>Workspace</w:t>
      </w:r>
      <w:proofErr w:type="spellEnd"/>
      <w:r w:rsidR="2F402A9C" w:rsidRPr="19C31E67">
        <w:rPr>
          <w:rFonts w:eastAsia="Times New Roman" w:cs="Times New Roman"/>
          <w:lang w:val="es-ES"/>
        </w:rPr>
        <w:t>/Tools/</w:t>
      </w:r>
      <w:proofErr w:type="spellStart"/>
      <w:r w:rsidR="2F402A9C" w:rsidRPr="19C31E67">
        <w:rPr>
          <w:rFonts w:eastAsia="Times New Roman" w:cs="Times New Roman"/>
          <w:lang w:val="es-ES"/>
        </w:rPr>
        <w:t>IDEs</w:t>
      </w:r>
      <w:proofErr w:type="spellEnd"/>
      <w:r w:rsidR="2F402A9C" w:rsidRPr="19C31E67">
        <w:rPr>
          <w:rFonts w:eastAsia="Times New Roman" w:cs="Times New Roman"/>
          <w:lang w:val="es-ES"/>
        </w:rPr>
        <w:t xml:space="preserve">/firefox-134.0b10 </w:t>
      </w:r>
      <w:r w:rsidRPr="19C31E67">
        <w:rPr>
          <w:rFonts w:eastAsia="Times New Roman" w:cs="Times New Roman"/>
          <w:lang w:val="es-ES"/>
        </w:rPr>
        <w:t xml:space="preserve">y se configuró su ruta en la variable </w:t>
      </w:r>
      <w:proofErr w:type="spellStart"/>
      <w:r w:rsidRPr="19C31E67">
        <w:rPr>
          <w:rFonts w:eastAsia="Times New Roman" w:cs="Times New Roman"/>
          <w:lang w:val="es-ES"/>
        </w:rPr>
        <w:t>P</w:t>
      </w:r>
      <w:r w:rsidR="373D3DE6" w:rsidRPr="19C31E67">
        <w:rPr>
          <w:rFonts w:eastAsia="Times New Roman" w:cs="Times New Roman"/>
          <w:lang w:val="es-ES"/>
        </w:rPr>
        <w:t>ath</w:t>
      </w:r>
      <w:proofErr w:type="spellEnd"/>
      <w:r w:rsidRPr="19C31E67">
        <w:rPr>
          <w:rFonts w:eastAsia="Times New Roman" w:cs="Times New Roman"/>
          <w:lang w:val="es-ES"/>
        </w:rPr>
        <w:t xml:space="preserve"> del sistema.</w:t>
      </w:r>
    </w:p>
    <w:p w14:paraId="4CEEE6DB" w14:textId="5EBA78F0" w:rsidR="00340714" w:rsidRDefault="4CFE26E2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es-ES"/>
        </w:rPr>
      </w:pPr>
      <w:r w:rsidRPr="19C31E67">
        <w:rPr>
          <w:rFonts w:eastAsia="Times New Roman" w:cs="Times New Roman"/>
          <w:lang w:val="es-ES"/>
        </w:rPr>
        <w:t xml:space="preserve">Se añadió a la variable </w:t>
      </w:r>
      <w:proofErr w:type="spellStart"/>
      <w:r w:rsidRPr="19C31E67">
        <w:rPr>
          <w:rFonts w:eastAsia="Times New Roman" w:cs="Times New Roman"/>
          <w:lang w:val="es-ES"/>
        </w:rPr>
        <w:t>Path</w:t>
      </w:r>
      <w:proofErr w:type="spellEnd"/>
      <w:r w:rsidR="7E773F63" w:rsidRPr="19C31E67">
        <w:rPr>
          <w:rFonts w:eastAsia="Times New Roman" w:cs="Times New Roman"/>
          <w:lang w:val="es-ES"/>
        </w:rPr>
        <w:t xml:space="preserve"> del sistema </w:t>
      </w:r>
      <w:proofErr w:type="spellStart"/>
      <w:r w:rsidR="7E773F63" w:rsidRPr="19C31E67">
        <w:rPr>
          <w:rFonts w:eastAsia="Times New Roman" w:cs="Times New Roman"/>
          <w:lang w:val="es-ES"/>
        </w:rPr>
        <w:t>geckodriver</w:t>
      </w:r>
      <w:proofErr w:type="spellEnd"/>
      <w:r w:rsidR="7E773F63" w:rsidRPr="19C31E67">
        <w:rPr>
          <w:rFonts w:eastAsia="Times New Roman" w:cs="Times New Roman"/>
          <w:lang w:val="es-ES"/>
        </w:rPr>
        <w:t>.</w:t>
      </w:r>
    </w:p>
    <w:p w14:paraId="1C997A2B" w14:textId="75187B7D" w:rsidR="00340714" w:rsidRDefault="263C518A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it-IT"/>
        </w:rPr>
      </w:pPr>
      <w:r w:rsidRPr="19C31E67">
        <w:rPr>
          <w:rFonts w:eastAsia="Times New Roman" w:cs="Times New Roman"/>
          <w:lang w:val="it-IT"/>
        </w:rPr>
        <w:t>Se verificó el correcto funcionamiento de Firefox y GeckoDriver mediante los comandos de prueba.</w:t>
      </w:r>
    </w:p>
    <w:p w14:paraId="7BFF58EC" w14:textId="41BC1672" w:rsidR="00340714" w:rsidRDefault="263C518A" w:rsidP="19C31E67">
      <w:pPr>
        <w:pStyle w:val="Prrafodelista"/>
        <w:numPr>
          <w:ilvl w:val="0"/>
          <w:numId w:val="1"/>
        </w:numPr>
        <w:spacing w:before="240" w:after="240"/>
        <w:rPr>
          <w:rFonts w:eastAsia="Times New Roman" w:cs="Times New Roman"/>
          <w:b/>
          <w:bCs/>
          <w:lang w:val="it-IT"/>
        </w:rPr>
      </w:pPr>
      <w:r w:rsidRPr="19C31E67">
        <w:rPr>
          <w:rFonts w:eastAsia="Times New Roman" w:cs="Times New Roman"/>
          <w:b/>
          <w:bCs/>
          <w:lang w:val="it-IT"/>
        </w:rPr>
        <w:lastRenderedPageBreak/>
        <w:t>Configuración de MariaDB y DBeaver:</w:t>
      </w:r>
    </w:p>
    <w:p w14:paraId="0ADC3456" w14:textId="0214486F" w:rsidR="00340714" w:rsidRDefault="263C518A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es-ES"/>
        </w:rPr>
      </w:pPr>
      <w:r w:rsidRPr="19C31E67">
        <w:rPr>
          <w:rFonts w:eastAsia="Times New Roman" w:cs="Times New Roman"/>
          <w:lang w:val="es-ES"/>
        </w:rPr>
        <w:t xml:space="preserve">Se </w:t>
      </w:r>
      <w:proofErr w:type="spellStart"/>
      <w:r w:rsidR="6DF3EB38" w:rsidRPr="19C31E67">
        <w:rPr>
          <w:rFonts w:eastAsia="Times New Roman" w:cs="Times New Roman"/>
          <w:lang w:val="es-ES"/>
        </w:rPr>
        <w:t>seteo</w:t>
      </w:r>
      <w:proofErr w:type="spellEnd"/>
      <w:r w:rsidR="6DF3EB38" w:rsidRPr="19C31E67">
        <w:rPr>
          <w:rFonts w:eastAsia="Times New Roman" w:cs="Times New Roman"/>
          <w:lang w:val="es-ES"/>
        </w:rPr>
        <w:t xml:space="preserve"> el </w:t>
      </w:r>
      <w:r w:rsidR="686D42CB" w:rsidRPr="19C31E67">
        <w:rPr>
          <w:rFonts w:eastAsia="Times New Roman" w:cs="Times New Roman"/>
          <w:lang w:val="es-ES"/>
        </w:rPr>
        <w:t>servidor</w:t>
      </w:r>
      <w:r w:rsidR="6DF3EB38" w:rsidRPr="19C31E67">
        <w:rPr>
          <w:rFonts w:eastAsia="Times New Roman" w:cs="Times New Roman"/>
          <w:lang w:val="es-ES"/>
        </w:rPr>
        <w:t xml:space="preserve"> de</w:t>
      </w:r>
      <w:r w:rsidRPr="19C31E67">
        <w:rPr>
          <w:rFonts w:eastAsia="Times New Roman" w:cs="Times New Roman"/>
          <w:lang w:val="es-ES"/>
        </w:rPr>
        <w:t xml:space="preserve"> </w:t>
      </w:r>
      <w:proofErr w:type="spellStart"/>
      <w:r w:rsidRPr="19C31E67">
        <w:rPr>
          <w:rFonts w:eastAsia="Times New Roman" w:cs="Times New Roman"/>
          <w:lang w:val="es-ES"/>
        </w:rPr>
        <w:t>MariaDB</w:t>
      </w:r>
      <w:proofErr w:type="spellEnd"/>
      <w:r w:rsidR="60F2ABEF" w:rsidRPr="19C31E67">
        <w:rPr>
          <w:rFonts w:eastAsia="Times New Roman" w:cs="Times New Roman"/>
          <w:lang w:val="es-ES"/>
        </w:rPr>
        <w:t xml:space="preserve"> mediante el comando brindado (setup-mariadb.cmd)</w:t>
      </w:r>
      <w:r w:rsidRPr="19C31E67">
        <w:rPr>
          <w:rFonts w:eastAsia="Times New Roman" w:cs="Times New Roman"/>
          <w:lang w:val="es-ES"/>
        </w:rPr>
        <w:t>.</w:t>
      </w:r>
    </w:p>
    <w:p w14:paraId="5F7C5D55" w14:textId="078B73D4" w:rsidR="00340714" w:rsidRDefault="263C518A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es-ES"/>
        </w:rPr>
      </w:pPr>
      <w:r w:rsidRPr="19C31E67">
        <w:rPr>
          <w:rFonts w:eastAsia="Times New Roman" w:cs="Times New Roman"/>
          <w:lang w:val="es-ES"/>
        </w:rPr>
        <w:t xml:space="preserve">Se establecieron conexiones en </w:t>
      </w:r>
      <w:proofErr w:type="spellStart"/>
      <w:r w:rsidRPr="19C31E67">
        <w:rPr>
          <w:rFonts w:eastAsia="Times New Roman" w:cs="Times New Roman"/>
          <w:lang w:val="es-ES"/>
        </w:rPr>
        <w:t>DBeaver</w:t>
      </w:r>
      <w:proofErr w:type="spellEnd"/>
      <w:r w:rsidR="76D9EC96" w:rsidRPr="19C31E67">
        <w:rPr>
          <w:rFonts w:eastAsia="Times New Roman" w:cs="Times New Roman"/>
          <w:lang w:val="es-ES"/>
        </w:rPr>
        <w:t xml:space="preserve"> (</w:t>
      </w:r>
      <w:r w:rsidR="28193B72" w:rsidRPr="19C31E67">
        <w:rPr>
          <w:rFonts w:eastAsia="Times New Roman" w:cs="Times New Roman"/>
          <w:lang w:val="es-ES"/>
        </w:rPr>
        <w:t>el cual no hace falta instalar</w:t>
      </w:r>
      <w:r w:rsidR="76D9EC96" w:rsidRPr="19C31E67">
        <w:rPr>
          <w:rFonts w:eastAsia="Times New Roman" w:cs="Times New Roman"/>
          <w:lang w:val="es-ES"/>
        </w:rPr>
        <w:t>)</w:t>
      </w:r>
      <w:r w:rsidRPr="19C31E67">
        <w:rPr>
          <w:rFonts w:eastAsia="Times New Roman" w:cs="Times New Roman"/>
          <w:lang w:val="es-ES"/>
        </w:rPr>
        <w:t xml:space="preserve"> tanto para el usuario </w:t>
      </w:r>
      <w:proofErr w:type="spellStart"/>
      <w:r w:rsidRPr="19C31E67">
        <w:rPr>
          <w:rFonts w:eastAsia="Times New Roman" w:cs="Times New Roman"/>
          <w:lang w:val="es-ES"/>
        </w:rPr>
        <w:t>root</w:t>
      </w:r>
      <w:proofErr w:type="spellEnd"/>
      <w:r w:rsidRPr="19C31E67">
        <w:rPr>
          <w:rFonts w:eastAsia="Times New Roman" w:cs="Times New Roman"/>
          <w:lang w:val="es-ES"/>
        </w:rPr>
        <w:t xml:space="preserve"> como para el usuario </w:t>
      </w:r>
      <w:proofErr w:type="spellStart"/>
      <w:r w:rsidRPr="19C31E67">
        <w:rPr>
          <w:rFonts w:eastAsia="Times New Roman" w:cs="Times New Roman"/>
          <w:lang w:val="es-ES"/>
        </w:rPr>
        <w:t>acme-user</w:t>
      </w:r>
      <w:proofErr w:type="spellEnd"/>
      <w:r w:rsidRPr="19C31E67">
        <w:rPr>
          <w:rFonts w:eastAsia="Times New Roman" w:cs="Times New Roman"/>
          <w:lang w:val="es-ES"/>
        </w:rPr>
        <w:t>.</w:t>
      </w:r>
    </w:p>
    <w:p w14:paraId="51278880" w14:textId="3546C81F" w:rsidR="00340714" w:rsidRDefault="263C518A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it-IT"/>
        </w:rPr>
      </w:pPr>
      <w:r w:rsidRPr="19C31E67">
        <w:rPr>
          <w:rFonts w:eastAsia="Times New Roman" w:cs="Times New Roman"/>
          <w:lang w:val="it-IT"/>
        </w:rPr>
        <w:t>Se descargaron e instalaron los controladores de MariaDB en DBeaver.</w:t>
      </w:r>
    </w:p>
    <w:p w14:paraId="1A1C4CBE" w14:textId="326327C0" w:rsidR="00340714" w:rsidRDefault="03FB99D3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it-IT"/>
        </w:rPr>
      </w:pPr>
      <w:r w:rsidRPr="19C31E67">
        <w:rPr>
          <w:rFonts w:eastAsia="Times New Roman" w:cs="Times New Roman"/>
          <w:lang w:val="it-IT"/>
        </w:rPr>
        <w:t>Se renombraron las conexiones para hacerlas más distinguibles.</w:t>
      </w:r>
    </w:p>
    <w:p w14:paraId="52C66E62" w14:textId="14F442C9" w:rsidR="00340714" w:rsidRDefault="263C518A" w:rsidP="19C31E67">
      <w:pPr>
        <w:pStyle w:val="Prrafodelista"/>
        <w:numPr>
          <w:ilvl w:val="0"/>
          <w:numId w:val="1"/>
        </w:numPr>
        <w:spacing w:before="240" w:after="240"/>
        <w:rPr>
          <w:rFonts w:eastAsia="Times New Roman" w:cs="Times New Roman"/>
          <w:b/>
          <w:bCs/>
          <w:lang w:val="it-IT"/>
        </w:rPr>
      </w:pPr>
      <w:r w:rsidRPr="19C31E67">
        <w:rPr>
          <w:rFonts w:eastAsia="Times New Roman" w:cs="Times New Roman"/>
          <w:b/>
          <w:bCs/>
          <w:lang w:val="it-IT"/>
        </w:rPr>
        <w:t>Configuración de Eclipse y complementos:</w:t>
      </w:r>
    </w:p>
    <w:p w14:paraId="722D2B13" w14:textId="716F3744" w:rsidR="00340714" w:rsidRDefault="263C518A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it-IT"/>
        </w:rPr>
      </w:pPr>
      <w:r w:rsidRPr="19C31E67">
        <w:rPr>
          <w:rFonts w:eastAsia="Times New Roman" w:cs="Times New Roman"/>
          <w:lang w:val="it-IT"/>
        </w:rPr>
        <w:t>Se estableció el espacio de trabajo y se importaron las preferencias del entorno</w:t>
      </w:r>
      <w:r w:rsidR="7FE45A2B" w:rsidRPr="19C31E67">
        <w:rPr>
          <w:rFonts w:eastAsia="Times New Roman" w:cs="Times New Roman"/>
          <w:lang w:val="it-IT"/>
        </w:rPr>
        <w:t xml:space="preserve"> para utilizar Acme</w:t>
      </w:r>
      <w:r w:rsidRPr="19C31E67">
        <w:rPr>
          <w:rFonts w:eastAsia="Times New Roman" w:cs="Times New Roman"/>
          <w:lang w:val="it-IT"/>
        </w:rPr>
        <w:t>.</w:t>
      </w:r>
    </w:p>
    <w:p w14:paraId="7E20BB5A" w14:textId="3F5C7F9C" w:rsidR="00340714" w:rsidRDefault="263C518A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it-IT"/>
        </w:rPr>
      </w:pPr>
      <w:r w:rsidRPr="19C31E67">
        <w:rPr>
          <w:rFonts w:eastAsia="Times New Roman" w:cs="Times New Roman"/>
          <w:lang w:val="it-IT"/>
        </w:rPr>
        <w:t>Se instalaron los complementos CSVEdit y SonarLint.</w:t>
      </w:r>
    </w:p>
    <w:p w14:paraId="1CB46928" w14:textId="69F9C995" w:rsidR="00340714" w:rsidRDefault="263C518A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es-ES"/>
        </w:rPr>
      </w:pPr>
      <w:r w:rsidRPr="19C31E67">
        <w:rPr>
          <w:rFonts w:eastAsia="Times New Roman" w:cs="Times New Roman"/>
          <w:lang w:val="es-ES"/>
        </w:rPr>
        <w:t>Se configuró el JDK</w:t>
      </w:r>
      <w:r w:rsidR="1A9100EF" w:rsidRPr="19C31E67">
        <w:rPr>
          <w:rFonts w:eastAsia="Times New Roman" w:cs="Times New Roman"/>
          <w:lang w:val="es-ES"/>
        </w:rPr>
        <w:t>/JRE</w:t>
      </w:r>
      <w:r w:rsidRPr="19C31E67">
        <w:rPr>
          <w:rFonts w:eastAsia="Times New Roman" w:cs="Times New Roman"/>
          <w:lang w:val="es-ES"/>
        </w:rPr>
        <w:t xml:space="preserve"> en Eclipse </w:t>
      </w:r>
      <w:r w:rsidR="7CB74FFA" w:rsidRPr="19C31E67">
        <w:rPr>
          <w:rFonts w:eastAsia="Times New Roman" w:cs="Times New Roman"/>
          <w:lang w:val="es-ES"/>
        </w:rPr>
        <w:t xml:space="preserve">con el brindado </w:t>
      </w:r>
      <w:r w:rsidRPr="19C31E67">
        <w:rPr>
          <w:rFonts w:eastAsia="Times New Roman" w:cs="Times New Roman"/>
          <w:lang w:val="es-ES"/>
        </w:rPr>
        <w:t xml:space="preserve">y se ajustó el nivel de </w:t>
      </w:r>
      <w:r w:rsidR="4D32EEAD" w:rsidRPr="19C31E67">
        <w:rPr>
          <w:rFonts w:eastAsia="Times New Roman" w:cs="Times New Roman"/>
          <w:lang w:val="es-ES"/>
        </w:rPr>
        <w:t>“</w:t>
      </w:r>
      <w:r w:rsidRPr="19C31E67">
        <w:rPr>
          <w:rFonts w:eastAsia="Times New Roman" w:cs="Times New Roman"/>
          <w:lang w:val="es-ES"/>
        </w:rPr>
        <w:t>cumplimiento</w:t>
      </w:r>
      <w:r w:rsidR="19BA73C7" w:rsidRPr="19C31E67">
        <w:rPr>
          <w:rFonts w:eastAsia="Times New Roman" w:cs="Times New Roman"/>
          <w:lang w:val="es-ES"/>
        </w:rPr>
        <w:t>”</w:t>
      </w:r>
      <w:r w:rsidR="6B8B461C" w:rsidRPr="19C31E67">
        <w:rPr>
          <w:rFonts w:eastAsia="Times New Roman" w:cs="Times New Roman"/>
          <w:lang w:val="es-ES"/>
        </w:rPr>
        <w:t xml:space="preserve"> (</w:t>
      </w:r>
      <w:proofErr w:type="spellStart"/>
      <w:r w:rsidR="6B8B461C" w:rsidRPr="19C31E67">
        <w:rPr>
          <w:rFonts w:eastAsia="Times New Roman" w:cs="Times New Roman"/>
          <w:lang w:val="es-ES"/>
        </w:rPr>
        <w:t>compliance</w:t>
      </w:r>
      <w:proofErr w:type="spellEnd"/>
      <w:r w:rsidR="6B8B461C" w:rsidRPr="19C31E67">
        <w:rPr>
          <w:rFonts w:eastAsia="Times New Roman" w:cs="Times New Roman"/>
          <w:lang w:val="es-ES"/>
        </w:rPr>
        <w:t>)</w:t>
      </w:r>
      <w:r w:rsidRPr="19C31E67">
        <w:rPr>
          <w:rFonts w:eastAsia="Times New Roman" w:cs="Times New Roman"/>
          <w:lang w:val="es-ES"/>
        </w:rPr>
        <w:t xml:space="preserve"> del compilador a Java 21.</w:t>
      </w:r>
    </w:p>
    <w:p w14:paraId="0161CF25" w14:textId="4FD87188" w:rsidR="00340714" w:rsidRDefault="263C518A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it-IT"/>
        </w:rPr>
      </w:pPr>
      <w:r w:rsidRPr="19C31E67">
        <w:rPr>
          <w:rFonts w:eastAsia="Times New Roman" w:cs="Times New Roman"/>
          <w:lang w:val="it-IT"/>
        </w:rPr>
        <w:t>Se instaló y configuró Lombok en Eclipse.</w:t>
      </w:r>
    </w:p>
    <w:p w14:paraId="47776E27" w14:textId="4AA0F069" w:rsidR="00340714" w:rsidRDefault="07362D08" w:rsidP="19C31E67">
      <w:pPr>
        <w:pStyle w:val="Prrafodelista"/>
        <w:numPr>
          <w:ilvl w:val="1"/>
          <w:numId w:val="1"/>
        </w:numPr>
        <w:spacing w:before="240" w:after="240"/>
        <w:rPr>
          <w:rFonts w:eastAsia="Times New Roman" w:cs="Times New Roman"/>
          <w:lang w:val="es-ES"/>
        </w:rPr>
      </w:pPr>
      <w:r w:rsidRPr="19C31E67">
        <w:rPr>
          <w:rFonts w:eastAsia="Times New Roman" w:cs="Times New Roman"/>
          <w:lang w:val="es-ES"/>
        </w:rPr>
        <w:t xml:space="preserve">Se reinició Eclipse para que se </w:t>
      </w:r>
      <w:proofErr w:type="spellStart"/>
      <w:r w:rsidRPr="19C31E67">
        <w:rPr>
          <w:rFonts w:eastAsia="Times New Roman" w:cs="Times New Roman"/>
          <w:lang w:val="es-ES"/>
        </w:rPr>
        <w:t>efectuen</w:t>
      </w:r>
      <w:proofErr w:type="spellEnd"/>
      <w:r w:rsidRPr="19C31E67">
        <w:rPr>
          <w:rFonts w:eastAsia="Times New Roman" w:cs="Times New Roman"/>
          <w:lang w:val="es-ES"/>
        </w:rPr>
        <w:t xml:space="preserve"> correctamente todos los cambios viendo que no hay ningún error.</w:t>
      </w:r>
    </w:p>
    <w:p w14:paraId="6B3EF291" w14:textId="54B3DC4B" w:rsidR="00340714" w:rsidRDefault="00340714" w:rsidP="00340714"/>
    <w:p w14:paraId="14E3F543" w14:textId="77777777" w:rsidR="00340714" w:rsidRDefault="00340714" w:rsidP="00340714"/>
    <w:p w14:paraId="51533E58" w14:textId="77777777" w:rsidR="00340714" w:rsidRDefault="00340714" w:rsidP="00340714"/>
    <w:p w14:paraId="65CA7F52" w14:textId="77777777" w:rsidR="00340714" w:rsidRDefault="00340714" w:rsidP="00340714"/>
    <w:p w14:paraId="5EF0E0D1" w14:textId="77777777" w:rsidR="00340714" w:rsidRDefault="00340714" w:rsidP="00340714"/>
    <w:p w14:paraId="0A5F6123" w14:textId="77777777" w:rsidR="00340714" w:rsidRDefault="00340714" w:rsidP="00340714"/>
    <w:p w14:paraId="0789CD8C" w14:textId="77777777" w:rsidR="00340714" w:rsidRDefault="00340714" w:rsidP="00340714"/>
    <w:p w14:paraId="11AC14CC" w14:textId="77777777" w:rsidR="00340714" w:rsidRDefault="00340714" w:rsidP="00340714"/>
    <w:p w14:paraId="3B8921B8" w14:textId="77777777" w:rsidR="00340714" w:rsidRDefault="00340714" w:rsidP="00340714"/>
    <w:p w14:paraId="12650194" w14:textId="77777777" w:rsidR="00340714" w:rsidRDefault="00340714" w:rsidP="00340714"/>
    <w:p w14:paraId="686608D8" w14:textId="77777777" w:rsidR="00340714" w:rsidRDefault="00340714" w:rsidP="00340714"/>
    <w:p w14:paraId="7A384A8D" w14:textId="77777777" w:rsidR="00340714" w:rsidRDefault="00340714" w:rsidP="00340714"/>
    <w:p w14:paraId="402C5624" w14:textId="77777777" w:rsidR="00340714" w:rsidRDefault="00340714" w:rsidP="00340714"/>
    <w:p w14:paraId="6DF3394F" w14:textId="77777777" w:rsidR="00340714" w:rsidRDefault="00340714" w:rsidP="00340714"/>
    <w:p w14:paraId="0C59CD73" w14:textId="77777777" w:rsidR="00340714" w:rsidRDefault="00340714" w:rsidP="00340714"/>
    <w:p w14:paraId="56C748BE" w14:textId="77777777" w:rsidR="00340714" w:rsidRDefault="00340714" w:rsidP="00340714"/>
    <w:p w14:paraId="18D0A15F" w14:textId="77777777" w:rsidR="00340714" w:rsidRDefault="00340714" w:rsidP="00340714"/>
    <w:p w14:paraId="14A83D04" w14:textId="77777777" w:rsidR="00340714" w:rsidRDefault="00340714" w:rsidP="00340714"/>
    <w:p w14:paraId="5B4DDC06" w14:textId="77777777" w:rsidR="00340714" w:rsidRDefault="00340714" w:rsidP="00340714"/>
    <w:p w14:paraId="4BE8AD28" w14:textId="77777777" w:rsidR="00340714" w:rsidRDefault="00340714" w:rsidP="00340714"/>
    <w:p w14:paraId="322FD264" w14:textId="77777777" w:rsidR="00340714" w:rsidRDefault="00340714" w:rsidP="00340714"/>
    <w:p w14:paraId="77B8383E" w14:textId="77777777" w:rsidR="00340714" w:rsidRDefault="00340714" w:rsidP="00340714"/>
    <w:p w14:paraId="06B8B3AC" w14:textId="77777777" w:rsidR="00340714" w:rsidRDefault="00340714" w:rsidP="00340714"/>
    <w:p w14:paraId="5C8143BB" w14:textId="77777777" w:rsidR="00340714" w:rsidRDefault="00340714" w:rsidP="00340714"/>
    <w:p w14:paraId="181A8FB5" w14:textId="77777777" w:rsidR="00340714" w:rsidRDefault="00340714" w:rsidP="00340714"/>
    <w:p w14:paraId="1BE7D020" w14:textId="77777777" w:rsidR="00340714" w:rsidRDefault="00340714" w:rsidP="00340714"/>
    <w:p w14:paraId="47EC1DB4" w14:textId="77777777" w:rsidR="00340714" w:rsidRDefault="00340714" w:rsidP="00340714"/>
    <w:p w14:paraId="4CCDEA93" w14:textId="77777777" w:rsidR="00340714" w:rsidRDefault="00340714" w:rsidP="00340714"/>
    <w:p w14:paraId="0C8E1F19" w14:textId="77777777" w:rsidR="00340714" w:rsidRDefault="00340714" w:rsidP="00340714"/>
    <w:p w14:paraId="49C34928" w14:textId="77777777" w:rsidR="00340714" w:rsidRDefault="00340714" w:rsidP="00340714"/>
    <w:p w14:paraId="4BAFD203" w14:textId="77777777" w:rsidR="00340714" w:rsidRDefault="00340714" w:rsidP="00340714"/>
    <w:p w14:paraId="4F9CCE91" w14:textId="77777777" w:rsidR="00340714" w:rsidRDefault="00340714" w:rsidP="00340714"/>
    <w:p w14:paraId="10A29E37" w14:textId="77777777" w:rsidR="00340714" w:rsidRDefault="00340714" w:rsidP="00340714"/>
    <w:p w14:paraId="78FCBA97" w14:textId="60A7A9D3" w:rsidR="00340714" w:rsidRDefault="00340714" w:rsidP="19C31E67"/>
    <w:p w14:paraId="1B531070" w14:textId="77777777" w:rsidR="00340714" w:rsidRDefault="00340714" w:rsidP="00340714"/>
    <w:p w14:paraId="106328F4" w14:textId="7DE87385" w:rsidR="00340714" w:rsidRDefault="000F2CC0" w:rsidP="05A4E490">
      <w:pPr>
        <w:pStyle w:val="titulo1"/>
        <w:rPr>
          <w:rFonts w:asciiTheme="majorHAnsi" w:hAnsiTheme="majorHAnsi" w:cstheme="majorHAnsi"/>
        </w:rPr>
      </w:pPr>
      <w:bookmarkStart w:id="4" w:name="_Toc190780308"/>
      <w:r w:rsidRPr="007D3A26">
        <w:rPr>
          <w:rFonts w:asciiTheme="majorHAnsi" w:hAnsiTheme="majorHAnsi" w:cstheme="majorHAnsi"/>
        </w:rPr>
        <w:lastRenderedPageBreak/>
        <w:t>Conclusions</w:t>
      </w:r>
      <w:bookmarkEnd w:id="4"/>
    </w:p>
    <w:p w14:paraId="63B18F51" w14:textId="77777777" w:rsidR="000F2CC0" w:rsidRDefault="000F2CC0" w:rsidP="000F2CC0"/>
    <w:p w14:paraId="5303D94E" w14:textId="042BAC77" w:rsidR="5A7A4392" w:rsidRDefault="5A7A4392" w:rsidP="19C31E67">
      <w:pPr>
        <w:spacing w:before="240" w:after="240"/>
      </w:pPr>
      <w:r w:rsidRPr="19C31E67">
        <w:rPr>
          <w:rFonts w:eastAsia="Times New Roman" w:cs="Times New Roman"/>
          <w:lang w:val="es-ES"/>
        </w:rPr>
        <w:t xml:space="preserve">Se ha completado exitosamente la configuración del entorno de desarrollo en todos los dispositivos de trabajo del equipo, asegurando la correcta instalación y verificación de cada uno de los componentes. El JDK está correctamente configurado, permitiendo la compilación y ejecución de programas en Java. Firefox </w:t>
      </w:r>
      <w:proofErr w:type="spellStart"/>
      <w:r w:rsidRPr="19C31E67">
        <w:rPr>
          <w:rFonts w:eastAsia="Times New Roman" w:cs="Times New Roman"/>
          <w:lang w:val="es-ES"/>
        </w:rPr>
        <w:t>Developer</w:t>
      </w:r>
      <w:proofErr w:type="spellEnd"/>
      <w:r w:rsidRPr="19C31E67">
        <w:rPr>
          <w:rFonts w:eastAsia="Times New Roman" w:cs="Times New Roman"/>
          <w:lang w:val="es-ES"/>
        </w:rPr>
        <w:t xml:space="preserve"> </w:t>
      </w:r>
      <w:proofErr w:type="spellStart"/>
      <w:r w:rsidRPr="19C31E67">
        <w:rPr>
          <w:rFonts w:eastAsia="Times New Roman" w:cs="Times New Roman"/>
          <w:lang w:val="es-ES"/>
        </w:rPr>
        <w:t>Edition</w:t>
      </w:r>
      <w:proofErr w:type="spellEnd"/>
      <w:r w:rsidRPr="19C31E67">
        <w:rPr>
          <w:rFonts w:eastAsia="Times New Roman" w:cs="Times New Roman"/>
          <w:lang w:val="es-ES"/>
        </w:rPr>
        <w:t xml:space="preserve"> y </w:t>
      </w:r>
      <w:proofErr w:type="spellStart"/>
      <w:r w:rsidRPr="19C31E67">
        <w:rPr>
          <w:rFonts w:eastAsia="Times New Roman" w:cs="Times New Roman"/>
          <w:lang w:val="es-ES"/>
        </w:rPr>
        <w:t>GeckoDriver</w:t>
      </w:r>
      <w:proofErr w:type="spellEnd"/>
      <w:r w:rsidRPr="19C31E67">
        <w:rPr>
          <w:rFonts w:eastAsia="Times New Roman" w:cs="Times New Roman"/>
          <w:lang w:val="es-ES"/>
        </w:rPr>
        <w:t xml:space="preserve"> han sido instalados y están operativos para </w:t>
      </w:r>
      <w:r w:rsidR="66B82028" w:rsidRPr="19C31E67">
        <w:rPr>
          <w:rFonts w:eastAsia="Times New Roman" w:cs="Times New Roman"/>
          <w:lang w:val="es-ES"/>
        </w:rPr>
        <w:t>hacer pruebas formales y programáticamente</w:t>
      </w:r>
      <w:r w:rsidRPr="19C31E67">
        <w:rPr>
          <w:rFonts w:eastAsia="Times New Roman" w:cs="Times New Roman"/>
          <w:lang w:val="es-ES"/>
        </w:rPr>
        <w:t xml:space="preserve">. </w:t>
      </w:r>
      <w:proofErr w:type="spellStart"/>
      <w:r w:rsidRPr="19C31E67">
        <w:rPr>
          <w:rFonts w:eastAsia="Times New Roman" w:cs="Times New Roman"/>
          <w:lang w:val="es-ES"/>
        </w:rPr>
        <w:t>MariaDB</w:t>
      </w:r>
      <w:proofErr w:type="spellEnd"/>
      <w:r w:rsidRPr="19C31E67">
        <w:rPr>
          <w:rFonts w:eastAsia="Times New Roman" w:cs="Times New Roman"/>
          <w:lang w:val="es-ES"/>
        </w:rPr>
        <w:t xml:space="preserve"> está configurado y accesible desde </w:t>
      </w:r>
      <w:proofErr w:type="spellStart"/>
      <w:r w:rsidRPr="19C31E67">
        <w:rPr>
          <w:rFonts w:eastAsia="Times New Roman" w:cs="Times New Roman"/>
          <w:lang w:val="es-ES"/>
        </w:rPr>
        <w:t>DBeaver</w:t>
      </w:r>
      <w:proofErr w:type="spellEnd"/>
      <w:r w:rsidRPr="19C31E67">
        <w:rPr>
          <w:rFonts w:eastAsia="Times New Roman" w:cs="Times New Roman"/>
          <w:lang w:val="es-ES"/>
        </w:rPr>
        <w:t xml:space="preserve"> con las credenciales establecidas. Eclipse ha sido ajustado adecuadamente con los complementos necesarios, garantizando un entorno de desarrollo eficiente y optimizado.</w:t>
      </w:r>
    </w:p>
    <w:p w14:paraId="267149BD" w14:textId="3AB35446" w:rsidR="5A7A4392" w:rsidRDefault="5A7A4392" w:rsidP="19C31E67">
      <w:pPr>
        <w:spacing w:before="240" w:after="240"/>
        <w:rPr>
          <w:rFonts w:eastAsia="Times New Roman" w:cs="Times New Roman"/>
          <w:lang w:val="es-ES"/>
        </w:rPr>
      </w:pPr>
      <w:r w:rsidRPr="19C31E67">
        <w:rPr>
          <w:rFonts w:eastAsia="Times New Roman" w:cs="Times New Roman"/>
          <w:lang w:val="es-ES"/>
        </w:rPr>
        <w:t xml:space="preserve">Gracias a la correcta configuración y verificación de cada componente, el entorno está listo para ser utilizado en el desarrollo </w:t>
      </w:r>
      <w:r w:rsidR="607A52E6" w:rsidRPr="19C31E67">
        <w:rPr>
          <w:rFonts w:eastAsia="Times New Roman" w:cs="Times New Roman"/>
          <w:lang w:val="es-ES"/>
        </w:rPr>
        <w:t>con Acme Framework</w:t>
      </w:r>
      <w:r w:rsidRPr="19C31E67">
        <w:rPr>
          <w:rFonts w:eastAsia="Times New Roman" w:cs="Times New Roman"/>
          <w:lang w:val="es-ES"/>
        </w:rPr>
        <w:t>.</w:t>
      </w:r>
    </w:p>
    <w:p w14:paraId="43D15D02" w14:textId="0D88E0FB" w:rsidR="19C31E67" w:rsidRDefault="19C31E67" w:rsidP="19C31E67"/>
    <w:p w14:paraId="2C6EB650" w14:textId="77777777" w:rsidR="000F2CC0" w:rsidRDefault="000F2CC0" w:rsidP="000F2CC0"/>
    <w:p w14:paraId="0A474A7C" w14:textId="77777777" w:rsidR="000F2CC0" w:rsidRDefault="000F2CC0" w:rsidP="000F2CC0"/>
    <w:p w14:paraId="03CC083A" w14:textId="77777777" w:rsidR="000F2CC0" w:rsidRDefault="000F2CC0" w:rsidP="000F2CC0"/>
    <w:p w14:paraId="332CF04B" w14:textId="77777777" w:rsidR="000F2CC0" w:rsidRDefault="000F2CC0" w:rsidP="000F2CC0"/>
    <w:p w14:paraId="6E714E2B" w14:textId="77777777" w:rsidR="000F2CC0" w:rsidRDefault="000F2CC0" w:rsidP="000F2CC0"/>
    <w:p w14:paraId="5E9DF44D" w14:textId="77777777" w:rsidR="000F2CC0" w:rsidRDefault="000F2CC0" w:rsidP="000F2CC0"/>
    <w:p w14:paraId="07638B66" w14:textId="77777777" w:rsidR="000F2CC0" w:rsidRDefault="000F2CC0" w:rsidP="000F2CC0"/>
    <w:p w14:paraId="1BAE9FC1" w14:textId="77777777" w:rsidR="000F2CC0" w:rsidRDefault="000F2CC0" w:rsidP="000F2CC0"/>
    <w:p w14:paraId="6FAA88E7" w14:textId="77777777" w:rsidR="000F2CC0" w:rsidRDefault="000F2CC0" w:rsidP="000F2CC0"/>
    <w:p w14:paraId="1801E64E" w14:textId="77777777" w:rsidR="000F2CC0" w:rsidRDefault="000F2CC0" w:rsidP="000F2CC0"/>
    <w:p w14:paraId="6D6FB9F0" w14:textId="77777777" w:rsidR="000F2CC0" w:rsidRDefault="000F2CC0" w:rsidP="000F2CC0"/>
    <w:p w14:paraId="2CB7EE4A" w14:textId="77777777" w:rsidR="000F2CC0" w:rsidRDefault="000F2CC0" w:rsidP="000F2CC0"/>
    <w:p w14:paraId="754ACA89" w14:textId="77777777" w:rsidR="000F2CC0" w:rsidRDefault="000F2CC0" w:rsidP="000F2CC0"/>
    <w:p w14:paraId="76A3776C" w14:textId="77777777" w:rsidR="000F2CC0" w:rsidRDefault="000F2CC0" w:rsidP="000F2CC0"/>
    <w:p w14:paraId="6843F817" w14:textId="77777777" w:rsidR="000F2CC0" w:rsidRDefault="000F2CC0" w:rsidP="000F2CC0"/>
    <w:p w14:paraId="714D0659" w14:textId="77777777" w:rsidR="000F2CC0" w:rsidRDefault="000F2CC0" w:rsidP="000F2CC0"/>
    <w:p w14:paraId="2678AEE2" w14:textId="77777777" w:rsidR="000F2CC0" w:rsidRDefault="000F2CC0" w:rsidP="000F2CC0"/>
    <w:p w14:paraId="08E06FDB" w14:textId="77777777" w:rsidR="000F2CC0" w:rsidRDefault="000F2CC0" w:rsidP="000F2CC0"/>
    <w:p w14:paraId="39628D37" w14:textId="77777777" w:rsidR="000F2CC0" w:rsidRDefault="000F2CC0" w:rsidP="000F2CC0"/>
    <w:p w14:paraId="16631DD8" w14:textId="77777777" w:rsidR="000F2CC0" w:rsidRDefault="000F2CC0" w:rsidP="000F2CC0"/>
    <w:p w14:paraId="0F87799F" w14:textId="77777777" w:rsidR="000F2CC0" w:rsidRDefault="000F2CC0" w:rsidP="000F2CC0"/>
    <w:p w14:paraId="6256E7F7" w14:textId="77777777" w:rsidR="000F2CC0" w:rsidRDefault="000F2CC0" w:rsidP="000F2CC0"/>
    <w:p w14:paraId="1DB9F959" w14:textId="77777777" w:rsidR="000F2CC0" w:rsidRDefault="000F2CC0" w:rsidP="000F2CC0"/>
    <w:p w14:paraId="3D630AC4" w14:textId="77777777" w:rsidR="000F2CC0" w:rsidRDefault="000F2CC0" w:rsidP="000F2CC0"/>
    <w:p w14:paraId="04B5610A" w14:textId="77777777" w:rsidR="000F2CC0" w:rsidRDefault="000F2CC0" w:rsidP="000F2CC0"/>
    <w:p w14:paraId="0233F1FB" w14:textId="77777777" w:rsidR="000F2CC0" w:rsidRDefault="000F2CC0" w:rsidP="000F2CC0"/>
    <w:p w14:paraId="571C4CE7" w14:textId="77777777" w:rsidR="000F2CC0" w:rsidRDefault="000F2CC0" w:rsidP="000F2CC0"/>
    <w:p w14:paraId="07F7E207" w14:textId="77777777" w:rsidR="000F2CC0" w:rsidRDefault="000F2CC0" w:rsidP="000F2CC0"/>
    <w:p w14:paraId="5A09CEDE" w14:textId="77777777" w:rsidR="000F2CC0" w:rsidRDefault="000F2CC0" w:rsidP="000F2CC0"/>
    <w:p w14:paraId="76A6D3DA" w14:textId="77777777" w:rsidR="000F2CC0" w:rsidRDefault="000F2CC0" w:rsidP="000F2CC0"/>
    <w:p w14:paraId="002E77F2" w14:textId="77777777" w:rsidR="000F2CC0" w:rsidRDefault="000F2CC0" w:rsidP="000F2CC0"/>
    <w:p w14:paraId="7C4D7358" w14:textId="77777777" w:rsidR="000F2CC0" w:rsidRDefault="000F2CC0" w:rsidP="000F2CC0"/>
    <w:p w14:paraId="6786CE12" w14:textId="77777777" w:rsidR="000F2CC0" w:rsidRDefault="000F2CC0" w:rsidP="000F2CC0"/>
    <w:p w14:paraId="43EC2191" w14:textId="77777777" w:rsidR="000F2CC0" w:rsidRDefault="000F2CC0" w:rsidP="000F2CC0"/>
    <w:p w14:paraId="62624FFE" w14:textId="77777777" w:rsidR="000F2CC0" w:rsidRDefault="000F2CC0" w:rsidP="000F2CC0"/>
    <w:p w14:paraId="50E606A9" w14:textId="77777777" w:rsidR="000F2CC0" w:rsidRDefault="000F2CC0" w:rsidP="000F2CC0"/>
    <w:p w14:paraId="76F238B4" w14:textId="77777777" w:rsidR="000F2CC0" w:rsidRDefault="000F2CC0" w:rsidP="000F2CC0"/>
    <w:p w14:paraId="64F75F0E" w14:textId="77777777" w:rsidR="000F2CC0" w:rsidRDefault="000F2CC0" w:rsidP="000F2CC0"/>
    <w:p w14:paraId="6FF5361F" w14:textId="77777777" w:rsidR="000F2CC0" w:rsidRDefault="000F2CC0" w:rsidP="000F2CC0"/>
    <w:p w14:paraId="46434DC8" w14:textId="77777777" w:rsidR="000F2CC0" w:rsidRDefault="000F2CC0" w:rsidP="000F2CC0"/>
    <w:p w14:paraId="23622F1C" w14:textId="77777777" w:rsidR="000F2CC0" w:rsidRDefault="000F2CC0" w:rsidP="000F2CC0"/>
    <w:p w14:paraId="4D6BEC4A" w14:textId="77777777" w:rsidR="000F2CC0" w:rsidRDefault="000F2CC0" w:rsidP="000F2CC0"/>
    <w:p w14:paraId="0A003791" w14:textId="77777777" w:rsidR="000F2CC0" w:rsidRDefault="000F2CC0" w:rsidP="000F2CC0"/>
    <w:p w14:paraId="1DCBB90F" w14:textId="77777777" w:rsidR="000F2CC0" w:rsidRDefault="000F2CC0" w:rsidP="000F2CC0"/>
    <w:p w14:paraId="7DCE0157" w14:textId="77777777" w:rsidR="000F2CC0" w:rsidRDefault="000F2CC0" w:rsidP="000F2CC0"/>
    <w:p w14:paraId="6CC94C80" w14:textId="77777777" w:rsidR="000F2CC0" w:rsidRDefault="000F2CC0" w:rsidP="000F2CC0"/>
    <w:p w14:paraId="73F579D4" w14:textId="77777777" w:rsidR="000F2CC0" w:rsidRDefault="000F2CC0" w:rsidP="000F2CC0"/>
    <w:p w14:paraId="29815ED6" w14:textId="77777777" w:rsidR="000F2CC0" w:rsidRDefault="000F2CC0" w:rsidP="000F2CC0"/>
    <w:p w14:paraId="27B32205" w14:textId="6E426223" w:rsidR="00131B98" w:rsidRDefault="00131B98" w:rsidP="19C31E67">
      <w:pPr>
        <w:pStyle w:val="titulo1"/>
        <w:rPr>
          <w:rFonts w:asciiTheme="majorHAnsi" w:hAnsiTheme="majorHAnsi" w:cstheme="majorBidi"/>
        </w:rPr>
      </w:pPr>
      <w:bookmarkStart w:id="5" w:name="_Toc190780309"/>
      <w:r w:rsidRPr="19C31E67">
        <w:rPr>
          <w:rFonts w:asciiTheme="majorHAnsi" w:hAnsiTheme="majorHAnsi" w:cstheme="majorBidi"/>
        </w:rPr>
        <w:t>Bibliography</w:t>
      </w:r>
      <w:bookmarkEnd w:id="5"/>
    </w:p>
    <w:p w14:paraId="063236E2" w14:textId="2215824D" w:rsidR="5BCE41DE" w:rsidRDefault="5BCE41DE" w:rsidP="19C31E67">
      <w:pPr>
        <w:rPr>
          <w:lang w:val="it-IT"/>
        </w:rPr>
      </w:pPr>
      <w:proofErr w:type="spellStart"/>
      <w:r w:rsidRPr="19C31E67">
        <w:rPr>
          <w:rFonts w:ascii="Aptos Display" w:eastAsia="Aptos Display" w:hAnsi="Aptos Display" w:cs="Aptos Display"/>
          <w:color w:val="000000" w:themeColor="text1"/>
          <w:lang w:val="es-ES"/>
        </w:rPr>
        <w:t>Intentionally</w:t>
      </w:r>
      <w:proofErr w:type="spellEnd"/>
      <w:r w:rsidRPr="19C31E67">
        <w:rPr>
          <w:rFonts w:ascii="Aptos Display" w:eastAsia="Aptos Display" w:hAnsi="Aptos Display" w:cs="Aptos Display"/>
          <w:color w:val="000000" w:themeColor="text1"/>
          <w:lang w:val="es-ES"/>
        </w:rPr>
        <w:t xml:space="preserve"> </w:t>
      </w:r>
      <w:proofErr w:type="spellStart"/>
      <w:r w:rsidRPr="19C31E67">
        <w:rPr>
          <w:rFonts w:ascii="Aptos Display" w:eastAsia="Aptos Display" w:hAnsi="Aptos Display" w:cs="Aptos Display"/>
          <w:color w:val="000000" w:themeColor="text1"/>
          <w:lang w:val="es-ES"/>
        </w:rPr>
        <w:t>blank</w:t>
      </w:r>
      <w:proofErr w:type="spellEnd"/>
    </w:p>
    <w:sectPr w:rsidR="5BCE41DE">
      <w:footerReference w:type="default" r:id="rId10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82D9A" w14:textId="77777777" w:rsidR="002B70FA" w:rsidRDefault="002B70FA">
      <w:r>
        <w:separator/>
      </w:r>
    </w:p>
  </w:endnote>
  <w:endnote w:type="continuationSeparator" w:id="0">
    <w:p w14:paraId="0A9F97A8" w14:textId="77777777" w:rsidR="002B70FA" w:rsidRDefault="002B70FA">
      <w:r>
        <w:continuationSeparator/>
      </w:r>
    </w:p>
  </w:endnote>
  <w:endnote w:type="continuationNotice" w:id="1">
    <w:p w14:paraId="68502E64" w14:textId="77777777" w:rsidR="002B70FA" w:rsidRDefault="002B70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Content>
      <w:p w14:paraId="27844598" w14:textId="66E03B94" w:rsidR="00C70207" w:rsidRDefault="00C702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FCFF8" w14:textId="77777777" w:rsidR="00C70207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3A94A" w14:textId="77777777" w:rsidR="002B70FA" w:rsidRDefault="002B70FA">
      <w:r>
        <w:rPr>
          <w:color w:val="000000"/>
        </w:rPr>
        <w:separator/>
      </w:r>
    </w:p>
  </w:footnote>
  <w:footnote w:type="continuationSeparator" w:id="0">
    <w:p w14:paraId="7B3BC302" w14:textId="77777777" w:rsidR="002B70FA" w:rsidRDefault="002B70FA">
      <w:r>
        <w:continuationSeparator/>
      </w:r>
    </w:p>
  </w:footnote>
  <w:footnote w:type="continuationNotice" w:id="1">
    <w:p w14:paraId="466F705D" w14:textId="77777777" w:rsidR="002B70FA" w:rsidRDefault="002B70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8B372"/>
    <w:multiLevelType w:val="hybridMultilevel"/>
    <w:tmpl w:val="7CE84F96"/>
    <w:lvl w:ilvl="0" w:tplc="9D5447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87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EB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4B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82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C4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E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08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E2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FC4D8"/>
    <w:multiLevelType w:val="hybridMultilevel"/>
    <w:tmpl w:val="1A52372A"/>
    <w:lvl w:ilvl="0" w:tplc="B582F2F4">
      <w:start w:val="1"/>
      <w:numFmt w:val="decimal"/>
      <w:lvlText w:val="%1."/>
      <w:lvlJc w:val="left"/>
      <w:pPr>
        <w:ind w:left="720" w:hanging="360"/>
      </w:pPr>
    </w:lvl>
    <w:lvl w:ilvl="1" w:tplc="1F1A9F3E">
      <w:start w:val="1"/>
      <w:numFmt w:val="lowerLetter"/>
      <w:lvlText w:val="%2."/>
      <w:lvlJc w:val="left"/>
      <w:pPr>
        <w:ind w:left="1440" w:hanging="360"/>
      </w:pPr>
    </w:lvl>
    <w:lvl w:ilvl="2" w:tplc="869C9C20">
      <w:start w:val="1"/>
      <w:numFmt w:val="lowerRoman"/>
      <w:lvlText w:val="%3."/>
      <w:lvlJc w:val="right"/>
      <w:pPr>
        <w:ind w:left="2160" w:hanging="180"/>
      </w:pPr>
    </w:lvl>
    <w:lvl w:ilvl="3" w:tplc="27A06FB6">
      <w:start w:val="1"/>
      <w:numFmt w:val="decimal"/>
      <w:lvlText w:val="%4."/>
      <w:lvlJc w:val="left"/>
      <w:pPr>
        <w:ind w:left="2880" w:hanging="360"/>
      </w:pPr>
    </w:lvl>
    <w:lvl w:ilvl="4" w:tplc="0E4A6D4A">
      <w:start w:val="1"/>
      <w:numFmt w:val="lowerLetter"/>
      <w:lvlText w:val="%5."/>
      <w:lvlJc w:val="left"/>
      <w:pPr>
        <w:ind w:left="3600" w:hanging="360"/>
      </w:pPr>
    </w:lvl>
    <w:lvl w:ilvl="5" w:tplc="0FDCBA90">
      <w:start w:val="1"/>
      <w:numFmt w:val="lowerRoman"/>
      <w:lvlText w:val="%6."/>
      <w:lvlJc w:val="right"/>
      <w:pPr>
        <w:ind w:left="4320" w:hanging="180"/>
      </w:pPr>
    </w:lvl>
    <w:lvl w:ilvl="6" w:tplc="D57EF46A">
      <w:start w:val="1"/>
      <w:numFmt w:val="decimal"/>
      <w:lvlText w:val="%7."/>
      <w:lvlJc w:val="left"/>
      <w:pPr>
        <w:ind w:left="5040" w:hanging="360"/>
      </w:pPr>
    </w:lvl>
    <w:lvl w:ilvl="7" w:tplc="080C10F6">
      <w:start w:val="1"/>
      <w:numFmt w:val="lowerLetter"/>
      <w:lvlText w:val="%8."/>
      <w:lvlJc w:val="left"/>
      <w:pPr>
        <w:ind w:left="5760" w:hanging="360"/>
      </w:pPr>
    </w:lvl>
    <w:lvl w:ilvl="8" w:tplc="295AD7EA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39555">
    <w:abstractNumId w:val="1"/>
  </w:num>
  <w:num w:numId="2" w16cid:durableId="186956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31AEC"/>
    <w:rsid w:val="000418E5"/>
    <w:rsid w:val="000665B6"/>
    <w:rsid w:val="000805EE"/>
    <w:rsid w:val="000D09DC"/>
    <w:rsid w:val="000D22A2"/>
    <w:rsid w:val="000D78E7"/>
    <w:rsid w:val="000F2CC0"/>
    <w:rsid w:val="000F3456"/>
    <w:rsid w:val="00122EA7"/>
    <w:rsid w:val="00131AAF"/>
    <w:rsid w:val="00131B98"/>
    <w:rsid w:val="00133245"/>
    <w:rsid w:val="00137C4B"/>
    <w:rsid w:val="00143796"/>
    <w:rsid w:val="0015116B"/>
    <w:rsid w:val="00156096"/>
    <w:rsid w:val="00175265"/>
    <w:rsid w:val="001A4FA5"/>
    <w:rsid w:val="001A6E68"/>
    <w:rsid w:val="001C2353"/>
    <w:rsid w:val="001C29F9"/>
    <w:rsid w:val="001D762C"/>
    <w:rsid w:val="001F25A8"/>
    <w:rsid w:val="00235BE0"/>
    <w:rsid w:val="00244A1A"/>
    <w:rsid w:val="002733B0"/>
    <w:rsid w:val="002A68FE"/>
    <w:rsid w:val="002B18E6"/>
    <w:rsid w:val="002B35C7"/>
    <w:rsid w:val="002B70FA"/>
    <w:rsid w:val="002C7CDE"/>
    <w:rsid w:val="00320B25"/>
    <w:rsid w:val="00340714"/>
    <w:rsid w:val="00343C6F"/>
    <w:rsid w:val="003641F8"/>
    <w:rsid w:val="003A1823"/>
    <w:rsid w:val="003A446F"/>
    <w:rsid w:val="003C1753"/>
    <w:rsid w:val="003C2F48"/>
    <w:rsid w:val="00423A74"/>
    <w:rsid w:val="00424C80"/>
    <w:rsid w:val="00425206"/>
    <w:rsid w:val="0043683A"/>
    <w:rsid w:val="004759A2"/>
    <w:rsid w:val="00477DC8"/>
    <w:rsid w:val="004C489B"/>
    <w:rsid w:val="004F7107"/>
    <w:rsid w:val="00510FAD"/>
    <w:rsid w:val="00516A13"/>
    <w:rsid w:val="00517604"/>
    <w:rsid w:val="00542BDC"/>
    <w:rsid w:val="0056718B"/>
    <w:rsid w:val="00595965"/>
    <w:rsid w:val="005970E7"/>
    <w:rsid w:val="005A6481"/>
    <w:rsid w:val="005C6BE1"/>
    <w:rsid w:val="005F489E"/>
    <w:rsid w:val="00601D9D"/>
    <w:rsid w:val="00602268"/>
    <w:rsid w:val="0061089D"/>
    <w:rsid w:val="00624E09"/>
    <w:rsid w:val="006433CA"/>
    <w:rsid w:val="00654720"/>
    <w:rsid w:val="00656A7D"/>
    <w:rsid w:val="006709AE"/>
    <w:rsid w:val="006A6047"/>
    <w:rsid w:val="006C2B3F"/>
    <w:rsid w:val="007053FF"/>
    <w:rsid w:val="0072421F"/>
    <w:rsid w:val="007B35E2"/>
    <w:rsid w:val="007C5CC6"/>
    <w:rsid w:val="007F7042"/>
    <w:rsid w:val="00855096"/>
    <w:rsid w:val="008673A6"/>
    <w:rsid w:val="008B784E"/>
    <w:rsid w:val="008C1F87"/>
    <w:rsid w:val="008F24B8"/>
    <w:rsid w:val="00927BDE"/>
    <w:rsid w:val="009506CA"/>
    <w:rsid w:val="00957368"/>
    <w:rsid w:val="00961FF2"/>
    <w:rsid w:val="009915AC"/>
    <w:rsid w:val="009C6D5A"/>
    <w:rsid w:val="00A956E5"/>
    <w:rsid w:val="00A95C87"/>
    <w:rsid w:val="00A9614D"/>
    <w:rsid w:val="00AE2227"/>
    <w:rsid w:val="00B04CCE"/>
    <w:rsid w:val="00B32958"/>
    <w:rsid w:val="00B35833"/>
    <w:rsid w:val="00BB2E64"/>
    <w:rsid w:val="00BE6B07"/>
    <w:rsid w:val="00C239BC"/>
    <w:rsid w:val="00C32C18"/>
    <w:rsid w:val="00C54807"/>
    <w:rsid w:val="00C63111"/>
    <w:rsid w:val="00C70207"/>
    <w:rsid w:val="00C71CAE"/>
    <w:rsid w:val="00C835B1"/>
    <w:rsid w:val="00CC273E"/>
    <w:rsid w:val="00CF4448"/>
    <w:rsid w:val="00D0204A"/>
    <w:rsid w:val="00DA2759"/>
    <w:rsid w:val="00DA3E7E"/>
    <w:rsid w:val="00DA6575"/>
    <w:rsid w:val="00DC6AD3"/>
    <w:rsid w:val="00DE04A8"/>
    <w:rsid w:val="00DE0DE8"/>
    <w:rsid w:val="00DF507C"/>
    <w:rsid w:val="00DF79A3"/>
    <w:rsid w:val="00E04237"/>
    <w:rsid w:val="00E26E15"/>
    <w:rsid w:val="00E354E3"/>
    <w:rsid w:val="00E55452"/>
    <w:rsid w:val="00E73915"/>
    <w:rsid w:val="00E95F2D"/>
    <w:rsid w:val="00F41156"/>
    <w:rsid w:val="00F84EEA"/>
    <w:rsid w:val="00F92391"/>
    <w:rsid w:val="00FC0AAC"/>
    <w:rsid w:val="00FC2F79"/>
    <w:rsid w:val="00FE3445"/>
    <w:rsid w:val="01301D6B"/>
    <w:rsid w:val="0302F5F2"/>
    <w:rsid w:val="03FB99D3"/>
    <w:rsid w:val="05802D65"/>
    <w:rsid w:val="05A4E490"/>
    <w:rsid w:val="07362D08"/>
    <w:rsid w:val="08A61BAA"/>
    <w:rsid w:val="08CE964E"/>
    <w:rsid w:val="0A138FFB"/>
    <w:rsid w:val="0AC97D0F"/>
    <w:rsid w:val="1082AD0C"/>
    <w:rsid w:val="10CCEBAA"/>
    <w:rsid w:val="12536BBE"/>
    <w:rsid w:val="1297DFF9"/>
    <w:rsid w:val="135BFDFC"/>
    <w:rsid w:val="13BEAF70"/>
    <w:rsid w:val="18756BA7"/>
    <w:rsid w:val="19BA73C7"/>
    <w:rsid w:val="19C31E67"/>
    <w:rsid w:val="1A57F9D3"/>
    <w:rsid w:val="1A9100EF"/>
    <w:rsid w:val="1B3CCBEA"/>
    <w:rsid w:val="1BF79726"/>
    <w:rsid w:val="1C272D4E"/>
    <w:rsid w:val="1C5C39A2"/>
    <w:rsid w:val="1E053E1D"/>
    <w:rsid w:val="1E63B37E"/>
    <w:rsid w:val="236FA727"/>
    <w:rsid w:val="23AE874C"/>
    <w:rsid w:val="255DF615"/>
    <w:rsid w:val="256ED492"/>
    <w:rsid w:val="263C518A"/>
    <w:rsid w:val="26636D79"/>
    <w:rsid w:val="26BE4087"/>
    <w:rsid w:val="28193B72"/>
    <w:rsid w:val="28A53D5B"/>
    <w:rsid w:val="2A64BE8D"/>
    <w:rsid w:val="2AA4AC6F"/>
    <w:rsid w:val="2B631BA8"/>
    <w:rsid w:val="2F402A9C"/>
    <w:rsid w:val="2F7940AD"/>
    <w:rsid w:val="2FF41DC3"/>
    <w:rsid w:val="30F6F7EE"/>
    <w:rsid w:val="3351DA6A"/>
    <w:rsid w:val="344E6EFB"/>
    <w:rsid w:val="34659B07"/>
    <w:rsid w:val="3591C148"/>
    <w:rsid w:val="35BFAA49"/>
    <w:rsid w:val="36D3EA08"/>
    <w:rsid w:val="373D3DE6"/>
    <w:rsid w:val="37A69178"/>
    <w:rsid w:val="4100F7FB"/>
    <w:rsid w:val="4101AFB8"/>
    <w:rsid w:val="41D95414"/>
    <w:rsid w:val="42EC8082"/>
    <w:rsid w:val="441AC5EF"/>
    <w:rsid w:val="4734D8AE"/>
    <w:rsid w:val="4B3BA0C2"/>
    <w:rsid w:val="4CFE26E2"/>
    <w:rsid w:val="4D32EEAD"/>
    <w:rsid w:val="4EF79DFA"/>
    <w:rsid w:val="4FE3F549"/>
    <w:rsid w:val="517DDADC"/>
    <w:rsid w:val="53B2BCA6"/>
    <w:rsid w:val="54BE4A6E"/>
    <w:rsid w:val="54D27822"/>
    <w:rsid w:val="55B3541B"/>
    <w:rsid w:val="568AE3C1"/>
    <w:rsid w:val="57A276BD"/>
    <w:rsid w:val="5958055C"/>
    <w:rsid w:val="5A7A4392"/>
    <w:rsid w:val="5B6F0C2E"/>
    <w:rsid w:val="5BCE41DE"/>
    <w:rsid w:val="5EB0368F"/>
    <w:rsid w:val="607A52E6"/>
    <w:rsid w:val="60F2ABEF"/>
    <w:rsid w:val="610639E9"/>
    <w:rsid w:val="6125E13B"/>
    <w:rsid w:val="623DB5A4"/>
    <w:rsid w:val="66B82028"/>
    <w:rsid w:val="686D42CB"/>
    <w:rsid w:val="688D314E"/>
    <w:rsid w:val="69D20C54"/>
    <w:rsid w:val="6B8B461C"/>
    <w:rsid w:val="6B8F470C"/>
    <w:rsid w:val="6DF3EB38"/>
    <w:rsid w:val="6F571F6D"/>
    <w:rsid w:val="717954C2"/>
    <w:rsid w:val="73CD958F"/>
    <w:rsid w:val="742E2D53"/>
    <w:rsid w:val="75B0AF24"/>
    <w:rsid w:val="7638CB5A"/>
    <w:rsid w:val="76D9EC96"/>
    <w:rsid w:val="786097E5"/>
    <w:rsid w:val="78C1176B"/>
    <w:rsid w:val="79B79DEF"/>
    <w:rsid w:val="7B9EEB90"/>
    <w:rsid w:val="7C7F82AC"/>
    <w:rsid w:val="7CB74FFA"/>
    <w:rsid w:val="7DED7B39"/>
    <w:rsid w:val="7E773F63"/>
    <w:rsid w:val="7FE4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19C3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811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IVO RAIMONDI</cp:lastModifiedBy>
  <cp:revision>44</cp:revision>
  <dcterms:created xsi:type="dcterms:W3CDTF">2025-02-18T21:54:00Z</dcterms:created>
  <dcterms:modified xsi:type="dcterms:W3CDTF">2025-02-20T03:51:00Z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