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6C76BA" w:rsidRDefault="001A5345" w:rsidP="00C70207">
      <w:pPr>
        <w:pStyle w:val="Portada"/>
        <w:jc w:val="center"/>
        <w:rPr>
          <w:lang w:val="en-GB"/>
        </w:rPr>
      </w:pPr>
      <w:r w:rsidRPr="006C76BA">
        <w:rPr>
          <w:lang w:val="en-GB"/>
        </w:rPr>
        <w:t>Planning and Progress Report</w:t>
      </w:r>
    </w:p>
    <w:p w14:paraId="1A4E3FA0" w14:textId="48AAF7EE" w:rsidR="00C70207" w:rsidRPr="006C76BA"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64A1205D" w14:textId="77777777" w:rsidR="00C45091" w:rsidRDefault="00C45091" w:rsidP="00C70207"/>
    <w:p w14:paraId="48FF80F2" w14:textId="77777777" w:rsidR="00C45091" w:rsidRDefault="00C45091" w:rsidP="00C70207"/>
    <w:p w14:paraId="39CF36C0" w14:textId="77777777" w:rsidR="00C45091" w:rsidRDefault="00C45091" w:rsidP="00C70207"/>
    <w:p w14:paraId="4D82F183" w14:textId="77777777" w:rsidR="00C45091" w:rsidRDefault="00C45091" w:rsidP="00C70207"/>
    <w:p w14:paraId="5EED6FB3" w14:textId="77777777" w:rsidR="00C45091" w:rsidRDefault="00C45091"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5D506FF5" w:rsidR="00C70207" w:rsidRPr="00DE04A8" w:rsidRDefault="036E746F" w:rsidP="336384E4">
      <w:pPr>
        <w:rPr>
          <w:u w:val="single"/>
        </w:rPr>
      </w:pPr>
      <w:r w:rsidRPr="336384E4">
        <w:rPr>
          <w:u w:val="single"/>
        </w:rPr>
        <w:t>Miembro:</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69295385" w14:textId="55E321BC" w:rsidR="00C16497" w:rsidRDefault="4B3678CA" w:rsidP="007F7042">
      <w:r w:rsidRPr="336384E4">
        <w:t xml:space="preserve">Fecha: </w:t>
      </w:r>
      <w:r w:rsidR="00542E74">
        <w:t>20</w:t>
      </w:r>
      <w:r w:rsidR="07B0E8B3" w:rsidRPr="336384E4">
        <w:t>-02-202</w:t>
      </w:r>
    </w:p>
    <w:p w14:paraId="57B49D0D" w14:textId="77777777" w:rsidR="00C16497" w:rsidRDefault="00C16497"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53C4CA95" w:rsidR="00CD15D4" w:rsidRPr="00CD15D4" w:rsidRDefault="00CD15D4" w:rsidP="00CD15D4">
      <w:pPr>
        <w:rPr>
          <w:lang w:val="es-ES"/>
        </w:rPr>
      </w:pPr>
      <w:r w:rsidRPr="00CD15D4">
        <w:rPr>
          <w:lang w:val="es-ES"/>
        </w:rPr>
        <w:t>Este informe presenta la planificación y el seguimiento del progreso de</w:t>
      </w:r>
      <w:r w:rsidR="00C16497">
        <w:rPr>
          <w:lang w:val="es-ES"/>
        </w:rPr>
        <w:t xml:space="preserve"> </w:t>
      </w:r>
      <w:r w:rsidRPr="00CD15D4">
        <w:rPr>
          <w:lang w:val="es-ES"/>
        </w:rPr>
        <w:t>l</w:t>
      </w:r>
      <w:r w:rsidR="00C16497">
        <w:rPr>
          <w:lang w:val="es-ES"/>
        </w:rPr>
        <w:t>as</w:t>
      </w:r>
      <w:r w:rsidRPr="00CD15D4">
        <w:rPr>
          <w:lang w:val="es-ES"/>
        </w:rPr>
        <w:t xml:space="preserve"> </w:t>
      </w:r>
      <w:r w:rsidR="00C16497">
        <w:rPr>
          <w:lang w:val="es-ES"/>
        </w:rPr>
        <w:t xml:space="preserve">tareas individuales </w:t>
      </w:r>
      <w:r w:rsidRPr="00CD15D4">
        <w:rPr>
          <w:lang w:val="es-ES"/>
        </w:rPr>
        <w:t>desarrollad</w:t>
      </w:r>
      <w:r w:rsidR="00C16497">
        <w:rPr>
          <w:lang w:val="es-ES"/>
        </w:rPr>
        <w:t>as</w:t>
      </w:r>
      <w:r w:rsidRPr="00CD15D4">
        <w:rPr>
          <w:lang w:val="es-ES"/>
        </w:rPr>
        <w:t xml:space="preserve"> po</w:t>
      </w:r>
      <w:r w:rsidR="00C16497">
        <w:rPr>
          <w:lang w:val="es-ES"/>
        </w:rPr>
        <w:t>r David Valencia Toscano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420F8CBE" w:rsidR="006709AE" w:rsidRDefault="00D336A9" w:rsidP="00D336A9">
            <w:pPr>
              <w:jc w:val="center"/>
            </w:pPr>
            <w:r>
              <w:t>1</w:t>
            </w:r>
          </w:p>
        </w:tc>
        <w:tc>
          <w:tcPr>
            <w:tcW w:w="3209" w:type="dxa"/>
          </w:tcPr>
          <w:p w14:paraId="5BD7057A" w14:textId="5D45CD1C" w:rsidR="006709AE" w:rsidRDefault="00D336A9" w:rsidP="00D336A9">
            <w:pPr>
              <w:jc w:val="center"/>
            </w:pPr>
            <w:r>
              <w:t>20-02-2025</w:t>
            </w:r>
          </w:p>
        </w:tc>
        <w:tc>
          <w:tcPr>
            <w:tcW w:w="3209" w:type="dxa"/>
          </w:tcPr>
          <w:p w14:paraId="62F9F88D" w14:textId="373E1FE6" w:rsidR="006709AE" w:rsidRDefault="00264FB9" w:rsidP="00D336A9">
            <w:pPr>
              <w:jc w:val="center"/>
            </w:pPr>
            <w:r>
              <w:t>Desarrollo del documento</w:t>
            </w:r>
          </w:p>
        </w:tc>
      </w:tr>
      <w:tr w:rsidR="006709AE" w14:paraId="18F4FF3A" w14:textId="77777777" w:rsidTr="336384E4">
        <w:tc>
          <w:tcPr>
            <w:tcW w:w="3209" w:type="dxa"/>
          </w:tcPr>
          <w:p w14:paraId="50FE8531" w14:textId="71E4051C" w:rsidR="006709AE" w:rsidRDefault="006C76BA" w:rsidP="006C76BA">
            <w:pPr>
              <w:jc w:val="center"/>
            </w:pPr>
            <w:r>
              <w:t>2</w:t>
            </w:r>
          </w:p>
        </w:tc>
        <w:tc>
          <w:tcPr>
            <w:tcW w:w="3209" w:type="dxa"/>
          </w:tcPr>
          <w:p w14:paraId="4F489200" w14:textId="3BDFC157" w:rsidR="006709AE" w:rsidRDefault="006C76BA" w:rsidP="006C76BA">
            <w:pPr>
              <w:jc w:val="center"/>
            </w:pPr>
            <w:r>
              <w:t>20-02-2025</w:t>
            </w:r>
          </w:p>
        </w:tc>
        <w:tc>
          <w:tcPr>
            <w:tcW w:w="3209" w:type="dxa"/>
          </w:tcPr>
          <w:p w14:paraId="2E15E4BD" w14:textId="274D3B54" w:rsidR="006709AE" w:rsidRDefault="006C76BA" w:rsidP="006C76BA">
            <w:pPr>
              <w:jc w:val="center"/>
            </w:pPr>
            <w:r>
              <w:t>Revision de cara a la entrega</w:t>
            </w:r>
          </w:p>
        </w:tc>
      </w:tr>
      <w:tr w:rsidR="006709AE" w14:paraId="72DEE9EC" w14:textId="77777777" w:rsidTr="336384E4">
        <w:tc>
          <w:tcPr>
            <w:tcW w:w="3209" w:type="dxa"/>
          </w:tcPr>
          <w:p w14:paraId="09F02260" w14:textId="77777777" w:rsidR="006709AE" w:rsidRDefault="006709AE" w:rsidP="006C76BA">
            <w:pPr>
              <w:jc w:val="center"/>
            </w:pPr>
          </w:p>
        </w:tc>
        <w:tc>
          <w:tcPr>
            <w:tcW w:w="3209" w:type="dxa"/>
          </w:tcPr>
          <w:p w14:paraId="5C63693B" w14:textId="77777777" w:rsidR="006709AE" w:rsidRDefault="006709AE" w:rsidP="006C76BA">
            <w:pPr>
              <w:jc w:val="center"/>
            </w:pPr>
          </w:p>
        </w:tc>
        <w:tc>
          <w:tcPr>
            <w:tcW w:w="3209" w:type="dxa"/>
          </w:tcPr>
          <w:p w14:paraId="6CC8EAA7" w14:textId="77777777" w:rsidR="006709AE" w:rsidRDefault="006709AE" w:rsidP="006C76BA">
            <w:pPr>
              <w:jc w:val="center"/>
            </w:pPr>
          </w:p>
        </w:tc>
      </w:tr>
      <w:tr w:rsidR="006709AE" w14:paraId="5BC2BC87" w14:textId="77777777" w:rsidTr="336384E4">
        <w:tc>
          <w:tcPr>
            <w:tcW w:w="3209" w:type="dxa"/>
          </w:tcPr>
          <w:p w14:paraId="6CC0FA3E" w14:textId="77777777" w:rsidR="006709AE" w:rsidRDefault="006709AE" w:rsidP="006C76BA">
            <w:pPr>
              <w:jc w:val="center"/>
            </w:pPr>
          </w:p>
        </w:tc>
        <w:tc>
          <w:tcPr>
            <w:tcW w:w="3209" w:type="dxa"/>
          </w:tcPr>
          <w:p w14:paraId="424D11F0" w14:textId="77777777" w:rsidR="006709AE" w:rsidRDefault="006709AE" w:rsidP="006C76BA">
            <w:pPr>
              <w:jc w:val="center"/>
            </w:pPr>
          </w:p>
        </w:tc>
        <w:tc>
          <w:tcPr>
            <w:tcW w:w="3209" w:type="dxa"/>
          </w:tcPr>
          <w:p w14:paraId="21B5EFF1" w14:textId="77777777" w:rsidR="006709AE" w:rsidRDefault="006709AE" w:rsidP="006C76BA">
            <w:pPr>
              <w:jc w:val="center"/>
            </w:pPr>
          </w:p>
        </w:tc>
      </w:tr>
      <w:tr w:rsidR="006709AE" w14:paraId="7E0E2325" w14:textId="77777777" w:rsidTr="336384E4">
        <w:tc>
          <w:tcPr>
            <w:tcW w:w="3209" w:type="dxa"/>
          </w:tcPr>
          <w:p w14:paraId="58C767ED" w14:textId="77777777" w:rsidR="006709AE" w:rsidRDefault="006709AE" w:rsidP="006C76BA">
            <w:pPr>
              <w:jc w:val="center"/>
            </w:pPr>
          </w:p>
        </w:tc>
        <w:tc>
          <w:tcPr>
            <w:tcW w:w="3209" w:type="dxa"/>
          </w:tcPr>
          <w:p w14:paraId="74EAC39D" w14:textId="77777777" w:rsidR="006709AE" w:rsidRDefault="006709AE" w:rsidP="006C76BA">
            <w:pPr>
              <w:jc w:val="center"/>
            </w:pPr>
          </w:p>
        </w:tc>
        <w:tc>
          <w:tcPr>
            <w:tcW w:w="3209" w:type="dxa"/>
          </w:tcPr>
          <w:p w14:paraId="6D5F5A0A" w14:textId="77777777" w:rsidR="006709AE" w:rsidRDefault="006709AE" w:rsidP="006C76BA">
            <w:pPr>
              <w:jc w:val="center"/>
            </w:pP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2965DC19"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w:t>
      </w:r>
      <w:r w:rsidR="002C2D60">
        <w:rPr>
          <w:lang w:val="es-ES"/>
        </w:rPr>
        <w:t xml:space="preserve"> mi desempeño</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97700E1" w14:textId="77777777" w:rsidR="00972309" w:rsidRPr="00972309" w:rsidRDefault="00972309" w:rsidP="000D4364">
            <w:pPr>
              <w:jc w:val="center"/>
              <w:rPr>
                <w:lang w:val="es-ES"/>
              </w:rPr>
            </w:pPr>
            <w:r w:rsidRPr="00972309">
              <w:rPr>
                <w:lang w:val="es-ES"/>
              </w:rPr>
              <w:t>Tarea 1: Añadir página favorita al inicio</w:t>
            </w:r>
          </w:p>
          <w:p w14:paraId="4993E604" w14:textId="50835594" w:rsidR="00D156A4" w:rsidRDefault="00D156A4" w:rsidP="000D4364">
            <w:pPr>
              <w:jc w:val="center"/>
            </w:pPr>
          </w:p>
        </w:tc>
        <w:tc>
          <w:tcPr>
            <w:tcW w:w="1925" w:type="dxa"/>
          </w:tcPr>
          <w:p w14:paraId="49EBF860" w14:textId="186EE72D" w:rsidR="00D156A4" w:rsidRDefault="00972309" w:rsidP="000D4364">
            <w:pPr>
              <w:jc w:val="center"/>
            </w:pPr>
            <w:r>
              <w:t>Modificar el frontend de la App para</w:t>
            </w:r>
            <w:r w:rsidR="00D65BCA">
              <w:t xml:space="preserve"> incluir un enlace a la web de noticias de Dos Hermanas.</w:t>
            </w:r>
          </w:p>
        </w:tc>
        <w:tc>
          <w:tcPr>
            <w:tcW w:w="1925" w:type="dxa"/>
          </w:tcPr>
          <w:p w14:paraId="7CA45B4E" w14:textId="5076C1DD" w:rsidR="00D156A4" w:rsidRDefault="000D39F6" w:rsidP="000D4364">
            <w:pPr>
              <w:jc w:val="center"/>
            </w:pPr>
            <w:r>
              <w:t>David</w:t>
            </w:r>
            <w:r w:rsidR="00496B3C">
              <w:t xml:space="preserve"> (Manager)</w:t>
            </w:r>
          </w:p>
        </w:tc>
        <w:tc>
          <w:tcPr>
            <w:tcW w:w="1926" w:type="dxa"/>
          </w:tcPr>
          <w:p w14:paraId="484FB6C5" w14:textId="1E7B8C80" w:rsidR="00D156A4" w:rsidRDefault="000D39F6" w:rsidP="000D4364">
            <w:pPr>
              <w:jc w:val="center"/>
            </w:pPr>
            <w:r>
              <w:t>30 minutos</w:t>
            </w:r>
          </w:p>
        </w:tc>
        <w:tc>
          <w:tcPr>
            <w:tcW w:w="1926" w:type="dxa"/>
          </w:tcPr>
          <w:p w14:paraId="35239216" w14:textId="749B2FF8" w:rsidR="00D156A4" w:rsidRDefault="000D4364" w:rsidP="000D4364">
            <w:pPr>
              <w:jc w:val="center"/>
            </w:pPr>
            <w:r>
              <w:t>5 minutos</w:t>
            </w:r>
          </w:p>
        </w:tc>
      </w:tr>
      <w:tr w:rsidR="00D156A4" w14:paraId="7272FDB6" w14:textId="77777777" w:rsidTr="00D156A4">
        <w:tc>
          <w:tcPr>
            <w:tcW w:w="1925" w:type="dxa"/>
          </w:tcPr>
          <w:p w14:paraId="5F73C5DA" w14:textId="26EBA98A" w:rsidR="00690B0E" w:rsidRPr="00690B0E" w:rsidRDefault="00690B0E" w:rsidP="0040525E">
            <w:pPr>
              <w:jc w:val="center"/>
              <w:rPr>
                <w:lang w:val="es-ES"/>
              </w:rPr>
            </w:pPr>
            <w:r w:rsidRPr="00690B0E">
              <w:rPr>
                <w:lang w:val="es-ES"/>
              </w:rPr>
              <w:t>Tarea 2: Realizar anal</w:t>
            </w:r>
            <w:r w:rsidR="00496B3C">
              <w:rPr>
                <w:lang w:val="es-ES"/>
              </w:rPr>
              <w:t>y</w:t>
            </w:r>
            <w:r w:rsidRPr="00690B0E">
              <w:rPr>
                <w:lang w:val="es-ES"/>
              </w:rPr>
              <w:t>sis report</w:t>
            </w:r>
          </w:p>
          <w:p w14:paraId="3EC9F55A" w14:textId="77777777" w:rsidR="00D156A4" w:rsidRDefault="00D156A4" w:rsidP="0040525E">
            <w:pPr>
              <w:jc w:val="center"/>
            </w:pPr>
          </w:p>
        </w:tc>
        <w:tc>
          <w:tcPr>
            <w:tcW w:w="1925" w:type="dxa"/>
          </w:tcPr>
          <w:p w14:paraId="64D66698" w14:textId="7D58AE7E" w:rsidR="00D156A4" w:rsidRDefault="00690B0E" w:rsidP="0040525E">
            <w:pPr>
              <w:jc w:val="center"/>
            </w:pPr>
            <w:r>
              <w:t>Análisis de los requisitos individuales</w:t>
            </w:r>
          </w:p>
        </w:tc>
        <w:tc>
          <w:tcPr>
            <w:tcW w:w="1925" w:type="dxa"/>
          </w:tcPr>
          <w:p w14:paraId="102ABA73" w14:textId="5389A381" w:rsidR="00D156A4" w:rsidRDefault="00690B0E" w:rsidP="0040525E">
            <w:pPr>
              <w:jc w:val="center"/>
            </w:pPr>
            <w:r>
              <w:t>David</w:t>
            </w:r>
            <w:r w:rsidR="00496B3C">
              <w:t xml:space="preserve"> (Manager)</w:t>
            </w:r>
          </w:p>
        </w:tc>
        <w:tc>
          <w:tcPr>
            <w:tcW w:w="1926" w:type="dxa"/>
          </w:tcPr>
          <w:p w14:paraId="523F9076" w14:textId="6DA4277E" w:rsidR="00D156A4" w:rsidRDefault="0099461D" w:rsidP="0040525E">
            <w:pPr>
              <w:jc w:val="center"/>
            </w:pPr>
            <w:r>
              <w:t>20 minutos</w:t>
            </w:r>
          </w:p>
        </w:tc>
        <w:tc>
          <w:tcPr>
            <w:tcW w:w="1926" w:type="dxa"/>
          </w:tcPr>
          <w:p w14:paraId="6B95F208" w14:textId="2D77C144" w:rsidR="00D156A4" w:rsidRDefault="0099461D" w:rsidP="0040525E">
            <w:pPr>
              <w:jc w:val="center"/>
            </w:pPr>
            <w:r>
              <w:t>20 minutos</w:t>
            </w:r>
          </w:p>
        </w:tc>
      </w:tr>
      <w:tr w:rsidR="00D156A4" w14:paraId="407ACA6A" w14:textId="77777777" w:rsidTr="00D156A4">
        <w:tc>
          <w:tcPr>
            <w:tcW w:w="1925" w:type="dxa"/>
          </w:tcPr>
          <w:p w14:paraId="25FD883E" w14:textId="77777777" w:rsidR="0040525E" w:rsidRPr="006C76BA" w:rsidRDefault="0040525E" w:rsidP="0040525E">
            <w:pPr>
              <w:jc w:val="center"/>
              <w:rPr>
                <w:lang w:val="en-GB"/>
              </w:rPr>
            </w:pPr>
            <w:r w:rsidRPr="006C76BA">
              <w:rPr>
                <w:lang w:val="en-GB"/>
              </w:rPr>
              <w:t>Tarea 3: Rellenar planning and progress report</w:t>
            </w:r>
          </w:p>
          <w:p w14:paraId="407C2308" w14:textId="3152A3C7" w:rsidR="00D156A4" w:rsidRDefault="00D156A4" w:rsidP="0040525E">
            <w:pPr>
              <w:jc w:val="center"/>
            </w:pPr>
          </w:p>
        </w:tc>
        <w:tc>
          <w:tcPr>
            <w:tcW w:w="1925" w:type="dxa"/>
          </w:tcPr>
          <w:p w14:paraId="7558C3BE" w14:textId="4B5ABBFB" w:rsidR="00D156A4" w:rsidRDefault="0040525E" w:rsidP="0040525E">
            <w:pPr>
              <w:jc w:val="center"/>
            </w:pPr>
            <w:r>
              <w:t xml:space="preserve">Añadir las tareas, </w:t>
            </w:r>
            <w:r w:rsidR="00CA16AA">
              <w:t>tiempos reales y estimados y costes para las tareas individuales</w:t>
            </w:r>
          </w:p>
        </w:tc>
        <w:tc>
          <w:tcPr>
            <w:tcW w:w="1925" w:type="dxa"/>
          </w:tcPr>
          <w:p w14:paraId="695A480E" w14:textId="7687FC67" w:rsidR="00D156A4" w:rsidRDefault="00CA16AA" w:rsidP="0040525E">
            <w:pPr>
              <w:jc w:val="center"/>
            </w:pPr>
            <w:r>
              <w:t>David (Manager)</w:t>
            </w:r>
          </w:p>
        </w:tc>
        <w:tc>
          <w:tcPr>
            <w:tcW w:w="1926" w:type="dxa"/>
          </w:tcPr>
          <w:p w14:paraId="478B40FD" w14:textId="0D3168D2" w:rsidR="00D156A4" w:rsidRDefault="00CA16AA" w:rsidP="0040525E">
            <w:pPr>
              <w:jc w:val="center"/>
            </w:pPr>
            <w:r>
              <w:t>20 minutos</w:t>
            </w:r>
          </w:p>
        </w:tc>
        <w:tc>
          <w:tcPr>
            <w:tcW w:w="1926" w:type="dxa"/>
          </w:tcPr>
          <w:p w14:paraId="44490612" w14:textId="7768F0EF" w:rsidR="00D156A4" w:rsidRDefault="00CA16AA" w:rsidP="0040525E">
            <w:pPr>
              <w:jc w:val="center"/>
            </w:pPr>
            <w:r>
              <w:t>20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3193"/>
        <w:gridCol w:w="3188"/>
        <w:gridCol w:w="3246"/>
      </w:tblGrid>
      <w:tr w:rsidR="00557BFD"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557BFD"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32821D30" w:rsidR="00B17416" w:rsidRDefault="0099461D" w:rsidP="0099461D">
            <w:pPr>
              <w:jc w:val="center"/>
            </w:pPr>
            <w:r>
              <w:t>18-02-2025</w:t>
            </w:r>
          </w:p>
        </w:tc>
        <w:tc>
          <w:tcPr>
            <w:tcW w:w="3209" w:type="dxa"/>
          </w:tcPr>
          <w:p w14:paraId="34F740B1" w14:textId="5C554D41" w:rsidR="00B17416" w:rsidRDefault="00F51C13" w:rsidP="00D504C4">
            <w:r>
              <w:rPr>
                <w:noProof/>
              </w:rPr>
              <w:drawing>
                <wp:inline distT="0" distB="0" distL="0" distR="0" wp14:anchorId="4F819DF0" wp14:editId="147BD7B0">
                  <wp:extent cx="1901835" cy="1332768"/>
                  <wp:effectExtent l="0" t="0" r="3175" b="1270"/>
                  <wp:docPr id="1837322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835" cy="1332768"/>
                          </a:xfrm>
                          <a:prstGeom prst="rect">
                            <a:avLst/>
                          </a:prstGeom>
                          <a:noFill/>
                          <a:ln>
                            <a:noFill/>
                          </a:ln>
                        </pic:spPr>
                      </pic:pic>
                    </a:graphicData>
                  </a:graphic>
                </wp:inline>
              </w:drawing>
            </w:r>
          </w:p>
        </w:tc>
      </w:tr>
      <w:tr w:rsidR="00557BFD"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7D8C4776" w:rsidR="00B17416" w:rsidRDefault="0099461D" w:rsidP="0099461D">
            <w:pPr>
              <w:jc w:val="center"/>
            </w:pPr>
            <w:r>
              <w:t>20-02-2025</w:t>
            </w:r>
          </w:p>
        </w:tc>
        <w:tc>
          <w:tcPr>
            <w:tcW w:w="3209" w:type="dxa"/>
          </w:tcPr>
          <w:p w14:paraId="1B09C131" w14:textId="2907C439" w:rsidR="00B17416" w:rsidRDefault="00557BFD" w:rsidP="00D504C4">
            <w:r>
              <w:rPr>
                <w:noProof/>
              </w:rPr>
              <w:drawing>
                <wp:inline distT="0" distB="0" distL="0" distR="0" wp14:anchorId="0B85EFAA" wp14:editId="45818298">
                  <wp:extent cx="1912984" cy="1096883"/>
                  <wp:effectExtent l="0" t="0" r="0" b="8255"/>
                  <wp:docPr id="639285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918" cy="1135262"/>
                          </a:xfrm>
                          <a:prstGeom prst="rect">
                            <a:avLst/>
                          </a:prstGeom>
                          <a:noFill/>
                          <a:ln>
                            <a:noFill/>
                          </a:ln>
                        </pic:spPr>
                      </pic:pic>
                    </a:graphicData>
                  </a:graphic>
                </wp:inline>
              </w:drawing>
            </w:r>
          </w:p>
        </w:tc>
      </w:tr>
      <w:tr w:rsidR="00557BFD" w14:paraId="422C279C" w14:textId="77777777" w:rsidTr="00B17416">
        <w:tc>
          <w:tcPr>
            <w:tcW w:w="3209" w:type="dxa"/>
          </w:tcPr>
          <w:p w14:paraId="592F7191" w14:textId="7A9A90FB" w:rsidR="00B17416" w:rsidRDefault="00A64726" w:rsidP="00A64726">
            <w:pPr>
              <w:jc w:val="center"/>
            </w:pPr>
            <w:r>
              <w:t>End of the Delivery</w:t>
            </w:r>
          </w:p>
        </w:tc>
        <w:tc>
          <w:tcPr>
            <w:tcW w:w="3209" w:type="dxa"/>
          </w:tcPr>
          <w:p w14:paraId="0C24A590" w14:textId="0A934C11" w:rsidR="00B17416" w:rsidRDefault="0099461D" w:rsidP="0099461D">
            <w:pPr>
              <w:jc w:val="center"/>
            </w:pPr>
            <w:r>
              <w:t>20-02-2025</w:t>
            </w:r>
          </w:p>
        </w:tc>
        <w:tc>
          <w:tcPr>
            <w:tcW w:w="3209" w:type="dxa"/>
          </w:tcPr>
          <w:p w14:paraId="74F04FA3" w14:textId="26C374DC" w:rsidR="00B17416" w:rsidRDefault="00DC42B0" w:rsidP="00D504C4">
            <w:r>
              <w:rPr>
                <w:noProof/>
              </w:rPr>
              <w:drawing>
                <wp:inline distT="0" distB="0" distL="0" distR="0" wp14:anchorId="6250ED8A" wp14:editId="4BC4DA42">
                  <wp:extent cx="1922875" cy="1133721"/>
                  <wp:effectExtent l="0" t="0" r="1270" b="9525"/>
                  <wp:docPr id="1690875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933339" cy="1139890"/>
                          </a:xfrm>
                          <a:prstGeom prst="rect">
                            <a:avLst/>
                          </a:prstGeom>
                          <a:noFill/>
                          <a:ln>
                            <a:noFill/>
                          </a:ln>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4CEB4EC2" w14:textId="77777777" w:rsidR="00C45091" w:rsidRDefault="00C45091" w:rsidP="006E5851"/>
    <w:p w14:paraId="1EF33E99" w14:textId="4246785A" w:rsidR="006E5851" w:rsidRPr="006E5851" w:rsidRDefault="00F75073" w:rsidP="00F75073">
      <w:pPr>
        <w:pStyle w:val="Ttulo3"/>
      </w:pPr>
      <w:bookmarkStart w:id="7" w:name="_Toc190864440"/>
      <w:r w:rsidRPr="00F75073">
        <w:lastRenderedPageBreak/>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06715975" w:rsidR="00681D88" w:rsidRPr="00AD0FE5" w:rsidRDefault="00557BFD"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71F608F8" w:rsidR="00681D88" w:rsidRDefault="00971D30" w:rsidP="00557BFD">
            <w:pPr>
              <w:jc w:val="center"/>
            </w:pPr>
            <w:r>
              <w:t>David</w:t>
            </w:r>
          </w:p>
        </w:tc>
        <w:tc>
          <w:tcPr>
            <w:tcW w:w="2407" w:type="dxa"/>
          </w:tcPr>
          <w:p w14:paraId="7F414F2C" w14:textId="78A38151" w:rsidR="00681D88" w:rsidRDefault="00971D30" w:rsidP="00971D30">
            <w:pPr>
              <w:jc w:val="center"/>
            </w:pPr>
            <w:r>
              <w:t>1 hora 10 minutos</w:t>
            </w:r>
          </w:p>
        </w:tc>
        <w:tc>
          <w:tcPr>
            <w:tcW w:w="2407" w:type="dxa"/>
          </w:tcPr>
          <w:p w14:paraId="07874B57" w14:textId="662E6094" w:rsidR="00681D88" w:rsidRDefault="0055423A" w:rsidP="0055423A">
            <w:pPr>
              <w:jc w:val="center"/>
            </w:pPr>
            <w:r>
              <w:t>20</w:t>
            </w:r>
          </w:p>
        </w:tc>
        <w:tc>
          <w:tcPr>
            <w:tcW w:w="2407" w:type="dxa"/>
          </w:tcPr>
          <w:p w14:paraId="6C6201EC" w14:textId="738D0568" w:rsidR="00681D88" w:rsidRDefault="00D343A5" w:rsidP="0055423A">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40FD873F" w:rsidR="004A7F2A" w:rsidRDefault="00D343A5" w:rsidP="00D343A5">
            <w:pPr>
              <w:jc w:val="center"/>
            </w:pPr>
            <w:r>
              <w:t>23,33</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689"/>
        <w:gridCol w:w="2124"/>
        <w:gridCol w:w="2407"/>
        <w:gridCol w:w="2407"/>
      </w:tblGrid>
      <w:tr w:rsidR="003E2986" w14:paraId="3AB8B8C9" w14:textId="77777777" w:rsidTr="001818D3">
        <w:tc>
          <w:tcPr>
            <w:tcW w:w="2689"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124"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1818D3">
        <w:tc>
          <w:tcPr>
            <w:tcW w:w="2689" w:type="dxa"/>
          </w:tcPr>
          <w:p w14:paraId="5B95C0E6" w14:textId="48E07095" w:rsidR="003E2986" w:rsidRDefault="00575A1F" w:rsidP="0033217A">
            <w:pPr>
              <w:jc w:val="center"/>
            </w:pPr>
            <w:r>
              <w:t>Ordenador portátil</w:t>
            </w:r>
          </w:p>
        </w:tc>
        <w:tc>
          <w:tcPr>
            <w:tcW w:w="2124" w:type="dxa"/>
          </w:tcPr>
          <w:p w14:paraId="1B161525" w14:textId="7A88DFC4" w:rsidR="003E2986" w:rsidRDefault="00575A1F" w:rsidP="00575A1F">
            <w:pPr>
              <w:jc w:val="center"/>
            </w:pPr>
            <w:r>
              <w:t>1</w:t>
            </w:r>
          </w:p>
        </w:tc>
        <w:tc>
          <w:tcPr>
            <w:tcW w:w="2407" w:type="dxa"/>
          </w:tcPr>
          <w:p w14:paraId="3935DAE6" w14:textId="2DBCCE85" w:rsidR="003E2986" w:rsidRDefault="00575A1F" w:rsidP="00575A1F">
            <w:pPr>
              <w:jc w:val="center"/>
            </w:pPr>
            <w:r>
              <w:t>1000</w:t>
            </w:r>
          </w:p>
        </w:tc>
        <w:tc>
          <w:tcPr>
            <w:tcW w:w="2407" w:type="dxa"/>
          </w:tcPr>
          <w:p w14:paraId="621B74B5" w14:textId="6C0A2C39" w:rsidR="003E2986" w:rsidRDefault="00575A1F" w:rsidP="00575A1F">
            <w:pPr>
              <w:jc w:val="center"/>
            </w:pPr>
            <w:r>
              <w:t>1000</w:t>
            </w:r>
          </w:p>
        </w:tc>
      </w:tr>
      <w:tr w:rsidR="003E2986" w14:paraId="1EDACED6" w14:textId="77777777" w:rsidTr="001818D3">
        <w:tc>
          <w:tcPr>
            <w:tcW w:w="2689" w:type="dxa"/>
          </w:tcPr>
          <w:p w14:paraId="40E2359B" w14:textId="2DFEC803" w:rsidR="003E2986" w:rsidRDefault="0033217A" w:rsidP="0033217A">
            <w:pPr>
              <w:jc w:val="center"/>
            </w:pPr>
            <w:r>
              <w:t>Licencia Microsoft Office 365</w:t>
            </w:r>
          </w:p>
        </w:tc>
        <w:tc>
          <w:tcPr>
            <w:tcW w:w="2124" w:type="dxa"/>
          </w:tcPr>
          <w:p w14:paraId="412F4CD5" w14:textId="0E262B6C" w:rsidR="003E2986" w:rsidRDefault="0033217A" w:rsidP="0033217A">
            <w:pPr>
              <w:jc w:val="center"/>
            </w:pPr>
            <w:r>
              <w:t>1</w:t>
            </w:r>
          </w:p>
        </w:tc>
        <w:tc>
          <w:tcPr>
            <w:tcW w:w="2407" w:type="dxa"/>
          </w:tcPr>
          <w:p w14:paraId="4EA352D5" w14:textId="0386593D" w:rsidR="003E2986" w:rsidRDefault="001818D3" w:rsidP="001818D3">
            <w:pPr>
              <w:jc w:val="center"/>
            </w:pPr>
            <w:r>
              <w:t>70</w:t>
            </w:r>
          </w:p>
        </w:tc>
        <w:tc>
          <w:tcPr>
            <w:tcW w:w="2407" w:type="dxa"/>
          </w:tcPr>
          <w:p w14:paraId="6AAD8BD8" w14:textId="0D6E2106" w:rsidR="003E2986" w:rsidRDefault="001818D3" w:rsidP="001818D3">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42760226" w:rsidR="00534BFB" w:rsidRDefault="0008359E" w:rsidP="0008359E">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49BA1AAF" w:rsidR="000F10DE" w:rsidRPr="00950860" w:rsidRDefault="00950860" w:rsidP="00950860">
            <w:pPr>
              <w:jc w:val="center"/>
            </w:pPr>
            <w:r w:rsidRPr="00950860">
              <w:t>356</w:t>
            </w:r>
            <w:r>
              <w:t>,67</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926817" w14:textId="0BB35D17" w:rsidR="00340714" w:rsidRDefault="002D3BC8" w:rsidP="0044287D">
      <w:pPr>
        <w:pStyle w:val="Ttulo2"/>
      </w:pPr>
      <w:bookmarkStart w:id="8" w:name="_Toc190864441"/>
      <w:r>
        <w:t>Progress report</w:t>
      </w:r>
      <w:bookmarkEnd w:id="8"/>
      <w:r>
        <w:t xml:space="preserve"> </w:t>
      </w:r>
    </w:p>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00431699">
        <w:tc>
          <w:tcPr>
            <w:tcW w:w="1604" w:type="dxa"/>
            <w:vMerge w:val="restart"/>
            <w:shd w:val="clear" w:color="auto" w:fill="auto"/>
          </w:tcPr>
          <w:p w14:paraId="31D307CB" w14:textId="39264879" w:rsidR="00431699" w:rsidRPr="00980B68" w:rsidRDefault="00431699" w:rsidP="007A6F89">
            <w:pPr>
              <w:jc w:val="center"/>
              <w:rPr>
                <w:sz w:val="22"/>
                <w:szCs w:val="22"/>
              </w:rPr>
            </w:pPr>
            <w:r w:rsidRPr="00980B68">
              <w:rPr>
                <w:sz w:val="22"/>
                <w:szCs w:val="22"/>
              </w:rPr>
              <w:t>David</w:t>
            </w:r>
          </w:p>
        </w:tc>
        <w:tc>
          <w:tcPr>
            <w:tcW w:w="1604" w:type="dxa"/>
            <w:shd w:val="clear" w:color="auto" w:fill="DAE9F7" w:themeFill="text2" w:themeFillTint="1A"/>
          </w:tcPr>
          <w:p w14:paraId="07DED5FC" w14:textId="6CA97E48" w:rsidR="00431699" w:rsidRPr="00980B68" w:rsidRDefault="00431699" w:rsidP="007A6F89">
            <w:pPr>
              <w:jc w:val="center"/>
              <w:rPr>
                <w:sz w:val="22"/>
                <w:szCs w:val="22"/>
              </w:rPr>
            </w:pPr>
            <w:r>
              <w:rPr>
                <w:sz w:val="22"/>
                <w:szCs w:val="22"/>
              </w:rPr>
              <w:t>Tasks per week</w:t>
            </w:r>
          </w:p>
        </w:tc>
        <w:tc>
          <w:tcPr>
            <w:tcW w:w="1604" w:type="dxa"/>
          </w:tcPr>
          <w:p w14:paraId="46E113D2" w14:textId="11140E26" w:rsidR="00431699" w:rsidRPr="00980B68" w:rsidRDefault="007329AC" w:rsidP="007A6F89">
            <w:pPr>
              <w:jc w:val="center"/>
              <w:rPr>
                <w:sz w:val="22"/>
                <w:szCs w:val="22"/>
              </w:rPr>
            </w:pPr>
            <w:r>
              <w:rPr>
                <w:sz w:val="22"/>
                <w:szCs w:val="22"/>
              </w:rPr>
              <w:t>3</w:t>
            </w:r>
          </w:p>
        </w:tc>
        <w:tc>
          <w:tcPr>
            <w:tcW w:w="1604" w:type="dxa"/>
            <w:vMerge w:val="restart"/>
            <w:shd w:val="clear" w:color="auto" w:fill="auto"/>
          </w:tcPr>
          <w:p w14:paraId="0AC3D2DB" w14:textId="1BDBF058" w:rsidR="00431699" w:rsidRPr="00980B68" w:rsidRDefault="0044287D" w:rsidP="007A6F89">
            <w:pPr>
              <w:jc w:val="center"/>
              <w:rPr>
                <w:sz w:val="22"/>
                <w:szCs w:val="22"/>
              </w:rPr>
            </w:pPr>
            <w:r>
              <w:rPr>
                <w:sz w:val="22"/>
                <w:szCs w:val="22"/>
              </w:rPr>
              <w:t>Good</w:t>
            </w:r>
          </w:p>
        </w:tc>
        <w:tc>
          <w:tcPr>
            <w:tcW w:w="2838" w:type="dxa"/>
            <w:vMerge w:val="restart"/>
            <w:shd w:val="clear" w:color="auto" w:fill="auto"/>
          </w:tcPr>
          <w:p w14:paraId="157CD8C7" w14:textId="62B1E78E" w:rsidR="00431699" w:rsidRPr="00980B68" w:rsidRDefault="0044287D" w:rsidP="007A6F89">
            <w:pPr>
              <w:jc w:val="center"/>
              <w:rPr>
                <w:sz w:val="22"/>
                <w:szCs w:val="22"/>
              </w:rPr>
            </w:pPr>
            <w:r>
              <w:rPr>
                <w:sz w:val="22"/>
                <w:szCs w:val="22"/>
              </w:rPr>
              <w:t>Nothing</w:t>
            </w:r>
          </w:p>
        </w:tc>
        <w:tc>
          <w:tcPr>
            <w:tcW w:w="2410" w:type="dxa"/>
            <w:vMerge w:val="restart"/>
            <w:shd w:val="clear" w:color="auto" w:fill="auto"/>
          </w:tcPr>
          <w:p w14:paraId="71950D20" w14:textId="6458F7FE" w:rsidR="00431699" w:rsidRPr="0044287D" w:rsidRDefault="0044287D" w:rsidP="007A6F89">
            <w:pPr>
              <w:jc w:val="center"/>
              <w:rPr>
                <w:sz w:val="22"/>
                <w:szCs w:val="22"/>
                <w:u w:val="single"/>
              </w:rPr>
            </w:pPr>
            <w:r>
              <w:rPr>
                <w:sz w:val="22"/>
                <w:szCs w:val="22"/>
              </w:rPr>
              <w:t>Nothing</w:t>
            </w:r>
          </w:p>
        </w:tc>
      </w:tr>
      <w:tr w:rsidR="00431699" w14:paraId="461A9CDE" w14:textId="77777777" w:rsidTr="00431699">
        <w:tc>
          <w:tcPr>
            <w:tcW w:w="1604" w:type="dxa"/>
            <w:vMerge/>
            <w:shd w:val="clear" w:color="auto" w:fill="auto"/>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007A6F89">
            <w:pPr>
              <w:jc w:val="center"/>
              <w:rPr>
                <w:sz w:val="22"/>
                <w:szCs w:val="22"/>
              </w:rPr>
            </w:pPr>
            <w:r>
              <w:rPr>
                <w:sz w:val="22"/>
                <w:szCs w:val="22"/>
              </w:rPr>
              <w:t>Work quality</w:t>
            </w:r>
          </w:p>
        </w:tc>
        <w:tc>
          <w:tcPr>
            <w:tcW w:w="1604" w:type="dxa"/>
          </w:tcPr>
          <w:p w14:paraId="334D6BCA" w14:textId="268216CC" w:rsidR="00431699" w:rsidRPr="005E5D3E" w:rsidRDefault="005E5D3E" w:rsidP="007A6F89">
            <w:pPr>
              <w:jc w:val="center"/>
              <w:rPr>
                <w:sz w:val="22"/>
                <w:szCs w:val="22"/>
              </w:rPr>
            </w:pPr>
            <w:r>
              <w:rPr>
                <w:sz w:val="22"/>
                <w:szCs w:val="22"/>
              </w:rPr>
              <w:t>1 review max</w:t>
            </w:r>
          </w:p>
        </w:tc>
        <w:tc>
          <w:tcPr>
            <w:tcW w:w="1604" w:type="dxa"/>
            <w:vMerge/>
            <w:shd w:val="clear" w:color="auto" w:fill="auto"/>
          </w:tcPr>
          <w:p w14:paraId="40E7346D" w14:textId="186D471A" w:rsidR="00431699" w:rsidRPr="00980B68" w:rsidRDefault="00431699" w:rsidP="007A6F89">
            <w:pPr>
              <w:jc w:val="center"/>
              <w:rPr>
                <w:sz w:val="22"/>
                <w:szCs w:val="22"/>
              </w:rPr>
            </w:pPr>
          </w:p>
        </w:tc>
        <w:tc>
          <w:tcPr>
            <w:tcW w:w="2838" w:type="dxa"/>
            <w:vMerge/>
            <w:shd w:val="clear" w:color="auto" w:fill="auto"/>
          </w:tcPr>
          <w:p w14:paraId="00D31F0E" w14:textId="77777777" w:rsidR="00431699" w:rsidRPr="00980B68" w:rsidRDefault="00431699" w:rsidP="007A6F89">
            <w:pPr>
              <w:jc w:val="center"/>
              <w:rPr>
                <w:sz w:val="22"/>
                <w:szCs w:val="22"/>
              </w:rPr>
            </w:pPr>
          </w:p>
        </w:tc>
        <w:tc>
          <w:tcPr>
            <w:tcW w:w="2410" w:type="dxa"/>
            <w:vMerge/>
            <w:shd w:val="clear" w:color="auto" w:fill="auto"/>
          </w:tcPr>
          <w:p w14:paraId="3E5B0D50" w14:textId="77777777" w:rsidR="00431699" w:rsidRPr="00980B68" w:rsidRDefault="00431699" w:rsidP="007A6F89">
            <w:pPr>
              <w:jc w:val="center"/>
              <w:rPr>
                <w:sz w:val="22"/>
                <w:szCs w:val="22"/>
              </w:rPr>
            </w:pPr>
          </w:p>
        </w:tc>
      </w:tr>
      <w:tr w:rsidR="00431699" w14:paraId="390ABA91" w14:textId="77777777" w:rsidTr="00431699">
        <w:tc>
          <w:tcPr>
            <w:tcW w:w="1604" w:type="dxa"/>
            <w:vMerge/>
            <w:shd w:val="clear" w:color="auto" w:fill="auto"/>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6DDFC580" w:rsidR="00431699" w:rsidRPr="00980B68" w:rsidRDefault="0044287D" w:rsidP="007A6F89">
            <w:pPr>
              <w:jc w:val="center"/>
              <w:rPr>
                <w:sz w:val="22"/>
                <w:szCs w:val="22"/>
              </w:rPr>
            </w:pPr>
            <w:r>
              <w:rPr>
                <w:sz w:val="22"/>
                <w:szCs w:val="22"/>
              </w:rPr>
              <w:t>+ 25 minutes</w:t>
            </w:r>
          </w:p>
        </w:tc>
        <w:tc>
          <w:tcPr>
            <w:tcW w:w="1604" w:type="dxa"/>
            <w:vMerge/>
            <w:shd w:val="clear" w:color="auto" w:fill="auto"/>
          </w:tcPr>
          <w:p w14:paraId="419ED0F6" w14:textId="12917481" w:rsidR="00431699" w:rsidRPr="00980B68" w:rsidRDefault="00431699" w:rsidP="007A6F89">
            <w:pPr>
              <w:jc w:val="center"/>
              <w:rPr>
                <w:sz w:val="22"/>
                <w:szCs w:val="22"/>
              </w:rPr>
            </w:pPr>
          </w:p>
        </w:tc>
        <w:tc>
          <w:tcPr>
            <w:tcW w:w="2838" w:type="dxa"/>
            <w:vMerge/>
            <w:shd w:val="clear" w:color="auto" w:fill="auto"/>
          </w:tcPr>
          <w:p w14:paraId="04C345C9" w14:textId="77777777" w:rsidR="00431699" w:rsidRPr="00980B68" w:rsidRDefault="00431699" w:rsidP="007A6F89">
            <w:pPr>
              <w:jc w:val="center"/>
              <w:rPr>
                <w:sz w:val="22"/>
                <w:szCs w:val="22"/>
              </w:rPr>
            </w:pPr>
          </w:p>
        </w:tc>
        <w:tc>
          <w:tcPr>
            <w:tcW w:w="2410" w:type="dxa"/>
            <w:vMerge/>
            <w:shd w:val="clear" w:color="auto" w:fill="auto"/>
          </w:tcPr>
          <w:p w14:paraId="5258F062"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01A6D">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03532103" w:rsidR="0029685C" w:rsidRPr="00AD0FE5" w:rsidRDefault="00901A6D">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1E8735B3" w:rsidR="0029685C" w:rsidRDefault="002D12B1" w:rsidP="002D12B1">
            <w:pPr>
              <w:jc w:val="center"/>
            </w:pPr>
            <w:r>
              <w:t>David</w:t>
            </w:r>
          </w:p>
        </w:tc>
        <w:tc>
          <w:tcPr>
            <w:tcW w:w="2407" w:type="dxa"/>
          </w:tcPr>
          <w:p w14:paraId="788D6456" w14:textId="161AF691" w:rsidR="0029685C" w:rsidRDefault="002D12B1" w:rsidP="002D12B1">
            <w:pPr>
              <w:jc w:val="center"/>
            </w:pPr>
            <w:r>
              <w:t>45 minutes</w:t>
            </w:r>
          </w:p>
        </w:tc>
        <w:tc>
          <w:tcPr>
            <w:tcW w:w="2407" w:type="dxa"/>
          </w:tcPr>
          <w:p w14:paraId="634F40F5" w14:textId="624F87B5" w:rsidR="0029685C" w:rsidRDefault="002D12B1" w:rsidP="002D12B1">
            <w:pPr>
              <w:jc w:val="center"/>
            </w:pPr>
            <w:r>
              <w:t>20</w:t>
            </w:r>
          </w:p>
        </w:tc>
        <w:tc>
          <w:tcPr>
            <w:tcW w:w="2407" w:type="dxa"/>
          </w:tcPr>
          <w:p w14:paraId="727BF1CF" w14:textId="3739FD0E" w:rsidR="0029685C" w:rsidRDefault="00007D5C" w:rsidP="002D12B1">
            <w:pPr>
              <w:jc w:val="center"/>
            </w:pPr>
            <w:r>
              <w:t>15</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16CF654A" w:rsidR="0029685C" w:rsidRDefault="00007D5C" w:rsidP="00007D5C">
            <w:pPr>
              <w:jc w:val="center"/>
            </w:pPr>
            <w:r>
              <w:t>15</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1B531070" w14:textId="77777777" w:rsidR="00340714" w:rsidRDefault="00340714"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lastRenderedPageBreak/>
        <w:t>Conclusions</w:t>
      </w:r>
      <w:bookmarkEnd w:id="12"/>
    </w:p>
    <w:p w14:paraId="606138D3" w14:textId="69CF59B0" w:rsidR="002542A5" w:rsidRDefault="002542A5" w:rsidP="002542A5">
      <w:pPr>
        <w:rPr>
          <w:lang w:val="es-ES"/>
        </w:rPr>
      </w:pPr>
      <w:r w:rsidRPr="002542A5">
        <w:rPr>
          <w:lang w:val="es-ES"/>
        </w:rPr>
        <w:t xml:space="preserve">El presente informe ha permitido documentar de manera estructurada el desarrollo </w:t>
      </w:r>
      <w:r w:rsidR="00007D5C">
        <w:rPr>
          <w:lang w:val="es-ES"/>
        </w:rPr>
        <w:t>las tareas individuales realizadas por David Valencia</w:t>
      </w:r>
      <w:r w:rsidR="009064E7">
        <w:rPr>
          <w:lang w:val="es-ES"/>
        </w:rPr>
        <w:t xml:space="preserve"> Toscano</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9064E7">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 xml:space="preserve">El análisis del cumplimiento de los entregables y la gestión de recursos proporciona </w:t>
      </w:r>
      <w:r w:rsidRPr="009064E7">
        <w:rPr>
          <w:u w:val="single"/>
          <w:lang w:val="es-ES"/>
        </w:rPr>
        <w:t>información</w:t>
      </w:r>
      <w:r w:rsidRPr="002542A5">
        <w:rPr>
          <w:lang w:val="es-ES"/>
        </w:rPr>
        <w:t xml:space="preserve">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lastRenderedPageBreak/>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0459C" w14:textId="77777777" w:rsidR="00D20D41" w:rsidRDefault="00D20D41">
      <w:r>
        <w:separator/>
      </w:r>
    </w:p>
  </w:endnote>
  <w:endnote w:type="continuationSeparator" w:id="0">
    <w:p w14:paraId="41C9606A" w14:textId="77777777" w:rsidR="00D20D41" w:rsidRDefault="00D20D41">
      <w:r>
        <w:continuationSeparator/>
      </w:r>
    </w:p>
  </w:endnote>
  <w:endnote w:type="continuationNotice" w:id="1">
    <w:p w14:paraId="2C604924" w14:textId="77777777" w:rsidR="00D20D41" w:rsidRDefault="00D20D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37CB" w14:textId="77777777" w:rsidR="00D20D41" w:rsidRDefault="00D20D41">
      <w:r>
        <w:rPr>
          <w:color w:val="000000"/>
        </w:rPr>
        <w:separator/>
      </w:r>
    </w:p>
  </w:footnote>
  <w:footnote w:type="continuationSeparator" w:id="0">
    <w:p w14:paraId="4DD17865" w14:textId="77777777" w:rsidR="00D20D41" w:rsidRDefault="00D20D41">
      <w:r>
        <w:continuationSeparator/>
      </w:r>
    </w:p>
  </w:footnote>
  <w:footnote w:type="continuationNotice" w:id="1">
    <w:p w14:paraId="6130892F" w14:textId="77777777" w:rsidR="00D20D41" w:rsidRDefault="00D20D4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07D5C"/>
    <w:rsid w:val="000213F3"/>
    <w:rsid w:val="000227EE"/>
    <w:rsid w:val="000235F1"/>
    <w:rsid w:val="00031AEC"/>
    <w:rsid w:val="000418E5"/>
    <w:rsid w:val="000665B6"/>
    <w:rsid w:val="000805EE"/>
    <w:rsid w:val="0008359E"/>
    <w:rsid w:val="000A1AFD"/>
    <w:rsid w:val="000D09DC"/>
    <w:rsid w:val="000D22A2"/>
    <w:rsid w:val="000D39F6"/>
    <w:rsid w:val="000D4364"/>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818D3"/>
    <w:rsid w:val="001A4FA5"/>
    <w:rsid w:val="001A5345"/>
    <w:rsid w:val="001A6E68"/>
    <w:rsid w:val="001C2353"/>
    <w:rsid w:val="001C29F9"/>
    <w:rsid w:val="001D762C"/>
    <w:rsid w:val="001F25A8"/>
    <w:rsid w:val="00203EEA"/>
    <w:rsid w:val="00231B57"/>
    <w:rsid w:val="00235BE0"/>
    <w:rsid w:val="002378EA"/>
    <w:rsid w:val="00242A29"/>
    <w:rsid w:val="00244A1A"/>
    <w:rsid w:val="002542A5"/>
    <w:rsid w:val="00254AD2"/>
    <w:rsid w:val="00264FB9"/>
    <w:rsid w:val="002733B0"/>
    <w:rsid w:val="0029685C"/>
    <w:rsid w:val="002A2FF0"/>
    <w:rsid w:val="002A68FE"/>
    <w:rsid w:val="002B35C7"/>
    <w:rsid w:val="002C2D60"/>
    <w:rsid w:val="002C7CDE"/>
    <w:rsid w:val="002D12B1"/>
    <w:rsid w:val="002D3BC8"/>
    <w:rsid w:val="00320B25"/>
    <w:rsid w:val="0033217A"/>
    <w:rsid w:val="00334D41"/>
    <w:rsid w:val="003352F0"/>
    <w:rsid w:val="00340714"/>
    <w:rsid w:val="00343C6F"/>
    <w:rsid w:val="003641F8"/>
    <w:rsid w:val="00376B98"/>
    <w:rsid w:val="003A1823"/>
    <w:rsid w:val="003A446F"/>
    <w:rsid w:val="003B75E4"/>
    <w:rsid w:val="003C1753"/>
    <w:rsid w:val="003C2F48"/>
    <w:rsid w:val="003E2986"/>
    <w:rsid w:val="0040525E"/>
    <w:rsid w:val="00412514"/>
    <w:rsid w:val="00423A74"/>
    <w:rsid w:val="00424C80"/>
    <w:rsid w:val="00425206"/>
    <w:rsid w:val="00427195"/>
    <w:rsid w:val="00431699"/>
    <w:rsid w:val="0043683A"/>
    <w:rsid w:val="0044287D"/>
    <w:rsid w:val="00445F34"/>
    <w:rsid w:val="004759A2"/>
    <w:rsid w:val="00477DC8"/>
    <w:rsid w:val="00496B3C"/>
    <w:rsid w:val="004A7F2A"/>
    <w:rsid w:val="004C489B"/>
    <w:rsid w:val="004E6FE5"/>
    <w:rsid w:val="004F7107"/>
    <w:rsid w:val="005002E2"/>
    <w:rsid w:val="00510FAD"/>
    <w:rsid w:val="00516A13"/>
    <w:rsid w:val="00517604"/>
    <w:rsid w:val="005318EA"/>
    <w:rsid w:val="00531D43"/>
    <w:rsid w:val="00534BFB"/>
    <w:rsid w:val="00542BDC"/>
    <w:rsid w:val="00542E74"/>
    <w:rsid w:val="0055423A"/>
    <w:rsid w:val="00557BFD"/>
    <w:rsid w:val="0056718B"/>
    <w:rsid w:val="00575A1F"/>
    <w:rsid w:val="005857F7"/>
    <w:rsid w:val="00587418"/>
    <w:rsid w:val="00595965"/>
    <w:rsid w:val="005970E7"/>
    <w:rsid w:val="005A6481"/>
    <w:rsid w:val="005C6BE1"/>
    <w:rsid w:val="005E5D3E"/>
    <w:rsid w:val="005F489E"/>
    <w:rsid w:val="00601D9D"/>
    <w:rsid w:val="00602268"/>
    <w:rsid w:val="0060362F"/>
    <w:rsid w:val="0061089D"/>
    <w:rsid w:val="00616C06"/>
    <w:rsid w:val="00624E09"/>
    <w:rsid w:val="00630ED2"/>
    <w:rsid w:val="006433CA"/>
    <w:rsid w:val="00654720"/>
    <w:rsid w:val="00656A7D"/>
    <w:rsid w:val="006649BC"/>
    <w:rsid w:val="006709AE"/>
    <w:rsid w:val="006740F1"/>
    <w:rsid w:val="00674A04"/>
    <w:rsid w:val="006766CF"/>
    <w:rsid w:val="00681D88"/>
    <w:rsid w:val="00690B0E"/>
    <w:rsid w:val="006A6047"/>
    <w:rsid w:val="006C2B3F"/>
    <w:rsid w:val="006C76BA"/>
    <w:rsid w:val="006D3A50"/>
    <w:rsid w:val="006D56EF"/>
    <w:rsid w:val="006D5F74"/>
    <w:rsid w:val="006E0E02"/>
    <w:rsid w:val="006E5851"/>
    <w:rsid w:val="00704151"/>
    <w:rsid w:val="007053FF"/>
    <w:rsid w:val="00723341"/>
    <w:rsid w:val="0072421F"/>
    <w:rsid w:val="00727AB8"/>
    <w:rsid w:val="007329AC"/>
    <w:rsid w:val="00740FF3"/>
    <w:rsid w:val="00775AA2"/>
    <w:rsid w:val="007A6F89"/>
    <w:rsid w:val="007A78B4"/>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01A6D"/>
    <w:rsid w:val="009064E7"/>
    <w:rsid w:val="00914109"/>
    <w:rsid w:val="00927BDE"/>
    <w:rsid w:val="0094466A"/>
    <w:rsid w:val="009506CA"/>
    <w:rsid w:val="00950860"/>
    <w:rsid w:val="00957368"/>
    <w:rsid w:val="00961FF2"/>
    <w:rsid w:val="009626AE"/>
    <w:rsid w:val="00971D30"/>
    <w:rsid w:val="00972309"/>
    <w:rsid w:val="00980B68"/>
    <w:rsid w:val="009915AC"/>
    <w:rsid w:val="0099461D"/>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74196"/>
    <w:rsid w:val="00BA06DE"/>
    <w:rsid w:val="00BB2E64"/>
    <w:rsid w:val="00BB5F75"/>
    <w:rsid w:val="00BE6B07"/>
    <w:rsid w:val="00BF00B8"/>
    <w:rsid w:val="00BF3C5A"/>
    <w:rsid w:val="00C05C63"/>
    <w:rsid w:val="00C1539E"/>
    <w:rsid w:val="00C16497"/>
    <w:rsid w:val="00C239BC"/>
    <w:rsid w:val="00C32C18"/>
    <w:rsid w:val="00C41F20"/>
    <w:rsid w:val="00C45091"/>
    <w:rsid w:val="00C47E0C"/>
    <w:rsid w:val="00C54807"/>
    <w:rsid w:val="00C70207"/>
    <w:rsid w:val="00C71CAE"/>
    <w:rsid w:val="00C835B1"/>
    <w:rsid w:val="00C920C9"/>
    <w:rsid w:val="00CA16AA"/>
    <w:rsid w:val="00CC273E"/>
    <w:rsid w:val="00CD048F"/>
    <w:rsid w:val="00CD15D4"/>
    <w:rsid w:val="00CF4448"/>
    <w:rsid w:val="00D00EC1"/>
    <w:rsid w:val="00D0204A"/>
    <w:rsid w:val="00D06CEF"/>
    <w:rsid w:val="00D156A4"/>
    <w:rsid w:val="00D20D41"/>
    <w:rsid w:val="00D26ACB"/>
    <w:rsid w:val="00D336A9"/>
    <w:rsid w:val="00D343A5"/>
    <w:rsid w:val="00D40A22"/>
    <w:rsid w:val="00D504C4"/>
    <w:rsid w:val="00D53053"/>
    <w:rsid w:val="00D65BCA"/>
    <w:rsid w:val="00D85E70"/>
    <w:rsid w:val="00DA2759"/>
    <w:rsid w:val="00DA3E7E"/>
    <w:rsid w:val="00DA6575"/>
    <w:rsid w:val="00DC42B0"/>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EF4620"/>
    <w:rsid w:val="00F1205D"/>
    <w:rsid w:val="00F41156"/>
    <w:rsid w:val="00F51C13"/>
    <w:rsid w:val="00F54DD9"/>
    <w:rsid w:val="00F5571A"/>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567345424">
      <w:bodyDiv w:val="1"/>
      <w:marLeft w:val="0"/>
      <w:marRight w:val="0"/>
      <w:marTop w:val="0"/>
      <w:marBottom w:val="0"/>
      <w:divBdr>
        <w:top w:val="none" w:sz="0" w:space="0" w:color="auto"/>
        <w:left w:val="none" w:sz="0" w:space="0" w:color="auto"/>
        <w:bottom w:val="none" w:sz="0" w:space="0" w:color="auto"/>
        <w:right w:val="none" w:sz="0" w:space="0" w:color="auto"/>
      </w:divBdr>
    </w:div>
    <w:div w:id="798035505">
      <w:bodyDiv w:val="1"/>
      <w:marLeft w:val="0"/>
      <w:marRight w:val="0"/>
      <w:marTop w:val="0"/>
      <w:marBottom w:val="0"/>
      <w:divBdr>
        <w:top w:val="none" w:sz="0" w:space="0" w:color="auto"/>
        <w:left w:val="none" w:sz="0" w:space="0" w:color="auto"/>
        <w:bottom w:val="none" w:sz="0" w:space="0" w:color="auto"/>
        <w:right w:val="none" w:sz="0" w:space="0" w:color="auto"/>
      </w:divBdr>
    </w:div>
    <w:div w:id="951321242">
      <w:bodyDiv w:val="1"/>
      <w:marLeft w:val="0"/>
      <w:marRight w:val="0"/>
      <w:marTop w:val="0"/>
      <w:marBottom w:val="0"/>
      <w:divBdr>
        <w:top w:val="none" w:sz="0" w:space="0" w:color="auto"/>
        <w:left w:val="none" w:sz="0" w:space="0" w:color="auto"/>
        <w:bottom w:val="none" w:sz="0" w:space="0" w:color="auto"/>
        <w:right w:val="none" w:sz="0" w:space="0" w:color="auto"/>
      </w:divBdr>
    </w:div>
    <w:div w:id="1023750472">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741563337">
      <w:bodyDiv w:val="1"/>
      <w:marLeft w:val="0"/>
      <w:marRight w:val="0"/>
      <w:marTop w:val="0"/>
      <w:marBottom w:val="0"/>
      <w:divBdr>
        <w:top w:val="none" w:sz="0" w:space="0" w:color="auto"/>
        <w:left w:val="none" w:sz="0" w:space="0" w:color="auto"/>
        <w:bottom w:val="none" w:sz="0" w:space="0" w:color="auto"/>
        <w:right w:val="none" w:sz="0" w:space="0" w:color="auto"/>
      </w:divBdr>
    </w:div>
    <w:div w:id="1766264998">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963</Words>
  <Characters>5301</Characters>
  <Application>Microsoft Office Word</Application>
  <DocSecurity>0</DocSecurity>
  <Lines>44</Lines>
  <Paragraphs>12</Paragraphs>
  <ScaleCrop>false</ScaleCrop>
  <Company/>
  <LinksUpToDate>false</LinksUpToDate>
  <CharactersWithSpaces>6252</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150</cp:revision>
  <dcterms:created xsi:type="dcterms:W3CDTF">2025-02-19T06:54:00Z</dcterms:created>
  <dcterms:modified xsi:type="dcterms:W3CDTF">2025-02-20T21:00:00Z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