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D56DD" w14:textId="18A4FAD6" w:rsidR="00BD60F0" w:rsidRDefault="00BD60F0">
      <w:r w:rsidRPr="00BD60F0">
        <w:rPr>
          <w:rFonts w:hint="eastAsia"/>
        </w:rPr>
        <w:t>河北油画家画廓于</w:t>
      </w:r>
      <w:r w:rsidRPr="00BD60F0">
        <w:rPr>
          <w:rFonts w:hint="eastAsia"/>
        </w:rPr>
        <w:t>2000</w:t>
      </w:r>
      <w:r w:rsidRPr="00BD60F0">
        <w:rPr>
          <w:rFonts w:hint="eastAsia"/>
        </w:rPr>
        <w:t>年初，在河北省省会石家庄市西大街</w:t>
      </w:r>
      <w:r w:rsidRPr="00BD60F0">
        <w:rPr>
          <w:rFonts w:hint="eastAsia"/>
        </w:rPr>
        <w:t>116</w:t>
      </w:r>
      <w:r w:rsidRPr="00BD60F0">
        <w:rPr>
          <w:rFonts w:hint="eastAsia"/>
        </w:rPr>
        <w:t>号筹建成立，营业面积</w:t>
      </w:r>
      <w:r w:rsidRPr="00BD60F0">
        <w:rPr>
          <w:rFonts w:hint="eastAsia"/>
        </w:rPr>
        <w:t>60</w:t>
      </w:r>
      <w:r w:rsidRPr="00BD60F0">
        <w:rPr>
          <w:rFonts w:hint="eastAsia"/>
        </w:rPr>
        <w:t>余平方米。画廓聘请中国油画学会理事、前辈艺术家费正为顾问，中国油画学会理事、河北油画学会会长，中青年艺术家孙纲为艺术总监，中年油画家王永海任艺术主持。汇集了国内颇具影响力的艺术家如费正、孙纲、徐福厚、明镜、贾向国、赵文华、王涛、牛运功、南方等。代理作品均为画家的精品力作和全国权威展览入选、获奖作品，具有很高的收藏价值。画廊坚持学术性与艺术性并重的原则，为收藏家及社会提供高品位、高质量的油画原创作品，规范化操作、诚信服务是画廊一贯地行为准则，争创国内一流画廊是我们的奋斗目标。</w:t>
      </w:r>
    </w:p>
    <w:p w14:paraId="4C212BF9" w14:textId="77777777" w:rsidR="00BD60F0" w:rsidRDefault="00BD60F0"/>
    <w:p w14:paraId="452F279A" w14:textId="785F92BC" w:rsidR="00BD60F0" w:rsidRDefault="00BD60F0">
      <w:r w:rsidRPr="00BD60F0">
        <w:rPr>
          <w:rFonts w:hint="eastAsia"/>
        </w:rPr>
        <w:t>2001</w:t>
      </w:r>
      <w:r w:rsidRPr="00BD60F0">
        <w:rPr>
          <w:rFonts w:hint="eastAsia"/>
        </w:rPr>
        <w:t>年</w:t>
      </w:r>
      <w:r w:rsidRPr="00BD60F0">
        <w:rPr>
          <w:rFonts w:hint="eastAsia"/>
        </w:rPr>
        <w:t>9</w:t>
      </w:r>
      <w:r w:rsidRPr="00BD60F0">
        <w:rPr>
          <w:rFonts w:hint="eastAsia"/>
        </w:rPr>
        <w:t>月，受“上海画家村”总经理刘刚之邀，河北油画家画廊移师上海，入驻画家村</w:t>
      </w:r>
      <w:r w:rsidRPr="00BD60F0">
        <w:rPr>
          <w:rFonts w:hint="eastAsia"/>
        </w:rPr>
        <w:t>2003</w:t>
      </w:r>
      <w:r w:rsidRPr="00BD60F0">
        <w:rPr>
          <w:rFonts w:hint="eastAsia"/>
        </w:rPr>
        <w:t>室。河北油画家画廊的作品展示在画家村展厅入口展室，显得格外抢眼，明镜的作品是刘刚点名要的，不久被新加坡朋友购藏，吴万龙也被聘为上海画家村英文翻译。同年</w:t>
      </w:r>
      <w:r w:rsidRPr="00BD60F0">
        <w:rPr>
          <w:rFonts w:hint="eastAsia"/>
        </w:rPr>
        <w:t>11</w:t>
      </w:r>
      <w:r w:rsidRPr="00BD60F0">
        <w:rPr>
          <w:rFonts w:hint="eastAsia"/>
        </w:rPr>
        <w:t>月参加“上海艺术博览会”并“上海艺博会画廊邀请展”，连续三年参展。多幅作品被国内外收藏。</w:t>
      </w:r>
    </w:p>
    <w:sectPr w:rsidR="00BD6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F0"/>
    <w:rsid w:val="00404448"/>
    <w:rsid w:val="00B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F0CA1"/>
  <w15:chartTrackingRefBased/>
  <w15:docId w15:val="{73B0AC8A-5C46-524C-A821-F2742A7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Wanlong Wu</dc:creator>
  <cp:keywords/>
  <dc:description/>
  <cp:lastModifiedBy>Wanlong Wu</cp:lastModifiedBy>
  <cp:revision>1</cp:revision>
  <dcterms:created xsi:type="dcterms:W3CDTF">2024-07-30T02:49:00Z</dcterms:created>
  <dcterms:modified xsi:type="dcterms:W3CDTF">2024-07-30T02:51:00Z</dcterms:modified>
</cp:coreProperties>
</file>