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机器学习主要分为两类：有监督的机器学习和无监督的机器学习。所谓有监督的机器学习，指的是：已知道训练集数据的类别（</w:t>
      </w:r>
      <w:r>
        <w:rPr>
          <w:rFonts w:hint="eastAsia"/>
          <w:lang w:val="en-US" w:eastAsia="zh-CN"/>
        </w:rPr>
        <w:t>label</w:t>
      </w:r>
      <w:r>
        <w:rPr>
          <w:rFonts w:hint="eastAsia"/>
          <w:lang w:eastAsia="zh-CN"/>
        </w:rPr>
        <w:t>），用来训练分类器（实质上是个分类</w:t>
      </w:r>
      <w:r>
        <w:rPr>
          <w:rFonts w:hint="eastAsia"/>
          <w:lang w:val="en-US" w:eastAsia="zh-CN"/>
        </w:rPr>
        <w:t>task</w:t>
      </w:r>
      <w:r>
        <w:rPr>
          <w:rFonts w:hint="eastAsia"/>
          <w:lang w:eastAsia="zh-CN"/>
        </w:rPr>
        <w:t>）；而无监督的机器学习，指的是：不知道训练集数据的类别（</w:t>
      </w:r>
      <w:r>
        <w:rPr>
          <w:rFonts w:hint="eastAsia"/>
          <w:lang w:val="en-US" w:eastAsia="zh-CN"/>
        </w:rPr>
        <w:t>label</w:t>
      </w:r>
      <w:r>
        <w:rPr>
          <w:rFonts w:hint="eastAsia"/>
          <w:lang w:eastAsia="zh-CN"/>
        </w:rPr>
        <w:t>），用来训练分类器（实质是一种聚类）。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分类任务的本质就是通过很多有标记的数据，训练处一个模型，然后利用该模型，对输入的</w:t>
      </w:r>
      <w:r>
        <w:rPr>
          <w:rFonts w:hint="eastAsia"/>
          <w:position w:val="-4"/>
          <w:lang w:eastAsia="zh-CN"/>
        </w:rPr>
        <w:object>
          <v:shape id="_x0000_i1025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，进行预测输出的</w:t>
      </w:r>
      <w:r>
        <w:rPr>
          <w:rFonts w:hint="eastAsia"/>
          <w:position w:val="-4"/>
          <w:lang w:val="en-US" w:eastAsia="zh-CN"/>
        </w:rPr>
        <w:object>
          <v:shape id="_x0000_i1026" o:spt="75" type="#_x0000_t75" style="height:13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。该模型一般有两种形式：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判别函数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6pt;width:49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条件概率分布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6pt;width:4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从训练分类模型的方法上讲，可以分为两类，一类是生成方法，一类是判别方法。判别函数模型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6pt;width:49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采用的是典型的判别方法；而条件概率分布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6pt;width:4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eastAsia"/>
          <w:lang w:val="en-US" w:eastAsia="zh-CN"/>
        </w:rPr>
        <w:t>的确定可以分为生成方法和判别方法。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下面以一个二分类例子说明下如何用生成方法和判别方法做训练：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假设一组训练数据集</w:t>
      </w:r>
      <w:r>
        <w:rPr>
          <w:rFonts w:hint="eastAsia"/>
          <w:position w:val="-6"/>
          <w:lang w:val="en-US" w:eastAsia="zh-CN"/>
        </w:rPr>
        <w:object>
          <v:shape id="_x0000_i1031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  <w:r>
        <w:rPr>
          <w:rFonts w:hint="eastAsia"/>
          <w:lang w:val="en-US" w:eastAsia="zh-CN"/>
        </w:rPr>
        <w:t>个数据，第</w:t>
      </w:r>
      <w:r>
        <w:rPr>
          <w:rFonts w:hint="eastAsia"/>
          <w:position w:val="-6"/>
          <w:lang w:val="en-US" w:eastAsia="zh-CN"/>
        </w:rPr>
        <w:object>
          <v:shape id="_x0000_i1032" o:spt="75" type="#_x0000_t75" style="height:13pt;width:6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  <w:r>
        <w:rPr>
          <w:rFonts w:hint="eastAsia"/>
          <w:lang w:val="en-US" w:eastAsia="zh-CN"/>
        </w:rPr>
        <w:t>个数据用特征向量</w:t>
      </w:r>
      <w:r>
        <w:rPr>
          <w:rFonts w:hint="eastAsia"/>
          <w:position w:val="-6"/>
          <w:lang w:val="en-US" w:eastAsia="zh-CN"/>
        </w:rPr>
        <w:object>
          <v:shape id="_x0000_i1033" o:spt="75" type="#_x0000_t75" style="height:16pt;width:13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  <w:r>
        <w:rPr>
          <w:rFonts w:hint="eastAsia"/>
          <w:lang w:val="en-US" w:eastAsia="zh-CN"/>
        </w:rPr>
        <w:t>表示；这</w:t>
      </w:r>
      <w:r>
        <w:rPr>
          <w:rFonts w:hint="eastAsia"/>
          <w:position w:val="-6"/>
          <w:lang w:val="en-US" w:eastAsia="zh-CN"/>
        </w:rPr>
        <w:object>
          <v:shape id="_x0000_i1034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  <w:r>
        <w:rPr>
          <w:rFonts w:hint="eastAsia"/>
          <w:lang w:val="en-US" w:eastAsia="zh-CN"/>
        </w:rPr>
        <w:t>个数据分为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7pt;width:1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2">
            <o:LockedField>false</o:LockedField>
          </o:OLEObject>
        </w:object>
      </w:r>
      <w:r>
        <w:rPr>
          <w:rFonts w:hint="eastAsia"/>
          <w:lang w:val="en-US" w:eastAsia="zh-CN"/>
        </w:rPr>
        <w:t>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6" o:spt="75" type="#_x0000_t75" style="height:17pt;width:1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4">
            <o:LockedField>false</o:LockedField>
          </o:OLEObject>
        </w:object>
      </w:r>
      <w:r>
        <w:rPr>
          <w:rFonts w:hint="eastAsia"/>
          <w:lang w:val="en-US" w:eastAsia="zh-CN"/>
        </w:rPr>
        <w:t>两类别，假设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7pt;width:1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rPr>
          <w:rFonts w:hint="eastAsia"/>
          <w:lang w:val="en-US" w:eastAsia="zh-CN"/>
        </w:rPr>
        <w:t>类别的数据有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7pt;width:16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7">
            <o:LockedField>false</o:LockedField>
          </o:OLEObject>
        </w:object>
      </w:r>
      <w:r>
        <w:rPr>
          <w:rFonts w:hint="eastAsia"/>
          <w:lang w:val="en-US" w:eastAsia="zh-CN"/>
        </w:rPr>
        <w:t>个，</w:t>
      </w:r>
      <w:r>
        <w:rPr>
          <w:rFonts w:hint="eastAsia"/>
          <w:position w:val="-10"/>
          <w:lang w:val="en-US" w:eastAsia="zh-CN"/>
        </w:rPr>
        <w:object>
          <v:shape id="_x0000_i1039" o:spt="75" type="#_x0000_t75" style="height:17pt;width:1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9">
            <o:LockedField>false</o:LockedField>
          </o:OLEObject>
        </w:object>
      </w:r>
      <w:r>
        <w:rPr>
          <w:rFonts w:hint="eastAsia"/>
          <w:lang w:val="en-US" w:eastAsia="zh-CN"/>
        </w:rPr>
        <w:t>类别的数据有</w:t>
      </w:r>
      <w:r>
        <w:rPr>
          <w:rFonts w:hint="eastAsia"/>
          <w:position w:val="-10"/>
          <w:lang w:val="en-US" w:eastAsia="zh-CN"/>
        </w:rPr>
        <w:object>
          <v:shape id="_x0000_i1040" o:spt="75" type="#_x0000_t75" style="height:17pt;width:17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0">
            <o:LockedField>false</o:LockedField>
          </o:OLEObject>
        </w:object>
      </w:r>
      <w:r>
        <w:rPr>
          <w:rFonts w:hint="eastAsia"/>
          <w:lang w:val="en-US" w:eastAsia="zh-CN"/>
        </w:rPr>
        <w:t>个，</w: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7pt;width:6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2">
            <o:LockedField>false</o:LockedField>
          </o:OLEObject>
        </w:object>
      </w:r>
      <w:r>
        <w:rPr>
          <w:rFonts w:hint="eastAsia"/>
          <w:lang w:val="en-US" w:eastAsia="zh-CN"/>
        </w:rPr>
        <w:t>。对于一个测试数据</w:t>
      </w:r>
      <w:r>
        <w:rPr>
          <w:rFonts w:hint="eastAsia"/>
          <w:position w:val="-6"/>
          <w:lang w:val="en-US" w:eastAsia="zh-CN"/>
        </w:rPr>
        <w:object>
          <v:shape id="_x0000_i1042" o:spt="75" type="#_x0000_t75" style="height:13.95pt;width:11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4">
            <o:LockedField>false</o:LockedField>
          </o:OLEObject>
        </w:object>
      </w:r>
      <w:r>
        <w:rPr>
          <w:rFonts w:hint="eastAsia"/>
          <w:lang w:val="en-US" w:eastAsia="zh-CN"/>
        </w:rPr>
        <w:t>，我们目标是求出</w:t>
      </w:r>
      <w:r>
        <w:rPr>
          <w:rFonts w:hint="eastAsia"/>
          <w:position w:val="-10"/>
          <w:lang w:val="en-US" w:eastAsia="zh-CN"/>
        </w:rPr>
        <w:object>
          <v:shape id="_x0000_i1043" o:spt="75" type="#_x0000_t75" style="height:17pt;width:42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6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概率生成模型：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position w:val="-30"/>
          <w:lang w:val="en-US" w:eastAsia="zh-CN"/>
        </w:rPr>
      </w:pPr>
      <w:r>
        <w:rPr>
          <w:rFonts w:hint="eastAsia"/>
          <w:lang w:val="en-US" w:eastAsia="zh-CN"/>
        </w:rPr>
        <w:t>利用贝叶斯公式：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pict>
          <v:shape id="_x0000_s1030" o:spid="_x0000_s1030" o:spt="75" type="#_x0000_t75" style="position:absolute;left:0pt;margin-left:45.75pt;margin-top:0.05pt;height:34pt;width:278pt;z-index:251663360;mso-width-relative:page;mso-height-relative:page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</v:shape>
          <o:OLEObject Type="Embed" ProgID="Equation.KSEE3" ShapeID="_x0000_s1030" DrawAspect="Content" ObjectID="_1468075744" r:id="rId38">
            <o:LockedField>false</o:LockedField>
          </o:OLEObject>
        </w:pict>
      </w:r>
      <w:r>
        <w:rPr>
          <w:rFonts w:hint="eastAsia"/>
          <w:position w:val="-30"/>
          <w:lang w:val="en-US" w:eastAsia="zh-CN"/>
        </w:rPr>
        <w:t>去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pict>
          <v:shape id="_x0000_s1032" o:spid="_x0000_s1032" o:spt="75" type="#_x0000_t75" style="position:absolute;left:0pt;margin-left:138.5pt;margin-top:19.8pt;height:34pt;width:82pt;z-index:251671552;mso-width-relative:page;mso-height-relative:page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</v:shape>
          <o:OLEObject Type="Embed" ProgID="Equation.KSEE3" ShapeID="_x0000_s1032" DrawAspect="Content" ObjectID="_1468075745" r:id="rId4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pict>
          <v:shape id="_x0000_s1031" o:spid="_x0000_s1031" o:spt="75" type="#_x0000_t75" style="position:absolute;left:0pt;margin-left:42.3pt;margin-top:0.35pt;height:34pt;width:81pt;z-index:251664384;mso-width-relative:page;mso-height-relative:page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</v:shape>
          <o:OLEObject Type="Embed" ProgID="Equation.KSEE3" ShapeID="_x0000_s1031" DrawAspect="Content" ObjectID="_1468075746" r:id="rId42">
            <o:LockedField>false</o:LockedField>
          </o:OLEObject>
        </w:pict>
      </w:r>
      <w:r>
        <w:rPr>
          <w:rFonts w:hint="eastAsia"/>
          <w:lang w:val="en-US" w:eastAsia="zh-CN"/>
        </w:rPr>
        <w:t>其中：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470" w:firstLineChars="7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6"/>
          <w:lang w:val="en-US" w:eastAsia="zh-CN"/>
        </w:rPr>
        <w:pict>
          <v:shape id="_x0000_s1033" o:spid="_x0000_s1033" o:spt="75" type="#_x0000_t75" style="position:absolute;left:0pt;margin-left:42.1pt;margin-top:57.2pt;height:38pt;width:308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</v:shape>
          <o:OLEObject Type="Embed" ProgID="Equation.KSEE3" ShapeID="_x0000_s1033" DrawAspect="Content" ObjectID="_1468075747" r:id="rId44">
            <o:LockedField>false</o:LockedField>
          </o:OLEObject>
        </w:pic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50800</wp:posOffset>
            </wp:positionV>
            <wp:extent cx="542925" cy="209550"/>
            <wp:effectExtent l="0" t="0" r="8890" b="0"/>
            <wp:wrapNone/>
            <wp:docPr id="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代表从</w:t>
      </w:r>
      <w:r>
        <w:rPr>
          <w:rFonts w:hint="eastAsia"/>
          <w:position w:val="-10"/>
          <w:lang w:val="en-US" w:eastAsia="zh-CN"/>
        </w:rPr>
        <w:object>
          <v:shape id="_x0000_i1044" o:spt="75" type="#_x0000_t75" style="height:17pt;width:1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4" DrawAspect="Content" ObjectID="_1468075748" r:id="rId47">
            <o:LockedField>false</o:LockedField>
          </o:OLEObject>
        </w:object>
      </w:r>
      <w:r>
        <w:rPr>
          <w:rFonts w:hint="eastAsia"/>
          <w:lang w:val="en-US" w:eastAsia="zh-CN"/>
        </w:rPr>
        <w:t>类中产生</w:t>
      </w:r>
      <w:r>
        <w:rPr>
          <w:rFonts w:hint="eastAsia"/>
          <w:position w:val="-6"/>
          <w:lang w:val="en-US" w:eastAsia="zh-CN"/>
        </w:rPr>
        <w:object>
          <v:shape id="_x0000_i1045" o:spt="75" type="#_x0000_t75" style="height:13.95pt;width:11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5" DrawAspect="Content" ObjectID="_1468075749" r:id="rId48">
            <o:LockedField>false</o:LockedField>
          </o:OLEObject>
        </w:object>
      </w:r>
      <w:r>
        <w:rPr>
          <w:rFonts w:hint="eastAsia"/>
          <w:lang w:val="en-US" w:eastAsia="zh-CN"/>
        </w:rPr>
        <w:t>的概率。假设</w: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7pt;width:1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6" DrawAspect="Content" ObjectID="_1468075750" r:id="rId49">
            <o:LockedField>false</o:LockedField>
          </o:OLEObject>
        </w:object>
      </w:r>
      <w:r>
        <w:rPr>
          <w:rFonts w:hint="eastAsia"/>
          <w:lang w:val="en-US" w:eastAsia="zh-CN"/>
        </w:rPr>
        <w:t>类中的</w:t>
      </w:r>
      <w:r>
        <w:rPr>
          <w:rFonts w:hint="eastAsia"/>
          <w:position w:val="-10"/>
          <w:lang w:val="en-US" w:eastAsia="zh-CN"/>
        </w:rPr>
        <w:object>
          <v:shape id="_x0000_i1047" o:spt="75" type="#_x0000_t75" style="height:17pt;width:16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7" DrawAspect="Content" ObjectID="_1468075751" r:id="rId50">
            <o:LockedField>false</o:LockedField>
          </o:OLEObject>
        </w:object>
      </w:r>
      <w:r>
        <w:rPr>
          <w:rFonts w:hint="eastAsia"/>
          <w:lang w:val="en-US" w:eastAsia="zh-CN"/>
        </w:rPr>
        <w:t>个数据服从参数为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17pt;width:13.9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8" DrawAspect="Content" ObjectID="_1468075752" r:id="rId51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17pt;width:13.9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9" DrawAspect="Content" ObjectID="_1468075753" r:id="rId53">
            <o:LockedField>false</o:LockedField>
          </o:OLEObject>
        </w:object>
      </w:r>
      <w:r>
        <w:rPr>
          <w:rFonts w:hint="eastAsia"/>
          <w:lang w:val="en-US" w:eastAsia="zh-CN"/>
        </w:rPr>
        <w:t>的高斯分布</w:t>
      </w:r>
      <w:r>
        <w:rPr>
          <w:rFonts w:hint="eastAsia"/>
          <w:position w:val="-10"/>
          <w:lang w:val="en-US" w:eastAsia="zh-CN"/>
        </w:rPr>
        <w:object>
          <v:shape id="_x0000_i1050" o:spt="75" type="#_x0000_t75" style="height:17pt;width:49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0" DrawAspect="Content" ObjectID="_1468075754" r:id="rId55">
            <o:LockedField>false</o:LockedField>
          </o:OLEObject>
        </w:object>
      </w:r>
      <w:r>
        <w:rPr>
          <w:rFonts w:hint="eastAsia"/>
          <w:lang w:val="en-US" w:eastAsia="zh-CN"/>
        </w:rPr>
        <w:t>，那如何求出这个高斯分布的参数呢？用</w:t>
      </w:r>
      <w:r>
        <w:rPr>
          <w:rFonts w:hint="eastAsia"/>
          <w:position w:val="-4"/>
          <w:lang w:val="en-US" w:eastAsia="zh-CN"/>
        </w:rPr>
        <w:object>
          <v:shape id="_x0000_i1051" o:spt="75" type="#_x0000_t75" style="height:13pt;width:21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1" DrawAspect="Content" ObjectID="_1468075755" r:id="rId57">
            <o:LockedField>false</o:LockedField>
          </o:OLEObject>
        </w:object>
      </w:r>
      <w:r>
        <w:rPr>
          <w:rFonts w:hint="eastAsia"/>
          <w:lang w:val="en-US" w:eastAsia="zh-CN"/>
        </w:rPr>
        <w:t>（最大似然法）求，其中：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4"/>
          <w:lang w:val="en-US" w:eastAsia="zh-CN"/>
        </w:rPr>
        <w:pict>
          <v:shape id="_x0000_s1035" o:spid="_x0000_s1035" o:spt="75" type="#_x0000_t75" style="position:absolute;left:0pt;margin-left:77.35pt;margin-top:2.85pt;height:20pt;width:207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</v:shape>
          <o:OLEObject Type="Embed" ProgID="Equation.KSEE3" ShapeID="_x0000_s1035" DrawAspect="Content" ObjectID="_1468075756" r:id="rId59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pict>
          <v:shape id="_x0000_s1034" o:spid="_x0000_s1034" o:spt="75" type="#_x0000_t75" style="position:absolute;left:0pt;margin-left:111.85pt;margin-top:12.25pt;height:18pt;width:135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</v:shape>
          <o:OLEObject Type="Embed" ProgID="Equation.KSEE3" ShapeID="_x0000_s1034" DrawAspect="Content" ObjectID="_1468075757" r:id="rId61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position w:val="-1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为了方便计算，对似然函数取对数后求导，令导数等于零，可得出：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pict>
          <v:shape id="_x0000_s1036" o:spid="_x0000_s1036" o:spt="75" type="#_x0000_t75" style="position:absolute;left:0pt;margin-left:141pt;margin-top:2.5pt;height:36pt;width:69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</v:shape>
          <o:OLEObject Type="Embed" ProgID="Equation.KSEE3" ShapeID="_x0000_s1036" DrawAspect="Content" ObjectID="_1468075758" r:id="rId63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position w:val="-10"/>
          <w:lang w:val="en-US" w:eastAsia="zh-CN"/>
        </w:rPr>
      </w:pPr>
      <w:r>
        <w:rPr>
          <w:rFonts w:hint="eastAsia"/>
          <w:position w:val="-30"/>
          <w:lang w:val="en-US" w:eastAsia="zh-CN"/>
        </w:rPr>
        <w:pict>
          <v:shape id="_x0000_s1037" o:spid="_x0000_s1037" o:spt="75" type="#_x0000_t75" style="position:absolute;left:0pt;margin-left:141.85pt;margin-top:19pt;height:36pt;width:148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</v:shape>
          <o:OLEObject Type="Embed" ProgID="Equation.KSEE3" ShapeID="_x0000_s1037" DrawAspect="Content" ObjectID="_1468075759" r:id="rId65">
            <o:LockedField>false</o:LockedField>
          </o:OLEObject>
        </w:pict>
      </w:r>
      <w:r>
        <w:rPr>
          <w:rFonts w:hint="eastAsia"/>
          <w:position w:val="-10"/>
          <w:lang w:val="en-US" w:eastAsia="zh-CN"/>
        </w:rPr>
        <w:object>
          <v:shape id="_x0000_i1052" o:spt="75" type="#_x0000_t75" style="height:17pt;width:72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2" DrawAspect="Content" ObjectID="_1468075760" r:id="rId6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则测试数据</w:t>
      </w:r>
      <w:r>
        <w:rPr>
          <w:rFonts w:hint="eastAsia"/>
          <w:position w:val="-6"/>
          <w:lang w:val="en-US" w:eastAsia="zh-CN"/>
        </w:rPr>
        <w:object>
          <v:shape id="_x0000_i1053" o:spt="75" type="#_x0000_t75" style="height:13.95pt;width:11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53" DrawAspect="Content" ObjectID="_1468075761" r:id="rId69">
            <o:LockedField>false</o:LockedField>
          </o:OLEObject>
        </w:object>
      </w:r>
      <w:r>
        <w:rPr>
          <w:rFonts w:hint="eastAsia"/>
          <w:lang w:val="en-US" w:eastAsia="zh-CN"/>
        </w:rPr>
        <w:t>来自于</w:t>
      </w:r>
      <w:r>
        <w:rPr>
          <w:rFonts w:hint="eastAsia"/>
          <w:position w:val="-10"/>
          <w:lang w:val="en-US" w:eastAsia="zh-CN"/>
        </w:rPr>
        <w:object>
          <v:shape id="_x0000_i1054" o:spt="75" type="#_x0000_t75" style="height:17pt;width:1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54" DrawAspect="Content" ObjectID="_1468075762" r:id="rId70">
            <o:LockedField>false</o:LockedField>
          </o:OLEObject>
        </w:object>
      </w:r>
      <w:r>
        <w:rPr>
          <w:rFonts w:hint="eastAsia"/>
          <w:lang w:val="en-US" w:eastAsia="zh-CN"/>
        </w:rPr>
        <w:t>类的概率</w:t>
      </w:r>
      <w:r>
        <w:rPr>
          <w:rFonts w:hint="eastAsia"/>
          <w:position w:val="-10"/>
          <w:lang w:val="en-US" w:eastAsia="zh-CN"/>
        </w:rPr>
        <w:object>
          <v:shape id="_x0000_i1055" o:spt="75" type="#_x0000_t75" style="height:17pt;width:42.9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5" DrawAspect="Content" ObjectID="_1468075763" r:id="rId71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42"/>
          <w:lang w:val="en-US" w:eastAsia="zh-CN"/>
        </w:rPr>
        <w:pict>
          <v:shape id="_x0000_s1038" o:spid="_x0000_s1038" o:spt="75" type="#_x0000_t75" style="position:absolute;left:0pt;margin-left:52.1pt;margin-top:6.45pt;height:41pt;width:276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</v:shape>
          <o:OLEObject Type="Embed" ProgID="Equation.KSEE3" ShapeID="_x0000_s1038" DrawAspect="Content" ObjectID="_1468075764" r:id="rId73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42"/>
          <w:lang w:val="en-US" w:eastAsia="zh-CN"/>
        </w:rPr>
        <w:pict>
          <v:shape id="_x0000_s1039" o:spid="_x0000_s1039" o:spt="75" type="#_x0000_t75" style="position:absolute;left:0pt;margin-left:49.3pt;margin-top:7.85pt;height:41pt;width:278pt;z-index:251689984;mso-width-relative:page;mso-height-relative:page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</v:shape>
          <o:OLEObject Type="Embed" ProgID="Equation.KSEE3" ShapeID="_x0000_s1039" DrawAspect="Content" ObjectID="_1468075765" r:id="rId75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此时，再利用贝叶斯公式就可以求出后验分布函数：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pict>
          <v:shape id="_x0000_s1040" o:spid="_x0000_s1040" o:spt="75" type="#_x0000_t75" style="position:absolute;left:0pt;margin-left:51.5pt;margin-top:9.25pt;height:34pt;width:278pt;z-index:251696128;mso-width-relative:page;mso-height-relative:page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</v:shape>
          <o:OLEObject Type="Embed" ProgID="Equation.KSEE3" ShapeID="_x0000_s1040" DrawAspect="Content" ObjectID="_1468075766" r:id="rId77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  <w:position w:val="-10"/>
          <w:lang w:val="en-US" w:eastAsia="zh-CN"/>
        </w:rPr>
        <w:object>
          <v:shape id="_x0000_i1056" o:spt="75" type="#_x0000_t75" style="height:17pt;width:69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56" DrawAspect="Content" ObjectID="_1468075767" r:id="rId78">
            <o:LockedField>false</o:LockedField>
          </o:OLEObject>
        </w:object>
      </w:r>
      <w:r>
        <w:rPr>
          <w:rFonts w:hint="eastAsia"/>
          <w:lang w:val="en-US" w:eastAsia="zh-CN"/>
        </w:rPr>
        <w:t>则分类为</w:t>
      </w:r>
      <w:r>
        <w:rPr>
          <w:rFonts w:hint="eastAsia"/>
          <w:position w:val="-10"/>
          <w:lang w:val="en-US" w:eastAsia="zh-CN"/>
        </w:rPr>
        <w:object>
          <v:shape id="_x0000_i1057" o:spt="75" type="#_x0000_t75" style="height:17pt;width:11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57" DrawAspect="Content" ObjectID="_1468075768" r:id="rId80">
            <o:LockedField>false</o:LockedField>
          </o:OLEObject>
        </w:object>
      </w:r>
      <w:r>
        <w:rPr>
          <w:rFonts w:hint="eastAsia"/>
          <w:lang w:val="en-US" w:eastAsia="zh-CN"/>
        </w:rPr>
        <w:t>，否则分类为</w:t>
      </w:r>
      <w:r>
        <w:rPr>
          <w:rFonts w:hint="eastAsia"/>
          <w:position w:val="-10"/>
          <w:lang w:val="en-US" w:eastAsia="zh-CN"/>
        </w:rPr>
        <w:object>
          <v:shape id="_x0000_i1058" o:spt="75" type="#_x0000_t75" style="height:17pt;width:13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58" DrawAspect="Content" ObjectID="_1468075769" r:id="rId82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概率判别模型：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概率判别模型与生产模型的差异在于：判别模型不会去考虑测试数据与</w:t>
      </w:r>
      <w:r>
        <w:rPr>
          <w:rFonts w:hint="eastAsia"/>
          <w:position w:val="-10"/>
          <w:lang w:val="en-US" w:eastAsia="zh-CN"/>
        </w:rPr>
        <w:object>
          <v:shape id="_x0000_i1059" o:spt="75" type="#_x0000_t75" style="height:17pt;width:11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59" DrawAspect="Content" ObjectID="_1468075770" r:id="rId84">
            <o:LockedField>false</o:LockedField>
          </o:OLEObject>
        </w:object>
      </w:r>
      <w:r>
        <w:rPr>
          <w:rFonts w:hint="eastAsia"/>
          <w:lang w:val="en-US" w:eastAsia="zh-CN"/>
        </w:rPr>
        <w:t>类或</w:t>
      </w:r>
      <w:r>
        <w:rPr>
          <w:rFonts w:hint="eastAsia"/>
          <w:position w:val="-10"/>
          <w:lang w:val="en-US" w:eastAsia="zh-CN"/>
        </w:rPr>
        <w:object>
          <v:shape id="_x0000_i1060" o:spt="75" type="#_x0000_t75" style="height:17pt;width:13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0" DrawAspect="Content" ObjectID="_1468075771" r:id="rId86">
            <o:LockedField>false</o:LockedField>
          </o:OLEObject>
        </w:object>
      </w:r>
      <w:r>
        <w:rPr>
          <w:rFonts w:hint="eastAsia"/>
          <w:lang w:val="en-US" w:eastAsia="zh-CN"/>
        </w:rPr>
        <w:t>类数据的内在关系，不会去模拟用</w:t>
      </w:r>
      <w:r>
        <w:rPr>
          <w:rFonts w:hint="eastAsia"/>
          <w:position w:val="-10"/>
          <w:lang w:val="en-US" w:eastAsia="zh-CN"/>
        </w:rPr>
        <w:object>
          <v:shape id="_x0000_i1061" o:spt="75" type="#_x0000_t75" style="height:17pt;width:11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1" DrawAspect="Content" ObjectID="_1468075772" r:id="rId88">
            <o:LockedField>false</o:LockedField>
          </o:OLEObject>
        </w:object>
      </w:r>
      <w:r>
        <w:rPr>
          <w:rFonts w:hint="eastAsia"/>
          <w:lang w:val="en-US" w:eastAsia="zh-CN"/>
        </w:rPr>
        <w:t>类或</w:t>
      </w:r>
      <w:r>
        <w:rPr>
          <w:rFonts w:hint="eastAsia"/>
          <w:position w:val="-10"/>
          <w:lang w:val="en-US" w:eastAsia="zh-CN"/>
        </w:rPr>
        <w:object>
          <v:shape id="_x0000_i1062" o:spt="75" type="#_x0000_t75" style="height:17pt;width:13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2" DrawAspect="Content" ObjectID="_1468075773" r:id="rId89">
            <o:LockedField>false</o:LockedField>
          </o:OLEObject>
        </w:object>
      </w:r>
      <w:r>
        <w:rPr>
          <w:rFonts w:hint="eastAsia"/>
          <w:lang w:val="en-US" w:eastAsia="zh-CN"/>
        </w:rPr>
        <w:t>类概率分布来生成数据，而是只考虑测试数据本身的差异性，利用这种差异性来区分不同的类别。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pict>
          <v:shape id="_x0000_s1041" o:spid="_x0000_s1041" o:spt="75" type="#_x0000_t75" style="position:absolute;left:0pt;margin-left:127.2pt;margin-top:4.2pt;height:75pt;width:154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</v:shape>
          <o:OLEObject Type="Embed" ProgID="Equation.KSEE3" ShapeID="_x0000_s1041" DrawAspect="Content" ObjectID="_1468075774" r:id="rId9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假设这</w:t>
      </w:r>
      <w:r>
        <w:rPr>
          <w:rFonts w:hint="eastAsia"/>
          <w:position w:val="-6"/>
          <w:lang w:val="en-US" w:eastAsia="zh-CN"/>
        </w:rPr>
        <w:object>
          <v:shape id="_x0000_i1063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3" DrawAspect="Content" ObjectID="_1468075775" r:id="rId92">
            <o:LockedField>false</o:LockedField>
          </o:OLEObject>
        </w:object>
      </w:r>
      <w:r>
        <w:rPr>
          <w:rFonts w:hint="eastAsia"/>
          <w:lang w:val="en-US" w:eastAsia="zh-CN"/>
        </w:rPr>
        <w:t>个测试数据基于后验概率分布</w:t>
      </w:r>
      <w:r>
        <w:rPr>
          <w:rFonts w:hint="eastAsia"/>
          <w:position w:val="-10"/>
          <w:lang w:val="en-US" w:eastAsia="zh-CN"/>
        </w:rPr>
        <w:object>
          <v:shape id="_x0000_i1064" o:spt="75" type="#_x0000_t75" style="height:17pt;width:42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64" DrawAspect="Content" ObjectID="_1468075776" r:id="rId94">
            <o:LockedField>false</o:LockedField>
          </o:OLEObject>
        </w:object>
      </w:r>
      <w:r>
        <w:rPr>
          <w:rFonts w:hint="eastAsia"/>
          <w:lang w:val="en-US" w:eastAsia="zh-CN"/>
        </w:rPr>
        <w:t>产生，这里我们假设用</w:t>
      </w:r>
      <w:r>
        <w:rPr>
          <w:rFonts w:hint="eastAsia"/>
          <w:position w:val="-10"/>
          <w:lang w:val="en-US" w:eastAsia="zh-CN"/>
        </w:rPr>
        <w:object>
          <v:shape id="_x0000_i1065" o:spt="75" type="#_x0000_t75" style="height:16pt;width:42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65" DrawAspect="Content" ObjectID="_1468075777" r:id="rId96">
            <o:LockedField>false</o:LockedField>
          </o:OLEObject>
        </w:object>
      </w:r>
      <w:r>
        <w:rPr>
          <w:rFonts w:hint="eastAsia"/>
          <w:lang w:val="en-US" w:eastAsia="zh-CN"/>
        </w:rPr>
        <w:t>函数作为激活函数，</w:t>
      </w:r>
      <w:r>
        <w:rPr>
          <w:rFonts w:hint="eastAsia"/>
          <w:position w:val="-14"/>
          <w:lang w:val="en-US" w:eastAsia="zh-CN"/>
        </w:rPr>
        <w:object>
          <v:shape id="_x0000_i1066" o:spt="75" type="#_x0000_t75" style="height:20pt;width:150.9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66" DrawAspect="Content" ObjectID="_1468075778" r:id="rId98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给定一组</w:t>
      </w:r>
      <w:r>
        <w:rPr>
          <w:rFonts w:hint="eastAsia"/>
          <w:position w:val="-6"/>
          <w:lang w:val="en-US" w:eastAsia="zh-CN"/>
        </w:rPr>
        <w:object>
          <v:shape id="_x0000_i1067" o:spt="75" type="#_x0000_t75" style="height:11pt;width:12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67" DrawAspect="Content" ObjectID="_1468075779" r:id="rId100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6"/>
          <w:lang w:val="en-US" w:eastAsia="zh-CN"/>
        </w:rPr>
        <w:object>
          <v:shape id="_x0000_i1068" o:spt="75" type="#_x0000_t75" style="height:13.95pt;width:10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68" DrawAspect="Content" ObjectID="_1468075780" r:id="rId102">
            <o:LockedField>false</o:LockedField>
          </o:OLEObject>
        </w:object>
      </w:r>
      <w:r>
        <w:rPr>
          <w:rFonts w:hint="eastAsia"/>
          <w:lang w:val="en-US" w:eastAsia="zh-CN"/>
        </w:rPr>
        <w:t>，最有可能产生这组训练数据的</w:t>
      </w:r>
      <w:r>
        <w:rPr>
          <w:rFonts w:hint="eastAsia"/>
          <w:position w:val="-6"/>
          <w:lang w:val="en-US" w:eastAsia="zh-CN"/>
        </w:rPr>
        <w:object>
          <v:shape id="_x0000_i1069" o:spt="75" type="#_x0000_t75" style="height:16pt;width:15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69" DrawAspect="Content" ObjectID="_1468075781" r:id="rId104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6"/>
          <w:lang w:val="en-US" w:eastAsia="zh-CN"/>
        </w:rPr>
        <w:object>
          <v:shape id="_x0000_i1070" o:spt="75" type="#_x0000_t75" style="height:16pt;width:13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0" DrawAspect="Content" ObjectID="_1468075782" r:id="rId106">
            <o:LockedField>false</o:LockedField>
          </o:OLEObject>
        </w:object>
      </w:r>
      <w:r>
        <w:rPr>
          <w:rFonts w:hint="eastAsia"/>
          <w:lang w:val="en-US" w:eastAsia="zh-CN"/>
        </w:rPr>
        <w:t>是多少？还是用</w:t>
      </w:r>
      <w:r>
        <w:rPr>
          <w:rFonts w:hint="eastAsia"/>
          <w:position w:val="-4"/>
          <w:lang w:val="en-US" w:eastAsia="zh-CN"/>
        </w:rPr>
        <w:object>
          <v:shape id="_x0000_i1071" o:spt="75" type="#_x0000_t75" style="height:13pt;width:21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71" DrawAspect="Content" ObjectID="_1468075783" r:id="rId108">
            <o:LockedField>false</o:LockedField>
          </o:OLEObject>
        </w:object>
      </w:r>
      <w:r>
        <w:rPr>
          <w:rFonts w:hint="eastAsia"/>
          <w:lang w:val="en-US" w:eastAsia="zh-CN"/>
        </w:rPr>
        <w:t>（最大似然法）求解：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72" o:spt="75" type="#_x0000_t75" style="height:20pt;width:238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72" DrawAspect="Content" ObjectID="_1468075784" r:id="rId10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3" o:spt="75" type="#_x0000_t75" style="height:18pt;width:272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73" DrawAspect="Content" ObjectID="_1468075785" r:id="rId11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pict>
          <v:shape id="_x0000_s1042" o:spid="_x0000_s1042" o:spt="75" type="#_x0000_t75" style="position:absolute;left:0pt;margin-left:58.5pt;margin-top:13.95pt;height:107pt;width:81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</v:shape>
          <o:OLEObject Type="Embed" ProgID="Equation.KSEE3" ShapeID="_x0000_s1042" DrawAspect="Content" ObjectID="_1468075786" r:id="rId113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pict>
          <v:shape id="_x0000_s1046" o:spid="_x0000_s1046" o:spt="75" type="#_x0000_t75" style="position:absolute;left:0pt;margin-left:207.9pt;margin-top:11.05pt;height:18pt;width:174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</v:shape>
          <o:OLEObject Type="Embed" ProgID="Equation.KSEE3" ShapeID="_x0000_s1046" DrawAspect="Content" ObjectID="_1468075787" r:id="rId115">
            <o:LockedField>false</o:LockedField>
          </o:OLEObject>
        </w:pict>
      </w:r>
      <w:r>
        <w:rPr>
          <w:rFonts w:hint="eastAsia"/>
          <w:position w:val="-6"/>
          <w:lang w:val="en-US" w:eastAsia="zh-CN"/>
        </w:rPr>
        <w:pict>
          <v:shape id="_x0000_s1043" o:spid="_x0000_s1043" o:spt="75" type="#_x0000_t75" style="position:absolute;left:0pt;margin-left:157pt;margin-top:13.75pt;height:12pt;width:15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</v:shape>
          <o:OLEObject Type="Embed" ProgID="Equation.KSEE3" ShapeID="_x0000_s1043" DrawAspect="Content" ObjectID="_1468075788" r:id="rId117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pict>
          <v:shape id="_x0000_s1047" o:spid="_x0000_s1047" o:spt="75" type="#_x0000_t75" style="position:absolute;left:0pt;margin-left:208.4pt;margin-top:11.1pt;height:18pt;width:179pt;z-index:251745280;mso-width-relative:page;mso-height-relative:page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</v:shape>
          <o:OLEObject Type="Embed" ProgID="Equation.KSEE3" ShapeID="_x0000_s1047" DrawAspect="Content" ObjectID="_1468075789" r:id="rId119">
            <o:LockedField>false</o:LockedField>
          </o:OLEObject>
        </w:pict>
      </w:r>
      <w:r>
        <w:rPr>
          <w:rFonts w:hint="eastAsia"/>
          <w:position w:val="-6"/>
          <w:lang w:val="en-US" w:eastAsia="zh-CN"/>
        </w:rPr>
        <w:pict>
          <v:shape id="_x0000_s1044" o:spid="_x0000_s1044" o:spt="75" type="#_x0000_t75" style="position:absolute;left:0pt;margin-left:156.35pt;margin-top:15pt;height:12pt;width:15pt;z-index:251712512;mso-width-relative:page;mso-height-relative:page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</v:shape>
          <o:OLEObject Type="Embed" ProgID="Equation.KSEE3" ShapeID="_x0000_s1044" DrawAspect="Content" ObjectID="_1468075790" r:id="rId121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pict>
          <v:shape id="_x0000_s1048" o:spid="_x0000_s1048" o:spt="75" type="#_x0000_t75" style="position:absolute;left:0pt;margin-left:207.9pt;margin-top:12.5pt;height:18pt;width:177pt;z-index:251761664;mso-width-relative:page;mso-height-relative:page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</v:shape>
          <o:OLEObject Type="Embed" ProgID="Equation.KSEE3" ShapeID="_x0000_s1048" DrawAspect="Content" ObjectID="_1468075791" r:id="rId122">
            <o:LockedField>false</o:LockedField>
          </o:OLEObject>
        </w:pict>
      </w:r>
      <w:r>
        <w:rPr>
          <w:rFonts w:hint="eastAsia"/>
          <w:position w:val="-6"/>
          <w:lang w:val="en-US" w:eastAsia="zh-CN"/>
        </w:rPr>
        <w:pict>
          <v:shape id="_x0000_s1045" o:spid="_x0000_s1045" o:spt="75" type="#_x0000_t75" style="position:absolute;left:0pt;margin-left:157.45pt;margin-top:15.8pt;height:12pt;width:15pt;z-index:251728896;mso-width-relative:page;mso-height-relative:page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</v:shape>
          <o:OLEObject Type="Embed" ProgID="Equation.KSEE3" ShapeID="_x0000_s1045" DrawAspect="Content" ObjectID="_1468075792" r:id="rId124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pict>
          <v:shape id="_x0000_s1049" o:spid="_x0000_s1049" o:spt="75" type="#_x0000_t75" style="position:absolute;left:0pt;margin-left:60.75pt;margin-top:7.9pt;height:44pt;width:222.95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</v:shape>
          <o:OLEObject Type="Embed" ProgID="Equation.KSEE3" ShapeID="_x0000_s1049" DrawAspect="Content" ObjectID="_1468075793" r:id="rId125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pict>
          <v:shape id="_x0000_s1052" o:spid="_x0000_s1052" o:spt="75" type="#_x0000_t75" style="position:absolute;left:0pt;margin-left:350.9pt;margin-top:10.35pt;height:13.95pt;width:41pt;z-index:251778048;mso-width-relative:page;mso-height-relative:page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</v:shape>
          <o:OLEObject Type="Embed" ProgID="Equation.KSEE3" ShapeID="_x0000_s1052" DrawAspect="Content" ObjectID="_1468075794" r:id="rId127">
            <o:LockedField>false</o:LockedField>
          </o:OLEObject>
        </w:pict>
      </w:r>
      <w:r>
        <w:rPr>
          <w:rFonts w:hint="eastAsia"/>
          <w:position w:val="-6"/>
          <w:lang w:val="en-US" w:eastAsia="zh-CN"/>
        </w:rPr>
        <w:pict>
          <v:shape id="_x0000_s1051" o:spid="_x0000_s1051" o:spt="75" type="#_x0000_t75" style="position:absolute;left:0pt;margin-left:316.4pt;margin-top:10.85pt;height:11pt;width:29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</v:shape>
          <o:OLEObject Type="Embed" ProgID="Equation.KSEE3" ShapeID="_x0000_s1051" DrawAspect="Content" ObjectID="_1468075795" r:id="rId129">
            <o:LockedField>false</o:LockedField>
          </o:OLEObject>
        </w:pict>
      </w:r>
      <w:r>
        <w:rPr>
          <w:rFonts w:hint="eastAsia"/>
          <w:position w:val="-6"/>
          <w:lang w:val="en-US" w:eastAsia="zh-CN"/>
        </w:rPr>
        <w:pict>
          <v:shape id="_x0000_s1050" o:spid="_x0000_s1050" o:spt="75" type="#_x0000_t75" style="position:absolute;left:0pt;margin-left:295.6pt;margin-top:9.9pt;height:12pt;width:15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</v:shape>
          <o:OLEObject Type="Embed" ProgID="Equation.KSEE3" ShapeID="_x0000_s1050" DrawAspect="Content" ObjectID="_1468075796" r:id="rId131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</w:t>
      </w:r>
      <w:r>
        <w:rPr>
          <w:rFonts w:hint="eastAsia"/>
          <w:position w:val="-10"/>
          <w:lang w:val="en-US" w:eastAsia="zh-CN"/>
        </w:rPr>
        <w:object>
          <v:shape id="_x0000_i1074" o:spt="75" type="#_x0000_t75" style="height:18pt;width:15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74" DrawAspect="Content" ObjectID="_1468075797" r:id="rId133">
            <o:LockedField>false</o:LockedField>
          </o:OLEObject>
        </w:object>
      </w:r>
      <w:r>
        <w:rPr>
          <w:rFonts w:hint="eastAsia"/>
          <w:lang w:val="en-US" w:eastAsia="zh-CN"/>
        </w:rPr>
        <w:t>：1</w:t>
      </w:r>
      <w:r>
        <w:rPr>
          <w:rFonts w:hint="eastAsia"/>
          <w:position w:val="-10"/>
          <w:lang w:val="en-US" w:eastAsia="zh-CN"/>
        </w:rPr>
        <w:object>
          <v:shape id="_x0000_i1075" o:spt="75" type="#_x0000_t75" style="height:16pt;width:21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75" DrawAspect="Content" ObjectID="_1468075798" r:id="rId135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76" o:spt="75" type="#_x0000_t75" style="height:13.95pt;width:28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76" DrawAspect="Content" ObjectID="_1468075799" r:id="rId137">
            <o:LockedField>false</o:LockedField>
          </o:OLEObject>
        </w:object>
      </w:r>
      <w:r>
        <w:rPr>
          <w:rFonts w:hint="eastAsia"/>
          <w:lang w:val="en-US" w:eastAsia="zh-CN"/>
        </w:rPr>
        <w:t>1，0</w:t>
      </w:r>
      <w:r>
        <w:rPr>
          <w:rFonts w:hint="eastAsia"/>
          <w:position w:val="-10"/>
          <w:lang w:val="en-US" w:eastAsia="zh-CN"/>
        </w:rPr>
        <w:object>
          <v:shape id="_x0000_i1077" o:spt="75" type="#_x0000_t75" style="height:16pt;width:21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77" DrawAspect="Content" ObjectID="_1468075800" r:id="rId139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78" o:spt="75" type="#_x0000_t75" style="height:13.95pt;width:28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78" DrawAspect="Content" ObjectID="_1468075801" r:id="rId140">
            <o:LockedField>false</o:LockedField>
          </o:OLEObject>
        </w:object>
      </w:r>
      <w:r>
        <w:rPr>
          <w:rFonts w:hint="eastAsia"/>
          <w:lang w:val="en-US" w:eastAsia="zh-CN"/>
        </w:rPr>
        <w:t>2。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pict>
          <v:shape id="_x0000_s1054" o:spid="_x0000_s1054" o:spt="75" type="#_x0000_t75" style="position:absolute;left:0pt;margin-left:135.6pt;margin-top:6.6pt;height:13.95pt;width:41pt;z-index:251915264;mso-width-relative:page;mso-height-relative:page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</v:shape>
          <o:OLEObject Type="Embed" ProgID="Equation.KSEE3" ShapeID="_x0000_s1054" DrawAspect="Content" ObjectID="_1468075802" r:id="rId141">
            <o:LockedField>false</o:LockedField>
          </o:OLEObject>
        </w:pict>
      </w:r>
      <w:r>
        <w:rPr>
          <w:rFonts w:hint="eastAsia"/>
          <w:position w:val="-6"/>
          <w:lang w:val="en-US" w:eastAsia="zh-CN"/>
        </w:rPr>
        <w:pict>
          <v:shape id="_x0000_s1053" o:spid="_x0000_s1053" o:spt="75" type="#_x0000_t75" style="position:absolute;left:0pt;margin-left:107.4pt;margin-top:6.7pt;height:11pt;width:29pt;z-index:251794432;mso-width-relative:page;mso-height-relative:page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</v:shape>
          <o:OLEObject Type="Embed" ProgID="Equation.KSEE3" ShapeID="_x0000_s1053" DrawAspect="Content" ObjectID="_1468075803" r:id="rId142">
            <o:LockedField>false</o:LockedField>
          </o:OLEObject>
        </w:pict>
      </w:r>
      <w:r>
        <w:rPr>
          <w:rFonts w:hint="eastAsia"/>
          <w:lang w:val="en-US" w:eastAsia="zh-CN"/>
        </w:rPr>
        <w:t>现在的目标就是让              最小，采用梯度下降法求得</w:t>
      </w:r>
      <w:r>
        <w:rPr>
          <w:rFonts w:hint="eastAsia"/>
          <w:position w:val="-10"/>
          <w:lang w:val="en-US" w:eastAsia="zh-CN"/>
        </w:rPr>
        <w:object>
          <v:shape id="_x0000_i1079" o:spt="75" type="#_x0000_t75" style="height:18pt;width:30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79" DrawAspect="Content" ObjectID="_1468075804" r:id="rId143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概率判别模型的解题思路：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如上例所示，概率判别模型是通过训练数据得到一个判别式</w:t>
      </w:r>
      <w:r>
        <w:rPr>
          <w:rFonts w:hint="eastAsia"/>
          <w:position w:val="-14"/>
          <w:lang w:val="en-US" w:eastAsia="zh-CN"/>
        </w:rPr>
        <w:object>
          <v:shape id="_x0000_i1080" o:spt="75" type="#_x0000_t75" style="height:19pt;width:85.95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80" DrawAspect="Content" ObjectID="_1468075805" r:id="rId145">
            <o:LockedField>false</o:LockedField>
          </o:OLEObject>
        </w:object>
      </w:r>
      <w:r>
        <w:rPr>
          <w:rFonts w:hint="eastAsia"/>
          <w:lang w:val="en-US" w:eastAsia="zh-CN"/>
        </w:rPr>
        <w:t>，实际上该式是由训练数据</w:t>
      </w:r>
      <w:r>
        <w:rPr>
          <w:rFonts w:hint="eastAsia"/>
          <w:position w:val="-10"/>
          <w:lang w:val="en-US" w:eastAsia="zh-CN"/>
        </w:rPr>
        <w:object>
          <v:shape id="_x0000_i1081" o:spt="75" type="#_x0000_t75" style="height:16pt;width:3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81" DrawAspect="Content" ObjectID="_1468075806" r:id="rId147">
            <o:LockedField>false</o:LockedField>
          </o:OLEObject>
        </w:object>
      </w:r>
      <w:r>
        <w:rPr>
          <w:rFonts w:hint="eastAsia"/>
          <w:lang w:val="en-US" w:eastAsia="zh-CN"/>
        </w:rPr>
        <w:t>经过训练后得到的：</w:t>
      </w:r>
      <w:r>
        <w:rPr>
          <w:rFonts w:hint="eastAsia"/>
          <w:position w:val="-10"/>
          <w:lang w:val="en-US" w:eastAsia="zh-CN"/>
        </w:rPr>
        <w:object>
          <v:shape id="_x0000_i1082" o:spt="75" type="#_x0000_t75" style="height:17pt;width:119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82" DrawAspect="Content" ObjectID="_1468075807" r:id="rId149">
            <o:LockedField>false</o:LockedField>
          </o:OLEObject>
        </w:object>
      </w:r>
      <w:r>
        <w:rPr>
          <w:rFonts w:hint="eastAsia"/>
          <w:lang w:val="en-US" w:eastAsia="zh-CN"/>
        </w:rPr>
        <w:t>，同时我们认为这个后验概率分布是由参数</w:t>
      </w:r>
      <w:r>
        <w:rPr>
          <w:rFonts w:hint="eastAsia"/>
          <w:position w:val="-6"/>
          <w:lang w:val="en-US" w:eastAsia="zh-CN"/>
        </w:rPr>
        <w:object>
          <v:shape id="_x0000_i1083" o:spt="75" type="#_x0000_t75" style="height:13.95pt;width:10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083" DrawAspect="Content" ObjectID="_1468075808" r:id="rId151">
            <o:LockedField>false</o:LockedField>
          </o:OLEObject>
        </w:object>
      </w:r>
      <w:r>
        <w:rPr>
          <w:rFonts w:hint="eastAsia"/>
          <w:lang w:val="en-US" w:eastAsia="zh-CN"/>
        </w:rPr>
        <w:t>决定，</w:t>
      </w:r>
      <w:r>
        <w:rPr>
          <w:rFonts w:hint="eastAsia"/>
          <w:position w:val="-10"/>
          <w:lang w:val="en-US" w:eastAsia="zh-CN"/>
        </w:rPr>
        <w:object>
          <v:shape id="_x0000_i1084" o:spt="75" type="#_x0000_t75" style="height:17pt;width:130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084" DrawAspect="Content" ObjectID="_1468075809" r:id="rId153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问题转变为如何推：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310" w:firstLineChars="1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5" o:spt="75" type="#_x0000_t75" style="height:17pt;width:108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085" DrawAspect="Content" ObjectID="_1468075810" r:id="rId155">
            <o:LockedField>false</o:LockedField>
          </o:OLEObject>
        </w:object>
      </w:r>
      <w:r>
        <w:rPr>
          <w:rFonts w:hint="eastAsia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680" w:firstLineChars="8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6"/>
          <w:lang w:val="en-US" w:eastAsia="zh-CN"/>
        </w:rPr>
        <w:object>
          <v:shape id="_x0000_i1086" o:spt="75" type="#_x0000_t75" style="height:22pt;width:175.95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086" DrawAspect="Content" ObjectID="_1468075811" r:id="rId15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问题再次转变为：求条件分布参数</w:t>
      </w:r>
      <w:r>
        <w:rPr>
          <w:rFonts w:hint="eastAsia"/>
          <w:position w:val="-6"/>
          <w:lang w:val="en-US" w:eastAsia="zh-CN"/>
        </w:rPr>
        <w:object>
          <v:shape id="_x0000_i1087" o:spt="75" type="#_x0000_t75" style="height:13.95pt;width:10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087" DrawAspect="Content" ObjectID="_1468075812" r:id="rId159">
            <o:LockedField>false</o:LockedField>
          </o:OLEObject>
        </w:object>
      </w:r>
      <w:r>
        <w:rPr>
          <w:rFonts w:hint="eastAsia"/>
          <w:lang w:val="en-US" w:eastAsia="zh-CN"/>
        </w:rPr>
        <w:t>关于训练数据</w:t>
      </w:r>
      <w:r>
        <w:rPr>
          <w:rFonts w:hint="eastAsia"/>
          <w:position w:val="-10"/>
          <w:lang w:val="en-US" w:eastAsia="zh-CN"/>
        </w:rPr>
        <w:object>
          <v:shape id="_x0000_i1088" o:spt="75" type="#_x0000_t75" style="height:16pt;width:3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88" DrawAspect="Content" ObjectID="_1468075813" r:id="rId161">
            <o:LockedField>false</o:LockedField>
          </o:OLEObject>
        </w:object>
      </w:r>
      <w:r>
        <w:rPr>
          <w:rFonts w:hint="eastAsia"/>
          <w:lang w:val="en-US" w:eastAsia="zh-CN"/>
        </w:rPr>
        <w:t>的后验概率分布</w:t>
      </w:r>
      <w:r>
        <w:rPr>
          <w:rFonts w:hint="eastAsia"/>
          <w:position w:val="-10"/>
          <w:lang w:val="en-US" w:eastAsia="zh-CN"/>
        </w:rPr>
        <w:object>
          <v:shape id="_x0000_i1089" o:spt="75" type="#_x0000_t75" style="height:16pt;width:57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089" DrawAspect="Content" ObjectID="_1468075814" r:id="rId162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利用贝叶斯公式可得：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position w:val="-6"/>
          <w:lang w:val="en-US" w:eastAsia="zh-CN"/>
        </w:rPr>
      </w:pPr>
      <w:r>
        <w:rPr>
          <w:rFonts w:hint="eastAsia"/>
          <w:position w:val="-28"/>
          <w:lang w:val="en-US" w:eastAsia="zh-CN"/>
        </w:rPr>
        <w:pict>
          <v:shape id="_x0000_s1055" o:spid="_x0000_s1055" o:spt="75" type="#_x0000_t75" style="position:absolute;left:0pt;margin-left:106.95pt;margin-top:3pt;height:33pt;width:147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</v:shape>
          <o:OLEObject Type="Embed" ProgID="Equation.KSEE3" ShapeID="_x0000_s1055" DrawAspect="Content" ObjectID="_1468075815" r:id="rId164">
            <o:LockedField>false</o:LockedField>
          </o:OLEObject>
        </w:pict>
      </w:r>
      <w:r>
        <w:rPr>
          <w:rFonts w:hint="eastAsia"/>
          <w:position w:val="-10"/>
          <w:lang w:val="en-US" w:eastAsia="zh-CN"/>
        </w:rPr>
        <w:object>
          <v:shape id="_x0000_i1090" o:spt="75" type="#_x0000_t75" style="height:17pt;width:72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90" DrawAspect="Content" ObjectID="_1468075816" r:id="rId16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position w:val="-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position w:val="-6"/>
          <w:lang w:val="en-US" w:eastAsia="zh-CN"/>
        </w:rPr>
      </w:pPr>
      <w:r>
        <w:rPr>
          <w:rFonts w:hint="eastAsia"/>
          <w:position w:val="-38"/>
          <w:lang w:val="en-US" w:eastAsia="zh-CN"/>
        </w:rPr>
        <w:pict>
          <v:shape id="_x0000_s1057" o:spid="_x0000_s1057" o:spt="75" type="#_x0000_t75" style="position:absolute;left:0pt;margin-left:77.55pt;margin-top:9.65pt;height:38pt;width:226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</v:shape>
          <o:OLEObject Type="Embed" ProgID="Equation.KSEE3" ShapeID="_x0000_s1057" DrawAspect="Content" ObjectID="_1468075817" r:id="rId167">
            <o:LockedField>false</o:LockedField>
          </o:OLEObject>
        </w:pict>
      </w:r>
      <w:r>
        <w:rPr>
          <w:rFonts w:hint="eastAsia"/>
          <w:position w:val="-6"/>
          <w:lang w:val="en-US" w:eastAsia="zh-CN"/>
        </w:rPr>
        <w:pict>
          <v:shape id="_x0000_s1056" o:spid="_x0000_s1056" o:spt="75" type="#_x0000_t75" style="position:absolute;left:0pt;margin-left:48.65pt;margin-top:19.15pt;height:12pt;width:15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</v:shape>
          <o:OLEObject Type="Embed" ProgID="Equation.KSEE3" ShapeID="_x0000_s1056" DrawAspect="Content" ObjectID="_1468075818" r:id="rId169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position w:val="-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position w:val="-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由于这两个积分的求解太麻烦，通过</w:t>
      </w:r>
      <w:r>
        <w:rPr>
          <w:rFonts w:hint="eastAsia"/>
          <w:position w:val="-6"/>
          <w:lang w:val="en-US" w:eastAsia="zh-CN"/>
        </w:rPr>
        <w:object>
          <v:shape id="_x0000_i1091" o:spt="75" type="#_x0000_t75" style="height:13.95pt;width:59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091" DrawAspect="Content" ObjectID="_1468075819" r:id="rId171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92" o:spt="75" type="#_x0000_t75" style="height:13.95pt;width:52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092" DrawAspect="Content" ObjectID="_1468075820" r:id="rId173">
            <o:LockedField>false</o:LockedField>
          </o:OLEObject>
        </w:object>
      </w:r>
      <w:r>
        <w:rPr>
          <w:rFonts w:hint="eastAsia"/>
          <w:lang w:val="en-US" w:eastAsia="zh-CN"/>
        </w:rPr>
        <w:t>方法：如果训练样本足够多，则可以使用</w:t>
      </w:r>
      <w:r>
        <w:rPr>
          <w:rFonts w:hint="eastAsia"/>
          <w:position w:val="-6"/>
          <w:lang w:val="en-US" w:eastAsia="zh-CN"/>
        </w:rPr>
        <w:object>
          <v:shape id="_x0000_i1093" o:spt="75" type="#_x0000_t75" style="height:13.95pt;width:10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093" DrawAspect="Content" ObjectID="_1468075821" r:id="rId175">
            <o:LockedField>false</o:LockedField>
          </o:OLEObject>
        </w:object>
      </w:r>
      <w:r>
        <w:rPr>
          <w:rFonts w:hint="eastAsia"/>
          <w:lang w:val="en-US" w:eastAsia="zh-CN"/>
        </w:rPr>
        <w:t>的最大后验分布</w:t>
      </w:r>
      <w:r>
        <w:rPr>
          <w:rFonts w:hint="eastAsia"/>
          <w:position w:val="-10"/>
          <w:lang w:val="en-US" w:eastAsia="zh-CN"/>
        </w:rPr>
        <w:object>
          <v:shape id="_x0000_i1094" o:spt="75" type="#_x0000_t75" style="height:17pt;width:24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094" DrawAspect="Content" ObjectID="_1468075822" r:id="rId177">
            <o:LockedField>false</o:LockedField>
          </o:OLEObject>
        </w:object>
      </w:r>
      <w:r>
        <w:rPr>
          <w:rFonts w:hint="eastAsia"/>
          <w:lang w:val="en-US" w:eastAsia="zh-CN"/>
        </w:rPr>
        <w:t>对参数</w:t>
      </w:r>
      <w:r>
        <w:rPr>
          <w:rFonts w:hint="eastAsia"/>
          <w:position w:val="-6"/>
          <w:lang w:val="en-US" w:eastAsia="zh-CN"/>
        </w:rPr>
        <w:object>
          <v:shape id="_x0000_i1095" o:spt="75" type="#_x0000_t75" style="height:13.95pt;width:10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095" DrawAspect="Content" ObjectID="_1468075823" r:id="rId179">
            <o:LockedField>false</o:LockedField>
          </o:OLEObject>
        </w:object>
      </w:r>
      <w:r>
        <w:rPr>
          <w:rFonts w:hint="eastAsia"/>
          <w:lang w:val="en-US" w:eastAsia="zh-CN"/>
        </w:rPr>
        <w:t>进行点估计。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78"/>
          <w:lang w:val="en-US" w:eastAsia="zh-CN"/>
        </w:rPr>
        <w:pict>
          <v:shape id="_x0000_s1058" o:spid="_x0000_s1058" o:spt="75" type="#_x0000_t75" style="position:absolute;left:0pt;margin-left:135.2pt;margin-top:6.2pt;height:74pt;width:126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</v:shape>
          <o:OLEObject Type="Embed" ProgID="Equation.KSEE3" ShapeID="_x0000_s1058" DrawAspect="Content" ObjectID="_1468075824" r:id="rId18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eastAsia"/>
          <w:position w:val="-10"/>
          <w:lang w:val="en-US" w:eastAsia="zh-CN"/>
        </w:rPr>
        <w:object>
          <v:shape id="_x0000_i1096" o:spt="75" type="#_x0000_t75" style="height:16pt;width:27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096" DrawAspect="Content" ObjectID="_1468075825" r:id="rId182">
            <o:LockedField>false</o:LockedField>
          </o:OLEObject>
        </w:object>
      </w:r>
      <w:r>
        <w:rPr>
          <w:rFonts w:hint="eastAsia"/>
          <w:lang w:val="en-US" w:eastAsia="zh-CN"/>
        </w:rPr>
        <w:t>在似然函数较大区间内是固定不变或者变化较小的话，问题又转化为求最大似然函数</w:t>
      </w:r>
      <w:r>
        <w:rPr>
          <w:rFonts w:hint="eastAsia"/>
          <w:position w:val="-10"/>
          <w:lang w:val="en-US" w:eastAsia="zh-CN"/>
        </w:rPr>
        <w:object>
          <v:shape id="_x0000_i1097" o:spt="75" type="#_x0000_t75" style="height:17pt;width:53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097" DrawAspect="Content" ObjectID="_1468075826" r:id="rId18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生成方法特点：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生成方法学习的是联合概率密度分布</w:t>
      </w:r>
      <w:r>
        <w:rPr>
          <w:rFonts w:hint="eastAsia"/>
          <w:position w:val="-10"/>
          <w:lang w:val="en-US" w:eastAsia="zh-CN"/>
        </w:rPr>
        <w:object>
          <v:shape id="_x0000_i1098" o:spt="75" type="#_x0000_t75" style="height:16pt;width:42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098" DrawAspect="Content" ObjectID="_1468075827" r:id="rId186">
            <o:LockedField>false</o:LockedField>
          </o:OLEObject>
        </w:object>
      </w:r>
      <w:r>
        <w:rPr>
          <w:rFonts w:hint="eastAsia"/>
          <w:lang w:val="en-US" w:eastAsia="zh-CN"/>
        </w:rPr>
        <w:t>，可以从统计的角度表示分布的情况，能够反映同类数据本身的相似度，它不关心到底划分不同类的分类边界在哪。生成方法的学习收敛速度更快，当样本容量增加时，学习到的模型可以更快的收敛到真实模型，当存在隐变量时，依旧可以用生成方法学习，此时判别方法就不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判别方法特点：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直接学习决策函数</w:t>
      </w:r>
      <w:r>
        <w:rPr>
          <w:rFonts w:hint="eastAsia"/>
          <w:position w:val="-10"/>
          <w:lang w:val="en-US" w:eastAsia="zh-CN"/>
        </w:rPr>
        <w:object>
          <v:shape id="_x0000_i1099" o:spt="75" type="#_x0000_t75" style="height:16pt;width:49.95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KSEE3" ShapeID="_x0000_i1099" DrawAspect="Content" ObjectID="_1468075828" r:id="rId188">
            <o:LockedField>false</o:LockedField>
          </o:OLEObject>
        </w:object>
      </w:r>
      <w:r>
        <w:rPr>
          <w:rFonts w:hint="eastAsia"/>
          <w:lang w:val="en-US" w:eastAsia="zh-CN"/>
        </w:rPr>
        <w:t>或者条件概率</w:t>
      </w:r>
      <w:r>
        <w:rPr>
          <w:rFonts w:hint="eastAsia"/>
          <w:position w:val="-10"/>
          <w:lang w:val="en-US" w:eastAsia="zh-CN"/>
        </w:rPr>
        <w:object>
          <v:shape id="_x0000_i1100" o:spt="75" type="#_x0000_t75" style="height:16pt;width:45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00" DrawAspect="Content" ObjectID="_1468075829" r:id="rId190">
            <o:LockedField>false</o:LockedField>
          </o:OLEObject>
        </w:object>
      </w:r>
      <w:r>
        <w:rPr>
          <w:rFonts w:hint="eastAsia"/>
          <w:lang w:val="en-US" w:eastAsia="zh-CN"/>
        </w:rPr>
        <w:t>，不能反映训练数据本身的特性，但它寻找不同类别之间的最优分裂面，反映的是异类数据之间的差异，直接面对预测往往学习准确度更高。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简而言之，生成模型是从大量数据中找规律，属于统计学习；判别模型只关心不同类型的数据的差异，利用差别来区分类别。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</w:t>
      </w:r>
      <w:r>
        <w:rPr>
          <w:rFonts w:hint="eastAsia"/>
          <w:position w:val="-6"/>
          <w:lang w:val="en-US" w:eastAsia="zh-CN"/>
        </w:rPr>
        <w:object>
          <v:shape id="_x0000_i1101" o:spt="75" type="#_x0000_t75" style="height:13.95pt;width:40pt;" o:ole="t" filled="f" o:preferrelative="t" stroked="f" coordsize="21600,21600"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01" DrawAspect="Content" ObjectID="_1468075830" r:id="rId19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lang w:val="en-US" w:eastAsia="zh-CN"/>
        </w:rPr>
        <w:object>
          <v:shape id="_x0000_i1102" o:spt="75" type="#_x0000_t75" style="height:16pt;width:15pt;" o:ole="t" filled="f" o:preferrelative="t" stroked="f" coordsize="21600,21600"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02" DrawAspect="Content" ObjectID="_1468075831" r:id="rId19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lang w:val="en-US" w:eastAsia="zh-CN"/>
        </w:rPr>
        <w:object>
          <v:shape id="_x0000_i1103" o:spt="75" type="#_x0000_t75" style="height:13pt;width:33pt;" o:ole="t" filled="f" o:preferrelative="t" stroked="f" coordsize="21600,21600"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03" DrawAspect="Content" ObjectID="_1468075832" r:id="rId19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2017.07.22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F63A"/>
    <w:multiLevelType w:val="singleLevel"/>
    <w:tmpl w:val="5971F63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E129C"/>
    <w:rsid w:val="09DD2EDC"/>
    <w:rsid w:val="0B24431A"/>
    <w:rsid w:val="0CF4703B"/>
    <w:rsid w:val="2BBB3C15"/>
    <w:rsid w:val="34770B78"/>
    <w:rsid w:val="4BEC0546"/>
    <w:rsid w:val="4D052E92"/>
    <w:rsid w:val="600858CB"/>
    <w:rsid w:val="646D1583"/>
    <w:rsid w:val="73735A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2.wmf"/><Relationship Id="rId98" Type="http://schemas.openxmlformats.org/officeDocument/2006/relationships/oleObject" Target="embeddings/oleObject54.bin"/><Relationship Id="rId97" Type="http://schemas.openxmlformats.org/officeDocument/2006/relationships/image" Target="media/image41.wmf"/><Relationship Id="rId96" Type="http://schemas.openxmlformats.org/officeDocument/2006/relationships/oleObject" Target="embeddings/oleObject53.bin"/><Relationship Id="rId95" Type="http://schemas.openxmlformats.org/officeDocument/2006/relationships/image" Target="media/image40.wmf"/><Relationship Id="rId94" Type="http://schemas.openxmlformats.org/officeDocument/2006/relationships/oleObject" Target="embeddings/oleObject52.bin"/><Relationship Id="rId93" Type="http://schemas.openxmlformats.org/officeDocument/2006/relationships/image" Target="media/image39.wmf"/><Relationship Id="rId92" Type="http://schemas.openxmlformats.org/officeDocument/2006/relationships/oleObject" Target="embeddings/oleObject51.bin"/><Relationship Id="rId91" Type="http://schemas.openxmlformats.org/officeDocument/2006/relationships/image" Target="media/image38.wmf"/><Relationship Id="rId90" Type="http://schemas.openxmlformats.org/officeDocument/2006/relationships/oleObject" Target="embeddings/oleObject50.bin"/><Relationship Id="rId9" Type="http://schemas.openxmlformats.org/officeDocument/2006/relationships/image" Target="media/image3.wmf"/><Relationship Id="rId89" Type="http://schemas.openxmlformats.org/officeDocument/2006/relationships/oleObject" Target="embeddings/oleObject49.bin"/><Relationship Id="rId88" Type="http://schemas.openxmlformats.org/officeDocument/2006/relationships/oleObject" Target="embeddings/oleObject48.bin"/><Relationship Id="rId87" Type="http://schemas.openxmlformats.org/officeDocument/2006/relationships/image" Target="media/image37.wmf"/><Relationship Id="rId86" Type="http://schemas.openxmlformats.org/officeDocument/2006/relationships/oleObject" Target="embeddings/oleObject47.bin"/><Relationship Id="rId85" Type="http://schemas.openxmlformats.org/officeDocument/2006/relationships/image" Target="media/image36.wmf"/><Relationship Id="rId84" Type="http://schemas.openxmlformats.org/officeDocument/2006/relationships/oleObject" Target="embeddings/oleObject46.bin"/><Relationship Id="rId83" Type="http://schemas.openxmlformats.org/officeDocument/2006/relationships/image" Target="media/image35.wmf"/><Relationship Id="rId82" Type="http://schemas.openxmlformats.org/officeDocument/2006/relationships/oleObject" Target="embeddings/oleObject45.bin"/><Relationship Id="rId81" Type="http://schemas.openxmlformats.org/officeDocument/2006/relationships/image" Target="media/image34.wmf"/><Relationship Id="rId80" Type="http://schemas.openxmlformats.org/officeDocument/2006/relationships/oleObject" Target="embeddings/oleObject44.bin"/><Relationship Id="rId8" Type="http://schemas.openxmlformats.org/officeDocument/2006/relationships/oleObject" Target="embeddings/oleObject3.bin"/><Relationship Id="rId79" Type="http://schemas.openxmlformats.org/officeDocument/2006/relationships/image" Target="media/image33.wmf"/><Relationship Id="rId78" Type="http://schemas.openxmlformats.org/officeDocument/2006/relationships/oleObject" Target="embeddings/oleObject43.bin"/><Relationship Id="rId77" Type="http://schemas.openxmlformats.org/officeDocument/2006/relationships/oleObject" Target="embeddings/oleObject42.bin"/><Relationship Id="rId76" Type="http://schemas.openxmlformats.org/officeDocument/2006/relationships/image" Target="media/image32.wmf"/><Relationship Id="rId75" Type="http://schemas.openxmlformats.org/officeDocument/2006/relationships/oleObject" Target="embeddings/oleObject41.bin"/><Relationship Id="rId74" Type="http://schemas.openxmlformats.org/officeDocument/2006/relationships/image" Target="media/image31.wmf"/><Relationship Id="rId73" Type="http://schemas.openxmlformats.org/officeDocument/2006/relationships/oleObject" Target="embeddings/oleObject40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9.bin"/><Relationship Id="rId70" Type="http://schemas.openxmlformats.org/officeDocument/2006/relationships/oleObject" Target="embeddings/oleObject38.bin"/><Relationship Id="rId7" Type="http://schemas.openxmlformats.org/officeDocument/2006/relationships/image" Target="media/image2.wmf"/><Relationship Id="rId69" Type="http://schemas.openxmlformats.org/officeDocument/2006/relationships/oleObject" Target="embeddings/oleObject37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6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5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4.bin"/><Relationship Id="rId62" Type="http://schemas.openxmlformats.org/officeDocument/2006/relationships/image" Target="media/image26.wmf"/><Relationship Id="rId61" Type="http://schemas.openxmlformats.org/officeDocument/2006/relationships/oleObject" Target="embeddings/oleObject33.bin"/><Relationship Id="rId60" Type="http://schemas.openxmlformats.org/officeDocument/2006/relationships/image" Target="media/image25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2.bin"/><Relationship Id="rId58" Type="http://schemas.openxmlformats.org/officeDocument/2006/relationships/image" Target="media/image24.wmf"/><Relationship Id="rId57" Type="http://schemas.openxmlformats.org/officeDocument/2006/relationships/oleObject" Target="embeddings/oleObject31.bin"/><Relationship Id="rId56" Type="http://schemas.openxmlformats.org/officeDocument/2006/relationships/image" Target="media/image23.wmf"/><Relationship Id="rId55" Type="http://schemas.openxmlformats.org/officeDocument/2006/relationships/oleObject" Target="embeddings/oleObject30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9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8.bin"/><Relationship Id="rId50" Type="http://schemas.openxmlformats.org/officeDocument/2006/relationships/oleObject" Target="embeddings/oleObject27.bin"/><Relationship Id="rId5" Type="http://schemas.openxmlformats.org/officeDocument/2006/relationships/image" Target="media/image1.wmf"/><Relationship Id="rId49" Type="http://schemas.openxmlformats.org/officeDocument/2006/relationships/oleObject" Target="embeddings/oleObject26.bin"/><Relationship Id="rId48" Type="http://schemas.openxmlformats.org/officeDocument/2006/relationships/oleObject" Target="embeddings/oleObject25.bin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image" Target="media/image19.wmf"/><Relationship Id="rId44" Type="http://schemas.openxmlformats.org/officeDocument/2006/relationships/oleObject" Target="embeddings/oleObject23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7.wmf"/><Relationship Id="rId40" Type="http://schemas.openxmlformats.org/officeDocument/2006/relationships/oleObject" Target="embeddings/oleObject21.bin"/><Relationship Id="rId4" Type="http://schemas.openxmlformats.org/officeDocument/2006/relationships/oleObject" Target="embeddings/oleObject1.bin"/><Relationship Id="rId39" Type="http://schemas.openxmlformats.org/officeDocument/2006/relationships/image" Target="media/image16.wmf"/><Relationship Id="rId38" Type="http://schemas.openxmlformats.org/officeDocument/2006/relationships/oleObject" Target="embeddings/oleObject20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9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8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7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6.bin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0" Type="http://schemas.openxmlformats.org/officeDocument/2006/relationships/fontTable" Target="fontTable.xml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9" Type="http://schemas.openxmlformats.org/officeDocument/2006/relationships/numbering" Target="numbering.xml"/><Relationship Id="rId198" Type="http://schemas.openxmlformats.org/officeDocument/2006/relationships/customXml" Target="../customXml/item1.xml"/><Relationship Id="rId197" Type="http://schemas.openxmlformats.org/officeDocument/2006/relationships/image" Target="media/image86.wmf"/><Relationship Id="rId196" Type="http://schemas.openxmlformats.org/officeDocument/2006/relationships/oleObject" Target="embeddings/oleObject108.bin"/><Relationship Id="rId195" Type="http://schemas.openxmlformats.org/officeDocument/2006/relationships/image" Target="media/image85.wmf"/><Relationship Id="rId194" Type="http://schemas.openxmlformats.org/officeDocument/2006/relationships/oleObject" Target="embeddings/oleObject107.bin"/><Relationship Id="rId193" Type="http://schemas.openxmlformats.org/officeDocument/2006/relationships/image" Target="media/image84.wmf"/><Relationship Id="rId192" Type="http://schemas.openxmlformats.org/officeDocument/2006/relationships/oleObject" Target="embeddings/oleObject106.bin"/><Relationship Id="rId191" Type="http://schemas.openxmlformats.org/officeDocument/2006/relationships/image" Target="media/image83.wmf"/><Relationship Id="rId190" Type="http://schemas.openxmlformats.org/officeDocument/2006/relationships/oleObject" Target="embeddings/oleObject105.bin"/><Relationship Id="rId19" Type="http://schemas.openxmlformats.org/officeDocument/2006/relationships/image" Target="media/image7.wmf"/><Relationship Id="rId189" Type="http://schemas.openxmlformats.org/officeDocument/2006/relationships/image" Target="media/image82.wmf"/><Relationship Id="rId188" Type="http://schemas.openxmlformats.org/officeDocument/2006/relationships/oleObject" Target="embeddings/oleObject104.bin"/><Relationship Id="rId187" Type="http://schemas.openxmlformats.org/officeDocument/2006/relationships/image" Target="media/image81.wmf"/><Relationship Id="rId186" Type="http://schemas.openxmlformats.org/officeDocument/2006/relationships/oleObject" Target="embeddings/oleObject103.bin"/><Relationship Id="rId185" Type="http://schemas.openxmlformats.org/officeDocument/2006/relationships/image" Target="media/image80.wmf"/><Relationship Id="rId184" Type="http://schemas.openxmlformats.org/officeDocument/2006/relationships/oleObject" Target="embeddings/oleObject102.bin"/><Relationship Id="rId183" Type="http://schemas.openxmlformats.org/officeDocument/2006/relationships/image" Target="media/image79.wmf"/><Relationship Id="rId182" Type="http://schemas.openxmlformats.org/officeDocument/2006/relationships/oleObject" Target="embeddings/oleObject101.bin"/><Relationship Id="rId181" Type="http://schemas.openxmlformats.org/officeDocument/2006/relationships/image" Target="media/image78.wmf"/><Relationship Id="rId180" Type="http://schemas.openxmlformats.org/officeDocument/2006/relationships/oleObject" Target="embeddings/oleObject100.bin"/><Relationship Id="rId18" Type="http://schemas.openxmlformats.org/officeDocument/2006/relationships/oleObject" Target="embeddings/oleObject9.bin"/><Relationship Id="rId179" Type="http://schemas.openxmlformats.org/officeDocument/2006/relationships/oleObject" Target="embeddings/oleObject99.bin"/><Relationship Id="rId178" Type="http://schemas.openxmlformats.org/officeDocument/2006/relationships/image" Target="media/image77.wmf"/><Relationship Id="rId177" Type="http://schemas.openxmlformats.org/officeDocument/2006/relationships/oleObject" Target="embeddings/oleObject98.bin"/><Relationship Id="rId176" Type="http://schemas.openxmlformats.org/officeDocument/2006/relationships/image" Target="media/image76.wmf"/><Relationship Id="rId175" Type="http://schemas.openxmlformats.org/officeDocument/2006/relationships/oleObject" Target="embeddings/oleObject97.bin"/><Relationship Id="rId174" Type="http://schemas.openxmlformats.org/officeDocument/2006/relationships/image" Target="media/image75.wmf"/><Relationship Id="rId173" Type="http://schemas.openxmlformats.org/officeDocument/2006/relationships/oleObject" Target="embeddings/oleObject96.bin"/><Relationship Id="rId172" Type="http://schemas.openxmlformats.org/officeDocument/2006/relationships/image" Target="media/image74.wmf"/><Relationship Id="rId171" Type="http://schemas.openxmlformats.org/officeDocument/2006/relationships/oleObject" Target="embeddings/oleObject95.bin"/><Relationship Id="rId170" Type="http://schemas.openxmlformats.org/officeDocument/2006/relationships/image" Target="media/image73.wmf"/><Relationship Id="rId17" Type="http://schemas.openxmlformats.org/officeDocument/2006/relationships/image" Target="media/image6.wmf"/><Relationship Id="rId169" Type="http://schemas.openxmlformats.org/officeDocument/2006/relationships/oleObject" Target="embeddings/oleObject94.bin"/><Relationship Id="rId168" Type="http://schemas.openxmlformats.org/officeDocument/2006/relationships/image" Target="media/image72.wmf"/><Relationship Id="rId167" Type="http://schemas.openxmlformats.org/officeDocument/2006/relationships/oleObject" Target="embeddings/oleObject93.bin"/><Relationship Id="rId166" Type="http://schemas.openxmlformats.org/officeDocument/2006/relationships/oleObject" Target="embeddings/oleObject92.bin"/><Relationship Id="rId165" Type="http://schemas.openxmlformats.org/officeDocument/2006/relationships/image" Target="media/image71.wmf"/><Relationship Id="rId164" Type="http://schemas.openxmlformats.org/officeDocument/2006/relationships/oleObject" Target="embeddings/oleObject91.bin"/><Relationship Id="rId163" Type="http://schemas.openxmlformats.org/officeDocument/2006/relationships/image" Target="media/image70.wmf"/><Relationship Id="rId162" Type="http://schemas.openxmlformats.org/officeDocument/2006/relationships/oleObject" Target="embeddings/oleObject90.bin"/><Relationship Id="rId161" Type="http://schemas.openxmlformats.org/officeDocument/2006/relationships/oleObject" Target="embeddings/oleObject89.bin"/><Relationship Id="rId160" Type="http://schemas.openxmlformats.org/officeDocument/2006/relationships/image" Target="media/image69.wmf"/><Relationship Id="rId16" Type="http://schemas.openxmlformats.org/officeDocument/2006/relationships/oleObject" Target="embeddings/oleObject8.bin"/><Relationship Id="rId159" Type="http://schemas.openxmlformats.org/officeDocument/2006/relationships/oleObject" Target="embeddings/oleObject88.bin"/><Relationship Id="rId158" Type="http://schemas.openxmlformats.org/officeDocument/2006/relationships/image" Target="media/image68.wmf"/><Relationship Id="rId157" Type="http://schemas.openxmlformats.org/officeDocument/2006/relationships/oleObject" Target="embeddings/oleObject87.bin"/><Relationship Id="rId156" Type="http://schemas.openxmlformats.org/officeDocument/2006/relationships/image" Target="media/image67.wmf"/><Relationship Id="rId155" Type="http://schemas.openxmlformats.org/officeDocument/2006/relationships/oleObject" Target="embeddings/oleObject86.bin"/><Relationship Id="rId154" Type="http://schemas.openxmlformats.org/officeDocument/2006/relationships/image" Target="media/image66.wmf"/><Relationship Id="rId153" Type="http://schemas.openxmlformats.org/officeDocument/2006/relationships/oleObject" Target="embeddings/oleObject85.bin"/><Relationship Id="rId152" Type="http://schemas.openxmlformats.org/officeDocument/2006/relationships/image" Target="media/image65.wmf"/><Relationship Id="rId151" Type="http://schemas.openxmlformats.org/officeDocument/2006/relationships/oleObject" Target="embeddings/oleObject84.bin"/><Relationship Id="rId150" Type="http://schemas.openxmlformats.org/officeDocument/2006/relationships/image" Target="media/image64.wmf"/><Relationship Id="rId15" Type="http://schemas.openxmlformats.org/officeDocument/2006/relationships/image" Target="media/image5.wmf"/><Relationship Id="rId149" Type="http://schemas.openxmlformats.org/officeDocument/2006/relationships/oleObject" Target="embeddings/oleObject83.bin"/><Relationship Id="rId148" Type="http://schemas.openxmlformats.org/officeDocument/2006/relationships/image" Target="media/image63.wmf"/><Relationship Id="rId147" Type="http://schemas.openxmlformats.org/officeDocument/2006/relationships/oleObject" Target="embeddings/oleObject82.bin"/><Relationship Id="rId146" Type="http://schemas.openxmlformats.org/officeDocument/2006/relationships/image" Target="media/image62.wmf"/><Relationship Id="rId145" Type="http://schemas.openxmlformats.org/officeDocument/2006/relationships/oleObject" Target="embeddings/oleObject81.bin"/><Relationship Id="rId144" Type="http://schemas.openxmlformats.org/officeDocument/2006/relationships/image" Target="media/image61.wmf"/><Relationship Id="rId143" Type="http://schemas.openxmlformats.org/officeDocument/2006/relationships/oleObject" Target="embeddings/oleObject80.bin"/><Relationship Id="rId142" Type="http://schemas.openxmlformats.org/officeDocument/2006/relationships/oleObject" Target="embeddings/oleObject79.bin"/><Relationship Id="rId141" Type="http://schemas.openxmlformats.org/officeDocument/2006/relationships/oleObject" Target="embeddings/oleObject78.bin"/><Relationship Id="rId140" Type="http://schemas.openxmlformats.org/officeDocument/2006/relationships/oleObject" Target="embeddings/oleObject77.bin"/><Relationship Id="rId14" Type="http://schemas.openxmlformats.org/officeDocument/2006/relationships/oleObject" Target="embeddings/oleObject7.bin"/><Relationship Id="rId139" Type="http://schemas.openxmlformats.org/officeDocument/2006/relationships/oleObject" Target="embeddings/oleObject76.bin"/><Relationship Id="rId138" Type="http://schemas.openxmlformats.org/officeDocument/2006/relationships/image" Target="media/image60.wmf"/><Relationship Id="rId137" Type="http://schemas.openxmlformats.org/officeDocument/2006/relationships/oleObject" Target="embeddings/oleObject75.bin"/><Relationship Id="rId136" Type="http://schemas.openxmlformats.org/officeDocument/2006/relationships/image" Target="media/image59.wmf"/><Relationship Id="rId135" Type="http://schemas.openxmlformats.org/officeDocument/2006/relationships/oleObject" Target="embeddings/oleObject74.bin"/><Relationship Id="rId134" Type="http://schemas.openxmlformats.org/officeDocument/2006/relationships/image" Target="media/image58.wmf"/><Relationship Id="rId133" Type="http://schemas.openxmlformats.org/officeDocument/2006/relationships/oleObject" Target="embeddings/oleObject73.bin"/><Relationship Id="rId132" Type="http://schemas.openxmlformats.org/officeDocument/2006/relationships/image" Target="media/image57.wmf"/><Relationship Id="rId131" Type="http://schemas.openxmlformats.org/officeDocument/2006/relationships/oleObject" Target="embeddings/oleObject72.bin"/><Relationship Id="rId130" Type="http://schemas.openxmlformats.org/officeDocument/2006/relationships/image" Target="media/image56.wmf"/><Relationship Id="rId13" Type="http://schemas.openxmlformats.org/officeDocument/2006/relationships/oleObject" Target="embeddings/oleObject6.bin"/><Relationship Id="rId129" Type="http://schemas.openxmlformats.org/officeDocument/2006/relationships/oleObject" Target="embeddings/oleObject71.bin"/><Relationship Id="rId128" Type="http://schemas.openxmlformats.org/officeDocument/2006/relationships/image" Target="media/image55.wmf"/><Relationship Id="rId127" Type="http://schemas.openxmlformats.org/officeDocument/2006/relationships/oleObject" Target="embeddings/oleObject70.bin"/><Relationship Id="rId126" Type="http://schemas.openxmlformats.org/officeDocument/2006/relationships/image" Target="media/image54.wmf"/><Relationship Id="rId125" Type="http://schemas.openxmlformats.org/officeDocument/2006/relationships/oleObject" Target="embeddings/oleObject69.bin"/><Relationship Id="rId124" Type="http://schemas.openxmlformats.org/officeDocument/2006/relationships/oleObject" Target="embeddings/oleObject68.bin"/><Relationship Id="rId123" Type="http://schemas.openxmlformats.org/officeDocument/2006/relationships/image" Target="media/image53.wmf"/><Relationship Id="rId122" Type="http://schemas.openxmlformats.org/officeDocument/2006/relationships/oleObject" Target="embeddings/oleObject67.bin"/><Relationship Id="rId121" Type="http://schemas.openxmlformats.org/officeDocument/2006/relationships/oleObject" Target="embeddings/oleObject66.bin"/><Relationship Id="rId120" Type="http://schemas.openxmlformats.org/officeDocument/2006/relationships/image" Target="media/image52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5.bin"/><Relationship Id="rId118" Type="http://schemas.openxmlformats.org/officeDocument/2006/relationships/image" Target="media/image51.wmf"/><Relationship Id="rId117" Type="http://schemas.openxmlformats.org/officeDocument/2006/relationships/oleObject" Target="embeddings/oleObject64.bin"/><Relationship Id="rId116" Type="http://schemas.openxmlformats.org/officeDocument/2006/relationships/image" Target="media/image50.wmf"/><Relationship Id="rId115" Type="http://schemas.openxmlformats.org/officeDocument/2006/relationships/oleObject" Target="embeddings/oleObject63.bin"/><Relationship Id="rId114" Type="http://schemas.openxmlformats.org/officeDocument/2006/relationships/image" Target="media/image49.wmf"/><Relationship Id="rId113" Type="http://schemas.openxmlformats.org/officeDocument/2006/relationships/oleObject" Target="embeddings/oleObject62.bin"/><Relationship Id="rId112" Type="http://schemas.openxmlformats.org/officeDocument/2006/relationships/image" Target="media/image48.wmf"/><Relationship Id="rId111" Type="http://schemas.openxmlformats.org/officeDocument/2006/relationships/oleObject" Target="embeddings/oleObject61.bin"/><Relationship Id="rId110" Type="http://schemas.openxmlformats.org/officeDocument/2006/relationships/image" Target="media/image47.wmf"/><Relationship Id="rId11" Type="http://schemas.openxmlformats.org/officeDocument/2006/relationships/image" Target="media/image4.wmf"/><Relationship Id="rId109" Type="http://schemas.openxmlformats.org/officeDocument/2006/relationships/oleObject" Target="embeddings/oleObject60.bin"/><Relationship Id="rId108" Type="http://schemas.openxmlformats.org/officeDocument/2006/relationships/oleObject" Target="embeddings/oleObject59.bin"/><Relationship Id="rId107" Type="http://schemas.openxmlformats.org/officeDocument/2006/relationships/image" Target="media/image46.wmf"/><Relationship Id="rId106" Type="http://schemas.openxmlformats.org/officeDocument/2006/relationships/oleObject" Target="embeddings/oleObject58.bin"/><Relationship Id="rId105" Type="http://schemas.openxmlformats.org/officeDocument/2006/relationships/image" Target="media/image45.wmf"/><Relationship Id="rId104" Type="http://schemas.openxmlformats.org/officeDocument/2006/relationships/oleObject" Target="embeddings/oleObject57.bin"/><Relationship Id="rId103" Type="http://schemas.openxmlformats.org/officeDocument/2006/relationships/image" Target="media/image44.wmf"/><Relationship Id="rId102" Type="http://schemas.openxmlformats.org/officeDocument/2006/relationships/oleObject" Target="embeddings/oleObject56.bin"/><Relationship Id="rId101" Type="http://schemas.openxmlformats.org/officeDocument/2006/relationships/image" Target="media/image43.wmf"/><Relationship Id="rId100" Type="http://schemas.openxmlformats.org/officeDocument/2006/relationships/oleObject" Target="embeddings/oleObject5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2"/>
    <customShpInfo spid="_x0000_s1031"/>
    <customShpInfo spid="_x0000_s1033"/>
    <customShpInfo spid="_x0000_s1035"/>
    <customShpInfo spid="_x0000_s1034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6"/>
    <customShpInfo spid="_x0000_s1043"/>
    <customShpInfo spid="_x0000_s1047"/>
    <customShpInfo spid="_x0000_s1044"/>
    <customShpInfo spid="_x0000_s1048"/>
    <customShpInfo spid="_x0000_s1045"/>
    <customShpInfo spid="_x0000_s1049"/>
    <customShpInfo spid="_x0000_s1052"/>
    <customShpInfo spid="_x0000_s1051"/>
    <customShpInfo spid="_x0000_s1050"/>
    <customShpInfo spid="_x0000_s1054"/>
    <customShpInfo spid="_x0000_s1053"/>
    <customShpInfo spid="_x0000_s1055"/>
    <customShpInfo spid="_x0000_s1057"/>
    <customShpInfo spid="_x0000_s1056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</dc:creator>
  <cp:lastModifiedBy>sam</cp:lastModifiedBy>
  <dcterms:modified xsi:type="dcterms:W3CDTF">2017-07-22T05:42:55Z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