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78968" w14:textId="41F4C9D8" w:rsidR="005D388F" w:rsidRDefault="00D96E50" w:rsidP="00D96E50">
      <w:pPr>
        <w:pStyle w:val="Heading1"/>
      </w:pPr>
      <w:r>
        <w:t>Opensource Doc---Gonzaga---Round 4</w:t>
      </w:r>
    </w:p>
    <w:p w14:paraId="6403C623" w14:textId="77777777" w:rsidR="00D96E50" w:rsidRDefault="00D96E50" w:rsidP="00D96E50">
      <w:pPr>
        <w:pStyle w:val="Heading1"/>
      </w:pPr>
      <w:r>
        <w:t>1NC---Gonzaga---Round 4</w:t>
      </w:r>
    </w:p>
    <w:p w14:paraId="7FD51922" w14:textId="77777777" w:rsidR="00D96E50" w:rsidRDefault="00D96E50" w:rsidP="00D96E50">
      <w:pPr>
        <w:pStyle w:val="Heading3"/>
      </w:pPr>
      <w:r>
        <w:t>1NC</w:t>
      </w:r>
    </w:p>
    <w:p w14:paraId="2D322730" w14:textId="77777777" w:rsidR="00D96E50" w:rsidRDefault="00D96E50" w:rsidP="00D96E50">
      <w:r>
        <w:t>Cap K</w:t>
      </w:r>
    </w:p>
    <w:p w14:paraId="78161D66" w14:textId="77777777" w:rsidR="00D96E50" w:rsidRPr="00635729" w:rsidRDefault="00D96E50" w:rsidP="00D96E50">
      <w:pPr>
        <w:pStyle w:val="Heading4"/>
      </w:pPr>
      <w:r>
        <w:t xml:space="preserve">The AFF’s </w:t>
      </w:r>
      <w:r w:rsidRPr="00383CCA">
        <w:rPr>
          <w:u w:val="single"/>
        </w:rPr>
        <w:t>fixation</w:t>
      </w:r>
      <w:r>
        <w:t xml:space="preserve"> with notions of brattiness is a form of </w:t>
      </w:r>
      <w:r w:rsidRPr="00383CCA">
        <w:rPr>
          <w:u w:val="single"/>
        </w:rPr>
        <w:t>anti-instrumentality</w:t>
      </w:r>
      <w:r>
        <w:t xml:space="preserve"> that refuses the </w:t>
      </w:r>
      <w:r w:rsidRPr="00383CCA">
        <w:rPr>
          <w:u w:val="single"/>
        </w:rPr>
        <w:t>political grammar</w:t>
      </w:r>
      <w:r>
        <w:t xml:space="preserve"> necessary to resolve the </w:t>
      </w:r>
      <w:r>
        <w:rPr>
          <w:u w:val="single"/>
        </w:rPr>
        <w:t>crisis of capital</w:t>
      </w:r>
      <w:r w:rsidRPr="00635729">
        <w:t>.</w:t>
      </w:r>
    </w:p>
    <w:p w14:paraId="0372BE68" w14:textId="77777777" w:rsidR="00D96E50" w:rsidRDefault="00D96E50" w:rsidP="00D96E50">
      <w:r>
        <w:t xml:space="preserve">Caroline </w:t>
      </w:r>
      <w:r w:rsidRPr="004213C2">
        <w:rPr>
          <w:rStyle w:val="Style13ptBold"/>
        </w:rPr>
        <w:t>Levine 21</w:t>
      </w:r>
      <w:r>
        <w:t>, David &amp; Kathleen Ryan Professor, Humanities, Cornell University, "The Long Lure of Anti-Instrumentality: Politics, Aesthetics, and Sustainability," MFS Modern Fiction Studies, Vol. 67, No. 2, pg. 226-234, Summer 202</w:t>
      </w:r>
      <w:r w:rsidRPr="00AF071A">
        <w:t>1, Project Muse.</w:t>
      </w:r>
    </w:p>
    <w:p w14:paraId="63FF4211" w14:textId="77777777" w:rsidR="00D96E50" w:rsidRPr="008364CF" w:rsidRDefault="00D96E50" w:rsidP="00D96E50">
      <w:pPr>
        <w:rPr>
          <w:sz w:val="16"/>
        </w:rPr>
      </w:pPr>
      <w:r w:rsidRPr="008364CF">
        <w:rPr>
          <w:sz w:val="16"/>
        </w:rPr>
        <w:t xml:space="preserve">For these thinkers, the resistance to instrumentality is political. But, of course, </w:t>
      </w:r>
      <w:r w:rsidRPr="008364CF">
        <w:rPr>
          <w:rStyle w:val="StyleUnderline"/>
          <w:highlight w:val="cyan"/>
        </w:rPr>
        <w:t>anti-instrumentality</w:t>
      </w:r>
      <w:r w:rsidRPr="008364CF">
        <w:rPr>
          <w:sz w:val="16"/>
        </w:rPr>
        <w:t xml:space="preserve"> also </w:t>
      </w:r>
      <w:r w:rsidRPr="008364CF">
        <w:rPr>
          <w:rStyle w:val="StyleUnderline"/>
          <w:highlight w:val="cyan"/>
        </w:rPr>
        <w:t>underpins</w:t>
      </w:r>
      <w:r w:rsidRPr="008364CF">
        <w:rPr>
          <w:sz w:val="16"/>
        </w:rPr>
        <w:t xml:space="preserve"> </w:t>
      </w:r>
      <w:r w:rsidRPr="008364CF">
        <w:rPr>
          <w:rStyle w:val="Emphasis"/>
        </w:rPr>
        <w:t>major theories</w:t>
      </w:r>
      <w:r w:rsidRPr="008364CF">
        <w:rPr>
          <w:sz w:val="16"/>
        </w:rPr>
        <w:t xml:space="preserve"> </w:t>
      </w:r>
      <w:r w:rsidRPr="008364CF">
        <w:rPr>
          <w:rStyle w:val="StyleUnderline"/>
        </w:rPr>
        <w:t>of aesthetics</w:t>
      </w:r>
      <w:r w:rsidRPr="008364CF">
        <w:rPr>
          <w:sz w:val="16"/>
        </w:rPr>
        <w:t xml:space="preserve">. Since Kant, a </w:t>
      </w:r>
      <w:r w:rsidRPr="008364CF">
        <w:rPr>
          <w:rStyle w:val="StyleUnderline"/>
        </w:rPr>
        <w:t>range of theorists</w:t>
      </w:r>
      <w:r w:rsidRPr="008364CF">
        <w:rPr>
          <w:sz w:val="16"/>
        </w:rPr>
        <w:t xml:space="preserve"> have </w:t>
      </w:r>
      <w:r w:rsidRPr="008364CF">
        <w:rPr>
          <w:rStyle w:val="StyleUnderline"/>
        </w:rPr>
        <w:t xml:space="preserve">defined </w:t>
      </w:r>
      <w:r w:rsidRPr="008364CF">
        <w:rPr>
          <w:rStyle w:val="StyleUnderline"/>
          <w:highlight w:val="cyan"/>
        </w:rPr>
        <w:t>the</w:t>
      </w:r>
      <w:r w:rsidRPr="008364CF">
        <w:rPr>
          <w:rStyle w:val="StyleUnderline"/>
        </w:rPr>
        <w:t xml:space="preserve"> aesthetic</w:t>
      </w:r>
      <w:r w:rsidRPr="008364CF">
        <w:rPr>
          <w:sz w:val="16"/>
        </w:rPr>
        <w:t xml:space="preserve"> </w:t>
      </w:r>
      <w:r w:rsidRPr="008364CF">
        <w:rPr>
          <w:rStyle w:val="Emphasis"/>
        </w:rPr>
        <w:t>precisely</w:t>
      </w:r>
      <w:r w:rsidRPr="008364CF">
        <w:rPr>
          <w:sz w:val="16"/>
        </w:rPr>
        <w:t xml:space="preserve"> </w:t>
      </w:r>
      <w:r w:rsidRPr="008364CF">
        <w:rPr>
          <w:rStyle w:val="StyleUnderline"/>
        </w:rPr>
        <w:t>by its</w:t>
      </w:r>
      <w:r w:rsidRPr="008364CF">
        <w:rPr>
          <w:sz w:val="16"/>
        </w:rPr>
        <w:t xml:space="preserve"> </w:t>
      </w:r>
      <w:r w:rsidRPr="008364CF">
        <w:rPr>
          <w:rStyle w:val="Emphasis"/>
          <w:sz w:val="24"/>
          <w:highlight w:val="cyan"/>
        </w:rPr>
        <w:t>disturbance of means-ends thinking</w:t>
      </w:r>
      <w:r w:rsidRPr="008364CF">
        <w:rPr>
          <w:sz w:val="16"/>
        </w:rPr>
        <w:t xml:space="preserve">. Art cannot be reduced to exchange and profit or to the communication of moral values or information. Art’s strangeness and difficulty halt the reflexive rush to calculability, efficiency, and utility. Strangely, then, </w:t>
      </w:r>
      <w:r w:rsidRPr="008364CF">
        <w:rPr>
          <w:rStyle w:val="StyleUnderline"/>
        </w:rPr>
        <w:t>while anti-instrumentality grounds a</w:t>
      </w:r>
      <w:r w:rsidRPr="008364CF">
        <w:rPr>
          <w:sz w:val="16"/>
        </w:rPr>
        <w:t xml:space="preserve"> </w:t>
      </w:r>
      <w:r w:rsidRPr="008364CF">
        <w:rPr>
          <w:rStyle w:val="Emphasis"/>
        </w:rPr>
        <w:t>range</w:t>
      </w:r>
      <w:r w:rsidRPr="008364CF">
        <w:rPr>
          <w:sz w:val="16"/>
        </w:rPr>
        <w:t xml:space="preserve"> </w:t>
      </w:r>
      <w:r w:rsidRPr="008364CF">
        <w:rPr>
          <w:rStyle w:val="StyleUnderline"/>
        </w:rPr>
        <w:t>of political arguments</w:t>
      </w:r>
      <w:r w:rsidRPr="008364CF">
        <w:rPr>
          <w:sz w:val="16"/>
        </w:rPr>
        <w:t xml:space="preserve">, from feminism to postcolonial theory, </w:t>
      </w:r>
      <w:r w:rsidRPr="008364CF">
        <w:rPr>
          <w:rStyle w:val="StyleUnderline"/>
        </w:rPr>
        <w:t>it</w:t>
      </w:r>
      <w:r w:rsidRPr="008364CF">
        <w:rPr>
          <w:sz w:val="16"/>
        </w:rPr>
        <w:t xml:space="preserve"> also </w:t>
      </w:r>
      <w:r w:rsidRPr="008364CF">
        <w:rPr>
          <w:rStyle w:val="StyleUnderline"/>
        </w:rPr>
        <w:t xml:space="preserve">provides </w:t>
      </w:r>
      <w:r w:rsidRPr="008364CF">
        <w:rPr>
          <w:rStyle w:val="StyleUnderline"/>
          <w:highlight w:val="cyan"/>
        </w:rPr>
        <w:t>the</w:t>
      </w:r>
      <w:r w:rsidRPr="008364CF">
        <w:rPr>
          <w:sz w:val="16"/>
          <w:highlight w:val="cyan"/>
        </w:rPr>
        <w:t xml:space="preserve"> </w:t>
      </w:r>
      <w:r w:rsidRPr="008364CF">
        <w:rPr>
          <w:rStyle w:val="Emphasis"/>
          <w:highlight w:val="cyan"/>
        </w:rPr>
        <w:t>basis</w:t>
      </w:r>
      <w:r w:rsidRPr="008364CF">
        <w:rPr>
          <w:sz w:val="16"/>
          <w:highlight w:val="cyan"/>
        </w:rPr>
        <w:t xml:space="preserve"> </w:t>
      </w:r>
      <w:r w:rsidRPr="008364CF">
        <w:rPr>
          <w:rStyle w:val="StyleUnderline"/>
          <w:highlight w:val="cyan"/>
        </w:rPr>
        <w:t>for</w:t>
      </w:r>
      <w:r w:rsidRPr="008364CF">
        <w:rPr>
          <w:sz w:val="16"/>
          <w:highlight w:val="cyan"/>
        </w:rPr>
        <w:t xml:space="preserve"> </w:t>
      </w:r>
      <w:r w:rsidRPr="008364CF">
        <w:rPr>
          <w:rStyle w:val="Emphasis"/>
          <w:highlight w:val="cyan"/>
        </w:rPr>
        <w:t>antipolitical arg</w:t>
      </w:r>
      <w:r w:rsidRPr="008364CF">
        <w:rPr>
          <w:rStyle w:val="Emphasis"/>
        </w:rPr>
        <w:t>ument</w:t>
      </w:r>
      <w:r w:rsidRPr="008364CF">
        <w:rPr>
          <w:rStyle w:val="Emphasis"/>
          <w:highlight w:val="cyan"/>
        </w:rPr>
        <w:t>s</w:t>
      </w:r>
      <w:r w:rsidRPr="008364CF">
        <w:rPr>
          <w:sz w:val="16"/>
        </w:rPr>
        <w:t xml:space="preserve"> </w:t>
      </w:r>
      <w:r w:rsidRPr="008364CF">
        <w:rPr>
          <w:rStyle w:val="StyleUnderline"/>
        </w:rPr>
        <w:t>in the</w:t>
      </w:r>
      <w:r w:rsidRPr="008364CF">
        <w:rPr>
          <w:sz w:val="16"/>
        </w:rPr>
        <w:t xml:space="preserve"> aesthetic </w:t>
      </w:r>
      <w:r w:rsidRPr="008364CF">
        <w:rPr>
          <w:rStyle w:val="StyleUnderline"/>
        </w:rPr>
        <w:t>disciplines</w:t>
      </w:r>
      <w:r w:rsidRPr="008364CF">
        <w:rPr>
          <w:sz w:val="16"/>
        </w:rPr>
        <w:t xml:space="preserve">. According to Langdon Hammer, for example, literary critics should stay away from fantasies of having any kind of political impact because art should not serve ends other than itself. Jonathan Kramnick </w:t>
      </w:r>
      <w:r w:rsidRPr="008364CF">
        <w:rPr>
          <w:rStyle w:val="StyleUnderline"/>
        </w:rPr>
        <w:t>argues</w:t>
      </w:r>
      <w:r w:rsidRPr="008364CF">
        <w:rPr>
          <w:sz w:val="16"/>
        </w:rPr>
        <w:t xml:space="preserve"> that </w:t>
      </w:r>
      <w:r w:rsidRPr="008364CF">
        <w:rPr>
          <w:rStyle w:val="StyleUnderline"/>
        </w:rPr>
        <w:t>the discipline</w:t>
      </w:r>
      <w:r w:rsidRPr="008364CF">
        <w:rPr>
          <w:sz w:val="16"/>
        </w:rPr>
        <w:t xml:space="preserve"> of literary studies </w:t>
      </w:r>
      <w:r w:rsidRPr="008364CF">
        <w:rPr>
          <w:rStyle w:val="StyleUnderline"/>
          <w:highlight w:val="cyan"/>
        </w:rPr>
        <w:t>rests on</w:t>
      </w:r>
      <w:r w:rsidRPr="008364CF">
        <w:rPr>
          <w:sz w:val="16"/>
        </w:rPr>
        <w:t xml:space="preserve"> “</w:t>
      </w:r>
      <w:r w:rsidRPr="008364CF">
        <w:rPr>
          <w:rStyle w:val="Emphasis"/>
        </w:rPr>
        <w:t xml:space="preserve">the </w:t>
      </w:r>
      <w:r w:rsidRPr="008364CF">
        <w:rPr>
          <w:rStyle w:val="Emphasis"/>
          <w:highlight w:val="cyan"/>
        </w:rPr>
        <w:t>norm of the open question</w:t>
      </w:r>
      <w:r w:rsidRPr="008364CF">
        <w:rPr>
          <w:sz w:val="16"/>
        </w:rPr>
        <w:t xml:space="preserve">”; it is </w:t>
      </w:r>
      <w:r w:rsidRPr="008364CF">
        <w:rPr>
          <w:rStyle w:val="StyleUnderline"/>
        </w:rPr>
        <w:t>the job of the critic “to</w:t>
      </w:r>
      <w:r w:rsidRPr="008364CF">
        <w:rPr>
          <w:sz w:val="16"/>
        </w:rPr>
        <w:t xml:space="preserve"> </w:t>
      </w:r>
      <w:r w:rsidRPr="008364CF">
        <w:rPr>
          <w:rStyle w:val="Emphasis"/>
        </w:rPr>
        <w:t>state</w:t>
      </w:r>
      <w:r w:rsidRPr="008364CF">
        <w:rPr>
          <w:sz w:val="16"/>
        </w:rPr>
        <w:t xml:space="preserve"> </w:t>
      </w:r>
      <w:r w:rsidRPr="008364CF">
        <w:rPr>
          <w:rStyle w:val="StyleUnderline"/>
        </w:rPr>
        <w:t>and</w:t>
      </w:r>
      <w:r w:rsidRPr="008364CF">
        <w:rPr>
          <w:sz w:val="16"/>
        </w:rPr>
        <w:t xml:space="preserve"> </w:t>
      </w:r>
      <w:r w:rsidRPr="008364CF">
        <w:rPr>
          <w:rStyle w:val="Emphasis"/>
        </w:rPr>
        <w:t>explore</w:t>
      </w:r>
      <w:r w:rsidRPr="008364CF">
        <w:rPr>
          <w:sz w:val="16"/>
        </w:rPr>
        <w:t xml:space="preserve"> </w:t>
      </w:r>
      <w:r w:rsidRPr="008364CF">
        <w:rPr>
          <w:rStyle w:val="StyleUnderline"/>
        </w:rPr>
        <w:t>problems rather than</w:t>
      </w:r>
      <w:r w:rsidRPr="008364CF">
        <w:rPr>
          <w:sz w:val="16"/>
        </w:rPr>
        <w:t xml:space="preserve"> </w:t>
      </w:r>
      <w:r w:rsidRPr="008364CF">
        <w:rPr>
          <w:rStyle w:val="Emphasis"/>
        </w:rPr>
        <w:t>provide solutions</w:t>
      </w:r>
      <w:r w:rsidRPr="008364CF">
        <w:rPr>
          <w:sz w:val="16"/>
        </w:rPr>
        <w:t xml:space="preserve"> to them” (27). This disciplinary obligation emerges out of our focus on the aesthetic, “if only because considering artworks as significant in their own right often means spelling out the open-ended or </w:t>
      </w:r>
      <w:r w:rsidRPr="00635729">
        <w:rPr>
          <w:sz w:val="16"/>
        </w:rPr>
        <w:t xml:space="preserve">unresolved.” And so, at the same time that </w:t>
      </w:r>
      <w:r w:rsidRPr="00635729">
        <w:rPr>
          <w:rStyle w:val="StyleUnderline"/>
        </w:rPr>
        <w:t>we find</w:t>
      </w:r>
      <w:r w:rsidRPr="00635729">
        <w:rPr>
          <w:sz w:val="16"/>
        </w:rPr>
        <w:t xml:space="preserve"> </w:t>
      </w:r>
      <w:r w:rsidRPr="00635729">
        <w:rPr>
          <w:rStyle w:val="Emphasis"/>
        </w:rPr>
        <w:t>anti-instrumentality</w:t>
      </w:r>
      <w:r w:rsidRPr="00635729">
        <w:rPr>
          <w:sz w:val="16"/>
        </w:rPr>
        <w:t xml:space="preserve"> </w:t>
      </w:r>
      <w:r w:rsidRPr="00635729">
        <w:rPr>
          <w:rStyle w:val="StyleUnderline"/>
        </w:rPr>
        <w:t>at the</w:t>
      </w:r>
      <w:r w:rsidRPr="00635729">
        <w:rPr>
          <w:sz w:val="16"/>
        </w:rPr>
        <w:t xml:space="preserve"> </w:t>
      </w:r>
      <w:r w:rsidRPr="00635729">
        <w:rPr>
          <w:rStyle w:val="Emphasis"/>
        </w:rPr>
        <w:t>heart of the work of</w:t>
      </w:r>
      <w:r w:rsidRPr="00635729">
        <w:rPr>
          <w:sz w:val="16"/>
        </w:rPr>
        <w:t xml:space="preserve"> radical Black studies thinker </w:t>
      </w:r>
      <w:r w:rsidRPr="00635729">
        <w:rPr>
          <w:rStyle w:val="Emphasis"/>
        </w:rPr>
        <w:t>Moten</w:t>
      </w:r>
      <w:r w:rsidRPr="00635729">
        <w:rPr>
          <w:sz w:val="16"/>
        </w:rPr>
        <w:t xml:space="preserve">, we also find it </w:t>
      </w:r>
      <w:r w:rsidRPr="00635729">
        <w:rPr>
          <w:rStyle w:val="StyleUnderline"/>
        </w:rPr>
        <w:t>central to the</w:t>
      </w:r>
      <w:r w:rsidRPr="00635729">
        <w:rPr>
          <w:sz w:val="16"/>
        </w:rPr>
        <w:t xml:space="preserve"> work of Derek Attridge, perhaps the field’s most influential </w:t>
      </w:r>
      <w:r w:rsidRPr="00635729">
        <w:rPr>
          <w:rStyle w:val="StyleUnderline"/>
        </w:rPr>
        <w:t>champion of</w:t>
      </w:r>
      <w:r w:rsidRPr="00635729">
        <w:rPr>
          <w:sz w:val="16"/>
        </w:rPr>
        <w:t xml:space="preserve"> aesthetic </w:t>
      </w:r>
      <w:r w:rsidRPr="00635729">
        <w:rPr>
          <w:rStyle w:val="Emphasis"/>
        </w:rPr>
        <w:t>autonomy</w:t>
      </w:r>
      <w:r w:rsidRPr="00635729">
        <w:rPr>
          <w:sz w:val="16"/>
        </w:rPr>
        <w:t>.</w:t>
      </w:r>
    </w:p>
    <w:p w14:paraId="52967F69" w14:textId="77777777" w:rsidR="00D96E50" w:rsidRPr="008364CF" w:rsidRDefault="00D96E50" w:rsidP="00D96E50">
      <w:pPr>
        <w:rPr>
          <w:sz w:val="16"/>
        </w:rPr>
      </w:pPr>
      <w:r w:rsidRPr="008364CF">
        <w:rPr>
          <w:sz w:val="16"/>
        </w:rPr>
        <w:t xml:space="preserve">Anti-instrumentality also underlies specifically ethical arguments in literary studies—calls to humility in the face of a complex world no one should try to master. </w:t>
      </w:r>
      <w:r w:rsidRPr="008364CF">
        <w:rPr>
          <w:rStyle w:val="StyleUnderline"/>
          <w:highlight w:val="cyan"/>
        </w:rPr>
        <w:t>Environmental</w:t>
      </w:r>
      <w:r w:rsidRPr="008364CF">
        <w:rPr>
          <w:rStyle w:val="StyleUnderline"/>
        </w:rPr>
        <w:t xml:space="preserve"> human</w:t>
      </w:r>
      <w:r w:rsidRPr="008364CF">
        <w:rPr>
          <w:rStyle w:val="StyleUnderline"/>
          <w:highlight w:val="cyan"/>
        </w:rPr>
        <w:t>ists</w:t>
      </w:r>
      <w:r w:rsidRPr="008364CF">
        <w:rPr>
          <w:rStyle w:val="StyleUnderline"/>
        </w:rPr>
        <w:t xml:space="preserve"> have been</w:t>
      </w:r>
      <w:r w:rsidRPr="008364CF">
        <w:rPr>
          <w:sz w:val="16"/>
        </w:rPr>
        <w:t xml:space="preserve"> especially </w:t>
      </w:r>
      <w:r w:rsidRPr="008364CF">
        <w:rPr>
          <w:rStyle w:val="Emphasis"/>
          <w:highlight w:val="cyan"/>
        </w:rPr>
        <w:t>committed</w:t>
      </w:r>
      <w:r w:rsidRPr="008364CF">
        <w:rPr>
          <w:sz w:val="16"/>
          <w:highlight w:val="cyan"/>
        </w:rPr>
        <w:t xml:space="preserve"> </w:t>
      </w:r>
      <w:r w:rsidRPr="008364CF">
        <w:rPr>
          <w:rStyle w:val="StyleUnderline"/>
          <w:highlight w:val="cyan"/>
        </w:rPr>
        <w:t>to</w:t>
      </w:r>
      <w:r w:rsidRPr="008364CF">
        <w:rPr>
          <w:sz w:val="16"/>
          <w:highlight w:val="cyan"/>
        </w:rPr>
        <w:t xml:space="preserve"> </w:t>
      </w:r>
      <w:r w:rsidRPr="008364CF">
        <w:rPr>
          <w:rStyle w:val="Emphasis"/>
          <w:highlight w:val="cyan"/>
        </w:rPr>
        <w:t>replacing</w:t>
      </w:r>
      <w:r w:rsidRPr="008364CF">
        <w:rPr>
          <w:sz w:val="16"/>
        </w:rPr>
        <w:t xml:space="preserve"> </w:t>
      </w:r>
      <w:r w:rsidRPr="008364CF">
        <w:rPr>
          <w:rStyle w:val="StyleUnderline"/>
        </w:rPr>
        <w:t xml:space="preserve">teleological </w:t>
      </w:r>
      <w:r w:rsidRPr="008364CF">
        <w:rPr>
          <w:rStyle w:val="StyleUnderline"/>
          <w:highlight w:val="cyan"/>
        </w:rPr>
        <w:t>accounts of</w:t>
      </w:r>
      <w:r w:rsidRPr="008364CF">
        <w:rPr>
          <w:sz w:val="16"/>
        </w:rPr>
        <w:t xml:space="preserve"> heroic </w:t>
      </w:r>
      <w:r w:rsidRPr="008364CF">
        <w:rPr>
          <w:rStyle w:val="StyleUnderline"/>
        </w:rPr>
        <w:t xml:space="preserve">human </w:t>
      </w:r>
      <w:r w:rsidRPr="008364CF">
        <w:rPr>
          <w:rStyle w:val="StyleUnderline"/>
          <w:highlight w:val="cyan"/>
        </w:rPr>
        <w:t>action</w:t>
      </w:r>
      <w:r w:rsidRPr="008364CF">
        <w:rPr>
          <w:sz w:val="16"/>
        </w:rPr>
        <w:t>—which is also typically conquest and exploitation—</w:t>
      </w:r>
      <w:r w:rsidRPr="008364CF">
        <w:rPr>
          <w:rStyle w:val="StyleUnderline"/>
          <w:highlight w:val="cyan"/>
        </w:rPr>
        <w:t>with</w:t>
      </w:r>
      <w:r w:rsidRPr="008364CF">
        <w:rPr>
          <w:rStyle w:val="StyleUnderline"/>
        </w:rPr>
        <w:t xml:space="preserve"> an embrace of</w:t>
      </w:r>
      <w:r w:rsidRPr="008364CF">
        <w:rPr>
          <w:sz w:val="16"/>
        </w:rPr>
        <w:t xml:space="preserve"> what Anna Tsing calls “</w:t>
      </w:r>
      <w:r w:rsidRPr="008364CF">
        <w:rPr>
          <w:rStyle w:val="Emphasis"/>
          <w:highlight w:val="cyan"/>
        </w:rPr>
        <w:t>open-ended assemblages</w:t>
      </w:r>
      <w:r w:rsidRPr="008364CF">
        <w:rPr>
          <w:rStyle w:val="Emphasis"/>
        </w:rPr>
        <w:t xml:space="preserve"> of entangled ways of life</w:t>
      </w:r>
      <w:r w:rsidRPr="008364CF">
        <w:rPr>
          <w:sz w:val="16"/>
        </w:rPr>
        <w:t xml:space="preserve">”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w:t>
      </w:r>
      <w:r w:rsidRPr="008364CF">
        <w:rPr>
          <w:rStyle w:val="StyleUnderline"/>
          <w:highlight w:val="cyan"/>
        </w:rPr>
        <w:t>embrace</w:t>
      </w:r>
      <w:r w:rsidRPr="008364CF">
        <w:rPr>
          <w:rStyle w:val="StyleUnderline"/>
        </w:rPr>
        <w:t xml:space="preserve"> the</w:t>
      </w:r>
      <w:r w:rsidRPr="008364CF">
        <w:rPr>
          <w:sz w:val="16"/>
        </w:rPr>
        <w:t xml:space="preserve"> </w:t>
      </w:r>
      <w:r w:rsidRPr="008364CF">
        <w:rPr>
          <w:rStyle w:val="Emphasis"/>
          <w:highlight w:val="cyan"/>
        </w:rPr>
        <w:t>pause</w:t>
      </w:r>
      <w:r w:rsidRPr="008364CF">
        <w:rPr>
          <w:sz w:val="16"/>
        </w:rPr>
        <w:t xml:space="preserve">, the </w:t>
      </w:r>
      <w:r w:rsidRPr="008364CF">
        <w:rPr>
          <w:rStyle w:val="StyleUnderline"/>
        </w:rPr>
        <w:t>need to</w:t>
      </w:r>
      <w:r w:rsidRPr="008364CF">
        <w:rPr>
          <w:sz w:val="16"/>
        </w:rPr>
        <w:t xml:space="preserve"> </w:t>
      </w:r>
      <w:r w:rsidRPr="008364CF">
        <w:rPr>
          <w:rStyle w:val="Emphasis"/>
        </w:rPr>
        <w:t>stop to notice</w:t>
      </w:r>
      <w:r w:rsidRPr="008364CF">
        <w:rPr>
          <w:sz w:val="16"/>
        </w:rPr>
        <w:t xml:space="preserve"> </w:t>
      </w:r>
      <w:r w:rsidRPr="008364CF">
        <w:rPr>
          <w:rStyle w:val="StyleUnderline"/>
        </w:rPr>
        <w:t>and</w:t>
      </w:r>
      <w:r w:rsidRPr="008364CF">
        <w:rPr>
          <w:sz w:val="16"/>
        </w:rPr>
        <w:t xml:space="preserve"> </w:t>
      </w:r>
      <w:r w:rsidRPr="008364CF">
        <w:rPr>
          <w:rStyle w:val="Emphasis"/>
        </w:rPr>
        <w:t>reflect</w:t>
      </w:r>
      <w:r w:rsidRPr="008364CF">
        <w:rPr>
          <w:sz w:val="16"/>
        </w:rPr>
        <w:t xml:space="preserve"> on the now, </w:t>
      </w:r>
      <w:r w:rsidRPr="008364CF">
        <w:rPr>
          <w:rStyle w:val="StyleUnderline"/>
        </w:rPr>
        <w:t>interrupting the</w:t>
      </w:r>
      <w:r w:rsidRPr="008364CF">
        <w:rPr>
          <w:sz w:val="16"/>
        </w:rPr>
        <w:t xml:space="preserve"> </w:t>
      </w:r>
      <w:r w:rsidRPr="008364CF">
        <w:rPr>
          <w:rStyle w:val="Emphasis"/>
        </w:rPr>
        <w:t>usual rush</w:t>
      </w:r>
      <w:r w:rsidRPr="008364CF">
        <w:rPr>
          <w:sz w:val="16"/>
        </w:rPr>
        <w:t xml:space="preserve"> </w:t>
      </w:r>
      <w:r w:rsidRPr="008364CF">
        <w:rPr>
          <w:rStyle w:val="StyleUnderline"/>
        </w:rPr>
        <w:t>to profit and progress</w:t>
      </w:r>
      <w:r w:rsidRPr="008364CF">
        <w:rPr>
          <w:sz w:val="16"/>
        </w:rPr>
        <w:t xml:space="preserve">. Both </w:t>
      </w:r>
      <w:r w:rsidRPr="008364CF">
        <w:rPr>
          <w:rStyle w:val="StyleUnderline"/>
        </w:rPr>
        <w:t>insist</w:t>
      </w:r>
      <w:r w:rsidRPr="008364CF">
        <w:rPr>
          <w:sz w:val="16"/>
        </w:rPr>
        <w:t xml:space="preserve">, too, </w:t>
      </w:r>
      <w:r w:rsidRPr="008364CF">
        <w:rPr>
          <w:rStyle w:val="StyleUnderline"/>
        </w:rPr>
        <w:t>on</w:t>
      </w:r>
      <w:r w:rsidRPr="008364CF">
        <w:rPr>
          <w:sz w:val="16"/>
        </w:rPr>
        <w:t xml:space="preserve"> </w:t>
      </w:r>
      <w:r w:rsidRPr="008364CF">
        <w:rPr>
          <w:rStyle w:val="Emphasis"/>
        </w:rPr>
        <w:t>open-endedness</w:t>
      </w:r>
      <w:r w:rsidRPr="008364CF">
        <w:rPr>
          <w:sz w:val="16"/>
        </w:rPr>
        <w:t xml:space="preserve">, the </w:t>
      </w:r>
      <w:r w:rsidRPr="008364CF">
        <w:rPr>
          <w:rStyle w:val="StyleUnderline"/>
          <w:highlight w:val="cyan"/>
        </w:rPr>
        <w:t>refusal to give a</w:t>
      </w:r>
      <w:r w:rsidRPr="008364CF">
        <w:rPr>
          <w:sz w:val="16"/>
          <w:highlight w:val="cyan"/>
        </w:rPr>
        <w:t xml:space="preserve"> </w:t>
      </w:r>
      <w:r w:rsidRPr="008364CF">
        <w:rPr>
          <w:rStyle w:val="Emphasis"/>
          <w:highlight w:val="cyan"/>
        </w:rPr>
        <w:t>definite</w:t>
      </w:r>
      <w:r w:rsidRPr="008364CF">
        <w:rPr>
          <w:sz w:val="16"/>
          <w:highlight w:val="cyan"/>
        </w:rPr>
        <w:t xml:space="preserve"> </w:t>
      </w:r>
      <w:r w:rsidRPr="008364CF">
        <w:rPr>
          <w:rStyle w:val="StyleUnderline"/>
          <w:highlight w:val="cyan"/>
        </w:rPr>
        <w:t>shape to future worlds</w:t>
      </w:r>
      <w:r w:rsidRPr="008364CF">
        <w:rPr>
          <w:sz w:val="16"/>
        </w:rPr>
        <w:t>. In this respect, the environmental humanities reinforces the long tradition of opening ourselves to the unknown to come.</w:t>
      </w:r>
    </w:p>
    <w:p w14:paraId="72A2B4EF" w14:textId="77777777" w:rsidR="00D96E50" w:rsidRPr="008364CF" w:rsidRDefault="00D96E50" w:rsidP="00D96E50">
      <w:pPr>
        <w:rPr>
          <w:sz w:val="16"/>
        </w:rPr>
      </w:pPr>
      <w:r w:rsidRPr="008364CF">
        <w:rPr>
          <w:sz w:val="16"/>
        </w:rPr>
        <w:t xml:space="preserve">In short, from Marxist critique to decolonial resistance and from aesthetic autonomy to deep ecology, the common </w:t>
      </w:r>
      <w:r w:rsidRPr="008364CF">
        <w:rPr>
          <w:rStyle w:val="StyleUnderline"/>
        </w:rPr>
        <w:t xml:space="preserve">logic of anti-instrumentality </w:t>
      </w:r>
      <w:r w:rsidRPr="008364CF">
        <w:rPr>
          <w:rStyle w:val="StyleUnderline"/>
          <w:highlight w:val="cyan"/>
        </w:rPr>
        <w:t>subtends</w:t>
      </w:r>
      <w:r w:rsidRPr="008364CF">
        <w:rPr>
          <w:sz w:val="16"/>
        </w:rPr>
        <w:t xml:space="preserve"> otherwise conflicting schools of thought. But what is it exactly that they share? There is one common urge: </w:t>
      </w:r>
      <w:r w:rsidRPr="008364CF">
        <w:rPr>
          <w:rStyle w:val="Emphasis"/>
          <w:highlight w:val="cyan"/>
        </w:rPr>
        <w:t>negation</w:t>
      </w:r>
      <w:r w:rsidRPr="008364CF">
        <w:rPr>
          <w:sz w:val="16"/>
        </w:rPr>
        <w:t xml:space="preserve">, the </w:t>
      </w:r>
      <w:r w:rsidRPr="008364CF">
        <w:rPr>
          <w:rStyle w:val="StyleUnderline"/>
        </w:rPr>
        <w:t>desire to</w:t>
      </w:r>
      <w:r w:rsidRPr="008364CF">
        <w:rPr>
          <w:sz w:val="16"/>
        </w:rPr>
        <w:t xml:space="preserve"> </w:t>
      </w:r>
      <w:r w:rsidRPr="008364CF">
        <w:rPr>
          <w:rStyle w:val="Emphasis"/>
        </w:rPr>
        <w:t>crack the world open</w:t>
      </w:r>
      <w:r w:rsidRPr="008364CF">
        <w:rPr>
          <w:sz w:val="16"/>
        </w:rPr>
        <w:t xml:space="preserve"> </w:t>
      </w:r>
      <w:r w:rsidRPr="008364CF">
        <w:rPr>
          <w:rStyle w:val="StyleUnderline"/>
        </w:rPr>
        <w:t>to alternatives</w:t>
      </w:r>
      <w:r w:rsidRPr="008364CF">
        <w:rPr>
          <w:sz w:val="16"/>
        </w:rPr>
        <w:t xml:space="preserve"> to the status quo, </w:t>
      </w:r>
      <w:r w:rsidRPr="008364CF">
        <w:rPr>
          <w:rStyle w:val="StyleUnderline"/>
        </w:rPr>
        <w:t>to beckon</w:t>
      </w:r>
      <w:r w:rsidRPr="008364CF">
        <w:rPr>
          <w:sz w:val="16"/>
        </w:rPr>
        <w:t xml:space="preserve"> to </w:t>
      </w:r>
      <w:r w:rsidRPr="008364CF">
        <w:rPr>
          <w:rStyle w:val="Emphasis"/>
        </w:rPr>
        <w:t>unmapped</w:t>
      </w:r>
      <w:r w:rsidRPr="008364CF">
        <w:rPr>
          <w:sz w:val="16"/>
        </w:rPr>
        <w:t xml:space="preserve"> </w:t>
      </w:r>
      <w:r w:rsidRPr="008364CF">
        <w:rPr>
          <w:rStyle w:val="StyleUnderline"/>
        </w:rPr>
        <w:t>and</w:t>
      </w:r>
      <w:r w:rsidRPr="008364CF">
        <w:rPr>
          <w:sz w:val="16"/>
        </w:rPr>
        <w:t xml:space="preserve"> </w:t>
      </w:r>
      <w:r w:rsidRPr="008364CF">
        <w:rPr>
          <w:rStyle w:val="Emphasis"/>
        </w:rPr>
        <w:t>unmappable</w:t>
      </w:r>
      <w:r w:rsidRPr="008364CF">
        <w:rPr>
          <w:sz w:val="16"/>
        </w:rPr>
        <w:t xml:space="preserve"> </w:t>
      </w:r>
      <w:r w:rsidRPr="008364CF">
        <w:rPr>
          <w:rStyle w:val="StyleUnderline"/>
        </w:rPr>
        <w:t>possibility</w:t>
      </w:r>
      <w:r w:rsidRPr="008364CF">
        <w:rPr>
          <w:sz w:val="16"/>
        </w:rPr>
        <w:t xml:space="preserve">. And so, if you look at almost any essay or book in literary or cultural studies, its </w:t>
      </w:r>
      <w:r w:rsidRPr="008364CF">
        <w:rPr>
          <w:rStyle w:val="StyleUnderline"/>
          <w:highlight w:val="cyan"/>
        </w:rPr>
        <w:t>conclusion will be</w:t>
      </w:r>
      <w:r w:rsidRPr="008364CF">
        <w:rPr>
          <w:rStyle w:val="StyleUnderline"/>
        </w:rPr>
        <w:t xml:space="preserve"> a</w:t>
      </w:r>
      <w:r w:rsidRPr="008364CF">
        <w:rPr>
          <w:sz w:val="16"/>
        </w:rPr>
        <w:t xml:space="preserve"> </w:t>
      </w:r>
      <w:r w:rsidRPr="008364CF">
        <w:rPr>
          <w:rStyle w:val="Emphasis"/>
        </w:rPr>
        <w:t xml:space="preserve">deliberate </w:t>
      </w:r>
      <w:r w:rsidRPr="008364CF">
        <w:rPr>
          <w:rStyle w:val="Emphasis"/>
          <w:highlight w:val="cyan"/>
        </w:rPr>
        <w:t>open-endedness</w:t>
      </w:r>
      <w:r w:rsidRPr="008364CF">
        <w:rPr>
          <w:sz w:val="16"/>
        </w:rPr>
        <w:t xml:space="preserve">, a soar-ing </w:t>
      </w:r>
      <w:r w:rsidRPr="008364CF">
        <w:rPr>
          <w:rStyle w:val="StyleUnderline"/>
        </w:rPr>
        <w:t>refusal to spell out specific paths forward</w:t>
      </w:r>
      <w:r w:rsidRPr="008364CF">
        <w:rPr>
          <w:sz w:val="16"/>
        </w:rPr>
        <w:t xml:space="preserve">. Catherine Gallagher and Greenblatt, for example, write: “we sincerely hope that you will not be able to say what it all adds up to; if you could, we would have failed” (19). Alexander </w:t>
      </w:r>
      <w:r w:rsidRPr="008364CF">
        <w:rPr>
          <w:rStyle w:val="Emphasis"/>
        </w:rPr>
        <w:t>Weheliye</w:t>
      </w:r>
      <w:r w:rsidRPr="008364CF">
        <w:rPr>
          <w:sz w:val="16"/>
        </w:rPr>
        <w:t xml:space="preserve"> </w:t>
      </w:r>
      <w:r w:rsidRPr="008364CF">
        <w:rPr>
          <w:rStyle w:val="StyleUnderline"/>
        </w:rPr>
        <w:t>ends with artists who</w:t>
      </w:r>
      <w:r w:rsidRPr="008364CF">
        <w:rPr>
          <w:sz w:val="16"/>
        </w:rPr>
        <w:t xml:space="preserve"> “</w:t>
      </w:r>
      <w:r w:rsidRPr="008364CF">
        <w:rPr>
          <w:rStyle w:val="Emphasis"/>
        </w:rPr>
        <w:t>explode</w:t>
      </w:r>
      <w:r w:rsidRPr="008364CF">
        <w:rPr>
          <w:sz w:val="16"/>
        </w:rPr>
        <w:t xml:space="preserve"> both </w:t>
      </w:r>
      <w:r w:rsidRPr="008364CF">
        <w:rPr>
          <w:rStyle w:val="StyleUnderline"/>
        </w:rPr>
        <w:t>the individuated person and couple</w:t>
      </w:r>
      <w:r w:rsidRPr="008364CF">
        <w:rPr>
          <w:sz w:val="16"/>
        </w:rPr>
        <w:t xml:space="preserve"> as subject . . . thus underscoring the messiness of these categories” (197). Fredric </w:t>
      </w:r>
      <w:r w:rsidRPr="008364CF">
        <w:rPr>
          <w:rStyle w:val="Emphasis"/>
        </w:rPr>
        <w:t>Jameson</w:t>
      </w:r>
      <w:r w:rsidRPr="008364CF">
        <w:rPr>
          <w:sz w:val="16"/>
        </w:rPr>
        <w:t xml:space="preserve"> </w:t>
      </w:r>
      <w:r w:rsidRPr="008364CF">
        <w:rPr>
          <w:rStyle w:val="StyleUnderline"/>
        </w:rPr>
        <w:t>marks “the</w:t>
      </w:r>
      <w:r w:rsidRPr="008364CF">
        <w:rPr>
          <w:sz w:val="16"/>
        </w:rPr>
        <w:t xml:space="preserve"> now </w:t>
      </w:r>
      <w:r w:rsidRPr="008364CF">
        <w:rPr>
          <w:rStyle w:val="Emphasis"/>
        </w:rPr>
        <w:t>open space</w:t>
      </w:r>
      <w:r w:rsidRPr="008364CF">
        <w:rPr>
          <w:sz w:val="16"/>
        </w:rPr>
        <w:t xml:space="preserve"> for something else” (296). Sara </w:t>
      </w:r>
      <w:r w:rsidRPr="008364CF">
        <w:rPr>
          <w:rStyle w:val="Emphasis"/>
        </w:rPr>
        <w:t>Ahmed</w:t>
      </w:r>
      <w:r w:rsidRPr="008364CF">
        <w:rPr>
          <w:sz w:val="16"/>
        </w:rPr>
        <w:t xml:space="preserve">’s The Cultural Politics of Emotion </w:t>
      </w:r>
      <w:r w:rsidRPr="008364CF">
        <w:rPr>
          <w:rStyle w:val="StyleUnderline"/>
        </w:rPr>
        <w:t>closes</w:t>
      </w:r>
      <w:r w:rsidRPr="008364CF">
        <w:rPr>
          <w:sz w:val="16"/>
        </w:rPr>
        <w:t xml:space="preserve"> this way: “Justice involves feelings . . . . Where we go, </w:t>
      </w:r>
      <w:r w:rsidRPr="008364CF">
        <w:rPr>
          <w:rStyle w:val="StyleUnderline"/>
        </w:rPr>
        <w:t>with</w:t>
      </w:r>
      <w:r w:rsidRPr="008364CF">
        <w:rPr>
          <w:sz w:val="16"/>
        </w:rPr>
        <w:t xml:space="preserve"> these feelings, remains </w:t>
      </w:r>
      <w:r w:rsidRPr="008364CF">
        <w:rPr>
          <w:rStyle w:val="StyleUnderline"/>
        </w:rPr>
        <w:t>an</w:t>
      </w:r>
      <w:r w:rsidRPr="008364CF">
        <w:rPr>
          <w:sz w:val="16"/>
        </w:rPr>
        <w:t xml:space="preserve"> </w:t>
      </w:r>
      <w:r w:rsidRPr="008364CF">
        <w:rPr>
          <w:rStyle w:val="Emphasis"/>
        </w:rPr>
        <w:t>open</w:t>
      </w:r>
      <w:r w:rsidRPr="008364CF">
        <w:rPr>
          <w:sz w:val="16"/>
        </w:rPr>
        <w:t xml:space="preserve"> </w:t>
      </w:r>
      <w:r w:rsidRPr="008364CF">
        <w:rPr>
          <w:rStyle w:val="StyleUnderline"/>
        </w:rPr>
        <w:t>question</w:t>
      </w:r>
      <w:r w:rsidRPr="008364CF">
        <w:rPr>
          <w:sz w:val="16"/>
        </w:rPr>
        <w:t xml:space="preserve">” (202). Christina </w:t>
      </w:r>
      <w:r w:rsidRPr="00291ECD">
        <w:rPr>
          <w:rStyle w:val="Emphasis"/>
          <w:highlight w:val="cyan"/>
        </w:rPr>
        <w:t>Sharpe</w:t>
      </w:r>
      <w:r w:rsidRPr="00291ECD">
        <w:rPr>
          <w:sz w:val="16"/>
          <w:highlight w:val="cyan"/>
        </w:rPr>
        <w:t xml:space="preserve"> </w:t>
      </w:r>
      <w:r w:rsidRPr="00291ECD">
        <w:rPr>
          <w:rStyle w:val="StyleUnderline"/>
          <w:highlight w:val="cyan"/>
        </w:rPr>
        <w:t>urges readers</w:t>
      </w:r>
      <w:r w:rsidRPr="008364CF">
        <w:rPr>
          <w:rStyle w:val="StyleUnderline"/>
        </w:rPr>
        <w:t xml:space="preserve"> “to</w:t>
      </w:r>
      <w:r w:rsidRPr="008364CF">
        <w:rPr>
          <w:sz w:val="16"/>
        </w:rPr>
        <w:t xml:space="preserve"> </w:t>
      </w:r>
      <w:r w:rsidRPr="00291ECD">
        <w:rPr>
          <w:rStyle w:val="Emphasis"/>
          <w:highlight w:val="cyan"/>
        </w:rPr>
        <w:t>stay in this wake time</w:t>
      </w:r>
      <w:r w:rsidRPr="008364CF">
        <w:rPr>
          <w:sz w:val="16"/>
        </w:rPr>
        <w:t xml:space="preserv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8364CF">
        <w:rPr>
          <w:rStyle w:val="StyleUnderline"/>
        </w:rPr>
        <w:t>Critics</w:t>
      </w:r>
      <w:r w:rsidRPr="008364CF">
        <w:rPr>
          <w:sz w:val="16"/>
        </w:rPr>
        <w:t xml:space="preserve"> of all stripes issue the same call: </w:t>
      </w:r>
      <w:r w:rsidRPr="008364CF">
        <w:rPr>
          <w:rStyle w:val="Emphasis"/>
        </w:rPr>
        <w:t>refuse</w:t>
      </w:r>
      <w:r w:rsidRPr="008364CF">
        <w:rPr>
          <w:sz w:val="16"/>
        </w:rPr>
        <w:t xml:space="preserve"> </w:t>
      </w:r>
      <w:r w:rsidRPr="008364CF">
        <w:rPr>
          <w:rStyle w:val="StyleUnderline"/>
        </w:rPr>
        <w:t>the status quo in favor of an unknowable world</w:t>
      </w:r>
      <w:r w:rsidRPr="008364CF">
        <w:rPr>
          <w:sz w:val="16"/>
        </w:rPr>
        <w:t xml:space="preserve"> to come.</w:t>
      </w:r>
    </w:p>
    <w:p w14:paraId="67043433" w14:textId="77777777" w:rsidR="00D96E50" w:rsidRPr="008364CF" w:rsidRDefault="00D96E50" w:rsidP="00D96E50">
      <w:pPr>
        <w:rPr>
          <w:sz w:val="8"/>
          <w:szCs w:val="8"/>
        </w:rPr>
      </w:pPr>
      <w:r w:rsidRPr="008364CF">
        <w:rPr>
          <w:sz w:val="8"/>
          <w:szCs w:val="8"/>
        </w:rPr>
        <w:t xml:space="preserve">The Politics of Anti-Instrumentality </w:t>
      </w:r>
    </w:p>
    <w:p w14:paraId="275380A4" w14:textId="77777777" w:rsidR="00D96E50" w:rsidRPr="008364CF" w:rsidRDefault="00D96E50" w:rsidP="00D96E50">
      <w:pPr>
        <w:rPr>
          <w:sz w:val="8"/>
          <w:szCs w:val="8"/>
        </w:rPr>
      </w:pPr>
      <w:r w:rsidRPr="008364CF">
        <w:rPr>
          <w:sz w:val="8"/>
          <w:szCs w:val="8"/>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497ACD93" w14:textId="77777777" w:rsidR="00D96E50" w:rsidRPr="008364CF" w:rsidRDefault="00D96E50" w:rsidP="00D96E50">
      <w:pPr>
        <w:rPr>
          <w:sz w:val="8"/>
          <w:szCs w:val="8"/>
        </w:rPr>
      </w:pPr>
      <w:r w:rsidRPr="008364CF">
        <w:rPr>
          <w:sz w:val="8"/>
          <w:szCs w:val="8"/>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072D4A83" w14:textId="77777777" w:rsidR="00D96E50" w:rsidRPr="008364CF" w:rsidRDefault="00D96E50" w:rsidP="00D96E50">
      <w:pPr>
        <w:rPr>
          <w:sz w:val="8"/>
          <w:szCs w:val="8"/>
        </w:rPr>
      </w:pPr>
      <w:r w:rsidRPr="008364CF">
        <w:rPr>
          <w:sz w:val="8"/>
          <w:szCs w:val="8"/>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6F90295A" w14:textId="77777777" w:rsidR="00D96E50" w:rsidRPr="008364CF" w:rsidRDefault="00D96E50" w:rsidP="00D96E50">
      <w:pPr>
        <w:rPr>
          <w:sz w:val="8"/>
          <w:szCs w:val="8"/>
        </w:rPr>
      </w:pPr>
      <w:r w:rsidRPr="008364CF">
        <w:rPr>
          <w:sz w:val="8"/>
          <w:szCs w:val="8"/>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088F5085" w14:textId="77777777" w:rsidR="00D96E50" w:rsidRPr="008364CF" w:rsidRDefault="00D96E50" w:rsidP="00D96E50">
      <w:pPr>
        <w:rPr>
          <w:sz w:val="8"/>
          <w:szCs w:val="8"/>
        </w:rPr>
      </w:pPr>
      <w:r w:rsidRPr="008364CF">
        <w:rPr>
          <w:sz w:val="8"/>
          <w:szCs w:val="8"/>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7D10A44D" w14:textId="77777777" w:rsidR="00D96E50" w:rsidRPr="008364CF" w:rsidRDefault="00D96E50" w:rsidP="00D96E50">
      <w:pPr>
        <w:rPr>
          <w:sz w:val="8"/>
          <w:szCs w:val="8"/>
        </w:rPr>
      </w:pPr>
      <w:r w:rsidRPr="008364CF">
        <w:rPr>
          <w:sz w:val="8"/>
          <w:szCs w:val="8"/>
        </w:rPr>
        <w:t>What matters here is that the CIA figured out how to instrumentalize—we might even say, weaponize—the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027C21B3" w14:textId="77777777" w:rsidR="00D96E50" w:rsidRPr="008364CF" w:rsidRDefault="00D96E50" w:rsidP="00D96E50">
      <w:pPr>
        <w:rPr>
          <w:sz w:val="8"/>
          <w:szCs w:val="8"/>
        </w:rPr>
      </w:pPr>
      <w:r w:rsidRPr="008364CF">
        <w:rPr>
          <w:sz w:val="8"/>
          <w:szCs w:val="8"/>
        </w:rPr>
        <w:t>Again, we might well ask what position could possibly underpin this complex and conflicting list, uniting thinkers as radically different as Nixon and Halberstam, Paz and Césaire. But, again, I think there is an answer: it is a specifically indiscriminate version of political negation. That is, anti-instrumentality can—and does—set itself against any end. It can challenge, unsettle, and negate any constraint, any rule, and any plan. The worldview underpinning all of these many versions of anti-instrumentality is a dream of freedom from all doctrines, dogmas, and programs.</w:t>
      </w:r>
    </w:p>
    <w:p w14:paraId="6F259017" w14:textId="77777777" w:rsidR="00D96E50" w:rsidRPr="008364CF" w:rsidRDefault="00D96E50" w:rsidP="00D96E50">
      <w:pPr>
        <w:rPr>
          <w:sz w:val="8"/>
          <w:szCs w:val="8"/>
        </w:rPr>
      </w:pPr>
      <w:r w:rsidRPr="008364CF">
        <w:rPr>
          <w:sz w:val="8"/>
          <w:szCs w:val="8"/>
        </w:rPr>
        <w:t>This matters today because it is precisely this account of anti-instrumentality that has come to pervade literary studies. Susan Stanford Friedman refers to it as the “gadfly position” of the humanities (3). As dominant institutions lumber along, imposing their oppressive norms, it is the job of artists and humanists to annoy and negate, to act as constant irritants. But this means that its refusals of ends can go in any direction—the goal is to resist, unsettle, or puncture any program at all.</w:t>
      </w:r>
    </w:p>
    <w:p w14:paraId="0F15A7D0" w14:textId="77777777" w:rsidR="00D96E50" w:rsidRPr="008364CF" w:rsidRDefault="00D96E50" w:rsidP="00D96E50">
      <w:pPr>
        <w:rPr>
          <w:sz w:val="8"/>
          <w:szCs w:val="8"/>
        </w:rPr>
      </w:pPr>
      <w:r w:rsidRPr="008364CF">
        <w:rPr>
          <w:sz w:val="8"/>
          <w:szCs w:val="8"/>
        </w:rPr>
        <w:t>What seems crucial to stress, then, is that anti-instrumentality does not necessarily align with the Left. It can motivate both Cold War spies and those keen to avoid politics altogether. And what is perhaps most disturbing right now is the eerie similarity between the language of anti-instrumentality in literary studies and the language of the political Right. Leaders like Donald Trump and Jair Bolsonaro use anti-establishment rhetoric in the interest, they claim, of freeing people from oppressive norms and state regulations. In an unsettling echo of writers and critics on the Left, these right-wing authoritarian leaders embrace a disruption of rules and a shattering of institutions in order to resist what they cast as the oppressive norms of the status quo.</w:t>
      </w:r>
    </w:p>
    <w:p w14:paraId="4CD39EDE" w14:textId="77777777" w:rsidR="00D96E50" w:rsidRPr="008364CF" w:rsidRDefault="00D96E50" w:rsidP="00D96E50">
      <w:pPr>
        <w:rPr>
          <w:sz w:val="8"/>
          <w:szCs w:val="8"/>
        </w:rPr>
      </w:pPr>
      <w:r w:rsidRPr="008364CF">
        <w:rPr>
          <w:sz w:val="8"/>
          <w:szCs w:val="8"/>
        </w:rPr>
        <w:t>Sustainability, or Collective Continuance</w:t>
      </w:r>
    </w:p>
    <w:p w14:paraId="6D828F59" w14:textId="77777777" w:rsidR="00D96E50" w:rsidRPr="008364CF" w:rsidRDefault="00D96E50" w:rsidP="00D96E50">
      <w:pPr>
        <w:rPr>
          <w:sz w:val="16"/>
        </w:rPr>
      </w:pPr>
      <w:r w:rsidRPr="008364CF">
        <w:rPr>
          <w:sz w:val="16"/>
        </w:rPr>
        <w:t xml:space="preserve">I argue here that </w:t>
      </w:r>
      <w:r w:rsidRPr="008364CF">
        <w:rPr>
          <w:rStyle w:val="StyleUnderline"/>
        </w:rPr>
        <w:t>it is</w:t>
      </w:r>
      <w:r w:rsidRPr="008364CF">
        <w:rPr>
          <w:sz w:val="16"/>
        </w:rPr>
        <w:t xml:space="preserve"> </w:t>
      </w:r>
      <w:r w:rsidRPr="008364CF">
        <w:rPr>
          <w:rStyle w:val="Emphasis"/>
          <w:highlight w:val="cyan"/>
        </w:rPr>
        <w:t>particularly urgent</w:t>
      </w:r>
      <w:r w:rsidRPr="008364CF">
        <w:rPr>
          <w:sz w:val="16"/>
        </w:rPr>
        <w:t xml:space="preserve"> </w:t>
      </w:r>
      <w:r w:rsidRPr="008364CF">
        <w:rPr>
          <w:rStyle w:val="StyleUnderline"/>
        </w:rPr>
        <w:t xml:space="preserve">for </w:t>
      </w:r>
      <w:r w:rsidRPr="008364CF">
        <w:rPr>
          <w:rStyle w:val="StyleUnderline"/>
          <w:highlight w:val="cyan"/>
        </w:rPr>
        <w:t>the Left to</w:t>
      </w:r>
      <w:r w:rsidRPr="008364CF">
        <w:rPr>
          <w:sz w:val="16"/>
          <w:highlight w:val="cyan"/>
        </w:rPr>
        <w:t xml:space="preserve"> </w:t>
      </w:r>
      <w:r w:rsidRPr="008364CF">
        <w:rPr>
          <w:rStyle w:val="Emphasis"/>
          <w:highlight w:val="cyan"/>
        </w:rPr>
        <w:t>reconsider</w:t>
      </w:r>
      <w:r w:rsidRPr="008364CF">
        <w:rPr>
          <w:sz w:val="16"/>
        </w:rPr>
        <w:t xml:space="preserve"> our </w:t>
      </w:r>
      <w:r w:rsidRPr="008364CF">
        <w:rPr>
          <w:rStyle w:val="StyleUnderline"/>
        </w:rPr>
        <w:t xml:space="preserve">longstanding </w:t>
      </w:r>
      <w:r w:rsidRPr="008364CF">
        <w:rPr>
          <w:rStyle w:val="StyleUnderline"/>
          <w:highlight w:val="cyan"/>
        </w:rPr>
        <w:t>attachment to anti-instrumentality at</w:t>
      </w:r>
      <w:r w:rsidRPr="008364CF">
        <w:rPr>
          <w:rStyle w:val="StyleUnderline"/>
        </w:rPr>
        <w:t xml:space="preserve"> this </w:t>
      </w:r>
      <w:r w:rsidRPr="008364CF">
        <w:rPr>
          <w:rStyle w:val="StyleUnderline"/>
          <w:highlight w:val="cyan"/>
        </w:rPr>
        <w:t>moment of</w:t>
      </w:r>
      <w:r w:rsidRPr="00635729">
        <w:rPr>
          <w:sz w:val="16"/>
        </w:rPr>
        <w:t xml:space="preserve"> </w:t>
      </w:r>
      <w:r w:rsidRPr="00635729">
        <w:rPr>
          <w:rStyle w:val="Emphasis"/>
        </w:rPr>
        <w:t>rapid</w:t>
      </w:r>
      <w:r w:rsidRPr="00635729">
        <w:rPr>
          <w:sz w:val="16"/>
        </w:rPr>
        <w:t xml:space="preserve"> </w:t>
      </w:r>
      <w:r w:rsidRPr="00635729">
        <w:rPr>
          <w:rStyle w:val="StyleUnderline"/>
        </w:rPr>
        <w:t>and</w:t>
      </w:r>
      <w:r w:rsidRPr="00635729">
        <w:rPr>
          <w:sz w:val="16"/>
        </w:rPr>
        <w:t xml:space="preserve"> </w:t>
      </w:r>
      <w:r w:rsidRPr="00635729">
        <w:rPr>
          <w:rStyle w:val="Emphasis"/>
        </w:rPr>
        <w:t>destabilizing</w:t>
      </w:r>
      <w:r w:rsidRPr="00635729">
        <w:rPr>
          <w:sz w:val="16"/>
        </w:rPr>
        <w:t xml:space="preserve"> </w:t>
      </w:r>
      <w:r w:rsidRPr="00635729">
        <w:rPr>
          <w:rStyle w:val="StyleUnderline"/>
          <w:highlight w:val="cyan"/>
        </w:rPr>
        <w:t>climate change</w:t>
      </w:r>
      <w:r w:rsidRPr="008364CF">
        <w:rPr>
          <w:sz w:val="16"/>
        </w:rPr>
        <w:t xml:space="preserve">. Ecocritics have argued especially strenuously against all instrumentalizing programs, insisting that any teleological thinking is in cahoots with capitalism and colonialism, and only re-entrenches the destructive ideologies that caused the climate crisis in the first place. Refusing to coerce others into exploitative use or service, </w:t>
      </w:r>
      <w:r w:rsidRPr="008364CF">
        <w:rPr>
          <w:rStyle w:val="StyleUnderline"/>
        </w:rPr>
        <w:t xml:space="preserve">they </w:t>
      </w:r>
      <w:r w:rsidRPr="008364CF">
        <w:rPr>
          <w:rStyle w:val="StyleUnderline"/>
          <w:highlight w:val="cyan"/>
        </w:rPr>
        <w:t>take</w:t>
      </w:r>
      <w:r w:rsidRPr="008364CF">
        <w:rPr>
          <w:rStyle w:val="StyleUnderline"/>
        </w:rPr>
        <w:t xml:space="preserve"> a</w:t>
      </w:r>
      <w:r w:rsidRPr="008364CF">
        <w:rPr>
          <w:sz w:val="16"/>
        </w:rPr>
        <w:t xml:space="preserve"> </w:t>
      </w:r>
      <w:r w:rsidRPr="008364CF">
        <w:rPr>
          <w:rStyle w:val="Emphasis"/>
          <w:highlight w:val="cyan"/>
        </w:rPr>
        <w:t>principled</w:t>
      </w:r>
      <w:r w:rsidRPr="008364CF">
        <w:rPr>
          <w:sz w:val="16"/>
          <w:highlight w:val="cyan"/>
        </w:rPr>
        <w:t xml:space="preserve"> </w:t>
      </w:r>
      <w:r w:rsidRPr="008364CF">
        <w:rPr>
          <w:rStyle w:val="StyleUnderline"/>
          <w:highlight w:val="cyan"/>
        </w:rPr>
        <w:t>stand in favor of</w:t>
      </w:r>
      <w:r w:rsidRPr="008364CF">
        <w:rPr>
          <w:rStyle w:val="StyleUnderline"/>
        </w:rPr>
        <w:t xml:space="preserve"> passivity and deliberate </w:t>
      </w:r>
      <w:r w:rsidRPr="008364CF">
        <w:rPr>
          <w:rStyle w:val="StyleUnderline"/>
          <w:highlight w:val="cyan"/>
        </w:rPr>
        <w:t>political withdrawal</w:t>
      </w:r>
      <w:r w:rsidRPr="008364CF">
        <w:rPr>
          <w:sz w:val="16"/>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44C24E54" w14:textId="77777777" w:rsidR="00D96E50" w:rsidRPr="008364CF" w:rsidRDefault="00D96E50" w:rsidP="00D96E50">
      <w:pPr>
        <w:rPr>
          <w:sz w:val="16"/>
        </w:rPr>
      </w:pPr>
      <w:r w:rsidRPr="008364CF">
        <w:rPr>
          <w:sz w:val="16"/>
        </w:rPr>
        <w:t xml:space="preserve">There is something attractively pure about refusing all complicity with capitalism and colonialism. But </w:t>
      </w:r>
      <w:r w:rsidRPr="008364CF">
        <w:rPr>
          <w:rStyle w:val="StyleUnderline"/>
        </w:rPr>
        <w:t>there is</w:t>
      </w:r>
      <w:r w:rsidRPr="008364CF">
        <w:rPr>
          <w:sz w:val="16"/>
        </w:rPr>
        <w:t xml:space="preserve"> also </w:t>
      </w:r>
      <w:r w:rsidRPr="008364CF">
        <w:rPr>
          <w:rStyle w:val="StyleUnderline"/>
        </w:rPr>
        <w:t>a</w:t>
      </w:r>
      <w:r w:rsidRPr="008364CF">
        <w:rPr>
          <w:sz w:val="16"/>
        </w:rPr>
        <w:t xml:space="preserve"> </w:t>
      </w:r>
      <w:r w:rsidRPr="0028700A">
        <w:rPr>
          <w:rStyle w:val="Emphasis"/>
          <w:highlight w:val="cyan"/>
        </w:rPr>
        <w:t>strange logic</w:t>
      </w:r>
      <w:r w:rsidRPr="0028700A">
        <w:rPr>
          <w:sz w:val="16"/>
          <w:highlight w:val="cyan"/>
        </w:rPr>
        <w:t xml:space="preserve"> </w:t>
      </w:r>
      <w:r w:rsidRPr="0028700A">
        <w:rPr>
          <w:rStyle w:val="StyleUnderline"/>
          <w:highlight w:val="cyan"/>
        </w:rPr>
        <w:t>to the argument</w:t>
      </w:r>
      <w:r w:rsidRPr="008364CF">
        <w:rPr>
          <w:sz w:val="16"/>
        </w:rPr>
        <w:t xml:space="preserve"> that </w:t>
      </w:r>
      <w:r w:rsidRPr="008364CF">
        <w:rPr>
          <w:rStyle w:val="Emphasis"/>
        </w:rPr>
        <w:t>any</w:t>
      </w:r>
      <w:r w:rsidRPr="008364CF">
        <w:rPr>
          <w:sz w:val="16"/>
        </w:rPr>
        <w:t xml:space="preserve"> </w:t>
      </w:r>
      <w:r w:rsidRPr="0028700A">
        <w:rPr>
          <w:rStyle w:val="StyleUnderline"/>
          <w:highlight w:val="cyan"/>
        </w:rPr>
        <w:t>attempt to</w:t>
      </w:r>
      <w:r w:rsidRPr="008364CF">
        <w:rPr>
          <w:sz w:val="16"/>
        </w:rPr>
        <w:t xml:space="preserve"> slow or </w:t>
      </w:r>
      <w:r w:rsidRPr="0028700A">
        <w:rPr>
          <w:rStyle w:val="Emphasis"/>
          <w:highlight w:val="cyan"/>
        </w:rPr>
        <w:t>stop</w:t>
      </w:r>
      <w:r w:rsidRPr="008364CF">
        <w:rPr>
          <w:sz w:val="16"/>
        </w:rPr>
        <w:t xml:space="preserve"> </w:t>
      </w:r>
      <w:r w:rsidRPr="008364CF">
        <w:rPr>
          <w:rStyle w:val="StyleUnderline"/>
        </w:rPr>
        <w:t xml:space="preserve">global </w:t>
      </w:r>
      <w:r w:rsidRPr="0028700A">
        <w:rPr>
          <w:rStyle w:val="StyleUnderline"/>
          <w:highlight w:val="cyan"/>
        </w:rPr>
        <w:t>warming would be so</w:t>
      </w:r>
      <w:r w:rsidRPr="008364CF">
        <w:rPr>
          <w:rStyle w:val="StyleUnderline"/>
        </w:rPr>
        <w:t xml:space="preserve"> much in </w:t>
      </w:r>
      <w:r w:rsidRPr="0028700A">
        <w:rPr>
          <w:rStyle w:val="StyleUnderline"/>
          <w:highlight w:val="cyan"/>
        </w:rPr>
        <w:t>keeping with instrumental reason</w:t>
      </w:r>
      <w:r w:rsidRPr="008364CF">
        <w:rPr>
          <w:sz w:val="16"/>
        </w:rPr>
        <w:t xml:space="preserve"> that </w:t>
      </w:r>
      <w:r w:rsidRPr="0028700A">
        <w:rPr>
          <w:rStyle w:val="StyleUnderline"/>
          <w:highlight w:val="cyan"/>
        </w:rPr>
        <w:t>we have</w:t>
      </w:r>
      <w:r w:rsidRPr="008364CF">
        <w:rPr>
          <w:sz w:val="16"/>
        </w:rPr>
        <w:t xml:space="preserve"> </w:t>
      </w:r>
      <w:r w:rsidRPr="008364CF">
        <w:rPr>
          <w:rStyle w:val="Emphasis"/>
        </w:rPr>
        <w:t>no choice</w:t>
      </w:r>
      <w:r w:rsidRPr="008364CF">
        <w:rPr>
          <w:sz w:val="16"/>
        </w:rPr>
        <w:t xml:space="preserve"> </w:t>
      </w:r>
      <w:r w:rsidRPr="008364CF">
        <w:rPr>
          <w:rStyle w:val="StyleUnderline"/>
        </w:rPr>
        <w:t xml:space="preserve">but </w:t>
      </w:r>
      <w:r w:rsidRPr="0028700A">
        <w:rPr>
          <w:rStyle w:val="StyleUnderline"/>
          <w:highlight w:val="cyan"/>
        </w:rPr>
        <w:t>to</w:t>
      </w:r>
      <w:r w:rsidRPr="0028700A">
        <w:rPr>
          <w:sz w:val="16"/>
          <w:highlight w:val="cyan"/>
        </w:rPr>
        <w:t xml:space="preserve"> </w:t>
      </w:r>
      <w:r w:rsidRPr="0028700A">
        <w:rPr>
          <w:rStyle w:val="Emphasis"/>
          <w:highlight w:val="cyan"/>
        </w:rPr>
        <w:t>surrender</w:t>
      </w:r>
      <w:r w:rsidRPr="0028700A">
        <w:rPr>
          <w:sz w:val="16"/>
          <w:highlight w:val="cyan"/>
        </w:rPr>
        <w:t xml:space="preserve"> </w:t>
      </w:r>
      <w:r w:rsidRPr="0028700A">
        <w:rPr>
          <w:rStyle w:val="StyleUnderline"/>
          <w:highlight w:val="cyan"/>
        </w:rPr>
        <w:t>to</w:t>
      </w:r>
      <w:r w:rsidRPr="008364CF">
        <w:rPr>
          <w:rStyle w:val="StyleUnderline"/>
        </w:rPr>
        <w:t xml:space="preserve"> the climate catastrophe</w:t>
      </w:r>
      <w:r w:rsidRPr="008364CF">
        <w:rPr>
          <w:sz w:val="16"/>
        </w:rPr>
        <w:t xml:space="preserve"> to come. Can it be true that our only ethical option is to accede to our own extinction—not to mention the extinction of many human and nonhuman others in the process? Or, to put this another way, acquiescing to forces of </w:t>
      </w:r>
      <w:r w:rsidRPr="0028700A">
        <w:rPr>
          <w:rStyle w:val="Emphasis"/>
          <w:highlight w:val="cyan"/>
        </w:rPr>
        <w:t>massive</w:t>
      </w:r>
      <w:r w:rsidRPr="0028700A">
        <w:rPr>
          <w:sz w:val="16"/>
          <w:highlight w:val="cyan"/>
        </w:rPr>
        <w:t xml:space="preserve">, </w:t>
      </w:r>
      <w:r w:rsidRPr="0028700A">
        <w:rPr>
          <w:rStyle w:val="Emphasis"/>
          <w:highlight w:val="cyan"/>
        </w:rPr>
        <w:t>global destruction</w:t>
      </w:r>
      <w:r w:rsidRPr="0028700A">
        <w:rPr>
          <w:sz w:val="16"/>
          <w:highlight w:val="cyan"/>
        </w:rPr>
        <w:t xml:space="preserve"> </w:t>
      </w:r>
      <w:r w:rsidRPr="0028700A">
        <w:rPr>
          <w:rStyle w:val="StyleUnderline"/>
          <w:highlight w:val="cyan"/>
        </w:rPr>
        <w:t>that will</w:t>
      </w:r>
      <w:r w:rsidRPr="0028700A">
        <w:rPr>
          <w:sz w:val="16"/>
          <w:highlight w:val="cyan"/>
        </w:rPr>
        <w:t xml:space="preserve"> </w:t>
      </w:r>
      <w:r w:rsidRPr="0028700A">
        <w:rPr>
          <w:rStyle w:val="Emphasis"/>
          <w:highlight w:val="cyan"/>
        </w:rPr>
        <w:t>intensify</w:t>
      </w:r>
      <w:r w:rsidRPr="008364CF">
        <w:rPr>
          <w:sz w:val="16"/>
        </w:rPr>
        <w:t xml:space="preserve"> the </w:t>
      </w:r>
      <w:r w:rsidRPr="0028700A">
        <w:rPr>
          <w:rStyle w:val="StyleUnderline"/>
          <w:highlight w:val="cyan"/>
        </w:rPr>
        <w:t>suffering of the world’s poorest</w:t>
      </w:r>
      <w:r w:rsidRPr="008364CF">
        <w:rPr>
          <w:rStyle w:val="StyleUnderline"/>
        </w:rPr>
        <w:t xml:space="preserve"> is not a</w:t>
      </w:r>
      <w:r w:rsidRPr="008364CF">
        <w:rPr>
          <w:sz w:val="16"/>
        </w:rPr>
        <w:t xml:space="preserve"> </w:t>
      </w:r>
      <w:r w:rsidRPr="008364CF">
        <w:rPr>
          <w:rStyle w:val="Emphasis"/>
        </w:rPr>
        <w:t>recognizably</w:t>
      </w:r>
      <w:r w:rsidRPr="008364CF">
        <w:rPr>
          <w:sz w:val="16"/>
        </w:rPr>
        <w:t xml:space="preserve"> </w:t>
      </w:r>
      <w:r w:rsidRPr="008364CF">
        <w:rPr>
          <w:rStyle w:val="StyleUnderline"/>
        </w:rPr>
        <w:t>leftist position</w:t>
      </w:r>
      <w:r w:rsidRPr="008364CF">
        <w:rPr>
          <w:sz w:val="16"/>
        </w:rPr>
        <w:t>, if by the Left we mean a political commitment to collective, egalitarian flourishing.</w:t>
      </w:r>
    </w:p>
    <w:p w14:paraId="6D43D63D" w14:textId="77777777" w:rsidR="00D96E50" w:rsidRPr="008364CF" w:rsidRDefault="00D96E50" w:rsidP="00D96E50">
      <w:pPr>
        <w:rPr>
          <w:sz w:val="16"/>
        </w:rPr>
      </w:pPr>
      <w:r w:rsidRPr="008364CF">
        <w:rPr>
          <w:sz w:val="16"/>
        </w:rPr>
        <w:t xml:space="preserve">Thus, it is my central argument here that </w:t>
      </w:r>
      <w:r w:rsidRPr="008364CF">
        <w:rPr>
          <w:rStyle w:val="StyleUnderline"/>
        </w:rPr>
        <w:t>our</w:t>
      </w:r>
      <w:r w:rsidRPr="008364CF">
        <w:rPr>
          <w:sz w:val="16"/>
        </w:rPr>
        <w:t xml:space="preserve"> own </w:t>
      </w:r>
      <w:r w:rsidRPr="0028700A">
        <w:rPr>
          <w:rStyle w:val="Emphasis"/>
          <w:highlight w:val="cyan"/>
        </w:rPr>
        <w:t>historical</w:t>
      </w:r>
      <w:r w:rsidRPr="0028700A">
        <w:rPr>
          <w:sz w:val="16"/>
          <w:highlight w:val="cyan"/>
        </w:rPr>
        <w:t xml:space="preserve"> </w:t>
      </w:r>
      <w:r w:rsidRPr="0028700A">
        <w:rPr>
          <w:rStyle w:val="StyleUnderline"/>
          <w:highlight w:val="cyan"/>
        </w:rPr>
        <w:t>moment demands</w:t>
      </w:r>
      <w:r w:rsidRPr="008364CF">
        <w:rPr>
          <w:rStyle w:val="StyleUnderline"/>
        </w:rPr>
        <w:t xml:space="preserve"> a</w:t>
      </w:r>
      <w:r w:rsidRPr="008364CF">
        <w:rPr>
          <w:sz w:val="16"/>
        </w:rPr>
        <w:t xml:space="preserve"> </w:t>
      </w:r>
      <w:r w:rsidRPr="0028700A">
        <w:rPr>
          <w:rStyle w:val="Emphasis"/>
          <w:highlight w:val="cyan"/>
        </w:rPr>
        <w:t>reconsideration</w:t>
      </w:r>
      <w:r w:rsidRPr="0028700A">
        <w:rPr>
          <w:sz w:val="16"/>
          <w:highlight w:val="cyan"/>
        </w:rPr>
        <w:t xml:space="preserve"> </w:t>
      </w:r>
      <w:r w:rsidRPr="0028700A">
        <w:rPr>
          <w:rStyle w:val="StyleUnderline"/>
          <w:highlight w:val="cyan"/>
        </w:rPr>
        <w:t>of</w:t>
      </w:r>
      <w:r w:rsidRPr="008364CF">
        <w:rPr>
          <w:sz w:val="16"/>
        </w:rPr>
        <w:t xml:space="preserve"> aesthetic and </w:t>
      </w:r>
      <w:r w:rsidRPr="0028700A">
        <w:rPr>
          <w:rStyle w:val="Emphasis"/>
          <w:highlight w:val="cyan"/>
        </w:rPr>
        <w:t>political anti-instrumentality</w:t>
      </w:r>
      <w:r w:rsidRPr="008364CF">
        <w:rPr>
          <w:sz w:val="16"/>
        </w:rPr>
        <w:t xml:space="preserve"> </w:t>
      </w:r>
      <w:r w:rsidRPr="008364CF">
        <w:rPr>
          <w:rStyle w:val="StyleUnderline"/>
        </w:rPr>
        <w:t>on the Left</w:t>
      </w:r>
      <w:r w:rsidRPr="008364CF">
        <w:rPr>
          <w:sz w:val="16"/>
        </w:rPr>
        <w:t xml:space="preserve">. As neoliberal economics undoes hopes of secure work and as fossil fuels radically disrupt longstanding ecosystems, </w:t>
      </w:r>
      <w:r w:rsidRPr="008364CF">
        <w:rPr>
          <w:rStyle w:val="StyleUnderline"/>
        </w:rPr>
        <w:t>the</w:t>
      </w:r>
      <w:r w:rsidRPr="008364CF">
        <w:rPr>
          <w:sz w:val="16"/>
        </w:rPr>
        <w:t xml:space="preserve"> </w:t>
      </w:r>
      <w:r w:rsidRPr="008364CF">
        <w:rPr>
          <w:rStyle w:val="Emphasis"/>
        </w:rPr>
        <w:t xml:space="preserve">most </w:t>
      </w:r>
      <w:r w:rsidRPr="0028700A">
        <w:rPr>
          <w:rStyle w:val="Emphasis"/>
          <w:highlight w:val="cyan"/>
        </w:rPr>
        <w:t>urgent</w:t>
      </w:r>
      <w:r w:rsidRPr="0028700A">
        <w:rPr>
          <w:sz w:val="16"/>
          <w:highlight w:val="cyan"/>
        </w:rPr>
        <w:t xml:space="preserve"> </w:t>
      </w:r>
      <w:r w:rsidRPr="0028700A">
        <w:rPr>
          <w:rStyle w:val="StyleUnderline"/>
          <w:highlight w:val="cyan"/>
        </w:rPr>
        <w:t>threat</w:t>
      </w:r>
      <w:r w:rsidRPr="008364CF">
        <w:rPr>
          <w:rStyle w:val="StyleUnderline"/>
        </w:rPr>
        <w:t xml:space="preserve"> facing people around the world </w:t>
      </w:r>
      <w:r w:rsidRPr="0028700A">
        <w:rPr>
          <w:rStyle w:val="StyleUnderline"/>
          <w:highlight w:val="cyan"/>
        </w:rPr>
        <w:t>is</w:t>
      </w:r>
      <w:r w:rsidRPr="0028700A">
        <w:rPr>
          <w:sz w:val="16"/>
          <w:highlight w:val="cyan"/>
        </w:rPr>
        <w:t xml:space="preserve"> </w:t>
      </w:r>
      <w:r w:rsidRPr="0028700A">
        <w:rPr>
          <w:rStyle w:val="Emphasis"/>
          <w:highlight w:val="cyan"/>
        </w:rPr>
        <w:t>not</w:t>
      </w:r>
      <w:r w:rsidRPr="0028700A">
        <w:rPr>
          <w:sz w:val="16"/>
          <w:highlight w:val="cyan"/>
        </w:rPr>
        <w:t xml:space="preserve"> </w:t>
      </w:r>
      <w:r w:rsidRPr="0028700A">
        <w:rPr>
          <w:rStyle w:val="StyleUnderline"/>
          <w:highlight w:val="cyan"/>
        </w:rPr>
        <w:t>oppressive stasis but radical instability</w:t>
      </w:r>
      <w:r w:rsidRPr="008364CF">
        <w:rPr>
          <w:rStyle w:val="StyleUnderline"/>
        </w:rPr>
        <w:t>—intensifying</w:t>
      </w:r>
      <w:r w:rsidRPr="008364CF">
        <w:rPr>
          <w:sz w:val="16"/>
        </w:rPr>
        <w:t xml:space="preserve"> </w:t>
      </w:r>
      <w:r w:rsidRPr="00635729">
        <w:rPr>
          <w:rStyle w:val="Emphasis"/>
        </w:rPr>
        <w:t>poverty</w:t>
      </w:r>
      <w:r w:rsidRPr="00635729">
        <w:rPr>
          <w:sz w:val="16"/>
        </w:rPr>
        <w:t xml:space="preserve"> and </w:t>
      </w:r>
      <w:r w:rsidRPr="00635729">
        <w:rPr>
          <w:rStyle w:val="Emphasis"/>
        </w:rPr>
        <w:t>food insecurity</w:t>
      </w:r>
      <w:r w:rsidRPr="00635729">
        <w:rPr>
          <w:sz w:val="16"/>
        </w:rPr>
        <w:t xml:space="preserve">, </w:t>
      </w:r>
      <w:r w:rsidRPr="00635729">
        <w:rPr>
          <w:rStyle w:val="Emphasis"/>
        </w:rPr>
        <w:t>flooding</w:t>
      </w:r>
      <w:r w:rsidRPr="00635729">
        <w:rPr>
          <w:sz w:val="16"/>
        </w:rPr>
        <w:t xml:space="preserve">, </w:t>
      </w:r>
      <w:r w:rsidRPr="00635729">
        <w:rPr>
          <w:rStyle w:val="Emphasis"/>
        </w:rPr>
        <w:t>forest fires</w:t>
      </w:r>
      <w:r w:rsidRPr="00635729">
        <w:rPr>
          <w:sz w:val="16"/>
        </w:rPr>
        <w:t xml:space="preserve">, </w:t>
      </w:r>
      <w:r w:rsidRPr="00635729">
        <w:rPr>
          <w:rStyle w:val="Emphasis"/>
        </w:rPr>
        <w:t>violent conflicts</w:t>
      </w:r>
      <w:r w:rsidRPr="00635729">
        <w:rPr>
          <w:sz w:val="16"/>
        </w:rPr>
        <w:t xml:space="preserve"> over water, </w:t>
      </w:r>
      <w:r w:rsidRPr="00635729">
        <w:rPr>
          <w:rStyle w:val="StyleUnderline"/>
        </w:rPr>
        <w:t>and</w:t>
      </w:r>
      <w:r w:rsidRPr="00635729">
        <w:rPr>
          <w:sz w:val="16"/>
        </w:rPr>
        <w:t xml:space="preserve"> the rapid </w:t>
      </w:r>
      <w:r w:rsidRPr="00635729">
        <w:rPr>
          <w:rStyle w:val="Emphasis"/>
        </w:rPr>
        <w:t>extinction</w:t>
      </w:r>
      <w:r w:rsidRPr="00635729">
        <w:rPr>
          <w:sz w:val="16"/>
        </w:rPr>
        <w:t xml:space="preserve"> of</w:t>
      </w:r>
      <w:r w:rsidRPr="008364CF">
        <w:rPr>
          <w:sz w:val="16"/>
        </w:rPr>
        <w:t xml:space="preserve"> species. In literary studies, we have been so focused on refusing to serve ends that </w:t>
      </w:r>
      <w:r w:rsidRPr="0028700A">
        <w:rPr>
          <w:rStyle w:val="StyleUnderline"/>
        </w:rPr>
        <w:t>we</w:t>
      </w:r>
      <w:r w:rsidRPr="008364CF">
        <w:rPr>
          <w:rStyle w:val="StyleUnderline"/>
        </w:rPr>
        <w:t xml:space="preserve"> have not</w:t>
      </w:r>
      <w:r w:rsidRPr="008364CF">
        <w:rPr>
          <w:sz w:val="16"/>
        </w:rPr>
        <w:t xml:space="preserve"> often </w:t>
      </w:r>
      <w:r w:rsidRPr="008364CF">
        <w:rPr>
          <w:rStyle w:val="Emphasis"/>
        </w:rPr>
        <w:t>developed resources</w:t>
      </w:r>
      <w:r w:rsidRPr="008364CF">
        <w:rPr>
          <w:sz w:val="16"/>
        </w:rPr>
        <w:t xml:space="preserve"> </w:t>
      </w:r>
      <w:r w:rsidRPr="008364CF">
        <w:rPr>
          <w:rStyle w:val="StyleUnderline"/>
        </w:rPr>
        <w:t>for working for reliable food</w:t>
      </w:r>
      <w:r w:rsidRPr="008364CF">
        <w:rPr>
          <w:sz w:val="16"/>
        </w:rPr>
        <w:t xml:space="preserve">, for example, or safe and stable shelter. With the rapid onrush of climate catastrophes, these </w:t>
      </w:r>
      <w:r w:rsidRPr="0028700A">
        <w:rPr>
          <w:rStyle w:val="StyleUnderline"/>
          <w:highlight w:val="cyan"/>
        </w:rPr>
        <w:t>basic conditions are</w:t>
      </w:r>
      <w:r w:rsidRPr="008364CF">
        <w:rPr>
          <w:sz w:val="16"/>
        </w:rPr>
        <w:t xml:space="preserve"> </w:t>
      </w:r>
      <w:r w:rsidRPr="008364CF">
        <w:rPr>
          <w:rStyle w:val="Emphasis"/>
        </w:rPr>
        <w:t>increasingly</w:t>
      </w:r>
      <w:r w:rsidRPr="008364CF">
        <w:rPr>
          <w:sz w:val="16"/>
        </w:rPr>
        <w:t xml:space="preserve"> </w:t>
      </w:r>
      <w:r w:rsidRPr="0028700A">
        <w:rPr>
          <w:rStyle w:val="StyleUnderline"/>
          <w:highlight w:val="cyan"/>
        </w:rPr>
        <w:t>under</w:t>
      </w:r>
      <w:r w:rsidRPr="008364CF">
        <w:rPr>
          <w:rStyle w:val="StyleUnderline"/>
        </w:rPr>
        <w:t xml:space="preserve"> </w:t>
      </w:r>
      <w:r w:rsidRPr="0028700A">
        <w:rPr>
          <w:rStyle w:val="StyleUnderline"/>
          <w:highlight w:val="cyan"/>
        </w:rPr>
        <w:t>threat</w:t>
      </w:r>
      <w:r w:rsidRPr="008364CF">
        <w:rPr>
          <w:sz w:val="16"/>
        </w:rPr>
        <w:t xml:space="preserve"> for the world’s poor. </w:t>
      </w:r>
      <w:r w:rsidRPr="0028700A">
        <w:rPr>
          <w:rStyle w:val="StyleUnderline"/>
          <w:highlight w:val="cyan"/>
        </w:rPr>
        <w:t>Openendedness is not</w:t>
      </w:r>
      <w:r w:rsidRPr="008364CF">
        <w:rPr>
          <w:sz w:val="16"/>
        </w:rPr>
        <w:t xml:space="preserve"> primarily </w:t>
      </w:r>
      <w:r w:rsidRPr="0028700A">
        <w:rPr>
          <w:rStyle w:val="StyleUnderline"/>
          <w:highlight w:val="cyan"/>
        </w:rPr>
        <w:t>a source of pleasure</w:t>
      </w:r>
      <w:r w:rsidRPr="008364CF">
        <w:rPr>
          <w:rStyle w:val="StyleUnderline"/>
        </w:rPr>
        <w:t xml:space="preserve"> and excitement </w:t>
      </w:r>
      <w:r w:rsidRPr="0028700A">
        <w:rPr>
          <w:rStyle w:val="StyleUnderline"/>
          <w:highlight w:val="cyan"/>
        </w:rPr>
        <w:t>for those</w:t>
      </w:r>
      <w:r w:rsidRPr="008364CF">
        <w:rPr>
          <w:rStyle w:val="StyleUnderline"/>
        </w:rPr>
        <w:t xml:space="preserve"> who are</w:t>
      </w:r>
      <w:r w:rsidRPr="008364CF">
        <w:rPr>
          <w:sz w:val="16"/>
        </w:rPr>
        <w:t xml:space="preserve"> </w:t>
      </w:r>
      <w:r w:rsidRPr="0028700A">
        <w:rPr>
          <w:rStyle w:val="Emphasis"/>
          <w:highlight w:val="cyan"/>
        </w:rPr>
        <w:t>anxious</w:t>
      </w:r>
      <w:r w:rsidRPr="0028700A">
        <w:rPr>
          <w:sz w:val="16"/>
          <w:highlight w:val="cyan"/>
        </w:rPr>
        <w:t xml:space="preserve"> </w:t>
      </w:r>
      <w:r w:rsidRPr="0028700A">
        <w:rPr>
          <w:rStyle w:val="StyleUnderline"/>
          <w:highlight w:val="cyan"/>
        </w:rPr>
        <w:t>about</w:t>
      </w:r>
      <w:r w:rsidRPr="0028700A">
        <w:rPr>
          <w:sz w:val="16"/>
          <w:highlight w:val="cyan"/>
        </w:rPr>
        <w:t xml:space="preserve"> </w:t>
      </w:r>
      <w:r w:rsidRPr="0028700A">
        <w:rPr>
          <w:rStyle w:val="Emphasis"/>
          <w:highlight w:val="cyan"/>
        </w:rPr>
        <w:t>finding their next meal</w:t>
      </w:r>
      <w:r w:rsidRPr="008364CF">
        <w:rPr>
          <w:rStyle w:val="Emphasis"/>
        </w:rPr>
        <w:t xml:space="preserve"> or a safe place to sleep</w:t>
      </w:r>
      <w:r w:rsidRPr="008364CF">
        <w:rPr>
          <w:sz w:val="16"/>
        </w:rPr>
        <w:t xml:space="preserve">. I claim that </w:t>
      </w:r>
      <w:r w:rsidRPr="008364CF">
        <w:rPr>
          <w:rStyle w:val="StyleUnderline"/>
        </w:rPr>
        <w:t>justice demands a</w:t>
      </w:r>
      <w:r w:rsidRPr="008364CF">
        <w:rPr>
          <w:sz w:val="16"/>
        </w:rPr>
        <w:t xml:space="preserve"> </w:t>
      </w:r>
      <w:r w:rsidRPr="008364CF">
        <w:rPr>
          <w:rStyle w:val="Emphasis"/>
        </w:rPr>
        <w:t>focus</w:t>
      </w:r>
      <w:r w:rsidRPr="008364CF">
        <w:rPr>
          <w:sz w:val="16"/>
        </w:rPr>
        <w:t xml:space="preserve"> </w:t>
      </w:r>
      <w:r w:rsidRPr="008364CF">
        <w:rPr>
          <w:rStyle w:val="StyleUnderline"/>
        </w:rPr>
        <w:t>on the</w:t>
      </w:r>
      <w:r w:rsidRPr="008364CF">
        <w:rPr>
          <w:sz w:val="16"/>
        </w:rPr>
        <w:t xml:space="preserve"> </w:t>
      </w:r>
      <w:r w:rsidRPr="008364CF">
        <w:rPr>
          <w:rStyle w:val="Emphasis"/>
        </w:rPr>
        <w:t>mundane</w:t>
      </w:r>
      <w:r w:rsidRPr="008364CF">
        <w:rPr>
          <w:sz w:val="16"/>
        </w:rPr>
        <w:t xml:space="preserve"> </w:t>
      </w:r>
      <w:r w:rsidRPr="008364CF">
        <w:rPr>
          <w:rStyle w:val="StyleUnderline"/>
        </w:rPr>
        <w:t>work of sustaining living bodies over time</w:t>
      </w:r>
      <w:r w:rsidRPr="008364CF">
        <w:rPr>
          <w:sz w:val="16"/>
        </w:rPr>
        <w:t>, which requires adequate nutrition, breathable air, clean water, and stable shelter. Anti-instrumentality turns our attention away from solving these problems to focus instead on withdrawal, inaction, and mourning. The usual logic of literary studies is, in short, a logic of anti-sustainability.</w:t>
      </w:r>
    </w:p>
    <w:p w14:paraId="5E7EC750" w14:textId="77777777" w:rsidR="00D96E50" w:rsidRPr="002165AD" w:rsidRDefault="00D96E50" w:rsidP="00D96E50">
      <w:pPr>
        <w:pStyle w:val="Heading4"/>
        <w:rPr>
          <w:u w:val="single"/>
        </w:rPr>
      </w:pPr>
      <w:r>
        <w:t xml:space="preserve">Brattiness </w:t>
      </w:r>
      <w:r w:rsidRPr="003F7C3B">
        <w:rPr>
          <w:u w:val="single"/>
        </w:rPr>
        <w:t>lapses</w:t>
      </w:r>
      <w:r>
        <w:t xml:space="preserve"> into a ‘folk politics’ that </w:t>
      </w:r>
      <w:r w:rsidRPr="003F7C3B">
        <w:rPr>
          <w:u w:val="single"/>
        </w:rPr>
        <w:t>cedes the terrain</w:t>
      </w:r>
      <w:r>
        <w:t xml:space="preserve"> to alter </w:t>
      </w:r>
      <w:r w:rsidRPr="003F7C3B">
        <w:rPr>
          <w:u w:val="single"/>
        </w:rPr>
        <w:t>structural</w:t>
      </w:r>
      <w:r>
        <w:t xml:space="preserve"> conditions of power subsumed by </w:t>
      </w:r>
      <w:r w:rsidRPr="003F7C3B">
        <w:rPr>
          <w:u w:val="single"/>
        </w:rPr>
        <w:t>neoliberal</w:t>
      </w:r>
      <w:r>
        <w:t xml:space="preserve"> agents.</w:t>
      </w:r>
    </w:p>
    <w:p w14:paraId="40B12A4B" w14:textId="77777777" w:rsidR="00D96E50" w:rsidRPr="00180BC8" w:rsidRDefault="00D96E50" w:rsidP="00D96E50">
      <w:r>
        <w:t xml:space="preserve">Leon </w:t>
      </w:r>
      <w:r w:rsidRPr="00180BC8">
        <w:rPr>
          <w:rStyle w:val="Style13ptBold"/>
        </w:rPr>
        <w:t>Gurevitch 22</w:t>
      </w:r>
      <w:r>
        <w:t>, Associate Professor &amp; Associate Dean, Research, Faculty of Architecture &amp; Design, Victoria University of Wellington, "Narrating Authorship," in Beyond Narrative: Exploring Narrative Liminality &amp; Its Cultural Work, Chapter 16, 2022, pg. 241-242. [italics in original]</w:t>
      </w:r>
    </w:p>
    <w:p w14:paraId="67B05E1A" w14:textId="77777777" w:rsidR="00D96E50" w:rsidRPr="00AD0645" w:rsidRDefault="00D96E50" w:rsidP="00D96E50">
      <w:pPr>
        <w:rPr>
          <w:sz w:val="16"/>
        </w:rPr>
      </w:pPr>
      <w:r w:rsidRPr="00AD0645">
        <w:rPr>
          <w:sz w:val="16"/>
        </w:rPr>
        <w:t xml:space="preserve">In their book </w:t>
      </w:r>
      <w:r w:rsidRPr="00AD0645">
        <w:rPr>
          <w:i/>
          <w:iCs/>
          <w:sz w:val="16"/>
        </w:rPr>
        <w:t>Inventing the Future</w:t>
      </w:r>
      <w:r w:rsidRPr="00AD0645">
        <w:rPr>
          <w:sz w:val="16"/>
        </w:rPr>
        <w:t xml:space="preserve">, Srnicek and Williams suggest that </w:t>
      </w:r>
      <w:r w:rsidRPr="00AD0645">
        <w:rPr>
          <w:rStyle w:val="Emphasis"/>
        </w:rPr>
        <w:t>limited</w:t>
      </w:r>
      <w:r w:rsidRPr="00AD0645">
        <w:rPr>
          <w:sz w:val="16"/>
        </w:rPr>
        <w:t xml:space="preserve"> </w:t>
      </w:r>
      <w:r w:rsidRPr="00AD0645">
        <w:rPr>
          <w:rStyle w:val="StyleUnderline"/>
        </w:rPr>
        <w:t>and</w:t>
      </w:r>
      <w:r w:rsidRPr="00AD0645">
        <w:rPr>
          <w:sz w:val="16"/>
        </w:rPr>
        <w:t xml:space="preserve"> </w:t>
      </w:r>
      <w:r w:rsidRPr="00AD0645">
        <w:rPr>
          <w:rStyle w:val="Emphasis"/>
        </w:rPr>
        <w:t>timid</w:t>
      </w:r>
      <w:r w:rsidRPr="00AD0645">
        <w:rPr>
          <w:sz w:val="16"/>
        </w:rPr>
        <w:t xml:space="preserve"> (if not altogether absent) </w:t>
      </w:r>
      <w:r w:rsidRPr="00AD0645">
        <w:rPr>
          <w:rStyle w:val="StyleUnderline"/>
        </w:rPr>
        <w:t>demands amongst</w:t>
      </w:r>
      <w:r w:rsidRPr="00AD0645">
        <w:rPr>
          <w:sz w:val="16"/>
        </w:rPr>
        <w:t xml:space="preserve"> twenty-first-century </w:t>
      </w:r>
      <w:r w:rsidRPr="00AD0645">
        <w:rPr>
          <w:rStyle w:val="StyleUnderline"/>
        </w:rPr>
        <w:t>protest movements are the result of</w:t>
      </w:r>
      <w:r w:rsidRPr="00AD0645">
        <w:rPr>
          <w:sz w:val="16"/>
        </w:rPr>
        <w:t xml:space="preserve"> what they call “</w:t>
      </w:r>
      <w:r w:rsidRPr="005F51DC">
        <w:rPr>
          <w:rStyle w:val="Emphasis"/>
          <w:highlight w:val="cyan"/>
        </w:rPr>
        <w:t>folk-political sentiment</w:t>
      </w:r>
      <w:r w:rsidRPr="00AD0645">
        <w:rPr>
          <w:sz w:val="16"/>
        </w:rPr>
        <w:t xml:space="preserve">.” Folk-politics is, they argue, </w:t>
      </w:r>
      <w:r w:rsidRPr="005F51DC">
        <w:rPr>
          <w:rStyle w:val="StyleUnderline"/>
          <w:highlight w:val="cyan"/>
        </w:rPr>
        <w:t>characterized by</w:t>
      </w:r>
      <w:r w:rsidRPr="00AD0645">
        <w:rPr>
          <w:sz w:val="16"/>
        </w:rPr>
        <w:t xml:space="preserve"> a series of widely accepted values: “[</w:t>
      </w:r>
      <w:r w:rsidRPr="00AD0645">
        <w:rPr>
          <w:rStyle w:val="StyleUnderline"/>
        </w:rPr>
        <w:t xml:space="preserve">S]mall is beautiful, </w:t>
      </w:r>
      <w:r w:rsidRPr="005F51DC">
        <w:rPr>
          <w:rStyle w:val="StyleUnderline"/>
          <w:highlight w:val="cyan"/>
        </w:rPr>
        <w:t>the</w:t>
      </w:r>
      <w:r w:rsidRPr="005F51DC">
        <w:rPr>
          <w:sz w:val="16"/>
          <w:highlight w:val="cyan"/>
        </w:rPr>
        <w:t xml:space="preserve"> </w:t>
      </w:r>
      <w:r w:rsidRPr="005F51DC">
        <w:rPr>
          <w:rStyle w:val="Emphasis"/>
          <w:highlight w:val="cyan"/>
        </w:rPr>
        <w:t>local is ethical</w:t>
      </w:r>
      <w:r w:rsidRPr="00AD0645">
        <w:rPr>
          <w:sz w:val="16"/>
        </w:rPr>
        <w:t xml:space="preserve">, simpler is better, </w:t>
      </w:r>
      <w:r w:rsidRPr="00AD0645">
        <w:rPr>
          <w:rStyle w:val="StyleUnderline"/>
        </w:rPr>
        <w:t>permanence is oppressive</w:t>
      </w:r>
      <w:r w:rsidRPr="00AD0645">
        <w:rPr>
          <w:sz w:val="16"/>
        </w:rPr>
        <w:t xml:space="preserve">, </w:t>
      </w:r>
      <w:r w:rsidRPr="005F51DC">
        <w:rPr>
          <w:rStyle w:val="Emphasis"/>
          <w:highlight w:val="cyan"/>
        </w:rPr>
        <w:t>progress is over</w:t>
      </w:r>
      <w:r w:rsidRPr="00AD0645">
        <w:rPr>
          <w:sz w:val="16"/>
        </w:rPr>
        <w:t xml:space="preserve">.” </w:t>
      </w:r>
      <w:r w:rsidRPr="00AD0645">
        <w:rPr>
          <w:rStyle w:val="StyleUnderline"/>
        </w:rPr>
        <w:t xml:space="preserve">These </w:t>
      </w:r>
      <w:r w:rsidRPr="005F51DC">
        <w:rPr>
          <w:rStyle w:val="StyleUnderline"/>
          <w:highlight w:val="cyan"/>
        </w:rPr>
        <w:t>limit</w:t>
      </w:r>
      <w:r w:rsidRPr="00AD0645">
        <w:rPr>
          <w:rStyle w:val="StyleUnderline"/>
        </w:rPr>
        <w:t>ation</w:t>
      </w:r>
      <w:r w:rsidRPr="005F51DC">
        <w:rPr>
          <w:rStyle w:val="StyleUnderline"/>
          <w:highlight w:val="cyan"/>
        </w:rPr>
        <w:t>s</w:t>
      </w:r>
      <w:r w:rsidRPr="00AD0645">
        <w:rPr>
          <w:sz w:val="16"/>
        </w:rPr>
        <w:t xml:space="preserve">, then, </w:t>
      </w:r>
      <w:r w:rsidRPr="005F51DC">
        <w:rPr>
          <w:rStyle w:val="StyleUnderline"/>
          <w:highlight w:val="cyan"/>
        </w:rPr>
        <w:t>are favored over a</w:t>
      </w:r>
      <w:r w:rsidRPr="00AD0645">
        <w:rPr>
          <w:rStyle w:val="StyleUnderline"/>
        </w:rPr>
        <w:t>ny</w:t>
      </w:r>
      <w:r w:rsidRPr="00AD0645">
        <w:rPr>
          <w:sz w:val="16"/>
        </w:rPr>
        <w:t xml:space="preserve"> </w:t>
      </w:r>
      <w:r w:rsidRPr="005F51DC">
        <w:rPr>
          <w:rStyle w:val="Emphasis"/>
          <w:highlight w:val="cyan"/>
        </w:rPr>
        <w:t>counter-hegemonic</w:t>
      </w:r>
      <w:r w:rsidRPr="005F51DC">
        <w:rPr>
          <w:sz w:val="16"/>
          <w:highlight w:val="cyan"/>
        </w:rPr>
        <w:t xml:space="preserve"> </w:t>
      </w:r>
      <w:r w:rsidRPr="005F51DC">
        <w:rPr>
          <w:rStyle w:val="StyleUnderline"/>
          <w:highlight w:val="cyan"/>
        </w:rPr>
        <w:t>project that could contest capital</w:t>
      </w:r>
      <w:r w:rsidRPr="00AD0645">
        <w:rPr>
          <w:rStyle w:val="StyleUnderline"/>
        </w:rPr>
        <w:t>ism “</w:t>
      </w:r>
      <w:r w:rsidRPr="005F51DC">
        <w:rPr>
          <w:rStyle w:val="StyleUnderline"/>
          <w:highlight w:val="cyan"/>
        </w:rPr>
        <w:t>at the</w:t>
      </w:r>
      <w:r w:rsidRPr="005F51DC">
        <w:rPr>
          <w:sz w:val="16"/>
          <w:highlight w:val="cyan"/>
        </w:rPr>
        <w:t xml:space="preserve"> </w:t>
      </w:r>
      <w:r w:rsidRPr="005F51DC">
        <w:rPr>
          <w:rStyle w:val="Emphasis"/>
          <w:highlight w:val="cyan"/>
        </w:rPr>
        <w:t>largest</w:t>
      </w:r>
      <w:r w:rsidRPr="005F51DC">
        <w:rPr>
          <w:sz w:val="16"/>
          <w:highlight w:val="cyan"/>
        </w:rPr>
        <w:t xml:space="preserve"> </w:t>
      </w:r>
      <w:r w:rsidRPr="005F51DC">
        <w:rPr>
          <w:rStyle w:val="StyleUnderline"/>
          <w:highlight w:val="cyan"/>
        </w:rPr>
        <w:t>scales</w:t>
      </w:r>
      <w:r w:rsidRPr="00AD0645">
        <w:rPr>
          <w:sz w:val="16"/>
        </w:rPr>
        <w:t xml:space="preserve">.” Instead, </w:t>
      </w:r>
      <w:r w:rsidRPr="00AD0645">
        <w:rPr>
          <w:rStyle w:val="StyleUnderline"/>
        </w:rPr>
        <w:t xml:space="preserve">folk </w:t>
      </w:r>
      <w:r w:rsidRPr="005F51DC">
        <w:rPr>
          <w:rStyle w:val="StyleUnderline"/>
          <w:highlight w:val="cyan"/>
        </w:rPr>
        <w:t>politics</w:t>
      </w:r>
      <w:r w:rsidRPr="00AD0645">
        <w:rPr>
          <w:rStyle w:val="StyleUnderline"/>
        </w:rPr>
        <w:t xml:space="preserve"> is </w:t>
      </w:r>
      <w:r w:rsidRPr="005F51DC">
        <w:rPr>
          <w:rStyle w:val="StyleUnderline"/>
          <w:highlight w:val="cyan"/>
        </w:rPr>
        <w:t>driven by</w:t>
      </w:r>
      <w:r w:rsidRPr="00AD0645">
        <w:rPr>
          <w:rStyle w:val="StyleUnderline"/>
        </w:rPr>
        <w:t xml:space="preserve"> a</w:t>
      </w:r>
      <w:r w:rsidRPr="00AD0645">
        <w:rPr>
          <w:sz w:val="16"/>
        </w:rPr>
        <w:t xml:space="preserve"> profound </w:t>
      </w:r>
      <w:r w:rsidRPr="005F51DC">
        <w:rPr>
          <w:rStyle w:val="Emphasis"/>
          <w:highlight w:val="cyan"/>
        </w:rPr>
        <w:t>pessimism</w:t>
      </w:r>
      <w:r w:rsidRPr="005F51DC">
        <w:rPr>
          <w:sz w:val="16"/>
          <w:highlight w:val="cyan"/>
        </w:rPr>
        <w:t xml:space="preserve"> </w:t>
      </w:r>
      <w:r w:rsidRPr="005F51DC">
        <w:rPr>
          <w:rStyle w:val="StyleUnderline"/>
          <w:highlight w:val="cyan"/>
        </w:rPr>
        <w:t>that large-scale</w:t>
      </w:r>
      <w:r w:rsidRPr="00AD0645">
        <w:rPr>
          <w:rStyle w:val="StyleUnderline"/>
        </w:rPr>
        <w:t xml:space="preserve"> collective social </w:t>
      </w:r>
      <w:r w:rsidRPr="005F51DC">
        <w:rPr>
          <w:rStyle w:val="StyleUnderline"/>
          <w:highlight w:val="cyan"/>
        </w:rPr>
        <w:t>change is possible</w:t>
      </w:r>
      <w:r w:rsidRPr="00AD0645">
        <w:rPr>
          <w:sz w:val="16"/>
        </w:rPr>
        <w:t xml:space="preserve">. Crucially, </w:t>
      </w:r>
      <w:r w:rsidRPr="00AD0645">
        <w:rPr>
          <w:rStyle w:val="StyleUnderline"/>
        </w:rPr>
        <w:t xml:space="preserve">entwined in this is </w:t>
      </w:r>
      <w:r w:rsidRPr="005F51DC">
        <w:rPr>
          <w:rStyle w:val="StyleUnderline"/>
          <w:highlight w:val="cyan"/>
        </w:rPr>
        <w:t>a fear of</w:t>
      </w:r>
      <w:r w:rsidRPr="00AD0645">
        <w:rPr>
          <w:rStyle w:val="StyleUnderline"/>
        </w:rPr>
        <w:t xml:space="preserve"> returning to</w:t>
      </w:r>
      <w:r w:rsidRPr="00AD0645">
        <w:rPr>
          <w:sz w:val="16"/>
        </w:rPr>
        <w:t xml:space="preserve"> the </w:t>
      </w:r>
      <w:r w:rsidRPr="005F51DC">
        <w:rPr>
          <w:rStyle w:val="StyleUnderline"/>
          <w:highlight w:val="cyan"/>
        </w:rPr>
        <w:t>grand narratives</w:t>
      </w:r>
      <w:r w:rsidRPr="00AD0645">
        <w:rPr>
          <w:rStyle w:val="StyleUnderline"/>
        </w:rPr>
        <w:t xml:space="preserve"> that characterized</w:t>
      </w:r>
      <w:r w:rsidRPr="00AD0645">
        <w:rPr>
          <w:sz w:val="16"/>
        </w:rPr>
        <w:t xml:space="preserve"> the </w:t>
      </w:r>
      <w:r w:rsidRPr="00AD0645">
        <w:rPr>
          <w:rStyle w:val="Emphasis"/>
        </w:rPr>
        <w:t>progressive utopianism</w:t>
      </w:r>
      <w:r w:rsidRPr="00AD0645">
        <w:rPr>
          <w:sz w:val="16"/>
        </w:rPr>
        <w:t xml:space="preserve"> </w:t>
      </w:r>
      <w:r w:rsidRPr="00AD0645">
        <w:rPr>
          <w:rStyle w:val="StyleUnderline"/>
        </w:rPr>
        <w:t>of</w:t>
      </w:r>
      <w:r w:rsidRPr="00AD0645">
        <w:rPr>
          <w:sz w:val="16"/>
        </w:rPr>
        <w:t xml:space="preserve"> nineteenth-century </w:t>
      </w:r>
      <w:r w:rsidRPr="00AD0645">
        <w:rPr>
          <w:rStyle w:val="StyleUnderline"/>
        </w:rPr>
        <w:t>socialist movements</w:t>
      </w:r>
      <w:r w:rsidRPr="00AD0645">
        <w:rPr>
          <w:sz w:val="16"/>
        </w:rPr>
        <w:t xml:space="preserve"> and fell out of favor amongst postmodernists for obvious reasons:</w:t>
      </w:r>
    </w:p>
    <w:p w14:paraId="741709FF" w14:textId="77777777" w:rsidR="00D96E50" w:rsidRPr="00AD0645" w:rsidRDefault="00D96E50" w:rsidP="00D96E50">
      <w:pPr>
        <w:ind w:left="720"/>
        <w:rPr>
          <w:sz w:val="16"/>
        </w:rPr>
      </w:pPr>
      <w:r w:rsidRPr="00AD0645">
        <w:rPr>
          <w:sz w:val="16"/>
        </w:rPr>
        <w:t xml:space="preserve">Such </w:t>
      </w:r>
      <w:r w:rsidRPr="00AD0645">
        <w:rPr>
          <w:rStyle w:val="StyleUnderline"/>
        </w:rPr>
        <w:t>folk-political sentiments</w:t>
      </w:r>
      <w:r w:rsidRPr="00AD0645">
        <w:rPr>
          <w:sz w:val="16"/>
        </w:rPr>
        <w:t xml:space="preserve"> [</w:t>
      </w:r>
      <w:r w:rsidRPr="005F51DC">
        <w:rPr>
          <w:rStyle w:val="Emphasis"/>
          <w:highlight w:val="cyan"/>
        </w:rPr>
        <w:t>ignorantly</w:t>
      </w:r>
      <w:r w:rsidRPr="00AD0645">
        <w:rPr>
          <w:sz w:val="16"/>
        </w:rPr>
        <w:t xml:space="preserve">] </w:t>
      </w:r>
      <w:r w:rsidRPr="00AD0645">
        <w:rPr>
          <w:strike/>
          <w:sz w:val="16"/>
        </w:rPr>
        <w:t>blindly</w:t>
      </w:r>
      <w:r w:rsidRPr="00AD0645">
        <w:rPr>
          <w:sz w:val="16"/>
        </w:rPr>
        <w:t xml:space="preserve"> </w:t>
      </w:r>
      <w:r w:rsidRPr="005F51DC">
        <w:rPr>
          <w:rStyle w:val="Emphasis"/>
          <w:highlight w:val="cyan"/>
        </w:rPr>
        <w:t>accept</w:t>
      </w:r>
      <w:r w:rsidRPr="00AD0645">
        <w:rPr>
          <w:sz w:val="16"/>
        </w:rPr>
        <w:t xml:space="preserve"> </w:t>
      </w:r>
      <w:r w:rsidRPr="00AD0645">
        <w:rPr>
          <w:rStyle w:val="StyleUnderline"/>
        </w:rPr>
        <w:t xml:space="preserve">the </w:t>
      </w:r>
      <w:r w:rsidRPr="005F51DC">
        <w:rPr>
          <w:rStyle w:val="StyleUnderline"/>
          <w:highlight w:val="cyan"/>
        </w:rPr>
        <w:t>neoliberal common sense</w:t>
      </w:r>
      <w:r w:rsidRPr="00AD0645">
        <w:rPr>
          <w:rStyle w:val="StyleUnderline"/>
        </w:rPr>
        <w:t>, preferring to shy away from</w:t>
      </w:r>
      <w:r w:rsidRPr="00AD0645">
        <w:rPr>
          <w:sz w:val="16"/>
        </w:rPr>
        <w:t xml:space="preserve"> </w:t>
      </w:r>
      <w:r w:rsidRPr="00AD0645">
        <w:rPr>
          <w:rStyle w:val="Emphasis"/>
        </w:rPr>
        <w:t>grand visions</w:t>
      </w:r>
      <w:r w:rsidRPr="00AD0645">
        <w:rPr>
          <w:sz w:val="16"/>
        </w:rPr>
        <w:t xml:space="preserve"> </w:t>
      </w:r>
      <w:r w:rsidRPr="005F51DC">
        <w:rPr>
          <w:rStyle w:val="StyleUnderline"/>
          <w:highlight w:val="cyan"/>
        </w:rPr>
        <w:t>and</w:t>
      </w:r>
      <w:r w:rsidRPr="00AD0645">
        <w:rPr>
          <w:rStyle w:val="StyleUnderline"/>
        </w:rPr>
        <w:t xml:space="preserve"> replace them with a</w:t>
      </w:r>
      <w:r w:rsidRPr="00AD0645">
        <w:rPr>
          <w:sz w:val="16"/>
        </w:rPr>
        <w:t xml:space="preserve"> </w:t>
      </w:r>
      <w:r w:rsidRPr="005F51DC">
        <w:rPr>
          <w:rStyle w:val="Emphasis"/>
          <w:highlight w:val="cyan"/>
        </w:rPr>
        <w:t>posturing</w:t>
      </w:r>
      <w:r w:rsidRPr="005F51DC">
        <w:rPr>
          <w:sz w:val="16"/>
          <w:highlight w:val="cyan"/>
        </w:rPr>
        <w:t xml:space="preserve"> </w:t>
      </w:r>
      <w:r w:rsidRPr="005F51DC">
        <w:rPr>
          <w:rStyle w:val="StyleUnderline"/>
          <w:highlight w:val="cyan"/>
        </w:rPr>
        <w:t>resistance</w:t>
      </w:r>
      <w:r w:rsidRPr="00AD0645">
        <w:rPr>
          <w:sz w:val="16"/>
        </w:rPr>
        <w:t xml:space="preserve">. </w:t>
      </w:r>
      <w:r w:rsidRPr="005F51DC">
        <w:rPr>
          <w:rStyle w:val="StyleUnderline"/>
          <w:highlight w:val="cyan"/>
        </w:rPr>
        <w:t>From</w:t>
      </w:r>
      <w:r w:rsidRPr="00AD0645">
        <w:rPr>
          <w:sz w:val="16"/>
        </w:rPr>
        <w:t xml:space="preserve"> the radical left’s </w:t>
      </w:r>
      <w:r w:rsidRPr="005F51DC">
        <w:rPr>
          <w:rStyle w:val="StyleUnderline"/>
          <w:highlight w:val="cyan"/>
        </w:rPr>
        <w:t>discomfort with</w:t>
      </w:r>
      <w:r w:rsidRPr="00AD0645">
        <w:rPr>
          <w:sz w:val="16"/>
        </w:rPr>
        <w:t xml:space="preserve"> technological </w:t>
      </w:r>
      <w:r w:rsidRPr="005F51DC">
        <w:rPr>
          <w:rStyle w:val="Emphasis"/>
          <w:highlight w:val="cyan"/>
        </w:rPr>
        <w:t>modernity</w:t>
      </w:r>
      <w:r w:rsidRPr="00AD0645">
        <w:rPr>
          <w:sz w:val="16"/>
        </w:rPr>
        <w:t xml:space="preserve"> </w:t>
      </w:r>
      <w:r w:rsidRPr="005F51DC">
        <w:rPr>
          <w:rStyle w:val="StyleUnderline"/>
          <w:highlight w:val="cyan"/>
        </w:rPr>
        <w:t>to the</w:t>
      </w:r>
      <w:r w:rsidRPr="00AD0645">
        <w:rPr>
          <w:sz w:val="16"/>
        </w:rPr>
        <w:t xml:space="preserve"> social democratic left’s </w:t>
      </w:r>
      <w:r w:rsidRPr="005F51DC">
        <w:rPr>
          <w:rStyle w:val="StyleUnderline"/>
          <w:highlight w:val="cyan"/>
        </w:rPr>
        <w:t>inability to</w:t>
      </w:r>
      <w:r w:rsidRPr="005F51DC">
        <w:rPr>
          <w:sz w:val="16"/>
          <w:highlight w:val="cyan"/>
        </w:rPr>
        <w:t xml:space="preserve"> </w:t>
      </w:r>
      <w:r w:rsidRPr="005F51DC">
        <w:rPr>
          <w:rStyle w:val="Emphasis"/>
          <w:highlight w:val="cyan"/>
        </w:rPr>
        <w:t>envision an alternative world</w:t>
      </w:r>
      <w:r w:rsidRPr="00AD0645">
        <w:rPr>
          <w:sz w:val="16"/>
        </w:rPr>
        <w:t xml:space="preserve">, everywhere today </w:t>
      </w:r>
      <w:r w:rsidRPr="005F51DC">
        <w:rPr>
          <w:rStyle w:val="StyleUnderline"/>
          <w:highlight w:val="cyan"/>
        </w:rPr>
        <w:t>the future has</w:t>
      </w:r>
      <w:r w:rsidRPr="00AD0645">
        <w:rPr>
          <w:sz w:val="16"/>
        </w:rPr>
        <w:t xml:space="preserve"> largely </w:t>
      </w:r>
      <w:r w:rsidRPr="005F51DC">
        <w:rPr>
          <w:rStyle w:val="StyleUnderline"/>
          <w:highlight w:val="cyan"/>
        </w:rPr>
        <w:t>been</w:t>
      </w:r>
      <w:r w:rsidRPr="005F51DC">
        <w:rPr>
          <w:sz w:val="16"/>
          <w:highlight w:val="cyan"/>
        </w:rPr>
        <w:t xml:space="preserve"> </w:t>
      </w:r>
      <w:r w:rsidRPr="005F51DC">
        <w:rPr>
          <w:rStyle w:val="Emphasis"/>
          <w:sz w:val="24"/>
          <w:highlight w:val="cyan"/>
        </w:rPr>
        <w:t>ceded to the right</w:t>
      </w:r>
      <w:r w:rsidRPr="00AD0645">
        <w:rPr>
          <w:sz w:val="16"/>
        </w:rPr>
        <w:t xml:space="preserve">. A </w:t>
      </w:r>
      <w:r w:rsidRPr="005F51DC">
        <w:rPr>
          <w:rStyle w:val="StyleUnderline"/>
        </w:rPr>
        <w:t>skill</w:t>
      </w:r>
      <w:r w:rsidRPr="00AD0645">
        <w:rPr>
          <w:rStyle w:val="StyleUnderline"/>
        </w:rPr>
        <w:t xml:space="preserve"> that </w:t>
      </w:r>
      <w:r w:rsidRPr="005F51DC">
        <w:rPr>
          <w:rStyle w:val="StyleUnderline"/>
        </w:rPr>
        <w:t>the left once excelled at—building</w:t>
      </w:r>
      <w:r w:rsidRPr="005F51DC">
        <w:rPr>
          <w:sz w:val="16"/>
        </w:rPr>
        <w:t xml:space="preserve"> </w:t>
      </w:r>
      <w:r w:rsidRPr="005F51DC">
        <w:rPr>
          <w:rStyle w:val="Emphasis"/>
        </w:rPr>
        <w:t>enticing</w:t>
      </w:r>
      <w:r w:rsidRPr="005F51DC">
        <w:rPr>
          <w:sz w:val="16"/>
        </w:rPr>
        <w:t xml:space="preserve"> </w:t>
      </w:r>
      <w:r w:rsidRPr="005F51DC">
        <w:rPr>
          <w:rStyle w:val="StyleUnderline"/>
        </w:rPr>
        <w:t>visions for a better world—has</w:t>
      </w:r>
      <w:r w:rsidRPr="005F51DC">
        <w:rPr>
          <w:sz w:val="16"/>
        </w:rPr>
        <w:t xml:space="preserve"> </w:t>
      </w:r>
      <w:r w:rsidRPr="005F51DC">
        <w:rPr>
          <w:rStyle w:val="Emphasis"/>
        </w:rPr>
        <w:t>deteriorated</w:t>
      </w:r>
      <w:r w:rsidRPr="005F51DC">
        <w:rPr>
          <w:sz w:val="16"/>
        </w:rPr>
        <w:t xml:space="preserve"> after years of neglect. (Srnicek and Williams)</w:t>
      </w:r>
    </w:p>
    <w:p w14:paraId="32E773D3" w14:textId="77777777" w:rsidR="00D96E50" w:rsidRDefault="00D96E50" w:rsidP="00D96E50">
      <w:pPr>
        <w:rPr>
          <w:sz w:val="16"/>
        </w:rPr>
      </w:pPr>
      <w:r w:rsidRPr="00AD0645">
        <w:rPr>
          <w:sz w:val="16"/>
        </w:rPr>
        <w:t xml:space="preserve">One could see these green screen protests as an example of precisely this “posturing resistance.” </w:t>
      </w:r>
      <w:r w:rsidRPr="005F51DC">
        <w:rPr>
          <w:rStyle w:val="StyleUnderline"/>
          <w:highlight w:val="cyan"/>
        </w:rPr>
        <w:t>If the unifying narrative</w:t>
      </w:r>
      <w:r w:rsidRPr="00AD0645">
        <w:rPr>
          <w:sz w:val="16"/>
        </w:rPr>
        <w:t xml:space="preserve"> of the green screen protests </w:t>
      </w:r>
      <w:r w:rsidRPr="005F51DC">
        <w:rPr>
          <w:rStyle w:val="StyleUnderline"/>
          <w:highlight w:val="cyan"/>
        </w:rPr>
        <w:t>was</w:t>
      </w:r>
      <w:r w:rsidRPr="005F51DC">
        <w:rPr>
          <w:sz w:val="16"/>
          <w:highlight w:val="cyan"/>
        </w:rPr>
        <w:t xml:space="preserve"> </w:t>
      </w:r>
      <w:r w:rsidRPr="005F51DC">
        <w:rPr>
          <w:rStyle w:val="Emphasis"/>
          <w:highlight w:val="cyan"/>
        </w:rPr>
        <w:t>hard</w:t>
      </w:r>
      <w:r w:rsidRPr="005F51DC">
        <w:rPr>
          <w:sz w:val="16"/>
          <w:highlight w:val="cyan"/>
        </w:rPr>
        <w:t xml:space="preserve"> </w:t>
      </w:r>
      <w:r w:rsidRPr="005F51DC">
        <w:rPr>
          <w:rStyle w:val="StyleUnderline"/>
          <w:highlight w:val="cyan"/>
        </w:rPr>
        <w:t>to identify</w:t>
      </w:r>
      <w:r w:rsidRPr="00AD0645">
        <w:rPr>
          <w:rStyle w:val="StyleUnderline"/>
        </w:rPr>
        <w:t>, perhaps it was because</w:t>
      </w:r>
      <w:r w:rsidRPr="00AD0645">
        <w:rPr>
          <w:sz w:val="16"/>
        </w:rPr>
        <w:t xml:space="preserve"> </w:t>
      </w:r>
      <w:r w:rsidRPr="005F51DC">
        <w:rPr>
          <w:rStyle w:val="Emphasis"/>
          <w:highlight w:val="cyan"/>
        </w:rPr>
        <w:t>it was</w:t>
      </w:r>
      <w:r w:rsidRPr="00AD0645">
        <w:rPr>
          <w:rStyle w:val="Emphasis"/>
        </w:rPr>
        <w:t xml:space="preserve"> so </w:t>
      </w:r>
      <w:r w:rsidRPr="005F51DC">
        <w:rPr>
          <w:rStyle w:val="Emphasis"/>
          <w:highlight w:val="cyan"/>
        </w:rPr>
        <w:t>by design</w:t>
      </w:r>
      <w:r w:rsidRPr="00AD0645">
        <w:rPr>
          <w:sz w:val="16"/>
        </w:rPr>
        <w:t xml:space="preserve">. In an era of </w:t>
      </w:r>
      <w:r w:rsidRPr="005F51DC">
        <w:rPr>
          <w:rStyle w:val="StyleUnderline"/>
          <w:highlight w:val="cyan"/>
        </w:rPr>
        <w:t>protest</w:t>
      </w:r>
      <w:r w:rsidRPr="00AD0645">
        <w:rPr>
          <w:sz w:val="16"/>
        </w:rPr>
        <w:t xml:space="preserve"> that </w:t>
      </w:r>
      <w:r w:rsidRPr="005F51DC">
        <w:rPr>
          <w:rStyle w:val="Emphasis"/>
          <w:highlight w:val="cyan"/>
        </w:rPr>
        <w:t>reject</w:t>
      </w:r>
      <w:r w:rsidRPr="00AD0645">
        <w:rPr>
          <w:sz w:val="16"/>
        </w:rPr>
        <w:t xml:space="preserve">ed the </w:t>
      </w:r>
      <w:r w:rsidRPr="00AD0645">
        <w:rPr>
          <w:rStyle w:val="StyleUnderline"/>
        </w:rPr>
        <w:t>grand narratives of</w:t>
      </w:r>
      <w:r w:rsidRPr="00AD0645">
        <w:rPr>
          <w:sz w:val="16"/>
        </w:rPr>
        <w:t xml:space="preserve"> social and political </w:t>
      </w:r>
      <w:r w:rsidRPr="005F51DC">
        <w:rPr>
          <w:rStyle w:val="StyleUnderline"/>
          <w:highlight w:val="cyan"/>
        </w:rPr>
        <w:t>progress</w:t>
      </w:r>
      <w:r w:rsidRPr="00AD0645">
        <w:rPr>
          <w:rStyle w:val="StyleUnderline"/>
        </w:rPr>
        <w:t xml:space="preserve"> that </w:t>
      </w:r>
      <w:r w:rsidRPr="005F51DC">
        <w:rPr>
          <w:rStyle w:val="StyleUnderline"/>
          <w:highlight w:val="cyan"/>
        </w:rPr>
        <w:t>were</w:t>
      </w:r>
      <w:r w:rsidRPr="00AD0645">
        <w:rPr>
          <w:sz w:val="16"/>
        </w:rPr>
        <w:t xml:space="preserve"> apparently so </w:t>
      </w:r>
      <w:r w:rsidRPr="00AD0645">
        <w:rPr>
          <w:rStyle w:val="Emphasis"/>
        </w:rPr>
        <w:t>comprehensively</w:t>
      </w:r>
      <w:r w:rsidRPr="00AD0645">
        <w:rPr>
          <w:sz w:val="16"/>
        </w:rPr>
        <w:t xml:space="preserve"> </w:t>
      </w:r>
      <w:r w:rsidRPr="005F51DC">
        <w:rPr>
          <w:rStyle w:val="StyleUnderline"/>
          <w:highlight w:val="cyan"/>
        </w:rPr>
        <w:t>defeated by</w:t>
      </w:r>
      <w:r w:rsidRPr="00AD0645">
        <w:rPr>
          <w:sz w:val="16"/>
        </w:rPr>
        <w:t xml:space="preserve"> late twentieth-century </w:t>
      </w:r>
      <w:r w:rsidRPr="005F51DC">
        <w:rPr>
          <w:rStyle w:val="StyleUnderline"/>
          <w:highlight w:val="cyan"/>
        </w:rPr>
        <w:t>neoliberalism</w:t>
      </w:r>
      <w:r w:rsidRPr="00AD0645">
        <w:rPr>
          <w:sz w:val="16"/>
        </w:rPr>
        <w:t xml:space="preserve">, the green profile pictures operated as a communication device that reached the same local network ecosystems of the tagged credits photos. Like the title credits photos, green profile pictures themselves became a means of communicating industry membership, participation, and identity. At an individual level, they may have functioned positively for VFX professionals: signaling solidarity amongst each other in a manner that was difficult if not impossible for the large studios (who were not their direct employers) to counteract or object to. </w:t>
      </w:r>
      <w:r w:rsidRPr="005F51DC">
        <w:rPr>
          <w:rStyle w:val="StyleUnderline"/>
          <w:highlight w:val="cyan"/>
        </w:rPr>
        <w:t>In</w:t>
      </w:r>
      <w:r w:rsidRPr="00AD0645">
        <w:rPr>
          <w:rStyle w:val="StyleUnderline"/>
        </w:rPr>
        <w:t xml:space="preserve"> the</w:t>
      </w:r>
      <w:r w:rsidRPr="00AD0645">
        <w:rPr>
          <w:sz w:val="16"/>
        </w:rPr>
        <w:t xml:space="preserve"> </w:t>
      </w:r>
      <w:r w:rsidRPr="005F51DC">
        <w:rPr>
          <w:rStyle w:val="Emphasis"/>
          <w:highlight w:val="cyan"/>
        </w:rPr>
        <w:t>absence</w:t>
      </w:r>
      <w:r w:rsidRPr="005F51DC">
        <w:rPr>
          <w:sz w:val="16"/>
          <w:highlight w:val="cyan"/>
        </w:rPr>
        <w:t xml:space="preserve"> </w:t>
      </w:r>
      <w:r w:rsidRPr="005F51DC">
        <w:rPr>
          <w:rStyle w:val="StyleUnderline"/>
          <w:highlight w:val="cyan"/>
        </w:rPr>
        <w:t>of</w:t>
      </w:r>
      <w:r w:rsidRPr="00AD0645">
        <w:rPr>
          <w:sz w:val="16"/>
        </w:rPr>
        <w:t xml:space="preserve"> labor mobilization or even </w:t>
      </w:r>
      <w:r w:rsidRPr="005F51DC">
        <w:rPr>
          <w:rStyle w:val="Emphasis"/>
          <w:highlight w:val="cyan"/>
        </w:rPr>
        <w:t>concrete demands</w:t>
      </w:r>
      <w:r w:rsidRPr="00AD0645">
        <w:rPr>
          <w:sz w:val="16"/>
        </w:rPr>
        <w:t xml:space="preserve"> </w:t>
      </w:r>
      <w:r w:rsidRPr="00AD0645">
        <w:rPr>
          <w:rStyle w:val="StyleUnderline"/>
        </w:rPr>
        <w:t>beyond recognition and incremental improvements</w:t>
      </w:r>
      <w:r w:rsidRPr="00AD0645">
        <w:rPr>
          <w:sz w:val="16"/>
        </w:rPr>
        <w:t xml:space="preserve"> in labor conditions, however, </w:t>
      </w:r>
      <w:r w:rsidRPr="005F51DC">
        <w:rPr>
          <w:rStyle w:val="StyleUnderline"/>
          <w:highlight w:val="cyan"/>
        </w:rPr>
        <w:t>there was</w:t>
      </w:r>
      <w:r w:rsidRPr="00AD0645">
        <w:rPr>
          <w:rStyle w:val="StyleUnderline"/>
        </w:rPr>
        <w:t xml:space="preserve"> a</w:t>
      </w:r>
      <w:r w:rsidRPr="00AD0645">
        <w:rPr>
          <w:sz w:val="16"/>
        </w:rPr>
        <w:t xml:space="preserve"> </w:t>
      </w:r>
      <w:r w:rsidRPr="005F51DC">
        <w:rPr>
          <w:rStyle w:val="Emphasis"/>
          <w:highlight w:val="cyan"/>
        </w:rPr>
        <w:t>palpable</w:t>
      </w:r>
      <w:r w:rsidRPr="00AD0645">
        <w:rPr>
          <w:sz w:val="16"/>
        </w:rPr>
        <w:t xml:space="preserve"> </w:t>
      </w:r>
      <w:r w:rsidRPr="00AD0645">
        <w:rPr>
          <w:rStyle w:val="StyleUnderline"/>
        </w:rPr>
        <w:t>degree of</w:t>
      </w:r>
      <w:r w:rsidRPr="00AD0645">
        <w:rPr>
          <w:sz w:val="16"/>
        </w:rPr>
        <w:t xml:space="preserve"> distributed </w:t>
      </w:r>
      <w:r w:rsidRPr="005F51DC">
        <w:rPr>
          <w:rStyle w:val="Emphasis"/>
          <w:highlight w:val="cyan"/>
        </w:rPr>
        <w:t>passivity</w:t>
      </w:r>
      <w:r w:rsidRPr="00AD0645">
        <w:rPr>
          <w:sz w:val="16"/>
        </w:rPr>
        <w:t xml:space="preserve"> </w:t>
      </w:r>
      <w:r w:rsidRPr="00AD0645">
        <w:rPr>
          <w:rStyle w:val="StyleUnderline"/>
        </w:rPr>
        <w:t>about the protests</w:t>
      </w:r>
      <w:r w:rsidRPr="00AD0645">
        <w:rPr>
          <w:sz w:val="16"/>
        </w:rPr>
        <w:t>. In an environment where professionals under short-term contracts with extremely stringent non-disclosure clauses are cautious to the degree of paranoia about making public pronouncements, especially over labor rights,6 the green profile pictures represented a form of passive resistance to the events taking place over Rhythm and Hues.</w:t>
      </w:r>
    </w:p>
    <w:p w14:paraId="7453269D" w14:textId="77777777" w:rsidR="00D96E50" w:rsidRDefault="00D96E50" w:rsidP="00D96E50">
      <w:pPr>
        <w:pStyle w:val="Heading4"/>
      </w:pPr>
      <w:r>
        <w:t xml:space="preserve">Vote </w:t>
      </w:r>
      <w:r>
        <w:rPr>
          <w:u w:val="single"/>
        </w:rPr>
        <w:t>NEG</w:t>
      </w:r>
      <w:r>
        <w:t xml:space="preserve"> to endorse </w:t>
      </w:r>
      <w:r>
        <w:rPr>
          <w:u w:val="single"/>
        </w:rPr>
        <w:t>planned socialism</w:t>
      </w:r>
      <w:r>
        <w:t xml:space="preserve">, absent that capitalism is </w:t>
      </w:r>
      <w:r>
        <w:rPr>
          <w:u w:val="single"/>
        </w:rPr>
        <w:t>strengthened</w:t>
      </w:r>
      <w:r>
        <w:t xml:space="preserve">, ensuring </w:t>
      </w:r>
      <w:r>
        <w:rPr>
          <w:u w:val="single"/>
        </w:rPr>
        <w:t>extisential violence</w:t>
      </w:r>
      <w:r>
        <w:t>.</w:t>
      </w:r>
    </w:p>
    <w:p w14:paraId="34FD4162" w14:textId="77777777" w:rsidR="00D96E50" w:rsidRPr="007A6C3A" w:rsidRDefault="00D96E50" w:rsidP="00D96E50">
      <w:r>
        <w:t xml:space="preserve">Dr. Laura </w:t>
      </w:r>
      <w:r w:rsidRPr="007A6C3A">
        <w:rPr>
          <w:rStyle w:val="Style13ptBold"/>
        </w:rPr>
        <w:t>Bedford 21</w:t>
      </w:r>
      <w:r>
        <w:t>, PhD in Criminology/Policy and Administration from Queensland, Senior Lecturer at the University of Melbourne, “</w:t>
      </w:r>
      <w:r w:rsidRPr="007A6C3A">
        <w:t>In Defense of Class Struggle</w:t>
      </w:r>
      <w:r>
        <w:t>,” Critical Criminology, 3/19/21, Deakin University Library</w:t>
      </w:r>
    </w:p>
    <w:p w14:paraId="72C21940" w14:textId="77777777" w:rsidR="00D96E50" w:rsidRPr="007A6C3A" w:rsidRDefault="00D96E50" w:rsidP="00D96E50">
      <w:pPr>
        <w:rPr>
          <w:sz w:val="16"/>
        </w:rPr>
      </w:pPr>
      <w:r w:rsidRPr="007A6C3A">
        <w:rPr>
          <w:sz w:val="16"/>
        </w:rPr>
        <w:t>The Risks of Ineffective Resistance</w:t>
      </w:r>
    </w:p>
    <w:p w14:paraId="1B4FA57D" w14:textId="77777777" w:rsidR="00D96E50" w:rsidRPr="007A6C3A" w:rsidRDefault="00D96E50" w:rsidP="00D96E50">
      <w:pPr>
        <w:rPr>
          <w:sz w:val="16"/>
        </w:rPr>
      </w:pPr>
      <w:r w:rsidRPr="007A0A8B">
        <w:rPr>
          <w:rStyle w:val="StyleUnderline"/>
        </w:rPr>
        <w:t xml:space="preserve">The </w:t>
      </w:r>
      <w:r w:rsidRPr="007A0A8B">
        <w:rPr>
          <w:rStyle w:val="Emphasis"/>
          <w:highlight w:val="cyan"/>
        </w:rPr>
        <w:t>ecological devastation</w:t>
      </w:r>
      <w:r w:rsidRPr="007A6C3A">
        <w:rPr>
          <w:sz w:val="16"/>
        </w:rPr>
        <w:t xml:space="preserve"> currently taking place on the planet is not driven by the individual greed of “bullies and brutalizers,” nor is it incidental to capitalism. It </w:t>
      </w:r>
      <w:r w:rsidRPr="007A0A8B">
        <w:rPr>
          <w:rStyle w:val="StyleUnderline"/>
          <w:highlight w:val="cyan"/>
        </w:rPr>
        <w:t xml:space="preserve">is </w:t>
      </w:r>
      <w:r w:rsidRPr="007A0A8B">
        <w:rPr>
          <w:rStyle w:val="Emphasis"/>
          <w:highlight w:val="cyan"/>
        </w:rPr>
        <w:t>intrinsic</w:t>
      </w:r>
      <w:r w:rsidRPr="007A0A8B">
        <w:rPr>
          <w:rStyle w:val="StyleUnderline"/>
        </w:rPr>
        <w:t xml:space="preserve"> and </w:t>
      </w:r>
      <w:r w:rsidRPr="007A0A8B">
        <w:rPr>
          <w:rStyle w:val="Emphasis"/>
        </w:rPr>
        <w:t>fundamental</w:t>
      </w:r>
      <w:r w:rsidRPr="007A0A8B">
        <w:rPr>
          <w:rStyle w:val="StyleUnderline"/>
        </w:rPr>
        <w:t xml:space="preserve"> </w:t>
      </w:r>
      <w:r w:rsidRPr="007A0A8B">
        <w:rPr>
          <w:rStyle w:val="StyleUnderline"/>
          <w:highlight w:val="cyan"/>
        </w:rPr>
        <w:t>to</w:t>
      </w:r>
      <w:r w:rsidRPr="007A6C3A">
        <w:rPr>
          <w:sz w:val="16"/>
        </w:rPr>
        <w:t xml:space="preserve"> the system of </w:t>
      </w:r>
      <w:r w:rsidRPr="007A0A8B">
        <w:rPr>
          <w:rStyle w:val="Emphasis"/>
          <w:highlight w:val="cyan"/>
        </w:rPr>
        <w:t>capitalism</w:t>
      </w:r>
      <w:r w:rsidRPr="007A0A8B">
        <w:rPr>
          <w:rStyle w:val="StyleUnderline"/>
        </w:rPr>
        <w:t xml:space="preserve"> and its structures. Capitalism can neither be </w:t>
      </w:r>
      <w:r w:rsidRPr="007A0A8B">
        <w:rPr>
          <w:rStyle w:val="Emphasis"/>
        </w:rPr>
        <w:t>“reformed”</w:t>
      </w:r>
      <w:r w:rsidRPr="007A6C3A">
        <w:rPr>
          <w:sz w:val="16"/>
        </w:rPr>
        <w:t xml:space="preserve"> (to be less “consumer” and more “eco”), </w:t>
      </w:r>
      <w:r w:rsidRPr="007A0A8B">
        <w:rPr>
          <w:rStyle w:val="StyleUnderline"/>
        </w:rPr>
        <w:t xml:space="preserve">nor can it </w:t>
      </w:r>
      <w:r w:rsidRPr="007A0A8B">
        <w:rPr>
          <w:rStyle w:val="Emphasis"/>
        </w:rPr>
        <w:t>extricate</w:t>
      </w:r>
      <w:r w:rsidRPr="007A0A8B">
        <w:rPr>
          <w:rStyle w:val="StyleUnderline"/>
        </w:rPr>
        <w:t xml:space="preserve"> us from current social and environmental crises</w:t>
      </w:r>
      <w:r w:rsidRPr="007A6C3A">
        <w:rPr>
          <w:sz w:val="16"/>
        </w:rPr>
        <w:t xml:space="preserve">. Indeed, the way the market controls the economic system under capitalism means that </w:t>
      </w:r>
      <w:r w:rsidRPr="007A0A8B">
        <w:rPr>
          <w:rStyle w:val="StyleUnderline"/>
        </w:rPr>
        <w:t>society is</w:t>
      </w:r>
      <w:r w:rsidRPr="007A6C3A">
        <w:rPr>
          <w:sz w:val="16"/>
        </w:rPr>
        <w:t xml:space="preserve">, in effect, </w:t>
      </w:r>
      <w:r w:rsidRPr="007A0A8B">
        <w:rPr>
          <w:rStyle w:val="StyleUnderline"/>
        </w:rPr>
        <w:t xml:space="preserve">“an </w:t>
      </w:r>
      <w:r w:rsidRPr="007A0A8B">
        <w:rPr>
          <w:rStyle w:val="Emphasis"/>
        </w:rPr>
        <w:t>adjunct</w:t>
      </w:r>
      <w:r w:rsidRPr="007A0A8B">
        <w:rPr>
          <w:rStyle w:val="StyleUnderline"/>
        </w:rPr>
        <w:t xml:space="preserve"> to the market</w:t>
      </w:r>
      <w:r w:rsidRPr="007A6C3A">
        <w:rPr>
          <w:sz w:val="16"/>
        </w:rPr>
        <w:t xml:space="preserve">. Instead of economy being embedded in social relations, </w:t>
      </w:r>
      <w:r w:rsidRPr="007A0A8B">
        <w:rPr>
          <w:rStyle w:val="StyleUnderline"/>
        </w:rPr>
        <w:t xml:space="preserve">social relations are </w:t>
      </w:r>
      <w:r w:rsidRPr="007A0A8B">
        <w:rPr>
          <w:rStyle w:val="Emphasis"/>
        </w:rPr>
        <w:t>embedded</w:t>
      </w:r>
      <w:r w:rsidRPr="007A0A8B">
        <w:rPr>
          <w:rStyle w:val="StyleUnderline"/>
        </w:rPr>
        <w:t xml:space="preserve"> in the economic system</w:t>
      </w:r>
      <w:r w:rsidRPr="007A6C3A">
        <w:rPr>
          <w:sz w:val="16"/>
        </w:rPr>
        <w:t xml:space="preserve">” (Block 2001: xxviii-xxiv). At the same time, </w:t>
      </w:r>
      <w:r w:rsidRPr="007A0A8B">
        <w:rPr>
          <w:rStyle w:val="StyleUnderline"/>
        </w:rPr>
        <w:t xml:space="preserve">“the goal of a </w:t>
      </w:r>
      <w:r w:rsidRPr="007A6C3A">
        <w:rPr>
          <w:sz w:val="16"/>
        </w:rPr>
        <w:t xml:space="preserve">disembedded, fully </w:t>
      </w:r>
      <w:r w:rsidRPr="007A0A8B">
        <w:rPr>
          <w:rStyle w:val="StyleUnderline"/>
        </w:rPr>
        <w:t>self-regulating market</w:t>
      </w:r>
      <w:r w:rsidRPr="007A6C3A">
        <w:rPr>
          <w:sz w:val="16"/>
        </w:rPr>
        <w:t xml:space="preserve"> economy </w:t>
      </w:r>
      <w:r w:rsidRPr="007A0A8B">
        <w:rPr>
          <w:rStyle w:val="StyleUnderline"/>
        </w:rPr>
        <w:t>is</w:t>
      </w:r>
      <w:r w:rsidRPr="007A6C3A">
        <w:rPr>
          <w:sz w:val="16"/>
        </w:rPr>
        <w:t xml:space="preserve"> a </w:t>
      </w:r>
      <w:r w:rsidRPr="007A0A8B">
        <w:rPr>
          <w:rStyle w:val="Emphasis"/>
        </w:rPr>
        <w:t>utopian</w:t>
      </w:r>
      <w:r w:rsidRPr="007A6C3A">
        <w:rPr>
          <w:sz w:val="16"/>
        </w:rPr>
        <w:t xml:space="preserve"> project, it is something that cannot exist” (Block 2001: xxiv). This is because </w:t>
      </w:r>
      <w:r w:rsidRPr="007A0A8B">
        <w:rPr>
          <w:rStyle w:val="StyleUnderline"/>
        </w:rPr>
        <w:t>to achieve this</w:t>
      </w:r>
      <w:r w:rsidRPr="007A6C3A">
        <w:rPr>
          <w:sz w:val="16"/>
        </w:rPr>
        <w:t xml:space="preserve"> utopian </w:t>
      </w:r>
      <w:r w:rsidRPr="007A0A8B">
        <w:rPr>
          <w:rStyle w:val="StyleUnderline"/>
        </w:rPr>
        <w:t xml:space="preserve">vision, </w:t>
      </w:r>
      <w:r w:rsidRPr="007A0A8B">
        <w:rPr>
          <w:rStyle w:val="StyleUnderline"/>
          <w:highlight w:val="cyan"/>
        </w:rPr>
        <w:t>human beings and the</w:t>
      </w:r>
      <w:r w:rsidRPr="007A6C3A">
        <w:rPr>
          <w:sz w:val="16"/>
        </w:rPr>
        <w:t xml:space="preserve"> natural </w:t>
      </w:r>
      <w:r w:rsidRPr="007A0A8B">
        <w:rPr>
          <w:rStyle w:val="StyleUnderline"/>
          <w:highlight w:val="cyan"/>
        </w:rPr>
        <w:t>environment</w:t>
      </w:r>
      <w:r w:rsidRPr="007A0A8B">
        <w:rPr>
          <w:rStyle w:val="StyleUnderline"/>
        </w:rPr>
        <w:t xml:space="preserve"> would both need to be </w:t>
      </w:r>
      <w:r w:rsidRPr="007A0A8B">
        <w:rPr>
          <w:rStyle w:val="StyleUnderline"/>
          <w:highlight w:val="cyan"/>
        </w:rPr>
        <w:t>turn</w:t>
      </w:r>
      <w:r w:rsidRPr="007A0A8B">
        <w:rPr>
          <w:rStyle w:val="StyleUnderline"/>
        </w:rPr>
        <w:t xml:space="preserve">ed </w:t>
      </w:r>
      <w:r w:rsidRPr="007A0A8B">
        <w:rPr>
          <w:rStyle w:val="StyleUnderline"/>
          <w:highlight w:val="cyan"/>
        </w:rPr>
        <w:t>into</w:t>
      </w:r>
      <w:r w:rsidRPr="007A6C3A">
        <w:rPr>
          <w:sz w:val="16"/>
        </w:rPr>
        <w:t xml:space="preserve"> pure </w:t>
      </w:r>
      <w:r w:rsidRPr="007A0A8B">
        <w:rPr>
          <w:rStyle w:val="Emphasis"/>
          <w:highlight w:val="cyan"/>
        </w:rPr>
        <w:t>commodities</w:t>
      </w:r>
      <w:r w:rsidRPr="007A0A8B">
        <w:rPr>
          <w:rStyle w:val="StyleUnderline"/>
        </w:rPr>
        <w:t xml:space="preserve"> and</w:t>
      </w:r>
      <w:r w:rsidRPr="007A6C3A">
        <w:rPr>
          <w:sz w:val="16"/>
        </w:rPr>
        <w:t xml:space="preserve"> this,</w:t>
      </w:r>
      <w:r w:rsidRPr="00466C14">
        <w:rPr>
          <w:rStyle w:val="StyleUnderline"/>
        </w:rPr>
        <w:t xml:space="preserve"> in turn</w:t>
      </w:r>
      <w:r w:rsidRPr="007A6C3A">
        <w:rPr>
          <w:sz w:val="16"/>
        </w:rPr>
        <w:t xml:space="preserve">, would </w:t>
      </w:r>
      <w:r w:rsidRPr="00466C14">
        <w:rPr>
          <w:rStyle w:val="StyleUnderline"/>
        </w:rPr>
        <w:t>end with the destruction of both</w:t>
      </w:r>
      <w:r w:rsidRPr="007A6C3A">
        <w:rPr>
          <w:sz w:val="16"/>
        </w:rPr>
        <w:t xml:space="preserve"> (Block 2001). This is not to suggest that this tendency toward a disembedded market economy is not inherent to market capitalism, because it is (and we can see the consequences of this clearly today in Ferrell’s “ills”). </w:t>
      </w:r>
      <w:r w:rsidRPr="00466C14">
        <w:rPr>
          <w:rStyle w:val="StyleUnderline"/>
        </w:rPr>
        <w:t xml:space="preserve">The market economy can never </w:t>
      </w:r>
      <w:r w:rsidRPr="00466C14">
        <w:rPr>
          <w:rStyle w:val="Emphasis"/>
        </w:rPr>
        <w:t>detach completely</w:t>
      </w:r>
      <w:r w:rsidRPr="007A6C3A">
        <w:rPr>
          <w:sz w:val="16"/>
        </w:rPr>
        <w:t>, however</w:t>
      </w:r>
      <w:r w:rsidRPr="00466C14">
        <w:rPr>
          <w:rStyle w:val="StyleUnderline"/>
        </w:rPr>
        <w:t>, because people</w:t>
      </w:r>
      <w:r w:rsidRPr="007A6C3A">
        <w:rPr>
          <w:sz w:val="16"/>
        </w:rPr>
        <w:t xml:space="preserve"> prevent it. They </w:t>
      </w:r>
      <w:r w:rsidRPr="00466C14">
        <w:rPr>
          <w:rStyle w:val="StyleUnderline"/>
        </w:rPr>
        <w:t>resist</w:t>
      </w:r>
      <w:r w:rsidRPr="007A6C3A">
        <w:rPr>
          <w:sz w:val="16"/>
        </w:rPr>
        <w:t xml:space="preserve">. This is what Polanyi (2001) refers to as the </w:t>
      </w:r>
      <w:r w:rsidRPr="00466C14">
        <w:rPr>
          <w:rStyle w:val="Emphasis"/>
          <w:highlight w:val="cyan"/>
        </w:rPr>
        <w:t>“double movement,”</w:t>
      </w:r>
      <w:r w:rsidRPr="007A6C3A">
        <w:rPr>
          <w:sz w:val="16"/>
        </w:rPr>
        <w:t xml:space="preserve"> which </w:t>
      </w:r>
      <w:r w:rsidRPr="00466C14">
        <w:rPr>
          <w:rStyle w:val="StyleUnderline"/>
        </w:rPr>
        <w:t xml:space="preserve">acts to </w:t>
      </w:r>
      <w:r w:rsidRPr="00466C14">
        <w:rPr>
          <w:rStyle w:val="Emphasis"/>
          <w:highlight w:val="cyan"/>
        </w:rPr>
        <w:t>protect</w:t>
      </w:r>
      <w:r w:rsidRPr="00466C14">
        <w:rPr>
          <w:rStyle w:val="StyleUnderline"/>
          <w:highlight w:val="cyan"/>
        </w:rPr>
        <w:t xml:space="preserve"> the capitalist economy from becoming disembedded</w:t>
      </w:r>
      <w:r w:rsidRPr="00466C14">
        <w:rPr>
          <w:rStyle w:val="StyleUnderline"/>
        </w:rPr>
        <w:t>, which</w:t>
      </w:r>
      <w:r w:rsidRPr="007A6C3A">
        <w:rPr>
          <w:sz w:val="16"/>
        </w:rPr>
        <w:t xml:space="preserve"> would </w:t>
      </w:r>
      <w:r w:rsidRPr="00466C14">
        <w:rPr>
          <w:rStyle w:val="StyleUnderline"/>
        </w:rPr>
        <w:t>lead to its demise</w:t>
      </w:r>
      <w:r w:rsidRPr="007A6C3A">
        <w:rPr>
          <w:sz w:val="16"/>
        </w:rPr>
        <w:t xml:space="preserve">. In fact, it is </w:t>
      </w:r>
      <w:r w:rsidRPr="00466C14">
        <w:rPr>
          <w:rStyle w:val="StyleUnderline"/>
          <w:highlight w:val="cyan"/>
        </w:rPr>
        <w:t>this</w:t>
      </w:r>
      <w:r w:rsidRPr="00466C14">
        <w:rPr>
          <w:rStyle w:val="StyleUnderline"/>
        </w:rPr>
        <w:t xml:space="preserve"> “double movement”</w:t>
      </w:r>
      <w:r w:rsidRPr="007A6C3A">
        <w:rPr>
          <w:sz w:val="16"/>
        </w:rPr>
        <w:t xml:space="preserve"> (the dialectical tension between the tendency for the market to disembed completely and people resisting it doing so) that </w:t>
      </w:r>
      <w:r w:rsidRPr="00466C14">
        <w:rPr>
          <w:rStyle w:val="Emphasis"/>
        </w:rPr>
        <w:t>stabilizes</w:t>
      </w:r>
      <w:r w:rsidRPr="00466C14">
        <w:rPr>
          <w:rStyle w:val="StyleUnderline"/>
        </w:rPr>
        <w:t xml:space="preserve"> and </w:t>
      </w:r>
      <w:r w:rsidRPr="00466C14">
        <w:rPr>
          <w:rStyle w:val="Emphasis"/>
          <w:highlight w:val="cyan"/>
        </w:rPr>
        <w:t>sustains</w:t>
      </w:r>
      <w:r w:rsidRPr="00466C14">
        <w:rPr>
          <w:rStyle w:val="StyleUnderline"/>
          <w:highlight w:val="cyan"/>
        </w:rPr>
        <w:t xml:space="preserve"> the</w:t>
      </w:r>
      <w:r w:rsidRPr="00466C14">
        <w:rPr>
          <w:rStyle w:val="StyleUnderline"/>
        </w:rPr>
        <w:t xml:space="preserve"> </w:t>
      </w:r>
      <w:r w:rsidRPr="00466C14">
        <w:rPr>
          <w:rStyle w:val="Emphasis"/>
        </w:rPr>
        <w:t xml:space="preserve">capitalist </w:t>
      </w:r>
      <w:r w:rsidRPr="00466C14">
        <w:rPr>
          <w:rStyle w:val="Emphasis"/>
          <w:highlight w:val="cyan"/>
        </w:rPr>
        <w:t>system</w:t>
      </w:r>
      <w:r w:rsidRPr="007A6C3A">
        <w:rPr>
          <w:sz w:val="16"/>
        </w:rPr>
        <w:t xml:space="preserve">—and which has, to date, allowed for relatively stable forms of liberal and social democracy. Polanyi (2001), however, also demonstrates that </w:t>
      </w:r>
      <w:r w:rsidRPr="00466C14">
        <w:rPr>
          <w:rStyle w:val="StyleUnderline"/>
          <w:highlight w:val="cyan"/>
        </w:rPr>
        <w:t>when a stalemate comes</w:t>
      </w:r>
      <w:r w:rsidRPr="007A6C3A">
        <w:rPr>
          <w:sz w:val="16"/>
        </w:rPr>
        <w:t xml:space="preserve"> about </w:t>
      </w:r>
      <w:r w:rsidRPr="00466C14">
        <w:rPr>
          <w:rStyle w:val="StyleUnderline"/>
        </w:rPr>
        <w:t>between these</w:t>
      </w:r>
      <w:r w:rsidRPr="007A6C3A">
        <w:rPr>
          <w:sz w:val="16"/>
        </w:rPr>
        <w:t xml:space="preserve"> opposing </w:t>
      </w:r>
      <w:r w:rsidRPr="00466C14">
        <w:rPr>
          <w:rStyle w:val="StyleUnderline"/>
        </w:rPr>
        <w:t xml:space="preserve">“movements,” </w:t>
      </w:r>
      <w:r w:rsidRPr="00466C14">
        <w:rPr>
          <w:rStyle w:val="StyleUnderline"/>
          <w:highlight w:val="cyan"/>
        </w:rPr>
        <w:t>this can lead to</w:t>
      </w:r>
      <w:r w:rsidRPr="007A6C3A">
        <w:rPr>
          <w:sz w:val="16"/>
        </w:rPr>
        <w:t xml:space="preserve"> the rise of </w:t>
      </w:r>
      <w:r w:rsidRPr="00466C14">
        <w:rPr>
          <w:rStyle w:val="Emphasis"/>
          <w:highlight w:val="cyan"/>
        </w:rPr>
        <w:t>fascism</w:t>
      </w:r>
      <w:r w:rsidRPr="007A6C3A">
        <w:rPr>
          <w:sz w:val="16"/>
        </w:rPr>
        <w:t>, which has been the case in the past. As Block (2001: xxxviii) explains:</w:t>
      </w:r>
    </w:p>
    <w:p w14:paraId="598C5BFD" w14:textId="77777777" w:rsidR="00D96E50" w:rsidRPr="007A6C3A" w:rsidRDefault="00D96E50" w:rsidP="00D96E50">
      <w:pPr>
        <w:ind w:left="720"/>
        <w:rPr>
          <w:sz w:val="16"/>
        </w:rPr>
      </w:pPr>
      <w:r w:rsidRPr="007A6C3A">
        <w:rPr>
          <w:sz w:val="16"/>
        </w:rPr>
        <w:t xml:space="preserve">For Polanyi the deepest flaw in market liberalism is that it subordinates human purposes to the logic of an impersonal market mechanism. He argues instead that </w:t>
      </w:r>
      <w:r w:rsidRPr="00466C14">
        <w:rPr>
          <w:rStyle w:val="StyleUnderline"/>
        </w:rPr>
        <w:t xml:space="preserve">human beings should </w:t>
      </w:r>
      <w:r w:rsidRPr="00466C14">
        <w:rPr>
          <w:rStyle w:val="StyleUnderline"/>
          <w:highlight w:val="cyan"/>
        </w:rPr>
        <w:t>use</w:t>
      </w:r>
      <w:r w:rsidRPr="007A6C3A">
        <w:rPr>
          <w:sz w:val="16"/>
        </w:rPr>
        <w:t xml:space="preserve"> the instruments of </w:t>
      </w:r>
      <w:r w:rsidRPr="00466C14">
        <w:rPr>
          <w:rStyle w:val="Emphasis"/>
          <w:highlight w:val="cyan"/>
        </w:rPr>
        <w:t>democratic governance</w:t>
      </w:r>
      <w:r w:rsidRPr="00466C14">
        <w:rPr>
          <w:rStyle w:val="StyleUnderline"/>
          <w:highlight w:val="cyan"/>
        </w:rPr>
        <w:t xml:space="preserve"> to</w:t>
      </w:r>
      <w:r w:rsidRPr="007A6C3A">
        <w:rPr>
          <w:sz w:val="16"/>
        </w:rPr>
        <w:t xml:space="preserve"> control and </w:t>
      </w:r>
      <w:r w:rsidRPr="00466C14">
        <w:rPr>
          <w:rStyle w:val="StyleUnderline"/>
          <w:highlight w:val="cyan"/>
        </w:rPr>
        <w:t>direct the economy to meet our</w:t>
      </w:r>
      <w:r w:rsidRPr="007A6C3A">
        <w:rPr>
          <w:sz w:val="16"/>
        </w:rPr>
        <w:t xml:space="preserve"> individual and collective </w:t>
      </w:r>
      <w:r w:rsidRPr="00466C14">
        <w:rPr>
          <w:rStyle w:val="Emphasis"/>
          <w:highlight w:val="cyan"/>
        </w:rPr>
        <w:t>needs</w:t>
      </w:r>
      <w:r w:rsidRPr="007A6C3A">
        <w:rPr>
          <w:sz w:val="16"/>
        </w:rPr>
        <w:t xml:space="preserve">. Polanyi shows that the </w:t>
      </w:r>
      <w:r w:rsidRPr="00466C14">
        <w:rPr>
          <w:rStyle w:val="StyleUnderline"/>
          <w:highlight w:val="cyan"/>
        </w:rPr>
        <w:t>failure</w:t>
      </w:r>
      <w:r w:rsidRPr="00466C14">
        <w:rPr>
          <w:rStyle w:val="StyleUnderline"/>
        </w:rPr>
        <w:t xml:space="preserve"> to take up this challenge </w:t>
      </w:r>
      <w:r w:rsidRPr="00466C14">
        <w:rPr>
          <w:rStyle w:val="StyleUnderline"/>
          <w:highlight w:val="cyan"/>
        </w:rPr>
        <w:t xml:space="preserve">produced </w:t>
      </w:r>
      <w:r w:rsidRPr="00466C14">
        <w:rPr>
          <w:rStyle w:val="Emphasis"/>
          <w:highlight w:val="cyan"/>
        </w:rPr>
        <w:t>enormous suffering</w:t>
      </w:r>
      <w:r w:rsidRPr="007A6C3A">
        <w:rPr>
          <w:sz w:val="16"/>
        </w:rPr>
        <w:t xml:space="preserve"> in the past century. His prophecy for the new century could not be clearer.</w:t>
      </w:r>
    </w:p>
    <w:p w14:paraId="78B1DFDC" w14:textId="77777777" w:rsidR="00D96E50" w:rsidRPr="007A6C3A" w:rsidRDefault="00D96E50" w:rsidP="00D96E50">
      <w:pPr>
        <w:rPr>
          <w:sz w:val="16"/>
        </w:rPr>
      </w:pPr>
      <w:r w:rsidRPr="007A6C3A">
        <w:rPr>
          <w:sz w:val="16"/>
        </w:rPr>
        <w:t>Conclusion</w:t>
      </w:r>
    </w:p>
    <w:p w14:paraId="5AE5EACA" w14:textId="77777777" w:rsidR="00D96E50" w:rsidRPr="007A6C3A" w:rsidRDefault="00D96E50" w:rsidP="00D96E50">
      <w:pPr>
        <w:rPr>
          <w:sz w:val="16"/>
        </w:rPr>
      </w:pPr>
      <w:bookmarkStart w:id="0" w:name="_Hlk197264522"/>
      <w:r w:rsidRPr="007A6C3A">
        <w:rPr>
          <w:sz w:val="16"/>
        </w:rPr>
        <w:t xml:space="preserve">As I write (in January 2020) from a smoky Melbourne, Australia, where out-of-control, supercharged, bushfres blaze through the Australian East Coast (and, as leading politicians lie about climate change, and coal mining agreements are signed with the highest bidder), the </w:t>
      </w:r>
      <w:r w:rsidRPr="00466C14">
        <w:rPr>
          <w:rStyle w:val="Emphasis"/>
          <w:highlight w:val="cyan"/>
        </w:rPr>
        <w:t>everyday acts of resistance</w:t>
      </w:r>
      <w:r w:rsidRPr="007A6C3A">
        <w:rPr>
          <w:sz w:val="16"/>
        </w:rPr>
        <w:t xml:space="preserve"> defended by Ferrell (2019) as important to the creation of a better world and a better criminology, </w:t>
      </w:r>
      <w:r w:rsidRPr="00466C14">
        <w:rPr>
          <w:rStyle w:val="StyleUnderline"/>
        </w:rPr>
        <w:t xml:space="preserve">seem </w:t>
      </w:r>
      <w:r w:rsidRPr="00466C14">
        <w:rPr>
          <w:rStyle w:val="Emphasis"/>
          <w:highlight w:val="cyan"/>
        </w:rPr>
        <w:t>out of touch</w:t>
      </w:r>
      <w:r w:rsidRPr="007A6C3A">
        <w:rPr>
          <w:sz w:val="16"/>
        </w:rPr>
        <w:t xml:space="preserve">—and out of time. I agree with Ferrell (2019) that to “think about resistance and to attempt it is serious business” and we had best not get it wrong. The conditions for radical change may well come sooner than expected and we, as a society, need to be ready. Indeed, </w:t>
      </w:r>
      <w:r w:rsidRPr="00466C14">
        <w:rPr>
          <w:rStyle w:val="StyleUnderline"/>
        </w:rPr>
        <w:t xml:space="preserve">nature’s resistance may </w:t>
      </w:r>
      <w:r w:rsidRPr="00466C14">
        <w:rPr>
          <w:rStyle w:val="Emphasis"/>
        </w:rPr>
        <w:t>supersede</w:t>
      </w:r>
      <w:r w:rsidRPr="00466C14">
        <w:rPr>
          <w:rStyle w:val="StyleUnderline"/>
        </w:rPr>
        <w:t xml:space="preserve"> any</w:t>
      </w:r>
      <w:r w:rsidRPr="007A6C3A">
        <w:rPr>
          <w:sz w:val="16"/>
        </w:rPr>
        <w:t xml:space="preserve"> possible </w:t>
      </w:r>
      <w:r w:rsidRPr="00466C14">
        <w:rPr>
          <w:rStyle w:val="StyleUnderline"/>
        </w:rPr>
        <w:t>human resistance in exposing</w:t>
      </w:r>
      <w:r w:rsidRPr="007A6C3A">
        <w:rPr>
          <w:sz w:val="16"/>
        </w:rPr>
        <w:t xml:space="preserve"> (unmasking) </w:t>
      </w:r>
      <w:r w:rsidRPr="00466C14">
        <w:rPr>
          <w:rStyle w:val="StyleUnderline"/>
        </w:rPr>
        <w:t xml:space="preserve">the </w:t>
      </w:r>
      <w:r w:rsidRPr="00466C14">
        <w:rPr>
          <w:rStyle w:val="Emphasis"/>
        </w:rPr>
        <w:t>contradiction</w:t>
      </w:r>
      <w:r w:rsidRPr="00466C14">
        <w:rPr>
          <w:rStyle w:val="StyleUnderline"/>
        </w:rPr>
        <w:t xml:space="preserve"> between</w:t>
      </w:r>
      <w:r w:rsidRPr="007A6C3A">
        <w:rPr>
          <w:sz w:val="16"/>
        </w:rPr>
        <w:t xml:space="preserve"> capitalism’s requirement for endless </w:t>
      </w:r>
      <w:r w:rsidRPr="00466C14">
        <w:rPr>
          <w:rStyle w:val="StyleUnderline"/>
        </w:rPr>
        <w:t>growth and ecological limits</w:t>
      </w:r>
      <w:r w:rsidRPr="007A6C3A">
        <w:rPr>
          <w:sz w:val="16"/>
        </w:rPr>
        <w:t>. This should not be news to any of us. Nearly 150 years ago, Engels wrote (1947[1877]: 96) that,</w:t>
      </w:r>
    </w:p>
    <w:p w14:paraId="416D2891" w14:textId="77777777" w:rsidR="00D96E50" w:rsidRPr="007A6C3A" w:rsidRDefault="00D96E50" w:rsidP="00D96E50">
      <w:pPr>
        <w:ind w:left="720"/>
        <w:rPr>
          <w:sz w:val="16"/>
        </w:rPr>
      </w:pPr>
      <w:r w:rsidRPr="007A6C3A">
        <w:rPr>
          <w:sz w:val="16"/>
        </w:rPr>
        <w:t xml:space="preserve">both </w:t>
      </w:r>
      <w:r w:rsidRPr="00466C14">
        <w:rPr>
          <w:rStyle w:val="StyleUnderline"/>
        </w:rPr>
        <w:t>the productive forces created by</w:t>
      </w:r>
      <w:r w:rsidRPr="007A6C3A">
        <w:rPr>
          <w:sz w:val="16"/>
        </w:rPr>
        <w:t xml:space="preserve"> the modern </w:t>
      </w:r>
      <w:r w:rsidRPr="00466C14">
        <w:rPr>
          <w:rStyle w:val="StyleUnderline"/>
        </w:rPr>
        <w:t>capitalist</w:t>
      </w:r>
      <w:r w:rsidRPr="007A6C3A">
        <w:rPr>
          <w:sz w:val="16"/>
        </w:rPr>
        <w:t xml:space="preserve"> mode of </w:t>
      </w:r>
      <w:r w:rsidRPr="00466C14">
        <w:rPr>
          <w:rStyle w:val="StyleUnderline"/>
        </w:rPr>
        <w:t>production</w:t>
      </w:r>
      <w:r w:rsidRPr="007A6C3A">
        <w:rPr>
          <w:sz w:val="16"/>
        </w:rPr>
        <w:t xml:space="preserve"> and the system of distribution of goods established by it </w:t>
      </w:r>
      <w:r w:rsidRPr="00466C14">
        <w:rPr>
          <w:rStyle w:val="StyleUnderline"/>
        </w:rPr>
        <w:t xml:space="preserve">have come into </w:t>
      </w:r>
      <w:r w:rsidRPr="00466C14">
        <w:rPr>
          <w:rStyle w:val="Emphasis"/>
        </w:rPr>
        <w:t>crying contradiction</w:t>
      </w:r>
      <w:r w:rsidRPr="00466C14">
        <w:rPr>
          <w:rStyle w:val="StyleUnderline"/>
        </w:rPr>
        <w:t xml:space="preserve"> with</w:t>
      </w:r>
      <w:r w:rsidRPr="007A6C3A">
        <w:rPr>
          <w:sz w:val="16"/>
        </w:rPr>
        <w:t xml:space="preserve"> that mode of </w:t>
      </w:r>
      <w:r w:rsidRPr="00466C14">
        <w:rPr>
          <w:rStyle w:val="StyleUnderline"/>
        </w:rPr>
        <w:t>production itself</w:t>
      </w:r>
      <w:r w:rsidRPr="007A6C3A">
        <w:rPr>
          <w:sz w:val="16"/>
        </w:rPr>
        <w:t>, and in fact to such a degree that, if the whole of modern society is not to perish,</w:t>
      </w:r>
      <w:r w:rsidRPr="00466C14">
        <w:rPr>
          <w:rStyle w:val="StyleUnderline"/>
        </w:rPr>
        <w:t xml:space="preserve"> a </w:t>
      </w:r>
      <w:r w:rsidRPr="00466C14">
        <w:rPr>
          <w:rStyle w:val="StyleUnderline"/>
          <w:highlight w:val="cyan"/>
        </w:rPr>
        <w:t>revolution</w:t>
      </w:r>
      <w:r w:rsidRPr="007A6C3A">
        <w:rPr>
          <w:sz w:val="16"/>
        </w:rPr>
        <w:t xml:space="preserve"> in the mode of production and distribution </w:t>
      </w:r>
      <w:r w:rsidRPr="00466C14">
        <w:rPr>
          <w:rStyle w:val="Emphasis"/>
          <w:highlight w:val="cyan"/>
        </w:rPr>
        <w:t>must</w:t>
      </w:r>
      <w:r w:rsidRPr="00466C14">
        <w:rPr>
          <w:rStyle w:val="StyleUnderline"/>
          <w:highlight w:val="cyan"/>
        </w:rPr>
        <w:t xml:space="preserve"> take place</w:t>
      </w:r>
      <w:r w:rsidRPr="007A6C3A">
        <w:rPr>
          <w:sz w:val="16"/>
        </w:rPr>
        <w:t xml:space="preserve">, a revolution </w:t>
      </w:r>
      <w:r w:rsidRPr="00466C14">
        <w:rPr>
          <w:rStyle w:val="StyleUnderline"/>
          <w:highlight w:val="cyan"/>
        </w:rPr>
        <w:t>which will</w:t>
      </w:r>
      <w:r w:rsidRPr="007A6C3A">
        <w:rPr>
          <w:sz w:val="16"/>
        </w:rPr>
        <w:t xml:space="preserve"> put an </w:t>
      </w:r>
      <w:r w:rsidRPr="00466C14">
        <w:rPr>
          <w:rStyle w:val="StyleUnderline"/>
          <w:highlight w:val="cyan"/>
        </w:rPr>
        <w:t>end</w:t>
      </w:r>
      <w:r w:rsidRPr="007A6C3A">
        <w:rPr>
          <w:sz w:val="16"/>
        </w:rPr>
        <w:t xml:space="preserve"> to </w:t>
      </w:r>
      <w:r w:rsidRPr="00466C14">
        <w:rPr>
          <w:rStyle w:val="StyleUnderline"/>
          <w:highlight w:val="cyan"/>
        </w:rPr>
        <w:t xml:space="preserve">all </w:t>
      </w:r>
      <w:r w:rsidRPr="00466C14">
        <w:rPr>
          <w:rStyle w:val="Emphasis"/>
          <w:highlight w:val="cyan"/>
        </w:rPr>
        <w:t>class distinctions</w:t>
      </w:r>
      <w:r w:rsidRPr="00466C14">
        <w:rPr>
          <w:rStyle w:val="StyleUnderline"/>
          <w:highlight w:val="cyan"/>
        </w:rPr>
        <w:t>. On this</w:t>
      </w:r>
      <w:r w:rsidRPr="007A6C3A">
        <w:rPr>
          <w:sz w:val="16"/>
        </w:rPr>
        <w:t xml:space="preserve"> tangible, </w:t>
      </w:r>
      <w:r w:rsidRPr="00466C14">
        <w:rPr>
          <w:rStyle w:val="Emphasis"/>
          <w:highlight w:val="cyan"/>
        </w:rPr>
        <w:t>material fact</w:t>
      </w:r>
      <w:r w:rsidRPr="007A6C3A">
        <w:rPr>
          <w:sz w:val="16"/>
        </w:rPr>
        <w:t xml:space="preserve">, which is impressing itself in a more or less clear form, but with insuperable necessity, on the minds of the exploited proletarians—on this fact, and </w:t>
      </w:r>
      <w:r w:rsidRPr="002B1C89">
        <w:rPr>
          <w:rStyle w:val="StyleUnderline"/>
          <w:highlight w:val="cyan"/>
        </w:rPr>
        <w:t>not on the conceptions</w:t>
      </w:r>
      <w:r w:rsidRPr="002B1C89">
        <w:rPr>
          <w:rStyle w:val="StyleUnderline"/>
        </w:rPr>
        <w:t xml:space="preserve"> of </w:t>
      </w:r>
      <w:r w:rsidRPr="002B1C89">
        <w:rPr>
          <w:rStyle w:val="Emphasis"/>
        </w:rPr>
        <w:t>justice</w:t>
      </w:r>
      <w:r w:rsidRPr="002B1C89">
        <w:rPr>
          <w:rStyle w:val="StyleUnderline"/>
        </w:rPr>
        <w:t xml:space="preserve"> and </w:t>
      </w:r>
      <w:r w:rsidRPr="002B1C89">
        <w:rPr>
          <w:rStyle w:val="Emphasis"/>
        </w:rPr>
        <w:t>injustice</w:t>
      </w:r>
      <w:r w:rsidRPr="002B1C89">
        <w:rPr>
          <w:rStyle w:val="StyleUnderline"/>
        </w:rPr>
        <w:t xml:space="preserve"> </w:t>
      </w:r>
      <w:r w:rsidRPr="002B1C89">
        <w:rPr>
          <w:rStyle w:val="StyleUnderline"/>
          <w:highlight w:val="cyan"/>
        </w:rPr>
        <w:t xml:space="preserve">held by any </w:t>
      </w:r>
      <w:r w:rsidRPr="002B1C89">
        <w:rPr>
          <w:rStyle w:val="Emphasis"/>
          <w:highlight w:val="cyan"/>
        </w:rPr>
        <w:t>armchair philosopher</w:t>
      </w:r>
      <w:r w:rsidRPr="002B1C89">
        <w:rPr>
          <w:rStyle w:val="StyleUnderline"/>
          <w:highlight w:val="cyan"/>
        </w:rPr>
        <w:t>, is</w:t>
      </w:r>
      <w:r w:rsidRPr="002B1C89">
        <w:rPr>
          <w:rStyle w:val="StyleUnderline"/>
        </w:rPr>
        <w:t xml:space="preserve"> modern </w:t>
      </w:r>
      <w:r w:rsidRPr="002B1C89">
        <w:rPr>
          <w:rStyle w:val="Emphasis"/>
          <w:highlight w:val="cyan"/>
        </w:rPr>
        <w:t>socialism’s</w:t>
      </w:r>
      <w:r w:rsidRPr="002B1C89">
        <w:rPr>
          <w:rStyle w:val="StyleUnderline"/>
          <w:highlight w:val="cyan"/>
        </w:rPr>
        <w:t xml:space="preserve"> confidence in victory </w:t>
      </w:r>
      <w:r w:rsidRPr="002B1C89">
        <w:rPr>
          <w:rStyle w:val="Emphasis"/>
          <w:highlight w:val="cyan"/>
        </w:rPr>
        <w:t>founded</w:t>
      </w:r>
      <w:r w:rsidRPr="007A6C3A">
        <w:rPr>
          <w:sz w:val="16"/>
        </w:rPr>
        <w:t>.</w:t>
      </w:r>
    </w:p>
    <w:bookmarkEnd w:id="0"/>
    <w:p w14:paraId="13BA0CB5" w14:textId="77777777" w:rsidR="00D96E50" w:rsidRPr="007A6C3A" w:rsidRDefault="00D96E50" w:rsidP="00D96E50">
      <w:pPr>
        <w:rPr>
          <w:sz w:val="16"/>
        </w:rPr>
      </w:pPr>
      <w:r w:rsidRPr="007A6C3A">
        <w:rPr>
          <w:sz w:val="16"/>
        </w:rPr>
        <w:t xml:space="preserve">This holds all the more true today. </w:t>
      </w:r>
      <w:r w:rsidRPr="002B1C89">
        <w:rPr>
          <w:rStyle w:val="StyleUnderline"/>
        </w:rPr>
        <w:t>As humans, we</w:t>
      </w:r>
      <w:r w:rsidRPr="007A6C3A">
        <w:rPr>
          <w:sz w:val="16"/>
        </w:rPr>
        <w:t xml:space="preserve"> may </w:t>
      </w:r>
      <w:r w:rsidRPr="002B1C89">
        <w:rPr>
          <w:rStyle w:val="StyleUnderline"/>
        </w:rPr>
        <w:t xml:space="preserve">have </w:t>
      </w:r>
      <w:r w:rsidRPr="002B1C89">
        <w:rPr>
          <w:rStyle w:val="Emphasis"/>
        </w:rPr>
        <w:t>no option</w:t>
      </w:r>
      <w:r w:rsidRPr="002B1C89">
        <w:rPr>
          <w:rStyle w:val="StyleUnderline"/>
        </w:rPr>
        <w:t xml:space="preserve"> but to make a choice between </w:t>
      </w:r>
      <w:r w:rsidRPr="002B1C89">
        <w:rPr>
          <w:rStyle w:val="Emphasis"/>
        </w:rPr>
        <w:t>capitalism</w:t>
      </w:r>
      <w:r w:rsidRPr="002B1C89">
        <w:rPr>
          <w:rStyle w:val="StyleUnderline"/>
        </w:rPr>
        <w:t xml:space="preserve"> and </w:t>
      </w:r>
      <w:r w:rsidRPr="002B1C89">
        <w:rPr>
          <w:rStyle w:val="Emphasis"/>
        </w:rPr>
        <w:t>ecological collapse</w:t>
      </w:r>
      <w:r w:rsidRPr="007A6C3A">
        <w:rPr>
          <w:sz w:val="16"/>
        </w:rPr>
        <w:t xml:space="preserve">. Already, </w:t>
      </w:r>
      <w:r w:rsidRPr="002B1C89">
        <w:rPr>
          <w:rStyle w:val="StyleUnderline"/>
        </w:rPr>
        <w:t xml:space="preserve">myriad collective </w:t>
      </w:r>
      <w:r w:rsidRPr="002B1C89">
        <w:rPr>
          <w:rStyle w:val="StyleUnderline"/>
          <w:highlight w:val="cyan"/>
        </w:rPr>
        <w:t>voices</w:t>
      </w:r>
      <w:r w:rsidRPr="007A6C3A">
        <w:rPr>
          <w:sz w:val="16"/>
        </w:rPr>
        <w:t>—anti-capitalist and eco-socialist voices—a</w:t>
      </w:r>
      <w:r w:rsidRPr="002B1C89">
        <w:rPr>
          <w:rStyle w:val="StyleUnderline"/>
        </w:rPr>
        <w:t xml:space="preserve">round the world are </w:t>
      </w:r>
      <w:r w:rsidRPr="002B1C89">
        <w:rPr>
          <w:rStyle w:val="Emphasis"/>
          <w:highlight w:val="cyan"/>
        </w:rPr>
        <w:t>getting louder</w:t>
      </w:r>
      <w:r w:rsidRPr="007A6C3A">
        <w:rPr>
          <w:sz w:val="16"/>
        </w:rPr>
        <w:t xml:space="preserve">; people are resisting and taking action </w:t>
      </w:r>
      <w:r w:rsidRPr="002B1C89">
        <w:rPr>
          <w:rStyle w:val="StyleUnderline"/>
        </w:rPr>
        <w:t>which gives great cause for optimism</w:t>
      </w:r>
      <w:r w:rsidRPr="007A6C3A">
        <w:rPr>
          <w:sz w:val="16"/>
        </w:rPr>
        <w:t>.</w:t>
      </w:r>
    </w:p>
    <w:p w14:paraId="638640E9" w14:textId="77777777" w:rsidR="00D96E50" w:rsidRDefault="00D96E50" w:rsidP="00D96E50">
      <w:pPr>
        <w:rPr>
          <w:rStyle w:val="StyleUnderline"/>
        </w:rPr>
      </w:pPr>
      <w:r w:rsidRPr="007A6C3A">
        <w:rPr>
          <w:sz w:val="16"/>
        </w:rPr>
        <w:t xml:space="preserve"> As a social scientist, it is an exciting time to explain and investigate why we have arrived here, “now,” the locus of the problem, and the ways that democratic participation is being reformulated to extend praxis within a counterhegemonic transformation, even as formal democratic participation and its possibilities have become attenuated in the West. The form of the </w:t>
      </w:r>
      <w:r w:rsidRPr="002B1C89">
        <w:rPr>
          <w:rStyle w:val="StyleUnderline"/>
        </w:rPr>
        <w:t>struggle does</w:t>
      </w:r>
      <w:r w:rsidRPr="007A6C3A">
        <w:rPr>
          <w:sz w:val="16"/>
        </w:rPr>
        <w:t xml:space="preserve">, as Ferrell (2019) suggests, </w:t>
      </w:r>
      <w:r w:rsidRPr="002B1C89">
        <w:rPr>
          <w:rStyle w:val="Emphasis"/>
        </w:rPr>
        <w:t>prefigure</w:t>
      </w:r>
      <w:r w:rsidRPr="002B1C89">
        <w:rPr>
          <w:rStyle w:val="StyleUnderline"/>
        </w:rPr>
        <w:t xml:space="preserve"> the society that comes into being. We need to recognize</w:t>
      </w:r>
      <w:r w:rsidRPr="007A6C3A">
        <w:rPr>
          <w:sz w:val="16"/>
        </w:rPr>
        <w:t xml:space="preserve">, however, that </w:t>
      </w:r>
      <w:r w:rsidRPr="002B1C89">
        <w:rPr>
          <w:rStyle w:val="StyleUnderline"/>
          <w:highlight w:val="cyan"/>
        </w:rPr>
        <w:t>capitalism</w:t>
      </w:r>
      <w:r w:rsidRPr="002B1C89">
        <w:rPr>
          <w:rStyle w:val="StyleUnderline"/>
        </w:rPr>
        <w:t xml:space="preserve"> is </w:t>
      </w:r>
      <w:r w:rsidRPr="002B1C89">
        <w:rPr>
          <w:rStyle w:val="StyleUnderline"/>
          <w:highlight w:val="cyan"/>
        </w:rPr>
        <w:t xml:space="preserve">the </w:t>
      </w:r>
      <w:r w:rsidRPr="002B1C89">
        <w:rPr>
          <w:rStyle w:val="Emphasis"/>
          <w:highlight w:val="cyan"/>
        </w:rPr>
        <w:t>central cause</w:t>
      </w:r>
      <w:r w:rsidRPr="002B1C89">
        <w:rPr>
          <w:rStyle w:val="StyleUnderline"/>
          <w:highlight w:val="cyan"/>
        </w:rPr>
        <w:t xml:space="preserve"> of</w:t>
      </w:r>
      <w:r w:rsidRPr="007A6C3A">
        <w:rPr>
          <w:sz w:val="16"/>
        </w:rPr>
        <w:t xml:space="preserve"> our current condition of “</w:t>
      </w:r>
      <w:r w:rsidRPr="002B1C89">
        <w:rPr>
          <w:rStyle w:val="Emphasis"/>
          <w:highlight w:val="cyan"/>
        </w:rPr>
        <w:t>endless wars</w:t>
      </w:r>
      <w:r w:rsidRPr="002B1C89">
        <w:rPr>
          <w:rStyle w:val="StyleUnderline"/>
        </w:rPr>
        <w:t xml:space="preserve">, </w:t>
      </w:r>
      <w:r w:rsidRPr="002B1C89">
        <w:rPr>
          <w:rStyle w:val="Emphasis"/>
        </w:rPr>
        <w:t xml:space="preserve">nightmarish </w:t>
      </w:r>
      <w:r w:rsidRPr="002B1C89">
        <w:rPr>
          <w:rStyle w:val="Emphasis"/>
          <w:highlight w:val="cyan"/>
        </w:rPr>
        <w:t>consumerism</w:t>
      </w:r>
      <w:r w:rsidRPr="002B1C89">
        <w:rPr>
          <w:rStyle w:val="StyleUnderline"/>
        </w:rPr>
        <w:t xml:space="preserve">, ever-widening </w:t>
      </w:r>
      <w:r w:rsidRPr="002B1C89">
        <w:rPr>
          <w:rStyle w:val="Emphasis"/>
          <w:highlight w:val="cyan"/>
        </w:rPr>
        <w:t>gap</w:t>
      </w:r>
      <w:r w:rsidRPr="002B1C89">
        <w:rPr>
          <w:rStyle w:val="StyleUnderline"/>
          <w:highlight w:val="cyan"/>
        </w:rPr>
        <w:t xml:space="preserve"> between </w:t>
      </w:r>
      <w:r w:rsidRPr="002B1C89">
        <w:rPr>
          <w:rStyle w:val="Emphasis"/>
          <w:highlight w:val="cyan"/>
        </w:rPr>
        <w:t>rich</w:t>
      </w:r>
      <w:r w:rsidRPr="002B1C89">
        <w:rPr>
          <w:rStyle w:val="StyleUnderline"/>
          <w:highlight w:val="cyan"/>
        </w:rPr>
        <w:t xml:space="preserve"> and </w:t>
      </w:r>
      <w:r w:rsidRPr="002B1C89">
        <w:rPr>
          <w:rStyle w:val="Emphasis"/>
          <w:highlight w:val="cyan"/>
        </w:rPr>
        <w:t>poor</w:t>
      </w:r>
      <w:r w:rsidRPr="002B1C89">
        <w:rPr>
          <w:rStyle w:val="StyleUnderline"/>
        </w:rPr>
        <w:t>— and</w:t>
      </w:r>
      <w:r w:rsidRPr="007A6C3A">
        <w:rPr>
          <w:sz w:val="16"/>
        </w:rPr>
        <w:t xml:space="preserve"> most signifcantly, </w:t>
      </w:r>
      <w:r w:rsidRPr="002B1C89">
        <w:rPr>
          <w:rStyle w:val="Emphasis"/>
        </w:rPr>
        <w:t>ecological crisis</w:t>
      </w:r>
      <w:r w:rsidRPr="007A6C3A">
        <w:rPr>
          <w:sz w:val="16"/>
        </w:rPr>
        <w:t>” (Kovel 2007). We must</w:t>
      </w:r>
      <w:r w:rsidRPr="002B1C89">
        <w:rPr>
          <w:rStyle w:val="StyleUnderline"/>
        </w:rPr>
        <w:t xml:space="preserve"> </w:t>
      </w:r>
      <w:r w:rsidRPr="007A6C3A">
        <w:rPr>
          <w:sz w:val="16"/>
        </w:rPr>
        <w:t xml:space="preserve">also recognize the key protagonists of our current lovelessness, whose private interests undermine the interests of the collective: the global financial oligarchy, co-opted governments and political elites, multi-national corporations and their shareholders, and scholarly or media apologists for a continuation of business-as-usual approaches and technocratic solutions within the capitalist system. In contrast, as Fromm (1961: 63) argues, Marx’s </w:t>
      </w:r>
      <w:r w:rsidRPr="002B1C89">
        <w:rPr>
          <w:rStyle w:val="StyleUnderline"/>
        </w:rPr>
        <w:t>socialism</w:t>
      </w:r>
    </w:p>
    <w:p w14:paraId="30751D96" w14:textId="77777777" w:rsidR="00D96E50" w:rsidRPr="007A6C3A" w:rsidRDefault="00D96E50" w:rsidP="00D96E50">
      <w:pPr>
        <w:ind w:left="720"/>
        <w:rPr>
          <w:sz w:val="16"/>
        </w:rPr>
      </w:pPr>
      <w:r w:rsidRPr="002B1C89">
        <w:rPr>
          <w:rStyle w:val="StyleUnderline"/>
        </w:rPr>
        <w:t xml:space="preserve">is a protest </w:t>
      </w:r>
      <w:r w:rsidRPr="002B1C89">
        <w:rPr>
          <w:rStyle w:val="Emphasis"/>
        </w:rPr>
        <w:t>against</w:t>
      </w:r>
      <w:r w:rsidRPr="002B1C89">
        <w:rPr>
          <w:rStyle w:val="StyleUnderline"/>
        </w:rPr>
        <w:t xml:space="preserve"> this</w:t>
      </w:r>
      <w:r w:rsidRPr="007A6C3A">
        <w:rPr>
          <w:sz w:val="16"/>
        </w:rPr>
        <w:t xml:space="preserve"> very </w:t>
      </w:r>
      <w:r w:rsidRPr="002B1C89">
        <w:rPr>
          <w:rStyle w:val="Emphasis"/>
        </w:rPr>
        <w:t>lovelessness</w:t>
      </w:r>
      <w:r w:rsidRPr="002B1C89">
        <w:rPr>
          <w:rStyle w:val="StyleUnderline"/>
        </w:rPr>
        <w:t>, against</w:t>
      </w:r>
      <w:r w:rsidRPr="007A6C3A">
        <w:rPr>
          <w:sz w:val="16"/>
        </w:rPr>
        <w:t xml:space="preserve"> man’s </w:t>
      </w:r>
      <w:r w:rsidRPr="002B1C89">
        <w:rPr>
          <w:rStyle w:val="Emphasis"/>
        </w:rPr>
        <w:t>exploitation</w:t>
      </w:r>
      <w:r w:rsidRPr="007A6C3A">
        <w:rPr>
          <w:sz w:val="16"/>
        </w:rPr>
        <w:t xml:space="preserve"> of man, and against his exploitativeness towards nature, the wasting of our natural resources at the expense of the majority of men today, and more so of the generations to come. The unalienated man, who is the goal of socialism … is the man who does not ‘dominate’ nature, but who becomes one with it.</w:t>
      </w:r>
    </w:p>
    <w:p w14:paraId="17FCCF66" w14:textId="77777777" w:rsidR="00D96E50" w:rsidRDefault="00D96E50" w:rsidP="00D96E50">
      <w:pPr>
        <w:rPr>
          <w:sz w:val="16"/>
        </w:rPr>
      </w:pPr>
      <w:r w:rsidRPr="007A6C3A">
        <w:rPr>
          <w:sz w:val="16"/>
        </w:rPr>
        <w:t xml:space="preserve">The revolution will not be easy and class struggle will proceed on many fronts. The hegemon requires both political legitimacy and access to the means of coercion (e.g., surveillance, police, military). </w:t>
      </w:r>
      <w:r w:rsidRPr="002B1C89">
        <w:rPr>
          <w:rStyle w:val="StyleUnderline"/>
          <w:highlight w:val="cyan"/>
        </w:rPr>
        <w:t>As</w:t>
      </w:r>
      <w:r w:rsidRPr="007A6C3A">
        <w:rPr>
          <w:sz w:val="16"/>
        </w:rPr>
        <w:t xml:space="preserve"> political </w:t>
      </w:r>
      <w:r w:rsidRPr="002B1C89">
        <w:rPr>
          <w:rStyle w:val="StyleUnderline"/>
          <w:highlight w:val="cyan"/>
        </w:rPr>
        <w:t xml:space="preserve">legitimacy is </w:t>
      </w:r>
      <w:r w:rsidRPr="002B1C89">
        <w:rPr>
          <w:rStyle w:val="Emphasis"/>
          <w:highlight w:val="cyan"/>
        </w:rPr>
        <w:t>eroded</w:t>
      </w:r>
      <w:r w:rsidRPr="002B1C89">
        <w:rPr>
          <w:rStyle w:val="StyleUnderline"/>
          <w:highlight w:val="cyan"/>
        </w:rPr>
        <w:t>, repression</w:t>
      </w:r>
      <w:r w:rsidRPr="007A6C3A">
        <w:rPr>
          <w:sz w:val="16"/>
        </w:rPr>
        <w:t xml:space="preserve"> and social control </w:t>
      </w:r>
      <w:r w:rsidRPr="002B1C89">
        <w:rPr>
          <w:rStyle w:val="StyleUnderline"/>
          <w:highlight w:val="cyan"/>
        </w:rPr>
        <w:t>will take on</w:t>
      </w:r>
      <w:r w:rsidRPr="007A6C3A">
        <w:rPr>
          <w:sz w:val="16"/>
        </w:rPr>
        <w:t xml:space="preserve"> increasingly </w:t>
      </w:r>
      <w:r w:rsidRPr="002B1C89">
        <w:rPr>
          <w:rStyle w:val="Emphasis"/>
          <w:highlight w:val="cyan"/>
        </w:rPr>
        <w:t>direct coercive forms</w:t>
      </w:r>
      <w:r w:rsidRPr="002B1C89">
        <w:rPr>
          <w:rStyle w:val="StyleUnderline"/>
          <w:highlight w:val="cyan"/>
        </w:rPr>
        <w:t>. This</w:t>
      </w:r>
      <w:r w:rsidRPr="007A6C3A">
        <w:rPr>
          <w:sz w:val="16"/>
        </w:rPr>
        <w:t xml:space="preserve"> is a very important area for criminologists to explore. It also </w:t>
      </w:r>
      <w:r w:rsidRPr="002B1C89">
        <w:rPr>
          <w:rStyle w:val="StyleUnderline"/>
          <w:highlight w:val="cyan"/>
        </w:rPr>
        <w:t xml:space="preserve">makes it </w:t>
      </w:r>
      <w:r w:rsidRPr="002B1C89">
        <w:rPr>
          <w:rStyle w:val="Emphasis"/>
          <w:highlight w:val="cyan"/>
        </w:rPr>
        <w:t>vital</w:t>
      </w:r>
      <w:r w:rsidRPr="002B1C89">
        <w:rPr>
          <w:rStyle w:val="StyleUnderline"/>
          <w:highlight w:val="cyan"/>
        </w:rPr>
        <w:t xml:space="preserve"> that the path</w:t>
      </w:r>
      <w:r w:rsidRPr="007A6C3A">
        <w:rPr>
          <w:sz w:val="16"/>
        </w:rPr>
        <w:t xml:space="preserve"> and outcome of struggle </w:t>
      </w:r>
      <w:r w:rsidRPr="002B1C89">
        <w:rPr>
          <w:rStyle w:val="StyleUnderline"/>
          <w:highlight w:val="cyan"/>
        </w:rPr>
        <w:t xml:space="preserve">for a </w:t>
      </w:r>
      <w:r w:rsidRPr="002B1C89">
        <w:rPr>
          <w:rStyle w:val="Emphasis"/>
          <w:highlight w:val="cyan"/>
        </w:rPr>
        <w:t>“better future”</w:t>
      </w:r>
      <w:r w:rsidRPr="002B1C89">
        <w:rPr>
          <w:rStyle w:val="StyleUnderline"/>
          <w:highlight w:val="cyan"/>
        </w:rPr>
        <w:t xml:space="preserve"> be carefully considered</w:t>
      </w:r>
      <w:r w:rsidRPr="007A6C3A">
        <w:rPr>
          <w:sz w:val="16"/>
        </w:rPr>
        <w:t xml:space="preserve"> and focused. I argue that </w:t>
      </w:r>
      <w:r w:rsidRPr="007A6C3A">
        <w:rPr>
          <w:rStyle w:val="StyleUnderline"/>
        </w:rPr>
        <w:t xml:space="preserve">as we seek to </w:t>
      </w:r>
      <w:r w:rsidRPr="007A6C3A">
        <w:rPr>
          <w:rStyle w:val="Emphasis"/>
        </w:rPr>
        <w:t>resist</w:t>
      </w:r>
      <w:r w:rsidRPr="007A6C3A">
        <w:rPr>
          <w:sz w:val="16"/>
        </w:rPr>
        <w:t xml:space="preserve"> and overcome </w:t>
      </w:r>
      <w:r w:rsidRPr="007A6C3A">
        <w:rPr>
          <w:rStyle w:val="StyleUnderline"/>
        </w:rPr>
        <w:t>oppression</w:t>
      </w:r>
      <w:r w:rsidRPr="007A6C3A">
        <w:rPr>
          <w:sz w:val="16"/>
        </w:rPr>
        <w:t xml:space="preserve"> (as activists, defenders, resisters, revolutionaries or scholars), </w:t>
      </w:r>
      <w:r w:rsidRPr="007A6C3A">
        <w:rPr>
          <w:rStyle w:val="StyleUnderline"/>
          <w:highlight w:val="cyan"/>
        </w:rPr>
        <w:t>we need to</w:t>
      </w:r>
      <w:r w:rsidRPr="007A6C3A">
        <w:rPr>
          <w:rStyle w:val="StyleUnderline"/>
        </w:rPr>
        <w:t xml:space="preserve"> </w:t>
      </w:r>
      <w:r w:rsidRPr="007A6C3A">
        <w:rPr>
          <w:rStyle w:val="Emphasis"/>
        </w:rPr>
        <w:t>come together</w:t>
      </w:r>
      <w:r w:rsidRPr="007A6C3A">
        <w:rPr>
          <w:sz w:val="16"/>
        </w:rPr>
        <w:t xml:space="preserve"> to teach </w:t>
      </w:r>
      <w:r w:rsidRPr="007A6C3A">
        <w:rPr>
          <w:rStyle w:val="StyleUnderline"/>
        </w:rPr>
        <w:t>and learn and act</w:t>
      </w:r>
      <w:r w:rsidRPr="007A6C3A">
        <w:rPr>
          <w:sz w:val="16"/>
        </w:rPr>
        <w:t xml:space="preserve">, to identify as best we can the source of the problems facing the world today, </w:t>
      </w:r>
      <w:r w:rsidRPr="007A6C3A">
        <w:rPr>
          <w:rStyle w:val="StyleUnderline"/>
        </w:rPr>
        <w:t>and</w:t>
      </w:r>
      <w:r w:rsidRPr="007A6C3A">
        <w:rPr>
          <w:sz w:val="16"/>
        </w:rPr>
        <w:t xml:space="preserve"> to imagine (and yes, as Ferrell (2019) suggests, </w:t>
      </w:r>
      <w:r w:rsidRPr="007A6C3A">
        <w:rPr>
          <w:rStyle w:val="Emphasis"/>
          <w:highlight w:val="cyan"/>
        </w:rPr>
        <w:t>prefigure</w:t>
      </w:r>
      <w:r w:rsidRPr="007A6C3A">
        <w:rPr>
          <w:rStyle w:val="StyleUnderline"/>
          <w:highlight w:val="cyan"/>
        </w:rPr>
        <w:t xml:space="preserve">!) what a better world might </w:t>
      </w:r>
      <w:r w:rsidRPr="007A6C3A">
        <w:rPr>
          <w:rStyle w:val="Emphasis"/>
          <w:highlight w:val="cyan"/>
        </w:rPr>
        <w:t>look like</w:t>
      </w:r>
      <w:r w:rsidRPr="007A6C3A">
        <w:rPr>
          <w:sz w:val="16"/>
        </w:rPr>
        <w:t xml:space="preserve">. But we also need to plan—and test—how we might arrive there collectively. This is not to suggest that we have to agree with each other blindly or follow a step-by-step guide. Neither does it mean that we have a crystal ball. It just means we should articulate a plan and act based on current real circumstances. </w:t>
      </w:r>
      <w:r w:rsidRPr="007A6C3A">
        <w:rPr>
          <w:rStyle w:val="StyleUnderline"/>
          <w:highlight w:val="cyan"/>
        </w:rPr>
        <w:t>Failing</w:t>
      </w:r>
      <w:r w:rsidRPr="007A6C3A">
        <w:rPr>
          <w:rStyle w:val="StyleUnderline"/>
        </w:rPr>
        <w:t xml:space="preserve"> to do so </w:t>
      </w:r>
      <w:r w:rsidRPr="007A6C3A">
        <w:rPr>
          <w:rStyle w:val="StyleUnderline"/>
          <w:highlight w:val="cyan"/>
        </w:rPr>
        <w:t>runs the risk of weakening</w:t>
      </w:r>
      <w:r w:rsidRPr="007A6C3A">
        <w:rPr>
          <w:rStyle w:val="StyleUnderline"/>
        </w:rPr>
        <w:t xml:space="preserve"> </w:t>
      </w:r>
      <w:r w:rsidRPr="007A6C3A">
        <w:rPr>
          <w:rStyle w:val="Emphasis"/>
        </w:rPr>
        <w:t xml:space="preserve">overall </w:t>
      </w:r>
      <w:r w:rsidRPr="007A6C3A">
        <w:rPr>
          <w:rStyle w:val="Emphasis"/>
          <w:highlight w:val="cyan"/>
        </w:rPr>
        <w:t>resistance</w:t>
      </w:r>
      <w:r w:rsidRPr="007A6C3A">
        <w:rPr>
          <w:rStyle w:val="StyleUnderline"/>
        </w:rPr>
        <w:t xml:space="preserve">. It also runs the risk of </w:t>
      </w:r>
      <w:r w:rsidRPr="007A6C3A">
        <w:rPr>
          <w:rStyle w:val="Emphasis"/>
          <w:highlight w:val="cyan"/>
        </w:rPr>
        <w:t>galvanizing</w:t>
      </w:r>
      <w:r w:rsidRPr="007A6C3A">
        <w:rPr>
          <w:sz w:val="16"/>
        </w:rPr>
        <w:t xml:space="preserve"> and activating the forces of </w:t>
      </w:r>
      <w:r w:rsidRPr="007A6C3A">
        <w:rPr>
          <w:rStyle w:val="Emphasis"/>
        </w:rPr>
        <w:t>state repression</w:t>
      </w:r>
      <w:r w:rsidRPr="007A6C3A">
        <w:rPr>
          <w:rStyle w:val="StyleUnderline"/>
        </w:rPr>
        <w:t xml:space="preserve"> and </w:t>
      </w:r>
      <w:r w:rsidRPr="007A6C3A">
        <w:rPr>
          <w:rStyle w:val="Emphasis"/>
          <w:highlight w:val="cyan"/>
        </w:rPr>
        <w:t>fascism</w:t>
      </w:r>
      <w:r w:rsidRPr="007A6C3A">
        <w:rPr>
          <w:sz w:val="16"/>
        </w:rPr>
        <w:t xml:space="preserve"> at home and abroad, at the same time as we are drawn further into an uncertain ecological future.</w:t>
      </w:r>
    </w:p>
    <w:p w14:paraId="58AD2F9B" w14:textId="77777777" w:rsidR="00D96E50" w:rsidRPr="007C5EA0" w:rsidRDefault="00D96E50" w:rsidP="00D96E50">
      <w:pPr>
        <w:pStyle w:val="Heading4"/>
      </w:pPr>
      <w:r>
        <w:t xml:space="preserve">The injection of the 1AC presents a </w:t>
      </w:r>
      <w:r w:rsidRPr="006F5D10">
        <w:rPr>
          <w:u w:val="single"/>
        </w:rPr>
        <w:t>distorted signifier</w:t>
      </w:r>
      <w:r>
        <w:t xml:space="preserve">---that </w:t>
      </w:r>
      <w:r w:rsidRPr="006F5D10">
        <w:rPr>
          <w:u w:val="single"/>
        </w:rPr>
        <w:t>fractures</w:t>
      </w:r>
      <w:r>
        <w:t xml:space="preserve"> momentum and </w:t>
      </w:r>
      <w:r w:rsidRPr="006F5D10">
        <w:rPr>
          <w:u w:val="single"/>
        </w:rPr>
        <w:t>supplies fuel</w:t>
      </w:r>
      <w:r>
        <w:t xml:space="preserve"> to capitalist resistance.</w:t>
      </w:r>
    </w:p>
    <w:p w14:paraId="070825F4" w14:textId="77777777" w:rsidR="00D96E50" w:rsidRDefault="00D96E50" w:rsidP="00D96E50">
      <w:bookmarkStart w:id="1" w:name="_Hlk113616988"/>
      <w:r>
        <w:t xml:space="preserve">Dr. Giorgos </w:t>
      </w:r>
      <w:r w:rsidRPr="00902663">
        <w:rPr>
          <w:rStyle w:val="Style13ptBold"/>
        </w:rPr>
        <w:t>Charalambous 21</w:t>
      </w:r>
      <w:r>
        <w:t>, Assistant Professor, Political Science, University of Nicosia, "Reclaiming Radicalism: Discursive Wars and the Left," Triple C Journal, Vol. 19, No. 1, 2021, pg. 225-228. [italics in original]</w:t>
      </w:r>
    </w:p>
    <w:p w14:paraId="5EA4B08B" w14:textId="77777777" w:rsidR="00D96E50" w:rsidRPr="007C5EA0" w:rsidRDefault="00D96E50" w:rsidP="00D96E50">
      <w:pPr>
        <w:rPr>
          <w:sz w:val="16"/>
        </w:rPr>
      </w:pPr>
      <w:r w:rsidRPr="007C5EA0">
        <w:rPr>
          <w:sz w:val="16"/>
        </w:rPr>
        <w:t xml:space="preserve">To reconcile substantive and positional understandings of the radical left, the positional distance between a radical and a centre-left can be seen as a more radical or subversive espousal of equality and also liberty and fraternity; as far as this effectively translates into </w:t>
      </w:r>
      <w:r w:rsidRPr="00FF726C">
        <w:rPr>
          <w:rStyle w:val="StyleUnderline"/>
          <w:highlight w:val="cyan"/>
        </w:rPr>
        <w:t>anti-capitalism</w:t>
      </w:r>
      <w:r w:rsidRPr="007C5EA0">
        <w:rPr>
          <w:rStyle w:val="StyleUnderline"/>
        </w:rPr>
        <w:t>, draws from a</w:t>
      </w:r>
      <w:r w:rsidRPr="007C5EA0">
        <w:rPr>
          <w:sz w:val="16"/>
        </w:rPr>
        <w:t xml:space="preserve"> broadly </w:t>
      </w:r>
      <w:r w:rsidRPr="007C5EA0">
        <w:rPr>
          <w:rStyle w:val="Emphasis"/>
        </w:rPr>
        <w:t>Marxist</w:t>
      </w:r>
      <w:r w:rsidRPr="007C5EA0">
        <w:rPr>
          <w:sz w:val="16"/>
        </w:rPr>
        <w:t xml:space="preserve"> and critical </w:t>
      </w:r>
      <w:r w:rsidRPr="007C5EA0">
        <w:rPr>
          <w:rStyle w:val="StyleUnderline"/>
        </w:rPr>
        <w:t>influence and</w:t>
      </w:r>
      <w:r w:rsidRPr="007C5EA0">
        <w:rPr>
          <w:sz w:val="16"/>
        </w:rPr>
        <w:t xml:space="preserve"> </w:t>
      </w:r>
      <w:r w:rsidRPr="007C5EA0">
        <w:rPr>
          <w:rStyle w:val="Emphasis"/>
        </w:rPr>
        <w:t>seeks systemic alternatives</w:t>
      </w:r>
      <w:r w:rsidRPr="007C5EA0">
        <w:rPr>
          <w:sz w:val="16"/>
        </w:rPr>
        <w:t xml:space="preserve">, whether through reform or insurrection. A radical left is thus left of the centre at a distance approaching the extreme end of the spectrum rather than the centre, but </w:t>
      </w:r>
      <w:r w:rsidRPr="007C5EA0">
        <w:rPr>
          <w:rStyle w:val="StyleUnderline"/>
        </w:rPr>
        <w:t>it is</w:t>
      </w:r>
      <w:r w:rsidRPr="007C5EA0">
        <w:rPr>
          <w:sz w:val="16"/>
        </w:rPr>
        <w:t xml:space="preserve"> also </w:t>
      </w:r>
      <w:r w:rsidRPr="007C5EA0">
        <w:rPr>
          <w:rStyle w:val="StyleUnderline"/>
        </w:rPr>
        <w:t>an anti-capitalist left</w:t>
      </w:r>
      <w:r w:rsidRPr="007C5EA0">
        <w:rPr>
          <w:sz w:val="16"/>
        </w:rPr>
        <w:t xml:space="preserve"> or a left critical of capitalism, </w:t>
      </w:r>
      <w:r w:rsidRPr="007C5EA0">
        <w:rPr>
          <w:rStyle w:val="StyleUnderline"/>
        </w:rPr>
        <w:t>seeking to turn emancipatory</w:t>
      </w:r>
      <w:r w:rsidRPr="007C5EA0">
        <w:rPr>
          <w:sz w:val="16"/>
        </w:rPr>
        <w:t xml:space="preserve"> </w:t>
      </w:r>
      <w:r w:rsidRPr="007C5EA0">
        <w:rPr>
          <w:rStyle w:val="Emphasis"/>
        </w:rPr>
        <w:t>visions</w:t>
      </w:r>
      <w:r w:rsidRPr="007C5EA0">
        <w:rPr>
          <w:sz w:val="16"/>
        </w:rPr>
        <w:t xml:space="preserve"> </w:t>
      </w:r>
      <w:r w:rsidRPr="007C5EA0">
        <w:rPr>
          <w:rStyle w:val="StyleUnderline"/>
        </w:rPr>
        <w:t>into</w:t>
      </w:r>
      <w:r w:rsidRPr="007C5EA0">
        <w:rPr>
          <w:sz w:val="16"/>
        </w:rPr>
        <w:t xml:space="preserve"> </w:t>
      </w:r>
      <w:r w:rsidRPr="007C5EA0">
        <w:rPr>
          <w:rStyle w:val="Emphasis"/>
        </w:rPr>
        <w:t>practice</w:t>
      </w:r>
      <w:r w:rsidRPr="007C5EA0">
        <w:rPr>
          <w:sz w:val="16"/>
        </w:rPr>
        <w:t xml:space="preserve">. The radical left is not only a left broadly inspired by the socialist ideal, but its very radicalism is fuelled by its socialist heritage. </w:t>
      </w:r>
      <w:r w:rsidRPr="007C5EA0">
        <w:rPr>
          <w:rStyle w:val="StyleUnderline"/>
        </w:rPr>
        <w:t>It</w:t>
      </w:r>
      <w:r w:rsidRPr="007C5EA0">
        <w:rPr>
          <w:sz w:val="16"/>
        </w:rPr>
        <w:t xml:space="preserve"> also </w:t>
      </w:r>
      <w:r w:rsidRPr="007C5EA0">
        <w:rPr>
          <w:rStyle w:val="StyleUnderline"/>
        </w:rPr>
        <w:t>reaches far in organisational</w:t>
      </w:r>
      <w:r w:rsidRPr="007C5EA0">
        <w:rPr>
          <w:sz w:val="16"/>
        </w:rPr>
        <w:t xml:space="preserve"> </w:t>
      </w:r>
      <w:r w:rsidRPr="007C5EA0">
        <w:rPr>
          <w:rStyle w:val="Emphasis"/>
        </w:rPr>
        <w:t>format</w:t>
      </w:r>
      <w:r w:rsidRPr="007C5EA0">
        <w:rPr>
          <w:sz w:val="16"/>
        </w:rPr>
        <w:t xml:space="preserve"> </w:t>
      </w:r>
      <w:r w:rsidRPr="007C5EA0">
        <w:rPr>
          <w:rStyle w:val="StyleUnderline"/>
        </w:rPr>
        <w:t>and</w:t>
      </w:r>
      <w:r w:rsidRPr="007C5EA0">
        <w:rPr>
          <w:sz w:val="16"/>
        </w:rPr>
        <w:t xml:space="preserve"> </w:t>
      </w:r>
      <w:r w:rsidRPr="007C5EA0">
        <w:rPr>
          <w:rStyle w:val="Emphasis"/>
        </w:rPr>
        <w:t>mobilisation</w:t>
      </w:r>
      <w:r w:rsidRPr="007C5EA0">
        <w:rPr>
          <w:sz w:val="16"/>
        </w:rPr>
        <w:t xml:space="preserve"> </w:t>
      </w:r>
      <w:r w:rsidRPr="007C5EA0">
        <w:rPr>
          <w:rStyle w:val="StyleUnderline"/>
        </w:rPr>
        <w:t>repertoires</w:t>
      </w:r>
      <w:r w:rsidRPr="007C5EA0">
        <w:rPr>
          <w:sz w:val="16"/>
        </w:rPr>
        <w:t xml:space="preserve"> (intellectuals, trade unions, social movements, parties, militant research collectives, solidarity movements, churches and more), and is substantively a plural left, both in terms of ideas and structures. It is about reforms and extra-institutional action, verticality and horizontality, internationalism, the rights of oppressed communities, private and public sector workers, blue collars and white collars, immigrants, intellectuals, students, feminists, environmentalists, queers, indigenous people, anarchists and statists.</w:t>
      </w:r>
    </w:p>
    <w:p w14:paraId="6F15B975" w14:textId="77777777" w:rsidR="00D96E50" w:rsidRPr="007C5EA0" w:rsidRDefault="00D96E50" w:rsidP="00D96E50">
      <w:pPr>
        <w:rPr>
          <w:sz w:val="16"/>
        </w:rPr>
      </w:pPr>
      <w:r w:rsidRPr="007C5EA0">
        <w:rPr>
          <w:rStyle w:val="StyleUnderline"/>
        </w:rPr>
        <w:t xml:space="preserve">What </w:t>
      </w:r>
      <w:r w:rsidRPr="00FF726C">
        <w:rPr>
          <w:rStyle w:val="StyleUnderline"/>
        </w:rPr>
        <w:t>reclaiming radicalism</w:t>
      </w:r>
      <w:r w:rsidRPr="007C5EA0">
        <w:rPr>
          <w:rStyle w:val="StyleUnderline"/>
        </w:rPr>
        <w:t xml:space="preserve"> </w:t>
      </w:r>
      <w:r w:rsidRPr="00FF726C">
        <w:rPr>
          <w:rStyle w:val="StyleUnderline"/>
          <w:highlight w:val="cyan"/>
        </w:rPr>
        <w:t>entails</w:t>
      </w:r>
      <w:r w:rsidRPr="007C5EA0">
        <w:rPr>
          <w:rStyle w:val="StyleUnderline"/>
        </w:rPr>
        <w:t xml:space="preserve"> is</w:t>
      </w:r>
      <w:r w:rsidRPr="007C5EA0">
        <w:rPr>
          <w:sz w:val="16"/>
        </w:rPr>
        <w:t xml:space="preserve"> </w:t>
      </w:r>
      <w:r w:rsidRPr="00FF726C">
        <w:rPr>
          <w:rStyle w:val="Emphasis"/>
          <w:highlight w:val="cyan"/>
        </w:rPr>
        <w:t>reconstituting</w:t>
      </w:r>
      <w:r w:rsidRPr="007C5EA0">
        <w:rPr>
          <w:sz w:val="16"/>
        </w:rPr>
        <w:t xml:space="preserve"> </w:t>
      </w:r>
      <w:r w:rsidRPr="007C5EA0">
        <w:rPr>
          <w:rStyle w:val="StyleUnderline"/>
        </w:rPr>
        <w:t>and</w:t>
      </w:r>
      <w:r w:rsidRPr="007C5EA0">
        <w:rPr>
          <w:sz w:val="16"/>
        </w:rPr>
        <w:t xml:space="preserve"> </w:t>
      </w:r>
      <w:r w:rsidRPr="007C5EA0">
        <w:rPr>
          <w:rStyle w:val="Emphasis"/>
        </w:rPr>
        <w:t>capitalising</w:t>
      </w:r>
      <w:r w:rsidRPr="007C5EA0">
        <w:rPr>
          <w:sz w:val="16"/>
        </w:rPr>
        <w:t xml:space="preserve"> </w:t>
      </w:r>
      <w:r w:rsidRPr="00FF726C">
        <w:rPr>
          <w:rStyle w:val="StyleUnderline"/>
          <w:highlight w:val="cyan"/>
        </w:rPr>
        <w:t>on</w:t>
      </w:r>
      <w:r w:rsidRPr="007C5EA0">
        <w:rPr>
          <w:rStyle w:val="StyleUnderline"/>
        </w:rPr>
        <w:t xml:space="preserve"> the </w:t>
      </w:r>
      <w:r w:rsidRPr="00FF726C">
        <w:rPr>
          <w:rStyle w:val="StyleUnderline"/>
        </w:rPr>
        <w:t>centrality</w:t>
      </w:r>
      <w:r w:rsidRPr="007C5EA0">
        <w:rPr>
          <w:rStyle w:val="StyleUnderline"/>
        </w:rPr>
        <w:t xml:space="preserve"> and importance of</w:t>
      </w:r>
      <w:r w:rsidRPr="007C5EA0">
        <w:rPr>
          <w:sz w:val="16"/>
        </w:rPr>
        <w:t xml:space="preserve"> these </w:t>
      </w:r>
      <w:r w:rsidRPr="00FF726C">
        <w:rPr>
          <w:rStyle w:val="StyleUnderline"/>
          <w:highlight w:val="cyan"/>
        </w:rPr>
        <w:t>defining features as opposed to</w:t>
      </w:r>
      <w:r w:rsidRPr="007C5EA0">
        <w:rPr>
          <w:sz w:val="16"/>
        </w:rPr>
        <w:t xml:space="preserve"> the obsolete, </w:t>
      </w:r>
      <w:r w:rsidRPr="00FF726C">
        <w:rPr>
          <w:rStyle w:val="Emphasis"/>
          <w:highlight w:val="cyan"/>
        </w:rPr>
        <w:t>divisive</w:t>
      </w:r>
      <w:r w:rsidRPr="007C5EA0">
        <w:rPr>
          <w:sz w:val="16"/>
        </w:rPr>
        <w:t xml:space="preserve"> or epiphenomenal </w:t>
      </w:r>
      <w:r w:rsidRPr="00FF726C">
        <w:rPr>
          <w:rStyle w:val="StyleUnderline"/>
          <w:highlight w:val="cyan"/>
        </w:rPr>
        <w:t>ones</w:t>
      </w:r>
      <w:r w:rsidRPr="007C5EA0">
        <w:rPr>
          <w:rStyle w:val="StyleUnderline"/>
        </w:rPr>
        <w:t xml:space="preserve"> within the public sphere</w:t>
      </w:r>
      <w:r w:rsidRPr="007C5EA0">
        <w:rPr>
          <w:sz w:val="16"/>
        </w:rPr>
        <w:t xml:space="preserve">. This may appear as an explicitly rhetorical task, if not also a self-evident truth. In reality </w:t>
      </w:r>
      <w:r w:rsidRPr="00FF726C">
        <w:rPr>
          <w:rStyle w:val="StyleUnderline"/>
          <w:highlight w:val="cyan"/>
        </w:rPr>
        <w:t>it entails</w:t>
      </w:r>
      <w:r w:rsidRPr="007C5EA0">
        <w:rPr>
          <w:rStyle w:val="StyleUnderline"/>
        </w:rPr>
        <w:t xml:space="preserve"> a number of</w:t>
      </w:r>
      <w:r w:rsidRPr="007C5EA0">
        <w:rPr>
          <w:sz w:val="16"/>
        </w:rPr>
        <w:t xml:space="preserve"> </w:t>
      </w:r>
      <w:r w:rsidRPr="007C5EA0">
        <w:rPr>
          <w:rStyle w:val="Emphasis"/>
        </w:rPr>
        <w:t>political imperatives</w:t>
      </w:r>
      <w:r w:rsidRPr="007C5EA0">
        <w:rPr>
          <w:sz w:val="16"/>
        </w:rPr>
        <w:t>:</w:t>
      </w:r>
    </w:p>
    <w:p w14:paraId="2F78AC19" w14:textId="77777777" w:rsidR="00D96E50" w:rsidRPr="007C5EA0" w:rsidRDefault="00D96E50" w:rsidP="00D96E50">
      <w:pPr>
        <w:pStyle w:val="ListParagraph"/>
        <w:numPr>
          <w:ilvl w:val="0"/>
          <w:numId w:val="45"/>
        </w:numPr>
        <w:rPr>
          <w:sz w:val="16"/>
        </w:rPr>
      </w:pPr>
      <w:r w:rsidRPr="007C5EA0">
        <w:rPr>
          <w:sz w:val="16"/>
        </w:rPr>
        <w:t>To deconstruct current understandings of, and reactions to, extremism, indicating the real extremisms (of the nominal centre) and uniting behind an understanding of them as such. Accordingly, it must be recalled that in many countries, the extreme right is a historical outgrowth, at some times a political breakaway and at others a collaborator of nominally centrist spaces. In this direction it is pertinent to maintain and defend positional distance and thus the advocacy of ‘extreme measures’ as today necessary for even the most basic aspects of the human condition; while fighting with full force extremism’s anti-humanist and anti-democratic strain.</w:t>
      </w:r>
    </w:p>
    <w:p w14:paraId="436F18D1" w14:textId="77777777" w:rsidR="00D96E50" w:rsidRPr="007C5EA0" w:rsidRDefault="00D96E50" w:rsidP="00D96E50">
      <w:pPr>
        <w:pStyle w:val="ListParagraph"/>
        <w:numPr>
          <w:ilvl w:val="0"/>
          <w:numId w:val="45"/>
        </w:numPr>
        <w:rPr>
          <w:sz w:val="16"/>
        </w:rPr>
      </w:pPr>
      <w:r w:rsidRPr="007C5EA0">
        <w:rPr>
          <w:rStyle w:val="StyleUnderline"/>
        </w:rPr>
        <w:t>To aim at</w:t>
      </w:r>
      <w:r w:rsidRPr="007C5EA0">
        <w:rPr>
          <w:sz w:val="16"/>
        </w:rPr>
        <w:t xml:space="preserve"> </w:t>
      </w:r>
      <w:r w:rsidRPr="007C5EA0">
        <w:rPr>
          <w:rStyle w:val="Emphasis"/>
        </w:rPr>
        <w:t>disseminating</w:t>
      </w:r>
      <w:r w:rsidRPr="007C5EA0">
        <w:rPr>
          <w:sz w:val="16"/>
        </w:rPr>
        <w:t xml:space="preserve"> radical framings of civil disobedience and attempt to strike </w:t>
      </w:r>
      <w:r w:rsidRPr="007C5EA0">
        <w:rPr>
          <w:rStyle w:val="StyleUnderline"/>
        </w:rPr>
        <w:t>a</w:t>
      </w:r>
      <w:r w:rsidRPr="007C5EA0">
        <w:rPr>
          <w:sz w:val="16"/>
        </w:rPr>
        <w:t xml:space="preserve"> </w:t>
      </w:r>
      <w:r w:rsidRPr="007C5EA0">
        <w:rPr>
          <w:rStyle w:val="Emphasis"/>
        </w:rPr>
        <w:t>long-term equilibrium</w:t>
      </w:r>
      <w:r w:rsidRPr="007C5EA0">
        <w:rPr>
          <w:sz w:val="16"/>
        </w:rPr>
        <w:t xml:space="preserve"> </w:t>
      </w:r>
      <w:r w:rsidRPr="007C5EA0">
        <w:rPr>
          <w:rStyle w:val="StyleUnderline"/>
        </w:rPr>
        <w:t>between social movements and politicians</w:t>
      </w:r>
      <w:r w:rsidRPr="007C5EA0">
        <w:rPr>
          <w:sz w:val="16"/>
        </w:rPr>
        <w:t xml:space="preserve"> on this issue. </w:t>
      </w:r>
      <w:r w:rsidRPr="007C5EA0">
        <w:rPr>
          <w:rStyle w:val="StyleUnderline"/>
        </w:rPr>
        <w:t xml:space="preserve">This engenders </w:t>
      </w:r>
      <w:r w:rsidRPr="00FF726C">
        <w:rPr>
          <w:rStyle w:val="StyleUnderline"/>
          <w:highlight w:val="cyan"/>
        </w:rPr>
        <w:t>the</w:t>
      </w:r>
      <w:r w:rsidRPr="007C5EA0">
        <w:rPr>
          <w:sz w:val="16"/>
        </w:rPr>
        <w:t xml:space="preserve"> </w:t>
      </w:r>
      <w:r w:rsidRPr="007C5EA0">
        <w:rPr>
          <w:rStyle w:val="Emphasis"/>
        </w:rPr>
        <w:t>expectation</w:t>
      </w:r>
      <w:r w:rsidRPr="007C5EA0">
        <w:rPr>
          <w:sz w:val="16"/>
        </w:rPr>
        <w:t xml:space="preserve">, </w:t>
      </w:r>
      <w:r w:rsidRPr="00FF726C">
        <w:rPr>
          <w:rStyle w:val="Emphasis"/>
          <w:highlight w:val="cyan"/>
        </w:rPr>
        <w:t>demand</w:t>
      </w:r>
      <w:r w:rsidRPr="007C5EA0">
        <w:rPr>
          <w:sz w:val="16"/>
        </w:rPr>
        <w:t xml:space="preserve"> </w:t>
      </w:r>
      <w:r w:rsidRPr="007C5EA0">
        <w:rPr>
          <w:rStyle w:val="StyleUnderline"/>
        </w:rPr>
        <w:t>and</w:t>
      </w:r>
      <w:r w:rsidRPr="007C5EA0">
        <w:rPr>
          <w:sz w:val="16"/>
        </w:rPr>
        <w:t xml:space="preserve"> </w:t>
      </w:r>
      <w:r w:rsidRPr="007C5EA0">
        <w:rPr>
          <w:rStyle w:val="Emphasis"/>
        </w:rPr>
        <w:t>promotion</w:t>
      </w:r>
      <w:r w:rsidRPr="007C5EA0">
        <w:rPr>
          <w:sz w:val="16"/>
        </w:rPr>
        <w:t xml:space="preserve"> </w:t>
      </w:r>
      <w:r w:rsidRPr="00FF726C">
        <w:rPr>
          <w:rStyle w:val="StyleUnderline"/>
          <w:highlight w:val="cyan"/>
        </w:rPr>
        <w:t>of</w:t>
      </w:r>
      <w:r w:rsidRPr="007C5EA0">
        <w:rPr>
          <w:rStyle w:val="StyleUnderline"/>
        </w:rPr>
        <w:t xml:space="preserve"> social </w:t>
      </w:r>
      <w:r w:rsidRPr="00FF726C">
        <w:rPr>
          <w:rStyle w:val="StyleUnderline"/>
          <w:highlight w:val="cyan"/>
        </w:rPr>
        <w:t>activism</w:t>
      </w:r>
      <w:r w:rsidRPr="007C5EA0">
        <w:rPr>
          <w:sz w:val="16"/>
        </w:rPr>
        <w:t xml:space="preserve"> among radical left party politicians: that is to say, </w:t>
      </w:r>
      <w:r w:rsidRPr="007C5EA0">
        <w:rPr>
          <w:rStyle w:val="StyleUnderline"/>
        </w:rPr>
        <w:t xml:space="preserve">their solid and institutionalised </w:t>
      </w:r>
      <w:r w:rsidRPr="00FF726C">
        <w:rPr>
          <w:rStyle w:val="StyleUnderline"/>
          <w:highlight w:val="cyan"/>
        </w:rPr>
        <w:t>fusion with</w:t>
      </w:r>
      <w:r w:rsidRPr="007C5EA0">
        <w:rPr>
          <w:rStyle w:val="StyleUnderline"/>
        </w:rPr>
        <w:t xml:space="preserve"> the </w:t>
      </w:r>
      <w:r w:rsidRPr="00FF726C">
        <w:rPr>
          <w:rStyle w:val="StyleUnderline"/>
          <w:highlight w:val="cyan"/>
        </w:rPr>
        <w:t>masses at</w:t>
      </w:r>
      <w:r w:rsidRPr="00FF726C">
        <w:rPr>
          <w:sz w:val="16"/>
          <w:highlight w:val="cyan"/>
        </w:rPr>
        <w:t xml:space="preserve"> </w:t>
      </w:r>
      <w:r w:rsidRPr="00FF726C">
        <w:rPr>
          <w:rStyle w:val="Emphasis"/>
          <w:highlight w:val="cyan"/>
        </w:rPr>
        <w:t>every possible opportunity</w:t>
      </w:r>
      <w:r w:rsidRPr="007C5EA0">
        <w:rPr>
          <w:sz w:val="16"/>
        </w:rPr>
        <w:t xml:space="preserve">, </w:t>
      </w:r>
      <w:r w:rsidRPr="007C5EA0">
        <w:rPr>
          <w:rStyle w:val="StyleUnderline"/>
        </w:rPr>
        <w:t>as a</w:t>
      </w:r>
      <w:r w:rsidRPr="007C5EA0">
        <w:rPr>
          <w:sz w:val="16"/>
        </w:rPr>
        <w:t xml:space="preserve"> way forward </w:t>
      </w:r>
      <w:r w:rsidRPr="007C5EA0">
        <w:rPr>
          <w:rStyle w:val="StyleUnderline"/>
        </w:rPr>
        <w:t>in dealing with</w:t>
      </w:r>
      <w:r w:rsidRPr="007C5EA0">
        <w:rPr>
          <w:sz w:val="16"/>
        </w:rPr>
        <w:t xml:space="preserve"> </w:t>
      </w:r>
      <w:r w:rsidRPr="007C5EA0">
        <w:rPr>
          <w:rStyle w:val="Emphasis"/>
        </w:rPr>
        <w:t>personalistic</w:t>
      </w:r>
      <w:r w:rsidRPr="007C5EA0">
        <w:rPr>
          <w:sz w:val="16"/>
        </w:rPr>
        <w:t xml:space="preserve"> and vertical </w:t>
      </w:r>
      <w:r w:rsidRPr="007C5EA0">
        <w:rPr>
          <w:rStyle w:val="StyleUnderline"/>
        </w:rPr>
        <w:t>political structures and bringing the</w:t>
      </w:r>
      <w:r w:rsidRPr="007C5EA0">
        <w:rPr>
          <w:sz w:val="16"/>
        </w:rPr>
        <w:t xml:space="preserve"> militant </w:t>
      </w:r>
      <w:r w:rsidRPr="007C5EA0">
        <w:rPr>
          <w:rStyle w:val="StyleUnderline"/>
        </w:rPr>
        <w:t>left back into focus</w:t>
      </w:r>
      <w:r w:rsidRPr="007C5EA0">
        <w:rPr>
          <w:sz w:val="16"/>
        </w:rPr>
        <w:t>.</w:t>
      </w:r>
    </w:p>
    <w:p w14:paraId="1817ECAF" w14:textId="77777777" w:rsidR="00D96E50" w:rsidRPr="007C5EA0" w:rsidRDefault="00D96E50" w:rsidP="00D96E50">
      <w:pPr>
        <w:pStyle w:val="ListParagraph"/>
        <w:numPr>
          <w:ilvl w:val="0"/>
          <w:numId w:val="45"/>
        </w:numPr>
        <w:rPr>
          <w:sz w:val="16"/>
        </w:rPr>
      </w:pPr>
      <w:r w:rsidRPr="00FF726C">
        <w:rPr>
          <w:rStyle w:val="StyleUnderline"/>
          <w:highlight w:val="cyan"/>
        </w:rPr>
        <w:t>To</w:t>
      </w:r>
      <w:r w:rsidRPr="007C5EA0">
        <w:rPr>
          <w:sz w:val="16"/>
        </w:rPr>
        <w:t xml:space="preserve"> formulate and </w:t>
      </w:r>
      <w:r w:rsidRPr="00FF726C">
        <w:rPr>
          <w:rStyle w:val="Emphasis"/>
          <w:sz w:val="24"/>
          <w:highlight w:val="cyan"/>
        </w:rPr>
        <w:t>propagate visions of a better world</w:t>
      </w:r>
      <w:r w:rsidRPr="007C5EA0">
        <w:rPr>
          <w:sz w:val="16"/>
        </w:rPr>
        <w:t xml:space="preserve">, endorsing the search for utopias: in essence, </w:t>
      </w:r>
      <w:r w:rsidRPr="007C5EA0">
        <w:rPr>
          <w:rStyle w:val="StyleUnderline"/>
        </w:rPr>
        <w:t>to</w:t>
      </w:r>
      <w:r w:rsidRPr="007C5EA0">
        <w:rPr>
          <w:sz w:val="16"/>
        </w:rPr>
        <w:t xml:space="preserve"> </w:t>
      </w:r>
      <w:r w:rsidRPr="007C5EA0">
        <w:rPr>
          <w:rStyle w:val="Emphasis"/>
        </w:rPr>
        <w:t>reacquire</w:t>
      </w:r>
      <w:r w:rsidRPr="007C5EA0">
        <w:rPr>
          <w:sz w:val="16"/>
        </w:rPr>
        <w:t xml:space="preserve"> </w:t>
      </w:r>
      <w:r w:rsidRPr="007C5EA0">
        <w:rPr>
          <w:rStyle w:val="StyleUnderline"/>
        </w:rPr>
        <w:t>teleology</w:t>
      </w:r>
      <w:r w:rsidRPr="007C5EA0">
        <w:rPr>
          <w:sz w:val="16"/>
        </w:rPr>
        <w:t xml:space="preserve">. </w:t>
      </w:r>
      <w:r w:rsidRPr="00FF726C">
        <w:rPr>
          <w:rStyle w:val="StyleUnderline"/>
          <w:highlight w:val="cyan"/>
        </w:rPr>
        <w:t>Without</w:t>
      </w:r>
      <w:r w:rsidRPr="007C5EA0">
        <w:rPr>
          <w:rStyle w:val="StyleUnderline"/>
        </w:rPr>
        <w:t xml:space="preserve"> as</w:t>
      </w:r>
      <w:r w:rsidRPr="007C5EA0">
        <w:rPr>
          <w:sz w:val="16"/>
        </w:rPr>
        <w:t xml:space="preserve"> </w:t>
      </w:r>
      <w:r w:rsidRPr="007C5EA0">
        <w:rPr>
          <w:rStyle w:val="Emphasis"/>
        </w:rPr>
        <w:t>tangible</w:t>
      </w:r>
      <w:r w:rsidRPr="007C5EA0">
        <w:rPr>
          <w:sz w:val="16"/>
        </w:rPr>
        <w:t xml:space="preserve"> </w:t>
      </w:r>
      <w:r w:rsidRPr="007C5EA0">
        <w:rPr>
          <w:rStyle w:val="StyleUnderline"/>
        </w:rPr>
        <w:t>a plan as possible</w:t>
      </w:r>
      <w:r w:rsidRPr="007C5EA0">
        <w:rPr>
          <w:sz w:val="16"/>
        </w:rPr>
        <w:t xml:space="preserve"> as </w:t>
      </w:r>
      <w:r w:rsidRPr="007C5EA0">
        <w:rPr>
          <w:rStyle w:val="StyleUnderline"/>
        </w:rPr>
        <w:t>to what the world should look like</w:t>
      </w:r>
      <w:r w:rsidRPr="007C5EA0">
        <w:rPr>
          <w:sz w:val="16"/>
        </w:rPr>
        <w:t xml:space="preserve">, </w:t>
      </w:r>
      <w:r w:rsidRPr="00FF726C">
        <w:rPr>
          <w:rStyle w:val="Emphasis"/>
          <w:highlight w:val="cyan"/>
        </w:rPr>
        <w:t>ontological lines of distinction</w:t>
      </w:r>
      <w:r w:rsidRPr="007C5EA0">
        <w:rPr>
          <w:sz w:val="16"/>
        </w:rPr>
        <w:t xml:space="preserve"> </w:t>
      </w:r>
      <w:r w:rsidRPr="007C5EA0">
        <w:rPr>
          <w:rStyle w:val="StyleUnderline"/>
        </w:rPr>
        <w:t xml:space="preserve">from other spaces </w:t>
      </w:r>
      <w:r w:rsidRPr="00FF726C">
        <w:rPr>
          <w:rStyle w:val="StyleUnderline"/>
          <w:highlight w:val="cyan"/>
        </w:rPr>
        <w:t>can</w:t>
      </w:r>
      <w:r w:rsidRPr="007C5EA0">
        <w:rPr>
          <w:rStyle w:val="StyleUnderline"/>
        </w:rPr>
        <w:t xml:space="preserve"> more easily </w:t>
      </w:r>
      <w:r w:rsidRPr="00FF726C">
        <w:rPr>
          <w:rStyle w:val="StyleUnderline"/>
          <w:highlight w:val="cyan"/>
        </w:rPr>
        <w:t>be</w:t>
      </w:r>
      <w:r w:rsidRPr="00FF726C">
        <w:rPr>
          <w:sz w:val="16"/>
          <w:highlight w:val="cyan"/>
        </w:rPr>
        <w:t xml:space="preserve"> </w:t>
      </w:r>
      <w:r w:rsidRPr="00FF726C">
        <w:rPr>
          <w:rStyle w:val="Emphasis"/>
          <w:highlight w:val="cyan"/>
        </w:rPr>
        <w:t>blurred</w:t>
      </w:r>
      <w:r w:rsidRPr="007C5EA0">
        <w:rPr>
          <w:rStyle w:val="Emphasis"/>
        </w:rPr>
        <w:t xml:space="preserve"> in political discourse</w:t>
      </w:r>
      <w:r w:rsidRPr="007C5EA0">
        <w:rPr>
          <w:sz w:val="16"/>
        </w:rPr>
        <w:t xml:space="preserve">. </w:t>
      </w:r>
      <w:r w:rsidRPr="007C5EA0">
        <w:rPr>
          <w:rStyle w:val="StyleUnderline"/>
        </w:rPr>
        <w:t>It is</w:t>
      </w:r>
      <w:r w:rsidRPr="007C5EA0">
        <w:rPr>
          <w:sz w:val="16"/>
        </w:rPr>
        <w:t xml:space="preserve"> thus </w:t>
      </w:r>
      <w:r w:rsidRPr="007C5EA0">
        <w:rPr>
          <w:rStyle w:val="StyleUnderline"/>
        </w:rPr>
        <w:t>important to</w:t>
      </w:r>
      <w:r w:rsidRPr="007C5EA0">
        <w:rPr>
          <w:sz w:val="16"/>
        </w:rPr>
        <w:t xml:space="preserve"> consolidate utopian </w:t>
      </w:r>
      <w:r w:rsidRPr="007C5EA0">
        <w:rPr>
          <w:rStyle w:val="Emphasis"/>
        </w:rPr>
        <w:t>think</w:t>
      </w:r>
      <w:r w:rsidRPr="007C5EA0">
        <w:rPr>
          <w:sz w:val="16"/>
        </w:rPr>
        <w:t xml:space="preserve">ing </w:t>
      </w:r>
      <w:r w:rsidRPr="007C5EA0">
        <w:rPr>
          <w:rStyle w:val="StyleUnderline"/>
        </w:rPr>
        <w:t>in the</w:t>
      </w:r>
      <w:r w:rsidRPr="007C5EA0">
        <w:rPr>
          <w:sz w:val="16"/>
        </w:rPr>
        <w:t xml:space="preserve"> </w:t>
      </w:r>
      <w:r w:rsidRPr="007C5EA0">
        <w:rPr>
          <w:rStyle w:val="Emphasis"/>
          <w:sz w:val="24"/>
        </w:rPr>
        <w:t>collective radical imaginary</w:t>
      </w:r>
      <w:r w:rsidRPr="007C5EA0">
        <w:rPr>
          <w:sz w:val="16"/>
        </w:rPr>
        <w:t xml:space="preserve">, to speak away from the terminology of </w:t>
      </w:r>
      <w:r w:rsidRPr="007C5EA0">
        <w:rPr>
          <w:i/>
          <w:iCs/>
          <w:sz w:val="16"/>
        </w:rPr>
        <w:t>laissez-faire</w:t>
      </w:r>
      <w:r w:rsidRPr="007C5EA0">
        <w:rPr>
          <w:sz w:val="16"/>
        </w:rPr>
        <w:t xml:space="preserve"> and through the concepts of critical political economy – scarcity and abundance, leisure as freedom, full employment, socialism as process, worker councils, collectivised production (see Gindin 2018).</w:t>
      </w:r>
    </w:p>
    <w:p w14:paraId="68DFB87C" w14:textId="77777777" w:rsidR="00D96E50" w:rsidRPr="007C5EA0" w:rsidRDefault="00D96E50" w:rsidP="00D96E50">
      <w:pPr>
        <w:pStyle w:val="ListParagraph"/>
        <w:numPr>
          <w:ilvl w:val="0"/>
          <w:numId w:val="45"/>
        </w:numPr>
        <w:rPr>
          <w:sz w:val="16"/>
        </w:rPr>
      </w:pPr>
      <w:r w:rsidRPr="007C5EA0">
        <w:rPr>
          <w:sz w:val="16"/>
        </w:rPr>
        <w:t>To draw clear lines of demarcation between anti-democracy on one side and emancipation through reconfiguring liberal democracy on the other side. This does not mean a total rejection of political liberalism but the root and branch change of liberal economic policies, which fuel the democratic deficits of politics.</w:t>
      </w:r>
    </w:p>
    <w:p w14:paraId="69B54EC0" w14:textId="77777777" w:rsidR="00D96E50" w:rsidRPr="007C5EA0" w:rsidRDefault="00D96E50" w:rsidP="00D96E50">
      <w:pPr>
        <w:pStyle w:val="ListParagraph"/>
        <w:numPr>
          <w:ilvl w:val="0"/>
          <w:numId w:val="45"/>
        </w:numPr>
        <w:rPr>
          <w:sz w:val="16"/>
        </w:rPr>
      </w:pPr>
      <w:r w:rsidRPr="00FF726C">
        <w:rPr>
          <w:rStyle w:val="StyleUnderline"/>
          <w:highlight w:val="cyan"/>
        </w:rPr>
        <w:t>To</w:t>
      </w:r>
      <w:r w:rsidRPr="007C5EA0">
        <w:rPr>
          <w:sz w:val="16"/>
        </w:rPr>
        <w:t xml:space="preserve"> effectively communicate the lens of internationalism, </w:t>
      </w:r>
      <w:r w:rsidRPr="00FF726C">
        <w:rPr>
          <w:rStyle w:val="Emphasis"/>
          <w:highlight w:val="cyan"/>
        </w:rPr>
        <w:t>explicitly reject</w:t>
      </w:r>
      <w:r w:rsidRPr="007C5EA0">
        <w:rPr>
          <w:sz w:val="16"/>
        </w:rPr>
        <w:t xml:space="preserve">ing </w:t>
      </w:r>
      <w:r w:rsidRPr="007C5EA0">
        <w:rPr>
          <w:rStyle w:val="StyleUnderline"/>
        </w:rPr>
        <w:t xml:space="preserve">ethnic, cultural or other demographic </w:t>
      </w:r>
      <w:r w:rsidRPr="00FF726C">
        <w:rPr>
          <w:rStyle w:val="StyleUnderline"/>
          <w:highlight w:val="cyan"/>
        </w:rPr>
        <w:t>particularism</w:t>
      </w:r>
      <w:r w:rsidRPr="007C5EA0">
        <w:rPr>
          <w:sz w:val="16"/>
        </w:rPr>
        <w:t>, either in what concerns the f</w:t>
      </w:r>
      <w:r w:rsidRPr="005C37D0">
        <w:rPr>
          <w:sz w:val="16"/>
        </w:rPr>
        <w:t xml:space="preserve">orces of production or beyond them. </w:t>
      </w:r>
      <w:r w:rsidRPr="005C37D0">
        <w:rPr>
          <w:rStyle w:val="StyleUnderline"/>
        </w:rPr>
        <w:t>This means</w:t>
      </w:r>
      <w:r w:rsidRPr="005C37D0">
        <w:rPr>
          <w:sz w:val="16"/>
        </w:rPr>
        <w:t xml:space="preserve"> </w:t>
      </w:r>
      <w:r w:rsidRPr="005C37D0">
        <w:rPr>
          <w:rStyle w:val="Emphasis"/>
        </w:rPr>
        <w:t>distinguishing</w:t>
      </w:r>
      <w:r w:rsidRPr="005C37D0">
        <w:rPr>
          <w:sz w:val="16"/>
        </w:rPr>
        <w:t xml:space="preserve"> with the utmost clarity </w:t>
      </w:r>
      <w:r w:rsidRPr="005C37D0">
        <w:rPr>
          <w:rStyle w:val="StyleUnderline"/>
        </w:rPr>
        <w:t>the</w:t>
      </w:r>
      <w:r w:rsidRPr="005C37D0">
        <w:rPr>
          <w:sz w:val="16"/>
        </w:rPr>
        <w:t xml:space="preserve"> </w:t>
      </w:r>
      <w:r w:rsidRPr="005C37D0">
        <w:rPr>
          <w:rStyle w:val="Emphasis"/>
        </w:rPr>
        <w:t>universality</w:t>
      </w:r>
      <w:r w:rsidRPr="005C37D0">
        <w:rPr>
          <w:sz w:val="16"/>
        </w:rPr>
        <w:t xml:space="preserve"> </w:t>
      </w:r>
      <w:r w:rsidRPr="005C37D0">
        <w:rPr>
          <w:rStyle w:val="StyleUnderline"/>
        </w:rPr>
        <w:t>ingrained across</w:t>
      </w:r>
      <w:r w:rsidRPr="005C37D0">
        <w:rPr>
          <w:sz w:val="16"/>
        </w:rPr>
        <w:t xml:space="preserve"> all d</w:t>
      </w:r>
      <w:r w:rsidRPr="007C5EA0">
        <w:rPr>
          <w:sz w:val="16"/>
        </w:rPr>
        <w:t xml:space="preserve">ifferent </w:t>
      </w:r>
      <w:r w:rsidRPr="007C5EA0">
        <w:rPr>
          <w:rStyle w:val="StyleUnderline"/>
        </w:rPr>
        <w:t>traditions of the radical left, away from</w:t>
      </w:r>
      <w:r w:rsidRPr="007C5EA0">
        <w:rPr>
          <w:sz w:val="16"/>
        </w:rPr>
        <w:t xml:space="preserve"> the </w:t>
      </w:r>
      <w:r w:rsidRPr="007C5EA0">
        <w:rPr>
          <w:rStyle w:val="Emphasis"/>
        </w:rPr>
        <w:t>particularism</w:t>
      </w:r>
      <w:r w:rsidRPr="007C5EA0">
        <w:rPr>
          <w:sz w:val="16"/>
        </w:rPr>
        <w:t xml:space="preserve"> </w:t>
      </w:r>
      <w:r w:rsidRPr="00FF726C">
        <w:rPr>
          <w:rStyle w:val="StyleUnderline"/>
          <w:highlight w:val="cyan"/>
        </w:rPr>
        <w:t>that</w:t>
      </w:r>
      <w:r w:rsidRPr="007C5EA0">
        <w:rPr>
          <w:rStyle w:val="StyleUnderline"/>
        </w:rPr>
        <w:t xml:space="preserve"> extreme right nationalism and </w:t>
      </w:r>
      <w:r w:rsidRPr="00FF726C">
        <w:rPr>
          <w:rStyle w:val="StyleUnderline"/>
          <w:highlight w:val="cyan"/>
        </w:rPr>
        <w:t>ethno-populism evoke</w:t>
      </w:r>
      <w:r w:rsidRPr="007C5EA0">
        <w:rPr>
          <w:sz w:val="16"/>
        </w:rPr>
        <w:t>. To achieve this demarcation of sides, although nationalism must be accepted as a progressive force where it exists that way, it cannot be a tool for claiming political legitimacy. In this vein, civic understandings of nationalism on the radical left must always be traced down to their founding stones – egalitarianism, anti-imperialism and anticapitalism.</w:t>
      </w:r>
    </w:p>
    <w:p w14:paraId="6B9B168E" w14:textId="77777777" w:rsidR="00D96E50" w:rsidRPr="007C5EA0" w:rsidRDefault="00D96E50" w:rsidP="00D96E50">
      <w:pPr>
        <w:pStyle w:val="ListParagraph"/>
        <w:numPr>
          <w:ilvl w:val="0"/>
          <w:numId w:val="45"/>
        </w:numPr>
        <w:rPr>
          <w:sz w:val="16"/>
        </w:rPr>
      </w:pPr>
      <w:r w:rsidRPr="007C5EA0">
        <w:rPr>
          <w:sz w:val="16"/>
        </w:rPr>
        <w:t>To avoid elevating the features of populist strategies above their historicity. Their status as a space within a space should be maintained as a given. Also, their contribution to the domain and field of anti-capitalist and progressive struggle can only be partial rather than holistic. Opposition to capitalism is much wider and more complex than populist stratagems can provide for as a politics of resistance.</w:t>
      </w:r>
    </w:p>
    <w:p w14:paraId="37BD3AA0" w14:textId="77777777" w:rsidR="00D96E50" w:rsidRPr="007C5EA0" w:rsidRDefault="00D96E50" w:rsidP="00D96E50">
      <w:pPr>
        <w:pStyle w:val="ListParagraph"/>
        <w:numPr>
          <w:ilvl w:val="0"/>
          <w:numId w:val="45"/>
        </w:numPr>
        <w:rPr>
          <w:sz w:val="16"/>
        </w:rPr>
      </w:pPr>
      <w:r w:rsidRPr="007C5EA0">
        <w:rPr>
          <w:sz w:val="16"/>
        </w:rPr>
        <w:t>To constantly strive to claim a plural and inclusive people. For the radical left, this means above all to accept and effectively communicate the pluralism of its thought and practice, to turn it into a good thing rather than identify it as a vulnerability or lack of cohesion. Radicals should present such pluralism as a positive sign of multiple ongoing radical experimentations and evidence of democratic debate and deliberation across different ideological currents. Such diversity is also an indication that a socialist future can only be a pluralist one. Any divergences over teleology or strategy then must not a priori constitute lines of division. Rather the issue at hand is how to utilise political affinity; how distinct modes of mobilisation and ideological thinking can serve points of convergence on policy and political goals.</w:t>
      </w:r>
    </w:p>
    <w:p w14:paraId="717EDB79" w14:textId="77777777" w:rsidR="00D96E50" w:rsidRPr="007C5EA0" w:rsidRDefault="00D96E50" w:rsidP="00D96E50">
      <w:pPr>
        <w:rPr>
          <w:sz w:val="16"/>
        </w:rPr>
      </w:pPr>
      <w:r w:rsidRPr="007C5EA0">
        <w:rPr>
          <w:sz w:val="16"/>
        </w:rPr>
        <w:t xml:space="preserve">Ontology and epistemology are interrelated, as established by the Kuhnian explanation of scientific revolutions. </w:t>
      </w:r>
      <w:r w:rsidRPr="007C5EA0">
        <w:rPr>
          <w:rStyle w:val="StyleUnderline"/>
        </w:rPr>
        <w:t>Reclaiming radicalism is</w:t>
      </w:r>
      <w:r w:rsidRPr="007C5EA0">
        <w:rPr>
          <w:sz w:val="16"/>
        </w:rPr>
        <w:t xml:space="preserve"> inevitably </w:t>
      </w:r>
      <w:r w:rsidRPr="007C5EA0">
        <w:rPr>
          <w:rStyle w:val="StyleUnderline"/>
        </w:rPr>
        <w:t>a project that involves</w:t>
      </w:r>
      <w:r w:rsidRPr="007C5EA0">
        <w:rPr>
          <w:sz w:val="16"/>
        </w:rPr>
        <w:t xml:space="preserve"> both </w:t>
      </w:r>
      <w:r w:rsidRPr="007C5EA0">
        <w:rPr>
          <w:rStyle w:val="Emphasis"/>
        </w:rPr>
        <w:t>discourse</w:t>
      </w:r>
      <w:r w:rsidRPr="007C5EA0">
        <w:rPr>
          <w:sz w:val="16"/>
        </w:rPr>
        <w:t xml:space="preserve"> </w:t>
      </w:r>
      <w:r w:rsidRPr="007C5EA0">
        <w:rPr>
          <w:rStyle w:val="StyleUnderline"/>
        </w:rPr>
        <w:t>and</w:t>
      </w:r>
      <w:r w:rsidRPr="007C5EA0">
        <w:rPr>
          <w:sz w:val="16"/>
        </w:rPr>
        <w:t xml:space="preserve"> </w:t>
      </w:r>
      <w:r w:rsidRPr="007C5EA0">
        <w:rPr>
          <w:rStyle w:val="Emphasis"/>
        </w:rPr>
        <w:t>action</w:t>
      </w:r>
      <w:r w:rsidRPr="007C5EA0">
        <w:rPr>
          <w:sz w:val="16"/>
        </w:rPr>
        <w:t xml:space="preserve">: </w:t>
      </w:r>
      <w:r w:rsidRPr="007C5EA0">
        <w:rPr>
          <w:rStyle w:val="StyleUnderline"/>
        </w:rPr>
        <w:t>it is a</w:t>
      </w:r>
      <w:r w:rsidRPr="007C5EA0">
        <w:rPr>
          <w:sz w:val="16"/>
        </w:rPr>
        <w:t xml:space="preserve"> </w:t>
      </w:r>
      <w:r w:rsidRPr="00FF726C">
        <w:rPr>
          <w:rStyle w:val="Emphasis"/>
        </w:rPr>
        <w:t>performance</w:t>
      </w:r>
      <w:r w:rsidRPr="00FF726C">
        <w:rPr>
          <w:sz w:val="16"/>
        </w:rPr>
        <w:t xml:space="preserve"> </w:t>
      </w:r>
      <w:r w:rsidRPr="00FF726C">
        <w:rPr>
          <w:rStyle w:val="StyleUnderline"/>
        </w:rPr>
        <w:t>as much as it is a</w:t>
      </w:r>
      <w:r w:rsidRPr="00FF726C">
        <w:rPr>
          <w:sz w:val="16"/>
        </w:rPr>
        <w:t xml:space="preserve"> </w:t>
      </w:r>
      <w:r w:rsidRPr="00FF726C">
        <w:rPr>
          <w:rStyle w:val="Emphasis"/>
        </w:rPr>
        <w:t>grounded practice</w:t>
      </w:r>
      <w:r w:rsidRPr="007C5EA0">
        <w:rPr>
          <w:sz w:val="16"/>
        </w:rPr>
        <w:t xml:space="preserve">. While radicals do best to engage with conceptual issues in the study and talk of the collective actors representing them, </w:t>
      </w:r>
      <w:r w:rsidRPr="00FF726C">
        <w:rPr>
          <w:rStyle w:val="StyleUnderline"/>
          <w:highlight w:val="cyan"/>
        </w:rPr>
        <w:t>political behaviour will</w:t>
      </w:r>
      <w:r w:rsidRPr="007C5EA0">
        <w:rPr>
          <w:rStyle w:val="StyleUnderline"/>
        </w:rPr>
        <w:t xml:space="preserve"> always </w:t>
      </w:r>
      <w:r w:rsidRPr="00FF726C">
        <w:rPr>
          <w:rStyle w:val="StyleUnderline"/>
          <w:highlight w:val="cyan"/>
        </w:rPr>
        <w:t>feed back into</w:t>
      </w:r>
      <w:r w:rsidRPr="00FF726C">
        <w:rPr>
          <w:sz w:val="16"/>
          <w:highlight w:val="cyan"/>
        </w:rPr>
        <w:t xml:space="preserve"> </w:t>
      </w:r>
      <w:r w:rsidRPr="005C37D0">
        <w:rPr>
          <w:rStyle w:val="Emphasis"/>
        </w:rPr>
        <w:t>terminology</w:t>
      </w:r>
      <w:r w:rsidRPr="005C37D0">
        <w:rPr>
          <w:sz w:val="16"/>
        </w:rPr>
        <w:t xml:space="preserve"> </w:t>
      </w:r>
      <w:r w:rsidRPr="005C37D0">
        <w:rPr>
          <w:rStyle w:val="StyleUnderline"/>
        </w:rPr>
        <w:t>and the</w:t>
      </w:r>
      <w:r w:rsidRPr="007C5EA0">
        <w:rPr>
          <w:sz w:val="16"/>
        </w:rPr>
        <w:t xml:space="preserve"> </w:t>
      </w:r>
      <w:r w:rsidRPr="00FF726C">
        <w:rPr>
          <w:rStyle w:val="Emphasis"/>
          <w:highlight w:val="cyan"/>
        </w:rPr>
        <w:t>castigation</w:t>
      </w:r>
      <w:r w:rsidRPr="00FF726C">
        <w:rPr>
          <w:sz w:val="16"/>
          <w:highlight w:val="cyan"/>
        </w:rPr>
        <w:t xml:space="preserve"> </w:t>
      </w:r>
      <w:r w:rsidRPr="00FF726C">
        <w:rPr>
          <w:rStyle w:val="StyleUnderline"/>
          <w:highlight w:val="cyan"/>
        </w:rPr>
        <w:t>of collective</w:t>
      </w:r>
      <w:r w:rsidRPr="007C5EA0">
        <w:rPr>
          <w:rStyle w:val="StyleUnderline"/>
        </w:rPr>
        <w:t xml:space="preserve"> democratic and social </w:t>
      </w:r>
      <w:r w:rsidRPr="00FF726C">
        <w:rPr>
          <w:rStyle w:val="StyleUnderline"/>
          <w:highlight w:val="cyan"/>
        </w:rPr>
        <w:t>struggles</w:t>
      </w:r>
      <w:r w:rsidRPr="007C5EA0">
        <w:rPr>
          <w:sz w:val="16"/>
        </w:rPr>
        <w:t xml:space="preserve">. In lieu of further elaboration between these two aspects of politics, let us summarise how: when electoral campaigns evoke national sovereignty simplistically and through sloganeering, nationalism resonates more easily as a defining feature of the left. When alliances occur with nationalist and right-wing forces, alleged affinities between the two parts of the alliance will gain face validity. </w:t>
      </w:r>
      <w:r w:rsidRPr="00FF726C">
        <w:rPr>
          <w:rStyle w:val="StyleUnderline"/>
          <w:highlight w:val="cyan"/>
        </w:rPr>
        <w:t>Only if</w:t>
      </w:r>
      <w:r w:rsidRPr="007C5EA0">
        <w:rPr>
          <w:sz w:val="16"/>
        </w:rPr>
        <w:t xml:space="preserve"> </w:t>
      </w:r>
      <w:r w:rsidRPr="007C5EA0">
        <w:rPr>
          <w:rStyle w:val="Emphasis"/>
        </w:rPr>
        <w:t xml:space="preserve">carefully </w:t>
      </w:r>
      <w:r w:rsidRPr="00FF726C">
        <w:rPr>
          <w:rStyle w:val="Emphasis"/>
          <w:highlight w:val="cyan"/>
        </w:rPr>
        <w:t>balanced</w:t>
      </w:r>
      <w:r w:rsidRPr="00FF726C">
        <w:rPr>
          <w:sz w:val="16"/>
          <w:highlight w:val="cyan"/>
        </w:rPr>
        <w:t xml:space="preserve"> </w:t>
      </w:r>
      <w:r w:rsidRPr="00FF726C">
        <w:rPr>
          <w:rStyle w:val="StyleUnderline"/>
          <w:highlight w:val="cyan"/>
        </w:rPr>
        <w:t>in</w:t>
      </w:r>
      <w:r w:rsidRPr="007C5EA0">
        <w:rPr>
          <w:sz w:val="16"/>
        </w:rPr>
        <w:t xml:space="preserve"> electoral </w:t>
      </w:r>
      <w:r w:rsidRPr="00FF726C">
        <w:rPr>
          <w:rStyle w:val="StyleUnderline"/>
          <w:highlight w:val="cyan"/>
        </w:rPr>
        <w:t xml:space="preserve">rhetoric </w:t>
      </w:r>
      <w:r w:rsidRPr="005C37D0">
        <w:rPr>
          <w:rStyle w:val="StyleUnderline"/>
        </w:rPr>
        <w:t>and supported by</w:t>
      </w:r>
      <w:r w:rsidRPr="005C37D0">
        <w:rPr>
          <w:sz w:val="16"/>
        </w:rPr>
        <w:t xml:space="preserve"> radical </w:t>
      </w:r>
      <w:r w:rsidRPr="005C37D0">
        <w:rPr>
          <w:rStyle w:val="StyleUnderline"/>
        </w:rPr>
        <w:t>programmatic positions</w:t>
      </w:r>
      <w:r w:rsidRPr="007C5EA0">
        <w:rPr>
          <w:sz w:val="16"/>
        </w:rPr>
        <w:t xml:space="preserve"> and untarnished actions on the ground </w:t>
      </w:r>
      <w:r w:rsidRPr="00FF726C">
        <w:rPr>
          <w:rStyle w:val="StyleUnderline"/>
          <w:highlight w:val="cyan"/>
        </w:rPr>
        <w:t>will socialism avoid</w:t>
      </w:r>
      <w:r w:rsidRPr="007C5EA0">
        <w:rPr>
          <w:rStyle w:val="StyleUnderline"/>
        </w:rPr>
        <w:t xml:space="preserve"> taking</w:t>
      </w:r>
      <w:r w:rsidRPr="007C5EA0">
        <w:rPr>
          <w:sz w:val="16"/>
        </w:rPr>
        <w:t xml:space="preserve"> ‘</w:t>
      </w:r>
      <w:r w:rsidRPr="00FF726C">
        <w:rPr>
          <w:rStyle w:val="Emphasis"/>
          <w:highlight w:val="cyan"/>
        </w:rPr>
        <w:t>the back seat</w:t>
      </w:r>
      <w:r w:rsidRPr="007C5EA0">
        <w:rPr>
          <w:sz w:val="16"/>
        </w:rPr>
        <w:t xml:space="preserve">’ in questions of self-determination. For left populism, </w:t>
      </w:r>
      <w:r w:rsidRPr="00FF726C">
        <w:rPr>
          <w:rStyle w:val="StyleUnderline"/>
          <w:highlight w:val="cyan"/>
        </w:rPr>
        <w:t>if</w:t>
      </w:r>
      <w:r w:rsidRPr="007C5EA0">
        <w:rPr>
          <w:rStyle w:val="StyleUnderline"/>
        </w:rPr>
        <w:t xml:space="preserve"> the discursive strategy of </w:t>
      </w:r>
      <w:r w:rsidRPr="00FF726C">
        <w:rPr>
          <w:rStyle w:val="StyleUnderline"/>
          <w:highlight w:val="cyan"/>
        </w:rPr>
        <w:t>constructing</w:t>
      </w:r>
      <w:r w:rsidRPr="007C5EA0">
        <w:rPr>
          <w:rStyle w:val="StyleUnderline"/>
        </w:rPr>
        <w:t xml:space="preserve"> a</w:t>
      </w:r>
      <w:r w:rsidRPr="007C5EA0">
        <w:rPr>
          <w:sz w:val="16"/>
        </w:rPr>
        <w:t xml:space="preserve"> </w:t>
      </w:r>
      <w:r w:rsidRPr="00FF726C">
        <w:rPr>
          <w:rStyle w:val="Emphasis"/>
          <w:highlight w:val="cyan"/>
        </w:rPr>
        <w:t>counterhegemonic</w:t>
      </w:r>
      <w:r w:rsidRPr="007C5EA0">
        <w:rPr>
          <w:sz w:val="16"/>
        </w:rPr>
        <w:t xml:space="preserve">, sovereign </w:t>
      </w:r>
      <w:r w:rsidRPr="00FF726C">
        <w:rPr>
          <w:rStyle w:val="StyleUnderline"/>
          <w:highlight w:val="cyan"/>
        </w:rPr>
        <w:t>people</w:t>
      </w:r>
      <w:r w:rsidRPr="0022364C">
        <w:rPr>
          <w:rStyle w:val="StyleUnderline"/>
        </w:rPr>
        <w:t xml:space="preserve"> is </w:t>
      </w:r>
      <w:r w:rsidRPr="00FF726C">
        <w:rPr>
          <w:rStyle w:val="StyleUnderline"/>
          <w:highlight w:val="cyan"/>
        </w:rPr>
        <w:t>aligned with</w:t>
      </w:r>
      <w:r w:rsidRPr="007C5EA0">
        <w:rPr>
          <w:rStyle w:val="StyleUnderline"/>
        </w:rPr>
        <w:t xml:space="preserve"> the</w:t>
      </w:r>
      <w:r w:rsidRPr="007C5EA0">
        <w:rPr>
          <w:sz w:val="16"/>
        </w:rPr>
        <w:t xml:space="preserve"> </w:t>
      </w:r>
      <w:r w:rsidRPr="00FF726C">
        <w:rPr>
          <w:rStyle w:val="Emphasis"/>
          <w:highlight w:val="cyan"/>
        </w:rPr>
        <w:t>politics of personalised</w:t>
      </w:r>
      <w:r w:rsidRPr="007C5EA0">
        <w:rPr>
          <w:sz w:val="16"/>
        </w:rPr>
        <w:t xml:space="preserve"> organisations or </w:t>
      </w:r>
      <w:r w:rsidRPr="00FF726C">
        <w:rPr>
          <w:rStyle w:val="Emphasis"/>
          <w:highlight w:val="cyan"/>
        </w:rPr>
        <w:t>sectarianism</w:t>
      </w:r>
      <w:r w:rsidRPr="00FF726C">
        <w:rPr>
          <w:sz w:val="16"/>
          <w:highlight w:val="cyan"/>
        </w:rPr>
        <w:t xml:space="preserve">, </w:t>
      </w:r>
      <w:r w:rsidRPr="00FF726C">
        <w:rPr>
          <w:rStyle w:val="StyleUnderline"/>
          <w:highlight w:val="cyan"/>
        </w:rPr>
        <w:t>it is</w:t>
      </w:r>
      <w:r w:rsidRPr="00FF726C">
        <w:rPr>
          <w:sz w:val="16"/>
          <w:highlight w:val="cyan"/>
        </w:rPr>
        <w:t xml:space="preserve"> </w:t>
      </w:r>
      <w:r w:rsidRPr="00FF726C">
        <w:rPr>
          <w:rStyle w:val="Emphasis"/>
          <w:highlight w:val="cyan"/>
        </w:rPr>
        <w:t>cancelled out</w:t>
      </w:r>
      <w:r w:rsidRPr="007C5EA0">
        <w:rPr>
          <w:sz w:val="16"/>
        </w:rPr>
        <w:t xml:space="preserve">. </w:t>
      </w:r>
      <w:r w:rsidRPr="007C5EA0">
        <w:rPr>
          <w:rStyle w:val="StyleUnderline"/>
        </w:rPr>
        <w:t>This is</w:t>
      </w:r>
      <w:r w:rsidRPr="007C5EA0">
        <w:rPr>
          <w:sz w:val="16"/>
        </w:rPr>
        <w:t xml:space="preserve"> both </w:t>
      </w:r>
      <w:r w:rsidRPr="00FF726C">
        <w:rPr>
          <w:rStyle w:val="StyleUnderline"/>
          <w:highlight w:val="cyan"/>
        </w:rPr>
        <w:t>because</w:t>
      </w:r>
      <w:r w:rsidRPr="007C5EA0">
        <w:rPr>
          <w:sz w:val="16"/>
        </w:rPr>
        <w:t xml:space="preserve"> of </w:t>
      </w:r>
      <w:r w:rsidRPr="00FF726C">
        <w:rPr>
          <w:rStyle w:val="StyleUnderline"/>
          <w:highlight w:val="cyan"/>
        </w:rPr>
        <w:t>the</w:t>
      </w:r>
      <w:r w:rsidRPr="00FF726C">
        <w:rPr>
          <w:sz w:val="16"/>
          <w:highlight w:val="cyan"/>
        </w:rPr>
        <w:t xml:space="preserve"> </w:t>
      </w:r>
      <w:r w:rsidRPr="00FF726C">
        <w:rPr>
          <w:rStyle w:val="Emphasis"/>
          <w:highlight w:val="cyan"/>
        </w:rPr>
        <w:t>negation</w:t>
      </w:r>
      <w:r w:rsidRPr="00FF726C">
        <w:rPr>
          <w:sz w:val="16"/>
          <w:highlight w:val="cyan"/>
        </w:rPr>
        <w:t xml:space="preserve"> </w:t>
      </w:r>
      <w:r w:rsidRPr="00FF726C">
        <w:rPr>
          <w:rStyle w:val="StyleUnderline"/>
          <w:highlight w:val="cyan"/>
        </w:rPr>
        <w:t>of the</w:t>
      </w:r>
      <w:r w:rsidRPr="0022364C">
        <w:rPr>
          <w:rStyle w:val="StyleUnderline"/>
        </w:rPr>
        <w:t xml:space="preserve"> people’s</w:t>
      </w:r>
      <w:r w:rsidRPr="007C5EA0">
        <w:rPr>
          <w:rStyle w:val="StyleUnderline"/>
        </w:rPr>
        <w:t xml:space="preserve"> central </w:t>
      </w:r>
      <w:r w:rsidRPr="00FF726C">
        <w:rPr>
          <w:rStyle w:val="StyleUnderline"/>
          <w:highlight w:val="cyan"/>
        </w:rPr>
        <w:t>role as a</w:t>
      </w:r>
      <w:r w:rsidRPr="00FF726C">
        <w:rPr>
          <w:sz w:val="16"/>
          <w:highlight w:val="cyan"/>
        </w:rPr>
        <w:t xml:space="preserve"> </w:t>
      </w:r>
      <w:r w:rsidRPr="00FF726C">
        <w:rPr>
          <w:rStyle w:val="Emphasis"/>
          <w:highlight w:val="cyan"/>
        </w:rPr>
        <w:t>collective</w:t>
      </w:r>
      <w:r w:rsidRPr="007C5EA0">
        <w:rPr>
          <w:rStyle w:val="Emphasis"/>
        </w:rPr>
        <w:t xml:space="preserve"> whole</w:t>
      </w:r>
      <w:r w:rsidRPr="007C5EA0">
        <w:rPr>
          <w:sz w:val="16"/>
        </w:rPr>
        <w:t xml:space="preserve"> </w:t>
      </w:r>
      <w:r w:rsidRPr="007C5EA0">
        <w:rPr>
          <w:rStyle w:val="StyleUnderline"/>
        </w:rPr>
        <w:t xml:space="preserve">over individual identities </w:t>
      </w:r>
      <w:r w:rsidRPr="00FF726C">
        <w:rPr>
          <w:rStyle w:val="StyleUnderline"/>
          <w:highlight w:val="cyan"/>
        </w:rPr>
        <w:t>and</w:t>
      </w:r>
      <w:r w:rsidRPr="007C5EA0">
        <w:rPr>
          <w:sz w:val="16"/>
        </w:rPr>
        <w:t xml:space="preserve"> due to </w:t>
      </w:r>
      <w:r w:rsidRPr="007C5EA0">
        <w:rPr>
          <w:rStyle w:val="StyleUnderline"/>
        </w:rPr>
        <w:t>t</w:t>
      </w:r>
      <w:r w:rsidRPr="005C37D0">
        <w:rPr>
          <w:rStyle w:val="StyleUnderline"/>
        </w:rPr>
        <w:t>he f</w:t>
      </w:r>
      <w:r w:rsidRPr="007C5EA0">
        <w:rPr>
          <w:rStyle w:val="StyleUnderline"/>
        </w:rPr>
        <w:t>act that</w:t>
      </w:r>
      <w:r w:rsidRPr="007C5EA0">
        <w:rPr>
          <w:sz w:val="16"/>
        </w:rPr>
        <w:t xml:space="preserve"> </w:t>
      </w:r>
      <w:r w:rsidRPr="00FF726C">
        <w:rPr>
          <w:rStyle w:val="Emphasis"/>
          <w:highlight w:val="cyan"/>
        </w:rPr>
        <w:t>fragmentation</w:t>
      </w:r>
      <w:r w:rsidRPr="00FF726C">
        <w:rPr>
          <w:sz w:val="16"/>
          <w:highlight w:val="cyan"/>
        </w:rPr>
        <w:t xml:space="preserve"> </w:t>
      </w:r>
      <w:r w:rsidRPr="00FF726C">
        <w:rPr>
          <w:rStyle w:val="StyleUnderline"/>
          <w:highlight w:val="cyan"/>
        </w:rPr>
        <w:t>is opposite of</w:t>
      </w:r>
      <w:r w:rsidRPr="007C5EA0">
        <w:rPr>
          <w:rStyle w:val="StyleUnderline"/>
        </w:rPr>
        <w:t xml:space="preserve"> what left populism is about – </w:t>
      </w:r>
      <w:r w:rsidRPr="0022364C">
        <w:rPr>
          <w:rStyle w:val="StyleUnderline"/>
        </w:rPr>
        <w:t xml:space="preserve">mass </w:t>
      </w:r>
      <w:r w:rsidRPr="00FF726C">
        <w:rPr>
          <w:rStyle w:val="StyleUnderline"/>
          <w:highlight w:val="cyan"/>
        </w:rPr>
        <w:t>unity</w:t>
      </w:r>
      <w:r w:rsidRPr="007C5EA0">
        <w:rPr>
          <w:rStyle w:val="StyleUnderline"/>
        </w:rPr>
        <w:t xml:space="preserve"> of a</w:t>
      </w:r>
      <w:r w:rsidRPr="007C5EA0">
        <w:rPr>
          <w:sz w:val="16"/>
        </w:rPr>
        <w:t xml:space="preserve"> relatively </w:t>
      </w:r>
      <w:r w:rsidRPr="007C5EA0">
        <w:rPr>
          <w:rStyle w:val="StyleUnderline"/>
        </w:rPr>
        <w:t>heterogeneous crowd</w:t>
      </w:r>
      <w:r w:rsidRPr="007C5EA0">
        <w:rPr>
          <w:sz w:val="16"/>
        </w:rPr>
        <w:t>.</w:t>
      </w:r>
    </w:p>
    <w:p w14:paraId="2AB69882" w14:textId="77777777" w:rsidR="00D96E50" w:rsidRPr="00B726F4" w:rsidRDefault="00D96E50" w:rsidP="00D96E50">
      <w:pPr>
        <w:rPr>
          <w:sz w:val="16"/>
        </w:rPr>
      </w:pPr>
      <w:r w:rsidRPr="00B726F4">
        <w:rPr>
          <w:sz w:val="16"/>
        </w:rPr>
        <w:t xml:space="preserve">Similarly, when government participation (as in Italy and France during the late 1990s, or Greece in the 2010s) leads to endorsing welfare retrenchment or foreign imperialist wars or austerity packages, the far right can more effectively claim an antiestablishment profile, a ‘neo-socialist’ or ‘neither left nor right’ identity; and the radical social milieu often becomes alienated. Political compromise becomes an important concept and the lines separating it from co-optation, de-mobilisation and self-negation are thin. When radicals cease to be radical they face setbacks. And much of the aftertaste leads to divisions and sectarianism. This is in any case not an easy or temporary pathology to get rid of, given a broad, complex and rich ideological heritage. Moreover, </w:t>
      </w:r>
      <w:r w:rsidRPr="00B726F4">
        <w:rPr>
          <w:rStyle w:val="StyleUnderline"/>
        </w:rPr>
        <w:t>to speak of socialism to</w:t>
      </w:r>
      <w:r w:rsidRPr="00B726F4">
        <w:rPr>
          <w:sz w:val="16"/>
        </w:rPr>
        <w:t xml:space="preserve"> promise a utopia and </w:t>
      </w:r>
      <w:r w:rsidRPr="00B726F4">
        <w:rPr>
          <w:rStyle w:val="Emphasis"/>
        </w:rPr>
        <w:t>explicitly</w:t>
      </w:r>
      <w:r w:rsidRPr="00B726F4">
        <w:rPr>
          <w:sz w:val="16"/>
        </w:rPr>
        <w:t xml:space="preserve"> </w:t>
      </w:r>
      <w:r w:rsidRPr="00B726F4">
        <w:rPr>
          <w:rStyle w:val="StyleUnderline"/>
        </w:rPr>
        <w:t>invoke transformative potential is</w:t>
      </w:r>
      <w:r w:rsidRPr="00B726F4">
        <w:rPr>
          <w:sz w:val="16"/>
        </w:rPr>
        <w:t xml:space="preserve"> perhaps </w:t>
      </w:r>
      <w:r w:rsidRPr="00B726F4">
        <w:rPr>
          <w:rStyle w:val="StyleUnderline"/>
        </w:rPr>
        <w:t>the discursive tactic</w:t>
      </w:r>
      <w:r w:rsidRPr="00B726F4">
        <w:rPr>
          <w:sz w:val="16"/>
        </w:rPr>
        <w:t xml:space="preserve"> </w:t>
      </w:r>
      <w:r w:rsidRPr="00B726F4">
        <w:rPr>
          <w:rStyle w:val="Emphasis"/>
        </w:rPr>
        <w:t>most in need of ontology</w:t>
      </w:r>
      <w:r w:rsidRPr="00B726F4">
        <w:rPr>
          <w:sz w:val="16"/>
        </w:rPr>
        <w:t xml:space="preserve">. </w:t>
      </w:r>
      <w:r w:rsidRPr="00FF726C">
        <w:rPr>
          <w:rStyle w:val="StyleUnderline"/>
          <w:highlight w:val="cyan"/>
        </w:rPr>
        <w:t>Without a</w:t>
      </w:r>
      <w:r w:rsidRPr="00B726F4">
        <w:rPr>
          <w:sz w:val="16"/>
        </w:rPr>
        <w:t xml:space="preserve"> </w:t>
      </w:r>
      <w:r w:rsidRPr="00B726F4">
        <w:rPr>
          <w:rStyle w:val="Emphasis"/>
        </w:rPr>
        <w:t>solid</w:t>
      </w:r>
      <w:r w:rsidRPr="00B726F4">
        <w:rPr>
          <w:sz w:val="16"/>
        </w:rPr>
        <w:t xml:space="preserve">, scientific, </w:t>
      </w:r>
      <w:r w:rsidRPr="00FF726C">
        <w:rPr>
          <w:rStyle w:val="Emphasis"/>
          <w:highlight w:val="cyan"/>
        </w:rPr>
        <w:t>collective</w:t>
      </w:r>
      <w:r w:rsidRPr="00B726F4">
        <w:rPr>
          <w:sz w:val="16"/>
        </w:rPr>
        <w:t xml:space="preserve"> </w:t>
      </w:r>
      <w:r w:rsidRPr="00B726F4">
        <w:rPr>
          <w:rStyle w:val="StyleUnderline"/>
        </w:rPr>
        <w:t>and</w:t>
      </w:r>
      <w:r w:rsidRPr="00B726F4">
        <w:rPr>
          <w:sz w:val="16"/>
        </w:rPr>
        <w:t xml:space="preserve"> </w:t>
      </w:r>
      <w:r w:rsidRPr="00B726F4">
        <w:rPr>
          <w:rStyle w:val="Emphasis"/>
        </w:rPr>
        <w:t>rigorous</w:t>
      </w:r>
      <w:r w:rsidRPr="00B726F4">
        <w:rPr>
          <w:sz w:val="16"/>
        </w:rPr>
        <w:t xml:space="preserve"> </w:t>
      </w:r>
      <w:r w:rsidRPr="00B726F4">
        <w:rPr>
          <w:rStyle w:val="StyleUnderline"/>
        </w:rPr>
        <w:t xml:space="preserve">background of </w:t>
      </w:r>
      <w:r w:rsidRPr="00FF726C">
        <w:rPr>
          <w:rStyle w:val="StyleUnderline"/>
          <w:highlight w:val="cyan"/>
        </w:rPr>
        <w:t>policy elaboration</w:t>
      </w:r>
      <w:r w:rsidRPr="00B726F4">
        <w:rPr>
          <w:rStyle w:val="StyleUnderline"/>
        </w:rPr>
        <w:t xml:space="preserve"> and</w:t>
      </w:r>
      <w:r w:rsidRPr="00B726F4">
        <w:rPr>
          <w:sz w:val="16"/>
        </w:rPr>
        <w:t xml:space="preserve"> theoretical </w:t>
      </w:r>
      <w:r w:rsidRPr="00B726F4">
        <w:rPr>
          <w:rStyle w:val="StyleUnderline"/>
        </w:rPr>
        <w:t xml:space="preserve">discussion, a </w:t>
      </w:r>
      <w:r w:rsidRPr="00FF726C">
        <w:rPr>
          <w:rStyle w:val="StyleUnderline"/>
          <w:highlight w:val="cyan"/>
        </w:rPr>
        <w:t>discourse</w:t>
      </w:r>
      <w:r w:rsidRPr="00B726F4">
        <w:rPr>
          <w:rStyle w:val="StyleUnderline"/>
        </w:rPr>
        <w:t xml:space="preserve"> which brings teleology in</w:t>
      </w:r>
      <w:r w:rsidRPr="00B726F4">
        <w:rPr>
          <w:sz w:val="16"/>
        </w:rPr>
        <w:t xml:space="preserve"> from the cold </w:t>
      </w:r>
      <w:r w:rsidRPr="00B726F4">
        <w:rPr>
          <w:rStyle w:val="StyleUnderline"/>
        </w:rPr>
        <w:t xml:space="preserve">without making the case for socialism’s plausibility </w:t>
      </w:r>
      <w:r w:rsidRPr="00FF726C">
        <w:rPr>
          <w:rStyle w:val="StyleUnderline"/>
          <w:highlight w:val="cyan"/>
        </w:rPr>
        <w:t>is</w:t>
      </w:r>
      <w:r w:rsidRPr="00FF726C">
        <w:rPr>
          <w:sz w:val="16"/>
          <w:highlight w:val="cyan"/>
        </w:rPr>
        <w:t xml:space="preserve"> </w:t>
      </w:r>
      <w:r w:rsidRPr="00FF726C">
        <w:rPr>
          <w:rStyle w:val="Emphasis"/>
          <w:highlight w:val="cyan"/>
        </w:rPr>
        <w:t>exposed</w:t>
      </w:r>
      <w:r w:rsidRPr="00B726F4">
        <w:rPr>
          <w:sz w:val="16"/>
        </w:rPr>
        <w:t xml:space="preserve"> </w:t>
      </w:r>
      <w:r w:rsidRPr="00B726F4">
        <w:rPr>
          <w:rStyle w:val="StyleUnderline"/>
        </w:rPr>
        <w:t>to</w:t>
      </w:r>
      <w:r w:rsidRPr="00B726F4">
        <w:rPr>
          <w:sz w:val="16"/>
        </w:rPr>
        <w:t xml:space="preserve"> all </w:t>
      </w:r>
      <w:r w:rsidRPr="00B726F4">
        <w:rPr>
          <w:rStyle w:val="StyleUnderline"/>
        </w:rPr>
        <w:t>the</w:t>
      </w:r>
      <w:r w:rsidRPr="00B726F4">
        <w:rPr>
          <w:sz w:val="16"/>
        </w:rPr>
        <w:t xml:space="preserve"> common </w:t>
      </w:r>
      <w:r w:rsidRPr="00B726F4">
        <w:rPr>
          <w:rStyle w:val="StyleUnderline"/>
        </w:rPr>
        <w:t>accusations dealt with here</w:t>
      </w:r>
      <w:r w:rsidRPr="00B726F4">
        <w:rPr>
          <w:sz w:val="16"/>
        </w:rPr>
        <w:t>.</w:t>
      </w:r>
    </w:p>
    <w:p w14:paraId="3A058E44" w14:textId="77777777" w:rsidR="00D96E50" w:rsidRPr="005C37D0" w:rsidRDefault="00D96E50" w:rsidP="00D96E50">
      <w:pPr>
        <w:rPr>
          <w:sz w:val="16"/>
        </w:rPr>
      </w:pPr>
      <w:r w:rsidRPr="00FF726C">
        <w:rPr>
          <w:rStyle w:val="Emphasis"/>
          <w:sz w:val="24"/>
          <w:highlight w:val="cyan"/>
        </w:rPr>
        <w:t>Any</w:t>
      </w:r>
      <w:r w:rsidRPr="00B726F4">
        <w:rPr>
          <w:rStyle w:val="Emphasis"/>
          <w:sz w:val="24"/>
        </w:rPr>
        <w:t xml:space="preserve"> form of contradiction</w:t>
      </w:r>
      <w:r w:rsidRPr="00B726F4">
        <w:rPr>
          <w:sz w:val="16"/>
        </w:rPr>
        <w:t xml:space="preserve">, disjuncture </w:t>
      </w:r>
      <w:r w:rsidRPr="00B726F4">
        <w:rPr>
          <w:rStyle w:val="Emphasis"/>
          <w:sz w:val="24"/>
        </w:rPr>
        <w:t xml:space="preserve">or </w:t>
      </w:r>
      <w:r w:rsidRPr="00FF726C">
        <w:rPr>
          <w:rStyle w:val="Emphasis"/>
          <w:sz w:val="24"/>
          <w:highlight w:val="cyan"/>
        </w:rPr>
        <w:t>incongruence</w:t>
      </w:r>
      <w:r w:rsidRPr="00B726F4">
        <w:rPr>
          <w:rStyle w:val="Emphasis"/>
          <w:sz w:val="24"/>
        </w:rPr>
        <w:t xml:space="preserve"> within the radical left </w:t>
      </w:r>
      <w:r w:rsidRPr="00FF726C">
        <w:rPr>
          <w:rStyle w:val="Emphasis"/>
          <w:sz w:val="24"/>
          <w:highlight w:val="cyan"/>
        </w:rPr>
        <w:t>will</w:t>
      </w:r>
      <w:r w:rsidRPr="00B726F4">
        <w:rPr>
          <w:rStyle w:val="Emphasis"/>
          <w:sz w:val="24"/>
        </w:rPr>
        <w:t xml:space="preserve"> eventually </w:t>
      </w:r>
      <w:r w:rsidRPr="00FF726C">
        <w:rPr>
          <w:rStyle w:val="Emphasis"/>
          <w:sz w:val="24"/>
          <w:highlight w:val="cyan"/>
        </w:rPr>
        <w:t>be discursively articulated into an offensive</w:t>
      </w:r>
      <w:r w:rsidRPr="00FF726C">
        <w:rPr>
          <w:rStyle w:val="Emphasis"/>
          <w:sz w:val="24"/>
        </w:rPr>
        <w:t xml:space="preserve"> against it</w:t>
      </w:r>
      <w:r w:rsidRPr="00B726F4">
        <w:rPr>
          <w:sz w:val="16"/>
        </w:rPr>
        <w:t xml:space="preserve">. </w:t>
      </w:r>
      <w:r w:rsidRPr="00FF726C">
        <w:rPr>
          <w:rStyle w:val="StyleUnderline"/>
          <w:highlight w:val="cyan"/>
        </w:rPr>
        <w:t>This</w:t>
      </w:r>
      <w:r w:rsidRPr="00B726F4">
        <w:rPr>
          <w:rStyle w:val="StyleUnderline"/>
        </w:rPr>
        <w:t xml:space="preserve"> attack </w:t>
      </w:r>
      <w:r w:rsidRPr="0022364C">
        <w:rPr>
          <w:rStyle w:val="StyleUnderline"/>
        </w:rPr>
        <w:t>can</w:t>
      </w:r>
      <w:r w:rsidRPr="00B726F4">
        <w:rPr>
          <w:rStyle w:val="StyleUnderline"/>
        </w:rPr>
        <w:t xml:space="preserve"> either </w:t>
      </w:r>
      <w:r w:rsidRPr="00FF726C">
        <w:rPr>
          <w:rStyle w:val="StyleUnderline"/>
          <w:highlight w:val="cyan"/>
        </w:rPr>
        <w:t>concern</w:t>
      </w:r>
      <w:r w:rsidRPr="00B726F4">
        <w:rPr>
          <w:sz w:val="16"/>
        </w:rPr>
        <w:t xml:space="preserve"> its </w:t>
      </w:r>
      <w:r w:rsidRPr="00FF726C">
        <w:rPr>
          <w:rStyle w:val="Emphasis"/>
          <w:highlight w:val="cyan"/>
        </w:rPr>
        <w:t>false promises</w:t>
      </w:r>
      <w:r w:rsidRPr="00B726F4">
        <w:rPr>
          <w:sz w:val="16"/>
        </w:rPr>
        <w:t xml:space="preserve">, oversimplifying pledges </w:t>
      </w:r>
      <w:r w:rsidRPr="00B726F4">
        <w:rPr>
          <w:rStyle w:val="StyleUnderline"/>
        </w:rPr>
        <w:t>and thus</w:t>
      </w:r>
      <w:r w:rsidRPr="00B726F4">
        <w:rPr>
          <w:sz w:val="16"/>
        </w:rPr>
        <w:t xml:space="preserve"> </w:t>
      </w:r>
      <w:r w:rsidRPr="00B726F4">
        <w:rPr>
          <w:rStyle w:val="Emphasis"/>
        </w:rPr>
        <w:t>demagogic</w:t>
      </w:r>
      <w:r w:rsidRPr="00B726F4">
        <w:rPr>
          <w:sz w:val="16"/>
        </w:rPr>
        <w:t xml:space="preserve"> </w:t>
      </w:r>
      <w:r w:rsidRPr="005C37D0">
        <w:rPr>
          <w:rStyle w:val="StyleUnderline"/>
        </w:rPr>
        <w:t>style, or more generally its</w:t>
      </w:r>
      <w:r w:rsidRPr="005C37D0">
        <w:rPr>
          <w:sz w:val="16"/>
        </w:rPr>
        <w:t xml:space="preserve"> </w:t>
      </w:r>
      <w:r w:rsidRPr="005C37D0">
        <w:rPr>
          <w:rStyle w:val="Emphasis"/>
        </w:rPr>
        <w:t>veritable continuity</w:t>
      </w:r>
      <w:r w:rsidRPr="005C37D0">
        <w:rPr>
          <w:sz w:val="16"/>
        </w:rPr>
        <w:t xml:space="preserve"> </w:t>
      </w:r>
      <w:r w:rsidRPr="005C37D0">
        <w:rPr>
          <w:rStyle w:val="StyleUnderline"/>
        </w:rPr>
        <w:t>with other</w:t>
      </w:r>
      <w:r w:rsidRPr="005C37D0">
        <w:rPr>
          <w:sz w:val="16"/>
        </w:rPr>
        <w:t xml:space="preserve"> political </w:t>
      </w:r>
      <w:r w:rsidRPr="005C37D0">
        <w:rPr>
          <w:rStyle w:val="StyleUnderline"/>
        </w:rPr>
        <w:t>forces, which engage in</w:t>
      </w:r>
      <w:r w:rsidRPr="005C37D0">
        <w:rPr>
          <w:sz w:val="16"/>
        </w:rPr>
        <w:t xml:space="preserve"> ‘</w:t>
      </w:r>
      <w:r w:rsidRPr="005C37D0">
        <w:rPr>
          <w:rStyle w:val="Emphasis"/>
        </w:rPr>
        <w:t>politics as usual</w:t>
      </w:r>
      <w:r w:rsidRPr="005C37D0">
        <w:rPr>
          <w:sz w:val="16"/>
        </w:rPr>
        <w:t>’.</w:t>
      </w:r>
    </w:p>
    <w:p w14:paraId="022F94C8" w14:textId="77777777" w:rsidR="00D96E50" w:rsidRPr="005C37D0" w:rsidRDefault="00D96E50" w:rsidP="00D96E50">
      <w:pPr>
        <w:rPr>
          <w:sz w:val="16"/>
        </w:rPr>
      </w:pPr>
      <w:r w:rsidRPr="005C37D0">
        <w:rPr>
          <w:sz w:val="16"/>
        </w:rPr>
        <w:t xml:space="preserve">4. Conclusion </w:t>
      </w:r>
    </w:p>
    <w:p w14:paraId="766B7A78" w14:textId="77777777" w:rsidR="00D96E50" w:rsidRPr="0022364C" w:rsidRDefault="00D96E50" w:rsidP="00D96E50">
      <w:pPr>
        <w:rPr>
          <w:sz w:val="16"/>
        </w:rPr>
      </w:pPr>
      <w:r w:rsidRPr="005C37D0">
        <w:rPr>
          <w:sz w:val="16"/>
        </w:rPr>
        <w:t xml:space="preserve">Reclaiming radicalism can be fuelled when collective efforts by popular and workers’ movements, politicians and intellectuals are made to alter the existing dialectic between discourse and action. </w:t>
      </w:r>
      <w:r w:rsidRPr="005C37D0">
        <w:rPr>
          <w:rStyle w:val="StyleUnderline"/>
        </w:rPr>
        <w:t>For</w:t>
      </w:r>
      <w:r w:rsidRPr="00B726F4">
        <w:rPr>
          <w:sz w:val="16"/>
        </w:rPr>
        <w:t xml:space="preserve"> this </w:t>
      </w:r>
      <w:r w:rsidRPr="00B726F4">
        <w:rPr>
          <w:rStyle w:val="StyleUnderline"/>
        </w:rPr>
        <w:t>act of resistance to be fruitful</w:t>
      </w:r>
      <w:r w:rsidRPr="00B726F4">
        <w:rPr>
          <w:sz w:val="16"/>
        </w:rPr>
        <w:t xml:space="preserve">, </w:t>
      </w:r>
      <w:r w:rsidRPr="00B726F4">
        <w:rPr>
          <w:rStyle w:val="Emphasis"/>
        </w:rPr>
        <w:t>collective agency</w:t>
      </w:r>
      <w:r w:rsidRPr="00B726F4">
        <w:rPr>
          <w:sz w:val="16"/>
        </w:rPr>
        <w:t xml:space="preserve"> </w:t>
      </w:r>
      <w:r w:rsidRPr="00B726F4">
        <w:rPr>
          <w:rStyle w:val="StyleUnderline"/>
        </w:rPr>
        <w:t>and</w:t>
      </w:r>
      <w:r w:rsidRPr="00B726F4">
        <w:rPr>
          <w:sz w:val="16"/>
        </w:rPr>
        <w:t xml:space="preserve"> a certain degree of </w:t>
      </w:r>
      <w:r w:rsidRPr="00B726F4">
        <w:rPr>
          <w:rStyle w:val="Emphasis"/>
        </w:rPr>
        <w:t>unity</w:t>
      </w:r>
      <w:r w:rsidRPr="00B726F4">
        <w:rPr>
          <w:sz w:val="16"/>
        </w:rPr>
        <w:t xml:space="preserve">, a </w:t>
      </w:r>
      <w:r w:rsidRPr="00B726F4">
        <w:rPr>
          <w:i/>
          <w:iCs/>
          <w:sz w:val="16"/>
        </w:rPr>
        <w:t>famille spirituelle</w:t>
      </w:r>
      <w:r w:rsidRPr="00B726F4">
        <w:rPr>
          <w:sz w:val="16"/>
        </w:rPr>
        <w:t xml:space="preserve">, </w:t>
      </w:r>
      <w:r w:rsidRPr="00B726F4">
        <w:rPr>
          <w:rStyle w:val="StyleUnderline"/>
        </w:rPr>
        <w:t>are necessary</w:t>
      </w:r>
      <w:r w:rsidRPr="00B726F4">
        <w:rPr>
          <w:sz w:val="16"/>
        </w:rPr>
        <w:t xml:space="preserve">. </w:t>
      </w:r>
      <w:r w:rsidRPr="00FF726C">
        <w:rPr>
          <w:rStyle w:val="Emphasis"/>
          <w:highlight w:val="cyan"/>
        </w:rPr>
        <w:t>Consistency</w:t>
      </w:r>
      <w:r w:rsidRPr="00FF726C">
        <w:rPr>
          <w:sz w:val="16"/>
          <w:highlight w:val="cyan"/>
        </w:rPr>
        <w:t xml:space="preserve"> </w:t>
      </w:r>
      <w:r w:rsidRPr="00FF726C">
        <w:rPr>
          <w:rStyle w:val="StyleUnderline"/>
          <w:highlight w:val="cyan"/>
        </w:rPr>
        <w:t>is</w:t>
      </w:r>
      <w:r w:rsidRPr="00B726F4">
        <w:rPr>
          <w:sz w:val="16"/>
        </w:rPr>
        <w:t xml:space="preserve"> also </w:t>
      </w:r>
      <w:r w:rsidRPr="00FF726C">
        <w:rPr>
          <w:rStyle w:val="StyleUnderline"/>
          <w:highlight w:val="cyan"/>
        </w:rPr>
        <w:t>important</w:t>
      </w:r>
      <w:r w:rsidRPr="00B726F4">
        <w:rPr>
          <w:sz w:val="16"/>
        </w:rPr>
        <w:t xml:space="preserve">, but both of these potentialities are influenced and often obstructed by historical time and national specificities, as well as the contingencies of elections and parliamentary structures. </w:t>
      </w:r>
      <w:r w:rsidRPr="00FF726C">
        <w:rPr>
          <w:rStyle w:val="Emphasis"/>
          <w:highlight w:val="cyan"/>
        </w:rPr>
        <w:t>Distorting signifiers</w:t>
      </w:r>
      <w:r w:rsidRPr="00B726F4">
        <w:rPr>
          <w:rStyle w:val="Emphasis"/>
        </w:rPr>
        <w:t xml:space="preserve"> of left radicalism</w:t>
      </w:r>
      <w:r w:rsidRPr="00B726F4">
        <w:rPr>
          <w:sz w:val="16"/>
        </w:rPr>
        <w:t xml:space="preserve"> </w:t>
      </w:r>
      <w:r w:rsidRPr="00B726F4">
        <w:rPr>
          <w:rStyle w:val="StyleUnderline"/>
        </w:rPr>
        <w:t xml:space="preserve">have </w:t>
      </w:r>
      <w:r w:rsidRPr="006F5D10">
        <w:rPr>
          <w:rStyle w:val="StyleUnderline"/>
          <w:highlight w:val="cyan"/>
        </w:rPr>
        <w:t>come into widespread circulation</w:t>
      </w:r>
      <w:r w:rsidRPr="00B726F4">
        <w:rPr>
          <w:sz w:val="16"/>
        </w:rPr>
        <w:t xml:space="preserve"> because of pre-existing structural factors. Yet agency can either be present, </w:t>
      </w:r>
      <w:r w:rsidRPr="0022364C">
        <w:rPr>
          <w:sz w:val="16"/>
        </w:rPr>
        <w:t xml:space="preserve">or not. </w:t>
      </w:r>
      <w:r w:rsidRPr="0022364C">
        <w:rPr>
          <w:rStyle w:val="StyleUnderline"/>
        </w:rPr>
        <w:t>Reclaiming radicalism is</w:t>
      </w:r>
      <w:r w:rsidRPr="0022364C">
        <w:rPr>
          <w:sz w:val="16"/>
        </w:rPr>
        <w:t xml:space="preserve"> a </w:t>
      </w:r>
      <w:r w:rsidRPr="0022364C">
        <w:rPr>
          <w:rStyle w:val="Emphasis"/>
        </w:rPr>
        <w:t>complex</w:t>
      </w:r>
      <w:r w:rsidRPr="0022364C">
        <w:rPr>
          <w:sz w:val="16"/>
        </w:rPr>
        <w:t xml:space="preserve"> and difficult task to achieve, especially in the age of fake news and given that the radical left political space as a whole is fragmented. </w:t>
      </w:r>
      <w:r w:rsidRPr="0022364C">
        <w:rPr>
          <w:rStyle w:val="StyleUnderline"/>
        </w:rPr>
        <w:t>Yet</w:t>
      </w:r>
      <w:r w:rsidRPr="0022364C">
        <w:rPr>
          <w:sz w:val="16"/>
        </w:rPr>
        <w:t xml:space="preserve"> doing so </w:t>
      </w:r>
      <w:r w:rsidRPr="0022364C">
        <w:rPr>
          <w:rStyle w:val="StyleUnderline"/>
        </w:rPr>
        <w:t>is</w:t>
      </w:r>
      <w:r w:rsidRPr="0022364C">
        <w:rPr>
          <w:sz w:val="16"/>
        </w:rPr>
        <w:t xml:space="preserve"> </w:t>
      </w:r>
      <w:r w:rsidRPr="0022364C">
        <w:rPr>
          <w:rStyle w:val="Emphasis"/>
        </w:rPr>
        <w:t>visibly pertinent</w:t>
      </w:r>
      <w:r w:rsidRPr="0022364C">
        <w:rPr>
          <w:sz w:val="16"/>
        </w:rPr>
        <w:t xml:space="preserve"> </w:t>
      </w:r>
      <w:r w:rsidRPr="0022364C">
        <w:rPr>
          <w:rStyle w:val="StyleUnderline"/>
        </w:rPr>
        <w:t>in the</w:t>
      </w:r>
      <w:r w:rsidRPr="0022364C">
        <w:rPr>
          <w:sz w:val="16"/>
        </w:rPr>
        <w:t xml:space="preserve"> </w:t>
      </w:r>
      <w:r w:rsidRPr="0022364C">
        <w:rPr>
          <w:rStyle w:val="Emphasis"/>
        </w:rPr>
        <w:t>battle of ideas</w:t>
      </w:r>
      <w:r w:rsidRPr="0022364C">
        <w:rPr>
          <w:sz w:val="16"/>
        </w:rPr>
        <w:t xml:space="preserve"> and interest </w:t>
      </w:r>
      <w:r w:rsidRPr="0022364C">
        <w:rPr>
          <w:rStyle w:val="StyleUnderline"/>
        </w:rPr>
        <w:t>if radicals want to compete and struggle on their own terms and not those of others</w:t>
      </w:r>
      <w:r w:rsidRPr="0022364C">
        <w:rPr>
          <w:sz w:val="16"/>
        </w:rPr>
        <w:t>.</w:t>
      </w:r>
    </w:p>
    <w:p w14:paraId="1446482F" w14:textId="77777777" w:rsidR="00D96E50" w:rsidRPr="00B726F4" w:rsidRDefault="00D96E50" w:rsidP="00D96E50">
      <w:pPr>
        <w:rPr>
          <w:sz w:val="16"/>
        </w:rPr>
      </w:pPr>
      <w:r w:rsidRPr="0022364C">
        <w:rPr>
          <w:sz w:val="16"/>
        </w:rPr>
        <w:t xml:space="preserve">Finally, inasmuch as the left needs to plan specific strategies to deal with systemic labelling and the discursive distortion of its identity, </w:t>
      </w:r>
      <w:r w:rsidRPr="0022364C">
        <w:rPr>
          <w:rStyle w:val="StyleUnderline"/>
        </w:rPr>
        <w:t>there is</w:t>
      </w:r>
      <w:r w:rsidRPr="0022364C">
        <w:rPr>
          <w:sz w:val="16"/>
        </w:rPr>
        <w:t xml:space="preserve"> also a </w:t>
      </w:r>
      <w:r w:rsidRPr="0022364C">
        <w:rPr>
          <w:rStyle w:val="StyleUnderline"/>
        </w:rPr>
        <w:t>grave need to</w:t>
      </w:r>
      <w:r w:rsidRPr="0022364C">
        <w:rPr>
          <w:sz w:val="16"/>
        </w:rPr>
        <w:t xml:space="preserve"> </w:t>
      </w:r>
      <w:r w:rsidRPr="0022364C">
        <w:rPr>
          <w:rStyle w:val="Emphasis"/>
        </w:rPr>
        <w:t>decipher</w:t>
      </w:r>
      <w:r w:rsidRPr="0022364C">
        <w:rPr>
          <w:sz w:val="16"/>
        </w:rPr>
        <w:t xml:space="preserve"> strategic </w:t>
      </w:r>
      <w:r w:rsidRPr="0022364C">
        <w:rPr>
          <w:rStyle w:val="StyleUnderline"/>
        </w:rPr>
        <w:t>success and failure</w:t>
      </w:r>
      <w:r w:rsidRPr="0022364C">
        <w:rPr>
          <w:sz w:val="16"/>
        </w:rPr>
        <w:t xml:space="preserve"> in doing so thus far. Further </w:t>
      </w:r>
      <w:r w:rsidRPr="0022364C">
        <w:rPr>
          <w:rStyle w:val="StyleUnderline"/>
        </w:rPr>
        <w:t>study in this direction will be most effective if it is</w:t>
      </w:r>
      <w:r w:rsidRPr="0022364C">
        <w:rPr>
          <w:sz w:val="16"/>
        </w:rPr>
        <w:t xml:space="preserve"> both </w:t>
      </w:r>
      <w:r w:rsidRPr="0022364C">
        <w:rPr>
          <w:rStyle w:val="Emphasis"/>
        </w:rPr>
        <w:t>conceptual</w:t>
      </w:r>
      <w:r w:rsidRPr="0022364C">
        <w:rPr>
          <w:sz w:val="16"/>
        </w:rPr>
        <w:t xml:space="preserve"> </w:t>
      </w:r>
      <w:r w:rsidRPr="0022364C">
        <w:rPr>
          <w:rStyle w:val="StyleUnderline"/>
        </w:rPr>
        <w:t>and</w:t>
      </w:r>
      <w:r w:rsidRPr="0022364C">
        <w:rPr>
          <w:sz w:val="16"/>
        </w:rPr>
        <w:t xml:space="preserve"> </w:t>
      </w:r>
      <w:r w:rsidRPr="0022364C">
        <w:rPr>
          <w:rStyle w:val="Emphasis"/>
        </w:rPr>
        <w:t>empirical</w:t>
      </w:r>
      <w:r w:rsidRPr="0022364C">
        <w:rPr>
          <w:sz w:val="16"/>
        </w:rPr>
        <w:t xml:space="preserve">: that is, simultaneously </w:t>
      </w:r>
      <w:r w:rsidRPr="0022364C">
        <w:rPr>
          <w:rStyle w:val="StyleUnderline"/>
        </w:rPr>
        <w:t>identifying how discourse</w:t>
      </w:r>
      <w:r w:rsidRPr="0022364C">
        <w:rPr>
          <w:sz w:val="16"/>
        </w:rPr>
        <w:t xml:space="preserve"> </w:t>
      </w:r>
      <w:r w:rsidRPr="0022364C">
        <w:rPr>
          <w:rStyle w:val="Emphasis"/>
        </w:rPr>
        <w:t>can be legitimised</w:t>
      </w:r>
      <w:r w:rsidRPr="0022364C">
        <w:rPr>
          <w:sz w:val="16"/>
        </w:rPr>
        <w:t xml:space="preserve"> or delegitimised </w:t>
      </w:r>
      <w:r w:rsidRPr="0022364C">
        <w:rPr>
          <w:rStyle w:val="StyleUnderline"/>
        </w:rPr>
        <w:t>by action, and how this effect has operated in</w:t>
      </w:r>
      <w:r w:rsidRPr="0022364C">
        <w:rPr>
          <w:sz w:val="16"/>
        </w:rPr>
        <w:t xml:space="preserve"> </w:t>
      </w:r>
      <w:r w:rsidRPr="0022364C">
        <w:rPr>
          <w:rStyle w:val="Emphasis"/>
        </w:rPr>
        <w:t>particular</w:t>
      </w:r>
      <w:r w:rsidRPr="0022364C">
        <w:rPr>
          <w:sz w:val="16"/>
        </w:rPr>
        <w:t xml:space="preserve"> historical eras and </w:t>
      </w:r>
      <w:r w:rsidRPr="0022364C">
        <w:rPr>
          <w:rStyle w:val="StyleUnderline"/>
        </w:rPr>
        <w:t>instances</w:t>
      </w:r>
      <w:r w:rsidRPr="0022364C">
        <w:rPr>
          <w:sz w:val="16"/>
        </w:rPr>
        <w:t>.</w:t>
      </w:r>
    </w:p>
    <w:bookmarkEnd w:id="1"/>
    <w:p w14:paraId="674BDD8E" w14:textId="77777777" w:rsidR="00D96E50" w:rsidRDefault="00D96E50" w:rsidP="00D96E50">
      <w:pPr>
        <w:pStyle w:val="Heading3"/>
      </w:pPr>
      <w:r>
        <w:t>1NC</w:t>
      </w:r>
    </w:p>
    <w:p w14:paraId="647F9069" w14:textId="77777777" w:rsidR="00D96E50" w:rsidRDefault="00D96E50" w:rsidP="00D96E50">
      <w:r>
        <w:t>T</w:t>
      </w:r>
    </w:p>
    <w:p w14:paraId="0CD407B4" w14:textId="77777777" w:rsidR="00D96E50" w:rsidRPr="00796C22" w:rsidRDefault="00D96E50" w:rsidP="00D96E50">
      <w:pPr>
        <w:pStyle w:val="Heading4"/>
        <w:rPr>
          <w:rFonts w:cs="Times New Roman"/>
        </w:rPr>
      </w:pPr>
      <w:r>
        <w:rPr>
          <w:rFonts w:cs="Times New Roman"/>
        </w:rPr>
        <w:t xml:space="preserve">The AFF </w:t>
      </w:r>
      <w:r>
        <w:rPr>
          <w:rFonts w:cs="Times New Roman"/>
          <w:u w:val="single"/>
        </w:rPr>
        <w:t>must be topical</w:t>
      </w:r>
      <w:r>
        <w:rPr>
          <w:rFonts w:cs="Times New Roman"/>
        </w:rPr>
        <w:t>:</w:t>
      </w:r>
    </w:p>
    <w:p w14:paraId="3D384C06" w14:textId="77777777" w:rsidR="00D96E50" w:rsidRPr="00AA380C" w:rsidRDefault="00D96E50" w:rsidP="00D96E50">
      <w:pPr>
        <w:pStyle w:val="Heading4"/>
        <w:rPr>
          <w:rFonts w:cs="Times New Roman"/>
        </w:rPr>
      </w:pPr>
      <w:r w:rsidRPr="00AA380C">
        <w:rPr>
          <w:rFonts w:cs="Times New Roman"/>
        </w:rPr>
        <w:t xml:space="preserve">The ‘United States federal government’ is the </w:t>
      </w:r>
      <w:r w:rsidRPr="00AA380C">
        <w:rPr>
          <w:rFonts w:cs="Times New Roman"/>
          <w:u w:val="single"/>
        </w:rPr>
        <w:t>three branches</w:t>
      </w:r>
      <w:r w:rsidRPr="00AA380C">
        <w:rPr>
          <w:rFonts w:cs="Times New Roman"/>
        </w:rPr>
        <w:t>.</w:t>
      </w:r>
    </w:p>
    <w:p w14:paraId="33C94E88" w14:textId="77777777" w:rsidR="00D96E50" w:rsidRPr="00AA380C" w:rsidRDefault="00D96E50" w:rsidP="00D96E50">
      <w:r w:rsidRPr="00AA380C">
        <w:rPr>
          <w:rStyle w:val="Style13ptBold"/>
        </w:rPr>
        <w:t>U.S. Legal 16</w:t>
      </w:r>
      <w:r w:rsidRPr="00AA380C">
        <w:t>, Organization Offering Legal Assistance and Attorney Access, “United States Federal Government Law and Legal Definition”, 2016, https://definitions.uslegal.com/u/united-states-federal-government/</w:t>
      </w:r>
    </w:p>
    <w:p w14:paraId="4CD694C4" w14:textId="77777777" w:rsidR="00D96E50" w:rsidRPr="00AA380C" w:rsidRDefault="00D96E50" w:rsidP="00D96E50">
      <w:pPr>
        <w:rPr>
          <w:sz w:val="16"/>
        </w:rPr>
      </w:pPr>
      <w:r w:rsidRPr="00AA380C">
        <w:rPr>
          <w:rStyle w:val="StyleUnderline"/>
          <w:highlight w:val="cyan"/>
        </w:rPr>
        <w:t xml:space="preserve">The </w:t>
      </w:r>
      <w:r w:rsidRPr="00AA380C">
        <w:rPr>
          <w:rStyle w:val="Emphasis"/>
          <w:highlight w:val="cyan"/>
        </w:rPr>
        <w:t>U</w:t>
      </w:r>
      <w:r w:rsidRPr="00AA380C">
        <w:rPr>
          <w:sz w:val="16"/>
        </w:rPr>
        <w:t xml:space="preserve">nited </w:t>
      </w:r>
      <w:r w:rsidRPr="00AA380C">
        <w:rPr>
          <w:rStyle w:val="Emphasis"/>
          <w:highlight w:val="cyan"/>
        </w:rPr>
        <w:t>S</w:t>
      </w:r>
      <w:r w:rsidRPr="00AA380C">
        <w:rPr>
          <w:sz w:val="16"/>
        </w:rPr>
        <w:t xml:space="preserve">tates </w:t>
      </w:r>
      <w:r w:rsidRPr="00AA380C">
        <w:rPr>
          <w:rStyle w:val="Emphasis"/>
          <w:highlight w:val="cyan"/>
        </w:rPr>
        <w:t>F</w:t>
      </w:r>
      <w:r w:rsidRPr="00AA380C">
        <w:rPr>
          <w:sz w:val="16"/>
        </w:rPr>
        <w:t xml:space="preserve">ederal </w:t>
      </w:r>
      <w:r w:rsidRPr="00AA380C">
        <w:rPr>
          <w:rStyle w:val="Emphasis"/>
          <w:highlight w:val="cyan"/>
        </w:rPr>
        <w:t>G</w:t>
      </w:r>
      <w:r w:rsidRPr="00AA380C">
        <w:rPr>
          <w:sz w:val="16"/>
        </w:rPr>
        <w:t xml:space="preserve">overnment </w:t>
      </w:r>
      <w:r w:rsidRPr="00AA380C">
        <w:rPr>
          <w:rStyle w:val="StyleUnderline"/>
          <w:highlight w:val="cyan"/>
        </w:rPr>
        <w:t>is</w:t>
      </w:r>
      <w:r w:rsidRPr="00AA380C">
        <w:rPr>
          <w:sz w:val="16"/>
        </w:rPr>
        <w:t xml:space="preserve"> established by the US Constitution. The Federal Government shares sovereignty over the United Sates with the individual governments of the States of US. The Federal government has </w:t>
      </w:r>
      <w:r w:rsidRPr="00AA380C">
        <w:rPr>
          <w:rStyle w:val="StyleUnderline"/>
          <w:highlight w:val="cyan"/>
        </w:rPr>
        <w:t>three branches</w:t>
      </w:r>
      <w:r w:rsidRPr="00AA380C">
        <w:rPr>
          <w:rStyle w:val="StyleUnderline"/>
        </w:rPr>
        <w:t>: i)</w:t>
      </w:r>
      <w:r w:rsidRPr="00AA380C">
        <w:rPr>
          <w:sz w:val="16"/>
        </w:rPr>
        <w:t xml:space="preserve"> the</w:t>
      </w:r>
      <w:r w:rsidRPr="00AA380C">
        <w:rPr>
          <w:rStyle w:val="StyleUnderline"/>
        </w:rPr>
        <w:t xml:space="preserve"> </w:t>
      </w:r>
      <w:r w:rsidRPr="00AA380C">
        <w:rPr>
          <w:rStyle w:val="Emphasis"/>
          <w:highlight w:val="cyan"/>
        </w:rPr>
        <w:t>legislature</w:t>
      </w:r>
      <w:r w:rsidRPr="00AA380C">
        <w:rPr>
          <w:rStyle w:val="StyleUnderline"/>
        </w:rPr>
        <w:t>, which is the</w:t>
      </w:r>
      <w:r w:rsidRPr="00AA380C">
        <w:rPr>
          <w:sz w:val="16"/>
        </w:rPr>
        <w:t xml:space="preserve"> US </w:t>
      </w:r>
      <w:r w:rsidRPr="00AA380C">
        <w:rPr>
          <w:rStyle w:val="StyleUnderline"/>
        </w:rPr>
        <w:t xml:space="preserve">Congress, ii) </w:t>
      </w:r>
      <w:r w:rsidRPr="00AA380C">
        <w:rPr>
          <w:rStyle w:val="Emphasis"/>
          <w:highlight w:val="cyan"/>
        </w:rPr>
        <w:t>Executive</w:t>
      </w:r>
      <w:r w:rsidRPr="00AA380C">
        <w:rPr>
          <w:sz w:val="16"/>
        </w:rPr>
        <w:t xml:space="preserve">, comprised of </w:t>
      </w:r>
      <w:r w:rsidRPr="00AA380C">
        <w:rPr>
          <w:rStyle w:val="StyleUnderline"/>
        </w:rPr>
        <w:t>the President</w:t>
      </w:r>
      <w:r w:rsidRPr="00AA380C">
        <w:rPr>
          <w:sz w:val="16"/>
        </w:rPr>
        <w:t xml:space="preserve"> and Vice president of the US </w:t>
      </w:r>
      <w:r w:rsidRPr="00AA380C">
        <w:rPr>
          <w:rStyle w:val="StyleUnderline"/>
          <w:highlight w:val="cyan"/>
        </w:rPr>
        <w:t>and</w:t>
      </w:r>
      <w:r w:rsidRPr="00AA380C">
        <w:rPr>
          <w:rStyle w:val="StyleUnderline"/>
        </w:rPr>
        <w:t xml:space="preserve"> iii) </w:t>
      </w:r>
      <w:r w:rsidRPr="00AA380C">
        <w:rPr>
          <w:rStyle w:val="Emphasis"/>
          <w:highlight w:val="cyan"/>
        </w:rPr>
        <w:t>Judiciary</w:t>
      </w:r>
      <w:r w:rsidRPr="00AA380C">
        <w:rPr>
          <w:sz w:val="16"/>
        </w:rPr>
        <w:t xml:space="preserve">. The US Constitution prescribes a system of separation of powers and ‘checks and balances’ for the smooth functioning of all the three branches of the Federal Government. </w:t>
      </w:r>
      <w:r w:rsidRPr="00AA380C">
        <w:rPr>
          <w:rStyle w:val="StyleUnderline"/>
        </w:rPr>
        <w:t>The</w:t>
      </w:r>
      <w:r w:rsidRPr="00AA380C">
        <w:rPr>
          <w:sz w:val="16"/>
        </w:rPr>
        <w:t xml:space="preserve"> US </w:t>
      </w:r>
      <w:r w:rsidRPr="00AA380C">
        <w:rPr>
          <w:rStyle w:val="StyleUnderline"/>
        </w:rPr>
        <w:t xml:space="preserve">Constitution </w:t>
      </w:r>
      <w:r w:rsidRPr="00AA380C">
        <w:rPr>
          <w:rStyle w:val="Emphasis"/>
        </w:rPr>
        <w:t>limits</w:t>
      </w:r>
      <w:r w:rsidRPr="00AA380C">
        <w:rPr>
          <w:sz w:val="16"/>
        </w:rPr>
        <w:t xml:space="preserve"> the powers of </w:t>
      </w:r>
      <w:r w:rsidRPr="00AA380C">
        <w:rPr>
          <w:rStyle w:val="StyleUnderline"/>
        </w:rPr>
        <w:t>the Federal Government</w:t>
      </w:r>
      <w:r w:rsidRPr="00AA380C">
        <w:rPr>
          <w:sz w:val="16"/>
        </w:rPr>
        <w:t xml:space="preserve"> to the powers assigned to it; </w:t>
      </w:r>
      <w:r w:rsidRPr="00AA380C">
        <w:rPr>
          <w:rStyle w:val="StyleUnderline"/>
        </w:rPr>
        <w:t xml:space="preserve">all powers not </w:t>
      </w:r>
      <w:r w:rsidRPr="00AA380C">
        <w:rPr>
          <w:rStyle w:val="Emphasis"/>
        </w:rPr>
        <w:t>expressly assigned</w:t>
      </w:r>
      <w:r w:rsidRPr="00AA380C">
        <w:rPr>
          <w:rStyle w:val="StyleUnderline"/>
        </w:rPr>
        <w:t xml:space="preserve"> to the Federal Government are </w:t>
      </w:r>
      <w:r w:rsidRPr="00AA380C">
        <w:rPr>
          <w:rStyle w:val="Emphasis"/>
        </w:rPr>
        <w:t>reserved</w:t>
      </w:r>
      <w:r w:rsidRPr="00AA380C">
        <w:rPr>
          <w:rStyle w:val="StyleUnderline"/>
        </w:rPr>
        <w:t xml:space="preserve"> to the </w:t>
      </w:r>
      <w:r w:rsidRPr="00AA380C">
        <w:rPr>
          <w:rStyle w:val="Emphasis"/>
        </w:rPr>
        <w:t>States</w:t>
      </w:r>
      <w:r w:rsidRPr="00AA380C">
        <w:rPr>
          <w:sz w:val="16"/>
        </w:rPr>
        <w:t xml:space="preserve"> or to the people.</w:t>
      </w:r>
    </w:p>
    <w:p w14:paraId="5F16097B" w14:textId="77777777" w:rsidR="00D96E50" w:rsidRPr="00AA380C" w:rsidRDefault="00D96E50" w:rsidP="00D96E50">
      <w:pPr>
        <w:pStyle w:val="Heading4"/>
        <w:rPr>
          <w:rFonts w:cs="Times New Roman"/>
        </w:rPr>
      </w:pPr>
      <w:r w:rsidRPr="00AA380C">
        <w:rPr>
          <w:rFonts w:cs="Times New Roman"/>
        </w:rPr>
        <w:t xml:space="preserve">‘Should’ requires </w:t>
      </w:r>
      <w:r w:rsidRPr="00AA380C">
        <w:rPr>
          <w:rFonts w:cs="Times New Roman"/>
          <w:u w:val="single"/>
        </w:rPr>
        <w:t>mandating</w:t>
      </w:r>
      <w:r w:rsidRPr="00AA380C">
        <w:rPr>
          <w:rFonts w:cs="Times New Roman"/>
        </w:rPr>
        <w:t xml:space="preserve"> action.</w:t>
      </w:r>
    </w:p>
    <w:p w14:paraId="6B768B33" w14:textId="77777777" w:rsidR="00D96E50" w:rsidRPr="00AA380C" w:rsidRDefault="00D96E50" w:rsidP="00D96E50">
      <w:r w:rsidRPr="00AA380C">
        <w:t xml:space="preserve">David H. </w:t>
      </w:r>
      <w:r w:rsidRPr="00AA380C">
        <w:rPr>
          <w:rStyle w:val="Style13ptBold"/>
        </w:rPr>
        <w:t>Sawyer 17</w:t>
      </w:r>
      <w:r w:rsidRPr="00AA380C">
        <w:t>, Judge on the Michigan Court of Appeals, J.D. from Valparaiso School of Law, “Spartan Specialties, Ltd. v. Senior Servs.”, Court of Appeals of Michigan, 2017 Mich. App. LEXIS 1178, 7/20/2017, Lexis</w:t>
      </w:r>
    </w:p>
    <w:p w14:paraId="3DC7035C" w14:textId="77777777" w:rsidR="00D96E50" w:rsidRPr="00AA380C" w:rsidRDefault="00D96E50" w:rsidP="00D96E50">
      <w:pPr>
        <w:rPr>
          <w:sz w:val="16"/>
        </w:rPr>
      </w:pPr>
      <w:r w:rsidRPr="00AA380C">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AA380C">
        <w:rPr>
          <w:rStyle w:val="StyleUnderline"/>
          <w:highlight w:val="cyan"/>
        </w:rPr>
        <w:t xml:space="preserve">An </w:t>
      </w:r>
      <w:r w:rsidRPr="00AA380C">
        <w:rPr>
          <w:rStyle w:val="Emphasis"/>
          <w:highlight w:val="cyan"/>
        </w:rPr>
        <w:t>ordinary</w:t>
      </w:r>
      <w:r w:rsidRPr="00AA380C">
        <w:rPr>
          <w:rStyle w:val="StyleUnderline"/>
        </w:rPr>
        <w:t xml:space="preserve"> and </w:t>
      </w:r>
      <w:r w:rsidRPr="00AA380C">
        <w:rPr>
          <w:rStyle w:val="Emphasis"/>
          <w:highlight w:val="cyan"/>
        </w:rPr>
        <w:t>common</w:t>
      </w:r>
      <w:r w:rsidRPr="00AA380C">
        <w:rPr>
          <w:rStyle w:val="StyleUnderline"/>
          <w:highlight w:val="cyan"/>
        </w:rPr>
        <w:t xml:space="preserve"> meaning of</w:t>
      </w:r>
      <w:r w:rsidRPr="00AA380C">
        <w:rPr>
          <w:rStyle w:val="StyleUnderline"/>
        </w:rPr>
        <w:t xml:space="preserve"> the word </w:t>
      </w:r>
      <w:r w:rsidRPr="00AA380C">
        <w:rPr>
          <w:rStyle w:val="StyleUnderline"/>
          <w:highlight w:val="cyan"/>
        </w:rPr>
        <w:t>"should" is</w:t>
      </w:r>
      <w:r w:rsidRPr="00AA380C">
        <w:rPr>
          <w:rStyle w:val="StyleUnderline"/>
        </w:rPr>
        <w:t xml:space="preserve"> that it denotes </w:t>
      </w:r>
      <w:r w:rsidRPr="00AA380C">
        <w:rPr>
          <w:rStyle w:val="StyleUnderline"/>
          <w:highlight w:val="cyan"/>
        </w:rPr>
        <w:t xml:space="preserve">a </w:t>
      </w:r>
      <w:r w:rsidRPr="00AA380C">
        <w:rPr>
          <w:rStyle w:val="Emphasis"/>
          <w:highlight w:val="cyan"/>
        </w:rPr>
        <w:t>mandatory obligation</w:t>
      </w:r>
      <w:r w:rsidRPr="00AA380C">
        <w:rPr>
          <w:sz w:val="16"/>
        </w:rPr>
        <w:t xml:space="preserve">. [*9]  </w:t>
      </w:r>
      <w:r w:rsidRPr="00AA380C">
        <w:rPr>
          <w:rStyle w:val="StyleUnderline"/>
        </w:rPr>
        <w:t>See People v Fosnaugh</w:t>
      </w:r>
      <w:r w:rsidRPr="00AA380C">
        <w:rPr>
          <w:sz w:val="16"/>
        </w:rPr>
        <w:t>, 248 Mich App 444, 455; 639 NW2d 587 (2001) (</w:t>
      </w:r>
      <w:r w:rsidRPr="00AA380C">
        <w:rPr>
          <w:rStyle w:val="StyleUnderline"/>
        </w:rPr>
        <w:t xml:space="preserve">stating that "the word 'should' can, in certain contexts, connote an </w:t>
      </w:r>
      <w:r w:rsidRPr="00AA380C">
        <w:rPr>
          <w:rStyle w:val="Emphasis"/>
        </w:rPr>
        <w:t>obligatory effect</w:t>
      </w:r>
      <w:r w:rsidRPr="00AA380C">
        <w:rPr>
          <w:rStyle w:val="StyleUnderline"/>
        </w:rPr>
        <w:t>"</w:t>
      </w:r>
      <w:r w:rsidRPr="00AA380C">
        <w:rPr>
          <w:sz w:val="16"/>
        </w:rPr>
        <w:t>); Merriam-</w:t>
      </w:r>
      <w:r w:rsidRPr="00AA380C">
        <w:rPr>
          <w:rStyle w:val="StyleUnderline"/>
        </w:rPr>
        <w:t>Webster's</w:t>
      </w:r>
      <w:r w:rsidRPr="00AA380C">
        <w:rPr>
          <w:sz w:val="16"/>
        </w:rPr>
        <w:t xml:space="preserve"> College Dictionary (11th ed) (</w:t>
      </w:r>
      <w:r w:rsidRPr="00AA380C">
        <w:rPr>
          <w:rStyle w:val="StyleUnderline"/>
        </w:rPr>
        <w:t>defining "should," in pertinent part, as "</w:t>
      </w:r>
      <w:r w:rsidRPr="00AA380C">
        <w:rPr>
          <w:rStyle w:val="StyleUnderline"/>
          <w:highlight w:val="cyan"/>
        </w:rPr>
        <w:t>used</w:t>
      </w:r>
      <w:r w:rsidRPr="00AA380C">
        <w:rPr>
          <w:rStyle w:val="StyleUnderline"/>
        </w:rPr>
        <w:t xml:space="preserve"> in auxiliary function </w:t>
      </w:r>
      <w:r w:rsidRPr="00AA380C">
        <w:rPr>
          <w:rStyle w:val="StyleUnderline"/>
          <w:highlight w:val="cyan"/>
        </w:rPr>
        <w:t>to express</w:t>
      </w:r>
      <w:r w:rsidRPr="00AA380C">
        <w:rPr>
          <w:rStyle w:val="StyleUnderline"/>
        </w:rPr>
        <w:t xml:space="preserve"> obligation, </w:t>
      </w:r>
      <w:r w:rsidRPr="00AA380C">
        <w:rPr>
          <w:rStyle w:val="Emphasis"/>
          <w:highlight w:val="cyan"/>
        </w:rPr>
        <w:t>propriety</w:t>
      </w:r>
      <w:r w:rsidRPr="00AA380C">
        <w:rPr>
          <w:rStyle w:val="StyleUnderline"/>
        </w:rPr>
        <w:t>, or expediency"</w:t>
      </w:r>
      <w:r w:rsidRPr="00AA380C">
        <w:rPr>
          <w:sz w:val="16"/>
        </w:rPr>
        <w:t>). Accordingly, viewing the evidence in a light most favorable to defendant, reasonable jurors could have honestly reached different conclusions on whether the specifications in the project manual were mandatory and, because Maranowski admitted that plaintiff did not use grout bulbs and did not drive all the mini-piles at least 25 feet into the ground, whether plaintiff breached the contract. Morinelli, 242 Mich App at 260-261.</w:t>
      </w:r>
    </w:p>
    <w:p w14:paraId="16D8C68D" w14:textId="77777777" w:rsidR="00D96E50" w:rsidRPr="00AA380C" w:rsidRDefault="00D96E50" w:rsidP="00D96E50">
      <w:pPr>
        <w:pStyle w:val="Heading4"/>
        <w:rPr>
          <w:rFonts w:cs="Times New Roman"/>
        </w:rPr>
      </w:pPr>
      <w:r w:rsidRPr="00AA380C">
        <w:rPr>
          <w:rFonts w:cs="Times New Roman"/>
        </w:rPr>
        <w:t xml:space="preserve">‘Collective Bargaining Rights’ is the </w:t>
      </w:r>
      <w:r w:rsidRPr="00AA380C">
        <w:rPr>
          <w:rFonts w:cs="Times New Roman"/>
          <w:u w:val="single"/>
        </w:rPr>
        <w:t>legal right</w:t>
      </w:r>
      <w:r w:rsidRPr="00AA380C">
        <w:rPr>
          <w:rFonts w:cs="Times New Roman"/>
        </w:rPr>
        <w:t xml:space="preserve"> between </w:t>
      </w:r>
      <w:r w:rsidRPr="00AA380C">
        <w:rPr>
          <w:rFonts w:cs="Times New Roman"/>
          <w:u w:val="single"/>
        </w:rPr>
        <w:t>unions</w:t>
      </w:r>
      <w:r w:rsidRPr="00AA380C">
        <w:rPr>
          <w:rFonts w:cs="Times New Roman"/>
        </w:rPr>
        <w:t xml:space="preserve"> and </w:t>
      </w:r>
      <w:r w:rsidRPr="00AA380C">
        <w:rPr>
          <w:rFonts w:cs="Times New Roman"/>
          <w:u w:val="single"/>
        </w:rPr>
        <w:t>employers</w:t>
      </w:r>
      <w:r w:rsidRPr="00AA380C">
        <w:rPr>
          <w:rFonts w:cs="Times New Roman"/>
        </w:rPr>
        <w:t>.</w:t>
      </w:r>
    </w:p>
    <w:p w14:paraId="1545D8CE" w14:textId="77777777" w:rsidR="00D96E50" w:rsidRPr="00AA380C" w:rsidRDefault="00D96E50" w:rsidP="00D96E50">
      <w:r w:rsidRPr="00AA380C">
        <w:rPr>
          <w:rStyle w:val="Style13ptBold"/>
        </w:rPr>
        <w:t>NLRB ND</w:t>
      </w:r>
      <w:r w:rsidRPr="00AA380C">
        <w:t xml:space="preserve"> – National Labor Relations Board, “Collective Bargaining Rights,” accessed 7/19/25, https://www.nlrb.gov/about-nlrb/rights-we-protect/the-law/employees/collective-bargaining-rights</w:t>
      </w:r>
    </w:p>
    <w:p w14:paraId="339B188D" w14:textId="77777777" w:rsidR="00D96E50" w:rsidRPr="00AA380C" w:rsidRDefault="00D96E50" w:rsidP="00D96E50">
      <w:pPr>
        <w:rPr>
          <w:sz w:val="16"/>
        </w:rPr>
      </w:pPr>
      <w:r w:rsidRPr="00AA380C">
        <w:rPr>
          <w:rStyle w:val="Emphasis"/>
          <w:highlight w:val="cyan"/>
        </w:rPr>
        <w:t>Collective bargaining rights</w:t>
      </w:r>
      <w:r w:rsidRPr="00AA380C">
        <w:rPr>
          <w:sz w:val="16"/>
        </w:rPr>
        <w:t xml:space="preserve"> </w:t>
      </w:r>
    </w:p>
    <w:p w14:paraId="60099829" w14:textId="77777777" w:rsidR="00D96E50" w:rsidRPr="00AA380C" w:rsidRDefault="00D96E50" w:rsidP="00D96E50">
      <w:pPr>
        <w:rPr>
          <w:rStyle w:val="Emphasis"/>
        </w:rPr>
      </w:pPr>
      <w:r w:rsidRPr="00AA380C">
        <w:rPr>
          <w:sz w:val="16"/>
        </w:rPr>
        <w:t xml:space="preserve">The National Labor Relations Act gives you the right to bargain collectively with your employer through a representative that you and your coworkers choose. </w:t>
      </w:r>
      <w:r w:rsidRPr="00AA380C">
        <w:rPr>
          <w:highlight w:val="cyan"/>
          <w:u w:val="single"/>
        </w:rPr>
        <w:t xml:space="preserve">What does that </w:t>
      </w:r>
      <w:r w:rsidRPr="00AA380C">
        <w:rPr>
          <w:rStyle w:val="Emphasis"/>
          <w:highlight w:val="cyan"/>
        </w:rPr>
        <w:t>mean?</w:t>
      </w:r>
    </w:p>
    <w:p w14:paraId="6B1F4CE9" w14:textId="77777777" w:rsidR="00D96E50" w:rsidRPr="00AA380C" w:rsidRDefault="00D96E50" w:rsidP="00D96E50">
      <w:pPr>
        <w:rPr>
          <w:sz w:val="16"/>
        </w:rPr>
      </w:pPr>
      <w:r w:rsidRPr="00AA380C">
        <w:rPr>
          <w:highlight w:val="cyan"/>
          <w:u w:val="single"/>
        </w:rPr>
        <w:t xml:space="preserve">Your </w:t>
      </w:r>
      <w:r w:rsidRPr="00AA380C">
        <w:rPr>
          <w:rStyle w:val="Emphasis"/>
          <w:highlight w:val="cyan"/>
        </w:rPr>
        <w:t>union</w:t>
      </w:r>
      <w:r w:rsidRPr="00AA380C">
        <w:rPr>
          <w:highlight w:val="cyan"/>
          <w:u w:val="single"/>
        </w:rPr>
        <w:t xml:space="preserve"> and </w:t>
      </w:r>
      <w:r w:rsidRPr="00AA380C">
        <w:rPr>
          <w:rStyle w:val="Emphasis"/>
          <w:highlight w:val="cyan"/>
        </w:rPr>
        <w:t>employer</w:t>
      </w:r>
      <w:r w:rsidRPr="00AA380C">
        <w:rPr>
          <w:highlight w:val="cyan"/>
          <w:u w:val="single"/>
        </w:rPr>
        <w:t xml:space="preserve"> must </w:t>
      </w:r>
      <w:r w:rsidRPr="00AA380C">
        <w:rPr>
          <w:rStyle w:val="Emphasis"/>
          <w:highlight w:val="cyan"/>
        </w:rPr>
        <w:t>bargain</w:t>
      </w:r>
      <w:r w:rsidRPr="00AA380C">
        <w:rPr>
          <w:highlight w:val="cyan"/>
          <w:u w:val="single"/>
        </w:rPr>
        <w:t xml:space="preserve"> in good faith about</w:t>
      </w:r>
      <w:r w:rsidRPr="00AA380C">
        <w:rPr>
          <w:sz w:val="16"/>
        </w:rPr>
        <w:t xml:space="preserve"> wages, hours, and other </w:t>
      </w:r>
      <w:r w:rsidRPr="00AA380C">
        <w:rPr>
          <w:rStyle w:val="Emphasis"/>
          <w:highlight w:val="cyan"/>
        </w:rPr>
        <w:t>terms and conditions</w:t>
      </w:r>
      <w:r w:rsidRPr="00AA380C">
        <w:rPr>
          <w:highlight w:val="cyan"/>
          <w:u w:val="single"/>
        </w:rPr>
        <w:t xml:space="preserve"> of employment</w:t>
      </w:r>
      <w:r w:rsidRPr="00AA380C">
        <w:rPr>
          <w:u w:val="single"/>
        </w:rPr>
        <w:t xml:space="preserve"> until they agree on a labor contract</w:t>
      </w:r>
      <w:r w:rsidRPr="00AA380C">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2AD675B1" w14:textId="77777777" w:rsidR="00D96E50" w:rsidRPr="00AA380C" w:rsidRDefault="00D96E50" w:rsidP="00D96E50">
      <w:pPr>
        <w:pStyle w:val="Heading4"/>
        <w:rPr>
          <w:rFonts w:cs="Times New Roman"/>
        </w:rPr>
      </w:pPr>
      <w:r w:rsidRPr="00AA380C">
        <w:rPr>
          <w:rFonts w:cs="Times New Roman"/>
        </w:rPr>
        <w:t xml:space="preserve">‘Workers’ means </w:t>
      </w:r>
      <w:r w:rsidRPr="00AA380C">
        <w:rPr>
          <w:rFonts w:cs="Times New Roman"/>
          <w:u w:val="single"/>
        </w:rPr>
        <w:t>more than one</w:t>
      </w:r>
      <w:r w:rsidRPr="00AA380C">
        <w:rPr>
          <w:rFonts w:cs="Times New Roman"/>
        </w:rPr>
        <w:t>.</w:t>
      </w:r>
    </w:p>
    <w:p w14:paraId="006DC246" w14:textId="77777777" w:rsidR="00D96E50" w:rsidRPr="00AA380C" w:rsidRDefault="00D96E50" w:rsidP="00D96E50">
      <w:r w:rsidRPr="00AA380C">
        <w:rPr>
          <w:rStyle w:val="Style13ptBold"/>
        </w:rPr>
        <w:t>Wiktionary ND</w:t>
      </w:r>
      <w:r w:rsidRPr="00AA380C">
        <w:t>, “Workers,” https://simple.wiktionary.org/wiki/workers</w:t>
      </w:r>
    </w:p>
    <w:p w14:paraId="0DC2A909" w14:textId="77777777" w:rsidR="00D96E50" w:rsidRPr="00AA380C" w:rsidRDefault="00D96E50" w:rsidP="00D96E50">
      <w:pPr>
        <w:rPr>
          <w:sz w:val="16"/>
        </w:rPr>
      </w:pPr>
      <w:r w:rsidRPr="00AA380C">
        <w:rPr>
          <w:highlight w:val="cyan"/>
          <w:u w:val="single"/>
        </w:rPr>
        <w:t xml:space="preserve">The </w:t>
      </w:r>
      <w:r w:rsidRPr="00AA380C">
        <w:rPr>
          <w:rStyle w:val="Emphasis"/>
          <w:highlight w:val="cyan"/>
        </w:rPr>
        <w:t>plural</w:t>
      </w:r>
      <w:r w:rsidRPr="00AA380C">
        <w:rPr>
          <w:sz w:val="16"/>
        </w:rPr>
        <w:t xml:space="preserve"> form </w:t>
      </w:r>
      <w:r w:rsidRPr="00AA380C">
        <w:rPr>
          <w:highlight w:val="cyan"/>
          <w:u w:val="single"/>
        </w:rPr>
        <w:t xml:space="preserve">of </w:t>
      </w:r>
      <w:r w:rsidRPr="00AA380C">
        <w:rPr>
          <w:rStyle w:val="Emphasis"/>
          <w:highlight w:val="cyan"/>
        </w:rPr>
        <w:t>worker</w:t>
      </w:r>
      <w:r w:rsidRPr="00AA380C">
        <w:rPr>
          <w:highlight w:val="cyan"/>
          <w:u w:val="single"/>
        </w:rPr>
        <w:t xml:space="preserve">; more than </w:t>
      </w:r>
      <w:r w:rsidRPr="00AA380C">
        <w:rPr>
          <w:rStyle w:val="Emphasis"/>
          <w:highlight w:val="cyan"/>
        </w:rPr>
        <w:t>one</w:t>
      </w:r>
      <w:r w:rsidRPr="00AA380C">
        <w:rPr>
          <w:sz w:val="16"/>
        </w:rPr>
        <w:t xml:space="preserve"> (kind of) worker.</w:t>
      </w:r>
    </w:p>
    <w:p w14:paraId="7FDB7B2F" w14:textId="77777777" w:rsidR="00D96E50" w:rsidRPr="00AA380C" w:rsidRDefault="00D96E50" w:rsidP="00D96E50">
      <w:pPr>
        <w:ind w:firstLine="720"/>
        <w:rPr>
          <w:sz w:val="16"/>
        </w:rPr>
      </w:pPr>
      <w:r w:rsidRPr="00AA380C">
        <w:rPr>
          <w:sz w:val="16"/>
        </w:rPr>
        <w:t>The workers worked overnight to finish the house</w:t>
      </w:r>
    </w:p>
    <w:p w14:paraId="2211B944" w14:textId="77777777" w:rsidR="00D96E50" w:rsidRPr="00AA380C" w:rsidRDefault="00D96E50" w:rsidP="00D96E50">
      <w:pPr>
        <w:pStyle w:val="Heading4"/>
        <w:rPr>
          <w:rFonts w:cs="Times New Roman"/>
        </w:rPr>
      </w:pPr>
      <w:r w:rsidRPr="00AA380C">
        <w:rPr>
          <w:rFonts w:cs="Times New Roman"/>
        </w:rPr>
        <w:t>Prefer it:</w:t>
      </w:r>
    </w:p>
    <w:p w14:paraId="1CFD3940" w14:textId="77777777" w:rsidR="00D96E50" w:rsidRPr="00AA380C" w:rsidRDefault="00D96E50" w:rsidP="00D96E50">
      <w:pPr>
        <w:pStyle w:val="Heading4"/>
        <w:rPr>
          <w:rFonts w:cs="Times New Roman"/>
        </w:rPr>
      </w:pPr>
      <w:r w:rsidRPr="00AA380C">
        <w:rPr>
          <w:rFonts w:cs="Times New Roman"/>
        </w:rPr>
        <w:t xml:space="preserve">1. </w:t>
      </w:r>
      <w:r w:rsidRPr="00AA380C">
        <w:rPr>
          <w:rFonts w:cs="Times New Roman"/>
          <w:u w:val="single"/>
        </w:rPr>
        <w:t>FAIRNESS</w:t>
      </w:r>
      <w:r w:rsidRPr="00AA380C">
        <w:rPr>
          <w:rFonts w:cs="Times New Roman"/>
        </w:rPr>
        <w:t xml:space="preserve">. They </w:t>
      </w:r>
      <w:r w:rsidRPr="00AA380C">
        <w:rPr>
          <w:rFonts w:cs="Times New Roman"/>
          <w:u w:val="single"/>
        </w:rPr>
        <w:t>unbalance</w:t>
      </w:r>
      <w:r w:rsidRPr="00AA380C">
        <w:rPr>
          <w:rFonts w:cs="Times New Roman"/>
        </w:rPr>
        <w:t xml:space="preserve"> the equity of preparation, shattering </w:t>
      </w:r>
      <w:r w:rsidRPr="00AA380C">
        <w:rPr>
          <w:rFonts w:cs="Times New Roman"/>
          <w:u w:val="single"/>
        </w:rPr>
        <w:t>predictable limits</w:t>
      </w:r>
      <w:r w:rsidRPr="00AA380C">
        <w:rPr>
          <w:rFonts w:cs="Times New Roman"/>
        </w:rPr>
        <w:t xml:space="preserve">. Debate is a </w:t>
      </w:r>
      <w:r w:rsidRPr="00AA380C">
        <w:rPr>
          <w:rFonts w:cs="Times New Roman"/>
          <w:u w:val="single"/>
        </w:rPr>
        <w:t>game</w:t>
      </w:r>
      <w:r w:rsidRPr="00AA380C">
        <w:rPr>
          <w:rFonts w:cs="Times New Roman"/>
        </w:rPr>
        <w:t xml:space="preserve"> that is </w:t>
      </w:r>
      <w:r w:rsidRPr="00AA380C">
        <w:rPr>
          <w:rFonts w:cs="Times New Roman"/>
          <w:u w:val="single"/>
        </w:rPr>
        <w:t>meaningless</w:t>
      </w:r>
      <w:r w:rsidRPr="00AA380C">
        <w:rPr>
          <w:rFonts w:cs="Times New Roman"/>
        </w:rPr>
        <w:t xml:space="preserve"> without </w:t>
      </w:r>
      <w:r w:rsidRPr="00AA380C">
        <w:rPr>
          <w:rFonts w:cs="Times New Roman"/>
          <w:u w:val="single"/>
        </w:rPr>
        <w:t>substantive constraints</w:t>
      </w:r>
      <w:r w:rsidRPr="00AA380C">
        <w:rPr>
          <w:rFonts w:cs="Times New Roman"/>
        </w:rPr>
        <w:t>.</w:t>
      </w:r>
    </w:p>
    <w:p w14:paraId="398A1408" w14:textId="77777777" w:rsidR="00D96E50" w:rsidRPr="00AA380C" w:rsidRDefault="00D96E50" w:rsidP="00D96E50">
      <w:pPr>
        <w:pStyle w:val="Heading4"/>
        <w:rPr>
          <w:rFonts w:cs="Times New Roman"/>
        </w:rPr>
      </w:pPr>
      <w:r w:rsidRPr="00AA380C">
        <w:rPr>
          <w:rFonts w:cs="Times New Roman"/>
        </w:rPr>
        <w:t xml:space="preserve">2. </w:t>
      </w:r>
      <w:r w:rsidRPr="00AA380C">
        <w:rPr>
          <w:rFonts w:cs="Times New Roman"/>
          <w:u w:val="single"/>
        </w:rPr>
        <w:t>CLASH</w:t>
      </w:r>
      <w:r w:rsidRPr="00AA380C">
        <w:rPr>
          <w:rFonts w:cs="Times New Roman"/>
        </w:rPr>
        <w:t xml:space="preserve">. A </w:t>
      </w:r>
      <w:r w:rsidRPr="00AA380C">
        <w:rPr>
          <w:rFonts w:cs="Times New Roman"/>
          <w:u w:val="single"/>
        </w:rPr>
        <w:t>clear</w:t>
      </w:r>
      <w:r w:rsidRPr="00AA380C">
        <w:rPr>
          <w:rFonts w:cs="Times New Roman"/>
        </w:rPr>
        <w:t xml:space="preserve">, </w:t>
      </w:r>
      <w:r w:rsidRPr="00AA380C">
        <w:rPr>
          <w:rFonts w:cs="Times New Roman"/>
          <w:u w:val="single"/>
        </w:rPr>
        <w:t>well-defined</w:t>
      </w:r>
      <w:r w:rsidRPr="00AA380C">
        <w:rPr>
          <w:rFonts w:cs="Times New Roman"/>
        </w:rPr>
        <w:t xml:space="preserve"> resolution is </w:t>
      </w:r>
      <w:r w:rsidRPr="00AA380C">
        <w:rPr>
          <w:rFonts w:cs="Times New Roman"/>
          <w:u w:val="single"/>
        </w:rPr>
        <w:t>critical</w:t>
      </w:r>
      <w:r w:rsidRPr="00AA380C">
        <w:rPr>
          <w:rFonts w:cs="Times New Roman"/>
        </w:rPr>
        <w:t xml:space="preserve"> to allow the </w:t>
      </w:r>
      <w:r w:rsidRPr="00AA380C">
        <w:rPr>
          <w:rFonts w:cs="Times New Roman"/>
          <w:u w:val="single"/>
        </w:rPr>
        <w:t>NEG</w:t>
      </w:r>
      <w:r w:rsidRPr="00AA380C">
        <w:rPr>
          <w:rFonts w:cs="Times New Roman"/>
        </w:rPr>
        <w:t xml:space="preserve"> to refute the </w:t>
      </w:r>
      <w:r w:rsidRPr="00AA380C">
        <w:rPr>
          <w:rFonts w:cs="Times New Roman"/>
          <w:u w:val="single"/>
        </w:rPr>
        <w:t>AFF</w:t>
      </w:r>
      <w:r w:rsidRPr="00AA380C">
        <w:rPr>
          <w:rFonts w:cs="Times New Roman"/>
        </w:rPr>
        <w:t xml:space="preserve"> in an </w:t>
      </w:r>
      <w:r w:rsidRPr="00AA380C">
        <w:rPr>
          <w:rFonts w:cs="Times New Roman"/>
          <w:u w:val="single"/>
        </w:rPr>
        <w:t>in-depth</w:t>
      </w:r>
      <w:r w:rsidRPr="00AA380C">
        <w:rPr>
          <w:rFonts w:cs="Times New Roman"/>
        </w:rPr>
        <w:t xml:space="preserve"> fashion. That produces </w:t>
      </w:r>
      <w:r w:rsidRPr="00AA380C">
        <w:rPr>
          <w:rFonts w:cs="Times New Roman"/>
          <w:u w:val="single"/>
        </w:rPr>
        <w:t>argument refinement</w:t>
      </w:r>
      <w:r w:rsidRPr="00AA380C">
        <w:rPr>
          <w:rFonts w:cs="Times New Roman"/>
        </w:rPr>
        <w:t xml:space="preserve">, where we </w:t>
      </w:r>
      <w:r w:rsidRPr="00AA380C">
        <w:rPr>
          <w:rFonts w:cs="Times New Roman"/>
          <w:u w:val="single"/>
        </w:rPr>
        <w:t>learn</w:t>
      </w:r>
      <w:r w:rsidRPr="00AA380C">
        <w:rPr>
          <w:rFonts w:cs="Times New Roman"/>
        </w:rPr>
        <w:t xml:space="preserve"> to improve our </w:t>
      </w:r>
      <w:r w:rsidRPr="00AA380C">
        <w:rPr>
          <w:rFonts w:cs="Times New Roman"/>
          <w:u w:val="single"/>
        </w:rPr>
        <w:t>arguments</w:t>
      </w:r>
      <w:r w:rsidRPr="00AA380C">
        <w:rPr>
          <w:rFonts w:cs="Times New Roman"/>
        </w:rPr>
        <w:t xml:space="preserve"> based on our </w:t>
      </w:r>
      <w:r w:rsidRPr="00AA380C">
        <w:rPr>
          <w:rFonts w:cs="Times New Roman"/>
          <w:u w:val="single"/>
        </w:rPr>
        <w:t>opponents</w:t>
      </w:r>
      <w:r w:rsidRPr="00AA380C">
        <w:rPr>
          <w:rFonts w:cs="Times New Roman"/>
        </w:rPr>
        <w:t xml:space="preserve">’. That’s key towards fostering </w:t>
      </w:r>
      <w:r w:rsidRPr="00AA380C">
        <w:rPr>
          <w:rFonts w:cs="Times New Roman"/>
          <w:u w:val="single"/>
        </w:rPr>
        <w:t>reflexivity</w:t>
      </w:r>
      <w:r w:rsidRPr="00AA380C">
        <w:rPr>
          <w:rFonts w:cs="Times New Roman"/>
        </w:rPr>
        <w:t xml:space="preserve"> and avoiding </w:t>
      </w:r>
      <w:r w:rsidRPr="00AA380C">
        <w:rPr>
          <w:rFonts w:cs="Times New Roman"/>
          <w:u w:val="single"/>
        </w:rPr>
        <w:t>dogmatism</w:t>
      </w:r>
      <w:r w:rsidRPr="00AA380C">
        <w:rPr>
          <w:rFonts w:cs="Times New Roman"/>
        </w:rPr>
        <w:t>.</w:t>
      </w:r>
    </w:p>
    <w:p w14:paraId="012F5133" w14:textId="77777777" w:rsidR="00D96E50" w:rsidRDefault="00D96E50" w:rsidP="00D96E50">
      <w:pPr>
        <w:pStyle w:val="Heading3"/>
      </w:pPr>
      <w:r>
        <w:t>1NC</w:t>
      </w:r>
    </w:p>
    <w:p w14:paraId="0F4AC049" w14:textId="77777777" w:rsidR="00D96E50" w:rsidRDefault="00D96E50" w:rsidP="00D96E50">
      <w:r>
        <w:t>Unions DA</w:t>
      </w:r>
    </w:p>
    <w:p w14:paraId="41BF712F" w14:textId="77777777" w:rsidR="00D96E50" w:rsidRDefault="00D96E50" w:rsidP="00D96E50">
      <w:pPr>
        <w:pStyle w:val="Heading4"/>
      </w:pPr>
      <w:r w:rsidRPr="00EE3985">
        <w:t xml:space="preserve">Ceding labor </w:t>
      </w:r>
      <w:r>
        <w:t xml:space="preserve">results in </w:t>
      </w:r>
      <w:r w:rsidRPr="003D223A">
        <w:rPr>
          <w:u w:val="single"/>
        </w:rPr>
        <w:t>right-wing</w:t>
      </w:r>
      <w:r>
        <w:t xml:space="preserve"> populist </w:t>
      </w:r>
      <w:r w:rsidRPr="003D223A">
        <w:rPr>
          <w:u w:val="single"/>
        </w:rPr>
        <w:t>takeover</w:t>
      </w:r>
      <w:r>
        <w:t xml:space="preserve"> of institutions, which </w:t>
      </w:r>
      <w:r w:rsidRPr="003D223A">
        <w:rPr>
          <w:u w:val="single"/>
        </w:rPr>
        <w:t>turns case</w:t>
      </w:r>
      <w:r>
        <w:t xml:space="preserve"> and </w:t>
      </w:r>
      <w:r w:rsidRPr="00821134">
        <w:rPr>
          <w:u w:val="single"/>
        </w:rPr>
        <w:t>legitimatizes neoliberalism</w:t>
      </w:r>
      <w:r>
        <w:t xml:space="preserve">. </w:t>
      </w:r>
    </w:p>
    <w:p w14:paraId="6865F40C" w14:textId="77777777" w:rsidR="00D96E50" w:rsidRPr="00C40832" w:rsidRDefault="00D96E50" w:rsidP="00D96E50">
      <w:r>
        <w:t xml:space="preserve">Ruth </w:t>
      </w:r>
      <w:r w:rsidRPr="00C40832">
        <w:rPr>
          <w:rStyle w:val="Style13ptBold"/>
        </w:rPr>
        <w:t>Dukes 23</w:t>
      </w:r>
      <w:r>
        <w:t xml:space="preserve">, Professor of Labour Law and Deputy Director of Research in the </w:t>
      </w:r>
      <w:r w:rsidRPr="00EE3985">
        <w:t>School of Law, University of Glasgow, Scotland</w:t>
      </w:r>
      <w:r>
        <w:t xml:space="preserve">; Wolfgang Streeck is Emeritus Director of the </w:t>
      </w:r>
      <w:r w:rsidRPr="00EE3985">
        <w:t>Max Planck Institute for the Study of Societies, Germany</w:t>
      </w:r>
      <w:r>
        <w:t>, “</w:t>
      </w:r>
      <w:r w:rsidRPr="00EE3985">
        <w:t>Labour law after neoliberalism?</w:t>
      </w:r>
      <w:r>
        <w:t xml:space="preserve">” Journal of Law and Society, 2023, pp. 1-20, </w:t>
      </w:r>
      <w:r w:rsidRPr="001476A8">
        <w:t>https://doi.org/10.1111/jols.12423</w:t>
      </w:r>
    </w:p>
    <w:p w14:paraId="2A505BF5" w14:textId="77777777" w:rsidR="00D96E50" w:rsidRPr="00F84A29" w:rsidRDefault="00D96E50" w:rsidP="00D96E50">
      <w:pPr>
        <w:rPr>
          <w:sz w:val="16"/>
        </w:rPr>
      </w:pPr>
      <w:r w:rsidRPr="00F84A29">
        <w:rPr>
          <w:sz w:val="16"/>
        </w:rPr>
        <w:t>1 INTRODUCTION</w:t>
      </w:r>
    </w:p>
    <w:p w14:paraId="67E4998C" w14:textId="77777777" w:rsidR="00D96E50" w:rsidRPr="00F84A29" w:rsidRDefault="00D96E50" w:rsidP="00D96E50">
      <w:pPr>
        <w:rPr>
          <w:sz w:val="16"/>
        </w:rPr>
      </w:pPr>
      <w:r w:rsidRPr="00D427CA">
        <w:rPr>
          <w:rStyle w:val="StyleUnderline"/>
        </w:rPr>
        <w:t>Everything that has a beginning also has an end</w:t>
      </w:r>
      <w:r w:rsidRPr="00F84A29">
        <w:rPr>
          <w:sz w:val="16"/>
        </w:rPr>
        <w:t xml:space="preserve">. </w:t>
      </w:r>
      <w:r w:rsidRPr="00D427CA">
        <w:rPr>
          <w:rStyle w:val="StyleUnderline"/>
        </w:rPr>
        <w:t>In</w:t>
      </w:r>
      <w:r w:rsidRPr="00F84A29">
        <w:rPr>
          <w:sz w:val="16"/>
        </w:rPr>
        <w:t xml:space="preserve"> the field of </w:t>
      </w:r>
      <w:r w:rsidRPr="008E0175">
        <w:rPr>
          <w:rStyle w:val="Emphasis"/>
          <w:highlight w:val="cyan"/>
        </w:rPr>
        <w:t>labour law</w:t>
      </w:r>
      <w:r w:rsidRPr="00F84A29">
        <w:rPr>
          <w:sz w:val="16"/>
        </w:rPr>
        <w:t xml:space="preserve"> and work relations, as elsewhere, </w:t>
      </w:r>
      <w:r w:rsidRPr="00D427CA">
        <w:rPr>
          <w:rStyle w:val="StyleUnderline"/>
        </w:rPr>
        <w:t>the</w:t>
      </w:r>
      <w:r w:rsidRPr="00F84A29">
        <w:rPr>
          <w:sz w:val="16"/>
        </w:rPr>
        <w:t xml:space="preserve"> </w:t>
      </w:r>
      <w:r w:rsidRPr="00D427CA">
        <w:rPr>
          <w:rStyle w:val="Emphasis"/>
        </w:rPr>
        <w:t xml:space="preserve">first </w:t>
      </w:r>
      <w:r w:rsidRPr="008E0175">
        <w:rPr>
          <w:rStyle w:val="Emphasis"/>
          <w:highlight w:val="cyan"/>
        </w:rPr>
        <w:t>signs</w:t>
      </w:r>
      <w:r w:rsidRPr="00F84A29">
        <w:rPr>
          <w:sz w:val="16"/>
        </w:rPr>
        <w:t xml:space="preserve"> </w:t>
      </w:r>
      <w:r w:rsidRPr="00D427CA">
        <w:rPr>
          <w:rStyle w:val="StyleUnderline"/>
        </w:rPr>
        <w:t>have</w:t>
      </w:r>
      <w:r w:rsidRPr="00F84A29">
        <w:rPr>
          <w:sz w:val="16"/>
        </w:rPr>
        <w:t xml:space="preserve"> </w:t>
      </w:r>
      <w:r w:rsidRPr="008E0175">
        <w:rPr>
          <w:rStyle w:val="Emphasis"/>
          <w:highlight w:val="cyan"/>
        </w:rPr>
        <w:t>appeared</w:t>
      </w:r>
      <w:r w:rsidRPr="00F84A29">
        <w:rPr>
          <w:sz w:val="16"/>
        </w:rPr>
        <w:t xml:space="preserve"> </w:t>
      </w:r>
      <w:r w:rsidRPr="00D427CA">
        <w:rPr>
          <w:rStyle w:val="StyleUnderline"/>
        </w:rPr>
        <w:t>that the</w:t>
      </w:r>
      <w:r w:rsidRPr="00F84A29">
        <w:rPr>
          <w:sz w:val="16"/>
        </w:rPr>
        <w:t xml:space="preserve"> </w:t>
      </w:r>
      <w:r w:rsidRPr="008E0175">
        <w:rPr>
          <w:rStyle w:val="Emphasis"/>
          <w:highlight w:val="cyan"/>
        </w:rPr>
        <w:t>dominance of neoliberal</w:t>
      </w:r>
      <w:r w:rsidRPr="00F84A29">
        <w:rPr>
          <w:sz w:val="16"/>
        </w:rPr>
        <w:t xml:space="preserve"> </w:t>
      </w:r>
      <w:r w:rsidRPr="00D427CA">
        <w:rPr>
          <w:rStyle w:val="StyleUnderline"/>
        </w:rPr>
        <w:t>thought and practice</w:t>
      </w:r>
      <w:r w:rsidRPr="00F84A29">
        <w:rPr>
          <w:sz w:val="16"/>
        </w:rPr>
        <w:t xml:space="preserve"> </w:t>
      </w:r>
      <w:r w:rsidRPr="00D427CA">
        <w:rPr>
          <w:rStyle w:val="Emphasis"/>
        </w:rPr>
        <w:t xml:space="preserve">in </w:t>
      </w:r>
      <w:r w:rsidRPr="008E0175">
        <w:rPr>
          <w:rStyle w:val="Emphasis"/>
          <w:highlight w:val="cyan"/>
        </w:rPr>
        <w:t>policy</w:t>
      </w:r>
      <w:r w:rsidRPr="00F84A29">
        <w:rPr>
          <w:sz w:val="16"/>
        </w:rPr>
        <w:t xml:space="preserve">- </w:t>
      </w:r>
      <w:r w:rsidRPr="00D427CA">
        <w:rPr>
          <w:rStyle w:val="StyleUnderline"/>
        </w:rPr>
        <w:t>and lawmaking</w:t>
      </w:r>
      <w:r w:rsidRPr="00F84A29">
        <w:rPr>
          <w:sz w:val="16"/>
        </w:rPr>
        <w:t xml:space="preserve"> </w:t>
      </w:r>
      <w:r w:rsidRPr="00D427CA">
        <w:rPr>
          <w:rStyle w:val="Emphasis"/>
        </w:rPr>
        <w:t xml:space="preserve">may be </w:t>
      </w:r>
      <w:r w:rsidRPr="008E0175">
        <w:rPr>
          <w:rStyle w:val="Emphasis"/>
          <w:highlight w:val="cyan"/>
        </w:rPr>
        <w:t>waning</w:t>
      </w:r>
      <w:r w:rsidRPr="00F84A29">
        <w:rPr>
          <w:sz w:val="16"/>
        </w:rPr>
        <w:t xml:space="preserve">. </w:t>
      </w:r>
      <w:r w:rsidRPr="00D427CA">
        <w:rPr>
          <w:rStyle w:val="StyleUnderline"/>
        </w:rPr>
        <w:t>In countries including the</w:t>
      </w:r>
      <w:r w:rsidRPr="00F84A29">
        <w:rPr>
          <w:sz w:val="16"/>
        </w:rPr>
        <w:t xml:space="preserve"> United Kingdom (</w:t>
      </w:r>
      <w:r w:rsidRPr="00D427CA">
        <w:rPr>
          <w:rStyle w:val="StyleUnderline"/>
        </w:rPr>
        <w:t>UK</w:t>
      </w:r>
      <w:r w:rsidRPr="00F84A29">
        <w:rPr>
          <w:sz w:val="16"/>
        </w:rPr>
        <w:t xml:space="preserve">), </w:t>
      </w:r>
      <w:r w:rsidRPr="00D427CA">
        <w:rPr>
          <w:rStyle w:val="StyleUnderline"/>
        </w:rPr>
        <w:t>the</w:t>
      </w:r>
      <w:r w:rsidRPr="00F84A29">
        <w:rPr>
          <w:sz w:val="16"/>
        </w:rPr>
        <w:t xml:space="preserve"> </w:t>
      </w:r>
      <w:r w:rsidRPr="008E0175">
        <w:rPr>
          <w:rStyle w:val="Emphasis"/>
          <w:highlight w:val="cyan"/>
        </w:rPr>
        <w:t>emergence of</w:t>
      </w:r>
      <w:r w:rsidRPr="00F84A29">
        <w:rPr>
          <w:sz w:val="16"/>
        </w:rPr>
        <w:t xml:space="preserve"> </w:t>
      </w:r>
      <w:r w:rsidRPr="00D427CA">
        <w:rPr>
          <w:rStyle w:val="StyleUnderline"/>
        </w:rPr>
        <w:t>a new kind of</w:t>
      </w:r>
      <w:r w:rsidRPr="00F84A29">
        <w:rPr>
          <w:sz w:val="16"/>
        </w:rPr>
        <w:t xml:space="preserve"> </w:t>
      </w:r>
      <w:r w:rsidRPr="008E0175">
        <w:rPr>
          <w:rStyle w:val="Emphasis"/>
          <w:highlight w:val="cyan"/>
        </w:rPr>
        <w:t>right-wing populist</w:t>
      </w:r>
      <w:r w:rsidRPr="008E0175">
        <w:rPr>
          <w:sz w:val="16"/>
          <w:highlight w:val="cyan"/>
        </w:rPr>
        <w:t xml:space="preserve"> </w:t>
      </w:r>
      <w:r w:rsidRPr="008E0175">
        <w:rPr>
          <w:rStyle w:val="StyleUnderline"/>
          <w:highlight w:val="cyan"/>
        </w:rPr>
        <w:t>approach to</w:t>
      </w:r>
      <w:r w:rsidRPr="008E0175">
        <w:rPr>
          <w:sz w:val="16"/>
          <w:highlight w:val="cyan"/>
        </w:rPr>
        <w:t xml:space="preserve"> </w:t>
      </w:r>
      <w:r w:rsidRPr="008E0175">
        <w:rPr>
          <w:rStyle w:val="Emphasis"/>
          <w:highlight w:val="cyan"/>
        </w:rPr>
        <w:t>labour law</w:t>
      </w:r>
      <w:r w:rsidRPr="00F84A29">
        <w:rPr>
          <w:sz w:val="16"/>
        </w:rPr>
        <w:t xml:space="preserve"> </w:t>
      </w:r>
      <w:r w:rsidRPr="00D427CA">
        <w:rPr>
          <w:rStyle w:val="StyleUnderline"/>
        </w:rPr>
        <w:t>reform</w:t>
      </w:r>
      <w:r w:rsidRPr="00F84A29">
        <w:rPr>
          <w:sz w:val="16"/>
        </w:rPr>
        <w:t xml:space="preserve"> </w:t>
      </w:r>
      <w:r w:rsidRPr="008E0175">
        <w:rPr>
          <w:rStyle w:val="Emphasis"/>
          <w:highlight w:val="cyan"/>
        </w:rPr>
        <w:t>is</w:t>
      </w:r>
      <w:r w:rsidRPr="00D427CA">
        <w:rPr>
          <w:rStyle w:val="Emphasis"/>
        </w:rPr>
        <w:t xml:space="preserve"> indicated</w:t>
      </w:r>
      <w:r w:rsidRPr="00F84A29">
        <w:rPr>
          <w:sz w:val="16"/>
        </w:rPr>
        <w:t xml:space="preserve">, one that is </w:t>
      </w:r>
      <w:r w:rsidRPr="00D427CA">
        <w:rPr>
          <w:rStyle w:val="Emphasis"/>
        </w:rPr>
        <w:t xml:space="preserve">quite </w:t>
      </w:r>
      <w:r w:rsidRPr="008E0175">
        <w:rPr>
          <w:rStyle w:val="Emphasis"/>
          <w:highlight w:val="cyan"/>
        </w:rPr>
        <w:t>different</w:t>
      </w:r>
      <w:r w:rsidRPr="00F84A29">
        <w:rPr>
          <w:sz w:val="16"/>
        </w:rPr>
        <w:t xml:space="preserve"> </w:t>
      </w:r>
      <w:r w:rsidRPr="00D427CA">
        <w:rPr>
          <w:rStyle w:val="StyleUnderline"/>
        </w:rPr>
        <w:t>to</w:t>
      </w:r>
      <w:r w:rsidRPr="00F84A29">
        <w:rPr>
          <w:sz w:val="16"/>
        </w:rPr>
        <w:t xml:space="preserve"> the </w:t>
      </w:r>
      <w:r w:rsidRPr="00D427CA">
        <w:rPr>
          <w:rStyle w:val="StyleUnderline"/>
        </w:rPr>
        <w:t>neoliberal approach or approaches of the past four decades</w:t>
      </w:r>
      <w:r w:rsidRPr="00F84A29">
        <w:rPr>
          <w:sz w:val="16"/>
        </w:rPr>
        <w:t xml:space="preserve">. </w:t>
      </w:r>
      <w:r w:rsidRPr="00D427CA">
        <w:rPr>
          <w:rStyle w:val="Emphasis"/>
        </w:rPr>
        <w:t>Rightwing populist leaders</w:t>
      </w:r>
      <w:r w:rsidRPr="00F84A29">
        <w:rPr>
          <w:sz w:val="16"/>
        </w:rPr>
        <w:t xml:space="preserve"> </w:t>
      </w:r>
      <w:r w:rsidRPr="00D427CA">
        <w:rPr>
          <w:rStyle w:val="StyleUnderline"/>
        </w:rPr>
        <w:t>loudly</w:t>
      </w:r>
      <w:r w:rsidRPr="00F84A29">
        <w:rPr>
          <w:sz w:val="16"/>
        </w:rPr>
        <w:t xml:space="preserve"> </w:t>
      </w:r>
      <w:r w:rsidRPr="008E0175">
        <w:rPr>
          <w:rStyle w:val="Emphasis"/>
          <w:highlight w:val="cyan"/>
        </w:rPr>
        <w:t>declare</w:t>
      </w:r>
      <w:r w:rsidRPr="00F84A29">
        <w:rPr>
          <w:sz w:val="16"/>
        </w:rPr>
        <w:t xml:space="preserve"> </w:t>
      </w:r>
      <w:r w:rsidRPr="00D427CA">
        <w:rPr>
          <w:rStyle w:val="StyleUnderline"/>
        </w:rPr>
        <w:t>their</w:t>
      </w:r>
      <w:r w:rsidRPr="00F84A29">
        <w:rPr>
          <w:sz w:val="16"/>
        </w:rPr>
        <w:t xml:space="preserve"> </w:t>
      </w:r>
      <w:r w:rsidRPr="008E0175">
        <w:rPr>
          <w:rStyle w:val="Emphasis"/>
          <w:highlight w:val="cyan"/>
        </w:rPr>
        <w:t>support for workers’ rights</w:t>
      </w:r>
      <w:r w:rsidRPr="00F84A29">
        <w:rPr>
          <w:sz w:val="16"/>
        </w:rPr>
        <w:t xml:space="preserve"> </w:t>
      </w:r>
      <w:r w:rsidRPr="00D427CA">
        <w:rPr>
          <w:rStyle w:val="StyleUnderline"/>
        </w:rPr>
        <w:t>and interests and</w:t>
      </w:r>
      <w:r w:rsidRPr="00F84A29">
        <w:rPr>
          <w:sz w:val="16"/>
        </w:rPr>
        <w:t xml:space="preserve">, in some cases, </w:t>
      </w:r>
      <w:r w:rsidRPr="00D427CA">
        <w:rPr>
          <w:rStyle w:val="StyleUnderline"/>
        </w:rPr>
        <w:t>even follow up on the rhetoric with worker-friendly innovations in labour law and social welfare</w:t>
      </w:r>
      <w:r w:rsidRPr="00F84A29">
        <w:rPr>
          <w:sz w:val="16"/>
        </w:rPr>
        <w:t xml:space="preserve">.1 </w:t>
      </w:r>
      <w:r w:rsidRPr="008E0175">
        <w:rPr>
          <w:rStyle w:val="StyleUnderline"/>
          <w:highlight w:val="cyan"/>
        </w:rPr>
        <w:t>Emphasizing conflicts</w:t>
      </w:r>
      <w:r w:rsidRPr="00D427CA">
        <w:rPr>
          <w:rStyle w:val="StyleUnderline"/>
        </w:rPr>
        <w:t xml:space="preserve"> of interest </w:t>
      </w:r>
      <w:r w:rsidRPr="008E0175">
        <w:rPr>
          <w:rStyle w:val="StyleUnderline"/>
          <w:highlight w:val="cyan"/>
        </w:rPr>
        <w:t>between immigrants and nationals</w:t>
      </w:r>
      <w:r w:rsidRPr="00F84A29">
        <w:rPr>
          <w:sz w:val="16"/>
        </w:rPr>
        <w:t xml:space="preserve">, </w:t>
      </w:r>
      <w:r w:rsidRPr="008E0175">
        <w:rPr>
          <w:rStyle w:val="StyleUnderline"/>
          <w:highlight w:val="cyan"/>
        </w:rPr>
        <w:t>they</w:t>
      </w:r>
      <w:r w:rsidRPr="008E0175">
        <w:rPr>
          <w:sz w:val="16"/>
          <w:highlight w:val="cyan"/>
        </w:rPr>
        <w:t xml:space="preserve"> </w:t>
      </w:r>
      <w:r w:rsidRPr="008E0175">
        <w:rPr>
          <w:rStyle w:val="Emphasis"/>
          <w:highlight w:val="cyan"/>
        </w:rPr>
        <w:t>promise to curb</w:t>
      </w:r>
      <w:r w:rsidRPr="00D427CA">
        <w:rPr>
          <w:rStyle w:val="Emphasis"/>
        </w:rPr>
        <w:t xml:space="preserve"> </w:t>
      </w:r>
      <w:r w:rsidRPr="008E0175">
        <w:rPr>
          <w:rStyle w:val="Emphasis"/>
          <w:highlight w:val="cyan"/>
        </w:rPr>
        <w:t>immigration</w:t>
      </w:r>
      <w:r w:rsidRPr="00F84A29">
        <w:rPr>
          <w:sz w:val="16"/>
        </w:rPr>
        <w:t xml:space="preserve"> </w:t>
      </w:r>
      <w:r w:rsidRPr="008E0175">
        <w:rPr>
          <w:rStyle w:val="StyleUnderline"/>
          <w:highlight w:val="cyan"/>
        </w:rPr>
        <w:t>as a</w:t>
      </w:r>
      <w:r w:rsidRPr="00D427CA">
        <w:rPr>
          <w:rStyle w:val="StyleUnderline"/>
        </w:rPr>
        <w:t xml:space="preserve"> fast-track </w:t>
      </w:r>
      <w:r w:rsidRPr="008E0175">
        <w:rPr>
          <w:rStyle w:val="StyleUnderline"/>
          <w:highlight w:val="cyan"/>
        </w:rPr>
        <w:t>route to improving</w:t>
      </w:r>
      <w:r w:rsidRPr="00F84A29">
        <w:rPr>
          <w:sz w:val="16"/>
        </w:rPr>
        <w:t xml:space="preserve"> the working and living </w:t>
      </w:r>
      <w:r w:rsidRPr="008E0175">
        <w:rPr>
          <w:rStyle w:val="StyleUnderline"/>
          <w:highlight w:val="cyan"/>
        </w:rPr>
        <w:t>conditions</w:t>
      </w:r>
      <w:r w:rsidRPr="00D427CA">
        <w:rPr>
          <w:rStyle w:val="StyleUnderline"/>
        </w:rPr>
        <w:t xml:space="preserve"> of working people</w:t>
      </w:r>
      <w:r w:rsidRPr="00F84A29">
        <w:rPr>
          <w:sz w:val="16"/>
        </w:rPr>
        <w:t xml:space="preserve">.2 In line with wider efforts to centralize power and stifle opposition, </w:t>
      </w:r>
      <w:r w:rsidRPr="00D427CA">
        <w:rPr>
          <w:rStyle w:val="StyleUnderline"/>
        </w:rPr>
        <w:t xml:space="preserve">they take </w:t>
      </w:r>
      <w:r w:rsidRPr="008E0175">
        <w:rPr>
          <w:rStyle w:val="StyleUnderline"/>
          <w:highlight w:val="cyan"/>
        </w:rPr>
        <w:t>steps to</w:t>
      </w:r>
      <w:r w:rsidRPr="00F84A29">
        <w:rPr>
          <w:sz w:val="16"/>
        </w:rPr>
        <w:t xml:space="preserve"> further </w:t>
      </w:r>
      <w:r w:rsidRPr="008E0175">
        <w:rPr>
          <w:rStyle w:val="Emphasis"/>
          <w:highlight w:val="cyan"/>
        </w:rPr>
        <w:t>disarm</w:t>
      </w:r>
      <w:r w:rsidRPr="00F84A29">
        <w:rPr>
          <w:sz w:val="16"/>
        </w:rPr>
        <w:t xml:space="preserve"> </w:t>
      </w:r>
      <w:r w:rsidRPr="00D427CA">
        <w:rPr>
          <w:rStyle w:val="StyleUnderline"/>
        </w:rPr>
        <w:t>already weakened</w:t>
      </w:r>
      <w:r w:rsidRPr="00F84A29">
        <w:rPr>
          <w:sz w:val="16"/>
        </w:rPr>
        <w:t xml:space="preserve"> </w:t>
      </w:r>
      <w:r w:rsidRPr="008E0175">
        <w:rPr>
          <w:rStyle w:val="Emphasis"/>
          <w:highlight w:val="cyan"/>
        </w:rPr>
        <w:t>trade unions</w:t>
      </w:r>
      <w:r w:rsidRPr="00F84A29">
        <w:rPr>
          <w:sz w:val="16"/>
        </w:rPr>
        <w:t xml:space="preserve">, </w:t>
      </w:r>
      <w:r w:rsidRPr="00D427CA">
        <w:rPr>
          <w:rStyle w:val="StyleUnderline"/>
        </w:rPr>
        <w:t>removing the last vestiges of their economic and political power</w:t>
      </w:r>
      <w:r w:rsidRPr="00F84A29">
        <w:rPr>
          <w:sz w:val="16"/>
        </w:rPr>
        <w:t xml:space="preserve">. In countries with a corporatist tradition, such as Germany, meanwhile, right-wing populism has so far failed to take hold. There, neoliberal reform, to the extent that it happened, had to be imposed on – if not negotiated with – more or less resilient intermediary institutions that survived exposure to global competition by facilitating coalition building between capital and labour. For now, at least, </w:t>
      </w:r>
      <w:r w:rsidRPr="00D427CA">
        <w:rPr>
          <w:rStyle w:val="StyleUnderline"/>
        </w:rPr>
        <w:t xml:space="preserve">these </w:t>
      </w:r>
      <w:r w:rsidRPr="008E0175">
        <w:rPr>
          <w:rStyle w:val="StyleUnderline"/>
          <w:highlight w:val="cyan"/>
        </w:rPr>
        <w:t>institutions stand in the way</w:t>
      </w:r>
      <w:r w:rsidRPr="00D427CA">
        <w:rPr>
          <w:rStyle w:val="StyleUnderline"/>
        </w:rPr>
        <w:t xml:space="preserve"> of a right-wing populist response to the crisis of the neoliberal revival of capitalism</w:t>
      </w:r>
      <w:r w:rsidRPr="00F84A29">
        <w:rPr>
          <w:sz w:val="16"/>
        </w:rPr>
        <w:t xml:space="preserve">. Here, too, however, the </w:t>
      </w:r>
      <w:r w:rsidRPr="00D427CA">
        <w:rPr>
          <w:rStyle w:val="StyleUnderline"/>
        </w:rPr>
        <w:t>principle applies that nothing lasts forever</w:t>
      </w:r>
      <w:r w:rsidRPr="00F84A29">
        <w:rPr>
          <w:sz w:val="16"/>
        </w:rPr>
        <w:t xml:space="preserve">, </w:t>
      </w:r>
      <w:r w:rsidRPr="00D427CA">
        <w:rPr>
          <w:rStyle w:val="StyleUnderline"/>
        </w:rPr>
        <w:t>even if change proceeds more slowly, less visibly, or in a different direction</w:t>
      </w:r>
      <w:r w:rsidRPr="00F84A29">
        <w:rPr>
          <w:sz w:val="16"/>
        </w:rPr>
        <w:t>.</w:t>
      </w:r>
    </w:p>
    <w:p w14:paraId="47E37E01" w14:textId="77777777" w:rsidR="00D96E50" w:rsidRPr="00F84A29" w:rsidRDefault="00D96E50" w:rsidP="00D96E50">
      <w:pPr>
        <w:rPr>
          <w:sz w:val="16"/>
        </w:rPr>
      </w:pPr>
      <w:r w:rsidRPr="008E0175">
        <w:rPr>
          <w:rStyle w:val="Emphasis"/>
          <w:highlight w:val="cyan"/>
        </w:rPr>
        <w:t>Right-wing populism</w:t>
      </w:r>
      <w:r w:rsidRPr="00F84A29">
        <w:rPr>
          <w:sz w:val="16"/>
        </w:rPr>
        <w:t xml:space="preserve"> </w:t>
      </w:r>
      <w:r w:rsidRPr="00CD4003">
        <w:rPr>
          <w:rStyle w:val="StyleUnderline"/>
        </w:rPr>
        <w:t>may be</w:t>
      </w:r>
      <w:r w:rsidRPr="00F84A29">
        <w:rPr>
          <w:sz w:val="16"/>
        </w:rPr>
        <w:t xml:space="preserve"> </w:t>
      </w:r>
      <w:r w:rsidRPr="00CD4003">
        <w:rPr>
          <w:rStyle w:val="Emphasis"/>
        </w:rPr>
        <w:t>conceived</w:t>
      </w:r>
      <w:r w:rsidRPr="00F84A29">
        <w:rPr>
          <w:sz w:val="16"/>
        </w:rPr>
        <w:t xml:space="preserve">, we suggest, </w:t>
      </w:r>
      <w:r w:rsidRPr="00CD4003">
        <w:rPr>
          <w:rStyle w:val="StyleUnderline"/>
        </w:rPr>
        <w:t>as</w:t>
      </w:r>
      <w:r w:rsidRPr="00F84A29">
        <w:rPr>
          <w:sz w:val="16"/>
        </w:rPr>
        <w:t xml:space="preserve"> </w:t>
      </w:r>
      <w:r w:rsidRPr="00CD4003">
        <w:rPr>
          <w:rStyle w:val="Emphasis"/>
        </w:rPr>
        <w:t>involving</w:t>
      </w:r>
      <w:r w:rsidRPr="00F84A29">
        <w:rPr>
          <w:sz w:val="16"/>
        </w:rPr>
        <w:t xml:space="preserve"> </w:t>
      </w:r>
      <w:r w:rsidRPr="00CD4003">
        <w:rPr>
          <w:rStyle w:val="StyleUnderline"/>
        </w:rPr>
        <w:t>the</w:t>
      </w:r>
      <w:r w:rsidRPr="00F84A29">
        <w:rPr>
          <w:sz w:val="16"/>
        </w:rPr>
        <w:t xml:space="preserve"> </w:t>
      </w:r>
      <w:r w:rsidRPr="00CD4003">
        <w:rPr>
          <w:rStyle w:val="Emphasis"/>
        </w:rPr>
        <w:t>return</w:t>
      </w:r>
      <w:r w:rsidRPr="00F84A29">
        <w:rPr>
          <w:sz w:val="16"/>
        </w:rPr>
        <w:t xml:space="preserve"> </w:t>
      </w:r>
      <w:r w:rsidRPr="00CD4003">
        <w:rPr>
          <w:rStyle w:val="StyleUnderline"/>
        </w:rPr>
        <w:t>of the strong</w:t>
      </w:r>
      <w:r w:rsidRPr="00F84A29">
        <w:rPr>
          <w:sz w:val="16"/>
        </w:rPr>
        <w:t xml:space="preserve"> </w:t>
      </w:r>
      <w:r w:rsidRPr="00CD4003">
        <w:rPr>
          <w:rStyle w:val="Emphasis"/>
        </w:rPr>
        <w:t>state as a visible agent</w:t>
      </w:r>
      <w:r w:rsidRPr="00F84A29">
        <w:rPr>
          <w:sz w:val="16"/>
        </w:rPr>
        <w:t xml:space="preserve"> </w:t>
      </w:r>
      <w:r w:rsidRPr="00CD4003">
        <w:rPr>
          <w:rStyle w:val="StyleUnderline"/>
        </w:rPr>
        <w:t>of industrial governance</w:t>
      </w:r>
      <w:r w:rsidRPr="00F84A29">
        <w:rPr>
          <w:sz w:val="16"/>
        </w:rPr>
        <w:t xml:space="preserve">, </w:t>
      </w:r>
      <w:r w:rsidRPr="00CD4003">
        <w:rPr>
          <w:rStyle w:val="StyleUnderline"/>
        </w:rPr>
        <w:t>following its neoliberal withdrawal into the role of a technocratic guarantor of an allegedly non-political free play of market forces</w:t>
      </w:r>
      <w:r w:rsidRPr="00F84A29">
        <w:rPr>
          <w:sz w:val="16"/>
        </w:rPr>
        <w:t xml:space="preserve">. Under neoliberalism, the invisible hand of the state liberated the visible hand of capital and the global firm so that they could perform their miracles on behalf of the common good. Under right-wing populism, </w:t>
      </w:r>
      <w:r w:rsidRPr="008E0175">
        <w:rPr>
          <w:rStyle w:val="StyleUnderline"/>
          <w:highlight w:val="cyan"/>
        </w:rPr>
        <w:t xml:space="preserve">the </w:t>
      </w:r>
      <w:r w:rsidRPr="008E0175">
        <w:rPr>
          <w:rStyle w:val="Emphasis"/>
          <w:highlight w:val="cyan"/>
        </w:rPr>
        <w:t>hand of the state reappears</w:t>
      </w:r>
      <w:r w:rsidRPr="008E0175">
        <w:rPr>
          <w:sz w:val="16"/>
          <w:highlight w:val="cyan"/>
        </w:rPr>
        <w:t xml:space="preserve"> </w:t>
      </w:r>
      <w:r w:rsidRPr="008E0175">
        <w:rPr>
          <w:rStyle w:val="StyleUnderline"/>
          <w:highlight w:val="cyan"/>
        </w:rPr>
        <w:t>to</w:t>
      </w:r>
      <w:r w:rsidRPr="008E0175">
        <w:rPr>
          <w:sz w:val="16"/>
          <w:highlight w:val="cyan"/>
        </w:rPr>
        <w:t xml:space="preserve"> </w:t>
      </w:r>
      <w:r w:rsidRPr="008E0175">
        <w:rPr>
          <w:rStyle w:val="Emphasis"/>
          <w:highlight w:val="cyan"/>
        </w:rPr>
        <w:t>force</w:t>
      </w:r>
      <w:r w:rsidRPr="00F84A29">
        <w:rPr>
          <w:sz w:val="16"/>
        </w:rPr>
        <w:t xml:space="preserve"> </w:t>
      </w:r>
      <w:r w:rsidRPr="00CD4003">
        <w:rPr>
          <w:rStyle w:val="StyleUnderline"/>
        </w:rPr>
        <w:t xml:space="preserve">the </w:t>
      </w:r>
      <w:r w:rsidRPr="008E0175">
        <w:rPr>
          <w:rStyle w:val="StyleUnderline"/>
          <w:highlight w:val="cyan"/>
        </w:rPr>
        <w:t>market to work in</w:t>
      </w:r>
      <w:r w:rsidRPr="00CD4003">
        <w:rPr>
          <w:rStyle w:val="StyleUnderline"/>
        </w:rPr>
        <w:t xml:space="preserve"> favour of the nation’s loyal citizens to the</w:t>
      </w:r>
      <w:r w:rsidRPr="00F84A29">
        <w:rPr>
          <w:sz w:val="16"/>
        </w:rPr>
        <w:t xml:space="preserve"> </w:t>
      </w:r>
      <w:r w:rsidRPr="008E0175">
        <w:rPr>
          <w:rStyle w:val="Emphasis"/>
          <w:highlight w:val="cyan"/>
        </w:rPr>
        <w:t>exclusion</w:t>
      </w:r>
      <w:r w:rsidRPr="008E0175">
        <w:rPr>
          <w:sz w:val="16"/>
          <w:highlight w:val="cyan"/>
        </w:rPr>
        <w:t xml:space="preserve"> </w:t>
      </w:r>
      <w:r w:rsidRPr="008E0175">
        <w:rPr>
          <w:rStyle w:val="StyleUnderline"/>
          <w:highlight w:val="cyan"/>
        </w:rPr>
        <w:t>of other</w:t>
      </w:r>
      <w:r w:rsidRPr="00F84A29">
        <w:rPr>
          <w:sz w:val="16"/>
        </w:rPr>
        <w:t xml:space="preserve">, </w:t>
      </w:r>
      <w:r w:rsidRPr="00CD4003">
        <w:rPr>
          <w:rStyle w:val="StyleUnderline"/>
        </w:rPr>
        <w:t xml:space="preserve">less deserving </w:t>
      </w:r>
      <w:r w:rsidRPr="008E0175">
        <w:rPr>
          <w:rStyle w:val="StyleUnderline"/>
          <w:highlight w:val="cyan"/>
        </w:rPr>
        <w:t>groups</w:t>
      </w:r>
      <w:r w:rsidRPr="00F84A29">
        <w:rPr>
          <w:sz w:val="16"/>
        </w:rPr>
        <w:t>.</w:t>
      </w:r>
    </w:p>
    <w:p w14:paraId="7D65C6A6" w14:textId="77777777" w:rsidR="00D96E50" w:rsidRPr="00F84A29" w:rsidRDefault="00D96E50" w:rsidP="00D96E50">
      <w:pPr>
        <w:rPr>
          <w:sz w:val="16"/>
        </w:rPr>
      </w:pPr>
      <w:r w:rsidRPr="00CD4003">
        <w:rPr>
          <w:rStyle w:val="StyleUnderline"/>
        </w:rPr>
        <w:t>Proceeding</w:t>
      </w:r>
      <w:r w:rsidRPr="00F84A29">
        <w:rPr>
          <w:sz w:val="16"/>
        </w:rPr>
        <w:t xml:space="preserve"> from this perspective, our investigation of contemporary labour law begins with a brief, and necessarily somewhat schematic, look backwards: first, to the pre- and post-war decades and, second, to the ostensible depoliticization of the law under neoliberalism.3 </w:t>
      </w:r>
      <w:r w:rsidRPr="00CD4003">
        <w:rPr>
          <w:rStyle w:val="StyleUnderline"/>
        </w:rPr>
        <w:t>We</w:t>
      </w:r>
      <w:r w:rsidRPr="00F84A29">
        <w:rPr>
          <w:sz w:val="16"/>
        </w:rPr>
        <w:t xml:space="preserve"> then </w:t>
      </w:r>
      <w:r w:rsidRPr="00CD4003">
        <w:rPr>
          <w:rStyle w:val="StyleUnderline"/>
        </w:rPr>
        <w:t>consider</w:t>
      </w:r>
      <w:r w:rsidRPr="00F84A29">
        <w:rPr>
          <w:sz w:val="16"/>
        </w:rPr>
        <w:t xml:space="preserve"> the </w:t>
      </w:r>
      <w:r w:rsidRPr="00CD4003">
        <w:rPr>
          <w:rStyle w:val="StyleUnderline"/>
        </w:rPr>
        <w:t>possible emergence of a distinctly</w:t>
      </w:r>
      <w:r w:rsidRPr="00F84A29">
        <w:rPr>
          <w:sz w:val="16"/>
        </w:rPr>
        <w:t xml:space="preserve"> </w:t>
      </w:r>
      <w:r w:rsidRPr="00CD4003">
        <w:rPr>
          <w:rStyle w:val="Emphasis"/>
        </w:rPr>
        <w:t xml:space="preserve">right-wing populist </w:t>
      </w:r>
      <w:r w:rsidRPr="008E0175">
        <w:rPr>
          <w:rStyle w:val="Emphasis"/>
          <w:highlight w:val="cyan"/>
        </w:rPr>
        <w:t>approach</w:t>
      </w:r>
      <w:r w:rsidRPr="00CD4003">
        <w:rPr>
          <w:rStyle w:val="Emphasis"/>
        </w:rPr>
        <w:t xml:space="preserve"> to labour</w:t>
      </w:r>
      <w:r w:rsidRPr="00F84A29">
        <w:rPr>
          <w:sz w:val="16"/>
        </w:rPr>
        <w:t xml:space="preserve"> </w:t>
      </w:r>
      <w:r w:rsidRPr="00CD4003">
        <w:rPr>
          <w:rStyle w:val="StyleUnderline"/>
        </w:rPr>
        <w:t>law and work relations</w:t>
      </w:r>
      <w:r w:rsidRPr="00F84A29">
        <w:rPr>
          <w:sz w:val="16"/>
        </w:rPr>
        <w:t xml:space="preserve">, </w:t>
      </w:r>
      <w:r w:rsidRPr="008E0175">
        <w:rPr>
          <w:rStyle w:val="StyleUnderline"/>
          <w:highlight w:val="cyan"/>
        </w:rPr>
        <w:t>drawing on</w:t>
      </w:r>
      <w:r w:rsidRPr="008E0175">
        <w:rPr>
          <w:sz w:val="16"/>
          <w:highlight w:val="cyan"/>
        </w:rPr>
        <w:t xml:space="preserve"> </w:t>
      </w:r>
      <w:r w:rsidRPr="008E0175">
        <w:rPr>
          <w:rStyle w:val="Emphasis"/>
          <w:highlight w:val="cyan"/>
        </w:rPr>
        <w:t>empirical examples</w:t>
      </w:r>
      <w:r w:rsidRPr="00F84A29">
        <w:rPr>
          <w:sz w:val="16"/>
        </w:rPr>
        <w:t xml:space="preserve"> </w:t>
      </w:r>
      <w:r w:rsidRPr="00CD4003">
        <w:rPr>
          <w:rStyle w:val="StyleUnderline"/>
        </w:rPr>
        <w:t xml:space="preserve">including the UK </w:t>
      </w:r>
      <w:r w:rsidRPr="008E0175">
        <w:rPr>
          <w:rStyle w:val="StyleUnderline"/>
          <w:highlight w:val="cyan"/>
        </w:rPr>
        <w:t>under</w:t>
      </w:r>
      <w:r w:rsidRPr="00CD4003">
        <w:rPr>
          <w:rStyle w:val="StyleUnderline"/>
        </w:rPr>
        <w:t xml:space="preserve"> Boris </w:t>
      </w:r>
      <w:r w:rsidRPr="008E0175">
        <w:rPr>
          <w:rStyle w:val="StyleUnderline"/>
          <w:highlight w:val="cyan"/>
        </w:rPr>
        <w:t>Johnson</w:t>
      </w:r>
      <w:r w:rsidRPr="00F84A29">
        <w:rPr>
          <w:sz w:val="16"/>
        </w:rPr>
        <w:t xml:space="preserve">, </w:t>
      </w:r>
      <w:r w:rsidRPr="00CD4003">
        <w:rPr>
          <w:rStyle w:val="StyleUnderline"/>
        </w:rPr>
        <w:t>the</w:t>
      </w:r>
      <w:r w:rsidRPr="00F84A29">
        <w:rPr>
          <w:sz w:val="16"/>
        </w:rPr>
        <w:t xml:space="preserve"> United States (</w:t>
      </w:r>
      <w:r w:rsidRPr="00CD4003">
        <w:rPr>
          <w:rStyle w:val="StyleUnderline"/>
        </w:rPr>
        <w:t>US</w:t>
      </w:r>
      <w:r w:rsidRPr="00F84A29">
        <w:rPr>
          <w:sz w:val="16"/>
        </w:rPr>
        <w:t xml:space="preserve">) </w:t>
      </w:r>
      <w:r w:rsidRPr="00CD4003">
        <w:rPr>
          <w:rStyle w:val="StyleUnderline"/>
        </w:rPr>
        <w:t>under</w:t>
      </w:r>
      <w:r w:rsidRPr="00F84A29">
        <w:rPr>
          <w:sz w:val="16"/>
        </w:rPr>
        <w:t xml:space="preserve"> Donald </w:t>
      </w:r>
      <w:r w:rsidRPr="008E0175">
        <w:rPr>
          <w:rStyle w:val="StyleUnderline"/>
          <w:highlight w:val="cyan"/>
        </w:rPr>
        <w:t>Trump</w:t>
      </w:r>
      <w:r w:rsidRPr="00F84A29">
        <w:rPr>
          <w:sz w:val="16"/>
        </w:rPr>
        <w:t xml:space="preserve">, </w:t>
      </w:r>
      <w:r w:rsidRPr="008E0175">
        <w:rPr>
          <w:rStyle w:val="StyleUnderline"/>
          <w:highlight w:val="cyan"/>
        </w:rPr>
        <w:t>and</w:t>
      </w:r>
      <w:r w:rsidRPr="00CD4003">
        <w:rPr>
          <w:rStyle w:val="StyleUnderline"/>
        </w:rPr>
        <w:t xml:space="preserve"> Poland under</w:t>
      </w:r>
      <w:r w:rsidRPr="00F84A29">
        <w:rPr>
          <w:sz w:val="16"/>
        </w:rPr>
        <w:t xml:space="preserve"> Jaroslaw </w:t>
      </w:r>
      <w:r w:rsidRPr="008E0175">
        <w:rPr>
          <w:rStyle w:val="StyleUnderline"/>
          <w:highlight w:val="cyan"/>
        </w:rPr>
        <w:t>Kaczyński</w:t>
      </w:r>
      <w:r w:rsidRPr="00F84A29">
        <w:rPr>
          <w:sz w:val="16"/>
        </w:rPr>
        <w:t xml:space="preserve"> . To shed further light on the specifics of Anglo-American and post-communist right-wing populism, we draw comparisons with the German experience after neocorporatism. In the final part of the article, we take a normative turn and consider what steps ought to be taken by a government intent on addressing class inequalities and restoring the kind of rights that post-war democracies once conferred on workers understood to be industrial citizens. </w:t>
      </w:r>
      <w:r w:rsidRPr="008E0175">
        <w:rPr>
          <w:rStyle w:val="StyleUnderline"/>
          <w:highlight w:val="cyan"/>
        </w:rPr>
        <w:t>Overcoming</w:t>
      </w:r>
      <w:r w:rsidRPr="00CD4003">
        <w:rPr>
          <w:rStyle w:val="StyleUnderline"/>
        </w:rPr>
        <w:t xml:space="preserve"> the</w:t>
      </w:r>
      <w:r w:rsidRPr="00F84A29">
        <w:rPr>
          <w:sz w:val="16"/>
        </w:rPr>
        <w:t xml:space="preserve"> </w:t>
      </w:r>
      <w:r w:rsidRPr="00CD4003">
        <w:rPr>
          <w:rStyle w:val="Emphasis"/>
        </w:rPr>
        <w:t xml:space="preserve">destructive impact of </w:t>
      </w:r>
      <w:r w:rsidRPr="008E0175">
        <w:rPr>
          <w:rStyle w:val="Emphasis"/>
          <w:highlight w:val="cyan"/>
        </w:rPr>
        <w:t>neoliberalism</w:t>
      </w:r>
      <w:r w:rsidRPr="00F84A29">
        <w:rPr>
          <w:sz w:val="16"/>
        </w:rPr>
        <w:t xml:space="preserve"> </w:t>
      </w:r>
      <w:r w:rsidRPr="008E0175">
        <w:rPr>
          <w:rStyle w:val="StyleUnderline"/>
          <w:highlight w:val="cyan"/>
        </w:rPr>
        <w:t>and</w:t>
      </w:r>
      <w:r w:rsidRPr="00CD4003">
        <w:rPr>
          <w:rStyle w:val="StyleUnderline"/>
        </w:rPr>
        <w:t xml:space="preserve"> its latter-day</w:t>
      </w:r>
      <w:r w:rsidRPr="00F84A29">
        <w:rPr>
          <w:sz w:val="16"/>
        </w:rPr>
        <w:t xml:space="preserve"> </w:t>
      </w:r>
      <w:r w:rsidRPr="00CD4003">
        <w:rPr>
          <w:rStyle w:val="Emphasis"/>
        </w:rPr>
        <w:t>offspring</w:t>
      </w:r>
      <w:r w:rsidRPr="00F84A29">
        <w:rPr>
          <w:sz w:val="16"/>
        </w:rPr>
        <w:t xml:space="preserve">, </w:t>
      </w:r>
      <w:r w:rsidRPr="008E0175">
        <w:rPr>
          <w:rStyle w:val="Emphasis"/>
          <w:highlight w:val="cyan"/>
        </w:rPr>
        <w:t>right-wing populism</w:t>
      </w:r>
      <w:r w:rsidRPr="00F84A29">
        <w:rPr>
          <w:sz w:val="16"/>
        </w:rPr>
        <w:t xml:space="preserve">, </w:t>
      </w:r>
      <w:r w:rsidRPr="00CD4003">
        <w:rPr>
          <w:rStyle w:val="Emphasis"/>
        </w:rPr>
        <w:t xml:space="preserve">will </w:t>
      </w:r>
      <w:r w:rsidRPr="008E0175">
        <w:rPr>
          <w:rStyle w:val="Emphasis"/>
          <w:highlight w:val="cyan"/>
        </w:rPr>
        <w:t>demand</w:t>
      </w:r>
      <w:r w:rsidRPr="00F84A29">
        <w:rPr>
          <w:sz w:val="16"/>
        </w:rPr>
        <w:t xml:space="preserve">, </w:t>
      </w:r>
      <w:r w:rsidRPr="00CD4003">
        <w:rPr>
          <w:rStyle w:val="StyleUnderline"/>
        </w:rPr>
        <w:t>we argue</w:t>
      </w:r>
      <w:r w:rsidRPr="00F84A29">
        <w:rPr>
          <w:sz w:val="16"/>
        </w:rPr>
        <w:t xml:space="preserve">, </w:t>
      </w:r>
      <w:r w:rsidRPr="00CD4003">
        <w:rPr>
          <w:rStyle w:val="StyleUnderline"/>
        </w:rPr>
        <w:t>an</w:t>
      </w:r>
      <w:r w:rsidRPr="00F84A29">
        <w:rPr>
          <w:sz w:val="16"/>
        </w:rPr>
        <w:t xml:space="preserve"> </w:t>
      </w:r>
      <w:r w:rsidRPr="008E0175">
        <w:rPr>
          <w:rStyle w:val="Emphasis"/>
          <w:highlight w:val="cyan"/>
        </w:rPr>
        <w:t>extraordinary effort at political mobilization</w:t>
      </w:r>
      <w:r w:rsidRPr="007262D7">
        <w:rPr>
          <w:sz w:val="16"/>
        </w:rPr>
        <w:t xml:space="preserve"> </w:t>
      </w:r>
      <w:r w:rsidRPr="007262D7">
        <w:rPr>
          <w:rStyle w:val="StyleUnderline"/>
        </w:rPr>
        <w:t>and</w:t>
      </w:r>
      <w:r w:rsidRPr="007262D7">
        <w:rPr>
          <w:sz w:val="16"/>
        </w:rPr>
        <w:t xml:space="preserve"> </w:t>
      </w:r>
      <w:r w:rsidRPr="008E0175">
        <w:rPr>
          <w:rStyle w:val="Emphasis"/>
          <w:highlight w:val="cyan"/>
        </w:rPr>
        <w:t>institution building</w:t>
      </w:r>
      <w:r w:rsidRPr="00F84A29">
        <w:rPr>
          <w:sz w:val="16"/>
        </w:rPr>
        <w:t xml:space="preserve">. </w:t>
      </w:r>
      <w:r w:rsidRPr="00CD4003">
        <w:rPr>
          <w:rStyle w:val="StyleUnderline"/>
        </w:rPr>
        <w:t>In addition to great legal acumen by legislators</w:t>
      </w:r>
      <w:r w:rsidRPr="00F84A29">
        <w:rPr>
          <w:sz w:val="16"/>
        </w:rPr>
        <w:t xml:space="preserve">, </w:t>
      </w:r>
      <w:r w:rsidRPr="00CD4003">
        <w:rPr>
          <w:rStyle w:val="StyleUnderline"/>
        </w:rPr>
        <w:t>courts</w:t>
      </w:r>
      <w:r w:rsidRPr="00F84A29">
        <w:rPr>
          <w:sz w:val="16"/>
        </w:rPr>
        <w:t xml:space="preserve">, </w:t>
      </w:r>
      <w:r w:rsidRPr="008E0175">
        <w:rPr>
          <w:rStyle w:val="StyleUnderline"/>
          <w:highlight w:val="cyan"/>
        </w:rPr>
        <w:t>and</w:t>
      </w:r>
      <w:r w:rsidRPr="00CD4003">
        <w:rPr>
          <w:rStyle w:val="StyleUnderline"/>
        </w:rPr>
        <w:t xml:space="preserve"> legal scholars</w:t>
      </w:r>
      <w:r w:rsidRPr="00F84A29">
        <w:rPr>
          <w:sz w:val="16"/>
        </w:rPr>
        <w:t xml:space="preserve">, </w:t>
      </w:r>
      <w:r w:rsidRPr="00CD4003">
        <w:rPr>
          <w:rStyle w:val="StyleUnderline"/>
        </w:rPr>
        <w:t>it will</w:t>
      </w:r>
      <w:r w:rsidRPr="00F84A29">
        <w:rPr>
          <w:sz w:val="16"/>
        </w:rPr>
        <w:t xml:space="preserve"> </w:t>
      </w:r>
      <w:r w:rsidRPr="007262D7">
        <w:rPr>
          <w:rStyle w:val="Emphasis"/>
        </w:rPr>
        <w:t>require</w:t>
      </w:r>
      <w:r w:rsidRPr="00F84A29">
        <w:rPr>
          <w:sz w:val="16"/>
        </w:rPr>
        <w:t xml:space="preserve"> </w:t>
      </w:r>
      <w:r w:rsidRPr="008E0175">
        <w:rPr>
          <w:rStyle w:val="StyleUnderline"/>
          <w:highlight w:val="cyan"/>
        </w:rPr>
        <w:t>a</w:t>
      </w:r>
      <w:r w:rsidRPr="00CD4003">
        <w:rPr>
          <w:rStyle w:val="StyleUnderline"/>
        </w:rPr>
        <w:t xml:space="preserve"> broad</w:t>
      </w:r>
      <w:r w:rsidRPr="00F84A29">
        <w:rPr>
          <w:sz w:val="16"/>
        </w:rPr>
        <w:t xml:space="preserve"> </w:t>
      </w:r>
      <w:r w:rsidRPr="008E0175">
        <w:rPr>
          <w:rStyle w:val="Emphasis"/>
          <w:highlight w:val="cyan"/>
        </w:rPr>
        <w:t>social countermovement</w:t>
      </w:r>
      <w:r w:rsidRPr="00F84A29">
        <w:rPr>
          <w:sz w:val="16"/>
        </w:rPr>
        <w:t xml:space="preserve"> </w:t>
      </w:r>
      <w:r w:rsidRPr="00CD4003">
        <w:rPr>
          <w:rStyle w:val="StyleUnderline"/>
        </w:rPr>
        <w:t>against a new level and new forms of commodification of labour inherited from the</w:t>
      </w:r>
      <w:r w:rsidRPr="00F84A29">
        <w:rPr>
          <w:sz w:val="16"/>
        </w:rPr>
        <w:t xml:space="preserve"> latest, </w:t>
      </w:r>
      <w:r w:rsidRPr="00CD4003">
        <w:rPr>
          <w:rStyle w:val="StyleUnderline"/>
        </w:rPr>
        <w:t>neoliberal wave of</w:t>
      </w:r>
      <w:r w:rsidRPr="00F84A29">
        <w:rPr>
          <w:sz w:val="16"/>
        </w:rPr>
        <w:t xml:space="preserve"> capitalist </w:t>
      </w:r>
      <w:r w:rsidRPr="00CD4003">
        <w:rPr>
          <w:rStyle w:val="StyleUnderline"/>
        </w:rPr>
        <w:t>development</w:t>
      </w:r>
      <w:r w:rsidRPr="00F84A29">
        <w:rPr>
          <w:sz w:val="16"/>
        </w:rPr>
        <w:t>.</w:t>
      </w:r>
    </w:p>
    <w:p w14:paraId="4482C9C9" w14:textId="77777777" w:rsidR="00D96E50" w:rsidRPr="00F84A29" w:rsidRDefault="00D96E50" w:rsidP="00D96E50">
      <w:pPr>
        <w:rPr>
          <w:sz w:val="16"/>
        </w:rPr>
      </w:pPr>
      <w:r w:rsidRPr="00F84A29">
        <w:rPr>
          <w:sz w:val="16"/>
        </w:rPr>
        <w:t xml:space="preserve">It may be useful, given the extensive and rather divergent literature on the meaning of rightwing populism,4 to first clarify the sense in which we use the term. Unlike its predecessor neoliberalism, </w:t>
      </w:r>
      <w:r w:rsidRPr="00CD4003">
        <w:rPr>
          <w:rStyle w:val="StyleUnderline"/>
        </w:rPr>
        <w:t>right-wing populism</w:t>
      </w:r>
      <w:r w:rsidRPr="00F84A29">
        <w:rPr>
          <w:sz w:val="16"/>
        </w:rPr>
        <w:t xml:space="preserve"> – as we understand it – </w:t>
      </w:r>
      <w:r w:rsidRPr="00CD4003">
        <w:rPr>
          <w:rStyle w:val="StyleUnderline"/>
        </w:rPr>
        <w:t>is not an ideational system or ideology</w:t>
      </w:r>
      <w:r w:rsidRPr="00F84A29">
        <w:rPr>
          <w:sz w:val="16"/>
        </w:rPr>
        <w:t xml:space="preserve">. </w:t>
      </w:r>
      <w:r w:rsidRPr="00CD4003">
        <w:rPr>
          <w:rStyle w:val="StyleUnderline"/>
        </w:rPr>
        <w:t>Rather</w:t>
      </w:r>
      <w:r w:rsidRPr="00F84A29">
        <w:rPr>
          <w:sz w:val="16"/>
        </w:rPr>
        <w:t xml:space="preserve">, </w:t>
      </w:r>
      <w:r w:rsidRPr="00CD4003">
        <w:rPr>
          <w:rStyle w:val="StyleUnderline"/>
        </w:rPr>
        <w:t>it lacks intellectual ambition and is essentially a pragmatic</w:t>
      </w:r>
      <w:r w:rsidRPr="00F84A29">
        <w:rPr>
          <w:sz w:val="16"/>
        </w:rPr>
        <w:t xml:space="preserve">, </w:t>
      </w:r>
      <w:r w:rsidRPr="00CD4003">
        <w:rPr>
          <w:rStyle w:val="StyleUnderline"/>
        </w:rPr>
        <w:t>improvised response to</w:t>
      </w:r>
      <w:r w:rsidRPr="00F84A29">
        <w:rPr>
          <w:sz w:val="16"/>
        </w:rPr>
        <w:t xml:space="preserve"> the discontents of </w:t>
      </w:r>
      <w:r w:rsidRPr="00CD4003">
        <w:rPr>
          <w:rStyle w:val="StyleUnderline"/>
        </w:rPr>
        <w:t>neoliberal capitalism caused by the exposure of national societies and politics to the unlimited global markets of the New World Order</w:t>
      </w:r>
      <w:r w:rsidRPr="00F84A29">
        <w:rPr>
          <w:sz w:val="16"/>
        </w:rPr>
        <w:t xml:space="preserve"> of the 1990s. In the face of various countermovements against the competitive restructuring of economy and society under international market pressures, </w:t>
      </w:r>
      <w:r w:rsidRPr="008E0175">
        <w:rPr>
          <w:rStyle w:val="StyleUnderline"/>
          <w:highlight w:val="cyan"/>
        </w:rPr>
        <w:t>right-wing populism seeks a</w:t>
      </w:r>
      <w:r w:rsidRPr="00CD4003">
        <w:rPr>
          <w:rStyle w:val="StyleUnderline"/>
        </w:rPr>
        <w:t xml:space="preserve"> more </w:t>
      </w:r>
      <w:r w:rsidRPr="008E0175">
        <w:rPr>
          <w:rStyle w:val="StyleUnderline"/>
          <w:highlight w:val="cyan"/>
        </w:rPr>
        <w:t>active role for</w:t>
      </w:r>
      <w:r w:rsidRPr="00CD4003">
        <w:rPr>
          <w:rStyle w:val="StyleUnderline"/>
        </w:rPr>
        <w:t xml:space="preserve"> the nation-</w:t>
      </w:r>
      <w:r w:rsidRPr="008E0175">
        <w:rPr>
          <w:rStyle w:val="StyleUnderline"/>
          <w:highlight w:val="cyan"/>
        </w:rPr>
        <w:t>state as a way of rendering neoliberal capitalism acceptable</w:t>
      </w:r>
      <w:r w:rsidRPr="00F84A29">
        <w:rPr>
          <w:sz w:val="16"/>
        </w:rPr>
        <w:t xml:space="preserve">. </w:t>
      </w:r>
      <w:r w:rsidRPr="00CD4003">
        <w:rPr>
          <w:rStyle w:val="StyleUnderline"/>
        </w:rPr>
        <w:t xml:space="preserve">It is in this sense a </w:t>
      </w:r>
      <w:r w:rsidRPr="00CD4003">
        <w:rPr>
          <w:rStyle w:val="Emphasis"/>
        </w:rPr>
        <w:t>statist</w:t>
      </w:r>
      <w:r w:rsidRPr="00F84A29">
        <w:rPr>
          <w:sz w:val="16"/>
        </w:rPr>
        <w:t xml:space="preserve">, or etatistic, </w:t>
      </w:r>
      <w:r w:rsidRPr="00CD4003">
        <w:rPr>
          <w:rStyle w:val="Emphasis"/>
        </w:rPr>
        <w:t>mode</w:t>
      </w:r>
      <w:r w:rsidRPr="00F84A29">
        <w:rPr>
          <w:sz w:val="16"/>
        </w:rPr>
        <w:t xml:space="preserve"> </w:t>
      </w:r>
      <w:r w:rsidRPr="00CD4003">
        <w:rPr>
          <w:rStyle w:val="StyleUnderline"/>
        </w:rPr>
        <w:t>of government that</w:t>
      </w:r>
      <w:r w:rsidRPr="00F84A29">
        <w:rPr>
          <w:sz w:val="16"/>
        </w:rPr>
        <w:t xml:space="preserve">, unlike neoliberalism, </w:t>
      </w:r>
      <w:r w:rsidRPr="00CD4003">
        <w:rPr>
          <w:rStyle w:val="StyleUnderline"/>
        </w:rPr>
        <w:t>does not deny or obscure the controlling role of the state in political economy</w:t>
      </w:r>
      <w:r w:rsidRPr="00F84A29">
        <w:rPr>
          <w:sz w:val="16"/>
        </w:rPr>
        <w:t xml:space="preserve">. </w:t>
      </w:r>
      <w:r w:rsidRPr="00CD4003">
        <w:rPr>
          <w:rStyle w:val="StyleUnderline"/>
        </w:rPr>
        <w:t xml:space="preserve">What </w:t>
      </w:r>
      <w:r w:rsidRPr="008E0175">
        <w:rPr>
          <w:rStyle w:val="StyleUnderline"/>
          <w:highlight w:val="cyan"/>
        </w:rPr>
        <w:t>it shares</w:t>
      </w:r>
      <w:r w:rsidRPr="00CD4003">
        <w:rPr>
          <w:rStyle w:val="StyleUnderline"/>
        </w:rPr>
        <w:t xml:space="preserve"> with </w:t>
      </w:r>
      <w:r w:rsidRPr="008E0175">
        <w:rPr>
          <w:rStyle w:val="StyleUnderline"/>
          <w:highlight w:val="cyan"/>
        </w:rPr>
        <w:t>neoliberalism</w:t>
      </w:r>
      <w:r w:rsidRPr="00CD4003">
        <w:rPr>
          <w:rStyle w:val="StyleUnderline"/>
        </w:rPr>
        <w:t xml:space="preserve"> is its</w:t>
      </w:r>
      <w:r w:rsidRPr="00F84A29">
        <w:rPr>
          <w:sz w:val="16"/>
        </w:rPr>
        <w:t xml:space="preserve"> </w:t>
      </w:r>
      <w:r w:rsidRPr="008E0175">
        <w:rPr>
          <w:rStyle w:val="Emphasis"/>
          <w:highlight w:val="cyan"/>
        </w:rPr>
        <w:t>denial of</w:t>
      </w:r>
      <w:r w:rsidRPr="00CD4003">
        <w:rPr>
          <w:rStyle w:val="Emphasis"/>
        </w:rPr>
        <w:t xml:space="preserve"> the </w:t>
      </w:r>
      <w:r w:rsidRPr="008E0175">
        <w:rPr>
          <w:rStyle w:val="Emphasis"/>
          <w:highlight w:val="cyan"/>
        </w:rPr>
        <w:t>need for</w:t>
      </w:r>
      <w:r w:rsidRPr="00F84A29">
        <w:rPr>
          <w:sz w:val="16"/>
        </w:rPr>
        <w:t xml:space="preserve"> </w:t>
      </w:r>
      <w:r w:rsidRPr="00CD4003">
        <w:rPr>
          <w:rStyle w:val="StyleUnderline"/>
        </w:rPr>
        <w:t xml:space="preserve">and indeed the legitimacy of </w:t>
      </w:r>
      <w:r w:rsidRPr="003437F1">
        <w:rPr>
          <w:rStyle w:val="StyleUnderline"/>
        </w:rPr>
        <w:t>intermediary</w:t>
      </w:r>
      <w:r w:rsidRPr="003437F1">
        <w:rPr>
          <w:sz w:val="16"/>
        </w:rPr>
        <w:t xml:space="preserve"> </w:t>
      </w:r>
      <w:r w:rsidRPr="003437F1">
        <w:rPr>
          <w:rStyle w:val="Emphasis"/>
        </w:rPr>
        <w:t>institutions</w:t>
      </w:r>
      <w:r w:rsidRPr="003437F1">
        <w:rPr>
          <w:sz w:val="16"/>
        </w:rPr>
        <w:t>,</w:t>
      </w:r>
      <w:r w:rsidRPr="00F84A29">
        <w:rPr>
          <w:sz w:val="16"/>
        </w:rPr>
        <w:t xml:space="preserve"> especially </w:t>
      </w:r>
      <w:r w:rsidRPr="00CD4003">
        <w:rPr>
          <w:rStyle w:val="StyleUnderline"/>
        </w:rPr>
        <w:t xml:space="preserve">in </w:t>
      </w:r>
      <w:r w:rsidRPr="003437F1">
        <w:rPr>
          <w:rStyle w:val="StyleUnderline"/>
        </w:rPr>
        <w:t>the</w:t>
      </w:r>
      <w:r w:rsidRPr="00F84A29">
        <w:rPr>
          <w:sz w:val="16"/>
        </w:rPr>
        <w:t xml:space="preserve"> </w:t>
      </w:r>
      <w:r w:rsidRPr="00CD4003">
        <w:rPr>
          <w:rStyle w:val="Emphasis"/>
        </w:rPr>
        <w:t>regulation of class relations</w:t>
      </w:r>
      <w:r w:rsidRPr="00F84A29">
        <w:rPr>
          <w:sz w:val="16"/>
        </w:rPr>
        <w:t xml:space="preserve">: </w:t>
      </w:r>
      <w:r w:rsidRPr="00CD4003">
        <w:rPr>
          <w:rStyle w:val="StyleUnderline"/>
        </w:rPr>
        <w:t>trade</w:t>
      </w:r>
      <w:r w:rsidRPr="00F84A29">
        <w:rPr>
          <w:sz w:val="16"/>
        </w:rPr>
        <w:t xml:space="preserve"> </w:t>
      </w:r>
      <w:r w:rsidRPr="008E0175">
        <w:rPr>
          <w:rStyle w:val="Emphasis"/>
          <w:highlight w:val="cyan"/>
        </w:rPr>
        <w:t>unions and collective bargaining</w:t>
      </w:r>
      <w:r w:rsidRPr="00F84A29">
        <w:rPr>
          <w:sz w:val="16"/>
        </w:rPr>
        <w:t xml:space="preserve">. In this respect, it is fully in line, too, with the eighteenth-century tradition of classical liberalism, which informed the American and French Revolutions: a deep suspicion of intermediary powers disrupting the direct relationship between the state and the individual citizen, and of collective organizations below the state dividing its citizens into classes or ‘factions’.5 In order </w:t>
      </w:r>
      <w:r w:rsidRPr="00CD4003">
        <w:rPr>
          <w:rStyle w:val="StyleUnderline"/>
        </w:rPr>
        <w:t>to make capitalism</w:t>
      </w:r>
      <w:r w:rsidRPr="00F84A29">
        <w:rPr>
          <w:sz w:val="16"/>
        </w:rPr>
        <w:t xml:space="preserve"> both </w:t>
      </w:r>
      <w:r w:rsidRPr="00CD4003">
        <w:rPr>
          <w:rStyle w:val="StyleUnderline"/>
        </w:rPr>
        <w:t>safe and governable</w:t>
      </w:r>
      <w:r w:rsidRPr="00F84A29">
        <w:rPr>
          <w:sz w:val="16"/>
        </w:rPr>
        <w:t xml:space="preserve">, </w:t>
      </w:r>
      <w:r w:rsidRPr="00CD4003">
        <w:rPr>
          <w:rStyle w:val="StyleUnderline"/>
        </w:rPr>
        <w:t xml:space="preserve">right-wing populism </w:t>
      </w:r>
      <w:r w:rsidRPr="008E0175">
        <w:rPr>
          <w:rStyle w:val="StyleUnderline"/>
          <w:highlight w:val="cyan"/>
        </w:rPr>
        <w:t>instead offers</w:t>
      </w:r>
      <w:r w:rsidRPr="00CD4003">
        <w:rPr>
          <w:rStyle w:val="StyleUnderline"/>
        </w:rPr>
        <w:t xml:space="preserve"> a </w:t>
      </w:r>
      <w:r w:rsidRPr="003437F1">
        <w:rPr>
          <w:rStyle w:val="StyleUnderline"/>
        </w:rPr>
        <w:t>strong state as a patron protector</w:t>
      </w:r>
      <w:r w:rsidRPr="00CD4003">
        <w:rPr>
          <w:rStyle w:val="StyleUnderline"/>
        </w:rPr>
        <w:t xml:space="preserve"> for the nation as a whole</w:t>
      </w:r>
      <w:r w:rsidRPr="00F84A29">
        <w:rPr>
          <w:sz w:val="16"/>
        </w:rPr>
        <w:t xml:space="preserve"> – </w:t>
      </w:r>
      <w:r w:rsidRPr="00CD4003">
        <w:rPr>
          <w:rStyle w:val="StyleUnderline"/>
        </w:rPr>
        <w:t>for all citizens alike</w:t>
      </w:r>
      <w:r w:rsidRPr="00F84A29">
        <w:rPr>
          <w:sz w:val="16"/>
        </w:rPr>
        <w:t xml:space="preserve">, </w:t>
      </w:r>
      <w:r w:rsidRPr="00CD4003">
        <w:rPr>
          <w:rStyle w:val="StyleUnderline"/>
        </w:rPr>
        <w:t>irrespective of class</w:t>
      </w:r>
      <w:r w:rsidRPr="00F84A29">
        <w:rPr>
          <w:sz w:val="16"/>
        </w:rPr>
        <w:t xml:space="preserve">. </w:t>
      </w:r>
      <w:r w:rsidRPr="00CD4003">
        <w:rPr>
          <w:rStyle w:val="StyleUnderline"/>
        </w:rPr>
        <w:t>Like</w:t>
      </w:r>
      <w:r w:rsidRPr="00F84A29">
        <w:rPr>
          <w:sz w:val="16"/>
        </w:rPr>
        <w:t xml:space="preserve"> inter-war </w:t>
      </w:r>
      <w:r w:rsidRPr="008E0175">
        <w:rPr>
          <w:rStyle w:val="StyleUnderline"/>
          <w:highlight w:val="cyan"/>
        </w:rPr>
        <w:t>fascism</w:t>
      </w:r>
      <w:r w:rsidRPr="00F84A29">
        <w:rPr>
          <w:sz w:val="16"/>
        </w:rPr>
        <w:t xml:space="preserve">, </w:t>
      </w:r>
      <w:r w:rsidRPr="00CD4003">
        <w:rPr>
          <w:rStyle w:val="StyleUnderline"/>
        </w:rPr>
        <w:t>which tolerated intermediary institutions only insofar as they had been transformed</w:t>
      </w:r>
      <w:r w:rsidRPr="00F84A29">
        <w:rPr>
          <w:sz w:val="16"/>
        </w:rPr>
        <w:t xml:space="preserve"> (‘gleichgeschaltet’, as the Nazis put it) </w:t>
      </w:r>
      <w:r w:rsidRPr="00CD4003">
        <w:rPr>
          <w:rStyle w:val="StyleUnderline"/>
        </w:rPr>
        <w:t>into extended arms of the state</w:t>
      </w:r>
      <w:r w:rsidRPr="00F84A29">
        <w:rPr>
          <w:sz w:val="16"/>
        </w:rPr>
        <w:t xml:space="preserve">, </w:t>
      </w:r>
      <w:r w:rsidRPr="00CD4003">
        <w:rPr>
          <w:rStyle w:val="StyleUnderline"/>
        </w:rPr>
        <w:t>right-wing populism invokes national unity to obscure or neutralize capitalist class divisions</w:t>
      </w:r>
      <w:r w:rsidRPr="00F84A29">
        <w:rPr>
          <w:sz w:val="16"/>
        </w:rPr>
        <w:t xml:space="preserve">. Very likely, </w:t>
      </w:r>
      <w:r w:rsidRPr="00CD4003">
        <w:rPr>
          <w:rStyle w:val="StyleUnderline"/>
        </w:rPr>
        <w:t>it</w:t>
      </w:r>
      <w:r w:rsidRPr="00F84A29">
        <w:rPr>
          <w:sz w:val="16"/>
        </w:rPr>
        <w:t xml:space="preserve"> </w:t>
      </w:r>
      <w:r w:rsidRPr="00CD4003">
        <w:rPr>
          <w:rStyle w:val="StyleUnderline"/>
        </w:rPr>
        <w:t>requires a supersized leader with demagogic talent</w:t>
      </w:r>
      <w:r w:rsidRPr="00F84A29">
        <w:rPr>
          <w:sz w:val="16"/>
        </w:rPr>
        <w:t xml:space="preserve">; </w:t>
      </w:r>
      <w:r w:rsidRPr="00CD4003">
        <w:rPr>
          <w:rStyle w:val="StyleUnderline"/>
        </w:rPr>
        <w:t>a figure with whom the nation can be identified, capable of producing powerful rhetoric and credible</w:t>
      </w:r>
      <w:r w:rsidRPr="00F84A29">
        <w:rPr>
          <w:sz w:val="16"/>
        </w:rPr>
        <w:t xml:space="preserve">, </w:t>
      </w:r>
      <w:r w:rsidRPr="00CD4003">
        <w:rPr>
          <w:rStyle w:val="StyleUnderline"/>
        </w:rPr>
        <w:t>if empty</w:t>
      </w:r>
      <w:r w:rsidRPr="00F84A29">
        <w:rPr>
          <w:sz w:val="16"/>
        </w:rPr>
        <w:t xml:space="preserve">, </w:t>
      </w:r>
      <w:r w:rsidRPr="00CD4003">
        <w:rPr>
          <w:rStyle w:val="StyleUnderline"/>
        </w:rPr>
        <w:t>promises</w:t>
      </w:r>
      <w:r w:rsidRPr="00F84A29">
        <w:rPr>
          <w:sz w:val="16"/>
        </w:rPr>
        <w:t>.</w:t>
      </w:r>
    </w:p>
    <w:p w14:paraId="68840B0B" w14:textId="77777777" w:rsidR="00D96E50" w:rsidRPr="00F84A29" w:rsidRDefault="00D96E50" w:rsidP="00D96E50">
      <w:pPr>
        <w:rPr>
          <w:sz w:val="16"/>
        </w:rPr>
      </w:pPr>
      <w:r w:rsidRPr="00F84A29">
        <w:rPr>
          <w:sz w:val="16"/>
        </w:rPr>
        <w:t>As an ideal typical definition, the foregoing may not apply in every detail to every government or political party that is generally regarded as right-wing populist. Like post-war liberal democracy and, more recently, neoliberalism, populism takes different forms in different locations. Nor, given the gradual emergence of populism over time, is a stark dividing line to be found, necessarily, between governments that were squarely neoliberal and others that are decidedly populist.6 Elements of populism and authoritarianism can be identified in governments of the last decades of the twentieth century, just as older ways of thinking and doing things survive today.7 Indeed, given the persistence of some rationales and modes of action and decision making, what we might rather expect to see is a marked difference, shaped by the politics and economics of the recent and not-so-recent past, between the right-wing populisms of previously Soviet and Eastern European countries and those of Western states, including the US and the UK. If right-wing populism is rightly understood as a version of post-neoliberalism, we should not expect to find it in countries that were never fully neoliberal, such as Germany.</w:t>
      </w:r>
    </w:p>
    <w:p w14:paraId="2CA89BD5" w14:textId="77777777" w:rsidR="00D96E50" w:rsidRPr="00F84A29" w:rsidRDefault="00D96E50" w:rsidP="00D96E50">
      <w:pPr>
        <w:rPr>
          <w:sz w:val="16"/>
        </w:rPr>
      </w:pPr>
      <w:r w:rsidRPr="00F84A29">
        <w:rPr>
          <w:sz w:val="16"/>
        </w:rPr>
        <w:t>[TABLE OMITTED]</w:t>
      </w:r>
    </w:p>
    <w:p w14:paraId="5B6F175D" w14:textId="77777777" w:rsidR="00D96E50" w:rsidRDefault="00D96E50" w:rsidP="00D96E50">
      <w:pPr>
        <w:rPr>
          <w:sz w:val="16"/>
        </w:rPr>
      </w:pPr>
      <w:r w:rsidRPr="00F84A29">
        <w:rPr>
          <w:rStyle w:val="StyleUnderline"/>
        </w:rPr>
        <w:t>To be quite clear</w:t>
      </w:r>
      <w:r w:rsidRPr="00F84A29">
        <w:rPr>
          <w:sz w:val="16"/>
        </w:rPr>
        <w:t xml:space="preserve">, then, </w:t>
      </w:r>
      <w:r w:rsidRPr="00F84A29">
        <w:rPr>
          <w:rStyle w:val="StyleUnderline"/>
        </w:rPr>
        <w:t>our</w:t>
      </w:r>
      <w:r w:rsidRPr="00F84A29">
        <w:rPr>
          <w:sz w:val="16"/>
        </w:rPr>
        <w:t xml:space="preserve"> </w:t>
      </w:r>
      <w:r w:rsidRPr="008E0175">
        <w:rPr>
          <w:rStyle w:val="Emphasis"/>
          <w:highlight w:val="cyan"/>
        </w:rPr>
        <w:t>concern</w:t>
      </w:r>
      <w:r w:rsidRPr="00F84A29">
        <w:rPr>
          <w:sz w:val="16"/>
        </w:rPr>
        <w:t xml:space="preserve"> </w:t>
      </w:r>
      <w:r w:rsidRPr="00F84A29">
        <w:rPr>
          <w:rStyle w:val="StyleUnderline"/>
        </w:rPr>
        <w:t>in this article</w:t>
      </w:r>
      <w:r w:rsidRPr="00F84A29">
        <w:rPr>
          <w:sz w:val="16"/>
        </w:rPr>
        <w:t xml:space="preserve"> </w:t>
      </w:r>
      <w:r w:rsidRPr="008E0175">
        <w:rPr>
          <w:rStyle w:val="Emphasis"/>
          <w:highlight w:val="cyan"/>
        </w:rPr>
        <w:t>lies with the politics of labour law</w:t>
      </w:r>
      <w:r w:rsidRPr="00F84A29">
        <w:rPr>
          <w:sz w:val="16"/>
        </w:rPr>
        <w:t xml:space="preserve"> </w:t>
      </w:r>
      <w:r w:rsidRPr="00F84A29">
        <w:rPr>
          <w:rStyle w:val="StyleUnderline"/>
        </w:rPr>
        <w:t xml:space="preserve">and industrial relations at a time </w:t>
      </w:r>
      <w:r w:rsidRPr="008E0175">
        <w:rPr>
          <w:rStyle w:val="StyleUnderline"/>
          <w:highlight w:val="cyan"/>
        </w:rPr>
        <w:t>when</w:t>
      </w:r>
      <w:r w:rsidRPr="00F84A29">
        <w:rPr>
          <w:rStyle w:val="StyleUnderline"/>
        </w:rPr>
        <w:t xml:space="preserve"> the</w:t>
      </w:r>
      <w:r w:rsidRPr="00F84A29">
        <w:rPr>
          <w:sz w:val="16"/>
        </w:rPr>
        <w:t xml:space="preserve"> </w:t>
      </w:r>
      <w:r w:rsidRPr="00F84A29">
        <w:rPr>
          <w:rStyle w:val="Emphasis"/>
        </w:rPr>
        <w:t xml:space="preserve">neoliberal </w:t>
      </w:r>
      <w:r w:rsidRPr="008E0175">
        <w:rPr>
          <w:rStyle w:val="Emphasis"/>
          <w:highlight w:val="cyan"/>
        </w:rPr>
        <w:t>political economy</w:t>
      </w:r>
      <w:r w:rsidRPr="008E0175">
        <w:rPr>
          <w:sz w:val="16"/>
          <w:highlight w:val="cyan"/>
        </w:rPr>
        <w:t xml:space="preserve"> </w:t>
      </w:r>
      <w:r w:rsidRPr="008E0175">
        <w:rPr>
          <w:rStyle w:val="StyleUnderline"/>
          <w:highlight w:val="cyan"/>
        </w:rPr>
        <w:t>is</w:t>
      </w:r>
      <w:r w:rsidRPr="008E0175">
        <w:rPr>
          <w:sz w:val="16"/>
          <w:highlight w:val="cyan"/>
        </w:rPr>
        <w:t xml:space="preserve"> </w:t>
      </w:r>
      <w:r w:rsidRPr="008E0175">
        <w:rPr>
          <w:rStyle w:val="Emphasis"/>
          <w:highlight w:val="cyan"/>
        </w:rPr>
        <w:t>suffering a crisis of legitimacy</w:t>
      </w:r>
      <w:r w:rsidRPr="00F84A29">
        <w:rPr>
          <w:sz w:val="16"/>
        </w:rPr>
        <w:t xml:space="preserve">, </w:t>
      </w:r>
      <w:r w:rsidRPr="00F84A29">
        <w:rPr>
          <w:rStyle w:val="StyleUnderline"/>
        </w:rPr>
        <w:t>as a result of broken promises of growth and prosperity for all</w:t>
      </w:r>
      <w:r w:rsidRPr="00F84A29">
        <w:rPr>
          <w:sz w:val="16"/>
        </w:rPr>
        <w:t xml:space="preserve">. Rather than investigating holistic historical configurations of economy and society and their different manifestations in different countries, </w:t>
      </w:r>
      <w:r w:rsidRPr="00F84A29">
        <w:rPr>
          <w:rStyle w:val="StyleUnderline"/>
        </w:rPr>
        <w:t>we focus</w:t>
      </w:r>
      <w:r w:rsidRPr="00F84A29">
        <w:rPr>
          <w:sz w:val="16"/>
        </w:rPr>
        <w:t xml:space="preserve"> more narrowly </w:t>
      </w:r>
      <w:r w:rsidRPr="00F84A29">
        <w:rPr>
          <w:rStyle w:val="StyleUnderline"/>
        </w:rPr>
        <w:t>on the</w:t>
      </w:r>
      <w:r w:rsidRPr="00F84A29">
        <w:rPr>
          <w:sz w:val="16"/>
        </w:rPr>
        <w:t xml:space="preserve"> </w:t>
      </w:r>
      <w:r w:rsidRPr="00F84A29">
        <w:rPr>
          <w:rStyle w:val="Emphasis"/>
        </w:rPr>
        <w:t>political management of work</w:t>
      </w:r>
      <w:r w:rsidRPr="00F84A29">
        <w:rPr>
          <w:sz w:val="16"/>
        </w:rPr>
        <w:t xml:space="preserve"> </w:t>
      </w:r>
      <w:r w:rsidRPr="00F84A29">
        <w:rPr>
          <w:rStyle w:val="StyleUnderline"/>
        </w:rPr>
        <w:t>and</w:t>
      </w:r>
      <w:r w:rsidRPr="00F84A29">
        <w:rPr>
          <w:sz w:val="16"/>
        </w:rPr>
        <w:t xml:space="preserve"> </w:t>
      </w:r>
      <w:r w:rsidRPr="00F84A29">
        <w:rPr>
          <w:rStyle w:val="Emphasis"/>
        </w:rPr>
        <w:t>industrial relations</w:t>
      </w:r>
      <w:r w:rsidRPr="00F84A29">
        <w:rPr>
          <w:sz w:val="16"/>
        </w:rPr>
        <w:t xml:space="preserve"> </w:t>
      </w:r>
      <w:r w:rsidRPr="00F84A29">
        <w:rPr>
          <w:rStyle w:val="StyleUnderline"/>
        </w:rPr>
        <w:t>and the particular response to the crisis of neoliberal capital</w:t>
      </w:r>
      <w:r w:rsidRPr="00F84A29">
        <w:rPr>
          <w:sz w:val="16"/>
        </w:rPr>
        <w:t>–</w:t>
      </w:r>
      <w:r w:rsidRPr="00F84A29">
        <w:rPr>
          <w:rStyle w:val="StyleUnderline"/>
        </w:rPr>
        <w:t>labour relations that we call right-wing populist</w:t>
      </w:r>
      <w:r w:rsidRPr="00F84A29">
        <w:rPr>
          <w:sz w:val="16"/>
        </w:rPr>
        <w:t>. In exploring this phenomenon, we do not claim to be dealing with a new social-political formation that is about to displace neoliberalism. Nor do we treat corporatism, neoliberalism, and right-wing populism as rigidly defined social orders that are the same everywhere and at all times, following one after the other in a predetermined historical trajectory. On the contrary, we conceive of all three as varying in time and space, with fluid borders where they may merge into or combine with one another. So that we may nonetheless investigate recent developments in policy and legislation in countries with governments that are widely recognized to be right-wing populist, we begin with ideal typical definitions of the three that emphasize broad differences with respect to their historical location, their mode of governance, and in particular the role of trade unions and collective bargaining and of state social policy, and the driving force in their evolution. These are roughly summarized in Table 1.</w:t>
      </w:r>
    </w:p>
    <w:p w14:paraId="4FE03495" w14:textId="77777777" w:rsidR="00D96E50" w:rsidRDefault="00D96E50" w:rsidP="00D96E50">
      <w:pPr>
        <w:pStyle w:val="Heading4"/>
      </w:pPr>
      <w:r>
        <w:t xml:space="preserve">Err </w:t>
      </w:r>
      <w:r>
        <w:rPr>
          <w:u w:val="single"/>
        </w:rPr>
        <w:t>NEG</w:t>
      </w:r>
      <w:r>
        <w:t xml:space="preserve">---any </w:t>
      </w:r>
      <w:r>
        <w:rPr>
          <w:u w:val="single"/>
        </w:rPr>
        <w:t>alternative</w:t>
      </w:r>
      <w:r>
        <w:t xml:space="preserve"> OR </w:t>
      </w:r>
      <w:r>
        <w:rPr>
          <w:u w:val="single"/>
        </w:rPr>
        <w:t>claim</w:t>
      </w:r>
      <w:r>
        <w:t xml:space="preserve"> to solve the AFF is </w:t>
      </w:r>
      <w:r>
        <w:rPr>
          <w:u w:val="single"/>
        </w:rPr>
        <w:t>contingent</w:t>
      </w:r>
      <w:r>
        <w:t xml:space="preserve"> on the </w:t>
      </w:r>
      <w:r>
        <w:rPr>
          <w:u w:val="single"/>
        </w:rPr>
        <w:t>success</w:t>
      </w:r>
      <w:r>
        <w:t xml:space="preserve"> of </w:t>
      </w:r>
      <w:r>
        <w:rPr>
          <w:u w:val="single"/>
        </w:rPr>
        <w:t>unions</w:t>
      </w:r>
      <w:r>
        <w:t>.</w:t>
      </w:r>
    </w:p>
    <w:p w14:paraId="674E2440" w14:textId="77777777" w:rsidR="00D96E50" w:rsidRPr="00C40832" w:rsidRDefault="00D96E50" w:rsidP="00D96E50">
      <w:r>
        <w:t xml:space="preserve">Begum </w:t>
      </w:r>
      <w:r w:rsidRPr="00C40832">
        <w:rPr>
          <w:rStyle w:val="Style13ptBold"/>
        </w:rPr>
        <w:t>Icelliler 25</w:t>
      </w:r>
      <w:r>
        <w:t>, PhD Candidate in Political Theory at the University of North Carolina at Chapel Hill, “The Necessity of Labor Unions for Curbing Domination,” Critical Review of International Social and Political Philosophy, July 2, 2025, DOI: 10.1080/13698230.2025.2520036</w:t>
      </w:r>
    </w:p>
    <w:p w14:paraId="3BD18936" w14:textId="77777777" w:rsidR="00D96E50" w:rsidRPr="00252960" w:rsidRDefault="00D96E50" w:rsidP="00D96E50">
      <w:pPr>
        <w:rPr>
          <w:sz w:val="14"/>
        </w:rPr>
      </w:pPr>
      <w:r w:rsidRPr="00252960">
        <w:rPr>
          <w:sz w:val="14"/>
        </w:rPr>
        <w:t xml:space="preserve">I argue that </w:t>
      </w:r>
      <w:r w:rsidRPr="001657BE">
        <w:rPr>
          <w:rStyle w:val="StyleUnderline"/>
        </w:rPr>
        <w:t xml:space="preserve">labor </w:t>
      </w:r>
      <w:r w:rsidRPr="008E0175">
        <w:rPr>
          <w:rStyle w:val="StyleUnderline"/>
          <w:highlight w:val="cyan"/>
        </w:rPr>
        <w:t>unions</w:t>
      </w:r>
      <w:r w:rsidRPr="000A7C5F">
        <w:rPr>
          <w:rStyle w:val="StyleUnderline"/>
        </w:rPr>
        <w:t xml:space="preserve"> are</w:t>
      </w:r>
      <w:r w:rsidRPr="00252960">
        <w:rPr>
          <w:sz w:val="14"/>
        </w:rPr>
        <w:t xml:space="preserve"> not only good but </w:t>
      </w:r>
      <w:r w:rsidRPr="008E0175">
        <w:rPr>
          <w:rStyle w:val="Emphasis"/>
          <w:highlight w:val="cyan"/>
        </w:rPr>
        <w:t>necessary components</w:t>
      </w:r>
      <w:r w:rsidRPr="008E0175">
        <w:rPr>
          <w:rStyle w:val="StyleUnderline"/>
          <w:highlight w:val="cyan"/>
        </w:rPr>
        <w:t xml:space="preserve"> of</w:t>
      </w:r>
      <w:r w:rsidRPr="00252960">
        <w:rPr>
          <w:sz w:val="14"/>
        </w:rPr>
        <w:t xml:space="preserve"> a republican model of </w:t>
      </w:r>
      <w:r w:rsidRPr="008E0175">
        <w:rPr>
          <w:rStyle w:val="Emphasis"/>
          <w:highlight w:val="cyan"/>
        </w:rPr>
        <w:t>non-domination</w:t>
      </w:r>
      <w:r w:rsidRPr="00252960">
        <w:rPr>
          <w:sz w:val="14"/>
        </w:rPr>
        <w:t xml:space="preserve">. Neo-republicans usually sidestep unions in favor of state-level institutions. Radical republicans are more sympathetic to institutions that empower workers, but unions have often remained implicit in their accounts. I demonstrate the importance of labor unions for a republican polity at two levels. </w:t>
      </w:r>
      <w:r w:rsidRPr="000A7C5F">
        <w:rPr>
          <w:rStyle w:val="StyleUnderline"/>
        </w:rPr>
        <w:t xml:space="preserve">At the </w:t>
      </w:r>
      <w:r w:rsidRPr="00252960">
        <w:rPr>
          <w:rStyle w:val="Emphasis"/>
        </w:rPr>
        <w:t>micro</w:t>
      </w:r>
      <w:r w:rsidRPr="000A7C5F">
        <w:rPr>
          <w:rStyle w:val="StyleUnderline"/>
        </w:rPr>
        <w:t xml:space="preserve"> level</w:t>
      </w:r>
      <w:r w:rsidRPr="00252960">
        <w:rPr>
          <w:sz w:val="14"/>
        </w:rPr>
        <w:t xml:space="preserve">, </w:t>
      </w:r>
      <w:r w:rsidRPr="000A7C5F">
        <w:rPr>
          <w:rStyle w:val="StyleUnderline"/>
        </w:rPr>
        <w:t>labor unions</w:t>
      </w:r>
      <w:r w:rsidRPr="00252960">
        <w:rPr>
          <w:sz w:val="14"/>
        </w:rPr>
        <w:t xml:space="preserve"> exhibit three functions that serve to </w:t>
      </w:r>
      <w:r w:rsidRPr="008E0175">
        <w:rPr>
          <w:rStyle w:val="StyleUnderline"/>
          <w:highlight w:val="cyan"/>
        </w:rPr>
        <w:t xml:space="preserve">create </w:t>
      </w:r>
      <w:r w:rsidRPr="008E0175">
        <w:rPr>
          <w:rStyle w:val="Emphasis"/>
          <w:highlight w:val="cyan"/>
        </w:rPr>
        <w:t>collective worker power</w:t>
      </w:r>
      <w:r w:rsidRPr="00252960">
        <w:rPr>
          <w:sz w:val="14"/>
        </w:rPr>
        <w:t xml:space="preserve">. These functions are epistemic, deliberative, and pedagogical. </w:t>
      </w:r>
      <w:r w:rsidRPr="000A7C5F">
        <w:rPr>
          <w:rStyle w:val="StyleUnderline"/>
        </w:rPr>
        <w:t xml:space="preserve">Through the </w:t>
      </w:r>
      <w:r w:rsidRPr="00252960">
        <w:rPr>
          <w:rStyle w:val="Emphasis"/>
        </w:rPr>
        <w:t>epistemic</w:t>
      </w:r>
      <w:r w:rsidRPr="000A7C5F">
        <w:rPr>
          <w:rStyle w:val="StyleUnderline"/>
        </w:rPr>
        <w:t xml:space="preserve"> function</w:t>
      </w:r>
      <w:r w:rsidRPr="00252960">
        <w:rPr>
          <w:sz w:val="14"/>
        </w:rPr>
        <w:t xml:space="preserve">, </w:t>
      </w:r>
      <w:r w:rsidRPr="000A7C5F">
        <w:rPr>
          <w:rStyle w:val="StyleUnderline"/>
        </w:rPr>
        <w:t xml:space="preserve">workers understand themselves as </w:t>
      </w:r>
      <w:r w:rsidRPr="00252960">
        <w:rPr>
          <w:rStyle w:val="Emphasis"/>
        </w:rPr>
        <w:t>dominated agents</w:t>
      </w:r>
      <w:r w:rsidRPr="00252960">
        <w:rPr>
          <w:sz w:val="14"/>
        </w:rPr>
        <w:t xml:space="preserve">, </w:t>
      </w:r>
      <w:r w:rsidRPr="000A7C5F">
        <w:rPr>
          <w:rStyle w:val="StyleUnderline"/>
        </w:rPr>
        <w:t xml:space="preserve">understand the </w:t>
      </w:r>
      <w:r w:rsidRPr="00252960">
        <w:rPr>
          <w:rStyle w:val="Emphasis"/>
        </w:rPr>
        <w:t>nature</w:t>
      </w:r>
      <w:r w:rsidRPr="000A7C5F">
        <w:rPr>
          <w:rStyle w:val="StyleUnderline"/>
        </w:rPr>
        <w:t xml:space="preserve"> of their domination</w:t>
      </w:r>
      <w:r w:rsidRPr="00252960">
        <w:rPr>
          <w:sz w:val="14"/>
        </w:rPr>
        <w:t xml:space="preserve">, </w:t>
      </w:r>
      <w:r w:rsidRPr="000A7C5F">
        <w:rPr>
          <w:rStyle w:val="StyleUnderline"/>
        </w:rPr>
        <w:t xml:space="preserve">and believe that </w:t>
      </w:r>
      <w:r w:rsidRPr="00252960">
        <w:rPr>
          <w:rStyle w:val="Emphasis"/>
        </w:rPr>
        <w:t>collective action</w:t>
      </w:r>
      <w:r w:rsidRPr="000A7C5F">
        <w:rPr>
          <w:rStyle w:val="StyleUnderline"/>
        </w:rPr>
        <w:t xml:space="preserve"> can change their circumstances</w:t>
      </w:r>
      <w:r w:rsidRPr="00252960">
        <w:rPr>
          <w:sz w:val="14"/>
        </w:rPr>
        <w:t xml:space="preserve">. </w:t>
      </w:r>
      <w:r w:rsidRPr="000A7C5F">
        <w:rPr>
          <w:rStyle w:val="StyleUnderline"/>
        </w:rPr>
        <w:t xml:space="preserve">With the </w:t>
      </w:r>
      <w:r w:rsidRPr="00252960">
        <w:rPr>
          <w:rStyle w:val="Emphasis"/>
        </w:rPr>
        <w:t>deliberative</w:t>
      </w:r>
      <w:r w:rsidRPr="000A7C5F">
        <w:rPr>
          <w:rStyle w:val="StyleUnderline"/>
        </w:rPr>
        <w:t xml:space="preserve"> function</w:t>
      </w:r>
      <w:r w:rsidRPr="00252960">
        <w:rPr>
          <w:sz w:val="14"/>
        </w:rPr>
        <w:t xml:space="preserve">, </w:t>
      </w:r>
      <w:r w:rsidRPr="000A7C5F">
        <w:rPr>
          <w:rStyle w:val="StyleUnderline"/>
        </w:rPr>
        <w:t xml:space="preserve">they </w:t>
      </w:r>
      <w:r w:rsidRPr="008E0175">
        <w:rPr>
          <w:rStyle w:val="StyleUnderline"/>
          <w:highlight w:val="cyan"/>
        </w:rPr>
        <w:t>collectively establish</w:t>
      </w:r>
      <w:r w:rsidRPr="00252960">
        <w:rPr>
          <w:sz w:val="14"/>
        </w:rPr>
        <w:t xml:space="preserve"> – </w:t>
      </w:r>
      <w:r w:rsidRPr="008E0175">
        <w:rPr>
          <w:rStyle w:val="StyleUnderline"/>
          <w:highlight w:val="cyan"/>
        </w:rPr>
        <w:t>through</w:t>
      </w:r>
      <w:r w:rsidRPr="00252960">
        <w:rPr>
          <w:sz w:val="14"/>
        </w:rPr>
        <w:t xml:space="preserve"> discussion, </w:t>
      </w:r>
      <w:r w:rsidRPr="008E0175">
        <w:rPr>
          <w:rStyle w:val="Emphasis"/>
          <w:highlight w:val="cyan"/>
        </w:rPr>
        <w:t>debate</w:t>
      </w:r>
      <w:r w:rsidRPr="008E0175">
        <w:rPr>
          <w:sz w:val="14"/>
          <w:highlight w:val="cyan"/>
        </w:rPr>
        <w:t>,</w:t>
      </w:r>
      <w:r w:rsidRPr="00252960">
        <w:rPr>
          <w:sz w:val="14"/>
        </w:rPr>
        <w:t xml:space="preserve"> </w:t>
      </w:r>
      <w:r w:rsidRPr="00252960">
        <w:rPr>
          <w:rStyle w:val="StyleUnderline"/>
        </w:rPr>
        <w:t>mutual influence and persuasion</w:t>
      </w:r>
      <w:r w:rsidRPr="00252960">
        <w:rPr>
          <w:sz w:val="14"/>
        </w:rPr>
        <w:t xml:space="preserve"> – </w:t>
      </w:r>
      <w:r w:rsidRPr="008E0175">
        <w:rPr>
          <w:rStyle w:val="Emphasis"/>
          <w:highlight w:val="cyan"/>
        </w:rPr>
        <w:t>political</w:t>
      </w:r>
      <w:r w:rsidRPr="008E0175">
        <w:rPr>
          <w:rStyle w:val="StyleUnderline"/>
          <w:highlight w:val="cyan"/>
        </w:rPr>
        <w:t xml:space="preserve"> and </w:t>
      </w:r>
      <w:r w:rsidRPr="008E0175">
        <w:rPr>
          <w:rStyle w:val="Emphasis"/>
          <w:highlight w:val="cyan"/>
        </w:rPr>
        <w:t>strategic agendas</w:t>
      </w:r>
      <w:r w:rsidRPr="008E0175">
        <w:rPr>
          <w:rStyle w:val="StyleUnderline"/>
          <w:highlight w:val="cyan"/>
        </w:rPr>
        <w:t xml:space="preserve"> for curbing domination</w:t>
      </w:r>
      <w:r w:rsidRPr="00252960">
        <w:rPr>
          <w:sz w:val="14"/>
        </w:rPr>
        <w:t xml:space="preserve">. </w:t>
      </w:r>
      <w:r w:rsidRPr="000A7C5F">
        <w:rPr>
          <w:rStyle w:val="StyleUnderline"/>
        </w:rPr>
        <w:t xml:space="preserve">Through the </w:t>
      </w:r>
      <w:r w:rsidRPr="008E0175">
        <w:rPr>
          <w:rStyle w:val="Emphasis"/>
          <w:highlight w:val="cyan"/>
        </w:rPr>
        <w:t>pedagogical</w:t>
      </w:r>
      <w:r w:rsidRPr="008E0175">
        <w:rPr>
          <w:rStyle w:val="StyleUnderline"/>
          <w:highlight w:val="cyan"/>
        </w:rPr>
        <w:t xml:space="preserve"> function</w:t>
      </w:r>
      <w:r w:rsidRPr="00252960">
        <w:rPr>
          <w:sz w:val="14"/>
        </w:rPr>
        <w:t xml:space="preserve">, </w:t>
      </w:r>
      <w:r w:rsidRPr="000A7C5F">
        <w:rPr>
          <w:rStyle w:val="StyleUnderline"/>
        </w:rPr>
        <w:t xml:space="preserve">they become </w:t>
      </w:r>
      <w:r w:rsidRPr="008E0175">
        <w:rPr>
          <w:rStyle w:val="StyleUnderline"/>
          <w:highlight w:val="cyan"/>
        </w:rPr>
        <w:t>equipped with</w:t>
      </w:r>
      <w:r w:rsidRPr="000A7C5F">
        <w:rPr>
          <w:rStyle w:val="StyleUnderline"/>
        </w:rPr>
        <w:t xml:space="preserve"> the skills</w:t>
      </w:r>
      <w:r w:rsidRPr="00252960">
        <w:rPr>
          <w:sz w:val="14"/>
        </w:rPr>
        <w:t xml:space="preserve">, </w:t>
      </w:r>
      <w:r w:rsidRPr="000A7C5F">
        <w:rPr>
          <w:rStyle w:val="StyleUnderline"/>
        </w:rPr>
        <w:t>virtues</w:t>
      </w:r>
      <w:r w:rsidRPr="00252960">
        <w:rPr>
          <w:sz w:val="14"/>
        </w:rPr>
        <w:t xml:space="preserve">, </w:t>
      </w:r>
      <w:r w:rsidRPr="000A7C5F">
        <w:rPr>
          <w:rStyle w:val="StyleUnderline"/>
        </w:rPr>
        <w:t xml:space="preserve">and </w:t>
      </w:r>
      <w:r w:rsidRPr="008E0175">
        <w:rPr>
          <w:rStyle w:val="StyleUnderline"/>
          <w:highlight w:val="cyan"/>
        </w:rPr>
        <w:t xml:space="preserve">knowledge to </w:t>
      </w:r>
      <w:r w:rsidRPr="008E0175">
        <w:rPr>
          <w:rStyle w:val="Emphasis"/>
          <w:highlight w:val="cyan"/>
        </w:rPr>
        <w:t>fight</w:t>
      </w:r>
      <w:r w:rsidRPr="000A7C5F">
        <w:rPr>
          <w:rStyle w:val="StyleUnderline"/>
        </w:rPr>
        <w:t xml:space="preserve"> for their interests </w:t>
      </w:r>
      <w:r w:rsidRPr="008E0175">
        <w:rPr>
          <w:rStyle w:val="StyleUnderline"/>
          <w:highlight w:val="cyan"/>
        </w:rPr>
        <w:t xml:space="preserve">and </w:t>
      </w:r>
      <w:r w:rsidRPr="008E0175">
        <w:rPr>
          <w:rStyle w:val="Emphasis"/>
          <w:highlight w:val="cyan"/>
        </w:rPr>
        <w:t>push back</w:t>
      </w:r>
      <w:r w:rsidRPr="000A7C5F">
        <w:rPr>
          <w:rStyle w:val="StyleUnderline"/>
        </w:rPr>
        <w:t xml:space="preserve"> against domination</w:t>
      </w:r>
      <w:r w:rsidRPr="00252960">
        <w:rPr>
          <w:sz w:val="14"/>
        </w:rPr>
        <w:t xml:space="preserve">. </w:t>
      </w:r>
      <w:r w:rsidRPr="000A7C5F">
        <w:rPr>
          <w:rStyle w:val="StyleUnderline"/>
        </w:rPr>
        <w:t xml:space="preserve">At the </w:t>
      </w:r>
      <w:r w:rsidRPr="00252960">
        <w:rPr>
          <w:rStyle w:val="Emphasis"/>
        </w:rPr>
        <w:t>macro</w:t>
      </w:r>
      <w:r w:rsidRPr="000A7C5F">
        <w:rPr>
          <w:rStyle w:val="StyleUnderline"/>
        </w:rPr>
        <w:t xml:space="preserve"> level</w:t>
      </w:r>
      <w:r w:rsidRPr="00252960">
        <w:rPr>
          <w:sz w:val="14"/>
        </w:rPr>
        <w:t xml:space="preserve">, </w:t>
      </w:r>
      <w:r w:rsidRPr="000A7C5F">
        <w:rPr>
          <w:rStyle w:val="StyleUnderline"/>
        </w:rPr>
        <w:t xml:space="preserve">labor </w:t>
      </w:r>
      <w:r w:rsidRPr="008E0175">
        <w:rPr>
          <w:rStyle w:val="StyleUnderline"/>
          <w:highlight w:val="cyan"/>
        </w:rPr>
        <w:t>unions leverage</w:t>
      </w:r>
      <w:r w:rsidRPr="000A7C5F">
        <w:rPr>
          <w:rStyle w:val="StyleUnderline"/>
        </w:rPr>
        <w:t xml:space="preserve"> their </w:t>
      </w:r>
      <w:r w:rsidRPr="00252960">
        <w:rPr>
          <w:rStyle w:val="Emphasis"/>
        </w:rPr>
        <w:t xml:space="preserve">distinctive </w:t>
      </w:r>
      <w:r w:rsidRPr="008E0175">
        <w:rPr>
          <w:rStyle w:val="Emphasis"/>
          <w:highlight w:val="cyan"/>
        </w:rPr>
        <w:t>institutional capacity</w:t>
      </w:r>
      <w:r w:rsidRPr="00252960">
        <w:rPr>
          <w:sz w:val="14"/>
        </w:rPr>
        <w:t xml:space="preserve">, </w:t>
      </w:r>
      <w:r w:rsidRPr="000A7C5F">
        <w:rPr>
          <w:rStyle w:val="StyleUnderline"/>
        </w:rPr>
        <w:t>including resources</w:t>
      </w:r>
      <w:r w:rsidRPr="00252960">
        <w:rPr>
          <w:sz w:val="14"/>
        </w:rPr>
        <w:t xml:space="preserve">, </w:t>
      </w:r>
      <w:r w:rsidRPr="000A7C5F">
        <w:rPr>
          <w:rStyle w:val="StyleUnderline"/>
        </w:rPr>
        <w:t>institutional knowledge</w:t>
      </w:r>
      <w:r w:rsidRPr="00252960">
        <w:rPr>
          <w:sz w:val="14"/>
        </w:rPr>
        <w:t xml:space="preserve">, </w:t>
      </w:r>
      <w:r w:rsidRPr="000A7C5F">
        <w:rPr>
          <w:rStyle w:val="StyleUnderline"/>
        </w:rPr>
        <w:t>leadership</w:t>
      </w:r>
      <w:r w:rsidRPr="00252960">
        <w:rPr>
          <w:sz w:val="14"/>
        </w:rPr>
        <w:t xml:space="preserve">, </w:t>
      </w:r>
      <w:r w:rsidRPr="000A7C5F">
        <w:rPr>
          <w:rStyle w:val="StyleUnderline"/>
        </w:rPr>
        <w:t>and decision-making rules to curb workplace and structural domination</w:t>
      </w:r>
      <w:r w:rsidRPr="00252960">
        <w:rPr>
          <w:sz w:val="14"/>
        </w:rPr>
        <w:t xml:space="preserve">. </w:t>
      </w:r>
      <w:r w:rsidRPr="001657BE">
        <w:rPr>
          <w:rStyle w:val="StyleUnderline"/>
        </w:rPr>
        <w:t xml:space="preserve">In </w:t>
      </w:r>
      <w:r w:rsidRPr="001657BE">
        <w:rPr>
          <w:rStyle w:val="Emphasis"/>
        </w:rPr>
        <w:t>institutionalizing</w:t>
      </w:r>
      <w:r w:rsidRPr="000A7C5F">
        <w:rPr>
          <w:rStyle w:val="StyleUnderline"/>
        </w:rPr>
        <w:t xml:space="preserve"> worker power</w:t>
      </w:r>
      <w:r w:rsidRPr="00252960">
        <w:rPr>
          <w:sz w:val="14"/>
        </w:rPr>
        <w:t xml:space="preserve">, </w:t>
      </w:r>
      <w:r w:rsidRPr="000A7C5F">
        <w:rPr>
          <w:rStyle w:val="StyleUnderline"/>
        </w:rPr>
        <w:t xml:space="preserve">labor unions </w:t>
      </w:r>
      <w:r w:rsidRPr="008E0175">
        <w:rPr>
          <w:rStyle w:val="Emphasis"/>
          <w:sz w:val="30"/>
          <w:szCs w:val="30"/>
          <w:highlight w:val="cyan"/>
        </w:rPr>
        <w:t>mitigate the constraints on collective action</w:t>
      </w:r>
      <w:r w:rsidRPr="000A7C5F">
        <w:rPr>
          <w:rStyle w:val="StyleUnderline"/>
        </w:rPr>
        <w:t xml:space="preserve"> inherent </w:t>
      </w:r>
      <w:r w:rsidRPr="008E0175">
        <w:rPr>
          <w:rStyle w:val="StyleUnderline"/>
          <w:highlight w:val="cyan"/>
        </w:rPr>
        <w:t>in cap</w:t>
      </w:r>
      <w:r w:rsidRPr="000A7C5F">
        <w:rPr>
          <w:rStyle w:val="StyleUnderline"/>
        </w:rPr>
        <w:t>italism</w:t>
      </w:r>
      <w:r w:rsidRPr="00252960">
        <w:rPr>
          <w:sz w:val="14"/>
        </w:rPr>
        <w:t>.</w:t>
      </w:r>
    </w:p>
    <w:p w14:paraId="7089ADE9" w14:textId="77777777" w:rsidR="00D96E50" w:rsidRPr="00252960" w:rsidRDefault="00D96E50" w:rsidP="00D96E50">
      <w:pPr>
        <w:rPr>
          <w:sz w:val="14"/>
        </w:rPr>
      </w:pPr>
      <w:r w:rsidRPr="00252960">
        <w:rPr>
          <w:sz w:val="14"/>
        </w:rPr>
        <w:t xml:space="preserve">This paper makes </w:t>
      </w:r>
      <w:r w:rsidRPr="0015036A">
        <w:rPr>
          <w:rStyle w:val="StyleUnderline"/>
        </w:rPr>
        <w:t>several</w:t>
      </w:r>
      <w:r w:rsidRPr="00252960">
        <w:rPr>
          <w:sz w:val="14"/>
        </w:rPr>
        <w:t xml:space="preserve"> interventions. It contributes to normative republicanism by bridging the gap between republican </w:t>
      </w:r>
      <w:r w:rsidRPr="0015036A">
        <w:rPr>
          <w:rStyle w:val="StyleUnderline"/>
        </w:rPr>
        <w:t>diagnoses of domination</w:t>
      </w:r>
      <w:r w:rsidRPr="00252960">
        <w:rPr>
          <w:sz w:val="14"/>
        </w:rPr>
        <w:t xml:space="preserve"> and institutional prescriptions for non-domination. While radical republicans recognize the importance of class-specific institutions, they </w:t>
      </w:r>
      <w:r w:rsidRPr="0015036A">
        <w:rPr>
          <w:rStyle w:val="StyleUnderline"/>
        </w:rPr>
        <w:t xml:space="preserve">don’t provide a </w:t>
      </w:r>
      <w:r w:rsidRPr="00252960">
        <w:rPr>
          <w:rStyle w:val="Emphasis"/>
        </w:rPr>
        <w:t>roadmap</w:t>
      </w:r>
      <w:r w:rsidRPr="0015036A">
        <w:rPr>
          <w:rStyle w:val="StyleUnderline"/>
        </w:rPr>
        <w:t xml:space="preserve"> for getting to a more just state of affairs</w:t>
      </w:r>
      <w:r w:rsidRPr="00252960">
        <w:rPr>
          <w:sz w:val="14"/>
        </w:rPr>
        <w:t xml:space="preserve">. The problem is that </w:t>
      </w:r>
      <w:r w:rsidRPr="0015036A">
        <w:rPr>
          <w:rStyle w:val="StyleUnderline"/>
        </w:rPr>
        <w:t xml:space="preserve">the </w:t>
      </w:r>
      <w:r w:rsidRPr="008E0175">
        <w:rPr>
          <w:rStyle w:val="Emphasis"/>
          <w:highlight w:val="cyan"/>
        </w:rPr>
        <w:t>structural</w:t>
      </w:r>
      <w:r w:rsidRPr="008E0175">
        <w:rPr>
          <w:rStyle w:val="StyleUnderline"/>
          <w:highlight w:val="cyan"/>
        </w:rPr>
        <w:t xml:space="preserve"> diagnosis</w:t>
      </w:r>
      <w:r w:rsidRPr="001657BE">
        <w:rPr>
          <w:rStyle w:val="StyleUnderline"/>
        </w:rPr>
        <w:t xml:space="preserve"> of domination </w:t>
      </w:r>
      <w:r w:rsidRPr="008E0175">
        <w:rPr>
          <w:rStyle w:val="Emphasis"/>
          <w:sz w:val="30"/>
          <w:szCs w:val="30"/>
          <w:highlight w:val="cyan"/>
        </w:rPr>
        <w:t>stacks all the cards against workers</w:t>
      </w:r>
      <w:r w:rsidRPr="00252960">
        <w:rPr>
          <w:sz w:val="14"/>
        </w:rPr>
        <w:t xml:space="preserve">. Radical republicans demonstrate just how systemic the barriers to non-domination are, but their prescriptions presume that those barriers have somehow been overcome. To bridge this gap, </w:t>
      </w:r>
      <w:r w:rsidRPr="0015036A">
        <w:rPr>
          <w:rStyle w:val="StyleUnderline"/>
        </w:rPr>
        <w:t xml:space="preserve">they </w:t>
      </w:r>
      <w:r w:rsidRPr="008E0175">
        <w:rPr>
          <w:rStyle w:val="StyleUnderline"/>
          <w:highlight w:val="cyan"/>
        </w:rPr>
        <w:t>need an account of how</w:t>
      </w:r>
      <w:r w:rsidRPr="0015036A">
        <w:rPr>
          <w:rStyle w:val="StyleUnderline"/>
        </w:rPr>
        <w:t xml:space="preserve"> </w:t>
      </w:r>
      <w:r w:rsidRPr="009326E3">
        <w:rPr>
          <w:rStyle w:val="Emphasis"/>
        </w:rPr>
        <w:t>institutional</w:t>
      </w:r>
      <w:r w:rsidRPr="0015036A">
        <w:rPr>
          <w:rStyle w:val="StyleUnderline"/>
        </w:rPr>
        <w:t xml:space="preserve"> </w:t>
      </w:r>
      <w:r w:rsidRPr="008E0175">
        <w:rPr>
          <w:rStyle w:val="StyleUnderline"/>
          <w:highlight w:val="cyan"/>
        </w:rPr>
        <w:t>labor power is created</w:t>
      </w:r>
      <w:r w:rsidRPr="008E0175">
        <w:rPr>
          <w:sz w:val="14"/>
          <w:highlight w:val="cyan"/>
        </w:rPr>
        <w:t xml:space="preserve">, </w:t>
      </w:r>
      <w:r w:rsidRPr="008E0175">
        <w:rPr>
          <w:rStyle w:val="StyleUnderline"/>
          <w:highlight w:val="cyan"/>
        </w:rPr>
        <w:t>and how workers’</w:t>
      </w:r>
      <w:r w:rsidRPr="0015036A">
        <w:rPr>
          <w:rStyle w:val="StyleUnderline"/>
        </w:rPr>
        <w:t xml:space="preserve"> organized power can </w:t>
      </w:r>
      <w:r w:rsidRPr="008E0175">
        <w:rPr>
          <w:rStyle w:val="Emphasis"/>
          <w:highlight w:val="cyan"/>
        </w:rPr>
        <w:t>push back</w:t>
      </w:r>
      <w:r w:rsidRPr="0015036A">
        <w:rPr>
          <w:rStyle w:val="StyleUnderline"/>
        </w:rPr>
        <w:t xml:space="preserve"> against domination</w:t>
      </w:r>
      <w:r w:rsidRPr="00252960">
        <w:rPr>
          <w:sz w:val="14"/>
        </w:rPr>
        <w:t>.</w:t>
      </w:r>
    </w:p>
    <w:p w14:paraId="6CE1C6EB" w14:textId="77777777" w:rsidR="00D96E50" w:rsidRPr="00252960" w:rsidRDefault="00D96E50" w:rsidP="00D96E50">
      <w:pPr>
        <w:rPr>
          <w:sz w:val="14"/>
        </w:rPr>
      </w:pPr>
      <w:r w:rsidRPr="00252960">
        <w:rPr>
          <w:sz w:val="14"/>
        </w:rPr>
        <w:t>Beyond republican theory, I begin to take the first steps towards theorizing the role of labor unions for a democratic polity. There is an understanding in many corners of political theory that unions are good for a democratic and egalitarian society, but there has been no systematic theory of how unions serve these ends (Reiff, Citation2020; Umbers, Citation2023). The epistemic, deliberative, and pedagogical functions that I lay out provide an account of how unions uphold democratic accountability and political equality under the conditions of class society. The insights I develop in this paper – about the formation of collective power, the role of institutions in advancing freedom, and the trade-offs between strategic and democratic demands in organizing – have implications that extend beyond republicanism into democratic theory and egalitarianism. Furthermore, while using a republican framing allows me to tap into the conceptual vocabulary of power and domination, I intend the arguments presented in this paper to advance future research on labor unions with different theoretical orientations.</w:t>
      </w:r>
    </w:p>
    <w:p w14:paraId="2C990834" w14:textId="77777777" w:rsidR="00D96E50" w:rsidRPr="009326E3" w:rsidRDefault="00D96E50" w:rsidP="00D96E50">
      <w:pPr>
        <w:rPr>
          <w:sz w:val="14"/>
        </w:rPr>
      </w:pPr>
      <w:r w:rsidRPr="00252960">
        <w:rPr>
          <w:sz w:val="14"/>
        </w:rPr>
        <w:t xml:space="preserve">In positing labor unions as agents of change, I am sidestepping </w:t>
      </w:r>
      <w:r w:rsidRPr="008E0175">
        <w:rPr>
          <w:rStyle w:val="StyleUnderline"/>
          <w:highlight w:val="cyan"/>
        </w:rPr>
        <w:t>other</w:t>
      </w:r>
      <w:r w:rsidRPr="000F6A4E">
        <w:rPr>
          <w:rStyle w:val="StyleUnderline"/>
        </w:rPr>
        <w:t xml:space="preserve"> worker </w:t>
      </w:r>
      <w:r w:rsidRPr="008E0175">
        <w:rPr>
          <w:rStyle w:val="StyleUnderline"/>
          <w:highlight w:val="cyan"/>
        </w:rPr>
        <w:t>org</w:t>
      </w:r>
      <w:r w:rsidRPr="000F6A4E">
        <w:rPr>
          <w:rStyle w:val="StyleUnderline"/>
        </w:rPr>
        <w:t>anization</w:t>
      </w:r>
      <w:r w:rsidRPr="008E0175">
        <w:rPr>
          <w:rStyle w:val="StyleUnderline"/>
          <w:highlight w:val="cyan"/>
        </w:rPr>
        <w:t>s</w:t>
      </w:r>
      <w:r w:rsidRPr="00252960">
        <w:rPr>
          <w:sz w:val="14"/>
        </w:rPr>
        <w:t xml:space="preserve"> like worker cooperatives and workers’ parties. Bridging the gap between diagnosis and prescription requires theorizing at the level of political strategy, paying specific attention to the democratic possibilities available to political agents. If so, then worker cooperatives </w:t>
      </w:r>
      <w:r w:rsidRPr="008E0175">
        <w:rPr>
          <w:rStyle w:val="StyleUnderline"/>
          <w:highlight w:val="cyan"/>
        </w:rPr>
        <w:t xml:space="preserve">are </w:t>
      </w:r>
      <w:r w:rsidRPr="008E0175">
        <w:rPr>
          <w:rStyle w:val="Emphasis"/>
          <w:highlight w:val="cyan"/>
        </w:rPr>
        <w:t>not strong contenders</w:t>
      </w:r>
      <w:r w:rsidRPr="00252960">
        <w:rPr>
          <w:sz w:val="14"/>
        </w:rPr>
        <w:t xml:space="preserve">. </w:t>
      </w:r>
      <w:r w:rsidRPr="000F6A4E">
        <w:rPr>
          <w:rStyle w:val="StyleUnderline"/>
        </w:rPr>
        <w:t xml:space="preserve">They </w:t>
      </w:r>
      <w:r w:rsidRPr="008E0175">
        <w:rPr>
          <w:rStyle w:val="StyleUnderline"/>
          <w:highlight w:val="cyan"/>
        </w:rPr>
        <w:t xml:space="preserve">constitute only a </w:t>
      </w:r>
      <w:r w:rsidRPr="008E0175">
        <w:rPr>
          <w:rStyle w:val="Emphasis"/>
          <w:highlight w:val="cyan"/>
        </w:rPr>
        <w:t>small part</w:t>
      </w:r>
      <w:r w:rsidRPr="000F6A4E">
        <w:rPr>
          <w:rStyle w:val="StyleUnderline"/>
        </w:rPr>
        <w:t xml:space="preserve"> of capitalist economies</w:t>
      </w:r>
      <w:r w:rsidRPr="00252960">
        <w:rPr>
          <w:sz w:val="14"/>
        </w:rPr>
        <w:t xml:space="preserve">; </w:t>
      </w:r>
      <w:r w:rsidRPr="000F6A4E">
        <w:rPr>
          <w:rStyle w:val="StyleUnderline"/>
        </w:rPr>
        <w:t>thus</w:t>
      </w:r>
      <w:r w:rsidRPr="00252960">
        <w:rPr>
          <w:sz w:val="14"/>
        </w:rPr>
        <w:t xml:space="preserve">, </w:t>
      </w:r>
      <w:r w:rsidRPr="000F6A4E">
        <w:rPr>
          <w:rStyle w:val="StyleUnderline"/>
        </w:rPr>
        <w:t xml:space="preserve">their emancipatory </w:t>
      </w:r>
      <w:r w:rsidRPr="008E0175">
        <w:rPr>
          <w:rStyle w:val="StyleUnderline"/>
          <w:highlight w:val="cyan"/>
        </w:rPr>
        <w:t xml:space="preserve">potential is </w:t>
      </w:r>
      <w:r w:rsidRPr="008E0175">
        <w:rPr>
          <w:rStyle w:val="Emphasis"/>
          <w:highlight w:val="cyan"/>
        </w:rPr>
        <w:t>limited</w:t>
      </w:r>
      <w:r w:rsidRPr="00252960">
        <w:rPr>
          <w:sz w:val="14"/>
        </w:rPr>
        <w:t xml:space="preserve">. Moreover, by design, worker cooperatives solve the problem of domination only in workplaces with cooperative structures. </w:t>
      </w:r>
      <w:r w:rsidRPr="000F6A4E">
        <w:rPr>
          <w:rStyle w:val="StyleUnderline"/>
        </w:rPr>
        <w:t xml:space="preserve">They </w:t>
      </w:r>
      <w:r w:rsidRPr="008E0175">
        <w:rPr>
          <w:rStyle w:val="Emphasis"/>
          <w:highlight w:val="cyan"/>
        </w:rPr>
        <w:t>lack ambitions</w:t>
      </w:r>
      <w:r w:rsidRPr="008E0175">
        <w:rPr>
          <w:rStyle w:val="StyleUnderline"/>
          <w:highlight w:val="cyan"/>
        </w:rPr>
        <w:t xml:space="preserve"> towards organizing</w:t>
      </w:r>
      <w:r w:rsidRPr="000F6A4E">
        <w:rPr>
          <w:rStyle w:val="StyleUnderline"/>
        </w:rPr>
        <w:t xml:space="preserve"> the working </w:t>
      </w:r>
      <w:r w:rsidRPr="008E0175">
        <w:rPr>
          <w:rStyle w:val="StyleUnderline"/>
          <w:highlight w:val="cyan"/>
        </w:rPr>
        <w:t xml:space="preserve">class as a </w:t>
      </w:r>
      <w:r w:rsidRPr="008E0175">
        <w:rPr>
          <w:rStyle w:val="Emphasis"/>
          <w:highlight w:val="cyan"/>
        </w:rPr>
        <w:t>whole</w:t>
      </w:r>
      <w:r w:rsidRPr="00252960">
        <w:rPr>
          <w:sz w:val="14"/>
        </w:rPr>
        <w:t xml:space="preserve">, </w:t>
      </w:r>
      <w:r w:rsidRPr="000E7579">
        <w:rPr>
          <w:rStyle w:val="StyleUnderline"/>
        </w:rPr>
        <w:t xml:space="preserve">which </w:t>
      </w:r>
      <w:r w:rsidRPr="008E0175">
        <w:rPr>
          <w:rStyle w:val="Emphasis"/>
          <w:highlight w:val="cyan"/>
        </w:rPr>
        <w:t>limits</w:t>
      </w:r>
      <w:r w:rsidRPr="000E7579">
        <w:rPr>
          <w:rStyle w:val="StyleUnderline"/>
        </w:rPr>
        <w:t xml:space="preserve"> the extent of the </w:t>
      </w:r>
      <w:r w:rsidRPr="009326E3">
        <w:rPr>
          <w:rStyle w:val="Emphasis"/>
        </w:rPr>
        <w:t xml:space="preserve">epistemic </w:t>
      </w:r>
      <w:r w:rsidRPr="008E0175">
        <w:rPr>
          <w:rStyle w:val="Emphasis"/>
          <w:highlight w:val="cyan"/>
        </w:rPr>
        <w:t>transformation</w:t>
      </w:r>
      <w:r w:rsidRPr="000E7579">
        <w:rPr>
          <w:rStyle w:val="StyleUnderline"/>
        </w:rPr>
        <w:t xml:space="preserve"> they might achieve</w:t>
      </w:r>
      <w:r w:rsidRPr="00252960">
        <w:rPr>
          <w:sz w:val="14"/>
        </w:rPr>
        <w:t xml:space="preserve">. The scope of their deliberation, too, stops at the management of the enterprise. While workers’ parties do have ambitions towards organizing the working class, </w:t>
      </w:r>
      <w:r w:rsidRPr="00252960">
        <w:rPr>
          <w:rStyle w:val="StyleUnderline"/>
        </w:rPr>
        <w:t xml:space="preserve">they </w:t>
      </w:r>
      <w:r w:rsidRPr="008E0175">
        <w:rPr>
          <w:rStyle w:val="StyleUnderline"/>
          <w:highlight w:val="cyan"/>
        </w:rPr>
        <w:t xml:space="preserve">suffer from </w:t>
      </w:r>
      <w:r w:rsidRPr="008E0175">
        <w:rPr>
          <w:rStyle w:val="Emphasis"/>
          <w:highlight w:val="cyan"/>
        </w:rPr>
        <w:t>limited institutional capacity</w:t>
      </w:r>
      <w:r w:rsidRPr="00252960">
        <w:rPr>
          <w:sz w:val="14"/>
        </w:rPr>
        <w:t xml:space="preserve">. In multi-party systems, they tend to make up a small percentage of the electorate, often failing to elect representatives. </w:t>
      </w:r>
      <w:r w:rsidRPr="008E0175">
        <w:rPr>
          <w:rStyle w:val="StyleUnderline"/>
          <w:highlight w:val="cyan"/>
        </w:rPr>
        <w:t>Unlike</w:t>
      </w:r>
      <w:r w:rsidRPr="00252960">
        <w:rPr>
          <w:rStyle w:val="StyleUnderline"/>
        </w:rPr>
        <w:t xml:space="preserve"> labor </w:t>
      </w:r>
      <w:r w:rsidRPr="008E0175">
        <w:rPr>
          <w:rStyle w:val="StyleUnderline"/>
          <w:highlight w:val="cyan"/>
        </w:rPr>
        <w:t>unions</w:t>
      </w:r>
      <w:r w:rsidRPr="00CC7BB3">
        <w:rPr>
          <w:sz w:val="14"/>
        </w:rPr>
        <w:t xml:space="preserve">, </w:t>
      </w:r>
      <w:r w:rsidRPr="00CC7BB3">
        <w:rPr>
          <w:rStyle w:val="StyleUnderline"/>
        </w:rPr>
        <w:t>they are</w:t>
      </w:r>
      <w:r w:rsidRPr="00252960">
        <w:rPr>
          <w:rStyle w:val="StyleUnderline"/>
        </w:rPr>
        <w:t xml:space="preserve"> also </w:t>
      </w:r>
      <w:r w:rsidRPr="008E0175">
        <w:rPr>
          <w:rStyle w:val="Emphasis"/>
          <w:highlight w:val="cyan"/>
        </w:rPr>
        <w:t>less capable</w:t>
      </w:r>
      <w:r w:rsidRPr="008E0175">
        <w:rPr>
          <w:rStyle w:val="StyleUnderline"/>
          <w:highlight w:val="cyan"/>
        </w:rPr>
        <w:t xml:space="preserve"> of</w:t>
      </w:r>
      <w:r w:rsidRPr="00CC7BB3">
        <w:rPr>
          <w:rStyle w:val="StyleUnderline"/>
        </w:rPr>
        <w:t xml:space="preserve"> offering </w:t>
      </w:r>
      <w:r w:rsidRPr="00CC7BB3">
        <w:rPr>
          <w:rStyle w:val="Emphasis"/>
        </w:rPr>
        <w:t>diagnoses</w:t>
      </w:r>
      <w:r w:rsidRPr="00252960">
        <w:rPr>
          <w:rStyle w:val="StyleUnderline"/>
        </w:rPr>
        <w:t xml:space="preserve"> and </w:t>
      </w:r>
      <w:r w:rsidRPr="008E0175">
        <w:rPr>
          <w:rStyle w:val="StyleUnderline"/>
          <w:highlight w:val="cyan"/>
        </w:rPr>
        <w:t xml:space="preserve">devising </w:t>
      </w:r>
      <w:r w:rsidRPr="008E0175">
        <w:rPr>
          <w:rStyle w:val="Emphasis"/>
          <w:highlight w:val="cyan"/>
        </w:rPr>
        <w:t>strategies</w:t>
      </w:r>
      <w:r w:rsidRPr="00252960">
        <w:rPr>
          <w:rStyle w:val="StyleUnderline"/>
        </w:rPr>
        <w:t xml:space="preserve"> tailored to the conditions of workers in particular workplaces and industries</w:t>
      </w:r>
      <w:r w:rsidRPr="00252960">
        <w:rPr>
          <w:sz w:val="14"/>
        </w:rPr>
        <w:t xml:space="preserve">. Mainstream political parties hold more promise, as they have greater organizing capacity and political influence. But the extent to which mainstream political parties curb workers’ domination depends on the existence of an independently organized working class. Political parties respond to organized constituents, competing for their votes by proposing policies and legislation that align with those constituents’ demands (Freeman, Citation1985, Chapter 13). </w:t>
      </w:r>
      <w:r w:rsidRPr="00252960">
        <w:rPr>
          <w:rStyle w:val="StyleUnderline"/>
        </w:rPr>
        <w:t xml:space="preserve">In the </w:t>
      </w:r>
      <w:r w:rsidRPr="008E0175">
        <w:rPr>
          <w:rStyle w:val="Emphasis"/>
          <w:highlight w:val="cyan"/>
        </w:rPr>
        <w:t>absence</w:t>
      </w:r>
      <w:r w:rsidRPr="008E0175">
        <w:rPr>
          <w:rStyle w:val="StyleUnderline"/>
          <w:highlight w:val="cyan"/>
        </w:rPr>
        <w:t xml:space="preserve"> of organized labor</w:t>
      </w:r>
      <w:r w:rsidRPr="008E0175">
        <w:rPr>
          <w:sz w:val="14"/>
          <w:highlight w:val="cyan"/>
        </w:rPr>
        <w:t xml:space="preserve">, </w:t>
      </w:r>
      <w:r w:rsidRPr="008E0175">
        <w:rPr>
          <w:rStyle w:val="StyleUnderline"/>
          <w:highlight w:val="cyan"/>
        </w:rPr>
        <w:t>parties have</w:t>
      </w:r>
      <w:r w:rsidRPr="00252960">
        <w:rPr>
          <w:rStyle w:val="StyleUnderline"/>
        </w:rPr>
        <w:t xml:space="preserve"> </w:t>
      </w:r>
      <w:r w:rsidRPr="009326E3">
        <w:rPr>
          <w:rStyle w:val="Emphasis"/>
        </w:rPr>
        <w:t xml:space="preserve">much </w:t>
      </w:r>
      <w:r w:rsidRPr="008E0175">
        <w:rPr>
          <w:rStyle w:val="Emphasis"/>
          <w:highlight w:val="cyan"/>
        </w:rPr>
        <w:t>weaker incentives</w:t>
      </w:r>
      <w:r w:rsidRPr="008E0175">
        <w:rPr>
          <w:rStyle w:val="StyleUnderline"/>
          <w:highlight w:val="cyan"/>
        </w:rPr>
        <w:t xml:space="preserve"> to uphold</w:t>
      </w:r>
      <w:r w:rsidRPr="00252960">
        <w:rPr>
          <w:rStyle w:val="StyleUnderline"/>
        </w:rPr>
        <w:t xml:space="preserve"> the </w:t>
      </w:r>
      <w:r w:rsidRPr="008E0175">
        <w:rPr>
          <w:rStyle w:val="StyleUnderline"/>
          <w:highlight w:val="cyan"/>
        </w:rPr>
        <w:t>rights</w:t>
      </w:r>
      <w:r w:rsidRPr="00252960">
        <w:rPr>
          <w:rStyle w:val="StyleUnderline"/>
        </w:rPr>
        <w:t xml:space="preserve"> and interests </w:t>
      </w:r>
      <w:r w:rsidRPr="008E0175">
        <w:rPr>
          <w:rStyle w:val="StyleUnderline"/>
          <w:highlight w:val="cyan"/>
        </w:rPr>
        <w:t>of workers</w:t>
      </w:r>
      <w:r w:rsidRPr="00252960">
        <w:rPr>
          <w:sz w:val="14"/>
        </w:rPr>
        <w:t xml:space="preserve"> (Rosenfeld, Citation2014, Chapter 7). Therefore, </w:t>
      </w:r>
      <w:r w:rsidRPr="009326E3">
        <w:rPr>
          <w:sz w:val="14"/>
        </w:rPr>
        <w:t>it is important to prioritize theorizing how labor unions, as opposed to these other organizations, curb workers’ domination.</w:t>
      </w:r>
    </w:p>
    <w:p w14:paraId="05DC7CD9" w14:textId="77777777" w:rsidR="00D96E50" w:rsidRDefault="00D96E50" w:rsidP="00D96E50">
      <w:pPr>
        <w:pStyle w:val="Heading3"/>
      </w:pPr>
      <w:r>
        <w:t>1NC</w:t>
      </w:r>
    </w:p>
    <w:p w14:paraId="76AE4F05" w14:textId="77777777" w:rsidR="00D96E50" w:rsidRPr="00DD2E13" w:rsidRDefault="00D96E50" w:rsidP="00D96E50">
      <w:pPr>
        <w:pStyle w:val="Heading4"/>
      </w:pPr>
      <w:r>
        <w:t xml:space="preserve">The 1AC’s value </w:t>
      </w:r>
      <w:r w:rsidRPr="000F4A3A">
        <w:rPr>
          <w:u w:val="single"/>
        </w:rPr>
        <w:t>stands on its own</w:t>
      </w:r>
      <w:r>
        <w:t xml:space="preserve">---responding to it with judgement and the ballot is a </w:t>
      </w:r>
      <w:r w:rsidRPr="000F4A3A">
        <w:rPr>
          <w:u w:val="single"/>
        </w:rPr>
        <w:t>hollow</w:t>
      </w:r>
      <w:r>
        <w:t xml:space="preserve"> validation that </w:t>
      </w:r>
      <w:r w:rsidRPr="000F4A3A">
        <w:rPr>
          <w:u w:val="single"/>
        </w:rPr>
        <w:t>siphons off</w:t>
      </w:r>
      <w:r>
        <w:t xml:space="preserve"> political energy and draws them into the </w:t>
      </w:r>
      <w:r w:rsidRPr="000F4A3A">
        <w:rPr>
          <w:u w:val="single"/>
        </w:rPr>
        <w:t>oppressive gaze</w:t>
      </w:r>
      <w:r>
        <w:t xml:space="preserve"> of the academy---vote neg to </w:t>
      </w:r>
      <w:r>
        <w:rPr>
          <w:u w:val="single"/>
        </w:rPr>
        <w:t>decline affirmation</w:t>
      </w:r>
      <w:r>
        <w:t>.</w:t>
      </w:r>
    </w:p>
    <w:p w14:paraId="181A69E1" w14:textId="77777777" w:rsidR="00D96E50" w:rsidRPr="0001017B" w:rsidRDefault="00D96E50" w:rsidP="00D96E50">
      <w:pPr>
        <w:rPr>
          <w:rStyle w:val="Style13ptBold"/>
        </w:rPr>
      </w:pPr>
      <w:r w:rsidRPr="00BD3DA1">
        <w:rPr>
          <w:rStyle w:val="Style13ptBold"/>
        </w:rPr>
        <w:t>Phillips ’99</w:t>
      </w:r>
      <w:r>
        <w:rPr>
          <w:rStyle w:val="Style13ptBold"/>
        </w:rPr>
        <w:t xml:space="preserve"> </w:t>
      </w:r>
      <w:r w:rsidRPr="0001017B">
        <w:t>[Kendall; 1999; Professor of Communication at Central Missouri State University</w:t>
      </w:r>
      <w:r>
        <w:t>, PhD in Speech Communication from Pennsylvania State University, MA in Speech Communication from Central Missouri State University, BS in Psychology and Sociology from Southwest Baptist University; Philosophy and Rhetoric, “</w:t>
      </w:r>
      <w:r w:rsidRPr="009F30DC">
        <w:t>Rhetoric, Resistance, and Criticism: A Response to Sloop and Ono</w:t>
      </w:r>
      <w:r>
        <w:t>,” vol. 32]</w:t>
      </w:r>
    </w:p>
    <w:p w14:paraId="485CA857" w14:textId="77777777" w:rsidR="00D96E50" w:rsidRPr="00DD2E13" w:rsidRDefault="00D96E50" w:rsidP="00D96E50">
      <w:pPr>
        <w:rPr>
          <w:sz w:val="16"/>
        </w:rPr>
      </w:pPr>
      <w:r w:rsidRPr="0001017B">
        <w:rPr>
          <w:rStyle w:val="StyleUnderline"/>
        </w:rPr>
        <w:t xml:space="preserve">My </w:t>
      </w:r>
      <w:r w:rsidRPr="00515D74">
        <w:rPr>
          <w:rStyle w:val="StyleUnderline"/>
          <w:highlight w:val="cyan"/>
        </w:rPr>
        <w:t>concern</w:t>
      </w:r>
      <w:r w:rsidRPr="0001017B">
        <w:rPr>
          <w:rStyle w:val="StyleUnderline"/>
        </w:rPr>
        <w:t xml:space="preserve"> with this movement </w:t>
      </w:r>
      <w:r w:rsidRPr="00515D74">
        <w:rPr>
          <w:rStyle w:val="StyleUnderline"/>
          <w:highlight w:val="cyan"/>
        </w:rPr>
        <w:t>centers around</w:t>
      </w:r>
      <w:r w:rsidRPr="00DD2E13">
        <w:rPr>
          <w:sz w:val="16"/>
        </w:rPr>
        <w:t xml:space="preserve"> an issue that Sloop and Ono seem to take as a given, namely, </w:t>
      </w:r>
      <w:r w:rsidRPr="00515D74">
        <w:rPr>
          <w:rStyle w:val="StyleUnderline"/>
          <w:highlight w:val="cyan"/>
        </w:rPr>
        <w:t xml:space="preserve">the </w:t>
      </w:r>
      <w:r w:rsidRPr="00515D74">
        <w:rPr>
          <w:rStyle w:val="Emphasis"/>
          <w:highlight w:val="cyan"/>
        </w:rPr>
        <w:t>role of the critic</w:t>
      </w:r>
      <w:r w:rsidRPr="00DD2E13">
        <w:rPr>
          <w:sz w:val="16"/>
        </w:rPr>
        <w:t>. On one hand, calling for the systematic investigation of existing marginalized discourses is a natural extension both of critical rhetoric (see McKerrow 1989, 1991) and of the general ideological turn in criticism (see Wander 1983). On the other hand, the ease of transition from criticism in the service of resistance to criticism of resistance may obscure the need to address some fundamental issues regarding the general function of rhetorical criticism in an uncertain and contentious world. Beyond licensing the critic to engage in political struggle, Sloop and Ono advocate the pursuit of covert resistant discourses.</w:t>
      </w:r>
    </w:p>
    <w:p w14:paraId="25B2F603" w14:textId="77777777" w:rsidR="00D96E50" w:rsidRPr="00DD2E13" w:rsidRDefault="00D96E50" w:rsidP="00D96E50">
      <w:pPr>
        <w:rPr>
          <w:sz w:val="16"/>
        </w:rPr>
      </w:pPr>
      <w:r w:rsidRPr="00DD2E13">
        <w:rPr>
          <w:sz w:val="16"/>
        </w:rPr>
        <w:t xml:space="preserve"> Such a move not only stretches our understanding of rhetoric and criticism, but also alters significantly the relationship between critic and outlaw. Critical interrogation of dominant discursive practices in the service of </w:t>
      </w:r>
      <w:r w:rsidRPr="0001017B">
        <w:rPr>
          <w:rStyle w:val="StyleUnderline"/>
        </w:rPr>
        <w:t xml:space="preserve">political/cultural reform is </w:t>
      </w:r>
      <w:r w:rsidRPr="0001017B">
        <w:rPr>
          <w:rStyle w:val="Emphasis"/>
        </w:rPr>
        <w:t>supplanted</w:t>
      </w:r>
      <w:r w:rsidRPr="0001017B">
        <w:rPr>
          <w:rStyle w:val="StyleUnderline"/>
        </w:rPr>
        <w:t xml:space="preserve"> in favor of </w:t>
      </w:r>
      <w:r w:rsidRPr="00515D74">
        <w:rPr>
          <w:rStyle w:val="Emphasis"/>
          <w:highlight w:val="cyan"/>
        </w:rPr>
        <w:t>positioning</w:t>
      </w:r>
      <w:r w:rsidRPr="00DD2E13">
        <w:rPr>
          <w:sz w:val="16"/>
        </w:rPr>
        <w:t xml:space="preserve"> covert outlaw </w:t>
      </w:r>
      <w:r w:rsidRPr="00515D74">
        <w:rPr>
          <w:rStyle w:val="StyleUnderline"/>
          <w:highlight w:val="cyan"/>
        </w:rPr>
        <w:t xml:space="preserve">communities as </w:t>
      </w:r>
      <w:r w:rsidRPr="00515D74">
        <w:rPr>
          <w:rStyle w:val="Emphasis"/>
          <w:highlight w:val="cyan"/>
        </w:rPr>
        <w:t>objects of investigation</w:t>
      </w:r>
      <w:r w:rsidRPr="0001017B">
        <w:rPr>
          <w:rStyle w:val="StyleUnderline"/>
        </w:rPr>
        <w:t>. Invited to seek</w:t>
      </w:r>
      <w:r w:rsidRPr="00DD2E13">
        <w:rPr>
          <w:sz w:val="16"/>
        </w:rPr>
        <w:t xml:space="preserve"> </w:t>
      </w:r>
      <w:r w:rsidRPr="0001017B">
        <w:rPr>
          <w:rStyle w:val="StyleUnderline"/>
        </w:rPr>
        <w:t xml:space="preserve">out </w:t>
      </w:r>
      <w:r w:rsidRPr="0001017B">
        <w:rPr>
          <w:rStyle w:val="Emphasis"/>
        </w:rPr>
        <w:t>subversive</w:t>
      </w:r>
      <w:r w:rsidRPr="0001017B">
        <w:rPr>
          <w:rStyle w:val="StyleUnderline"/>
        </w:rPr>
        <w:t xml:space="preserve"> discourses, </w:t>
      </w:r>
      <w:r w:rsidRPr="00515D74">
        <w:rPr>
          <w:rStyle w:val="StyleUnderline"/>
          <w:highlight w:val="cyan"/>
        </w:rPr>
        <w:t>the critic is</w:t>
      </w:r>
      <w:r w:rsidRPr="0001017B">
        <w:rPr>
          <w:rStyle w:val="StyleUnderline"/>
        </w:rPr>
        <w:t xml:space="preserve"> </w:t>
      </w:r>
      <w:r w:rsidRPr="0001017B">
        <w:rPr>
          <w:rStyle w:val="Emphasis"/>
        </w:rPr>
        <w:t>positioned</w:t>
      </w:r>
      <w:r w:rsidRPr="0001017B">
        <w:rPr>
          <w:rStyle w:val="StyleUnderline"/>
        </w:rPr>
        <w:t xml:space="preserve"> as </w:t>
      </w:r>
      <w:r w:rsidRPr="00515D74">
        <w:rPr>
          <w:rStyle w:val="StyleUnderline"/>
          <w:highlight w:val="cyan"/>
        </w:rPr>
        <w:t xml:space="preserve">the </w:t>
      </w:r>
      <w:r w:rsidRPr="00515D74">
        <w:rPr>
          <w:rStyle w:val="Emphasis"/>
          <w:highlight w:val="cyan"/>
        </w:rPr>
        <w:t>active agent</w:t>
      </w:r>
      <w:r w:rsidRPr="00515D74">
        <w:rPr>
          <w:rStyle w:val="StyleUnderline"/>
          <w:highlight w:val="cyan"/>
        </w:rPr>
        <w:t xml:space="preserve"> of change and</w:t>
      </w:r>
      <w:r w:rsidRPr="0001017B">
        <w:rPr>
          <w:rStyle w:val="StyleUnderline"/>
        </w:rPr>
        <w:t xml:space="preserve"> the out-law </w:t>
      </w:r>
      <w:r w:rsidRPr="00515D74">
        <w:rPr>
          <w:rStyle w:val="StyleUnderline"/>
          <w:highlight w:val="cyan"/>
        </w:rPr>
        <w:t>discourse becomes</w:t>
      </w:r>
      <w:r w:rsidRPr="0001017B">
        <w:rPr>
          <w:rStyle w:val="StyleUnderline"/>
        </w:rPr>
        <w:t xml:space="preserve"> merely </w:t>
      </w:r>
      <w:r w:rsidRPr="00515D74">
        <w:rPr>
          <w:rStyle w:val="Emphasis"/>
          <w:highlight w:val="cyan"/>
        </w:rPr>
        <w:t>instrumental</w:t>
      </w:r>
      <w:r w:rsidRPr="0001017B">
        <w:rPr>
          <w:rStyle w:val="StyleUnderline"/>
        </w:rPr>
        <w:t xml:space="preserve">. Rather than academic criticism acting </w:t>
      </w:r>
      <w:r w:rsidRPr="0001017B">
        <w:rPr>
          <w:rStyle w:val="Emphasis"/>
        </w:rPr>
        <w:t>in service</w:t>
      </w:r>
      <w:r w:rsidRPr="0001017B">
        <w:rPr>
          <w:rStyle w:val="StyleUnderline"/>
        </w:rPr>
        <w:t xml:space="preserve"> of everyday acts of resistance, everyday acts of </w:t>
      </w:r>
      <w:r w:rsidRPr="0001017B">
        <w:rPr>
          <w:rStyle w:val="Emphasis"/>
        </w:rPr>
        <w:t>resistance</w:t>
      </w:r>
      <w:r w:rsidRPr="0001017B">
        <w:rPr>
          <w:rStyle w:val="StyleUnderline"/>
        </w:rPr>
        <w:t xml:space="preserve"> are put </w:t>
      </w:r>
      <w:r w:rsidRPr="0001017B">
        <w:rPr>
          <w:rStyle w:val="Emphasis"/>
        </w:rPr>
        <w:t>into the service</w:t>
      </w:r>
      <w:r w:rsidRPr="0001017B">
        <w:rPr>
          <w:rStyle w:val="StyleUnderline"/>
        </w:rPr>
        <w:t xml:space="preserve"> of academic </w:t>
      </w:r>
      <w:r w:rsidRPr="0001017B">
        <w:rPr>
          <w:rStyle w:val="Emphasis"/>
        </w:rPr>
        <w:t>criticism</w:t>
      </w:r>
      <w:r w:rsidRPr="00DD2E13">
        <w:rPr>
          <w:sz w:val="16"/>
        </w:rPr>
        <w:t>.</w:t>
      </w:r>
    </w:p>
    <w:p w14:paraId="5D9493D9" w14:textId="77777777" w:rsidR="00D96E50" w:rsidRPr="00DD2E13" w:rsidRDefault="00D96E50" w:rsidP="00D96E50">
      <w:pPr>
        <w:rPr>
          <w:sz w:val="16"/>
        </w:rPr>
      </w:pPr>
      <w:r w:rsidRPr="00DD2E13">
        <w:rPr>
          <w:sz w:val="16"/>
        </w:rPr>
        <w:t>Rhetorical resistance</w:t>
      </w:r>
    </w:p>
    <w:p w14:paraId="27F8E5F8" w14:textId="77777777" w:rsidR="00D96E50" w:rsidRPr="00DD2E13" w:rsidRDefault="00D96E50" w:rsidP="00D96E50">
      <w:pPr>
        <w:rPr>
          <w:sz w:val="16"/>
        </w:rPr>
      </w:pPr>
      <w:r w:rsidRPr="00DD2E13">
        <w:rPr>
          <w:sz w:val="16"/>
        </w:rPr>
        <w:t>That we are "caught within conflicting logics of justice that are culturally struggled over" (Sloop and Ono 1997, 50) and that rhetoric is employed in these struggles seems an uncontroversial statement. Despite the theoretical miasma surrounding judgment, Sloop and Ono accurately note, the material process of rendering judgments (and of disputing the logics of litigation) continues in the world of actually practiced discourse. In the materially contested world, rhetoric is utilized both by those seeking to secure the grounds of dominant judgment and by those seeking to undermine or supplant dominant cultural logics with some out-law notion of justice.</w:t>
      </w:r>
    </w:p>
    <w:p w14:paraId="129B116B" w14:textId="77777777" w:rsidR="00D96E50" w:rsidRPr="00DD2E13" w:rsidRDefault="00D96E50" w:rsidP="00D96E50">
      <w:pPr>
        <w:rPr>
          <w:sz w:val="16"/>
        </w:rPr>
      </w:pPr>
      <w:r w:rsidRPr="00DD2E13">
        <w:rPr>
          <w:sz w:val="16"/>
        </w:rPr>
        <w:t>The distinction between these two cultural groups, "in-law" and out- law, however, deserves some consideration prior to any discussion of the role of the critic as implied in the out-law discourse project. The discourse of the dominant or those within the bounds of superordinate logics of litigation is reminiscent of Michel De Certeau's (1984) strategic discourse. For De Certeau, strategies are utilized by those who have authority by virtue of their proper position. Strategies exploit the institutionally guaranteed background consensus by which power relations (and litigations) are maintained and advanced. In contrast, tactics are utilized by those having no proper place of authority within the discursive economy who must seek opportunities whereby the discourse of the dominant might be undermined and contested. To extend Sloop and Ono's definition, out-law discourses are those that can (and, by their analysis, do) take advantage of situations (e.g., race riots) to disrupt the regularity of dominant cultural groups.</w:t>
      </w:r>
    </w:p>
    <w:p w14:paraId="61F803CB" w14:textId="77777777" w:rsidR="00D96E50" w:rsidRPr="00DD2E13" w:rsidRDefault="00D96E50" w:rsidP="00D96E50">
      <w:pPr>
        <w:rPr>
          <w:sz w:val="16"/>
        </w:rPr>
      </w:pPr>
      <w:r w:rsidRPr="00DD2E13">
        <w:rPr>
          <w:sz w:val="16"/>
        </w:rPr>
        <w:t>The ongoing struggle between strategically instituted cultural dominants and the "out-law always lurk[ing] in the distance" (66) is acknowledged, even celebrated, by Sloop and Ono. What their acknowledgment fails to provide, however, is a clear need for critical intervention. Indeed, quite the reverse is presented: It is the critic (particularly the left-leaning critic) who needs out-law discourse. While the struggles over justice, equality, and freedom have gone on, the left-leaning critics are those who have theoretically excluded themselves from the disputes. The study of out-law dis- courses, then, provides a means to reinvigorate the intellectual and re-institute (academic) leftist thinking into popular political struggles (53-54). Thus, Sloop and Ono's project incorporates three types of rhetoric: the rhetoric of the in-law, presumably the traditional object of critical attention; the rhetoric of the out-law, the study of which may transform our understanding of judgment as well as reinvigorate leftist democratic critiques; and the rhetoric of the critics who, having lost their political po- tency, can exploit the discourse of the out-law to promote ideological struggles. It is to this critical rhetoric that I now turn.</w:t>
      </w:r>
    </w:p>
    <w:p w14:paraId="02B67F5B" w14:textId="77777777" w:rsidR="00D96E50" w:rsidRPr="00DD2E13" w:rsidRDefault="00D96E50" w:rsidP="00D96E50">
      <w:pPr>
        <w:rPr>
          <w:sz w:val="16"/>
        </w:rPr>
      </w:pPr>
      <w:r w:rsidRPr="00DD2E13">
        <w:rPr>
          <w:sz w:val="16"/>
        </w:rPr>
        <w:t>Resistance criticism</w:t>
      </w:r>
    </w:p>
    <w:p w14:paraId="2E407C29" w14:textId="77777777" w:rsidR="00D96E50" w:rsidRPr="00DD2E13" w:rsidRDefault="00D96E50" w:rsidP="00D96E50">
      <w:pPr>
        <w:rPr>
          <w:sz w:val="16"/>
        </w:rPr>
      </w:pPr>
      <w:r w:rsidRPr="00DD2E13">
        <w:rPr>
          <w:sz w:val="16"/>
        </w:rPr>
        <w:t>Sloop and Ono (1997) clearly state the relationship they envision between the rhetorical critic and out-law discourse: "Ultimately, we will argue that the role of critical rhetoricians is to produce 'materialist conceptions of judgment,' using out-law judgments to disrupt dominant logics of judgment" (54; emphasis added). Here the critic seeks out vernacular discourse (60), focuses on the methods and values embodied in these communities (62), listens to and evaluates the out-law community (62-63), and chooses appropriate discourses for the purpose of disrupting dominant practices (63). Essentially, it is the critic who seeks out marginalized discourses and returns them to the center for the purpose of provoking dominant cultural groups (63).</w:t>
      </w:r>
    </w:p>
    <w:p w14:paraId="7AE7E9EA" w14:textId="77777777" w:rsidR="00D96E50" w:rsidRPr="00DD2E13" w:rsidRDefault="00D96E50" w:rsidP="00D96E50">
      <w:pPr>
        <w:rPr>
          <w:sz w:val="16"/>
        </w:rPr>
      </w:pPr>
      <w:r w:rsidRPr="00DD2E13">
        <w:rPr>
          <w:sz w:val="16"/>
        </w:rPr>
        <w:t xml:space="preserve">Despite acknowledging the efficacy of out-law discourses, Sloop and Ono assume that the critiques generated and presented by the out-law community have only minimal effect. The irony, and indeed arrogance, of this assumption is evident when they claim: "There are cases, however, when, without the prompting of academic critics, out-law discourses serve local purposes at times and at others resonate within dominant discourses, disrupting sedimented ways of thinking, transforming dominant forms of judgment" (60; emphasis added). Sloop and Ono seem to suggest that such locally generated critiques are the exception, whereas the political efficacy of the academic critic is the rule. This seems an odd claim, given that the justification for their out-law discourse project is the lack of politically viable academic critique and the perceived potency of out-law conceptions of judgment. </w:t>
      </w:r>
      <w:r w:rsidRPr="00515D74">
        <w:rPr>
          <w:rStyle w:val="StyleUnderline"/>
          <w:highlight w:val="cyan"/>
        </w:rPr>
        <w:t xml:space="preserve">Their </w:t>
      </w:r>
      <w:r w:rsidRPr="00515D74">
        <w:rPr>
          <w:rStyle w:val="Emphasis"/>
          <w:highlight w:val="cyan"/>
        </w:rPr>
        <w:t>suggestion</w:t>
      </w:r>
      <w:r w:rsidRPr="00515D74">
        <w:rPr>
          <w:rStyle w:val="StyleUnderline"/>
          <w:highlight w:val="cyan"/>
        </w:rPr>
        <w:t xml:space="preserve"> that </w:t>
      </w:r>
      <w:r w:rsidRPr="00515D74">
        <w:rPr>
          <w:rStyle w:val="Emphasis"/>
          <w:highlight w:val="cyan"/>
        </w:rPr>
        <w:t>out-law</w:t>
      </w:r>
      <w:r w:rsidRPr="00515D74">
        <w:rPr>
          <w:rStyle w:val="StyleUnderline"/>
          <w:highlight w:val="cyan"/>
        </w:rPr>
        <w:t xml:space="preserve"> communitie</w:t>
      </w:r>
      <w:r w:rsidRPr="00515D74">
        <w:rPr>
          <w:rStyle w:val="Emphasis"/>
          <w:highlight w:val="cyan"/>
        </w:rPr>
        <w:t>s</w:t>
      </w:r>
      <w:r w:rsidRPr="0001017B">
        <w:rPr>
          <w:rStyle w:val="StyleUnderline"/>
        </w:rPr>
        <w:t xml:space="preserve"> are in </w:t>
      </w:r>
      <w:r w:rsidRPr="00515D74">
        <w:rPr>
          <w:rStyle w:val="StyleUnderline"/>
          <w:highlight w:val="cyan"/>
        </w:rPr>
        <w:t>need</w:t>
      </w:r>
      <w:r w:rsidRPr="0001017B">
        <w:rPr>
          <w:rStyle w:val="StyleUnderline"/>
        </w:rPr>
        <w:t xml:space="preserve"> of </w:t>
      </w:r>
      <w:r w:rsidRPr="00515D74">
        <w:rPr>
          <w:rStyle w:val="StyleUnderline"/>
          <w:highlight w:val="cyan"/>
        </w:rPr>
        <w:t xml:space="preserve">the </w:t>
      </w:r>
      <w:r w:rsidRPr="00515D74">
        <w:rPr>
          <w:rStyle w:val="Emphasis"/>
          <w:highlight w:val="cyan"/>
        </w:rPr>
        <w:t>academic</w:t>
      </w:r>
      <w:r w:rsidRPr="00515D74">
        <w:rPr>
          <w:rStyle w:val="StyleUnderline"/>
          <w:highlight w:val="cyan"/>
        </w:rPr>
        <w:t xml:space="preserve"> critic </w:t>
      </w:r>
      <w:r w:rsidRPr="00515D74">
        <w:rPr>
          <w:rStyle w:val="Emphasis"/>
          <w:highlight w:val="cyan"/>
        </w:rPr>
        <w:t>contradicts</w:t>
      </w:r>
      <w:r w:rsidRPr="0001017B">
        <w:rPr>
          <w:rStyle w:val="StyleUnderline"/>
        </w:rPr>
        <w:t xml:space="preserve"> not only </w:t>
      </w:r>
      <w:r w:rsidRPr="00515D74">
        <w:rPr>
          <w:rStyle w:val="StyleUnderline"/>
          <w:highlight w:val="cyan"/>
        </w:rPr>
        <w:t>the</w:t>
      </w:r>
      <w:r w:rsidRPr="0001017B">
        <w:rPr>
          <w:rStyle w:val="StyleUnderline"/>
        </w:rPr>
        <w:t xml:space="preserve"> </w:t>
      </w:r>
      <w:r w:rsidRPr="0001017B">
        <w:rPr>
          <w:rStyle w:val="Emphasis"/>
        </w:rPr>
        <w:t xml:space="preserve">already </w:t>
      </w:r>
      <w:r w:rsidRPr="00515D74">
        <w:rPr>
          <w:rStyle w:val="Emphasis"/>
          <w:highlight w:val="cyan"/>
        </w:rPr>
        <w:t>disruptive</w:t>
      </w:r>
      <w:r w:rsidRPr="00515D74">
        <w:rPr>
          <w:rStyle w:val="StyleUnderline"/>
          <w:highlight w:val="cyan"/>
        </w:rPr>
        <w:t xml:space="preserve"> nature</w:t>
      </w:r>
      <w:r w:rsidRPr="0001017B">
        <w:rPr>
          <w:rStyle w:val="StyleUnderline"/>
        </w:rPr>
        <w:t xml:space="preserve"> of existing out-law discourses</w:t>
      </w:r>
      <w:r w:rsidRPr="00DD2E13">
        <w:rPr>
          <w:sz w:val="16"/>
        </w:rPr>
        <w:t xml:space="preserve"> (the grounds for using out-law discourse), but also the impotence of contemporary critical discourse (the warrant for studying out-law discourse).</w:t>
      </w:r>
    </w:p>
    <w:p w14:paraId="2E05AF9E" w14:textId="77777777" w:rsidR="00D96E50" w:rsidRPr="00DD2E13" w:rsidRDefault="00D96E50" w:rsidP="00D96E50">
      <w:pPr>
        <w:rPr>
          <w:sz w:val="16"/>
        </w:rPr>
      </w:pPr>
      <w:r w:rsidRPr="00DD2E13">
        <w:rPr>
          <w:sz w:val="16"/>
        </w:rPr>
        <w:t>By this I do not mean that the critiques and theories generated by academically instituted intellectuals have not been incorporated into subversive discourses. Just as out-law discourses inevitably mount critiques of dominant logics, so, too, the perspectives on rhetoric and criticism generated by academics are used in resistance movements. Feminist critiques of patriarchy, queer theories of homophobia, postcolonial interrogations of race have found their way into the service of resistant groups. The key distinction I wish to make is that the existence of criticism (academic or self-generated) in resistance does not necessitate Sloop and Ono's move to a criticism of resistance.</w:t>
      </w:r>
    </w:p>
    <w:p w14:paraId="2B2F12BF" w14:textId="77777777" w:rsidR="00D96E50" w:rsidRPr="00DD2E13" w:rsidRDefault="00D96E50" w:rsidP="00D96E50">
      <w:pPr>
        <w:rPr>
          <w:sz w:val="16"/>
        </w:rPr>
      </w:pPr>
      <w:r w:rsidRPr="00DD2E13">
        <w:rPr>
          <w:sz w:val="16"/>
        </w:rPr>
        <w:t xml:space="preserve">What Sloop and </w:t>
      </w:r>
      <w:r w:rsidRPr="00515D74">
        <w:rPr>
          <w:rStyle w:val="StyleUnderline"/>
          <w:highlight w:val="cyan"/>
        </w:rPr>
        <w:t xml:space="preserve">Ono </w:t>
      </w:r>
      <w:r w:rsidRPr="00515D74">
        <w:rPr>
          <w:rStyle w:val="Emphasis"/>
          <w:highlight w:val="cyan"/>
        </w:rPr>
        <w:t>fail to offer</w:t>
      </w:r>
      <w:r w:rsidRPr="00DD2E13">
        <w:rPr>
          <w:rStyle w:val="StyleUnderline"/>
        </w:rPr>
        <w:t xml:space="preserve"> is </w:t>
      </w:r>
      <w:r w:rsidRPr="00515D74">
        <w:rPr>
          <w:rStyle w:val="StyleUnderline"/>
          <w:highlight w:val="cyan"/>
        </w:rPr>
        <w:t xml:space="preserve">an </w:t>
      </w:r>
      <w:r w:rsidRPr="00515D74">
        <w:rPr>
          <w:rStyle w:val="Emphasis"/>
          <w:highlight w:val="cyan"/>
        </w:rPr>
        <w:t>adequate arg</w:t>
      </w:r>
      <w:r w:rsidRPr="00DD2E13">
        <w:rPr>
          <w:rStyle w:val="StyleUnderline"/>
        </w:rPr>
        <w:t xml:space="preserve">ument </w:t>
      </w:r>
      <w:r w:rsidRPr="00515D74">
        <w:rPr>
          <w:rStyle w:val="StyleUnderline"/>
          <w:highlight w:val="cyan"/>
        </w:rPr>
        <w:t>for "taking</w:t>
      </w:r>
      <w:r w:rsidRPr="00DD2E13">
        <w:rPr>
          <w:rStyle w:val="StyleUnderline"/>
        </w:rPr>
        <w:t xml:space="preserve"> </w:t>
      </w:r>
      <w:r w:rsidRPr="00DD2E13">
        <w:rPr>
          <w:rStyle w:val="Emphasis"/>
        </w:rPr>
        <w:t xml:space="preserve">public </w:t>
      </w:r>
      <w:r w:rsidRPr="00515D74">
        <w:rPr>
          <w:rStyle w:val="Emphasis"/>
          <w:highlight w:val="cyan"/>
        </w:rPr>
        <w:t>speaking</w:t>
      </w:r>
      <w:r w:rsidRPr="00515D74">
        <w:rPr>
          <w:rStyle w:val="StyleUnderline"/>
          <w:highlight w:val="cyan"/>
        </w:rPr>
        <w:t xml:space="preserve"> out of the </w:t>
      </w:r>
      <w:r w:rsidRPr="00515D74">
        <w:rPr>
          <w:rStyle w:val="Emphasis"/>
          <w:highlight w:val="cyan"/>
        </w:rPr>
        <w:t>streets</w:t>
      </w:r>
      <w:r w:rsidRPr="00515D74">
        <w:rPr>
          <w:rStyle w:val="StyleUnderline"/>
          <w:highlight w:val="cyan"/>
        </w:rPr>
        <w:t xml:space="preserve"> and studying it in the </w:t>
      </w:r>
      <w:r w:rsidRPr="00515D74">
        <w:rPr>
          <w:rStyle w:val="Emphasis"/>
          <w:highlight w:val="cyan"/>
        </w:rPr>
        <w:t>classroom</w:t>
      </w:r>
      <w:r w:rsidRPr="00DD2E13">
        <w:rPr>
          <w:rStyle w:val="StyleUnderline"/>
        </w:rPr>
        <w:t xml:space="preserve">, for </w:t>
      </w:r>
      <w:r w:rsidRPr="00515D74">
        <w:rPr>
          <w:rStyle w:val="StyleUnderline"/>
          <w:highlight w:val="cyan"/>
        </w:rPr>
        <w:t>treating it less as</w:t>
      </w:r>
      <w:r w:rsidRPr="00DD2E13">
        <w:rPr>
          <w:rStyle w:val="StyleUnderline"/>
        </w:rPr>
        <w:t xml:space="preserve"> an </w:t>
      </w:r>
      <w:r w:rsidRPr="00DD2E13">
        <w:rPr>
          <w:rStyle w:val="Emphasis"/>
        </w:rPr>
        <w:t xml:space="preserve">expression of </w:t>
      </w:r>
      <w:r w:rsidRPr="00515D74">
        <w:rPr>
          <w:rStyle w:val="Emphasis"/>
          <w:highlight w:val="cyan"/>
        </w:rPr>
        <w:t>protest</w:t>
      </w:r>
      <w:r w:rsidRPr="00515D74">
        <w:rPr>
          <w:rStyle w:val="StyleUnderline"/>
          <w:highlight w:val="cyan"/>
        </w:rPr>
        <w:t>"</w:t>
      </w:r>
      <w:r w:rsidRPr="00DD2E13">
        <w:rPr>
          <w:sz w:val="16"/>
        </w:rPr>
        <w:t xml:space="preserve"> (Wander 1983, 3) </w:t>
      </w:r>
      <w:r w:rsidRPr="00515D74">
        <w:rPr>
          <w:rStyle w:val="StyleUnderline"/>
          <w:highlight w:val="cyan"/>
        </w:rPr>
        <w:t>and</w:t>
      </w:r>
      <w:r w:rsidRPr="00DD2E13">
        <w:rPr>
          <w:rStyle w:val="StyleUnderline"/>
        </w:rPr>
        <w:t xml:space="preserve"> more </w:t>
      </w:r>
      <w:r w:rsidRPr="00515D74">
        <w:rPr>
          <w:rStyle w:val="StyleUnderline"/>
          <w:highlight w:val="cyan"/>
        </w:rPr>
        <w:t xml:space="preserve">as an </w:t>
      </w:r>
      <w:r w:rsidRPr="00515D74">
        <w:rPr>
          <w:rStyle w:val="Emphasis"/>
          <w:highlight w:val="cyan"/>
        </w:rPr>
        <w:t>object for analysis</w:t>
      </w:r>
      <w:r w:rsidRPr="00DD2E13">
        <w:rPr>
          <w:rStyle w:val="StyleUnderline"/>
        </w:rPr>
        <w:t xml:space="preserve"> and </w:t>
      </w:r>
      <w:r w:rsidRPr="00DD2E13">
        <w:rPr>
          <w:rStyle w:val="Emphasis"/>
        </w:rPr>
        <w:t>reproduction</w:t>
      </w:r>
      <w:r w:rsidRPr="00DD2E13">
        <w:rPr>
          <w:rStyle w:val="StyleUnderline"/>
        </w:rPr>
        <w:t xml:space="preserve"> </w:t>
      </w:r>
      <w:r w:rsidRPr="00515D74">
        <w:rPr>
          <w:rStyle w:val="StyleUnderline"/>
          <w:highlight w:val="cyan"/>
        </w:rPr>
        <w:t>within the</w:t>
      </w:r>
      <w:r w:rsidRPr="00DD2E13">
        <w:rPr>
          <w:rStyle w:val="StyleUnderline"/>
        </w:rPr>
        <w:t xml:space="preserve"> </w:t>
      </w:r>
      <w:r w:rsidRPr="00DD2E13">
        <w:rPr>
          <w:rStyle w:val="Emphasis"/>
        </w:rPr>
        <w:t>political economy</w:t>
      </w:r>
      <w:r w:rsidRPr="00DD2E13">
        <w:rPr>
          <w:rStyle w:val="StyleUnderline"/>
        </w:rPr>
        <w:t xml:space="preserve"> of the </w:t>
      </w:r>
      <w:r w:rsidRPr="00515D74">
        <w:rPr>
          <w:rStyle w:val="StyleUnderline"/>
          <w:highlight w:val="cyan"/>
        </w:rPr>
        <w:t>academy</w:t>
      </w:r>
      <w:r w:rsidRPr="00DD2E13">
        <w:rPr>
          <w:sz w:val="16"/>
        </w:rPr>
        <w:t xml:space="preserve">. Philip Wander made a similar charge against Herbert Wicheln's early critical project, and this concern should remain at the forefront of any discussion aimed at expanding the scope and function of criticism. Sloop and Ono offer numerous directives for the critic </w:t>
      </w:r>
      <w:r w:rsidRPr="00515D74">
        <w:rPr>
          <w:rStyle w:val="Emphasis"/>
          <w:highlight w:val="cyan"/>
        </w:rPr>
        <w:t>without</w:t>
      </w:r>
      <w:r w:rsidRPr="00515D74">
        <w:rPr>
          <w:rStyle w:val="StyleUnderline"/>
          <w:highlight w:val="cyan"/>
        </w:rPr>
        <w:t xml:space="preserve"> addressing whether the critic should be </w:t>
      </w:r>
      <w:r w:rsidRPr="00515D74">
        <w:rPr>
          <w:rStyle w:val="Emphasis"/>
          <w:highlight w:val="cyan"/>
        </w:rPr>
        <w:t>examining</w:t>
      </w:r>
      <w:r w:rsidRPr="00DD2E13">
        <w:rPr>
          <w:rStyle w:val="Emphasis"/>
        </w:rPr>
        <w:t xml:space="preserve"> out-law</w:t>
      </w:r>
      <w:r w:rsidRPr="00DD2E13">
        <w:rPr>
          <w:rStyle w:val="StyleUnderline"/>
        </w:rPr>
        <w:t xml:space="preserve"> discourse</w:t>
      </w:r>
      <w:r w:rsidRPr="00DD2E13">
        <w:rPr>
          <w:rStyle w:val="Emphasis"/>
        </w:rPr>
        <w:t>s</w:t>
      </w:r>
      <w:r w:rsidRPr="00DD2E13">
        <w:rPr>
          <w:rStyle w:val="StyleUnderline"/>
        </w:rPr>
        <w:t xml:space="preserve"> </w:t>
      </w:r>
      <w:r w:rsidRPr="00515D74">
        <w:rPr>
          <w:rStyle w:val="StyleUnderline"/>
          <w:highlight w:val="cyan"/>
        </w:rPr>
        <w:t xml:space="preserve">in the </w:t>
      </w:r>
      <w:r w:rsidRPr="00515D74">
        <w:rPr>
          <w:rStyle w:val="Emphasis"/>
          <w:highlight w:val="cyan"/>
        </w:rPr>
        <w:t>first place</w:t>
      </w:r>
      <w:r w:rsidRPr="00DD2E13">
        <w:rPr>
          <w:sz w:val="16"/>
        </w:rPr>
        <w:t>. While it is too early to suggest any definitive answer to the question of criticism of resistance, some preliminary arguments as to why critics should not pursue out-law discourses can be offered:</w:t>
      </w:r>
    </w:p>
    <w:p w14:paraId="47EEF4C4" w14:textId="77777777" w:rsidR="00D96E50" w:rsidRPr="00DD2E13" w:rsidRDefault="00D96E50" w:rsidP="00D96E50">
      <w:pPr>
        <w:rPr>
          <w:sz w:val="16"/>
        </w:rPr>
      </w:pPr>
      <w:r w:rsidRPr="00DD2E13">
        <w:rPr>
          <w:sz w:val="16"/>
        </w:rPr>
        <w:t xml:space="preserve">(1) </w:t>
      </w:r>
      <w:r w:rsidRPr="00DD2E13">
        <w:rPr>
          <w:rStyle w:val="StyleUnderline"/>
        </w:rPr>
        <w:t xml:space="preserve">Hidden out-law discourses may have </w:t>
      </w:r>
      <w:r w:rsidRPr="00DD2E13">
        <w:rPr>
          <w:rStyle w:val="Emphasis"/>
        </w:rPr>
        <w:t>good reasons</w:t>
      </w:r>
      <w:r w:rsidRPr="00DD2E13">
        <w:rPr>
          <w:rStyle w:val="StyleUnderline"/>
        </w:rPr>
        <w:t xml:space="preserve"> to stay </w:t>
      </w:r>
      <w:r w:rsidRPr="00DD2E13">
        <w:rPr>
          <w:rStyle w:val="Emphasis"/>
        </w:rPr>
        <w:t>hidden</w:t>
      </w:r>
      <w:r w:rsidRPr="00DD2E13">
        <w:rPr>
          <w:sz w:val="16"/>
        </w:rPr>
        <w:t xml:space="preserve">. Sloop and Ono specifically instruct us that "the logic of the out-law must constantly be searched for, brought forth" (66) and used to disrupt dominant practices. But </w:t>
      </w:r>
      <w:r w:rsidRPr="00515D74">
        <w:rPr>
          <w:rStyle w:val="StyleUnderline"/>
          <w:highlight w:val="cyan"/>
        </w:rPr>
        <w:t>are we to believe</w:t>
      </w:r>
      <w:r w:rsidRPr="00DD2E13">
        <w:rPr>
          <w:rStyle w:val="StyleUnderline"/>
        </w:rPr>
        <w:t xml:space="preserve"> that</w:t>
      </w:r>
      <w:r w:rsidRPr="00DD2E13">
        <w:rPr>
          <w:sz w:val="16"/>
        </w:rPr>
        <w:t xml:space="preserve"> all out-law discourses are prepared to mount such a challenge to the dominant cultural logic? Or, indeed, that </w:t>
      </w:r>
      <w:r w:rsidRPr="00DD2E13">
        <w:rPr>
          <w:rStyle w:val="StyleUnderline"/>
        </w:rPr>
        <w:t xml:space="preserve">the </w:t>
      </w:r>
      <w:r w:rsidRPr="00515D74">
        <w:rPr>
          <w:rStyle w:val="StyleUnderline"/>
          <w:highlight w:val="cyan"/>
        </w:rPr>
        <w:t>members</w:t>
      </w:r>
      <w:r w:rsidRPr="00DD2E13">
        <w:rPr>
          <w:rStyle w:val="StyleUnderline"/>
        </w:rPr>
        <w:t xml:space="preserve"> of out-law communities </w:t>
      </w:r>
      <w:r w:rsidRPr="00515D74">
        <w:rPr>
          <w:rStyle w:val="StyleUnderline"/>
          <w:highlight w:val="cyan"/>
        </w:rPr>
        <w:t xml:space="preserve">are </w:t>
      </w:r>
      <w:r w:rsidRPr="00515D74">
        <w:rPr>
          <w:rStyle w:val="Emphasis"/>
          <w:highlight w:val="cyan"/>
        </w:rPr>
        <w:t>prepared</w:t>
      </w:r>
      <w:r w:rsidRPr="00515D74">
        <w:rPr>
          <w:rStyle w:val="StyleUnderline"/>
          <w:highlight w:val="cyan"/>
        </w:rPr>
        <w:t xml:space="preserve"> to be brought </w:t>
      </w:r>
      <w:r w:rsidRPr="00515D74">
        <w:rPr>
          <w:rStyle w:val="Emphasis"/>
          <w:highlight w:val="cyan"/>
        </w:rPr>
        <w:t>into the arena</w:t>
      </w:r>
      <w:r w:rsidRPr="00515D74">
        <w:rPr>
          <w:rStyle w:val="StyleUnderline"/>
          <w:highlight w:val="cyan"/>
        </w:rPr>
        <w:t xml:space="preserve"> of</w:t>
      </w:r>
      <w:r w:rsidRPr="00DD2E13">
        <w:rPr>
          <w:rStyle w:val="StyleUnderline"/>
        </w:rPr>
        <w:t xml:space="preserve"> </w:t>
      </w:r>
      <w:r w:rsidRPr="00DD2E13">
        <w:rPr>
          <w:rStyle w:val="Emphasis"/>
        </w:rPr>
        <w:t xml:space="preserve">public </w:t>
      </w:r>
      <w:r w:rsidRPr="00515D74">
        <w:rPr>
          <w:rStyle w:val="Emphasis"/>
          <w:highlight w:val="cyan"/>
        </w:rPr>
        <w:t>surveillance</w:t>
      </w:r>
      <w:r w:rsidRPr="00DD2E13">
        <w:rPr>
          <w:sz w:val="16"/>
        </w:rPr>
        <w:t xml:space="preserve"> in the service of reconstituting logics of litigation? It seems highly unlikely that all divergent cultural groups have developed equally, or that all members of these groups share Sloop and Ono's "imperial impulse" (51) to promote their conceptions and practices of justice.</w:t>
      </w:r>
    </w:p>
    <w:p w14:paraId="3530D2B4" w14:textId="77777777" w:rsidR="00D96E50" w:rsidRPr="00DD2E13" w:rsidRDefault="00D96E50" w:rsidP="00D96E50">
      <w:pPr>
        <w:rPr>
          <w:sz w:val="16"/>
        </w:rPr>
      </w:pPr>
      <w:r w:rsidRPr="00DD2E13">
        <w:rPr>
          <w:sz w:val="16"/>
        </w:rPr>
        <w:t>(2) Academic critical discourse is not transparent. Here I allude to the overall problem of translation (see Foucault 1994; Lyotard 1988; Lyotard and Thebaud 1985; Zabus 1995) as an extension of the previous concern. Critical discourse cannot become the medium of commensurability for divergent language games. Are we to believe that the "use" of out-law dis- course by critics to disrupt dominant practices can fail to do violence to these diverse/divergent logics? Are out-law discourses merely tools to be exploited and discarded in the pursuit of returning leftist academic dis- course to the center?</w:t>
      </w:r>
    </w:p>
    <w:p w14:paraId="2D101284" w14:textId="77777777" w:rsidR="00D96E50" w:rsidRPr="00DD2E13" w:rsidRDefault="00D96E50" w:rsidP="00D96E50">
      <w:pPr>
        <w:rPr>
          <w:sz w:val="16"/>
        </w:rPr>
      </w:pPr>
      <w:r w:rsidRPr="00DD2E13">
        <w:rPr>
          <w:sz w:val="16"/>
        </w:rPr>
        <w:t xml:space="preserve">(3) Perhaps the academic translation of out-law discourse could be true to the internal logic of the out-law community. And, </w:t>
      </w:r>
      <w:r w:rsidRPr="00515D74">
        <w:rPr>
          <w:rStyle w:val="StyleUnderline"/>
          <w:highlight w:val="cyan"/>
        </w:rPr>
        <w:t>perhaps</w:t>
      </w:r>
      <w:r w:rsidRPr="00DD2E13">
        <w:rPr>
          <w:rStyle w:val="StyleUnderline"/>
        </w:rPr>
        <w:t xml:space="preserve"> the </w:t>
      </w:r>
      <w:r w:rsidRPr="00515D74">
        <w:rPr>
          <w:rStyle w:val="StyleUnderline"/>
          <w:highlight w:val="cyan"/>
        </w:rPr>
        <w:t>re-presentation</w:t>
      </w:r>
      <w:r w:rsidRPr="00DD2E13">
        <w:rPr>
          <w:rStyle w:val="StyleUnderline"/>
        </w:rPr>
        <w:t xml:space="preserve"> of out-law logic within the academic community </w:t>
      </w:r>
      <w:r w:rsidRPr="00515D74">
        <w:rPr>
          <w:rStyle w:val="StyleUnderline"/>
          <w:highlight w:val="cyan"/>
        </w:rPr>
        <w:t>will bestow</w:t>
      </w:r>
      <w:r w:rsidRPr="00DD2E13">
        <w:rPr>
          <w:rStyle w:val="StyleUnderline"/>
        </w:rPr>
        <w:t xml:space="preserve"> a </w:t>
      </w:r>
      <w:r w:rsidRPr="00DD2E13">
        <w:rPr>
          <w:rStyle w:val="Emphasis"/>
        </w:rPr>
        <w:t xml:space="preserve">degree of </w:t>
      </w:r>
      <w:r w:rsidRPr="00515D74">
        <w:rPr>
          <w:rStyle w:val="Emphasis"/>
          <w:highlight w:val="cyan"/>
        </w:rPr>
        <w:t>legitimacy</w:t>
      </w:r>
      <w:r w:rsidRPr="00DD2E13">
        <w:rPr>
          <w:rStyle w:val="StyleUnderline"/>
        </w:rPr>
        <w:t xml:space="preserve"> on the out-law community. </w:t>
      </w:r>
      <w:r w:rsidRPr="00515D74">
        <w:rPr>
          <w:rStyle w:val="Emphasis"/>
          <w:highlight w:val="cyan"/>
        </w:rPr>
        <w:t>Nonetheless</w:t>
      </w:r>
      <w:r w:rsidRPr="00515D74">
        <w:rPr>
          <w:rStyle w:val="StyleUnderline"/>
          <w:highlight w:val="cyan"/>
        </w:rPr>
        <w:t xml:space="preserve">, the </w:t>
      </w:r>
      <w:r w:rsidRPr="00515D74">
        <w:rPr>
          <w:rStyle w:val="Emphasis"/>
          <w:highlight w:val="cyan"/>
        </w:rPr>
        <w:t>effect</w:t>
      </w:r>
      <w:r w:rsidRPr="00DD2E13">
        <w:rPr>
          <w:rStyle w:val="StyleUnderline"/>
        </w:rPr>
        <w:t xml:space="preserve"> of legitimizing</w:t>
      </w:r>
      <w:r w:rsidRPr="00DD2E13">
        <w:rPr>
          <w:sz w:val="16"/>
        </w:rPr>
        <w:t xml:space="preserve"> out-law discourse </w:t>
      </w:r>
      <w:r w:rsidRPr="00515D74">
        <w:rPr>
          <w:rStyle w:val="StyleUnderline"/>
          <w:highlight w:val="cyan"/>
        </w:rPr>
        <w:t>is</w:t>
      </w:r>
      <w:r w:rsidRPr="00DD2E13">
        <w:rPr>
          <w:rStyle w:val="StyleUnderline"/>
        </w:rPr>
        <w:t xml:space="preserve"> </w:t>
      </w:r>
      <w:r w:rsidRPr="00DD2E13">
        <w:rPr>
          <w:rStyle w:val="Emphasis"/>
        </w:rPr>
        <w:t>unknown</w:t>
      </w:r>
      <w:r w:rsidRPr="00DD2E13">
        <w:rPr>
          <w:rStyle w:val="StyleUnderline"/>
        </w:rPr>
        <w:t xml:space="preserve"> and </w:t>
      </w:r>
      <w:r w:rsidRPr="00DD2E13">
        <w:rPr>
          <w:rStyle w:val="Emphasis"/>
        </w:rPr>
        <w:t xml:space="preserve">potentially </w:t>
      </w:r>
      <w:r w:rsidRPr="00515D74">
        <w:rPr>
          <w:rStyle w:val="Emphasis"/>
          <w:highlight w:val="cyan"/>
        </w:rPr>
        <w:t>destructive</w:t>
      </w:r>
      <w:r w:rsidRPr="00DD2E13">
        <w:rPr>
          <w:rStyle w:val="StyleUnderline"/>
        </w:rPr>
        <w:t xml:space="preserve">. In an effort </w:t>
      </w:r>
      <w:r w:rsidRPr="00515D74">
        <w:rPr>
          <w:rStyle w:val="StyleUnderline"/>
          <w:highlight w:val="cyan"/>
        </w:rPr>
        <w:t xml:space="preserve">to </w:t>
      </w:r>
      <w:r w:rsidRPr="00515D74">
        <w:rPr>
          <w:rStyle w:val="Emphasis"/>
          <w:highlight w:val="cyan"/>
        </w:rPr>
        <w:t>siphon</w:t>
      </w:r>
      <w:r w:rsidRPr="00DD2E13">
        <w:rPr>
          <w:rStyle w:val="Emphasis"/>
        </w:rPr>
        <w:t xml:space="preserve"> the political </w:t>
      </w:r>
      <w:r w:rsidRPr="00515D74">
        <w:rPr>
          <w:rStyle w:val="Emphasis"/>
          <w:highlight w:val="cyan"/>
        </w:rPr>
        <w:t>energy</w:t>
      </w:r>
      <w:r w:rsidRPr="00DD2E13">
        <w:rPr>
          <w:rStyle w:val="StyleUnderline"/>
        </w:rPr>
        <w:t xml:space="preserve"> of out-law discourse </w:t>
      </w:r>
      <w:r w:rsidRPr="00515D74">
        <w:rPr>
          <w:rStyle w:val="StyleUnderline"/>
          <w:highlight w:val="cyan"/>
        </w:rPr>
        <w:t xml:space="preserve">into </w:t>
      </w:r>
      <w:r w:rsidRPr="00515D74">
        <w:rPr>
          <w:rStyle w:val="Emphasis"/>
          <w:highlight w:val="cyan"/>
        </w:rPr>
        <w:t>academic</w:t>
      </w:r>
      <w:r w:rsidRPr="00515D74">
        <w:rPr>
          <w:rStyle w:val="StyleUnderline"/>
          <w:highlight w:val="cyan"/>
        </w:rPr>
        <w:t xml:space="preserve"> practice, we</w:t>
      </w:r>
      <w:r w:rsidRPr="00DD2E13">
        <w:rPr>
          <w:rStyle w:val="StyleUnderline"/>
        </w:rPr>
        <w:t xml:space="preserve"> may </w:t>
      </w:r>
      <w:r w:rsidRPr="00DD2E13">
        <w:rPr>
          <w:rStyle w:val="Emphasis"/>
        </w:rPr>
        <w:t xml:space="preserve">ultimately </w:t>
      </w:r>
      <w:r w:rsidRPr="00515D74">
        <w:rPr>
          <w:rStyle w:val="Emphasis"/>
          <w:highlight w:val="cyan"/>
        </w:rPr>
        <w:t>destroy</w:t>
      </w:r>
      <w:r w:rsidRPr="00515D74">
        <w:rPr>
          <w:rStyle w:val="StyleUnderline"/>
          <w:highlight w:val="cyan"/>
        </w:rPr>
        <w:t xml:space="preserve"> the</w:t>
      </w:r>
      <w:r w:rsidRPr="00DD2E13">
        <w:rPr>
          <w:sz w:val="16"/>
        </w:rPr>
        <w:t xml:space="preserve"> dissatisfaction that serves as a </w:t>
      </w:r>
      <w:r w:rsidRPr="00515D74">
        <w:rPr>
          <w:rStyle w:val="Emphasis"/>
          <w:highlight w:val="cyan"/>
        </w:rPr>
        <w:t>cathexis</w:t>
      </w:r>
      <w:r w:rsidRPr="00DD2E13">
        <w:rPr>
          <w:rStyle w:val="StyleUnderline"/>
        </w:rPr>
        <w:t xml:space="preserve"> for these out-law discourses</w:t>
      </w:r>
      <w:r w:rsidRPr="00DD2E13">
        <w:rPr>
          <w:sz w:val="16"/>
        </w:rPr>
        <w:t xml:space="preserve">. It seems possible that </w:t>
      </w:r>
      <w:r w:rsidRPr="00DD2E13">
        <w:rPr>
          <w:rStyle w:val="Emphasis"/>
        </w:rPr>
        <w:t xml:space="preserve">academic </w:t>
      </w:r>
      <w:r w:rsidRPr="00515D74">
        <w:rPr>
          <w:rStyle w:val="Emphasis"/>
          <w:highlight w:val="cyan"/>
        </w:rPr>
        <w:t>recognition</w:t>
      </w:r>
      <w:r w:rsidRPr="00DD2E13">
        <w:rPr>
          <w:rStyle w:val="StyleUnderline"/>
        </w:rPr>
        <w:t xml:space="preserve"> might </w:t>
      </w:r>
      <w:r w:rsidRPr="00515D74">
        <w:rPr>
          <w:rStyle w:val="Emphasis"/>
          <w:highlight w:val="cyan"/>
        </w:rPr>
        <w:t>take the place</w:t>
      </w:r>
      <w:r w:rsidRPr="00515D74">
        <w:rPr>
          <w:rStyle w:val="StyleUnderline"/>
          <w:highlight w:val="cyan"/>
        </w:rPr>
        <w:t xml:space="preserve"> of</w:t>
      </w:r>
      <w:r w:rsidRPr="00DD2E13">
        <w:rPr>
          <w:rStyle w:val="StyleUnderline"/>
        </w:rPr>
        <w:t xml:space="preserve"> struggle for </w:t>
      </w:r>
      <w:r w:rsidRPr="00515D74">
        <w:rPr>
          <w:rStyle w:val="Emphasis"/>
          <w:highlight w:val="cyan"/>
        </w:rPr>
        <w:t>material opportunities</w:t>
      </w:r>
      <w:r w:rsidRPr="00DD2E13">
        <w:rPr>
          <w:rStyle w:val="StyleUnderline"/>
        </w:rPr>
        <w:t xml:space="preserve"> </w:t>
      </w:r>
      <w:r w:rsidRPr="00DD2E13">
        <w:rPr>
          <w:sz w:val="16"/>
        </w:rPr>
        <w:t xml:space="preserve">(see Fraser 1997). </w:t>
      </w:r>
      <w:r w:rsidRPr="00515D74">
        <w:rPr>
          <w:rStyle w:val="StyleUnderline"/>
          <w:highlight w:val="cyan"/>
        </w:rPr>
        <w:t>But, will</w:t>
      </w:r>
      <w:r w:rsidRPr="00DD2E13">
        <w:rPr>
          <w:rStyle w:val="StyleUnderline"/>
        </w:rPr>
        <w:t xml:space="preserve"> academic </w:t>
      </w:r>
      <w:r w:rsidRPr="00515D74">
        <w:rPr>
          <w:rStyle w:val="Emphasis"/>
          <w:highlight w:val="cyan"/>
        </w:rPr>
        <w:t>legitimation</w:t>
      </w:r>
      <w:r w:rsidRPr="00515D74">
        <w:rPr>
          <w:rStyle w:val="StyleUnderline"/>
          <w:highlight w:val="cyan"/>
        </w:rPr>
        <w:t xml:space="preserve"> create </w:t>
      </w:r>
      <w:r w:rsidRPr="00515D74">
        <w:rPr>
          <w:rStyle w:val="Emphasis"/>
          <w:highlight w:val="cyan"/>
        </w:rPr>
        <w:t>any</w:t>
      </w:r>
      <w:r w:rsidRPr="00DD2E13">
        <w:rPr>
          <w:rStyle w:val="Emphasis"/>
        </w:rPr>
        <w:t xml:space="preserve"> material </w:t>
      </w:r>
      <w:r w:rsidRPr="00515D74">
        <w:rPr>
          <w:rStyle w:val="Emphasis"/>
          <w:highlight w:val="cyan"/>
        </w:rPr>
        <w:t>changes</w:t>
      </w:r>
      <w:r w:rsidRPr="00515D74">
        <w:rPr>
          <w:rStyle w:val="StyleUnderline"/>
          <w:highlight w:val="cyan"/>
        </w:rPr>
        <w:t xml:space="preserve"> in</w:t>
      </w:r>
      <w:r w:rsidRPr="00DD2E13">
        <w:rPr>
          <w:rStyle w:val="StyleUnderline"/>
        </w:rPr>
        <w:t xml:space="preserve"> the </w:t>
      </w:r>
      <w:r w:rsidRPr="00515D74">
        <w:rPr>
          <w:rStyle w:val="StyleUnderline"/>
          <w:highlight w:val="cyan"/>
        </w:rPr>
        <w:t>conditions</w:t>
      </w:r>
      <w:r w:rsidRPr="00DD2E13">
        <w:rPr>
          <w:rStyle w:val="StyleUnderline"/>
        </w:rPr>
        <w:t xml:space="preserve"> of out-law communities?</w:t>
      </w:r>
      <w:r w:rsidRPr="00DD2E13">
        <w:rPr>
          <w:sz w:val="16"/>
        </w:rPr>
        <w:t xml:space="preserve"> I mean to suggest, not that it is better to allow the out-law community to suffer for its cause, but rather that incorporating the struggle into an (admittedly) impotent academic critique does not offer a prima facie alternative.</w:t>
      </w:r>
    </w:p>
    <w:p w14:paraId="5CA32499" w14:textId="77777777" w:rsidR="00D96E50" w:rsidRPr="00DD2E13" w:rsidRDefault="00D96E50" w:rsidP="00D96E50">
      <w:pPr>
        <w:rPr>
          <w:sz w:val="16"/>
        </w:rPr>
      </w:pPr>
      <w:r w:rsidRPr="00DD2E13">
        <w:rPr>
          <w:sz w:val="16"/>
        </w:rPr>
        <w:t>(4) Criticism of resistance denies the practical and theoretical importance of opportunity. Returning to De Certeau's notion of tactics, the crucial element of these discursive moves is their use of opportunity to disrupt the proper authority of the dominant. The kairos of intervention provides the key to undermining "in-law" discourses. But when is the "right moment in time" for the academic reproduction of out-law discourse? Mapping the points of resistance (ala Foucault and Biesecker) entails interrogating "in-law" discourses for their incongruities and contradictions, not turning the academic gaze upon those communities waiting for an opportunity. Out-laws do not lurk in the forefront (66), hoping to be exposed by academic critics; they wait for the right moment for their disruption. Rhetoricians can provide rhetorical instructions for seeking opportunities and for exploiting these opportunities (literally making the culturally weaker argument the stronger), but this does not justify interrogating (intervening in) the cultural logics of the marginalized.</w:t>
      </w:r>
    </w:p>
    <w:p w14:paraId="79BFE8D4" w14:textId="77777777" w:rsidR="00D96E50" w:rsidRPr="00DD2E13" w:rsidRDefault="00D96E50" w:rsidP="00D96E50">
      <w:pPr>
        <w:rPr>
          <w:sz w:val="16"/>
        </w:rPr>
      </w:pPr>
      <w:r w:rsidRPr="00DD2E13">
        <w:rPr>
          <w:sz w:val="16"/>
        </w:rPr>
        <w:t>The concerns raised here are not designed to dismiss Sloop and Ono's provocative essay. The divergent critical logic they outline deserves careful consideration within the critical community, and it is my hope that the concerns I raise may help to further problematize the relationship between resistance and rhetorical criticism.</w:t>
      </w:r>
    </w:p>
    <w:p w14:paraId="525418C2" w14:textId="77777777" w:rsidR="00D96E50" w:rsidRPr="00DD2E13" w:rsidRDefault="00D96E50" w:rsidP="00D96E50">
      <w:pPr>
        <w:rPr>
          <w:sz w:val="16"/>
        </w:rPr>
      </w:pPr>
      <w:r w:rsidRPr="00DD2E13">
        <w:rPr>
          <w:sz w:val="16"/>
        </w:rPr>
        <w:t>Rhetorical criticism</w:t>
      </w:r>
    </w:p>
    <w:p w14:paraId="7F469B2C" w14:textId="77777777" w:rsidR="00D96E50" w:rsidRPr="00DD2E13" w:rsidRDefault="00D96E50" w:rsidP="00D96E50">
      <w:pPr>
        <w:rPr>
          <w:sz w:val="16"/>
        </w:rPr>
      </w:pPr>
      <w:r w:rsidRPr="00DD2E13">
        <w:rPr>
          <w:sz w:val="16"/>
        </w:rPr>
        <w:t xml:space="preserve">As I have suggested, my purpose is to use the provocative nature of Sloop and Ono's project to extend disputes regarding the ends of rhetorical criticism. Diverging perspectives on the ends of criticism have been categorized by Barbara Warnick (1992) as falling along four general lines: artist, analyst, audience, and advocate. Leah Ceccarelli (1997) discerns similar categories around the aesthetic, epistemic, and political ends of rhetorical criticism. </w:t>
      </w:r>
    </w:p>
    <w:p w14:paraId="52BBD8E0" w14:textId="77777777" w:rsidR="00D96E50" w:rsidRPr="0053794B" w:rsidRDefault="00D96E50" w:rsidP="00D96E50">
      <w:pPr>
        <w:rPr>
          <w:sz w:val="16"/>
        </w:rPr>
      </w:pPr>
      <w:r w:rsidRPr="00DD2E13">
        <w:rPr>
          <w:sz w:val="16"/>
        </w:rPr>
        <w:t xml:space="preserve">The out-law discourse project presents clear ties to the notion of critic as advocate. For Sloop and Ono, the critic is an interested party, discerning (and at times disputing) the underlying values and forces contained within a discourse. Additionally, however, </w:t>
      </w:r>
      <w:r w:rsidRPr="00515D74">
        <w:rPr>
          <w:rStyle w:val="StyleUnderline"/>
          <w:highlight w:val="cyan"/>
        </w:rPr>
        <w:t>the</w:t>
      </w:r>
      <w:r w:rsidRPr="00DD2E13">
        <w:rPr>
          <w:rStyle w:val="StyleUnderline"/>
        </w:rPr>
        <w:t xml:space="preserve"> out-law discourse </w:t>
      </w:r>
      <w:r w:rsidRPr="00515D74">
        <w:rPr>
          <w:rStyle w:val="StyleUnderline"/>
          <w:highlight w:val="cyan"/>
        </w:rPr>
        <w:t>critic is</w:t>
      </w:r>
      <w:r w:rsidRPr="00DD2E13">
        <w:rPr>
          <w:rStyle w:val="StyleUnderline"/>
        </w:rPr>
        <w:t xml:space="preserve"> an analyst </w:t>
      </w:r>
      <w:r w:rsidRPr="00515D74">
        <w:rPr>
          <w:rStyle w:val="StyleUnderline"/>
          <w:highlight w:val="cyan"/>
        </w:rPr>
        <w:t>focusing on</w:t>
      </w:r>
      <w:r w:rsidRPr="00DD2E13">
        <w:rPr>
          <w:rStyle w:val="StyleUnderline"/>
        </w:rPr>
        <w:t xml:space="preserve"> the </w:t>
      </w:r>
      <w:r w:rsidRPr="00515D74">
        <w:rPr>
          <w:rStyle w:val="Emphasis"/>
          <w:highlight w:val="cyan"/>
        </w:rPr>
        <w:t>hidden</w:t>
      </w:r>
      <w:r w:rsidRPr="00DD2E13">
        <w:rPr>
          <w:rStyle w:val="StyleUnderline"/>
        </w:rPr>
        <w:t xml:space="preserve">, </w:t>
      </w:r>
      <w:r w:rsidRPr="00DD2E13">
        <w:rPr>
          <w:rStyle w:val="Emphasis"/>
        </w:rPr>
        <w:t xml:space="preserve">aberrant </w:t>
      </w:r>
      <w:r w:rsidRPr="00515D74">
        <w:rPr>
          <w:rStyle w:val="Emphasis"/>
          <w:highlight w:val="cyan"/>
        </w:rPr>
        <w:t>texts</w:t>
      </w:r>
      <w:r w:rsidRPr="00DD2E13">
        <w:rPr>
          <w:rStyle w:val="StyleUnderline"/>
        </w:rPr>
        <w:t xml:space="preserve"> of the out-law </w:t>
      </w:r>
      <w:r w:rsidRPr="00515D74">
        <w:rPr>
          <w:rStyle w:val="StyleUnderline"/>
          <w:highlight w:val="cyan"/>
        </w:rPr>
        <w:t>and "rendering]</w:t>
      </w:r>
      <w:r w:rsidRPr="00DD2E13">
        <w:rPr>
          <w:rStyle w:val="StyleUnderline"/>
        </w:rPr>
        <w:t xml:space="preserve"> an incoherent</w:t>
      </w:r>
      <w:r w:rsidRPr="00DD2E13">
        <w:rPr>
          <w:sz w:val="16"/>
        </w:rPr>
        <w:t xml:space="preserve"> or esoteric </w:t>
      </w:r>
      <w:r w:rsidRPr="00DD2E13">
        <w:rPr>
          <w:rStyle w:val="StyleUnderline"/>
        </w:rPr>
        <w:t xml:space="preserve">text </w:t>
      </w:r>
      <w:r w:rsidRPr="00515D74">
        <w:rPr>
          <w:rStyle w:val="Emphasis"/>
          <w:highlight w:val="cyan"/>
        </w:rPr>
        <w:t>comprehensible</w:t>
      </w:r>
      <w:r w:rsidRPr="00515D74">
        <w:rPr>
          <w:rStyle w:val="StyleUnderline"/>
          <w:highlight w:val="cyan"/>
        </w:rPr>
        <w:t>"</w:t>
      </w:r>
      <w:r w:rsidRPr="00DD2E13">
        <w:rPr>
          <w:sz w:val="16"/>
        </w:rPr>
        <w:t xml:space="preserve"> (Warnick 1992, 233). Now, I am not suggesting that a critic must serve only one function or that the roles of advocate and analyst are mutually exclusive; rather, these entanglings of power (political ends) and knowledge (epistemic ends) are inevitable. My concern is that we not neglect the complexity of these entanglements. </w:t>
      </w:r>
      <w:r w:rsidRPr="00515D74">
        <w:rPr>
          <w:rStyle w:val="StyleUnderline"/>
          <w:highlight w:val="cyan"/>
        </w:rPr>
        <w:t xml:space="preserve">Turning </w:t>
      </w:r>
      <w:r w:rsidRPr="00515D74">
        <w:rPr>
          <w:rStyle w:val="Emphasis"/>
          <w:highlight w:val="cyan"/>
        </w:rPr>
        <w:t>covert</w:t>
      </w:r>
      <w:r w:rsidRPr="00DD2E13">
        <w:rPr>
          <w:rStyle w:val="StyleUnderline"/>
        </w:rPr>
        <w:t xml:space="preserve"> out-law </w:t>
      </w:r>
      <w:r w:rsidRPr="00515D74">
        <w:rPr>
          <w:rStyle w:val="StyleUnderline"/>
          <w:highlight w:val="cyan"/>
        </w:rPr>
        <w:t xml:space="preserve">discourses into </w:t>
      </w:r>
      <w:r w:rsidRPr="00515D74">
        <w:rPr>
          <w:rStyle w:val="Emphasis"/>
          <w:highlight w:val="cyan"/>
        </w:rPr>
        <w:t>objects of</w:t>
      </w:r>
      <w:r w:rsidRPr="00DD2E13">
        <w:rPr>
          <w:rStyle w:val="Emphasis"/>
        </w:rPr>
        <w:t xml:space="preserve"> our </w:t>
      </w:r>
      <w:r w:rsidRPr="00515D74">
        <w:rPr>
          <w:rStyle w:val="Emphasis"/>
          <w:highlight w:val="cyan"/>
        </w:rPr>
        <w:t>analyses</w:t>
      </w:r>
      <w:r w:rsidRPr="00DD2E13">
        <w:rPr>
          <w:rStyle w:val="StyleUnderline"/>
        </w:rPr>
        <w:t xml:space="preserve"> runs the </w:t>
      </w:r>
      <w:r w:rsidRPr="00515D74">
        <w:rPr>
          <w:rStyle w:val="StyleUnderline"/>
          <w:highlight w:val="cyan"/>
        </w:rPr>
        <w:t>risk</w:t>
      </w:r>
      <w:r w:rsidRPr="00DD2E13">
        <w:rPr>
          <w:rStyle w:val="StyleUnderline"/>
        </w:rPr>
        <w:t xml:space="preserve"> of </w:t>
      </w:r>
      <w:r w:rsidRPr="00515D74">
        <w:rPr>
          <w:rStyle w:val="Emphasis"/>
          <w:highlight w:val="cyan"/>
        </w:rPr>
        <w:t>subjecting them</w:t>
      </w:r>
      <w:r w:rsidRPr="00DD2E13">
        <w:rPr>
          <w:rStyle w:val="StyleUnderline"/>
        </w:rPr>
        <w:t xml:space="preserve"> both </w:t>
      </w:r>
      <w:r w:rsidRPr="00515D74">
        <w:rPr>
          <w:rStyle w:val="StyleUnderline"/>
          <w:highlight w:val="cyan"/>
        </w:rPr>
        <w:t xml:space="preserve">to the </w:t>
      </w:r>
      <w:r w:rsidRPr="00515D74">
        <w:rPr>
          <w:rStyle w:val="Emphasis"/>
          <w:highlight w:val="cyan"/>
        </w:rPr>
        <w:t>gaze of the dominant</w:t>
      </w:r>
      <w:r w:rsidRPr="00515D74">
        <w:rPr>
          <w:rStyle w:val="StyleUnderline"/>
          <w:highlight w:val="cyan"/>
        </w:rPr>
        <w:t xml:space="preserve"> and</w:t>
      </w:r>
      <w:r w:rsidRPr="00DD2E13">
        <w:rPr>
          <w:rStyle w:val="StyleUnderline"/>
        </w:rPr>
        <w:t xml:space="preserve"> to </w:t>
      </w:r>
      <w:r w:rsidRPr="00515D74">
        <w:rPr>
          <w:rStyle w:val="StyleUnderline"/>
          <w:highlight w:val="cyan"/>
        </w:rPr>
        <w:t xml:space="preserve">the </w:t>
      </w:r>
      <w:r w:rsidRPr="00515D74">
        <w:rPr>
          <w:rStyle w:val="Emphasis"/>
          <w:highlight w:val="cyan"/>
        </w:rPr>
        <w:t>power relations</w:t>
      </w:r>
      <w:r w:rsidRPr="00515D74">
        <w:rPr>
          <w:rStyle w:val="StyleUnderline"/>
          <w:highlight w:val="cyan"/>
        </w:rPr>
        <w:t xml:space="preserve"> of the </w:t>
      </w:r>
      <w:r w:rsidRPr="00515D74">
        <w:rPr>
          <w:rStyle w:val="Emphasis"/>
          <w:highlight w:val="cyan"/>
        </w:rPr>
        <w:t>academy</w:t>
      </w:r>
      <w:r w:rsidRPr="00DD2E13">
        <w:rPr>
          <w:sz w:val="16"/>
        </w:rPr>
        <w:t>. As the works of Michel Foucault (especially 1979, 1980) aptly illustrate, practices presented as extending such noble goals as emancipation and humanity may endow institutions of confinement and objectification. Any justification for studying out-law dis- course because doing so may extend our political usefulness in the pursuit of emancipatory goals must not obscure the already existing power relations authorizing such studies. Our attempts to extend our domains of knowledge and expertise (authority) must not be pursued unreflexively.</w:t>
      </w:r>
    </w:p>
    <w:p w14:paraId="0B7BE6D0" w14:textId="77777777" w:rsidR="00D96E50" w:rsidRDefault="00D96E50" w:rsidP="00D96E50">
      <w:pPr>
        <w:pStyle w:val="Heading3"/>
      </w:pPr>
      <w:r>
        <w:t>Case---1NC</w:t>
      </w:r>
    </w:p>
    <w:p w14:paraId="2B528072" w14:textId="77777777" w:rsidR="00D96E50" w:rsidRDefault="00D96E50" w:rsidP="00D96E50">
      <w:pPr>
        <w:pStyle w:val="Heading4"/>
      </w:pPr>
      <w:r>
        <w:t xml:space="preserve">1. Vote NEG on </w:t>
      </w:r>
      <w:r>
        <w:rPr>
          <w:u w:val="single"/>
        </w:rPr>
        <w:t>presumption</w:t>
      </w:r>
      <w:r>
        <w:t>:</w:t>
      </w:r>
    </w:p>
    <w:p w14:paraId="171668D0" w14:textId="77777777" w:rsidR="00D96E50" w:rsidRPr="00CD4EB8" w:rsidRDefault="00D96E50" w:rsidP="00D96E50">
      <w:pPr>
        <w:pStyle w:val="Heading4"/>
        <w:rPr>
          <w:rFonts w:cs="Times New Roman"/>
        </w:rPr>
      </w:pPr>
      <w:r>
        <w:rPr>
          <w:rFonts w:cs="Times New Roman"/>
        </w:rPr>
        <w:t xml:space="preserve">A. </w:t>
      </w:r>
      <w:r>
        <w:rPr>
          <w:rFonts w:cs="Times New Roman"/>
          <w:u w:val="single"/>
        </w:rPr>
        <w:t>Sufficiency</w:t>
      </w:r>
      <w:r>
        <w:rPr>
          <w:rFonts w:cs="Times New Roman"/>
        </w:rPr>
        <w:t xml:space="preserve">---authors are </w:t>
      </w:r>
      <w:r>
        <w:rPr>
          <w:rFonts w:cs="Times New Roman"/>
          <w:u w:val="single"/>
        </w:rPr>
        <w:t>already published</w:t>
      </w:r>
      <w:r>
        <w:rPr>
          <w:rFonts w:cs="Times New Roman"/>
        </w:rPr>
        <w:t xml:space="preserve">---there’s no reason </w:t>
      </w:r>
      <w:r>
        <w:rPr>
          <w:rFonts w:cs="Times New Roman"/>
          <w:u w:val="single"/>
        </w:rPr>
        <w:t>debate</w:t>
      </w:r>
      <w:r>
        <w:rPr>
          <w:rFonts w:cs="Times New Roman"/>
        </w:rPr>
        <w:t xml:space="preserve"> is key.</w:t>
      </w:r>
    </w:p>
    <w:p w14:paraId="51BFAD68" w14:textId="77777777" w:rsidR="00D96E50" w:rsidRPr="00D905EA" w:rsidRDefault="00D96E50" w:rsidP="00D96E50">
      <w:pPr>
        <w:pStyle w:val="Heading4"/>
        <w:rPr>
          <w:rFonts w:cs="Times New Roman"/>
        </w:rPr>
      </w:pPr>
      <w:r>
        <w:rPr>
          <w:rFonts w:cs="Times New Roman"/>
        </w:rPr>
        <w:t>B</w:t>
      </w:r>
      <w:r w:rsidRPr="00D905EA">
        <w:rPr>
          <w:rFonts w:cs="Times New Roman"/>
        </w:rPr>
        <w:t xml:space="preserve">. Pure </w:t>
      </w:r>
      <w:r w:rsidRPr="00D905EA">
        <w:rPr>
          <w:rFonts w:cs="Times New Roman"/>
          <w:u w:val="single"/>
        </w:rPr>
        <w:t>affirmation</w:t>
      </w:r>
      <w:r w:rsidRPr="00D905EA">
        <w:rPr>
          <w:rFonts w:cs="Times New Roman"/>
        </w:rPr>
        <w:t xml:space="preserve"> of </w:t>
      </w:r>
      <w:r>
        <w:rPr>
          <w:rFonts w:cs="Times New Roman"/>
        </w:rPr>
        <w:t xml:space="preserve">brattiness </w:t>
      </w:r>
      <w:r w:rsidRPr="00D905EA">
        <w:rPr>
          <w:rFonts w:cs="Times New Roman"/>
        </w:rPr>
        <w:t xml:space="preserve">is a </w:t>
      </w:r>
      <w:r w:rsidRPr="00D905EA">
        <w:rPr>
          <w:rFonts w:cs="Times New Roman"/>
          <w:u w:val="single"/>
        </w:rPr>
        <w:t>symbolic gesture</w:t>
      </w:r>
      <w:r w:rsidRPr="00D905EA">
        <w:rPr>
          <w:rFonts w:cs="Times New Roman"/>
        </w:rPr>
        <w:t xml:space="preserve"> that </w:t>
      </w:r>
      <w:r w:rsidRPr="00D905EA">
        <w:rPr>
          <w:rFonts w:cs="Times New Roman"/>
          <w:u w:val="single"/>
        </w:rPr>
        <w:t>papers over</w:t>
      </w:r>
      <w:r w:rsidRPr="00D905EA">
        <w:rPr>
          <w:rFonts w:cs="Times New Roman"/>
        </w:rPr>
        <w:t xml:space="preserve"> material commitments to solve antiblack violence.  </w:t>
      </w:r>
    </w:p>
    <w:p w14:paraId="416C5150" w14:textId="77777777" w:rsidR="00D96E50" w:rsidRPr="00D905EA" w:rsidRDefault="00D96E50" w:rsidP="00D96E50">
      <w:r w:rsidRPr="00D905EA">
        <w:t xml:space="preserve">Ryan </w:t>
      </w:r>
      <w:r w:rsidRPr="00D905EA">
        <w:rPr>
          <w:rStyle w:val="Style13ptBold"/>
        </w:rPr>
        <w:t>Carroll 24</w:t>
      </w:r>
      <w:r w:rsidRPr="00D905EA">
        <w:t xml:space="preserve">. PhD. Student in English and Comparative Literature at the University of North Carolina. “The Future Isn’t Now: Impossible Action in Political Scholarship.” Spring 2024. https://csalateral.org/section/aporias/the-future-isnt-now-impossible-action-political-scholarship-carroll </w:t>
      </w:r>
    </w:p>
    <w:p w14:paraId="73783E6E" w14:textId="77777777" w:rsidR="00D96E50" w:rsidRPr="00D905EA" w:rsidRDefault="00D96E50" w:rsidP="00D96E50">
      <w:pPr>
        <w:rPr>
          <w:rStyle w:val="StyleUnderline"/>
        </w:rPr>
      </w:pPr>
      <w:r w:rsidRPr="00D905EA">
        <w:rPr>
          <w:rStyle w:val="StyleUnderline"/>
        </w:rPr>
        <w:t xml:space="preserve">In a dark world, it’s exhilarating to </w:t>
      </w:r>
      <w:r w:rsidRPr="00D905EA">
        <w:rPr>
          <w:rStyle w:val="Emphasis"/>
        </w:rPr>
        <w:t>dream of possibility</w:t>
      </w:r>
      <w:r w:rsidRPr="00D905EA">
        <w:rPr>
          <w:sz w:val="16"/>
        </w:rPr>
        <w:t xml:space="preserve">. A certain vein of literary and </w:t>
      </w:r>
      <w:r w:rsidRPr="00D905EA">
        <w:rPr>
          <w:rStyle w:val="StyleUnderline"/>
        </w:rPr>
        <w:t xml:space="preserve">cultural </w:t>
      </w:r>
      <w:r w:rsidRPr="005E3A35">
        <w:rPr>
          <w:rStyle w:val="Emphasis"/>
          <w:highlight w:val="cyan"/>
        </w:rPr>
        <w:t>critique</w:t>
      </w:r>
      <w:r w:rsidRPr="005E3A35">
        <w:rPr>
          <w:rStyle w:val="StyleUnderline"/>
          <w:highlight w:val="cyan"/>
        </w:rPr>
        <w:t xml:space="preserve"> is founded on</w:t>
      </w:r>
      <w:r w:rsidRPr="00D905EA">
        <w:rPr>
          <w:sz w:val="16"/>
        </w:rPr>
        <w:t xml:space="preserve"> this principle, </w:t>
      </w:r>
      <w:r w:rsidRPr="005E3A35">
        <w:rPr>
          <w:rStyle w:val="StyleUnderline"/>
          <w:highlight w:val="cyan"/>
        </w:rPr>
        <w:t>proposing</w:t>
      </w:r>
      <w:r w:rsidRPr="00D905EA">
        <w:rPr>
          <w:rStyle w:val="StyleUnderline"/>
        </w:rPr>
        <w:t xml:space="preserve"> that </w:t>
      </w:r>
      <w:r w:rsidRPr="005E3A35">
        <w:rPr>
          <w:rStyle w:val="StyleUnderline"/>
          <w:highlight w:val="cyan"/>
        </w:rPr>
        <w:t>there is something</w:t>
      </w:r>
      <w:r w:rsidRPr="00D905EA">
        <w:rPr>
          <w:rStyle w:val="StyleUnderline"/>
        </w:rPr>
        <w:t xml:space="preserve"> </w:t>
      </w:r>
      <w:r w:rsidRPr="00D905EA">
        <w:rPr>
          <w:rStyle w:val="Emphasis"/>
        </w:rPr>
        <w:t xml:space="preserve">politically </w:t>
      </w:r>
      <w:r w:rsidRPr="005E3A35">
        <w:rPr>
          <w:rStyle w:val="Emphasis"/>
          <w:highlight w:val="cyan"/>
        </w:rPr>
        <w:t>productive</w:t>
      </w:r>
      <w:r w:rsidRPr="005E3A35">
        <w:rPr>
          <w:rStyle w:val="StyleUnderline"/>
          <w:highlight w:val="cyan"/>
        </w:rPr>
        <w:t xml:space="preserve"> in </w:t>
      </w:r>
      <w:r w:rsidRPr="005E3A35">
        <w:rPr>
          <w:rStyle w:val="Emphasis"/>
          <w:highlight w:val="cyan"/>
        </w:rPr>
        <w:t>imagining</w:t>
      </w:r>
      <w:r w:rsidRPr="00D905EA">
        <w:rPr>
          <w:rStyle w:val="Emphasis"/>
        </w:rPr>
        <w:t xml:space="preserve"> otherwise</w:t>
      </w:r>
      <w:r w:rsidRPr="00D905EA">
        <w:rPr>
          <w:rStyle w:val="StyleUnderline"/>
        </w:rPr>
        <w:t>.</w:t>
      </w:r>
      <w:r w:rsidRPr="00D905EA">
        <w:rPr>
          <w:sz w:val="16"/>
        </w:rPr>
        <w:t xml:space="preserve"> Such scholarship, which stretches across a variety of different methodological positions, is </w:t>
      </w:r>
      <w:r w:rsidRPr="00D905EA">
        <w:rPr>
          <w:rStyle w:val="StyleUnderline"/>
        </w:rPr>
        <w:t xml:space="preserve">readily recognized by its </w:t>
      </w:r>
      <w:r w:rsidRPr="00D905EA">
        <w:rPr>
          <w:rStyle w:val="Emphasis"/>
        </w:rPr>
        <w:t>gestural rhetoric</w:t>
      </w:r>
      <w:r w:rsidRPr="00D905EA">
        <w:rPr>
          <w:sz w:val="16"/>
        </w:rPr>
        <w:t xml:space="preserve">—its stakes are </w:t>
      </w:r>
      <w:r w:rsidRPr="005E3A35">
        <w:rPr>
          <w:rStyle w:val="StyleUnderline"/>
          <w:highlight w:val="cyan"/>
        </w:rPr>
        <w:t xml:space="preserve">to inaugurate </w:t>
      </w:r>
      <w:r w:rsidRPr="005E3A35">
        <w:rPr>
          <w:rStyle w:val="Emphasis"/>
          <w:highlight w:val="cyan"/>
        </w:rPr>
        <w:t>new paradigms</w:t>
      </w:r>
      <w:r w:rsidRPr="00D905EA">
        <w:rPr>
          <w:rStyle w:val="StyleUnderline"/>
        </w:rPr>
        <w:t>, shed light on potential ways of being, envision other worlds.</w:t>
      </w:r>
      <w:r w:rsidRPr="00D905EA">
        <w:rPr>
          <w:sz w:val="16"/>
        </w:rPr>
        <w:t xml:space="preserve"> In one way, this ethos makes sense: radical politics should point the way to something better than death and destruction. But it seems that the thrill of </w:t>
      </w:r>
      <w:r w:rsidRPr="00D905EA">
        <w:rPr>
          <w:rStyle w:val="StyleUnderline"/>
        </w:rPr>
        <w:t xml:space="preserve">possibility-creation has produced a new </w:t>
      </w:r>
      <w:r w:rsidRPr="00D905EA">
        <w:rPr>
          <w:rStyle w:val="Emphasis"/>
        </w:rPr>
        <w:t>aporia</w:t>
      </w:r>
      <w:r w:rsidRPr="00D905EA">
        <w:rPr>
          <w:rStyle w:val="StyleUnderline"/>
        </w:rPr>
        <w:t xml:space="preserve"> for critique. </w:t>
      </w:r>
      <w:r w:rsidRPr="005E3A35">
        <w:rPr>
          <w:rStyle w:val="StyleUnderline"/>
          <w:highlight w:val="cyan"/>
        </w:rPr>
        <w:t xml:space="preserve">The </w:t>
      </w:r>
      <w:r w:rsidRPr="005E3A35">
        <w:rPr>
          <w:rStyle w:val="Emphasis"/>
          <w:highlight w:val="cyan"/>
        </w:rPr>
        <w:t>affect</w:t>
      </w:r>
      <w:r w:rsidRPr="005E3A35">
        <w:rPr>
          <w:rStyle w:val="StyleUnderline"/>
          <w:highlight w:val="cyan"/>
        </w:rPr>
        <w:t xml:space="preserve"> that undergirds </w:t>
      </w:r>
      <w:r w:rsidRPr="005E3A35">
        <w:rPr>
          <w:rStyle w:val="Emphasis"/>
          <w:highlight w:val="cyan"/>
        </w:rPr>
        <w:t>possibility</w:t>
      </w:r>
      <w:r w:rsidRPr="00D905EA">
        <w:rPr>
          <w:rStyle w:val="Emphasis"/>
        </w:rPr>
        <w:t xml:space="preserve"> politics</w:t>
      </w:r>
      <w:r w:rsidRPr="00D905EA">
        <w:rPr>
          <w:rStyle w:val="StyleUnderline"/>
        </w:rPr>
        <w:t>—the ecstasy of imagining otherwise—</w:t>
      </w:r>
      <w:r w:rsidRPr="005E3A35">
        <w:rPr>
          <w:rStyle w:val="StyleUnderline"/>
          <w:highlight w:val="cyan"/>
        </w:rPr>
        <w:t>runs</w:t>
      </w:r>
      <w:r w:rsidRPr="00D905EA">
        <w:rPr>
          <w:rStyle w:val="StyleUnderline"/>
        </w:rPr>
        <w:t xml:space="preserve"> the </w:t>
      </w:r>
      <w:r w:rsidRPr="005E3A35">
        <w:rPr>
          <w:rStyle w:val="StyleUnderline"/>
          <w:highlight w:val="cyan"/>
        </w:rPr>
        <w:t xml:space="preserve">risk of </w:t>
      </w:r>
      <w:r w:rsidRPr="005E3A35">
        <w:rPr>
          <w:rStyle w:val="Emphasis"/>
          <w:highlight w:val="cyan"/>
        </w:rPr>
        <w:t>obscuring</w:t>
      </w:r>
      <w:r w:rsidRPr="00D905EA">
        <w:rPr>
          <w:rStyle w:val="StyleUnderline"/>
        </w:rPr>
        <w:t xml:space="preserve"> the </w:t>
      </w:r>
      <w:r w:rsidRPr="005E3A35">
        <w:rPr>
          <w:rStyle w:val="StyleUnderline"/>
          <w:highlight w:val="cyan"/>
        </w:rPr>
        <w:t xml:space="preserve">obstacles between </w:t>
      </w:r>
      <w:r w:rsidRPr="005E3A35">
        <w:rPr>
          <w:rStyle w:val="Emphasis"/>
          <w:highlight w:val="cyan"/>
        </w:rPr>
        <w:t>critique and action</w:t>
      </w:r>
      <w:r w:rsidRPr="00D905EA">
        <w:rPr>
          <w:sz w:val="16"/>
        </w:rPr>
        <w:t xml:space="preserve"> and thereby </w:t>
      </w:r>
      <w:r w:rsidRPr="005E3A35">
        <w:rPr>
          <w:rStyle w:val="StyleUnderline"/>
          <w:highlight w:val="cyan"/>
        </w:rPr>
        <w:t>making critique</w:t>
      </w:r>
      <w:r w:rsidRPr="00D905EA">
        <w:rPr>
          <w:rStyle w:val="StyleUnderline"/>
        </w:rPr>
        <w:t xml:space="preserve"> more indulgent than generative, more projective than powerful, </w:t>
      </w:r>
      <w:r w:rsidRPr="005E3A35">
        <w:rPr>
          <w:rStyle w:val="StyleUnderline"/>
          <w:highlight w:val="cyan"/>
        </w:rPr>
        <w:t xml:space="preserve">more </w:t>
      </w:r>
      <w:r w:rsidRPr="005E3A35">
        <w:rPr>
          <w:rStyle w:val="Emphasis"/>
          <w:sz w:val="24"/>
          <w:szCs w:val="24"/>
          <w:highlight w:val="cyan"/>
        </w:rPr>
        <w:t>self-soothing</w:t>
      </w:r>
      <w:r w:rsidRPr="005E3A35">
        <w:rPr>
          <w:rStyle w:val="StyleUnderline"/>
          <w:highlight w:val="cyan"/>
        </w:rPr>
        <w:t xml:space="preserve"> than </w:t>
      </w:r>
      <w:r w:rsidRPr="005E3A35">
        <w:rPr>
          <w:rStyle w:val="Emphasis"/>
          <w:sz w:val="24"/>
          <w:szCs w:val="24"/>
          <w:highlight w:val="cyan"/>
        </w:rPr>
        <w:t>edifying</w:t>
      </w:r>
      <w:r w:rsidRPr="00D905EA">
        <w:t>.</w:t>
      </w:r>
    </w:p>
    <w:p w14:paraId="66FFF007" w14:textId="77777777" w:rsidR="00D96E50" w:rsidRPr="00D905EA" w:rsidRDefault="00D96E50" w:rsidP="00D96E50">
      <w:pPr>
        <w:rPr>
          <w:sz w:val="16"/>
        </w:rPr>
      </w:pPr>
      <w:r w:rsidRPr="00D905EA">
        <w:rPr>
          <w:sz w:val="16"/>
        </w:rPr>
        <w:t>The politics of possibility descends from a critical-theoretical turn toward speculative thinking in the past two decades. José Esteban Muñoz’s Cruising Utopia (2009), a seminal text in queer studies, is perhaps the most salient example of such thought: Muñoz posits on the first page that queerness is emblematic of “an insistence on potentiality or concrete possibility for another world.”1 For him, queerness is a “warm illumination of a horizon imbued with potentiality” and studying queer aesthetics unveils “blueprints and schemata of a forward-dawning futurity” for human sociality.2 But Cruising Utopia is not alone in its speculative disposition. A similar maneuver appears, albeit with different disciplinary coordinates, in Saidiya Hartman’s “Venus in Two Acts,” which positions Hartman’s method of critical fabulation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critique’s work seems to be its possibility-making.</w:t>
      </w:r>
    </w:p>
    <w:p w14:paraId="03A8364E" w14:textId="77777777" w:rsidR="00D96E50" w:rsidRPr="00D905EA" w:rsidRDefault="00D96E50" w:rsidP="00D96E50">
      <w:pPr>
        <w:rPr>
          <w:sz w:val="16"/>
        </w:rPr>
      </w:pPr>
      <w:r w:rsidRPr="00D905EA">
        <w:rPr>
          <w:sz w:val="16"/>
        </w:rPr>
        <w:t xml:space="preserve">Nor are </w:t>
      </w:r>
      <w:r w:rsidRPr="00D905EA">
        <w:rPr>
          <w:rStyle w:val="StyleUnderline"/>
        </w:rPr>
        <w:t xml:space="preserve">appeals to </w:t>
      </w:r>
      <w:r w:rsidRPr="00D905EA">
        <w:rPr>
          <w:rStyle w:val="Emphasis"/>
        </w:rPr>
        <w:t>possibility</w:t>
      </w:r>
      <w:r w:rsidRPr="00D905EA">
        <w:rPr>
          <w:rStyle w:val="StyleUnderline"/>
        </w:rPr>
        <w:t xml:space="preserve"> confined to</w:t>
      </w:r>
      <w:r w:rsidRPr="00D905EA">
        <w:rPr>
          <w:sz w:val="16"/>
        </w:rPr>
        <w:t xml:space="preserve"> what we loosely (and/or arbitrarily) call </w:t>
      </w:r>
      <w:r w:rsidRPr="00D905EA">
        <w:rPr>
          <w:rStyle w:val="StyleUnderline"/>
        </w:rPr>
        <w:t>critique</w:t>
      </w:r>
      <w:r w:rsidRPr="00D905EA">
        <w:rPr>
          <w:sz w:val="16"/>
        </w:rPr>
        <w:t xml:space="preserv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w:t>
      </w:r>
      <w:r w:rsidRPr="00D905EA">
        <w:rPr>
          <w:rStyle w:val="StyleUnderline"/>
        </w:rPr>
        <w:t>is about</w:t>
      </w:r>
      <w:r w:rsidRPr="00D905EA">
        <w:t xml:space="preserve"> </w:t>
      </w:r>
      <w:r w:rsidRPr="00D905EA">
        <w:rPr>
          <w:rStyle w:val="StyleUnderline"/>
        </w:rPr>
        <w:t xml:space="preserve">discerning what makes it possible for an individual or collective to </w:t>
      </w:r>
      <w:r w:rsidRPr="00D905EA">
        <w:rPr>
          <w:rStyle w:val="Emphasis"/>
        </w:rPr>
        <w:t>survive</w:t>
      </w:r>
      <w:r w:rsidRPr="00D905EA">
        <w:rPr>
          <w:rStyle w:val="StyleUnderline"/>
        </w:rPr>
        <w:t xml:space="preserve"> in a hostile world</w:t>
      </w:r>
      <w:r w:rsidRPr="00D905EA">
        <w:rPr>
          <w:sz w:val="16"/>
        </w:rPr>
        <w:t>.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The problem, for Felski, is about how literary methodology conditions our ability to judge which resources for possible worlds are contained in which political environments—not so different from Muñoz or Hartman, in an odd sense.</w:t>
      </w:r>
    </w:p>
    <w:p w14:paraId="6738082E" w14:textId="77777777" w:rsidR="00D96E50" w:rsidRPr="00D905EA" w:rsidRDefault="00D96E50" w:rsidP="00D96E50">
      <w:pPr>
        <w:rPr>
          <w:sz w:val="16"/>
        </w:rPr>
      </w:pPr>
      <w:r w:rsidRPr="00D905EA">
        <w:rPr>
          <w:sz w:val="16"/>
        </w:rPr>
        <w:t>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This sort of scholarship asserts that cultural materials, whether in themselves or upon being activated by scholarly engagement, contain some way of coordinating possibilities and envisioning new worlds. By extension, critical theory’s competency is to make these possibilities explicit. In the ecosystem of revolutionary vocations, the scholar is imagined as a medley of prophet and strategist, herald of the possible and presager of action.</w:t>
      </w:r>
    </w:p>
    <w:p w14:paraId="6B9EAF3D" w14:textId="77777777" w:rsidR="00D96E50" w:rsidRPr="00D905EA" w:rsidRDefault="00D96E50" w:rsidP="00D96E50">
      <w:pPr>
        <w:rPr>
          <w:sz w:val="16"/>
        </w:rPr>
      </w:pPr>
      <w:r w:rsidRPr="00D905EA">
        <w:rPr>
          <w:sz w:val="16"/>
        </w:rPr>
        <w:t xml:space="preserve">But the critique that’s followed Sedgwick, Hartman, and Muñoz, I think, has become yoked to an </w:t>
      </w:r>
      <w:r w:rsidRPr="00D905EA">
        <w:rPr>
          <w:rStyle w:val="Emphasis"/>
        </w:rPr>
        <w:t>affect</w:t>
      </w:r>
      <w:r w:rsidRPr="00D905EA">
        <w:rPr>
          <w:rStyle w:val="StyleUnderline"/>
        </w:rPr>
        <w:t xml:space="preserve"> that risks </w:t>
      </w:r>
      <w:r w:rsidRPr="00D905EA">
        <w:rPr>
          <w:rStyle w:val="Emphasis"/>
          <w:sz w:val="24"/>
          <w:szCs w:val="24"/>
        </w:rPr>
        <w:t>entrapment</w:t>
      </w:r>
      <w:r w:rsidRPr="00D905EA">
        <w:rPr>
          <w:rStyle w:val="StyleUnderline"/>
        </w:rPr>
        <w:t xml:space="preserve"> in the promise of possibility</w:t>
      </w:r>
      <w:r w:rsidRPr="00D905EA">
        <w:rPr>
          <w:sz w:val="16"/>
        </w:rPr>
        <w:t xml:space="preserve">. Although </w:t>
      </w:r>
      <w:r w:rsidRPr="005E3A35">
        <w:rPr>
          <w:rStyle w:val="StyleUnderline"/>
          <w:highlight w:val="cyan"/>
        </w:rPr>
        <w:t xml:space="preserve">it’s easy to </w:t>
      </w:r>
      <w:r w:rsidRPr="005E3A35">
        <w:rPr>
          <w:rStyle w:val="Emphasis"/>
          <w:highlight w:val="cyan"/>
        </w:rPr>
        <w:t>indulge</w:t>
      </w:r>
      <w:r w:rsidRPr="005E3A35">
        <w:rPr>
          <w:rStyle w:val="StyleUnderline"/>
          <w:highlight w:val="cyan"/>
        </w:rPr>
        <w:t xml:space="preserve"> in</w:t>
      </w:r>
      <w:r w:rsidRPr="00D905EA">
        <w:rPr>
          <w:rStyle w:val="StyleUnderline"/>
        </w:rPr>
        <w:t xml:space="preserve"> </w:t>
      </w:r>
      <w:r w:rsidRPr="00D905EA">
        <w:rPr>
          <w:rStyle w:val="Emphasis"/>
        </w:rPr>
        <w:t xml:space="preserve">rapturous </w:t>
      </w:r>
      <w:r w:rsidRPr="005E3A35">
        <w:rPr>
          <w:rStyle w:val="Emphasis"/>
          <w:highlight w:val="cyan"/>
        </w:rPr>
        <w:t>accounts</w:t>
      </w:r>
      <w:r w:rsidRPr="005E3A35">
        <w:rPr>
          <w:rStyle w:val="StyleUnderline"/>
          <w:highlight w:val="cyan"/>
        </w:rPr>
        <w:t xml:space="preserve"> of scholarship’s</w:t>
      </w:r>
      <w:r w:rsidRPr="00D905EA">
        <w:rPr>
          <w:rStyle w:val="StyleUnderline"/>
        </w:rPr>
        <w:t xml:space="preserve"> </w:t>
      </w:r>
      <w:r w:rsidRPr="00D905EA">
        <w:rPr>
          <w:rStyle w:val="Emphasis"/>
        </w:rPr>
        <w:t xml:space="preserve">worldmaking </w:t>
      </w:r>
      <w:r w:rsidRPr="005E3A35">
        <w:rPr>
          <w:rStyle w:val="Emphasis"/>
          <w:highlight w:val="cyan"/>
        </w:rPr>
        <w:t>power</w:t>
      </w:r>
      <w:r w:rsidRPr="00D905EA">
        <w:rPr>
          <w:sz w:val="16"/>
        </w:rPr>
        <w:t xml:space="preserve">, it’s also easy to forget that </w:t>
      </w:r>
      <w:r w:rsidRPr="005E3A35">
        <w:rPr>
          <w:rStyle w:val="StyleUnderline"/>
          <w:highlight w:val="cyan"/>
        </w:rPr>
        <w:t xml:space="preserve">there’s </w:t>
      </w:r>
      <w:r w:rsidRPr="005E3A35">
        <w:rPr>
          <w:rStyle w:val="Emphasis"/>
          <w:sz w:val="24"/>
          <w:szCs w:val="24"/>
          <w:highlight w:val="cyan"/>
        </w:rPr>
        <w:t>no</w:t>
      </w:r>
      <w:r w:rsidRPr="00D905EA">
        <w:rPr>
          <w:rStyle w:val="Emphasis"/>
          <w:sz w:val="24"/>
          <w:szCs w:val="24"/>
        </w:rPr>
        <w:t xml:space="preserve"> necessary </w:t>
      </w:r>
      <w:r w:rsidRPr="005E3A35">
        <w:rPr>
          <w:rStyle w:val="Emphasis"/>
          <w:sz w:val="24"/>
          <w:szCs w:val="24"/>
          <w:highlight w:val="cyan"/>
        </w:rPr>
        <w:t>connection</w:t>
      </w:r>
      <w:r w:rsidRPr="005E3A35">
        <w:rPr>
          <w:rStyle w:val="StyleUnderline"/>
          <w:highlight w:val="cyan"/>
        </w:rPr>
        <w:t xml:space="preserve"> between</w:t>
      </w:r>
      <w:r w:rsidRPr="00D905EA">
        <w:rPr>
          <w:rStyle w:val="StyleUnderline"/>
        </w:rPr>
        <w:t xml:space="preserve"> a </w:t>
      </w:r>
      <w:r w:rsidRPr="00D905EA">
        <w:rPr>
          <w:rStyle w:val="Emphasis"/>
        </w:rPr>
        <w:t xml:space="preserve">hopeful </w:t>
      </w:r>
      <w:r w:rsidRPr="005E3A35">
        <w:rPr>
          <w:rStyle w:val="Emphasis"/>
          <w:highlight w:val="cyan"/>
        </w:rPr>
        <w:t>affect</w:t>
      </w:r>
      <w:r w:rsidRPr="005E3A35">
        <w:rPr>
          <w:rStyle w:val="StyleUnderline"/>
          <w:highlight w:val="cyan"/>
        </w:rPr>
        <w:t xml:space="preserve"> and</w:t>
      </w:r>
      <w:r w:rsidRPr="00D905EA">
        <w:rPr>
          <w:rStyle w:val="StyleUnderline"/>
        </w:rPr>
        <w:t xml:space="preserve"> an </w:t>
      </w:r>
      <w:r w:rsidRPr="005E3A35">
        <w:rPr>
          <w:rStyle w:val="StyleUnderline"/>
          <w:highlight w:val="cyan"/>
        </w:rPr>
        <w:t xml:space="preserve">ability to </w:t>
      </w:r>
      <w:r w:rsidRPr="005E3A35">
        <w:rPr>
          <w:rStyle w:val="Emphasis"/>
          <w:highlight w:val="cyan"/>
        </w:rPr>
        <w:t>enact</w:t>
      </w:r>
      <w:r w:rsidRPr="00D905EA">
        <w:rPr>
          <w:rStyle w:val="Emphasis"/>
        </w:rPr>
        <w:t xml:space="preserve"> possibilities</w:t>
      </w:r>
      <w:r w:rsidRPr="00D905EA">
        <w:rPr>
          <w:rStyle w:val="StyleUnderline"/>
        </w:rPr>
        <w:t>.</w:t>
      </w:r>
      <w:r w:rsidRPr="00D905EA">
        <w:rPr>
          <w:sz w:val="16"/>
        </w:rPr>
        <w:t xml:space="preserve"> As Patricia Stuelke has remarked, “</w:t>
      </w:r>
      <w:r w:rsidRPr="00D905EA">
        <w:rPr>
          <w:rStyle w:val="StyleUnderline"/>
        </w:rPr>
        <w:t xml:space="preserve">To imagine that things are broken and can be fixed with the best of </w:t>
      </w:r>
      <w:r w:rsidRPr="00D905EA">
        <w:rPr>
          <w:rStyle w:val="Emphasis"/>
        </w:rPr>
        <w:t>intentions</w:t>
      </w:r>
      <w:r w:rsidRPr="00D905EA">
        <w:rPr>
          <w:sz w:val="16"/>
        </w:rPr>
        <w:t xml:space="preserve">, with a labor of love, with a new way of reading . . . </w:t>
      </w:r>
      <w:r w:rsidRPr="005E3A35">
        <w:rPr>
          <w:rStyle w:val="StyleUnderline"/>
          <w:highlight w:val="cyan"/>
        </w:rPr>
        <w:t xml:space="preserve">is a </w:t>
      </w:r>
      <w:r w:rsidRPr="005E3A35">
        <w:rPr>
          <w:rStyle w:val="Emphasis"/>
          <w:highlight w:val="cyan"/>
        </w:rPr>
        <w:t>category error</w:t>
      </w:r>
      <w:r w:rsidRPr="005E3A35">
        <w:rPr>
          <w:rStyle w:val="StyleUnderline"/>
          <w:highlight w:val="cyan"/>
        </w:rPr>
        <w:t xml:space="preserve"> that neither</w:t>
      </w:r>
      <w:r w:rsidRPr="00D905EA">
        <w:rPr>
          <w:rStyle w:val="StyleUnderline"/>
        </w:rPr>
        <w:t xml:space="preserve"> the </w:t>
      </w:r>
      <w:r w:rsidRPr="005E3A35">
        <w:rPr>
          <w:rStyle w:val="Emphasis"/>
          <w:highlight w:val="cyan"/>
        </w:rPr>
        <w:t>planet</w:t>
      </w:r>
      <w:r w:rsidRPr="005E3A35">
        <w:rPr>
          <w:rStyle w:val="StyleUnderline"/>
          <w:highlight w:val="cyan"/>
        </w:rPr>
        <w:t xml:space="preserve"> nor</w:t>
      </w:r>
      <w:r w:rsidRPr="00D905EA">
        <w:rPr>
          <w:rStyle w:val="StyleUnderline"/>
        </w:rPr>
        <w:t xml:space="preserve"> any of its </w:t>
      </w:r>
      <w:r w:rsidRPr="005E3A35">
        <w:rPr>
          <w:rStyle w:val="Emphasis"/>
          <w:highlight w:val="cyan"/>
        </w:rPr>
        <w:t>inhabitants</w:t>
      </w:r>
      <w:r w:rsidRPr="005E3A35">
        <w:rPr>
          <w:rStyle w:val="StyleUnderline"/>
          <w:highlight w:val="cyan"/>
        </w:rPr>
        <w:t xml:space="preserve"> can afford</w:t>
      </w:r>
      <w:r w:rsidRPr="00D905EA">
        <w:rPr>
          <w:rStyle w:val="StyleUnderline"/>
        </w:rPr>
        <w:t>.</w:t>
      </w:r>
      <w:r w:rsidRPr="00D905EA">
        <w:rPr>
          <w:sz w:val="16"/>
        </w:rPr>
        <w:t xml:space="preserve">”13 Although we can revel in imagining the construction of a better world, </w:t>
      </w:r>
      <w:r w:rsidRPr="00D905EA">
        <w:rPr>
          <w:rStyle w:val="StyleUnderline"/>
        </w:rPr>
        <w:t xml:space="preserve">there’s no guarantee our </w:t>
      </w:r>
      <w:r w:rsidRPr="00D905EA">
        <w:rPr>
          <w:rStyle w:val="Emphasis"/>
          <w:sz w:val="24"/>
          <w:szCs w:val="24"/>
        </w:rPr>
        <w:t>blueprints reach the builder</w:t>
      </w:r>
      <w:r w:rsidRPr="00D905EA">
        <w:rPr>
          <w:sz w:val="16"/>
        </w:rPr>
        <w:t xml:space="preserve">—and, even worse, </w:t>
      </w:r>
      <w:r w:rsidRPr="005E3A35">
        <w:rPr>
          <w:rStyle w:val="StyleUnderline"/>
          <w:highlight w:val="cyan"/>
        </w:rPr>
        <w:t xml:space="preserve">the </w:t>
      </w:r>
      <w:r w:rsidRPr="005E3A35">
        <w:rPr>
          <w:rStyle w:val="Emphasis"/>
          <w:highlight w:val="cyan"/>
        </w:rPr>
        <w:t>binge of hope</w:t>
      </w:r>
      <w:r w:rsidRPr="00D905EA">
        <w:rPr>
          <w:rStyle w:val="StyleUnderline"/>
        </w:rPr>
        <w:t xml:space="preserve"> can </w:t>
      </w:r>
      <w:r w:rsidRPr="005E3A35">
        <w:rPr>
          <w:rStyle w:val="StyleUnderline"/>
          <w:highlight w:val="cyan"/>
        </w:rPr>
        <w:t xml:space="preserve">lead back into </w:t>
      </w:r>
      <w:r w:rsidRPr="005E3A35">
        <w:rPr>
          <w:rStyle w:val="Emphasis"/>
          <w:highlight w:val="cyan"/>
        </w:rPr>
        <w:t>despair</w:t>
      </w:r>
      <w:r w:rsidRPr="00D905EA">
        <w:rPr>
          <w:rStyle w:val="StyleUnderline"/>
        </w:rPr>
        <w:t>.</w:t>
      </w:r>
    </w:p>
    <w:p w14:paraId="41B5B1E5" w14:textId="77777777" w:rsidR="00D96E50" w:rsidRPr="00D905EA" w:rsidRDefault="00D96E50" w:rsidP="00D96E50">
      <w:pPr>
        <w:rPr>
          <w:rStyle w:val="StyleUnderline"/>
        </w:rPr>
      </w:pPr>
      <w:r w:rsidRPr="00D905EA">
        <w:rPr>
          <w:sz w:val="16"/>
        </w:rPr>
        <w:t xml:space="preserve">To be clear, I am not taking issue with the speculative scholars I’ve considered so far—their work is illuminating, and in fact, it’s precisely my belief that we haven’t read them well enough. Instead, </w:t>
      </w:r>
      <w:r w:rsidRPr="00D905EA">
        <w:rPr>
          <w:rStyle w:val="StyleUnderline"/>
        </w:rPr>
        <w:t xml:space="preserve">our </w:t>
      </w:r>
      <w:r w:rsidRPr="005E3A35">
        <w:rPr>
          <w:rStyle w:val="StyleUnderline"/>
          <w:highlight w:val="cyan"/>
        </w:rPr>
        <w:t>readings</w:t>
      </w:r>
      <w:r w:rsidRPr="00D905EA">
        <w:rPr>
          <w:rStyle w:val="StyleUnderline"/>
        </w:rPr>
        <w:t xml:space="preserve"> have </w:t>
      </w:r>
      <w:r w:rsidRPr="005E3A35">
        <w:rPr>
          <w:rStyle w:val="StyleUnderline"/>
          <w:highlight w:val="cyan"/>
        </w:rPr>
        <w:t>led to</w:t>
      </w:r>
      <w:r w:rsidRPr="00D905EA">
        <w:rPr>
          <w:rStyle w:val="StyleUnderline"/>
        </w:rPr>
        <w:t xml:space="preserve"> a kind of </w:t>
      </w:r>
      <w:r w:rsidRPr="005E3A35">
        <w:rPr>
          <w:rStyle w:val="Emphasis"/>
          <w:sz w:val="24"/>
          <w:szCs w:val="24"/>
          <w:highlight w:val="cyan"/>
        </w:rPr>
        <w:t>ersatz utopianism</w:t>
      </w:r>
      <w:r w:rsidRPr="005E3A35">
        <w:rPr>
          <w:rStyle w:val="StyleUnderline"/>
          <w:highlight w:val="cyan"/>
        </w:rPr>
        <w:t xml:space="preserve"> that</w:t>
      </w:r>
      <w:r w:rsidRPr="00D905EA">
        <w:rPr>
          <w:rStyle w:val="StyleUnderline"/>
        </w:rPr>
        <w:t xml:space="preserve"> can </w:t>
      </w:r>
      <w:r w:rsidRPr="005E3A35">
        <w:rPr>
          <w:rStyle w:val="StyleUnderline"/>
          <w:highlight w:val="cyan"/>
        </w:rPr>
        <w:t>occlude</w:t>
      </w:r>
      <w:r w:rsidRPr="00D905EA">
        <w:rPr>
          <w:rStyle w:val="StyleUnderline"/>
        </w:rPr>
        <w:t xml:space="preserve"> the </w:t>
      </w:r>
      <w:r w:rsidRPr="00D905EA">
        <w:rPr>
          <w:rStyle w:val="Emphasis"/>
          <w:sz w:val="24"/>
          <w:szCs w:val="24"/>
        </w:rPr>
        <w:t xml:space="preserve">real </w:t>
      </w:r>
      <w:r w:rsidRPr="005E3A35">
        <w:rPr>
          <w:rStyle w:val="Emphasis"/>
          <w:sz w:val="24"/>
          <w:szCs w:val="24"/>
          <w:highlight w:val="cyan"/>
        </w:rPr>
        <w:t>demands</w:t>
      </w:r>
      <w:r w:rsidRPr="005E3A35">
        <w:rPr>
          <w:rStyle w:val="StyleUnderline"/>
          <w:highlight w:val="cyan"/>
        </w:rPr>
        <w:t xml:space="preserve"> of</w:t>
      </w:r>
      <w:r w:rsidRPr="00D905EA">
        <w:rPr>
          <w:rStyle w:val="StyleUnderline"/>
        </w:rPr>
        <w:t xml:space="preserve"> activist </w:t>
      </w:r>
      <w:r w:rsidRPr="005E3A35">
        <w:rPr>
          <w:rStyle w:val="StyleUnderline"/>
          <w:highlight w:val="cyan"/>
        </w:rPr>
        <w:t>commitment</w:t>
      </w:r>
      <w:r w:rsidRPr="00D905EA">
        <w:rPr>
          <w:sz w:val="16"/>
        </w:rPr>
        <w:t xml:space="preserve">. Although </w:t>
      </w:r>
      <w:r w:rsidRPr="00D905EA">
        <w:rPr>
          <w:rStyle w:val="StyleUnderline"/>
        </w:rPr>
        <w:t xml:space="preserve">a variety of </w:t>
      </w:r>
      <w:r w:rsidRPr="005E3A35">
        <w:rPr>
          <w:rStyle w:val="Emphasis"/>
          <w:highlight w:val="cyan"/>
        </w:rPr>
        <w:t>material factors</w:t>
      </w:r>
      <w:r w:rsidRPr="00D905EA">
        <w:rPr>
          <w:rStyle w:val="StyleUnderline"/>
        </w:rPr>
        <w:t xml:space="preserve"> stand in the </w:t>
      </w:r>
      <w:r w:rsidRPr="00D905EA">
        <w:rPr>
          <w:rStyle w:val="Emphasis"/>
        </w:rPr>
        <w:t>way</w:t>
      </w:r>
      <w:r w:rsidRPr="00D905EA">
        <w:rPr>
          <w:sz w:val="16"/>
        </w:rPr>
        <w:t xml:space="preserve"> of scholar-activism, </w:t>
      </w:r>
      <w:r w:rsidRPr="005E3A35">
        <w:rPr>
          <w:rStyle w:val="StyleUnderline"/>
          <w:highlight w:val="cyan"/>
        </w:rPr>
        <w:t>from</w:t>
      </w:r>
      <w:r w:rsidRPr="00D905EA">
        <w:rPr>
          <w:rStyle w:val="StyleUnderline"/>
        </w:rPr>
        <w:t xml:space="preserve"> </w:t>
      </w:r>
      <w:r w:rsidRPr="00D905EA">
        <w:rPr>
          <w:rStyle w:val="Emphasis"/>
        </w:rPr>
        <w:t xml:space="preserve">institutional </w:t>
      </w:r>
      <w:r w:rsidRPr="005E3A35">
        <w:rPr>
          <w:rStyle w:val="Emphasis"/>
          <w:highlight w:val="cyan"/>
        </w:rPr>
        <w:t>complicity</w:t>
      </w:r>
      <w:r w:rsidRPr="005E3A35">
        <w:rPr>
          <w:rStyle w:val="StyleUnderline"/>
          <w:highlight w:val="cyan"/>
        </w:rPr>
        <w:t xml:space="preserve"> to</w:t>
      </w:r>
      <w:r w:rsidRPr="00D905EA">
        <w:rPr>
          <w:rStyle w:val="StyleUnderline"/>
        </w:rPr>
        <w:t xml:space="preserve"> prohibitive </w:t>
      </w:r>
      <w:r w:rsidRPr="00D905EA">
        <w:rPr>
          <w:rStyle w:val="Emphasis"/>
        </w:rPr>
        <w:t xml:space="preserve">constraints on </w:t>
      </w:r>
      <w:r w:rsidRPr="005E3A35">
        <w:rPr>
          <w:rStyle w:val="Emphasis"/>
          <w:highlight w:val="cyan"/>
        </w:rPr>
        <w:t>time</w:t>
      </w:r>
      <w:r w:rsidRPr="00D905EA">
        <w:rPr>
          <w:sz w:val="16"/>
        </w:rPr>
        <w:t xml:space="preserve">,14 the </w:t>
      </w:r>
      <w:r w:rsidRPr="005E3A35">
        <w:rPr>
          <w:rStyle w:val="Emphasis"/>
          <w:highlight w:val="cyan"/>
        </w:rPr>
        <w:t>affect</w:t>
      </w:r>
      <w:r w:rsidRPr="00D905EA">
        <w:rPr>
          <w:rStyle w:val="StyleUnderline"/>
        </w:rPr>
        <w:t xml:space="preserve"> of possibility scholarship </w:t>
      </w:r>
      <w:r w:rsidRPr="005E3A35">
        <w:rPr>
          <w:rStyle w:val="StyleUnderline"/>
          <w:highlight w:val="cyan"/>
        </w:rPr>
        <w:t xml:space="preserve">risks </w:t>
      </w:r>
      <w:r w:rsidRPr="005E3A35">
        <w:rPr>
          <w:rStyle w:val="Emphasis"/>
          <w:highlight w:val="cyan"/>
        </w:rPr>
        <w:t>painting over</w:t>
      </w:r>
      <w:r w:rsidRPr="005E3A35">
        <w:rPr>
          <w:rStyle w:val="StyleUnderline"/>
          <w:highlight w:val="cyan"/>
        </w:rPr>
        <w:t xml:space="preserve"> these</w:t>
      </w:r>
      <w:r w:rsidRPr="00D905EA">
        <w:rPr>
          <w:rStyle w:val="StyleUnderline"/>
        </w:rPr>
        <w:t xml:space="preserve"> difficulties. The stakes are </w:t>
      </w:r>
      <w:r w:rsidRPr="00D905EA">
        <w:rPr>
          <w:rStyle w:val="Emphasis"/>
        </w:rPr>
        <w:t>high</w:t>
      </w:r>
      <w:r w:rsidRPr="00D905EA">
        <w:rPr>
          <w:rStyle w:val="StyleUnderline"/>
        </w:rPr>
        <w:t xml:space="preserve">: </w:t>
      </w:r>
      <w:r w:rsidRPr="005E3A35">
        <w:rPr>
          <w:rStyle w:val="StyleUnderline"/>
          <w:highlight w:val="cyan"/>
        </w:rPr>
        <w:t xml:space="preserve">if we do </w:t>
      </w:r>
      <w:r w:rsidRPr="005E3A35">
        <w:rPr>
          <w:rStyle w:val="Emphasis"/>
          <w:highlight w:val="cyan"/>
        </w:rPr>
        <w:t>not recognize</w:t>
      </w:r>
      <w:r w:rsidRPr="00D905EA">
        <w:rPr>
          <w:rStyle w:val="StyleUnderline"/>
        </w:rPr>
        <w:t xml:space="preserve"> the </w:t>
      </w:r>
      <w:r w:rsidRPr="005E3A35">
        <w:rPr>
          <w:rStyle w:val="StyleUnderline"/>
          <w:highlight w:val="cyan"/>
        </w:rPr>
        <w:t xml:space="preserve">feelings that </w:t>
      </w:r>
      <w:r w:rsidRPr="005E3A35">
        <w:rPr>
          <w:rStyle w:val="Emphasis"/>
          <w:highlight w:val="cyan"/>
        </w:rPr>
        <w:t>structure</w:t>
      </w:r>
      <w:r w:rsidRPr="00D905EA">
        <w:rPr>
          <w:rStyle w:val="StyleUnderline"/>
        </w:rPr>
        <w:t xml:space="preserve"> our scholarly political </w:t>
      </w:r>
      <w:r w:rsidRPr="005E3A35">
        <w:rPr>
          <w:rStyle w:val="StyleUnderline"/>
          <w:highlight w:val="cyan"/>
        </w:rPr>
        <w:t>commitments</w:t>
      </w:r>
      <w:r w:rsidRPr="00D905EA">
        <w:rPr>
          <w:rStyle w:val="StyleUnderline"/>
        </w:rPr>
        <w:t xml:space="preserve">, scholarly </w:t>
      </w:r>
      <w:r w:rsidRPr="005E3A35">
        <w:rPr>
          <w:rStyle w:val="StyleUnderline"/>
          <w:highlight w:val="cyan"/>
        </w:rPr>
        <w:t xml:space="preserve">activism will be nothing more than a </w:t>
      </w:r>
      <w:r w:rsidRPr="005E3A35">
        <w:rPr>
          <w:rStyle w:val="Emphasis"/>
          <w:sz w:val="24"/>
          <w:szCs w:val="24"/>
          <w:highlight w:val="cyan"/>
        </w:rPr>
        <w:t>language game</w:t>
      </w:r>
      <w:r w:rsidRPr="00D905EA">
        <w:rPr>
          <w:rStyle w:val="StyleUnderline"/>
        </w:rPr>
        <w:t>.</w:t>
      </w:r>
    </w:p>
    <w:p w14:paraId="7276660B" w14:textId="77777777" w:rsidR="00D96E50" w:rsidRPr="00D905EA" w:rsidRDefault="00D96E50" w:rsidP="00D96E50">
      <w:pPr>
        <w:rPr>
          <w:sz w:val="16"/>
        </w:rPr>
      </w:pPr>
      <w:r w:rsidRPr="00D905EA">
        <w:rPr>
          <w:sz w:val="16"/>
        </w:rPr>
        <w:t>It begins when I (you, we) inhabit the world. The world feels terrible. For reasons related to content oversaturation, to my own uncertainty in what I do, to my own struggle to commit to doing the work of making the world better, and to the multiple cultural phenomena grouped under the rubric of “crisis,” things feel bad.</w:t>
      </w:r>
    </w:p>
    <w:p w14:paraId="4335BB9E" w14:textId="77777777" w:rsidR="00D96E50" w:rsidRPr="00D905EA" w:rsidRDefault="00D96E50" w:rsidP="00D96E50">
      <w:pPr>
        <w:rPr>
          <w:rStyle w:val="StyleUnderline"/>
        </w:rPr>
      </w:pPr>
      <w:r w:rsidRPr="00D905EA">
        <w:rPr>
          <w:sz w:val="16"/>
        </w:rPr>
        <w:t xml:space="preserve">Then, </w:t>
      </w:r>
      <w:r w:rsidRPr="00D905EA">
        <w:rPr>
          <w:rStyle w:val="StyleUnderline"/>
        </w:rPr>
        <w:t>I open a book.</w:t>
      </w:r>
      <w:r w:rsidRPr="00D905EA">
        <w:rPr>
          <w:sz w:val="16"/>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the book, perhaps in its introduction or methodological outline, maybe in the theoretical intervention or maybe in the rhetorical flourish that hints at its final chapter, there’s something else. Literary studies itself, I learn, represents hope. </w:t>
      </w:r>
      <w:r w:rsidRPr="00D905EA">
        <w:rPr>
          <w:rStyle w:val="StyleUnderline"/>
        </w:rPr>
        <w:t xml:space="preserve">I realize, carried along by the </w:t>
      </w:r>
      <w:r w:rsidRPr="00D905EA">
        <w:rPr>
          <w:rStyle w:val="Emphasis"/>
        </w:rPr>
        <w:t>beaming light</w:t>
      </w:r>
      <w:r w:rsidRPr="00D905EA">
        <w:rPr>
          <w:rStyle w:val="StyleUnderline"/>
        </w:rPr>
        <w:t xml:space="preserve"> of </w:t>
      </w:r>
      <w:r w:rsidRPr="00D905EA">
        <w:rPr>
          <w:rStyle w:val="Emphasis"/>
        </w:rPr>
        <w:t>incandescent language</w:t>
      </w:r>
      <w:r w:rsidRPr="00D905EA">
        <w:rPr>
          <w:rStyle w:val="StyleUnderline"/>
        </w:rPr>
        <w:t>, that reading can sculpt the flames of possibility</w:t>
      </w:r>
      <w:r w:rsidRPr="00D905EA">
        <w:rPr>
          <w:sz w:val="16"/>
        </w:rPr>
        <w:t xml:space="preserve">. Suddenly, it seems thrillingly simple to touch another world. I learn that I can build with literature, that the past contains tools to reconstruct the future, that I belong to a class of heroes prophesying visions to construct a new world. </w:t>
      </w:r>
      <w:r w:rsidRPr="00D905EA">
        <w:rPr>
          <w:rStyle w:val="StyleUnderline"/>
        </w:rPr>
        <w:t xml:space="preserve">I just need do what I’m </w:t>
      </w:r>
      <w:r w:rsidRPr="00D905EA">
        <w:rPr>
          <w:rStyle w:val="Emphasis"/>
          <w:sz w:val="24"/>
          <w:szCs w:val="24"/>
        </w:rPr>
        <w:t>already good at doing</w:t>
      </w:r>
      <w:r w:rsidRPr="00D905EA">
        <w:rPr>
          <w:rStyle w:val="StyleUnderline"/>
        </w:rPr>
        <w:t>: write about books.</w:t>
      </w:r>
    </w:p>
    <w:p w14:paraId="7F6B6D8B" w14:textId="77777777" w:rsidR="00D96E50" w:rsidRPr="00D905EA" w:rsidRDefault="00D96E50" w:rsidP="00D96E50">
      <w:pPr>
        <w:rPr>
          <w:sz w:val="16"/>
        </w:rPr>
      </w:pPr>
      <w:r w:rsidRPr="00D905EA">
        <w:rPr>
          <w:sz w:val="16"/>
        </w:rPr>
        <w:t>I tell my colleagues about the text, mention it in conference panels, drop references in essays, content myself with knowing that I am on the frontlines of something new. Possibilities seize me: perhaps I will use Wilkie Collins’ The Woman in White (1860) for mutual aid communications or Virginia Woolf’s Between the Acts (1941) to organize a community collective or Morowa Yejidé’s Creatures of Passage (2021) for creating collective historical records.</w:t>
      </w:r>
    </w:p>
    <w:p w14:paraId="575662D5" w14:textId="77777777" w:rsidR="00D96E50" w:rsidRPr="00D905EA" w:rsidRDefault="00D96E50" w:rsidP="00D96E50">
      <w:pPr>
        <w:rPr>
          <w:sz w:val="16"/>
        </w:rPr>
      </w:pPr>
      <w:r w:rsidRPr="00D905EA">
        <w:rPr>
          <w:sz w:val="16"/>
        </w:rPr>
        <w:t xml:space="preserve">But I don’t. </w:t>
      </w:r>
    </w:p>
    <w:p w14:paraId="281A709A" w14:textId="77777777" w:rsidR="00D96E50" w:rsidRPr="00D905EA" w:rsidRDefault="00D96E50" w:rsidP="00D96E50">
      <w:pPr>
        <w:rPr>
          <w:rStyle w:val="StyleUnderline"/>
        </w:rPr>
      </w:pPr>
      <w:r w:rsidRPr="00D905EA">
        <w:rPr>
          <w:sz w:val="16"/>
        </w:rPr>
        <w:t xml:space="preserve">I might fire off an email or donate money to a bail fund or germinate an idea for a discussion group, but eventually, </w:t>
      </w:r>
      <w:r w:rsidRPr="005E3A35">
        <w:rPr>
          <w:rStyle w:val="StyleUnderline"/>
          <w:highlight w:val="cyan"/>
        </w:rPr>
        <w:t xml:space="preserve">the ecstasy </w:t>
      </w:r>
      <w:r w:rsidRPr="005E3A35">
        <w:rPr>
          <w:rStyle w:val="Emphasis"/>
          <w:sz w:val="24"/>
          <w:szCs w:val="24"/>
          <w:highlight w:val="cyan"/>
        </w:rPr>
        <w:t>fades</w:t>
      </w:r>
      <w:r w:rsidRPr="00D905EA">
        <w:rPr>
          <w:rStyle w:val="StyleUnderline"/>
        </w:rPr>
        <w:t xml:space="preserve"> into the murmur of everyday life. </w:t>
      </w:r>
      <w:r w:rsidRPr="005E3A35">
        <w:rPr>
          <w:rStyle w:val="StyleUnderline"/>
          <w:highlight w:val="cyan"/>
        </w:rPr>
        <w:t xml:space="preserve">I return to </w:t>
      </w:r>
      <w:r w:rsidRPr="005E3A35">
        <w:rPr>
          <w:rStyle w:val="Emphasis"/>
          <w:highlight w:val="cyan"/>
        </w:rPr>
        <w:t>research</w:t>
      </w:r>
      <w:r w:rsidRPr="00D905EA">
        <w:rPr>
          <w:sz w:val="16"/>
        </w:rPr>
        <w:t xml:space="preserve"> and teaching, </w:t>
      </w:r>
      <w:r w:rsidRPr="005E3A35">
        <w:rPr>
          <w:rStyle w:val="StyleUnderline"/>
          <w:highlight w:val="cyan"/>
        </w:rPr>
        <w:t>and</w:t>
      </w:r>
      <w:r w:rsidRPr="00D905EA">
        <w:rPr>
          <w:rStyle w:val="StyleUnderline"/>
        </w:rPr>
        <w:t xml:space="preserve"> the </w:t>
      </w:r>
      <w:r w:rsidRPr="00D905EA">
        <w:rPr>
          <w:rStyle w:val="Emphasis"/>
        </w:rPr>
        <w:t xml:space="preserve">grand </w:t>
      </w:r>
      <w:r w:rsidRPr="005E3A35">
        <w:rPr>
          <w:rStyle w:val="Emphasis"/>
          <w:highlight w:val="cyan"/>
        </w:rPr>
        <w:t>possibilities</w:t>
      </w:r>
      <w:r w:rsidRPr="005E3A35">
        <w:rPr>
          <w:rStyle w:val="StyleUnderline"/>
          <w:highlight w:val="cyan"/>
        </w:rPr>
        <w:t xml:space="preserve"> I excavated</w:t>
      </w:r>
      <w:r w:rsidRPr="00D905EA">
        <w:rPr>
          <w:rStyle w:val="StyleUnderline"/>
        </w:rPr>
        <w:t xml:space="preserve"> from my literature of choice </w:t>
      </w:r>
      <w:r w:rsidRPr="005E3A35">
        <w:rPr>
          <w:rStyle w:val="Emphasis"/>
          <w:highlight w:val="cyan"/>
        </w:rPr>
        <w:t>fade away</w:t>
      </w:r>
      <w:r w:rsidRPr="00D905EA">
        <w:rPr>
          <w:rStyle w:val="StyleUnderline"/>
        </w:rPr>
        <w:t>. I tell myself it’s okay</w:t>
      </w:r>
      <w:r w:rsidRPr="00D905EA">
        <w:rPr>
          <w:sz w:val="16"/>
        </w:rPr>
        <w:t xml:space="preserve"> (the real work I do is the care work of teaching, anyway). I open my phone. </w:t>
      </w:r>
      <w:r w:rsidRPr="005E3A35">
        <w:rPr>
          <w:rStyle w:val="StyleUnderline"/>
          <w:highlight w:val="cyan"/>
        </w:rPr>
        <w:t>I’m slapped</w:t>
      </w:r>
      <w:r w:rsidRPr="00D905EA">
        <w:rPr>
          <w:rStyle w:val="StyleUnderline"/>
        </w:rPr>
        <w:t xml:space="preserve"> in the face </w:t>
      </w:r>
      <w:r w:rsidRPr="005E3A35">
        <w:rPr>
          <w:rStyle w:val="StyleUnderline"/>
          <w:highlight w:val="cyan"/>
        </w:rPr>
        <w:t>with</w:t>
      </w:r>
      <w:r w:rsidRPr="00D905EA">
        <w:rPr>
          <w:rStyle w:val="StyleUnderline"/>
        </w:rPr>
        <w:t xml:space="preserve"> content overload, </w:t>
      </w:r>
      <w:r w:rsidRPr="005E3A35">
        <w:rPr>
          <w:rStyle w:val="Emphasis"/>
          <w:highlight w:val="cyan"/>
        </w:rPr>
        <w:t>crisis porn</w:t>
      </w:r>
      <w:r w:rsidRPr="005E3A35">
        <w:rPr>
          <w:rStyle w:val="StyleUnderline"/>
          <w:highlight w:val="cyan"/>
        </w:rPr>
        <w:t xml:space="preserve">. Things feel bad. It begins </w:t>
      </w:r>
      <w:r w:rsidRPr="005E3A35">
        <w:rPr>
          <w:rStyle w:val="Emphasis"/>
          <w:highlight w:val="cyan"/>
        </w:rPr>
        <w:t>again</w:t>
      </w:r>
      <w:r w:rsidRPr="005E3A35">
        <w:rPr>
          <w:rStyle w:val="StyleUnderline"/>
          <w:highlight w:val="cyan"/>
        </w:rPr>
        <w:t>.</w:t>
      </w:r>
    </w:p>
    <w:p w14:paraId="195E9B04" w14:textId="77777777" w:rsidR="00D96E50" w:rsidRPr="00D905EA" w:rsidRDefault="00D96E50" w:rsidP="00D96E50">
      <w:pPr>
        <w:rPr>
          <w:rStyle w:val="StyleUnderline"/>
        </w:rPr>
      </w:pPr>
      <w:r w:rsidRPr="00D905EA">
        <w:rPr>
          <w:sz w:val="16"/>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w:t>
      </w:r>
      <w:r w:rsidRPr="005E3A35">
        <w:rPr>
          <w:rStyle w:val="StyleUnderline"/>
          <w:highlight w:val="cyan"/>
        </w:rPr>
        <w:t xml:space="preserve">our </w:t>
      </w:r>
      <w:r w:rsidRPr="005E3A35">
        <w:rPr>
          <w:rStyle w:val="Emphasis"/>
          <w:highlight w:val="cyan"/>
        </w:rPr>
        <w:t>psyches</w:t>
      </w:r>
      <w:r w:rsidRPr="005E3A35">
        <w:rPr>
          <w:rStyle w:val="StyleUnderline"/>
          <w:highlight w:val="cyan"/>
        </w:rPr>
        <w:t xml:space="preserve"> won’t determine critique’s</w:t>
      </w:r>
      <w:r w:rsidRPr="00D905EA">
        <w:rPr>
          <w:rStyle w:val="StyleUnderline"/>
        </w:rPr>
        <w:t xml:space="preserve"> </w:t>
      </w:r>
      <w:r w:rsidRPr="00D905EA">
        <w:rPr>
          <w:rStyle w:val="Emphasis"/>
        </w:rPr>
        <w:t xml:space="preserve">institutional </w:t>
      </w:r>
      <w:r w:rsidRPr="005E3A35">
        <w:rPr>
          <w:rStyle w:val="Emphasis"/>
          <w:highlight w:val="cyan"/>
        </w:rPr>
        <w:t>fate</w:t>
      </w:r>
      <w:r w:rsidRPr="005E3A35">
        <w:rPr>
          <w:rStyle w:val="StyleUnderline"/>
          <w:highlight w:val="cyan"/>
        </w:rPr>
        <w:t>, whether</w:t>
      </w:r>
      <w:r w:rsidRPr="00D905EA">
        <w:rPr>
          <w:sz w:val="16"/>
        </w:rPr>
        <w:t xml:space="preserve"> and how </w:t>
      </w:r>
      <w:r w:rsidRPr="005E3A35">
        <w:rPr>
          <w:rStyle w:val="StyleUnderline"/>
          <w:highlight w:val="cyan"/>
        </w:rPr>
        <w:t>we’re able</w:t>
      </w:r>
      <w:r w:rsidRPr="00D905EA">
        <w:rPr>
          <w:rStyle w:val="StyleUnderline"/>
        </w:rPr>
        <w:t xml:space="preserve"> to put our </w:t>
      </w:r>
      <w:r w:rsidRPr="00D905EA">
        <w:rPr>
          <w:rStyle w:val="Emphasis"/>
        </w:rPr>
        <w:t>gestures into action</w:t>
      </w:r>
      <w:r w:rsidRPr="00D905EA">
        <w:rPr>
          <w:sz w:val="16"/>
        </w:rPr>
        <w:t xml:space="preserve"> has entirely to do with our affective disposition, </w:t>
      </w:r>
      <w:r w:rsidRPr="00D905EA">
        <w:rPr>
          <w:rStyle w:val="StyleUnderline"/>
        </w:rPr>
        <w:t xml:space="preserve">with our ability </w:t>
      </w:r>
      <w:r w:rsidRPr="005E3A35">
        <w:rPr>
          <w:rStyle w:val="StyleUnderline"/>
          <w:highlight w:val="cyan"/>
        </w:rPr>
        <w:t>to convert</w:t>
      </w:r>
      <w:r w:rsidRPr="00D905EA">
        <w:rPr>
          <w:rStyle w:val="StyleUnderline"/>
        </w:rPr>
        <w:t xml:space="preserve"> </w:t>
      </w:r>
      <w:r w:rsidRPr="00D905EA">
        <w:rPr>
          <w:rStyle w:val="Emphasis"/>
        </w:rPr>
        <w:t xml:space="preserve">everyday </w:t>
      </w:r>
      <w:r w:rsidRPr="005E3A35">
        <w:rPr>
          <w:rStyle w:val="Emphasis"/>
          <w:highlight w:val="cyan"/>
        </w:rPr>
        <w:t>feelings</w:t>
      </w:r>
      <w:r w:rsidRPr="005E3A35">
        <w:rPr>
          <w:rStyle w:val="StyleUnderline"/>
          <w:highlight w:val="cyan"/>
        </w:rPr>
        <w:t xml:space="preserve"> into</w:t>
      </w:r>
      <w:r w:rsidRPr="00D905EA">
        <w:rPr>
          <w:rStyle w:val="StyleUnderline"/>
        </w:rPr>
        <w:t xml:space="preserve"> </w:t>
      </w:r>
      <w:r w:rsidRPr="00D905EA">
        <w:rPr>
          <w:rStyle w:val="Emphasis"/>
          <w:sz w:val="24"/>
          <w:szCs w:val="24"/>
        </w:rPr>
        <w:t xml:space="preserve">political </w:t>
      </w:r>
      <w:r w:rsidRPr="005E3A35">
        <w:rPr>
          <w:rStyle w:val="Emphasis"/>
          <w:sz w:val="24"/>
          <w:szCs w:val="24"/>
          <w:highlight w:val="cyan"/>
        </w:rPr>
        <w:t>commitments</w:t>
      </w:r>
      <w:r w:rsidRPr="00D905EA">
        <w:rPr>
          <w:rStyle w:val="StyleUnderline"/>
        </w:rPr>
        <w:t xml:space="preserve">. </w:t>
      </w:r>
    </w:p>
    <w:p w14:paraId="5D6D9E7A" w14:textId="77777777" w:rsidR="00D96E50" w:rsidRPr="00D905EA" w:rsidRDefault="00D96E50" w:rsidP="00D96E50">
      <w:pPr>
        <w:rPr>
          <w:sz w:val="16"/>
        </w:rPr>
      </w:pPr>
      <w:r w:rsidRPr="00D905EA">
        <w:rPr>
          <w:sz w:val="16"/>
        </w:rPr>
        <w:t>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blithely invoking possibility scholarship (often that of Muñoz or Hartman), paves over the difference between gesture and action.</w:t>
      </w:r>
    </w:p>
    <w:p w14:paraId="516586BC" w14:textId="77777777" w:rsidR="00D96E50" w:rsidRPr="00D905EA" w:rsidRDefault="00D96E50" w:rsidP="00D96E50">
      <w:pPr>
        <w:rPr>
          <w:sz w:val="16"/>
        </w:rPr>
      </w:pPr>
      <w:r w:rsidRPr="005E3A35">
        <w:rPr>
          <w:rStyle w:val="StyleUnderline"/>
          <w:highlight w:val="cyan"/>
        </w:rPr>
        <w:t>This</w:t>
      </w:r>
      <w:r w:rsidRPr="00D905EA">
        <w:rPr>
          <w:rStyle w:val="StyleUnderline"/>
        </w:rPr>
        <w:t xml:space="preserve"> mode of scholarship</w:t>
      </w:r>
      <w:r w:rsidRPr="00D905EA">
        <w:rPr>
          <w:sz w:val="16"/>
        </w:rPr>
        <w:t xml:space="preserve">, I contend, </w:t>
      </w:r>
      <w:r w:rsidRPr="005E3A35">
        <w:rPr>
          <w:rStyle w:val="StyleUnderline"/>
          <w:highlight w:val="cyan"/>
        </w:rPr>
        <w:t>risks producing</w:t>
      </w:r>
      <w:r w:rsidRPr="00D905EA">
        <w:rPr>
          <w:sz w:val="16"/>
        </w:rPr>
        <w:t xml:space="preserve"> the kind of the affect that Lauren Berlant terms </w:t>
      </w:r>
      <w:r w:rsidRPr="005E3A35">
        <w:rPr>
          <w:rStyle w:val="Emphasis"/>
          <w:sz w:val="24"/>
          <w:szCs w:val="24"/>
          <w:highlight w:val="cyan"/>
        </w:rPr>
        <w:t>cruel optimism</w:t>
      </w:r>
      <w:r w:rsidRPr="00D905EA">
        <w:rPr>
          <w:rStyle w:val="StyleUnderline"/>
        </w:rPr>
        <w:t xml:space="preserve">: “When something you desire is actually an </w:t>
      </w:r>
      <w:r w:rsidRPr="00D905EA">
        <w:rPr>
          <w:rStyle w:val="Emphasis"/>
        </w:rPr>
        <w:t>obstacle</w:t>
      </w:r>
      <w:r w:rsidRPr="00D905EA">
        <w:rPr>
          <w:rStyle w:val="StyleUnderline"/>
        </w:rPr>
        <w:t xml:space="preserve"> to your flourishing.”</w:t>
      </w:r>
      <w:r w:rsidRPr="00D905EA">
        <w:rPr>
          <w:sz w:val="16"/>
        </w:rPr>
        <w:t xml:space="preserve">16 For Berlant, </w:t>
      </w:r>
      <w:r w:rsidRPr="00D905EA">
        <w:rPr>
          <w:rStyle w:val="StyleUnderline"/>
        </w:rPr>
        <w:t xml:space="preserve">this kind of relation is constituted by “attachments that organize the </w:t>
      </w:r>
      <w:r w:rsidRPr="00D905EA">
        <w:rPr>
          <w:rStyle w:val="Emphasis"/>
          <w:sz w:val="24"/>
          <w:szCs w:val="24"/>
        </w:rPr>
        <w:t>present</w:t>
      </w:r>
      <w:r w:rsidRPr="00D905EA">
        <w:rPr>
          <w:rStyle w:val="StyleUnderline"/>
        </w:rPr>
        <w:t xml:space="preserve">,” rather than ones that responsibly relate to the </w:t>
      </w:r>
      <w:r w:rsidRPr="00D905EA">
        <w:rPr>
          <w:rStyle w:val="Emphasis"/>
          <w:sz w:val="24"/>
          <w:szCs w:val="24"/>
        </w:rPr>
        <w:t>future</w:t>
      </w:r>
      <w:r w:rsidRPr="00D905EA">
        <w:rPr>
          <w:sz w:val="16"/>
        </w:rPr>
        <w:t xml:space="preserve">.17 The connection might seem odd, given that </w:t>
      </w:r>
      <w:r w:rsidRPr="00D905EA">
        <w:rPr>
          <w:rStyle w:val="StyleUnderline"/>
        </w:rPr>
        <w:t xml:space="preserve">possibility politics professes to be about </w:t>
      </w:r>
      <w:r w:rsidRPr="00D905EA">
        <w:rPr>
          <w:rStyle w:val="Emphasis"/>
        </w:rPr>
        <w:t>futurity</w:t>
      </w:r>
      <w:r w:rsidRPr="00D905EA">
        <w:rPr>
          <w:rStyle w:val="StyleUnderline"/>
        </w:rPr>
        <w:t xml:space="preserve">—but </w:t>
      </w:r>
      <w:r w:rsidRPr="005E3A35">
        <w:rPr>
          <w:rStyle w:val="StyleUnderline"/>
          <w:highlight w:val="cyan"/>
        </w:rPr>
        <w:t>despite its</w:t>
      </w:r>
      <w:r w:rsidRPr="00D905EA">
        <w:rPr>
          <w:rStyle w:val="StyleUnderline"/>
        </w:rPr>
        <w:t xml:space="preserve"> </w:t>
      </w:r>
      <w:r w:rsidRPr="005E3A35">
        <w:rPr>
          <w:rStyle w:val="Emphasis"/>
          <w:sz w:val="24"/>
          <w:szCs w:val="24"/>
          <w:highlight w:val="cyan"/>
        </w:rPr>
        <w:t>notional commitment</w:t>
      </w:r>
      <w:r w:rsidRPr="005E3A35">
        <w:rPr>
          <w:rStyle w:val="StyleUnderline"/>
          <w:highlight w:val="cyan"/>
        </w:rPr>
        <w:t xml:space="preserve"> to the future</w:t>
      </w:r>
      <w:r w:rsidRPr="00D905EA">
        <w:rPr>
          <w:rStyle w:val="StyleUnderline"/>
        </w:rPr>
        <w:t xml:space="preserve">, the </w:t>
      </w:r>
      <w:r w:rsidRPr="005E3A35">
        <w:rPr>
          <w:rStyle w:val="StyleUnderline"/>
          <w:highlight w:val="cyan"/>
        </w:rPr>
        <w:t>affect</w:t>
      </w:r>
      <w:r w:rsidRPr="00D905EA">
        <w:rPr>
          <w:rStyle w:val="StyleUnderline"/>
        </w:rPr>
        <w:t xml:space="preserve"> of </w:t>
      </w:r>
      <w:r w:rsidRPr="00D905EA">
        <w:rPr>
          <w:rStyle w:val="Emphasis"/>
        </w:rPr>
        <w:t>possibility politics</w:t>
      </w:r>
      <w:r w:rsidRPr="00D905EA">
        <w:rPr>
          <w:rStyle w:val="StyleUnderline"/>
        </w:rPr>
        <w:t xml:space="preserve"> </w:t>
      </w:r>
      <w:r w:rsidRPr="005E3A35">
        <w:rPr>
          <w:rStyle w:val="StyleUnderline"/>
          <w:highlight w:val="cyan"/>
        </w:rPr>
        <w:t>is</w:t>
      </w:r>
      <w:r w:rsidRPr="00D905EA">
        <w:rPr>
          <w:rStyle w:val="StyleUnderline"/>
        </w:rPr>
        <w:t xml:space="preserve"> inevitably </w:t>
      </w:r>
      <w:r w:rsidRPr="005E3A35">
        <w:rPr>
          <w:rStyle w:val="Emphasis"/>
          <w:highlight w:val="cyan"/>
        </w:rPr>
        <w:t>bound up</w:t>
      </w:r>
      <w:r w:rsidRPr="005E3A35">
        <w:rPr>
          <w:rStyle w:val="StyleUnderline"/>
          <w:highlight w:val="cyan"/>
        </w:rPr>
        <w:t xml:space="preserve"> with how one feels </w:t>
      </w:r>
      <w:r w:rsidRPr="005E3A35">
        <w:rPr>
          <w:rStyle w:val="Emphasis"/>
          <w:sz w:val="24"/>
          <w:szCs w:val="24"/>
          <w:highlight w:val="cyan"/>
        </w:rPr>
        <w:t>now</w:t>
      </w:r>
      <w:r w:rsidRPr="00D905EA">
        <w:rPr>
          <w:rStyle w:val="StyleUnderline"/>
        </w:rPr>
        <w:t>.</w:t>
      </w:r>
      <w:r w:rsidRPr="00D905EA">
        <w:rPr>
          <w:sz w:val="16"/>
        </w:rPr>
        <w:t xml:space="preserve"> Inevitably, any critical maneuver will draw from and produce specific affects in those who make and read them; in the case of possibility politics, </w:t>
      </w:r>
      <w:r w:rsidRPr="005E3A35">
        <w:rPr>
          <w:rStyle w:val="StyleUnderline"/>
          <w:highlight w:val="cyan"/>
        </w:rPr>
        <w:t>it is</w:t>
      </w:r>
      <w:r w:rsidRPr="00D905EA">
        <w:rPr>
          <w:rStyle w:val="StyleUnderline"/>
        </w:rPr>
        <w:t xml:space="preserve">n’t just </w:t>
      </w:r>
      <w:r w:rsidRPr="005E3A35">
        <w:rPr>
          <w:rStyle w:val="StyleUnderline"/>
          <w:highlight w:val="cyan"/>
        </w:rPr>
        <w:t>about</w:t>
      </w:r>
      <w:r w:rsidRPr="00D905EA">
        <w:rPr>
          <w:rStyle w:val="StyleUnderline"/>
        </w:rPr>
        <w:t xml:space="preserve"> the future we imagine but </w:t>
      </w:r>
      <w:r w:rsidRPr="005E3A35">
        <w:rPr>
          <w:rStyle w:val="StyleUnderline"/>
          <w:highlight w:val="cyan"/>
        </w:rPr>
        <w:t xml:space="preserve">our </w:t>
      </w:r>
      <w:r w:rsidRPr="005E3A35">
        <w:rPr>
          <w:rStyle w:val="Emphasis"/>
          <w:sz w:val="24"/>
          <w:szCs w:val="24"/>
          <w:highlight w:val="cyan"/>
        </w:rPr>
        <w:t>disposition to the present</w:t>
      </w:r>
      <w:r w:rsidRPr="00D905EA">
        <w:rPr>
          <w:rStyle w:val="StyleUnderline"/>
        </w:rPr>
        <w:t xml:space="preserve">, the way that </w:t>
      </w:r>
      <w:r w:rsidRPr="005E3A35">
        <w:rPr>
          <w:rStyle w:val="StyleUnderline"/>
          <w:highlight w:val="cyan"/>
        </w:rPr>
        <w:t>dreams</w:t>
      </w:r>
      <w:r w:rsidRPr="00D905EA">
        <w:rPr>
          <w:rStyle w:val="StyleUnderline"/>
        </w:rPr>
        <w:t xml:space="preserve"> of possible worlds can </w:t>
      </w:r>
      <w:r w:rsidRPr="005E3A35">
        <w:rPr>
          <w:rStyle w:val="Emphasis"/>
          <w:highlight w:val="cyan"/>
        </w:rPr>
        <w:t>soothe</w:t>
      </w:r>
      <w:r w:rsidRPr="00D905EA">
        <w:rPr>
          <w:rStyle w:val="StyleUnderline"/>
        </w:rPr>
        <w:t xml:space="preserve"> the psychic </w:t>
      </w:r>
      <w:r w:rsidRPr="005E3A35">
        <w:rPr>
          <w:rStyle w:val="StyleUnderline"/>
          <w:highlight w:val="cyan"/>
        </w:rPr>
        <w:t>pain of</w:t>
      </w:r>
      <w:r w:rsidRPr="00D905EA">
        <w:rPr>
          <w:rStyle w:val="StyleUnderline"/>
        </w:rPr>
        <w:t xml:space="preserve"> </w:t>
      </w:r>
      <w:r w:rsidRPr="00D905EA">
        <w:rPr>
          <w:rStyle w:val="Emphasis"/>
        </w:rPr>
        <w:t xml:space="preserve">contemporary political </w:t>
      </w:r>
      <w:r w:rsidRPr="005E3A35">
        <w:rPr>
          <w:rStyle w:val="Emphasis"/>
          <w:highlight w:val="cyan"/>
        </w:rPr>
        <w:t>violence</w:t>
      </w:r>
      <w:r w:rsidRPr="00D905EA">
        <w:rPr>
          <w:rStyle w:val="StyleUnderline"/>
        </w:rPr>
        <w:t>.</w:t>
      </w:r>
      <w:r w:rsidRPr="00D905EA">
        <w:rPr>
          <w:sz w:val="16"/>
        </w:rPr>
        <w:t xml:space="preserve"> But—and this part is crucial—</w:t>
      </w:r>
      <w:r w:rsidRPr="00D905EA">
        <w:rPr>
          <w:rStyle w:val="StyleUnderline"/>
        </w:rPr>
        <w:t xml:space="preserve">despite its power to </w:t>
      </w:r>
      <w:r w:rsidRPr="00D905EA">
        <w:rPr>
          <w:rStyle w:val="Emphasis"/>
        </w:rPr>
        <w:t>energize</w:t>
      </w:r>
      <w:r w:rsidRPr="00D905EA">
        <w:rPr>
          <w:sz w:val="16"/>
        </w:rPr>
        <w:t xml:space="preserve"> the writer and reader, </w:t>
      </w:r>
      <w:r w:rsidRPr="00D905EA">
        <w:rPr>
          <w:rStyle w:val="StyleUnderline"/>
        </w:rPr>
        <w:t xml:space="preserve">to soothe the psychic pain of living in an ailing world, scholarly </w:t>
      </w:r>
      <w:r w:rsidRPr="005E3A35">
        <w:rPr>
          <w:rStyle w:val="StyleUnderline"/>
          <w:highlight w:val="cyan"/>
        </w:rPr>
        <w:t xml:space="preserve">possibilities have </w:t>
      </w:r>
      <w:r w:rsidRPr="005E3A35">
        <w:rPr>
          <w:rStyle w:val="Emphasis"/>
          <w:sz w:val="24"/>
          <w:szCs w:val="24"/>
          <w:highlight w:val="cyan"/>
        </w:rPr>
        <w:t>no</w:t>
      </w:r>
      <w:r w:rsidRPr="00D905EA">
        <w:rPr>
          <w:rStyle w:val="Emphasis"/>
          <w:sz w:val="24"/>
          <w:szCs w:val="24"/>
        </w:rPr>
        <w:t xml:space="preserve"> necessary </w:t>
      </w:r>
      <w:r w:rsidRPr="005E3A35">
        <w:rPr>
          <w:rStyle w:val="Emphasis"/>
          <w:sz w:val="24"/>
          <w:szCs w:val="24"/>
          <w:highlight w:val="cyan"/>
        </w:rPr>
        <w:t>relation</w:t>
      </w:r>
      <w:r w:rsidRPr="005E3A35">
        <w:rPr>
          <w:rStyle w:val="StyleUnderline"/>
          <w:highlight w:val="cyan"/>
        </w:rPr>
        <w:t xml:space="preserve"> to future</w:t>
      </w:r>
      <w:r w:rsidRPr="00D905EA">
        <w:rPr>
          <w:rStyle w:val="StyleUnderline"/>
        </w:rPr>
        <w:t xml:space="preserve">-oriented </w:t>
      </w:r>
      <w:r w:rsidRPr="005E3A35">
        <w:rPr>
          <w:rStyle w:val="StyleUnderline"/>
          <w:highlight w:val="cyan"/>
        </w:rPr>
        <w:t>action</w:t>
      </w:r>
      <w:r w:rsidRPr="00D905EA">
        <w:rPr>
          <w:rStyle w:val="StyleUnderline"/>
        </w:rPr>
        <w:t>. Gestures toward possibility do not</w:t>
      </w:r>
      <w:r w:rsidRPr="00D905EA">
        <w:rPr>
          <w:sz w:val="16"/>
        </w:rPr>
        <w:t xml:space="preserve">, for instance, </w:t>
      </w:r>
      <w:r w:rsidRPr="00D905EA">
        <w:rPr>
          <w:rStyle w:val="StyleUnderline"/>
        </w:rPr>
        <w:t>fix the fact that</w:t>
      </w:r>
      <w:r w:rsidRPr="00D905EA">
        <w:rPr>
          <w:sz w:val="16"/>
        </w:rPr>
        <w:t xml:space="preserve">, as sociologist Francesca Cancian has highlighted, </w:t>
      </w:r>
      <w:r w:rsidRPr="00D905EA">
        <w:rPr>
          <w:rStyle w:val="StyleUnderline"/>
        </w:rPr>
        <w:t xml:space="preserve">to be a professional academic and committed activist are each so demanding as to </w:t>
      </w:r>
      <w:r w:rsidRPr="00D905EA">
        <w:rPr>
          <w:rStyle w:val="Emphasis"/>
        </w:rPr>
        <w:t>preclude one another</w:t>
      </w:r>
      <w:r w:rsidRPr="00D905EA">
        <w:rPr>
          <w:sz w:val="16"/>
        </w:rPr>
        <w:t xml:space="preserve">.18 </w:t>
      </w:r>
    </w:p>
    <w:p w14:paraId="3EEEC106" w14:textId="77777777" w:rsidR="00D96E50" w:rsidRDefault="00D96E50" w:rsidP="00D96E50">
      <w:pPr>
        <w:rPr>
          <w:rStyle w:val="StyleUnderline"/>
        </w:rPr>
      </w:pPr>
      <w:r w:rsidRPr="00D905EA">
        <w:rPr>
          <w:sz w:val="16"/>
        </w:rPr>
        <w:t xml:space="preserve">Now, we might tell ourselves, it’s hardly fair to think of theory in the same way we think about concrete action like community agriculture, wealth redistribution, or eviction disruption. Theory, we know so well and are so happy to explain, belongs in a dialectic with action; theory’s purpose is to offer provocations rather than engage in concrete solution-making, and it demands non-instrumentalized thinking to do so.19 But we shouldn’t forget that dialectic demands moving between theory and action, not simply flinging possibilities into a void and hoping something will happen. As Nicholas Whittaker has incisively argued of “undercommons” scholarship: “it might seem as though all the undercommons has to offer us are declarations: screeds and manifestos and reading groups and open-access journals. </w:t>
      </w:r>
      <w:r w:rsidRPr="00D905EA">
        <w:rPr>
          <w:rStyle w:val="StyleUnderline"/>
        </w:rPr>
        <w:t xml:space="preserve">If David’s stone </w:t>
      </w:r>
      <w:r w:rsidRPr="00D905EA">
        <w:rPr>
          <w:rStyle w:val="Emphasis"/>
        </w:rPr>
        <w:t>cannot fell Goliath</w:t>
      </w:r>
      <w:r w:rsidRPr="00D905EA">
        <w:rPr>
          <w:rStyle w:val="StyleUnderline"/>
        </w:rPr>
        <w:t xml:space="preserve">, what good are his </w:t>
      </w:r>
      <w:r w:rsidRPr="00D905EA">
        <w:rPr>
          <w:rStyle w:val="Emphasis"/>
        </w:rPr>
        <w:t>words</w:t>
      </w:r>
      <w:r w:rsidRPr="00D905EA">
        <w:rPr>
          <w:sz w:val="16"/>
        </w:rPr>
        <w:t xml:space="preserve">?”20 Ultimately, </w:t>
      </w:r>
      <w:r w:rsidRPr="00D905EA">
        <w:rPr>
          <w:rStyle w:val="StyleUnderline"/>
        </w:rPr>
        <w:t xml:space="preserve">if critique only produces hypothetical possibility and </w:t>
      </w:r>
      <w:r w:rsidRPr="00D905EA">
        <w:rPr>
          <w:rStyle w:val="Emphasis"/>
        </w:rPr>
        <w:t>inebriated hope</w:t>
      </w:r>
      <w:r w:rsidRPr="00D905EA">
        <w:rPr>
          <w:rStyle w:val="StyleUnderline"/>
        </w:rPr>
        <w:t xml:space="preserve">, then </w:t>
      </w:r>
      <w:r w:rsidRPr="005E3A35">
        <w:rPr>
          <w:rStyle w:val="StyleUnderline"/>
          <w:highlight w:val="cyan"/>
        </w:rPr>
        <w:t xml:space="preserve">it isn’t </w:t>
      </w:r>
      <w:r w:rsidRPr="005E3A35">
        <w:rPr>
          <w:rStyle w:val="Emphasis"/>
          <w:sz w:val="24"/>
          <w:szCs w:val="24"/>
          <w:highlight w:val="cyan"/>
        </w:rPr>
        <w:t>praxis</w:t>
      </w:r>
      <w:r w:rsidRPr="005E3A35">
        <w:rPr>
          <w:rStyle w:val="StyleUnderline"/>
          <w:highlight w:val="cyan"/>
        </w:rPr>
        <w:t xml:space="preserve">—it’s </w:t>
      </w:r>
      <w:r w:rsidRPr="005E3A35">
        <w:rPr>
          <w:rStyle w:val="Emphasis"/>
          <w:sz w:val="24"/>
          <w:szCs w:val="24"/>
          <w:highlight w:val="cyan"/>
        </w:rPr>
        <w:t>escapism</w:t>
      </w:r>
      <w:r w:rsidRPr="00D905EA">
        <w:rPr>
          <w:rStyle w:val="StyleUnderline"/>
        </w:rPr>
        <w:t>.</w:t>
      </w:r>
    </w:p>
    <w:p w14:paraId="686FDE24" w14:textId="77777777" w:rsidR="00D96E50" w:rsidRPr="002F4EAE" w:rsidRDefault="00D96E50" w:rsidP="00D96E50">
      <w:pPr>
        <w:pStyle w:val="Heading4"/>
      </w:pPr>
      <w:r>
        <w:t xml:space="preserve">2. Their </w:t>
      </w:r>
      <w:r>
        <w:rPr>
          <w:u w:val="single"/>
        </w:rPr>
        <w:t>thesis</w:t>
      </w:r>
      <w:r>
        <w:t xml:space="preserve"> is </w:t>
      </w:r>
      <w:r>
        <w:rPr>
          <w:u w:val="single"/>
        </w:rPr>
        <w:t>wrong</w:t>
      </w:r>
      <w:r>
        <w:t xml:space="preserve">---racial capitalism is </w:t>
      </w:r>
      <w:r>
        <w:rPr>
          <w:u w:val="single"/>
        </w:rPr>
        <w:t>ahistorical</w:t>
      </w:r>
      <w:r>
        <w:t xml:space="preserve"> and has </w:t>
      </w:r>
      <w:r>
        <w:rPr>
          <w:u w:val="single"/>
        </w:rPr>
        <w:t>zero</w:t>
      </w:r>
      <w:r>
        <w:t xml:space="preserve"> explanatory power.</w:t>
      </w:r>
    </w:p>
    <w:p w14:paraId="26A9F88D" w14:textId="77777777" w:rsidR="00D96E50" w:rsidRPr="00061754" w:rsidRDefault="00D96E50" w:rsidP="00D96E50">
      <w:r>
        <w:t xml:space="preserve">Cedric </w:t>
      </w:r>
      <w:r w:rsidRPr="00061754">
        <w:rPr>
          <w:rStyle w:val="Style13ptBold"/>
        </w:rPr>
        <w:t>Johnson 25</w:t>
      </w:r>
      <w:r>
        <w:t>. Professor of Black studies and political science from the University of Illinois-Chicago, Ph.D. in government and politics from the University of Maryland-College Park. "The Wrong Durée: The Politics of Cedric J. Robinson’s Racial Capitalism." Nonsite. 1/29/2025. nonsite.org/the-wrong-duree-the-politics-of-cedric-j-robinsons-racial-capitalism</w:t>
      </w:r>
    </w:p>
    <w:p w14:paraId="61B0FB28" w14:textId="77777777" w:rsidR="00D96E50" w:rsidRPr="00645131" w:rsidRDefault="00D96E50" w:rsidP="00D96E50">
      <w:pPr>
        <w:rPr>
          <w:sz w:val="16"/>
        </w:rPr>
      </w:pPr>
      <w:r w:rsidRPr="00645131">
        <w:rPr>
          <w:sz w:val="16"/>
        </w:rPr>
        <w:t xml:space="preserve">Robinson provides </w:t>
      </w:r>
      <w:r w:rsidRPr="00645131">
        <w:rPr>
          <w:rStyle w:val="StyleUnderline"/>
          <w:highlight w:val="cyan"/>
        </w:rPr>
        <w:t xml:space="preserve">a </w:t>
      </w:r>
      <w:r w:rsidRPr="00645131">
        <w:rPr>
          <w:rStyle w:val="Emphasis"/>
          <w:highlight w:val="cyan"/>
        </w:rPr>
        <w:t>sweeping account</w:t>
      </w:r>
      <w:r w:rsidRPr="001C240B">
        <w:rPr>
          <w:rStyle w:val="StyleUnderline"/>
        </w:rPr>
        <w:t xml:space="preserve"> of world history</w:t>
      </w:r>
      <w:r w:rsidRPr="00645131">
        <w:rPr>
          <w:sz w:val="16"/>
        </w:rPr>
        <w:t xml:space="preserve">, which winds its way from the earliest encounters between Mediterranean and Nile Valley civilizations through the Islamic presence and influence in Spain and the emergence of the Genoese bourgeoisie to the modern European conquest and colonization of African nations. That account, however, too often </w:t>
      </w:r>
      <w:r w:rsidRPr="00645131">
        <w:rPr>
          <w:rStyle w:val="StyleUnderline"/>
        </w:rPr>
        <w:t xml:space="preserve">treats </w:t>
      </w:r>
      <w:r w:rsidRPr="00645131">
        <w:rPr>
          <w:rStyle w:val="Emphasis"/>
        </w:rPr>
        <w:t>anti-black racism</w:t>
      </w:r>
      <w:r w:rsidRPr="00645131">
        <w:rPr>
          <w:rStyle w:val="StyleUnderline"/>
        </w:rPr>
        <w:t xml:space="preserve"> as the </w:t>
      </w:r>
      <w:r w:rsidRPr="00645131">
        <w:rPr>
          <w:rStyle w:val="Emphasis"/>
        </w:rPr>
        <w:t>motive force of history</w:t>
      </w:r>
      <w:r w:rsidRPr="00645131">
        <w:rPr>
          <w:rStyle w:val="StyleUnderline"/>
        </w:rPr>
        <w:t xml:space="preserve"> rather than the consequence of </w:t>
      </w:r>
      <w:r w:rsidRPr="00645131">
        <w:rPr>
          <w:rStyle w:val="Emphasis"/>
        </w:rPr>
        <w:t>centuries-old processes</w:t>
      </w:r>
      <w:r w:rsidRPr="00645131">
        <w:rPr>
          <w:rStyle w:val="StyleUnderline"/>
        </w:rPr>
        <w:t xml:space="preserve"> and in a manner that </w:t>
      </w:r>
      <w:r w:rsidRPr="00645131">
        <w:rPr>
          <w:rStyle w:val="Emphasis"/>
          <w:highlight w:val="cyan"/>
        </w:rPr>
        <w:t>neglects</w:t>
      </w:r>
      <w:r w:rsidRPr="00645131">
        <w:rPr>
          <w:rStyle w:val="StyleUnderline"/>
        </w:rPr>
        <w:t xml:space="preserve"> historical </w:t>
      </w:r>
      <w:r w:rsidRPr="00645131">
        <w:rPr>
          <w:rStyle w:val="StyleUnderline"/>
          <w:highlight w:val="cyan"/>
        </w:rPr>
        <w:t>contingency and</w:t>
      </w:r>
      <w:r w:rsidRPr="00645131">
        <w:rPr>
          <w:sz w:val="16"/>
        </w:rPr>
        <w:t xml:space="preserve"> the presence of </w:t>
      </w:r>
      <w:r w:rsidRPr="00645131">
        <w:rPr>
          <w:rStyle w:val="Emphasis"/>
          <w:highlight w:val="cyan"/>
        </w:rPr>
        <w:t>other</w:t>
      </w:r>
      <w:r w:rsidRPr="00645131">
        <w:rPr>
          <w:rStyle w:val="StyleUnderline"/>
        </w:rPr>
        <w:t xml:space="preserve"> discrete </w:t>
      </w:r>
      <w:r w:rsidRPr="00645131">
        <w:rPr>
          <w:rStyle w:val="StyleUnderline"/>
          <w:highlight w:val="cyan"/>
        </w:rPr>
        <w:t>interests</w:t>
      </w:r>
      <w:r w:rsidRPr="00645131">
        <w:rPr>
          <w:sz w:val="16"/>
        </w:rPr>
        <w:t xml:space="preserve"> that cannot be attributed to racist thinking. </w:t>
      </w:r>
      <w:r w:rsidRPr="001C240B">
        <w:rPr>
          <w:rStyle w:val="StyleUnderline"/>
        </w:rPr>
        <w:t>This</w:t>
      </w:r>
      <w:r w:rsidRPr="00645131">
        <w:rPr>
          <w:sz w:val="16"/>
        </w:rPr>
        <w:t xml:space="preserve"> historically-versed </w:t>
      </w:r>
      <w:r w:rsidRPr="001C240B">
        <w:rPr>
          <w:rStyle w:val="Emphasis"/>
        </w:rPr>
        <w:t>ahistoricism</w:t>
      </w:r>
      <w:r w:rsidRPr="001C240B">
        <w:rPr>
          <w:rStyle w:val="StyleUnderline"/>
        </w:rPr>
        <w:t xml:space="preserve"> is a</w:t>
      </w:r>
      <w:r w:rsidRPr="00645131">
        <w:rPr>
          <w:sz w:val="16"/>
        </w:rPr>
        <w:t xml:space="preserve"> core </w:t>
      </w:r>
      <w:r w:rsidRPr="001C240B">
        <w:rPr>
          <w:rStyle w:val="StyleUnderline"/>
        </w:rPr>
        <w:t>problem</w:t>
      </w:r>
      <w:r w:rsidRPr="00645131">
        <w:rPr>
          <w:sz w:val="16"/>
        </w:rPr>
        <w:t xml:space="preserve"> of </w:t>
      </w:r>
      <w:r w:rsidRPr="00645131">
        <w:rPr>
          <w:i/>
          <w:iCs/>
          <w:sz w:val="16"/>
        </w:rPr>
        <w:t>Black Marxism</w:t>
      </w:r>
      <w:r w:rsidRPr="00645131">
        <w:rPr>
          <w:sz w:val="16"/>
        </w:rPr>
        <w:t>, and yet it may well be the sweetener that has drawn so many to embrace the language of racial capitalism in recent years, even if they are not faithful students of Robinson’s particular interpretation of history.</w:t>
      </w:r>
    </w:p>
    <w:p w14:paraId="5DA027BD" w14:textId="77777777" w:rsidR="00D96E50" w:rsidRPr="00645131" w:rsidRDefault="00D96E50" w:rsidP="00D96E50">
      <w:pPr>
        <w:rPr>
          <w:sz w:val="16"/>
        </w:rPr>
      </w:pPr>
      <w:r w:rsidRPr="00645131">
        <w:rPr>
          <w:sz w:val="16"/>
        </w:rPr>
        <w:t xml:space="preserve">As Joseph Ramsey writes, Robinson’s account of </w:t>
      </w:r>
      <w:r w:rsidRPr="00645131">
        <w:rPr>
          <w:rStyle w:val="Emphasis"/>
          <w:highlight w:val="cyan"/>
        </w:rPr>
        <w:t>racial cap</w:t>
      </w:r>
      <w:r w:rsidRPr="001C240B">
        <w:rPr>
          <w:rStyle w:val="Emphasis"/>
        </w:rPr>
        <w:t>italism</w:t>
      </w:r>
      <w:r w:rsidRPr="00645131">
        <w:rPr>
          <w:sz w:val="16"/>
        </w:rPr>
        <w:t xml:space="preserve"> “ultimately </w:t>
      </w:r>
      <w:r w:rsidRPr="00645131">
        <w:rPr>
          <w:rStyle w:val="StyleUnderline"/>
          <w:highlight w:val="cyan"/>
        </w:rPr>
        <w:t>tends to</w:t>
      </w:r>
      <w:r w:rsidRPr="00645131">
        <w:rPr>
          <w:sz w:val="16"/>
        </w:rPr>
        <w:t xml:space="preserve"> understand capitalism as an expression of a transhistorical European racialism, </w:t>
      </w:r>
      <w:r w:rsidRPr="00645131">
        <w:rPr>
          <w:rStyle w:val="StyleUnderline"/>
          <w:highlight w:val="cyan"/>
        </w:rPr>
        <w:t>put</w:t>
      </w:r>
      <w:r w:rsidRPr="00645131">
        <w:rPr>
          <w:sz w:val="16"/>
        </w:rPr>
        <w:t xml:space="preserve">ting </w:t>
      </w:r>
      <w:r w:rsidRPr="00645131">
        <w:rPr>
          <w:rStyle w:val="StyleUnderline"/>
          <w:highlight w:val="cyan"/>
        </w:rPr>
        <w:t xml:space="preserve">forth a </w:t>
      </w:r>
      <w:r w:rsidRPr="00645131">
        <w:rPr>
          <w:rStyle w:val="Emphasis"/>
          <w:highlight w:val="cyan"/>
        </w:rPr>
        <w:t>monolithic view</w:t>
      </w:r>
      <w:r w:rsidRPr="0090469A">
        <w:rPr>
          <w:rStyle w:val="StyleUnderline"/>
        </w:rPr>
        <w:t xml:space="preserve"> of ‘Western civilization’</w:t>
      </w:r>
      <w:r w:rsidRPr="00645131">
        <w:rPr>
          <w:sz w:val="16"/>
        </w:rPr>
        <w:t xml:space="preserve"> itself as, from the beginning, essentially and uniquely racist and inclined to violent domination.”46 </w:t>
      </w:r>
      <w:r w:rsidRPr="0090469A">
        <w:rPr>
          <w:rStyle w:val="StyleUnderline"/>
        </w:rPr>
        <w:t xml:space="preserve">The </w:t>
      </w:r>
      <w:r w:rsidRPr="0090469A">
        <w:rPr>
          <w:rStyle w:val="Emphasis"/>
        </w:rPr>
        <w:t>core problem</w:t>
      </w:r>
      <w:r w:rsidRPr="00645131">
        <w:rPr>
          <w:sz w:val="16"/>
        </w:rPr>
        <w:t xml:space="preserve"> with Robinson’s account, Ramsey concludes, “</w:t>
      </w:r>
      <w:r w:rsidRPr="0090469A">
        <w:rPr>
          <w:rStyle w:val="StyleUnderline"/>
        </w:rPr>
        <w:t>is</w:t>
      </w:r>
      <w:r w:rsidRPr="00645131">
        <w:rPr>
          <w:sz w:val="16"/>
        </w:rPr>
        <w:t xml:space="preserve"> not </w:t>
      </w:r>
      <w:r w:rsidRPr="0090469A">
        <w:rPr>
          <w:rStyle w:val="StyleUnderline"/>
        </w:rPr>
        <w:t xml:space="preserve">that </w:t>
      </w:r>
      <w:r w:rsidRPr="00645131">
        <w:rPr>
          <w:rStyle w:val="StyleUnderline"/>
        </w:rPr>
        <w:t>racism</w:t>
      </w:r>
      <w:r w:rsidRPr="0090469A">
        <w:rPr>
          <w:rStyle w:val="StyleUnderline"/>
        </w:rPr>
        <w:t xml:space="preserve"> is</w:t>
      </w:r>
      <w:r w:rsidRPr="00645131">
        <w:rPr>
          <w:sz w:val="16"/>
        </w:rPr>
        <w:t xml:space="preserve"> emphasized, but that it is </w:t>
      </w:r>
      <w:r w:rsidRPr="0090469A">
        <w:rPr>
          <w:rStyle w:val="Emphasis"/>
        </w:rPr>
        <w:t>ontologized</w:t>
      </w:r>
      <w:r w:rsidRPr="00645131">
        <w:rPr>
          <w:sz w:val="16"/>
        </w:rPr>
        <w:t xml:space="preserve">.”47 Indeed, in Robinson’s work, racialism and race stand in for discrete political motivations and real interests in motion, and historical contingency seems to disappear altogether from his account. His </w:t>
      </w:r>
      <w:r w:rsidRPr="00645131">
        <w:rPr>
          <w:rStyle w:val="Emphasis"/>
          <w:highlight w:val="cyan"/>
        </w:rPr>
        <w:t>narration</w:t>
      </w:r>
      <w:r w:rsidRPr="002F4EAE">
        <w:rPr>
          <w:rStyle w:val="StyleUnderline"/>
        </w:rPr>
        <w:t xml:space="preserve"> of the</w:t>
      </w:r>
      <w:r w:rsidRPr="00645131">
        <w:rPr>
          <w:sz w:val="16"/>
        </w:rPr>
        <w:t xml:space="preserve"> making of the </w:t>
      </w:r>
      <w:r w:rsidRPr="002F4EAE">
        <w:rPr>
          <w:rStyle w:val="StyleUnderline"/>
        </w:rPr>
        <w:t xml:space="preserve">West </w:t>
      </w:r>
      <w:r w:rsidRPr="00645131">
        <w:rPr>
          <w:rStyle w:val="StyleUnderline"/>
          <w:highlight w:val="cyan"/>
        </w:rPr>
        <w:t>obscures</w:t>
      </w:r>
      <w:r w:rsidRPr="00645131">
        <w:rPr>
          <w:sz w:val="16"/>
        </w:rPr>
        <w:t xml:space="preserve"> so much of that </w:t>
      </w:r>
      <w:r w:rsidRPr="002F4EAE">
        <w:rPr>
          <w:rStyle w:val="StyleUnderline"/>
        </w:rPr>
        <w:t xml:space="preserve">history’s </w:t>
      </w:r>
      <w:r w:rsidRPr="00645131">
        <w:rPr>
          <w:rStyle w:val="Emphasis"/>
          <w:highlight w:val="cyan"/>
        </w:rPr>
        <w:t>complexity</w:t>
      </w:r>
      <w:r w:rsidRPr="00577598">
        <w:rPr>
          <w:rStyle w:val="StyleUnderline"/>
        </w:rPr>
        <w:t xml:space="preserve">. Racialist </w:t>
      </w:r>
      <w:r w:rsidRPr="00645131">
        <w:rPr>
          <w:rStyle w:val="StyleUnderline"/>
          <w:highlight w:val="cyan"/>
        </w:rPr>
        <w:t>metanarrative does not convey</w:t>
      </w:r>
      <w:r w:rsidRPr="00577598">
        <w:rPr>
          <w:rStyle w:val="StyleUnderline"/>
        </w:rPr>
        <w:t xml:space="preserve"> the</w:t>
      </w:r>
      <w:r w:rsidRPr="00645131">
        <w:rPr>
          <w:sz w:val="16"/>
        </w:rPr>
        <w:t xml:space="preserve"> manifold and </w:t>
      </w:r>
      <w:r w:rsidRPr="00577598">
        <w:rPr>
          <w:rStyle w:val="Emphasis"/>
        </w:rPr>
        <w:t xml:space="preserve">conflicting </w:t>
      </w:r>
      <w:r w:rsidRPr="00645131">
        <w:rPr>
          <w:rStyle w:val="Emphasis"/>
          <w:highlight w:val="cyan"/>
        </w:rPr>
        <w:t>motivations</w:t>
      </w:r>
      <w:r w:rsidRPr="00577598">
        <w:rPr>
          <w:rStyle w:val="StyleUnderline"/>
        </w:rPr>
        <w:t xml:space="preserve"> of sovereigns</w:t>
      </w:r>
      <w:r w:rsidRPr="00645131">
        <w:rPr>
          <w:sz w:val="16"/>
        </w:rPr>
        <w:t xml:space="preserve">, influential individuals, </w:t>
      </w:r>
      <w:r w:rsidRPr="00577598">
        <w:rPr>
          <w:rStyle w:val="StyleUnderline"/>
        </w:rPr>
        <w:t>wealthy families</w:t>
      </w:r>
      <w:r w:rsidRPr="00645131">
        <w:rPr>
          <w:sz w:val="16"/>
        </w:rPr>
        <w:t xml:space="preserve">, joint stock companies, </w:t>
      </w:r>
      <w:r w:rsidRPr="00577598">
        <w:rPr>
          <w:rStyle w:val="StyleUnderline"/>
        </w:rPr>
        <w:t>and the bourgeoisie</w:t>
      </w:r>
      <w:r w:rsidRPr="00645131">
        <w:rPr>
          <w:sz w:val="16"/>
        </w:rPr>
        <w:t xml:space="preserve"> as a class for itself, and their relative successes and failures in advancing their respective interests. And while racial ideology would eventually serve as a justification for empire building, </w:t>
      </w:r>
      <w:r w:rsidRPr="00577598">
        <w:rPr>
          <w:rStyle w:val="Emphasis"/>
        </w:rPr>
        <w:t>so many</w:t>
      </w:r>
      <w:r w:rsidRPr="00577598">
        <w:rPr>
          <w:rStyle w:val="StyleUnderline"/>
        </w:rPr>
        <w:t xml:space="preserve"> other factors w</w:t>
      </w:r>
      <w:r w:rsidRPr="00645131">
        <w:rPr>
          <w:rStyle w:val="StyleUnderline"/>
        </w:rPr>
        <w:t>ere more decisive</w:t>
      </w:r>
      <w:r w:rsidRPr="00577598">
        <w:rPr>
          <w:rStyle w:val="StyleUnderline"/>
        </w:rPr>
        <w:t xml:space="preserve"> in determining</w:t>
      </w:r>
      <w:r w:rsidRPr="00645131">
        <w:rPr>
          <w:sz w:val="16"/>
        </w:rPr>
        <w:t xml:space="preserve"> the strategies, prerogatives, and </w:t>
      </w:r>
      <w:r w:rsidRPr="00577598">
        <w:rPr>
          <w:rStyle w:val="StyleUnderline"/>
        </w:rPr>
        <w:t xml:space="preserve">decisions of the </w:t>
      </w:r>
      <w:r w:rsidRPr="00577598">
        <w:rPr>
          <w:rStyle w:val="Emphasis"/>
        </w:rPr>
        <w:t>capitalist classes</w:t>
      </w:r>
      <w:r w:rsidRPr="00645131">
        <w:rPr>
          <w:sz w:val="16"/>
        </w:rPr>
        <w:t xml:space="preserve"> of Portugal, Spain, England, France, the United States, and other imperial powers: </w:t>
      </w:r>
      <w:r w:rsidRPr="00645131">
        <w:rPr>
          <w:rStyle w:val="StyleUnderline"/>
          <w:highlight w:val="cyan"/>
        </w:rPr>
        <w:t>economic cycles</w:t>
      </w:r>
      <w:r w:rsidRPr="00577598">
        <w:rPr>
          <w:rStyle w:val="StyleUnderline"/>
        </w:rPr>
        <w:t xml:space="preserve"> of </w:t>
      </w:r>
      <w:r w:rsidRPr="00645131">
        <w:rPr>
          <w:rStyle w:val="Emphasis"/>
        </w:rPr>
        <w:t>boom and bust</w:t>
      </w:r>
      <w:r w:rsidRPr="00645131">
        <w:rPr>
          <w:rStyle w:val="StyleUnderline"/>
        </w:rPr>
        <w:t>;</w:t>
      </w:r>
      <w:r w:rsidRPr="00577598">
        <w:rPr>
          <w:rStyle w:val="StyleUnderline"/>
        </w:rPr>
        <w:t xml:space="preserve"> </w:t>
      </w:r>
      <w:r w:rsidRPr="00645131">
        <w:rPr>
          <w:rStyle w:val="Emphasis"/>
          <w:highlight w:val="cyan"/>
        </w:rPr>
        <w:t>speculation</w:t>
      </w:r>
      <w:r w:rsidRPr="00645131">
        <w:rPr>
          <w:sz w:val="16"/>
        </w:rPr>
        <w:t xml:space="preserve"> and the power of financiers; the perennial triumph and ruin of individual firms; the formation of </w:t>
      </w:r>
      <w:r w:rsidRPr="00645131">
        <w:rPr>
          <w:rStyle w:val="StyleUnderline"/>
          <w:highlight w:val="cyan"/>
        </w:rPr>
        <w:t>opportunistic alliances</w:t>
      </w:r>
      <w:r w:rsidRPr="00F55CD7">
        <w:rPr>
          <w:rStyle w:val="StyleUnderline"/>
        </w:rPr>
        <w:t>, feuds, mergers, and</w:t>
      </w:r>
      <w:r w:rsidRPr="00645131">
        <w:rPr>
          <w:sz w:val="16"/>
        </w:rPr>
        <w:t xml:space="preserve"> hostile takeovers—not to mention the constant weight of the coercive laws of competition; the sectoral and </w:t>
      </w:r>
      <w:r w:rsidRPr="00F55CD7">
        <w:rPr>
          <w:rStyle w:val="Emphasis"/>
        </w:rPr>
        <w:t>cultural changes</w:t>
      </w:r>
      <w:r w:rsidRPr="00645131">
        <w:rPr>
          <w:sz w:val="16"/>
        </w:rPr>
        <w:t xml:space="preserve"> provoked by </w:t>
      </w:r>
      <w:r w:rsidRPr="00645131">
        <w:rPr>
          <w:rStyle w:val="StyleUnderline"/>
          <w:highlight w:val="cyan"/>
        </w:rPr>
        <w:t>tech</w:t>
      </w:r>
      <w:r w:rsidRPr="00F55CD7">
        <w:rPr>
          <w:rStyle w:val="StyleUnderline"/>
        </w:rPr>
        <w:t xml:space="preserve">nological development; </w:t>
      </w:r>
      <w:r w:rsidRPr="00645131">
        <w:rPr>
          <w:rStyle w:val="StyleUnderline"/>
          <w:highlight w:val="cyan"/>
        </w:rPr>
        <w:t>and</w:t>
      </w:r>
      <w:r w:rsidRPr="00F55CD7">
        <w:rPr>
          <w:rStyle w:val="StyleUnderline"/>
        </w:rPr>
        <w:t xml:space="preserve"> the </w:t>
      </w:r>
      <w:r w:rsidRPr="00F55CD7">
        <w:rPr>
          <w:rStyle w:val="Emphasis"/>
        </w:rPr>
        <w:t>unforeseen impacts</w:t>
      </w:r>
      <w:r w:rsidRPr="00F55CD7">
        <w:rPr>
          <w:rStyle w:val="StyleUnderline"/>
        </w:rPr>
        <w:t xml:space="preserve"> of</w:t>
      </w:r>
      <w:r w:rsidRPr="00645131">
        <w:rPr>
          <w:sz w:val="16"/>
        </w:rPr>
        <w:t xml:space="preserve"> depression, war, labor shortages, plagues, famines, and natural and industrial </w:t>
      </w:r>
      <w:r w:rsidRPr="00645131">
        <w:rPr>
          <w:rStyle w:val="Emphasis"/>
          <w:highlight w:val="cyan"/>
        </w:rPr>
        <w:t>catastrophes</w:t>
      </w:r>
      <w:r w:rsidRPr="00645131">
        <w:rPr>
          <w:sz w:val="16"/>
        </w:rPr>
        <w:t xml:space="preserve"> on individual and social fortunes.</w:t>
      </w:r>
    </w:p>
    <w:p w14:paraId="64216150" w14:textId="77777777" w:rsidR="00D96E50" w:rsidRPr="00645131" w:rsidRDefault="00D96E50" w:rsidP="00D96E50">
      <w:pPr>
        <w:rPr>
          <w:sz w:val="16"/>
        </w:rPr>
      </w:pPr>
      <w:r w:rsidRPr="00F55CD7">
        <w:rPr>
          <w:rStyle w:val="StyleUnderline"/>
        </w:rPr>
        <w:t>Robinson’s prose is</w:t>
      </w:r>
      <w:r w:rsidRPr="00645131">
        <w:rPr>
          <w:sz w:val="16"/>
        </w:rPr>
        <w:t xml:space="preserve">, at times, seductive and insightful as he recounts the processes of European expansion, but it is primarily </w:t>
      </w:r>
      <w:r w:rsidRPr="00F55CD7">
        <w:rPr>
          <w:rStyle w:val="Emphasis"/>
        </w:rPr>
        <w:t>idealistic</w:t>
      </w:r>
      <w:r w:rsidRPr="00645131">
        <w:rPr>
          <w:sz w:val="16"/>
        </w:rPr>
        <w:t xml:space="preserve">. Rather than concrete historical interests, he emphasizes the power of ideas in various ways, the distinctive cultural character of African versus European peoples, and the hypocrisy of American colonial elites as much as the material force of history. </w:t>
      </w:r>
      <w:r w:rsidRPr="00F55CD7">
        <w:rPr>
          <w:rStyle w:val="StyleUnderline"/>
        </w:rPr>
        <w:t xml:space="preserve">His </w:t>
      </w:r>
      <w:r w:rsidRPr="00645131">
        <w:rPr>
          <w:rStyle w:val="StyleUnderline"/>
          <w:highlight w:val="cyan"/>
        </w:rPr>
        <w:t>prose</w:t>
      </w:r>
      <w:r w:rsidRPr="00645131">
        <w:rPr>
          <w:sz w:val="16"/>
        </w:rPr>
        <w:t xml:space="preserve"> is written largely in passive voice and too often </w:t>
      </w:r>
      <w:r w:rsidRPr="00645131">
        <w:rPr>
          <w:rStyle w:val="StyleUnderline"/>
          <w:highlight w:val="cyan"/>
        </w:rPr>
        <w:t xml:space="preserve">employs </w:t>
      </w:r>
      <w:r w:rsidRPr="00645131">
        <w:rPr>
          <w:rStyle w:val="Emphasis"/>
          <w:highlight w:val="cyan"/>
        </w:rPr>
        <w:t>personification</w:t>
      </w:r>
      <w:r w:rsidRPr="00645131">
        <w:rPr>
          <w:rStyle w:val="StyleUnderline"/>
          <w:highlight w:val="cyan"/>
        </w:rPr>
        <w:t xml:space="preserve">, treating institutions as </w:t>
      </w:r>
      <w:r w:rsidRPr="00645131">
        <w:rPr>
          <w:rStyle w:val="Emphasis"/>
        </w:rPr>
        <w:t>h</w:t>
      </w:r>
      <w:r w:rsidRPr="00F55CD7">
        <w:rPr>
          <w:rStyle w:val="Emphasis"/>
        </w:rPr>
        <w:t xml:space="preserve">istorical </w:t>
      </w:r>
      <w:r w:rsidRPr="00645131">
        <w:rPr>
          <w:rStyle w:val="Emphasis"/>
          <w:highlight w:val="cyan"/>
        </w:rPr>
        <w:t>actors</w:t>
      </w:r>
      <w:r w:rsidRPr="00645131">
        <w:rPr>
          <w:sz w:val="16"/>
        </w:rPr>
        <w:t xml:space="preserve"> rather than consistently specifying the embodied human subjects in history themselves. Although he references the American bourgeoisie in the passage quoted above, there are other places where “the accommodation of Western historical consciousness to racial ideologies created …,” “popular thought affected …,” and “This intellectual grounding came to absorb ….” among similar phrasings (BM, 76, emphasis added). And like so many contemporary academics and activists, his narration assumes “white,” “black,” “Western,” or “African” are more than contextual descriptors. Instead, the guiding premise seems to be that corporeal identity, the experience of social exclusion, and even consumer choices all tell us something significant and readily knowable about the values, perspectives, and interests of real people. These </w:t>
      </w:r>
      <w:r w:rsidRPr="00F55CD7">
        <w:rPr>
          <w:rStyle w:val="StyleUnderline"/>
        </w:rPr>
        <w:t xml:space="preserve">literary choices </w:t>
      </w:r>
      <w:r w:rsidRPr="00F55CD7">
        <w:rPr>
          <w:rStyle w:val="Emphasis"/>
        </w:rPr>
        <w:t>disappear</w:t>
      </w:r>
      <w:r w:rsidRPr="00F55CD7">
        <w:rPr>
          <w:rStyle w:val="StyleUnderline"/>
        </w:rPr>
        <w:t xml:space="preserve"> any sense of </w:t>
      </w:r>
      <w:r w:rsidRPr="00F55CD7">
        <w:rPr>
          <w:rStyle w:val="Emphasis"/>
        </w:rPr>
        <w:t>discrete historical interests</w:t>
      </w:r>
      <w:r w:rsidRPr="00645131">
        <w:rPr>
          <w:sz w:val="16"/>
        </w:rPr>
        <w:t xml:space="preserve"> and constituted power in Robinson’s account of Western civilization from antiquity to the modern capitalist world.</w:t>
      </w:r>
    </w:p>
    <w:p w14:paraId="6F9F2A3A" w14:textId="77777777" w:rsidR="00D96E50" w:rsidRPr="00645131" w:rsidRDefault="00D96E50" w:rsidP="00D96E50">
      <w:pPr>
        <w:rPr>
          <w:sz w:val="16"/>
        </w:rPr>
      </w:pPr>
      <w:r w:rsidRPr="00645131">
        <w:rPr>
          <w:sz w:val="16"/>
        </w:rPr>
        <w:t xml:space="preserve">It is true that some Greeks and Romans remarked on the distinct appearances of Africans they encountered. As Robinson notes, when Herodotus encountered the Colchians, he said, “they are black skinned and have woolly hair” (BM, 83). Such </w:t>
      </w:r>
      <w:r w:rsidRPr="00645131">
        <w:rPr>
          <w:rStyle w:val="StyleUnderline"/>
          <w:highlight w:val="cyan"/>
        </w:rPr>
        <w:t>descriptions</w:t>
      </w:r>
      <w:r w:rsidRPr="00F55CD7">
        <w:rPr>
          <w:rStyle w:val="StyleUnderline"/>
        </w:rPr>
        <w:t xml:space="preserve"> of </w:t>
      </w:r>
      <w:r w:rsidRPr="00F55CD7">
        <w:rPr>
          <w:rStyle w:val="Emphasis"/>
        </w:rPr>
        <w:t>physical characteristic</w:t>
      </w:r>
      <w:r w:rsidRPr="00645131">
        <w:rPr>
          <w:rStyle w:val="Emphasis"/>
        </w:rPr>
        <w:t>s</w:t>
      </w:r>
      <w:r w:rsidRPr="00645131">
        <w:rPr>
          <w:rStyle w:val="StyleUnderline"/>
          <w:highlight w:val="cyan"/>
        </w:rPr>
        <w:t xml:space="preserve"> are not </w:t>
      </w:r>
      <w:r w:rsidRPr="00645131">
        <w:rPr>
          <w:rStyle w:val="Emphasis"/>
          <w:highlight w:val="cyan"/>
        </w:rPr>
        <w:t>racism</w:t>
      </w:r>
      <w:r w:rsidRPr="00645131">
        <w:rPr>
          <w:sz w:val="16"/>
        </w:rPr>
        <w:t xml:space="preserve">, however, and this is where the construct of racialism, which is never defined by Robinson, makes mischief of history. As Frank Snowden documents in his pioneering work on the African presence in Ancient Europe, </w:t>
      </w:r>
      <w:r w:rsidRPr="00645131">
        <w:rPr>
          <w:rStyle w:val="StyleUnderline"/>
        </w:rPr>
        <w:t>Africans were</w:t>
      </w:r>
      <w:r w:rsidRPr="00F55CD7">
        <w:rPr>
          <w:rStyle w:val="StyleUnderline"/>
        </w:rPr>
        <w:t xml:space="preserve"> not generally viewed</w:t>
      </w:r>
      <w:r w:rsidRPr="00645131">
        <w:rPr>
          <w:sz w:val="16"/>
        </w:rPr>
        <w:t xml:space="preserve"> by Greeks or Romans </w:t>
      </w:r>
      <w:r w:rsidRPr="00F55CD7">
        <w:rPr>
          <w:rStyle w:val="StyleUnderline"/>
        </w:rPr>
        <w:t xml:space="preserve">as </w:t>
      </w:r>
      <w:r w:rsidRPr="00F55CD7">
        <w:rPr>
          <w:rStyle w:val="Emphasis"/>
        </w:rPr>
        <w:t>innately inferior</w:t>
      </w:r>
      <w:r w:rsidRPr="00645131">
        <w:rPr>
          <w:sz w:val="16"/>
        </w:rPr>
        <w:t xml:space="preserve"> as a group </w:t>
      </w:r>
      <w:r w:rsidRPr="00F55CD7">
        <w:rPr>
          <w:rStyle w:val="StyleUnderline"/>
        </w:rPr>
        <w:t xml:space="preserve">because their </w:t>
      </w:r>
      <w:r w:rsidRPr="00F55CD7">
        <w:rPr>
          <w:rStyle w:val="Emphasis"/>
        </w:rPr>
        <w:t>social relation</w:t>
      </w:r>
      <w:r w:rsidRPr="00F55CD7">
        <w:rPr>
          <w:rStyle w:val="StyleUnderline"/>
        </w:rPr>
        <w:t xml:space="preserve"> to those civilizations was not </w:t>
      </w:r>
      <w:r w:rsidRPr="00F55CD7">
        <w:rPr>
          <w:rStyle w:val="Emphasis"/>
        </w:rPr>
        <w:t>slave-based</w:t>
      </w:r>
      <w:r w:rsidRPr="00645131">
        <w:rPr>
          <w:sz w:val="16"/>
        </w:rPr>
        <w:t>.48 Instead, Greeks and Romans were more likely to encounter Africans in the roles of merchants, statesmen, or soldiers. Moreover, like Africans themselves, Greeks and Romans would have appreciated the significance of a range of other social, class, religious, ethnic, and national distinctions more so than phenotype.</w:t>
      </w:r>
    </w:p>
    <w:p w14:paraId="4823F00D" w14:textId="77777777" w:rsidR="00D96E50" w:rsidRPr="00645131" w:rsidRDefault="00D96E50" w:rsidP="00D96E50">
      <w:pPr>
        <w:rPr>
          <w:sz w:val="16"/>
        </w:rPr>
      </w:pPr>
      <w:r w:rsidRPr="00645131">
        <w:rPr>
          <w:rStyle w:val="StyleUnderline"/>
          <w:highlight w:val="cyan"/>
        </w:rPr>
        <w:t>Robinson</w:t>
      </w:r>
      <w:r w:rsidRPr="00645131">
        <w:rPr>
          <w:rStyle w:val="StyleUnderline"/>
        </w:rPr>
        <w:t xml:space="preserve">’s account </w:t>
      </w:r>
      <w:r w:rsidRPr="00645131">
        <w:rPr>
          <w:rStyle w:val="StyleUnderline"/>
          <w:highlight w:val="cyan"/>
        </w:rPr>
        <w:t xml:space="preserve">gives the </w:t>
      </w:r>
      <w:r w:rsidRPr="00645131">
        <w:rPr>
          <w:rStyle w:val="Emphasis"/>
          <w:highlight w:val="cyan"/>
        </w:rPr>
        <w:t>impression</w:t>
      </w:r>
      <w:r w:rsidRPr="00645131">
        <w:rPr>
          <w:rStyle w:val="StyleUnderline"/>
          <w:highlight w:val="cyan"/>
        </w:rPr>
        <w:t xml:space="preserve"> that</w:t>
      </w:r>
      <w:r w:rsidRPr="00645131">
        <w:rPr>
          <w:sz w:val="16"/>
        </w:rPr>
        <w:t xml:space="preserve"> modern </w:t>
      </w:r>
      <w:r w:rsidRPr="00645131">
        <w:rPr>
          <w:rStyle w:val="StyleUnderline"/>
          <w:highlight w:val="cyan"/>
        </w:rPr>
        <w:t xml:space="preserve">racism appeared </w:t>
      </w:r>
      <w:r w:rsidRPr="00645131">
        <w:rPr>
          <w:rStyle w:val="Emphasis"/>
        </w:rPr>
        <w:t>m</w:t>
      </w:r>
      <w:r w:rsidRPr="00F55CD7">
        <w:rPr>
          <w:rStyle w:val="Emphasis"/>
        </w:rPr>
        <w:t xml:space="preserve">uch </w:t>
      </w:r>
      <w:r w:rsidRPr="00645131">
        <w:rPr>
          <w:rStyle w:val="Emphasis"/>
          <w:highlight w:val="cyan"/>
        </w:rPr>
        <w:t>earlier</w:t>
      </w:r>
      <w:r w:rsidRPr="00F55CD7">
        <w:rPr>
          <w:rStyle w:val="StyleUnderline"/>
        </w:rPr>
        <w:t xml:space="preserve"> and that it was a </w:t>
      </w:r>
      <w:r w:rsidRPr="00F55CD7">
        <w:rPr>
          <w:rStyle w:val="Emphasis"/>
        </w:rPr>
        <w:t>motive force for conquest</w:t>
      </w:r>
      <w:r w:rsidRPr="00F55CD7">
        <w:rPr>
          <w:rStyle w:val="StyleUnderline"/>
        </w:rPr>
        <w:t xml:space="preserve"> when it was not</w:t>
      </w:r>
      <w:r w:rsidRPr="00645131">
        <w:rPr>
          <w:sz w:val="16"/>
        </w:rPr>
        <w:t xml:space="preserve">. The following passage is exemplary: “In England, at first gripped by a combative and often hysterical Christianity—complements of the crusades, the ‘reconquests,’ and the rise of Italian capitalism—medieval English devouts recorded dreams in which the devil appeared as ‘a blacke moore,’ ‘an Ethiope,’” writes Robinson. “This was part of the grammar of the church, the almost singular repository of knowledge in Europe.” “Centuries later,” Robinson continues, “the Satanic gave way to the representation of Africans as a different sort of beast: dumb, animal labor, the benighted recipient of the benefits of slavery. Thus the ‘Negro’ was conceived” (BM, 3–4). </w:t>
      </w:r>
      <w:r w:rsidRPr="00F55CD7">
        <w:rPr>
          <w:rStyle w:val="StyleUnderline"/>
        </w:rPr>
        <w:t xml:space="preserve">What is </w:t>
      </w:r>
      <w:r w:rsidRPr="00F55CD7">
        <w:rPr>
          <w:rStyle w:val="Emphasis"/>
        </w:rPr>
        <w:t>missing</w:t>
      </w:r>
      <w:r w:rsidRPr="00F55CD7">
        <w:rPr>
          <w:rStyle w:val="StyleUnderline"/>
        </w:rPr>
        <w:t xml:space="preserve"> from this</w:t>
      </w:r>
      <w:r w:rsidRPr="00645131">
        <w:rPr>
          <w:sz w:val="16"/>
        </w:rPr>
        <w:t xml:space="preserve"> provisional </w:t>
      </w:r>
      <w:r w:rsidRPr="00F55CD7">
        <w:rPr>
          <w:rStyle w:val="StyleUnderline"/>
        </w:rPr>
        <w:t xml:space="preserve">account of </w:t>
      </w:r>
      <w:r w:rsidRPr="00F55CD7">
        <w:rPr>
          <w:rStyle w:val="Emphasis"/>
        </w:rPr>
        <w:t>racism’s emergence</w:t>
      </w:r>
      <w:r w:rsidRPr="00F55CD7">
        <w:rPr>
          <w:rStyle w:val="StyleUnderline"/>
        </w:rPr>
        <w:t xml:space="preserve"> is any sense of</w:t>
      </w:r>
      <w:r w:rsidRPr="00645131">
        <w:rPr>
          <w:sz w:val="16"/>
        </w:rPr>
        <w:t xml:space="preserve"> historically grounded meaning and </w:t>
      </w:r>
      <w:r w:rsidRPr="00F55CD7">
        <w:rPr>
          <w:rStyle w:val="Emphasis"/>
        </w:rPr>
        <w:t>relative amplitude</w:t>
      </w:r>
      <w:r w:rsidRPr="00645131">
        <w:rPr>
          <w:sz w:val="16"/>
        </w:rPr>
        <w:t xml:space="preserve">. So, </w:t>
      </w:r>
      <w:r w:rsidRPr="00645131">
        <w:rPr>
          <w:rStyle w:val="StyleUnderline"/>
          <w:highlight w:val="cyan"/>
        </w:rPr>
        <w:t>while we</w:t>
      </w:r>
      <w:r w:rsidRPr="00645131">
        <w:rPr>
          <w:sz w:val="16"/>
        </w:rPr>
        <w:t xml:space="preserve"> can </w:t>
      </w:r>
      <w:r w:rsidRPr="00645131">
        <w:rPr>
          <w:rStyle w:val="StyleUnderline"/>
          <w:highlight w:val="cyan"/>
        </w:rPr>
        <w:t xml:space="preserve">find </w:t>
      </w:r>
      <w:r w:rsidRPr="00645131">
        <w:rPr>
          <w:rStyle w:val="Emphasis"/>
          <w:highlight w:val="cyan"/>
        </w:rPr>
        <w:t>seeds</w:t>
      </w:r>
      <w:r w:rsidRPr="00F55CD7">
        <w:rPr>
          <w:rStyle w:val="Emphasis"/>
        </w:rPr>
        <w:t xml:space="preserve"> of racist ideas</w:t>
      </w:r>
      <w:r w:rsidRPr="00645131">
        <w:rPr>
          <w:sz w:val="16"/>
        </w:rPr>
        <w:t xml:space="preserve"> in medieval Europe, </w:t>
      </w:r>
      <w:r w:rsidRPr="00645131">
        <w:rPr>
          <w:rStyle w:val="StyleUnderline"/>
          <w:highlight w:val="cyan"/>
        </w:rPr>
        <w:t>seeds are not</w:t>
      </w:r>
      <w:r w:rsidRPr="00645131">
        <w:rPr>
          <w:sz w:val="16"/>
        </w:rPr>
        <w:t xml:space="preserve"> fully formed </w:t>
      </w:r>
      <w:r w:rsidRPr="00645131">
        <w:rPr>
          <w:rStyle w:val="Emphasis"/>
          <w:highlight w:val="cyan"/>
        </w:rPr>
        <w:t>trees</w:t>
      </w:r>
      <w:r w:rsidRPr="00645131">
        <w:rPr>
          <w:sz w:val="16"/>
        </w:rPr>
        <w:t>, no more in the study of ideology than in botany.</w:t>
      </w:r>
    </w:p>
    <w:p w14:paraId="25BCFBAA" w14:textId="77777777" w:rsidR="00D96E50" w:rsidRPr="00645131" w:rsidRDefault="00D96E50" w:rsidP="00D96E50">
      <w:pPr>
        <w:rPr>
          <w:sz w:val="16"/>
        </w:rPr>
      </w:pPr>
      <w:r w:rsidRPr="00645131">
        <w:rPr>
          <w:sz w:val="16"/>
        </w:rPr>
        <w:t xml:space="preserve">Robinson’s narrative might have us believe that racism and profit-making were twinned motives of equal significance from Cristóbal Colón’s 1492 arrival in the Americas through the first importation of African slaves at the Jamestown settlement in 1619. “The trade in African slaves,” he writes, “coming as it did as an extension of capitalism and racial arrogance, supplied both a powerful motive and a readily received object” (BM, 100). Such </w:t>
      </w:r>
      <w:r w:rsidRPr="00F55CD7">
        <w:rPr>
          <w:rStyle w:val="StyleUnderline"/>
        </w:rPr>
        <w:t xml:space="preserve">conclusions are </w:t>
      </w:r>
      <w:r w:rsidRPr="00F55CD7">
        <w:rPr>
          <w:rStyle w:val="Emphasis"/>
        </w:rPr>
        <w:t>errant</w:t>
      </w:r>
      <w:r w:rsidRPr="00645131">
        <w:rPr>
          <w:sz w:val="16"/>
        </w:rPr>
        <w:t xml:space="preserve"> for a few reasons. </w:t>
      </w:r>
      <w:r w:rsidRPr="00645131">
        <w:rPr>
          <w:rStyle w:val="StyleUnderline"/>
          <w:highlight w:val="cyan"/>
        </w:rPr>
        <w:t xml:space="preserve">Race was not the </w:t>
      </w:r>
      <w:r w:rsidRPr="00645131">
        <w:rPr>
          <w:rStyle w:val="Emphasis"/>
        </w:rPr>
        <w:t>d</w:t>
      </w:r>
      <w:r w:rsidRPr="00F55CD7">
        <w:rPr>
          <w:rStyle w:val="Emphasis"/>
        </w:rPr>
        <w:t xml:space="preserve">riving </w:t>
      </w:r>
      <w:r w:rsidRPr="00645131">
        <w:rPr>
          <w:rStyle w:val="Emphasis"/>
          <w:highlight w:val="cyan"/>
        </w:rPr>
        <w:t>force</w:t>
      </w:r>
      <w:r w:rsidRPr="00645131">
        <w:rPr>
          <w:rStyle w:val="StyleUnderline"/>
          <w:highlight w:val="cyan"/>
        </w:rPr>
        <w:t xml:space="preserve"> of</w:t>
      </w:r>
      <w:r w:rsidRPr="00F55CD7">
        <w:rPr>
          <w:rStyle w:val="StyleUnderline"/>
        </w:rPr>
        <w:t xml:space="preserve"> capitalism’s emergence or </w:t>
      </w:r>
      <w:r w:rsidRPr="00645131">
        <w:rPr>
          <w:rStyle w:val="StyleUnderline"/>
          <w:highlight w:val="cyan"/>
        </w:rPr>
        <w:t>the</w:t>
      </w:r>
      <w:r w:rsidRPr="00645131">
        <w:rPr>
          <w:sz w:val="16"/>
        </w:rPr>
        <w:t xml:space="preserve"> expansion of the </w:t>
      </w:r>
      <w:r w:rsidRPr="00F55CD7">
        <w:rPr>
          <w:rStyle w:val="Emphasis"/>
        </w:rPr>
        <w:t xml:space="preserve">trans-Atlantic </w:t>
      </w:r>
      <w:r w:rsidRPr="00645131">
        <w:rPr>
          <w:rStyle w:val="Emphasis"/>
          <w:highlight w:val="cyan"/>
        </w:rPr>
        <w:t>slave trade</w:t>
      </w:r>
      <w:r w:rsidRPr="00645131">
        <w:rPr>
          <w:rStyle w:val="StyleUnderline"/>
          <w:highlight w:val="cyan"/>
        </w:rPr>
        <w:t xml:space="preserve"> but rather</w:t>
      </w:r>
      <w:r w:rsidRPr="00F55CD7">
        <w:rPr>
          <w:rStyle w:val="StyleUnderline"/>
        </w:rPr>
        <w:t xml:space="preserve"> the </w:t>
      </w:r>
      <w:r w:rsidRPr="00645131">
        <w:rPr>
          <w:rStyle w:val="Emphasis"/>
          <w:highlight w:val="cyan"/>
        </w:rPr>
        <w:t>material interests</w:t>
      </w:r>
      <w:r w:rsidRPr="00F55CD7">
        <w:rPr>
          <w:rStyle w:val="StyleUnderline"/>
        </w:rPr>
        <w:t xml:space="preserve"> of competing merchants</w:t>
      </w:r>
      <w:r w:rsidRPr="00645131">
        <w:rPr>
          <w:sz w:val="16"/>
        </w:rPr>
        <w:t>, royals, and joint-stock companies. The enrichment of national coffers and personal fortunes drove and gave urgency to the expeditions, settlements, trade agreements, and imperial wars that ensued. On this subject of the development of race as popular ideology, the work of historian Barbara J. Fields is far more clarifying than Robinson’s. “</w:t>
      </w:r>
      <w:r w:rsidRPr="00F55CD7">
        <w:rPr>
          <w:rStyle w:val="StyleUnderline"/>
        </w:rPr>
        <w:t xml:space="preserve">The rise of </w:t>
      </w:r>
      <w:r w:rsidRPr="00645131">
        <w:rPr>
          <w:rStyle w:val="StyleUnderline"/>
          <w:highlight w:val="cyan"/>
        </w:rPr>
        <w:t>slavery</w:t>
      </w:r>
      <w:r w:rsidRPr="00645131">
        <w:rPr>
          <w:rStyle w:val="StyleUnderline"/>
        </w:rPr>
        <w:t xml:space="preserve"> itself</w:t>
      </w:r>
      <w:r w:rsidRPr="00645131">
        <w:rPr>
          <w:sz w:val="16"/>
        </w:rPr>
        <w:t xml:space="preserve"> on the North American mainland </w:t>
      </w:r>
      <w:r w:rsidRPr="00645131">
        <w:rPr>
          <w:rStyle w:val="StyleUnderline"/>
          <w:highlight w:val="cyan"/>
        </w:rPr>
        <w:t>was not</w:t>
      </w:r>
      <w:r w:rsidRPr="00645131">
        <w:rPr>
          <w:sz w:val="16"/>
        </w:rPr>
        <w:t xml:space="preserve"> in essence a racial phenomenon,” Fields writes, “nor was it </w:t>
      </w:r>
      <w:r w:rsidRPr="00F55CD7">
        <w:rPr>
          <w:rStyle w:val="StyleUnderline"/>
        </w:rPr>
        <w:t xml:space="preserve">the </w:t>
      </w:r>
      <w:r w:rsidRPr="00645131">
        <w:rPr>
          <w:rStyle w:val="Emphasis"/>
          <w:highlight w:val="cyan"/>
        </w:rPr>
        <w:t>inevitable</w:t>
      </w:r>
      <w:r w:rsidRPr="00F55CD7">
        <w:rPr>
          <w:rStyle w:val="Emphasis"/>
        </w:rPr>
        <w:t xml:space="preserve"> outcome</w:t>
      </w:r>
      <w:r w:rsidRPr="00F55CD7">
        <w:rPr>
          <w:rStyle w:val="StyleUnderline"/>
        </w:rPr>
        <w:t xml:space="preserve"> of racial prejudice</w:t>
      </w:r>
      <w:r w:rsidRPr="00645131">
        <w:rPr>
          <w:sz w:val="16"/>
        </w:rPr>
        <w:t xml:space="preserve">.”49 Contrary to Robinson’s account, </w:t>
      </w:r>
      <w:r w:rsidRPr="00645131">
        <w:rPr>
          <w:rStyle w:val="StyleUnderline"/>
          <w:highlight w:val="cyan"/>
        </w:rPr>
        <w:t>race</w:t>
      </w:r>
      <w:r w:rsidRPr="00645131">
        <w:rPr>
          <w:sz w:val="16"/>
        </w:rPr>
        <w:t xml:space="preserve"> as we know it </w:t>
      </w:r>
      <w:r w:rsidRPr="00645131">
        <w:rPr>
          <w:rStyle w:val="StyleUnderline"/>
          <w:highlight w:val="cyan"/>
        </w:rPr>
        <w:t xml:space="preserve">would </w:t>
      </w:r>
      <w:r w:rsidRPr="00645131">
        <w:rPr>
          <w:rStyle w:val="Emphasis"/>
          <w:highlight w:val="cyan"/>
        </w:rPr>
        <w:t>take</w:t>
      </w:r>
      <w:r w:rsidRPr="00F55CD7">
        <w:rPr>
          <w:rStyle w:val="Emphasis"/>
        </w:rPr>
        <w:t xml:space="preserve"> some </w:t>
      </w:r>
      <w:r w:rsidRPr="00645131">
        <w:rPr>
          <w:rStyle w:val="Emphasis"/>
          <w:highlight w:val="cyan"/>
        </w:rPr>
        <w:t>time</w:t>
      </w:r>
      <w:r w:rsidRPr="00645131">
        <w:rPr>
          <w:rStyle w:val="StyleUnderline"/>
          <w:highlight w:val="cyan"/>
        </w:rPr>
        <w:t xml:space="preserve"> to</w:t>
      </w:r>
      <w:r w:rsidRPr="00645131">
        <w:rPr>
          <w:sz w:val="16"/>
        </w:rPr>
        <w:t xml:space="preserve"> make its way onto the historical stage and even longer to </w:t>
      </w:r>
      <w:r w:rsidRPr="00645131">
        <w:rPr>
          <w:rStyle w:val="StyleUnderline"/>
          <w:highlight w:val="cyan"/>
        </w:rPr>
        <w:t>become</w:t>
      </w:r>
      <w:r w:rsidRPr="00F55CD7">
        <w:rPr>
          <w:rStyle w:val="StyleUnderline"/>
        </w:rPr>
        <w:t xml:space="preserve"> a </w:t>
      </w:r>
      <w:r w:rsidRPr="00645131">
        <w:rPr>
          <w:sz w:val="16"/>
        </w:rPr>
        <w:t xml:space="preserve">widely understood and </w:t>
      </w:r>
      <w:r w:rsidRPr="00645131">
        <w:rPr>
          <w:rStyle w:val="StyleUnderline"/>
          <w:highlight w:val="cyan"/>
        </w:rPr>
        <w:t>legitimate</w:t>
      </w:r>
      <w:r w:rsidRPr="00645131">
        <w:rPr>
          <w:rStyle w:val="StyleUnderline"/>
        </w:rPr>
        <w:t xml:space="preserve"> justification</w:t>
      </w:r>
      <w:r w:rsidRPr="00F55CD7">
        <w:rPr>
          <w:rStyle w:val="StyleUnderline"/>
        </w:rPr>
        <w:t xml:space="preserve"> for</w:t>
      </w:r>
      <w:r w:rsidRPr="00645131">
        <w:rPr>
          <w:sz w:val="16"/>
        </w:rPr>
        <w:t xml:space="preserve"> the regimes of </w:t>
      </w:r>
      <w:r w:rsidRPr="00F55CD7">
        <w:rPr>
          <w:rStyle w:val="StyleUnderline"/>
        </w:rPr>
        <w:t>chattel bond labor</w:t>
      </w:r>
      <w:r w:rsidRPr="00645131">
        <w:rPr>
          <w:sz w:val="16"/>
        </w:rPr>
        <w:t xml:space="preserve"> that were central to the establishment and commercial success of the New World colonies. It is easy to become lost in Robinson’s account of pre-modern racial ideas precisely because it is selective and idealistic and one that does not discern between pre-enlightenment forms of prejudice and social conflict and the relative material force of religious doctrines, racist taxonomy, the profit motive, and corporate interests in the historical development of specific slaveholding republics in the Americas.</w:t>
      </w:r>
    </w:p>
    <w:p w14:paraId="5E0F7389" w14:textId="77777777" w:rsidR="00D96E50" w:rsidRPr="00645131" w:rsidRDefault="00D96E50" w:rsidP="00D96E50">
      <w:pPr>
        <w:rPr>
          <w:sz w:val="16"/>
        </w:rPr>
      </w:pPr>
      <w:r w:rsidRPr="00645131">
        <w:rPr>
          <w:sz w:val="16"/>
        </w:rPr>
        <w:t xml:space="preserve">Robinson’s account of </w:t>
      </w:r>
      <w:r w:rsidRPr="00FE3F6B">
        <w:rPr>
          <w:rStyle w:val="StyleUnderline"/>
          <w:highlight w:val="cyan"/>
        </w:rPr>
        <w:t xml:space="preserve">racialism </w:t>
      </w:r>
      <w:r w:rsidRPr="00FE3F6B">
        <w:rPr>
          <w:rStyle w:val="Emphasis"/>
          <w:highlight w:val="cyan"/>
        </w:rPr>
        <w:t>conflates</w:t>
      </w:r>
      <w:r w:rsidRPr="00645131">
        <w:rPr>
          <w:sz w:val="16"/>
        </w:rPr>
        <w:t xml:space="preserve"> various </w:t>
      </w:r>
      <w:r w:rsidRPr="00F55CD7">
        <w:rPr>
          <w:rStyle w:val="StyleUnderline"/>
        </w:rPr>
        <w:t xml:space="preserve">medieval </w:t>
      </w:r>
      <w:r w:rsidRPr="00FE3F6B">
        <w:rPr>
          <w:rStyle w:val="Emphasis"/>
        </w:rPr>
        <w:t>forms</w:t>
      </w:r>
      <w:r w:rsidRPr="00F55CD7">
        <w:rPr>
          <w:rStyle w:val="Emphasis"/>
        </w:rPr>
        <w:t xml:space="preserve"> of </w:t>
      </w:r>
      <w:r w:rsidRPr="00FE3F6B">
        <w:rPr>
          <w:rStyle w:val="Emphasis"/>
          <w:highlight w:val="cyan"/>
        </w:rPr>
        <w:t>discrimination</w:t>
      </w:r>
      <w:r w:rsidRPr="00645131">
        <w:rPr>
          <w:sz w:val="16"/>
        </w:rPr>
        <w:t xml:space="preserve">, hierarchy, and affinity for modern racism. </w:t>
      </w:r>
      <w:r w:rsidRPr="00F55CD7">
        <w:rPr>
          <w:rStyle w:val="StyleUnderline"/>
        </w:rPr>
        <w:t>Racism is</w:t>
      </w:r>
      <w:r w:rsidRPr="00645131">
        <w:rPr>
          <w:sz w:val="16"/>
        </w:rPr>
        <w:t xml:space="preserve"> a type of </w:t>
      </w:r>
      <w:r w:rsidRPr="00645131">
        <w:rPr>
          <w:rStyle w:val="StyleUnderline"/>
        </w:rPr>
        <w:t>prejudice</w:t>
      </w:r>
      <w:r w:rsidRPr="00F55CD7">
        <w:rPr>
          <w:rStyle w:val="StyleUnderline"/>
        </w:rPr>
        <w:t xml:space="preserve">, but not all </w:t>
      </w:r>
      <w:r w:rsidRPr="00645131">
        <w:rPr>
          <w:rStyle w:val="Emphasis"/>
        </w:rPr>
        <w:t>forms of prejudice</w:t>
      </w:r>
      <w:r w:rsidRPr="00F55CD7">
        <w:rPr>
          <w:rStyle w:val="StyleUnderline"/>
        </w:rPr>
        <w:t xml:space="preserve"> are racism</w:t>
      </w:r>
      <w:r w:rsidRPr="00645131">
        <w:rPr>
          <w:sz w:val="16"/>
        </w:rPr>
        <w:t xml:space="preserve">. While there were all manner of tribal, ethnic, religious, and sectional prejudices in pre-capitalist Europe, these were not racism. Those </w:t>
      </w:r>
      <w:r w:rsidRPr="00F55CD7">
        <w:rPr>
          <w:rStyle w:val="Emphasis"/>
        </w:rPr>
        <w:t>forms of difference</w:t>
      </w:r>
      <w:r w:rsidRPr="00F55CD7">
        <w:rPr>
          <w:rStyle w:val="StyleUnderline"/>
        </w:rPr>
        <w:t xml:space="preserve"> were not </w:t>
      </w:r>
      <w:r w:rsidRPr="00F55CD7">
        <w:rPr>
          <w:rStyle w:val="Emphasis"/>
        </w:rPr>
        <w:t>grand metaphysical narratives</w:t>
      </w:r>
      <w:r w:rsidRPr="00F55CD7">
        <w:rPr>
          <w:rStyle w:val="StyleUnderline"/>
        </w:rPr>
        <w:t xml:space="preserve"> but were </w:t>
      </w:r>
      <w:r w:rsidRPr="00F55CD7">
        <w:rPr>
          <w:rStyle w:val="Emphasis"/>
        </w:rPr>
        <w:t>intimately connected</w:t>
      </w:r>
      <w:r w:rsidRPr="00F55CD7">
        <w:rPr>
          <w:rStyle w:val="StyleUnderline"/>
        </w:rPr>
        <w:t xml:space="preserve"> to social relations</w:t>
      </w:r>
      <w:r w:rsidRPr="00645131">
        <w:rPr>
          <w:sz w:val="16"/>
        </w:rPr>
        <w:t xml:space="preserve"> and affinities that existed in concrete time and space, which distinguishes them from the universal racial taxonomy first articulated by Carolus Linnaeus, as well as Johann Blumenbach, Thomas Jefferson, and others who would assign human worth and capacity based on race.50 These figures were not particularly concerned with the situated experiences of particular clans, religious sects, kingdoms, and civilizations and their particular languages, customs, rites, technology, and history; on the contrary, they favored massive generalizations predicated on phenotype and continental divides. Racial taxonomy evolved as imperial shorthand, an ideological mapping that became as central to navigating the emerging commercial world as the stars, shifting winds, and tides.</w:t>
      </w:r>
    </w:p>
    <w:p w14:paraId="11D03340" w14:textId="77777777" w:rsidR="00D96E50" w:rsidRDefault="00D96E50" w:rsidP="00D96E50">
      <w:pPr>
        <w:rPr>
          <w:sz w:val="16"/>
        </w:rPr>
      </w:pPr>
      <w:r w:rsidRPr="00F55CD7">
        <w:rPr>
          <w:rStyle w:val="StyleUnderline"/>
        </w:rPr>
        <w:t>Even if</w:t>
      </w:r>
      <w:r w:rsidRPr="00645131">
        <w:rPr>
          <w:sz w:val="16"/>
        </w:rPr>
        <w:t xml:space="preserve"> we concede that </w:t>
      </w:r>
      <w:r w:rsidRPr="00F55CD7">
        <w:rPr>
          <w:rStyle w:val="StyleUnderline"/>
        </w:rPr>
        <w:t xml:space="preserve">there are </w:t>
      </w:r>
      <w:r w:rsidRPr="00FE3F6B">
        <w:rPr>
          <w:rStyle w:val="Emphasis"/>
        </w:rPr>
        <w:t>modes</w:t>
      </w:r>
      <w:r w:rsidRPr="00F55CD7">
        <w:rPr>
          <w:rStyle w:val="Emphasis"/>
        </w:rPr>
        <w:t xml:space="preserve"> of thinking</w:t>
      </w:r>
      <w:r w:rsidRPr="00F55CD7">
        <w:rPr>
          <w:rStyle w:val="StyleUnderline"/>
        </w:rPr>
        <w:t xml:space="preserve"> that</w:t>
      </w:r>
      <w:r w:rsidRPr="00645131">
        <w:rPr>
          <w:sz w:val="16"/>
        </w:rPr>
        <w:t xml:space="preserve"> prefigure or </w:t>
      </w:r>
      <w:r w:rsidRPr="00F55CD7">
        <w:rPr>
          <w:rStyle w:val="Emphasis"/>
        </w:rPr>
        <w:t>anticipate</w:t>
      </w:r>
      <w:r w:rsidRPr="00F55CD7">
        <w:rPr>
          <w:rStyle w:val="StyleUnderline"/>
        </w:rPr>
        <w:t xml:space="preserve"> modern racism, </w:t>
      </w:r>
      <w:r w:rsidRPr="005F3415">
        <w:rPr>
          <w:rStyle w:val="StyleUnderline"/>
          <w:highlight w:val="cyan"/>
        </w:rPr>
        <w:t>we should not mistake</w:t>
      </w:r>
      <w:r w:rsidRPr="00F55CD7">
        <w:rPr>
          <w:rStyle w:val="StyleUnderline"/>
        </w:rPr>
        <w:t xml:space="preserve"> their </w:t>
      </w:r>
      <w:r w:rsidRPr="005F3415">
        <w:rPr>
          <w:rStyle w:val="Emphasis"/>
          <w:highlight w:val="cyan"/>
        </w:rPr>
        <w:t>appearance for power</w:t>
      </w:r>
      <w:r w:rsidRPr="00645131">
        <w:rPr>
          <w:sz w:val="16"/>
        </w:rPr>
        <w:t xml:space="preserve">. Travelogues, biographies, and </w:t>
      </w:r>
      <w:r w:rsidRPr="00F55CD7">
        <w:rPr>
          <w:rStyle w:val="StyleUnderline"/>
        </w:rPr>
        <w:t>reports</w:t>
      </w:r>
      <w:r w:rsidRPr="00645131">
        <w:rPr>
          <w:sz w:val="16"/>
        </w:rPr>
        <w:t xml:space="preserve"> during the periods of exploration and colonization </w:t>
      </w:r>
      <w:r w:rsidRPr="00F55CD7">
        <w:rPr>
          <w:rStyle w:val="StyleUnderline"/>
        </w:rPr>
        <w:t xml:space="preserve">reveal </w:t>
      </w:r>
      <w:r w:rsidRPr="00645131">
        <w:rPr>
          <w:rStyle w:val="StyleUnderline"/>
        </w:rPr>
        <w:t>great ambivalence</w:t>
      </w:r>
      <w:r w:rsidRPr="00645131">
        <w:rPr>
          <w:sz w:val="16"/>
        </w:rPr>
        <w:t>, hypocrisy, honesty, ignorance, humanity, and surprise in the first encounters, treaties, quotidian interactions, collaborations, and betrayals that defined the processes of European incursion, conquest, and imposition of forced labor regimes throughout the Atlantic world.51 “</w:t>
      </w:r>
      <w:r w:rsidRPr="00645131">
        <w:rPr>
          <w:rStyle w:val="StyleUnderline"/>
        </w:rPr>
        <w:t>No trader who had to confront</w:t>
      </w:r>
      <w:r w:rsidRPr="00645131">
        <w:rPr>
          <w:sz w:val="16"/>
        </w:rPr>
        <w:t xml:space="preserve"> and learn to placate the power of </w:t>
      </w:r>
      <w:r w:rsidRPr="00645131">
        <w:rPr>
          <w:rStyle w:val="StyleUnderline"/>
        </w:rPr>
        <w:t xml:space="preserve">an </w:t>
      </w:r>
      <w:r w:rsidRPr="00645131">
        <w:rPr>
          <w:rStyle w:val="Emphasis"/>
        </w:rPr>
        <w:t>African chief</w:t>
      </w:r>
      <w:r w:rsidRPr="00645131">
        <w:rPr>
          <w:rStyle w:val="StyleUnderline"/>
        </w:rPr>
        <w:t xml:space="preserve"> could</w:t>
      </w:r>
      <w:r w:rsidRPr="00645131">
        <w:rPr>
          <w:sz w:val="16"/>
        </w:rPr>
        <w:t xml:space="preserve"> in practice </w:t>
      </w:r>
      <w:r w:rsidRPr="00645131">
        <w:rPr>
          <w:rStyle w:val="StyleUnderline"/>
        </w:rPr>
        <w:t>believe</w:t>
      </w:r>
      <w:r w:rsidRPr="00645131">
        <w:rPr>
          <w:sz w:val="16"/>
        </w:rPr>
        <w:t xml:space="preserve"> that </w:t>
      </w:r>
      <w:r w:rsidRPr="00645131">
        <w:rPr>
          <w:rStyle w:val="StyleUnderline"/>
        </w:rPr>
        <w:t>Africans were</w:t>
      </w:r>
      <w:r w:rsidRPr="00645131">
        <w:rPr>
          <w:sz w:val="16"/>
        </w:rPr>
        <w:t xml:space="preserve"> docile, childlike, or </w:t>
      </w:r>
      <w:r w:rsidRPr="00645131">
        <w:rPr>
          <w:rStyle w:val="Emphasis"/>
        </w:rPr>
        <w:t>primitive</w:t>
      </w:r>
      <w:r w:rsidRPr="00645131">
        <w:rPr>
          <w:sz w:val="16"/>
        </w:rPr>
        <w:t xml:space="preserve">,” writes Fields. “The practical circumstances in which Europeans confronted Africans in Africa make nonsense of any attempt to encompass Europeans’ reactions to Africans within the literary stereotypes that scholars have traced through the ages as discrete racial attitudes.”52 And this is precisely the problem with the historical account that Robinson provides; </w:t>
      </w:r>
      <w:r w:rsidRPr="005F3415">
        <w:rPr>
          <w:rStyle w:val="Emphasis"/>
        </w:rPr>
        <w:t xml:space="preserve">social </w:t>
      </w:r>
      <w:r w:rsidRPr="005F3415">
        <w:rPr>
          <w:rStyle w:val="Emphasis"/>
          <w:highlight w:val="cyan"/>
        </w:rPr>
        <w:t>cleavages</w:t>
      </w:r>
      <w:r w:rsidRPr="005F3415">
        <w:rPr>
          <w:rStyle w:val="StyleUnderline"/>
          <w:highlight w:val="cyan"/>
        </w:rPr>
        <w:t xml:space="preserve"> that predated</w:t>
      </w:r>
      <w:r w:rsidRPr="00645131">
        <w:rPr>
          <w:sz w:val="16"/>
        </w:rPr>
        <w:t xml:space="preserve"> the emergence of </w:t>
      </w:r>
      <w:r w:rsidRPr="00645131">
        <w:rPr>
          <w:rStyle w:val="Emphasis"/>
        </w:rPr>
        <w:t xml:space="preserve">racist </w:t>
      </w:r>
      <w:r w:rsidRPr="005F3415">
        <w:rPr>
          <w:rStyle w:val="Emphasis"/>
          <w:highlight w:val="cyan"/>
        </w:rPr>
        <w:t>ideology</w:t>
      </w:r>
      <w:r w:rsidRPr="005F3415">
        <w:rPr>
          <w:rStyle w:val="StyleUnderline"/>
          <w:highlight w:val="cyan"/>
        </w:rPr>
        <w:t xml:space="preserve"> are</w:t>
      </w:r>
      <w:r w:rsidRPr="00645131">
        <w:rPr>
          <w:rStyle w:val="StyleUnderline"/>
        </w:rPr>
        <w:t xml:space="preserve"> not</w:t>
      </w:r>
      <w:r w:rsidRPr="00645131">
        <w:rPr>
          <w:sz w:val="16"/>
        </w:rPr>
        <w:t xml:space="preserve"> only </w:t>
      </w:r>
      <w:r w:rsidRPr="005F3415">
        <w:rPr>
          <w:rStyle w:val="StyleUnderline"/>
          <w:highlight w:val="cyan"/>
        </w:rPr>
        <w:t>presumed to be</w:t>
      </w:r>
      <w:r w:rsidRPr="00645131">
        <w:rPr>
          <w:rStyle w:val="StyleUnderline"/>
        </w:rPr>
        <w:t xml:space="preserve"> </w:t>
      </w:r>
      <w:r w:rsidRPr="005F3415">
        <w:rPr>
          <w:rStyle w:val="Emphasis"/>
          <w:highlight w:val="cyan"/>
        </w:rPr>
        <w:t>cognates</w:t>
      </w:r>
      <w:r w:rsidRPr="00645131">
        <w:rPr>
          <w:rStyle w:val="Emphasis"/>
        </w:rPr>
        <w:t xml:space="preserve"> of race</w:t>
      </w:r>
      <w:r w:rsidRPr="00645131">
        <w:rPr>
          <w:sz w:val="16"/>
        </w:rPr>
        <w:t xml:space="preserve"> articulated during the age of bourgeois revolution, </w:t>
      </w:r>
      <w:r w:rsidRPr="00EE7C47">
        <w:rPr>
          <w:rStyle w:val="StyleUnderline"/>
          <w:highlight w:val="cyan"/>
        </w:rPr>
        <w:t>but</w:t>
      </w:r>
      <w:r w:rsidRPr="00645131">
        <w:rPr>
          <w:sz w:val="16"/>
        </w:rPr>
        <w:t xml:space="preserve"> these </w:t>
      </w:r>
      <w:r w:rsidRPr="00645131">
        <w:rPr>
          <w:rStyle w:val="StyleUnderline"/>
        </w:rPr>
        <w:t>are</w:t>
      </w:r>
      <w:r w:rsidRPr="00645131">
        <w:rPr>
          <w:sz w:val="16"/>
        </w:rPr>
        <w:t xml:space="preserve"> also </w:t>
      </w:r>
      <w:r w:rsidRPr="00645131">
        <w:rPr>
          <w:rStyle w:val="Emphasis"/>
        </w:rPr>
        <w:t xml:space="preserve">assumed to </w:t>
      </w:r>
      <w:r w:rsidRPr="00EE7C47">
        <w:rPr>
          <w:rStyle w:val="Emphasis"/>
          <w:highlight w:val="cyan"/>
        </w:rPr>
        <w:t>wield</w:t>
      </w:r>
      <w:r w:rsidRPr="00EE7C47">
        <w:rPr>
          <w:rStyle w:val="StyleUnderline"/>
          <w:highlight w:val="cyan"/>
        </w:rPr>
        <w:t xml:space="preserve"> similar</w:t>
      </w:r>
      <w:r w:rsidRPr="00645131">
        <w:rPr>
          <w:sz w:val="16"/>
        </w:rPr>
        <w:t xml:space="preserve">, even equal, </w:t>
      </w:r>
      <w:r w:rsidRPr="00EE7C47">
        <w:rPr>
          <w:rStyle w:val="StyleUnderline"/>
          <w:highlight w:val="cyan"/>
        </w:rPr>
        <w:t>power</w:t>
      </w:r>
      <w:r w:rsidRPr="00645131">
        <w:rPr>
          <w:rStyle w:val="StyleUnderline"/>
        </w:rPr>
        <w:t xml:space="preserve"> in</w:t>
      </w:r>
      <w:r w:rsidRPr="00645131">
        <w:rPr>
          <w:sz w:val="16"/>
        </w:rPr>
        <w:t xml:space="preserve"> widely </w:t>
      </w:r>
      <w:r w:rsidRPr="00645131">
        <w:rPr>
          <w:rStyle w:val="Emphasis"/>
        </w:rPr>
        <w:t>dissimilar</w:t>
      </w:r>
      <w:r w:rsidRPr="00645131">
        <w:rPr>
          <w:rStyle w:val="StyleUnderline"/>
        </w:rPr>
        <w:t xml:space="preserve"> historical contexts</w:t>
      </w:r>
      <w:r w:rsidRPr="00645131">
        <w:rPr>
          <w:sz w:val="16"/>
        </w:rPr>
        <w:t>.</w:t>
      </w:r>
    </w:p>
    <w:p w14:paraId="7B4AE7FA" w14:textId="77777777" w:rsidR="00D96E50" w:rsidRPr="00CA3FAF" w:rsidRDefault="00D96E50" w:rsidP="00D96E50">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Pr="00CA3FAF">
        <w:rPr>
          <w:rFonts w:eastAsiaTheme="majorEastAsia" w:cstheme="majorBidi"/>
          <w:b/>
          <w:iCs/>
          <w:sz w:val="26"/>
        </w:rPr>
        <w:t xml:space="preserve">Labor’s insufficiencies are a reason to </w:t>
      </w:r>
      <w:r w:rsidRPr="00CA3FAF">
        <w:rPr>
          <w:rFonts w:eastAsiaTheme="majorEastAsia" w:cstheme="majorBidi"/>
          <w:b/>
          <w:iCs/>
          <w:sz w:val="26"/>
          <w:u w:val="single"/>
        </w:rPr>
        <w:t>change the law</w:t>
      </w:r>
      <w:r w:rsidRPr="00CA3FAF">
        <w:rPr>
          <w:rFonts w:eastAsiaTheme="majorEastAsia" w:cstheme="majorBidi"/>
          <w:b/>
          <w:iCs/>
          <w:sz w:val="26"/>
        </w:rPr>
        <w:t>, not give up on it.</w:t>
      </w:r>
    </w:p>
    <w:p w14:paraId="03B257D6" w14:textId="77777777" w:rsidR="00D96E50" w:rsidRPr="00CA3FAF" w:rsidRDefault="00D96E50" w:rsidP="00D96E50">
      <w:r w:rsidRPr="00CA3FAF">
        <w:t xml:space="preserve">Rafael Encinas </w:t>
      </w:r>
      <w:r w:rsidRPr="00311A8E">
        <w:rPr>
          <w:rStyle w:val="Style13ptBold"/>
        </w:rPr>
        <w:t>de Muñagorri 24</w:t>
      </w:r>
      <w:r w:rsidRPr="00CA3FAF">
        <w:t xml:space="preserve">. Professor of law at Nantes University, visiting research scholar of the history of science at Harvard University. "Labour Law for Care and Wellbeing." </w:t>
      </w:r>
      <w:r w:rsidRPr="00CA3FAF">
        <w:rPr>
          <w:i/>
          <w:iCs/>
        </w:rPr>
        <w:t>Labour Law Utopias</w:t>
      </w:r>
      <w:r w:rsidRPr="00CA3FAF">
        <w:t>, 167-169.</w:t>
      </w:r>
    </w:p>
    <w:p w14:paraId="6BE06383" w14:textId="77777777" w:rsidR="00D96E50" w:rsidRPr="00CA3FAF" w:rsidRDefault="00D96E50" w:rsidP="00D96E50">
      <w:pPr>
        <w:rPr>
          <w:sz w:val="16"/>
        </w:rPr>
      </w:pPr>
      <w:r w:rsidRPr="00CA3FAF">
        <w:rPr>
          <w:sz w:val="16"/>
        </w:rPr>
        <w:t>B. Feminist Legal Thinkers’ Proposed Enlarged Scope of Labour Law</w:t>
      </w:r>
    </w:p>
    <w:p w14:paraId="1A569054" w14:textId="77777777" w:rsidR="00D96E50" w:rsidRPr="00CA3FAF" w:rsidRDefault="00D96E50" w:rsidP="00D96E50">
      <w:pPr>
        <w:rPr>
          <w:sz w:val="16"/>
        </w:rPr>
      </w:pPr>
      <w:r w:rsidRPr="00CA3FAF">
        <w:rPr>
          <w:b/>
          <w:iCs/>
          <w:highlight w:val="cyan"/>
          <w:u w:val="single"/>
          <w:bdr w:val="single" w:sz="8" w:space="0" w:color="auto"/>
        </w:rPr>
        <w:t>Feminist</w:t>
      </w:r>
      <w:r w:rsidRPr="00CA3FAF">
        <w:rPr>
          <w:u w:val="single"/>
        </w:rPr>
        <w:t xml:space="preserve"> legal thinker</w:t>
      </w:r>
      <w:r w:rsidRPr="00CA3FAF">
        <w:rPr>
          <w:b/>
          <w:iCs/>
          <w:highlight w:val="cyan"/>
          <w:u w:val="single"/>
          <w:bdr w:val="single" w:sz="8" w:space="0" w:color="auto"/>
        </w:rPr>
        <w:t>s</w:t>
      </w:r>
      <w:r w:rsidRPr="00CA3FAF">
        <w:rPr>
          <w:sz w:val="16"/>
        </w:rPr>
        <w:t xml:space="preserve"> have </w:t>
      </w:r>
      <w:r w:rsidRPr="00CA3FAF">
        <w:rPr>
          <w:highlight w:val="cyan"/>
          <w:u w:val="single"/>
        </w:rPr>
        <w:t xml:space="preserve">suggested </w:t>
      </w:r>
      <w:r w:rsidRPr="00CA3FAF">
        <w:rPr>
          <w:b/>
          <w:iCs/>
          <w:highlight w:val="cyan"/>
          <w:u w:val="single"/>
          <w:bdr w:val="single" w:sz="8" w:space="0" w:color="auto"/>
        </w:rPr>
        <w:t>enlarging</w:t>
      </w:r>
      <w:r w:rsidRPr="00CA3FAF">
        <w:rPr>
          <w:sz w:val="16"/>
        </w:rPr>
        <w:t xml:space="preserve"> the scope of </w:t>
      </w:r>
      <w:r w:rsidRPr="00CA3FAF">
        <w:rPr>
          <w:highlight w:val="cyan"/>
          <w:u w:val="single"/>
        </w:rPr>
        <w:t>labour</w:t>
      </w:r>
      <w:r w:rsidRPr="00CA3FAF">
        <w:rPr>
          <w:u w:val="single"/>
        </w:rPr>
        <w:t xml:space="preserve"> law </w:t>
      </w:r>
      <w:r w:rsidRPr="00CA3FAF">
        <w:rPr>
          <w:highlight w:val="cyan"/>
          <w:u w:val="single"/>
        </w:rPr>
        <w:t xml:space="preserve">to </w:t>
      </w:r>
      <w:r w:rsidRPr="00CA3FAF">
        <w:rPr>
          <w:b/>
          <w:iCs/>
          <w:highlight w:val="cyan"/>
          <w:u w:val="single"/>
          <w:bdr w:val="single" w:sz="8" w:space="0" w:color="auto"/>
        </w:rPr>
        <w:t>include</w:t>
      </w:r>
      <w:r w:rsidRPr="00CA3FAF">
        <w:rPr>
          <w:sz w:val="16"/>
        </w:rPr>
        <w:t xml:space="preserve"> home-based </w:t>
      </w:r>
      <w:r w:rsidRPr="00CA3FAF">
        <w:rPr>
          <w:highlight w:val="cyan"/>
          <w:u w:val="single"/>
        </w:rPr>
        <w:t>care</w:t>
      </w:r>
      <w:r w:rsidRPr="00CA3FAF">
        <w:rPr>
          <w:sz w:val="16"/>
        </w:rPr>
        <w:t xml:space="preserve"> and domestic </w:t>
      </w:r>
      <w:r w:rsidRPr="00CA3FAF">
        <w:rPr>
          <w:u w:val="single"/>
        </w:rPr>
        <w:t>work</w:t>
      </w:r>
      <w:r w:rsidRPr="00CA3FAF">
        <w:rPr>
          <w:sz w:val="16"/>
        </w:rPr>
        <w:t>.42 The main problem with this proposal has been, and still is, how to account for the so-called invisible work, performed mostly by women, in homes. This ongoing challenge can be considered at different levels, and it deserves a general overview, from a historical and cultural perspective.43</w:t>
      </w:r>
    </w:p>
    <w:p w14:paraId="05EBA42F" w14:textId="77777777" w:rsidR="00D96E50" w:rsidRPr="00CA3FAF" w:rsidRDefault="00D96E50" w:rsidP="00D96E50">
      <w:pPr>
        <w:rPr>
          <w:sz w:val="16"/>
        </w:rPr>
      </w:pPr>
      <w:r w:rsidRPr="00CA3FAF">
        <w:rPr>
          <w:sz w:val="16"/>
        </w:rPr>
        <w:t>As Judy Fudge notes: ‘</w:t>
      </w:r>
      <w:r w:rsidRPr="00CA3FAF">
        <w:rPr>
          <w:b/>
          <w:iCs/>
          <w:u w:val="single"/>
          <w:bdr w:val="single" w:sz="8" w:space="0" w:color="auto"/>
        </w:rPr>
        <w:t>traditional</w:t>
      </w:r>
      <w:r w:rsidRPr="00CA3FAF">
        <w:rPr>
          <w:u w:val="single"/>
        </w:rPr>
        <w:t xml:space="preserve"> accounts</w:t>
      </w:r>
      <w:r w:rsidRPr="00CA3FAF">
        <w:rPr>
          <w:sz w:val="16"/>
        </w:rPr>
        <w:t xml:space="preserve"> of work and labour law </w:t>
      </w:r>
      <w:r w:rsidRPr="00CA3FAF">
        <w:rPr>
          <w:u w:val="single"/>
        </w:rPr>
        <w:t xml:space="preserve">have </w:t>
      </w:r>
      <w:r w:rsidRPr="00CA3FAF">
        <w:rPr>
          <w:b/>
          <w:iCs/>
          <w:u w:val="single"/>
          <w:bdr w:val="single" w:sz="8" w:space="0" w:color="auto"/>
        </w:rPr>
        <w:t>ignored</w:t>
      </w:r>
      <w:r w:rsidRPr="00CA3FAF">
        <w:rPr>
          <w:sz w:val="16"/>
        </w:rPr>
        <w:t xml:space="preserve"> all the </w:t>
      </w:r>
      <w:r w:rsidRPr="00CA3FAF">
        <w:rPr>
          <w:u w:val="single"/>
        </w:rPr>
        <w:t>unpaid domestic work</w:t>
      </w:r>
      <w:r w:rsidRPr="00CA3FAF">
        <w:rPr>
          <w:sz w:val="16"/>
        </w:rPr>
        <w:t xml:space="preserve">, overwhelmingly performed by women’.44 Joanne Conaghan observes similarly that: ‘feminist exhortations to expand the reach of labour law to encompass unpaid domestic labour are generally met with polite bewilderment’.45 </w:t>
      </w:r>
      <w:r w:rsidRPr="00CA3FAF">
        <w:rPr>
          <w:u w:val="single"/>
        </w:rPr>
        <w:t>They</w:t>
      </w:r>
      <w:r w:rsidRPr="00CA3FAF">
        <w:rPr>
          <w:sz w:val="16"/>
        </w:rPr>
        <w:t xml:space="preserve"> both </w:t>
      </w:r>
      <w:r w:rsidRPr="00CA3FAF">
        <w:rPr>
          <w:b/>
          <w:iCs/>
          <w:u w:val="single"/>
          <w:bdr w:val="single" w:sz="8" w:space="0" w:color="auto"/>
        </w:rPr>
        <w:t>advocate</w:t>
      </w:r>
      <w:r w:rsidRPr="00CA3FAF">
        <w:rPr>
          <w:u w:val="single"/>
        </w:rPr>
        <w:t xml:space="preserve"> change</w:t>
      </w:r>
      <w:r w:rsidRPr="00CA3FAF">
        <w:rPr>
          <w:sz w:val="16"/>
        </w:rPr>
        <w:t xml:space="preserve"> to this situation </w:t>
      </w:r>
      <w:r w:rsidRPr="00CA3FAF">
        <w:rPr>
          <w:u w:val="single"/>
        </w:rPr>
        <w:t xml:space="preserve">by </w:t>
      </w:r>
      <w:r w:rsidRPr="00CA3FAF">
        <w:rPr>
          <w:b/>
          <w:iCs/>
          <w:u w:val="single"/>
          <w:bdr w:val="single" w:sz="8" w:space="0" w:color="auto"/>
        </w:rPr>
        <w:t>reconceptualizing</w:t>
      </w:r>
      <w:r w:rsidRPr="00CA3FAF">
        <w:rPr>
          <w:u w:val="single"/>
        </w:rPr>
        <w:t xml:space="preserve"> labour law</w:t>
      </w:r>
      <w:r w:rsidRPr="00CA3FAF">
        <w:rPr>
          <w:sz w:val="16"/>
        </w:rPr>
        <w:t xml:space="preserve"> in a broader sense. Scholarly </w:t>
      </w:r>
      <w:r w:rsidRPr="00CA3FAF">
        <w:rPr>
          <w:u w:val="single"/>
        </w:rPr>
        <w:t>feminists want to ‘</w:t>
      </w:r>
      <w:r w:rsidRPr="00CA3FAF">
        <w:rPr>
          <w:b/>
          <w:iCs/>
          <w:u w:val="single"/>
          <w:bdr w:val="single" w:sz="8" w:space="0" w:color="auto"/>
        </w:rPr>
        <w:t>extend</w:t>
      </w:r>
      <w:r w:rsidRPr="00CA3FAF">
        <w:rPr>
          <w:u w:val="single"/>
        </w:rPr>
        <w:t xml:space="preserve"> the</w:t>
      </w:r>
      <w:r w:rsidRPr="00CA3FAF">
        <w:rPr>
          <w:sz w:val="16"/>
        </w:rPr>
        <w:t xml:space="preserve"> boundaries of the field beyond paid work to unpaid care and domestic labour’ and to ‘revitalize our thinking about </w:t>
      </w:r>
      <w:r w:rsidRPr="00CA3FAF">
        <w:rPr>
          <w:u w:val="single"/>
        </w:rPr>
        <w:t>law</w:t>
      </w:r>
      <w:r w:rsidRPr="00CA3FAF">
        <w:rPr>
          <w:sz w:val="16"/>
        </w:rPr>
        <w:t xml:space="preserve"> for a post-industrial and globalized world’.46 These ambitious changes would not only recognize unpaid, non-professional care and domestic tasks as work but would, more precisely, make such work covered by labour law. There are two main objectives for </w:t>
      </w:r>
      <w:r w:rsidRPr="00CA3FAF">
        <w:rPr>
          <w:u w:val="single"/>
        </w:rPr>
        <w:t xml:space="preserve">such </w:t>
      </w:r>
      <w:r w:rsidRPr="00CA3FAF">
        <w:rPr>
          <w:highlight w:val="cyan"/>
          <w:u w:val="single"/>
        </w:rPr>
        <w:t>a change</w:t>
      </w:r>
      <w:r w:rsidRPr="00CA3FAF">
        <w:rPr>
          <w:sz w:val="16"/>
        </w:rPr>
        <w:t>.</w:t>
      </w:r>
    </w:p>
    <w:p w14:paraId="3C06655C" w14:textId="77777777" w:rsidR="00D96E50" w:rsidRPr="00CA3FAF" w:rsidRDefault="00D96E50" w:rsidP="00D96E50">
      <w:pPr>
        <w:rPr>
          <w:sz w:val="16"/>
        </w:rPr>
      </w:pPr>
      <w:r w:rsidRPr="00CA3FAF">
        <w:rPr>
          <w:sz w:val="16"/>
        </w:rPr>
        <w:t xml:space="preserve">First, it </w:t>
      </w:r>
      <w:r w:rsidRPr="00CA3FAF">
        <w:rPr>
          <w:highlight w:val="cyan"/>
          <w:u w:val="single"/>
        </w:rPr>
        <w:t xml:space="preserve">aims to achieve </w:t>
      </w:r>
      <w:r w:rsidRPr="00CA3FAF">
        <w:rPr>
          <w:b/>
          <w:iCs/>
          <w:highlight w:val="cyan"/>
          <w:u w:val="single"/>
          <w:bdr w:val="single" w:sz="8" w:space="0" w:color="auto"/>
        </w:rPr>
        <w:t>equality</w:t>
      </w:r>
      <w:r w:rsidRPr="00CA3FAF">
        <w:rPr>
          <w:sz w:val="16"/>
        </w:rPr>
        <w:t xml:space="preserve"> between women and men in society. </w:t>
      </w:r>
      <w:r w:rsidRPr="00CA3FAF">
        <w:rPr>
          <w:highlight w:val="cyan"/>
          <w:u w:val="single"/>
        </w:rPr>
        <w:t>The</w:t>
      </w:r>
      <w:r w:rsidRPr="00CA3FAF">
        <w:rPr>
          <w:sz w:val="16"/>
        </w:rPr>
        <w:t xml:space="preserve"> traditional </w:t>
      </w:r>
      <w:r w:rsidRPr="00CA3FAF">
        <w:rPr>
          <w:u w:val="single"/>
        </w:rPr>
        <w:t xml:space="preserve">gendered </w:t>
      </w:r>
      <w:r w:rsidRPr="00CA3FAF">
        <w:rPr>
          <w:b/>
          <w:iCs/>
          <w:highlight w:val="cyan"/>
          <w:u w:val="single"/>
          <w:bdr w:val="single" w:sz="8" w:space="0" w:color="auto"/>
        </w:rPr>
        <w:t>division</w:t>
      </w:r>
      <w:r w:rsidRPr="00CA3FAF">
        <w:rPr>
          <w:b/>
          <w:iCs/>
          <w:u w:val="single"/>
          <w:bdr w:val="single" w:sz="8" w:space="0" w:color="auto"/>
        </w:rPr>
        <w:t xml:space="preserve"> of labour</w:t>
      </w:r>
      <w:r w:rsidRPr="00CA3FAF">
        <w:rPr>
          <w:sz w:val="16"/>
        </w:rPr>
        <w:t xml:space="preserve"> (male breadwinner and female caregiver) is unequal and </w:t>
      </w:r>
      <w:r w:rsidRPr="00CA3FAF">
        <w:rPr>
          <w:highlight w:val="cyan"/>
          <w:u w:val="single"/>
        </w:rPr>
        <w:t xml:space="preserve">must be </w:t>
      </w:r>
      <w:r w:rsidRPr="00CA3FAF">
        <w:rPr>
          <w:b/>
          <w:iCs/>
          <w:highlight w:val="cyan"/>
          <w:u w:val="single"/>
          <w:bdr w:val="single" w:sz="8" w:space="0" w:color="auto"/>
        </w:rPr>
        <w:t>changed</w:t>
      </w:r>
      <w:r w:rsidRPr="00CA3FAF">
        <w:rPr>
          <w:sz w:val="16"/>
        </w:rPr>
        <w:t xml:space="preserve">.47 The structural and legal separation of labour and family domains perpetuates that division. ‘In societies that value paid employment as the primary path to “citizenship”, treating unpaid care work, predominantly performed by women, as a matter of family law, and not labour law, reinforces the idea that such work is not only a woman’s natural role, but also that in the social hierarchy it is of lower value than paid employment.’48 To avoid this tendency, the proposal is </w:t>
      </w:r>
      <w:r w:rsidRPr="00CA3FAF">
        <w:rPr>
          <w:highlight w:val="cyan"/>
          <w:u w:val="single"/>
        </w:rPr>
        <w:t xml:space="preserve">to consider </w:t>
      </w:r>
      <w:r w:rsidRPr="00CA3FAF">
        <w:rPr>
          <w:b/>
          <w:iCs/>
          <w:highlight w:val="cyan"/>
          <w:u w:val="single"/>
          <w:bdr w:val="single" w:sz="8" w:space="0" w:color="auto"/>
        </w:rPr>
        <w:t>all</w:t>
      </w:r>
      <w:r w:rsidRPr="00CA3FAF">
        <w:rPr>
          <w:b/>
          <w:iCs/>
          <w:u w:val="single"/>
          <w:bdr w:val="single" w:sz="8" w:space="0" w:color="auto"/>
        </w:rPr>
        <w:t xml:space="preserve"> kinds</w:t>
      </w:r>
      <w:r w:rsidRPr="00CA3FAF">
        <w:rPr>
          <w:u w:val="single"/>
        </w:rPr>
        <w:t xml:space="preserve"> of </w:t>
      </w:r>
      <w:r w:rsidRPr="00CA3FAF">
        <w:rPr>
          <w:highlight w:val="cyan"/>
          <w:u w:val="single"/>
        </w:rPr>
        <w:t>work</w:t>
      </w:r>
      <w:r w:rsidRPr="00CA3FAF">
        <w:rPr>
          <w:u w:val="single"/>
        </w:rPr>
        <w:t xml:space="preserve"> under the </w:t>
      </w:r>
      <w:r w:rsidRPr="00CA3FAF">
        <w:rPr>
          <w:b/>
          <w:iCs/>
          <w:u w:val="single"/>
          <w:bdr w:val="single" w:sz="8" w:space="0" w:color="auto"/>
        </w:rPr>
        <w:t>same</w:t>
      </w:r>
      <w:r w:rsidRPr="00CA3FAF">
        <w:rPr>
          <w:u w:val="single"/>
        </w:rPr>
        <w:t xml:space="preserve"> labour law umbrella</w:t>
      </w:r>
      <w:r w:rsidRPr="00CA3FAF">
        <w:rPr>
          <w:sz w:val="16"/>
        </w:rPr>
        <w:t xml:space="preserve">. That </w:t>
      </w:r>
      <w:r w:rsidRPr="00CA3FAF">
        <w:rPr>
          <w:u w:val="single"/>
        </w:rPr>
        <w:t xml:space="preserve">would confer the </w:t>
      </w:r>
      <w:r w:rsidRPr="00CA3FAF">
        <w:rPr>
          <w:b/>
          <w:iCs/>
          <w:u w:val="single"/>
          <w:bdr w:val="single" w:sz="8" w:space="0" w:color="auto"/>
        </w:rPr>
        <w:t>same</w:t>
      </w:r>
      <w:r w:rsidRPr="00CA3FAF">
        <w:rPr>
          <w:u w:val="single"/>
        </w:rPr>
        <w:t xml:space="preserve"> symbolic status</w:t>
      </w:r>
      <w:r w:rsidRPr="00CA3FAF">
        <w:rPr>
          <w:sz w:val="16"/>
        </w:rPr>
        <w:t xml:space="preserve"> on care and domestic work as on other work. ‘There is no a priori conceptual reason why such work should fall outside the boundaries of labour law.’49</w:t>
      </w:r>
    </w:p>
    <w:p w14:paraId="5C6B3C6F" w14:textId="77777777" w:rsidR="00D96E50" w:rsidRPr="00CA3FAF" w:rsidRDefault="00D96E50" w:rsidP="00D96E50">
      <w:pPr>
        <w:rPr>
          <w:sz w:val="16"/>
        </w:rPr>
      </w:pPr>
      <w:r w:rsidRPr="00CA3FAF">
        <w:rPr>
          <w:sz w:val="16"/>
        </w:rPr>
        <w:t xml:space="preserve">The second objective is for labour law to cover unpaid and paid work. </w:t>
      </w:r>
      <w:r w:rsidRPr="00CA3FAF">
        <w:rPr>
          <w:u w:val="single"/>
        </w:rPr>
        <w:t>Proposing</w:t>
      </w:r>
      <w:r w:rsidRPr="00CA3FAF">
        <w:rPr>
          <w:sz w:val="16"/>
        </w:rPr>
        <w:t xml:space="preserve"> that ‘unpaid </w:t>
      </w:r>
      <w:r w:rsidRPr="00CA3FAF">
        <w:rPr>
          <w:b/>
          <w:iCs/>
          <w:u w:val="single"/>
          <w:bdr w:val="single" w:sz="8" w:space="0" w:color="auto"/>
        </w:rPr>
        <w:t>care work</w:t>
      </w:r>
      <w:r w:rsidRPr="00CA3FAF">
        <w:rPr>
          <w:u w:val="single"/>
        </w:rPr>
        <w:t xml:space="preserve"> be located within</w:t>
      </w:r>
      <w:r w:rsidRPr="00CA3FAF">
        <w:rPr>
          <w:sz w:val="16"/>
        </w:rPr>
        <w:t xml:space="preserve"> the personal scope of </w:t>
      </w:r>
      <w:r w:rsidRPr="00CA3FAF">
        <w:rPr>
          <w:b/>
          <w:iCs/>
          <w:u w:val="single"/>
          <w:bdr w:val="single" w:sz="8" w:space="0" w:color="auto"/>
        </w:rPr>
        <w:t>labour law</w:t>
      </w:r>
      <w:r w:rsidRPr="00CA3FAF">
        <w:rPr>
          <w:sz w:val="16"/>
        </w:rPr>
        <w:t xml:space="preserve"> is designed to provide a critical perspective on the process of legal characterization and the concept of legal jurisdiction’.50 This ambition </w:t>
      </w:r>
      <w:r w:rsidRPr="00CA3FAF">
        <w:rPr>
          <w:u w:val="single"/>
        </w:rPr>
        <w:t xml:space="preserve">goes </w:t>
      </w:r>
      <w:r w:rsidRPr="00CA3FAF">
        <w:rPr>
          <w:b/>
          <w:iCs/>
          <w:u w:val="single"/>
          <w:bdr w:val="single" w:sz="8" w:space="0" w:color="auto"/>
        </w:rPr>
        <w:t>beyond</w:t>
      </w:r>
      <w:r w:rsidRPr="00CA3FAF">
        <w:rPr>
          <w:u w:val="single"/>
        </w:rPr>
        <w:t xml:space="preserve"> feminism</w:t>
      </w:r>
      <w:r w:rsidRPr="00CA3FAF">
        <w:rPr>
          <w:sz w:val="16"/>
        </w:rPr>
        <w:t>: ‘it is a recurrent misapprehension of labour-law scholars to assume that the feminist focus on unpaid work is animated solely by egalitarian or justice-seeking aspirations. In fact, the feminist foregrounding of empirical work is equally driven by concerns to value the utility of the analytical and conceptual frames through which labour is commonly apprehended.’51</w:t>
      </w:r>
    </w:p>
    <w:p w14:paraId="18FA4924" w14:textId="77777777" w:rsidR="00D96E50" w:rsidRPr="00CA3FAF" w:rsidRDefault="00D96E50" w:rsidP="00D96E50">
      <w:pPr>
        <w:rPr>
          <w:sz w:val="16"/>
        </w:rPr>
      </w:pPr>
      <w:r w:rsidRPr="00CA3FAF">
        <w:rPr>
          <w:sz w:val="16"/>
        </w:rPr>
        <w:t xml:space="preserve">Yet, the idea of </w:t>
      </w:r>
      <w:r w:rsidRPr="00CA3FAF">
        <w:rPr>
          <w:b/>
          <w:iCs/>
          <w:u w:val="single"/>
          <w:bdr w:val="single" w:sz="8" w:space="0" w:color="auto"/>
        </w:rPr>
        <w:t>enlarging</w:t>
      </w:r>
      <w:r w:rsidRPr="00CA3FAF">
        <w:rPr>
          <w:sz w:val="16"/>
        </w:rPr>
        <w:t xml:space="preserve"> the scope of </w:t>
      </w:r>
      <w:r w:rsidRPr="00CA3FAF">
        <w:rPr>
          <w:u w:val="single"/>
        </w:rPr>
        <w:t>labour law has to confront</w:t>
      </w:r>
      <w:r w:rsidRPr="00CA3FAF">
        <w:rPr>
          <w:sz w:val="16"/>
        </w:rPr>
        <w:t xml:space="preserve"> serious </w:t>
      </w:r>
      <w:r w:rsidRPr="00CA3FAF">
        <w:rPr>
          <w:b/>
          <w:iCs/>
          <w:u w:val="single"/>
          <w:bdr w:val="single" w:sz="8" w:space="0" w:color="auto"/>
        </w:rPr>
        <w:t>obstacles</w:t>
      </w:r>
      <w:r w:rsidRPr="00CA3FAF">
        <w:rPr>
          <w:sz w:val="16"/>
        </w:rPr>
        <w:t>. It threatens the identity of labour law in its usual conception. That is why those who propose it devote time to studying the ideas of potential allies. For example, Judy Fudge examines Mark Freeland and Nicola Kontouris’s conception of ‘personal work relations’ and their efforts to move on from traditional labour law categories based on formal paid contracts to include categories of workers such as volunteers and trainees. However, Fudge reproaches them for not being fully coherent with their criteria: care and domestic work for the benefit of the household is not on their list, even if ‘care work performed by a member of a household for a dependent is both relational and personal’.52 Fudge considers that Freeland and Kontouris retain a conventional understanding of labour law.</w:t>
      </w:r>
    </w:p>
    <w:p w14:paraId="54D4A33F" w14:textId="77777777" w:rsidR="00D96E50" w:rsidRPr="00CA3FAF" w:rsidRDefault="00D96E50" w:rsidP="00D96E50">
      <w:pPr>
        <w:rPr>
          <w:sz w:val="16"/>
        </w:rPr>
      </w:pPr>
      <w:r w:rsidRPr="00CA3FAF">
        <w:rPr>
          <w:sz w:val="16"/>
        </w:rPr>
        <w:t xml:space="preserve">Is there any conceptual opening for unpaid care work to become covered by labour law? </w:t>
      </w:r>
      <w:r w:rsidRPr="00CA3FAF">
        <w:rPr>
          <w:b/>
          <w:iCs/>
          <w:highlight w:val="cyan"/>
          <w:u w:val="single"/>
          <w:bdr w:val="single" w:sz="8" w:space="0" w:color="auto"/>
        </w:rPr>
        <w:t>Pessimistic</w:t>
      </w:r>
      <w:r w:rsidRPr="00CA3FAF">
        <w:rPr>
          <w:highlight w:val="cyan"/>
          <w:u w:val="single"/>
        </w:rPr>
        <w:t xml:space="preserve"> opinions</w:t>
      </w:r>
      <w:r w:rsidRPr="00CA3FAF">
        <w:rPr>
          <w:u w:val="single"/>
        </w:rPr>
        <w:t xml:space="preserve"> about ‘work law’</w:t>
      </w:r>
      <w:r w:rsidRPr="00CA3FAF">
        <w:rPr>
          <w:sz w:val="16"/>
        </w:rPr>
        <w:t xml:space="preserve"> as a large domain of regulations encompassing many forms of market and non-market work </w:t>
      </w:r>
      <w:r w:rsidRPr="00CA3FAF">
        <w:rPr>
          <w:highlight w:val="cyan"/>
          <w:u w:val="single"/>
        </w:rPr>
        <w:t xml:space="preserve">have been </w:t>
      </w:r>
      <w:r w:rsidRPr="00CA3FAF">
        <w:rPr>
          <w:b/>
          <w:iCs/>
          <w:highlight w:val="cyan"/>
          <w:u w:val="single"/>
          <w:bdr w:val="single" w:sz="8" w:space="0" w:color="auto"/>
        </w:rPr>
        <w:t>expressed</w:t>
      </w:r>
      <w:r w:rsidRPr="00CA3FAF">
        <w:rPr>
          <w:sz w:val="16"/>
        </w:rPr>
        <w:t xml:space="preserve">.53 Domestic housework and care work within families provides the ‘principal example’ of non-market work, which differs from employment, as it obviously lacks an ‘employer’ and a clear ‘exchange dimension’.54 Women working in their homes have no contract, salary, or professional activity, even as independent workers. But these </w:t>
      </w:r>
      <w:r w:rsidRPr="00CA3FAF">
        <w:rPr>
          <w:highlight w:val="cyan"/>
          <w:u w:val="single"/>
        </w:rPr>
        <w:t>elements of</w:t>
      </w:r>
      <w:r w:rsidRPr="00CA3FAF">
        <w:rPr>
          <w:u w:val="single"/>
        </w:rPr>
        <w:t xml:space="preserve"> the </w:t>
      </w:r>
      <w:r w:rsidRPr="00CA3FAF">
        <w:rPr>
          <w:b/>
          <w:iCs/>
          <w:u w:val="single"/>
          <w:bdr w:val="single" w:sz="8" w:space="0" w:color="auto"/>
        </w:rPr>
        <w:t>classical</w:t>
      </w:r>
      <w:r w:rsidRPr="00CA3FAF">
        <w:rPr>
          <w:u w:val="single"/>
        </w:rPr>
        <w:t xml:space="preserve"> definition of labour </w:t>
      </w:r>
      <w:r w:rsidRPr="00CA3FAF">
        <w:rPr>
          <w:highlight w:val="cyan"/>
          <w:u w:val="single"/>
        </w:rPr>
        <w:t>law are</w:t>
      </w:r>
      <w:r w:rsidRPr="00CA3FAF">
        <w:rPr>
          <w:sz w:val="16"/>
        </w:rPr>
        <w:t xml:space="preserve"> also </w:t>
      </w:r>
      <w:r w:rsidRPr="00CA3FAF">
        <w:rPr>
          <w:b/>
          <w:iCs/>
          <w:highlight w:val="cyan"/>
          <w:u w:val="single"/>
          <w:bdr w:val="single" w:sz="8" w:space="0" w:color="auto"/>
        </w:rPr>
        <w:t>flexible</w:t>
      </w:r>
      <w:r w:rsidRPr="00CA3FAF">
        <w:rPr>
          <w:sz w:val="16"/>
        </w:rPr>
        <w:t xml:space="preserve"> and are precisely what is at stake. Currently, or at least in Europe, </w:t>
      </w:r>
      <w:r w:rsidRPr="00CA3FAF">
        <w:rPr>
          <w:highlight w:val="cyan"/>
          <w:u w:val="single"/>
        </w:rPr>
        <w:t xml:space="preserve">the </w:t>
      </w:r>
      <w:r w:rsidRPr="00CA3FAF">
        <w:rPr>
          <w:b/>
          <w:iCs/>
          <w:u w:val="single"/>
          <w:bdr w:val="single" w:sz="8" w:space="0" w:color="auto"/>
        </w:rPr>
        <w:t xml:space="preserve">general </w:t>
      </w:r>
      <w:r w:rsidRPr="00CA3FAF">
        <w:rPr>
          <w:b/>
          <w:iCs/>
          <w:highlight w:val="cyan"/>
          <w:u w:val="single"/>
          <w:bdr w:val="single" w:sz="8" w:space="0" w:color="auto"/>
        </w:rPr>
        <w:t>trend</w:t>
      </w:r>
      <w:r w:rsidRPr="00CA3FAF">
        <w:rPr>
          <w:highlight w:val="cyan"/>
          <w:u w:val="single"/>
        </w:rPr>
        <w:t xml:space="preserve"> is to expand</w:t>
      </w:r>
      <w:r w:rsidRPr="00CA3FAF">
        <w:rPr>
          <w:u w:val="single"/>
        </w:rPr>
        <w:t xml:space="preserve"> the </w:t>
      </w:r>
      <w:r w:rsidRPr="00CA3FAF">
        <w:rPr>
          <w:b/>
          <w:iCs/>
          <w:u w:val="single"/>
          <w:bdr w:val="single" w:sz="8" w:space="0" w:color="auto"/>
        </w:rPr>
        <w:t>scope</w:t>
      </w:r>
      <w:r w:rsidRPr="00CA3FAF">
        <w:rPr>
          <w:u w:val="single"/>
        </w:rPr>
        <w:t xml:space="preserve"> of labour </w:t>
      </w:r>
      <w:r w:rsidRPr="00CA3FAF">
        <w:rPr>
          <w:highlight w:val="cyan"/>
          <w:u w:val="single"/>
        </w:rPr>
        <w:t>law</w:t>
      </w:r>
      <w:r w:rsidRPr="00CA3FAF">
        <w:rPr>
          <w:sz w:val="16"/>
        </w:rPr>
        <w:t xml:space="preserve"> in two main directions: one </w:t>
      </w:r>
      <w:r w:rsidRPr="00CA3FAF">
        <w:rPr>
          <w:highlight w:val="cyan"/>
          <w:u w:val="single"/>
        </w:rPr>
        <w:t xml:space="preserve">to broaden the </w:t>
      </w:r>
      <w:r w:rsidRPr="00CA3FAF">
        <w:rPr>
          <w:b/>
          <w:iCs/>
          <w:u w:val="single"/>
          <w:bdr w:val="single" w:sz="8" w:space="0" w:color="auto"/>
        </w:rPr>
        <w:t xml:space="preserve">definition of </w:t>
      </w:r>
      <w:r w:rsidRPr="00CA3FAF">
        <w:rPr>
          <w:b/>
          <w:iCs/>
          <w:highlight w:val="cyan"/>
          <w:u w:val="single"/>
          <w:bdr w:val="single" w:sz="8" w:space="0" w:color="auto"/>
        </w:rPr>
        <w:t>employee</w:t>
      </w:r>
      <w:r w:rsidRPr="00CA3FAF">
        <w:rPr>
          <w:highlight w:val="cyan"/>
          <w:u w:val="single"/>
        </w:rPr>
        <w:t xml:space="preserve"> and</w:t>
      </w:r>
      <w:r w:rsidRPr="00CA3FAF">
        <w:rPr>
          <w:sz w:val="16"/>
        </w:rPr>
        <w:t xml:space="preserve"> the other </w:t>
      </w:r>
      <w:r w:rsidRPr="00CA3FAF">
        <w:rPr>
          <w:highlight w:val="cyan"/>
          <w:u w:val="single"/>
        </w:rPr>
        <w:t xml:space="preserve">to </w:t>
      </w:r>
      <w:r w:rsidRPr="00CA3FAF">
        <w:rPr>
          <w:b/>
          <w:iCs/>
          <w:highlight w:val="cyan"/>
          <w:u w:val="single"/>
          <w:bdr w:val="single" w:sz="8" w:space="0" w:color="auto"/>
        </w:rPr>
        <w:t>extend</w:t>
      </w:r>
      <w:r w:rsidRPr="00CA3FAF">
        <w:rPr>
          <w:sz w:val="16"/>
        </w:rPr>
        <w:t xml:space="preserve"> the </w:t>
      </w:r>
      <w:r w:rsidRPr="00CA3FAF">
        <w:rPr>
          <w:highlight w:val="cyan"/>
          <w:u w:val="single"/>
        </w:rPr>
        <w:t>protection</w:t>
      </w:r>
      <w:r w:rsidRPr="00CA3FAF">
        <w:rPr>
          <w:sz w:val="16"/>
        </w:rPr>
        <w:t xml:space="preserve"> of labour law </w:t>
      </w:r>
      <w:r w:rsidRPr="00CA3FAF">
        <w:rPr>
          <w:u w:val="single"/>
        </w:rPr>
        <w:t xml:space="preserve">to </w:t>
      </w:r>
      <w:r w:rsidRPr="00CA3FAF">
        <w:rPr>
          <w:b/>
          <w:iCs/>
          <w:u w:val="single"/>
          <w:bdr w:val="single" w:sz="8" w:space="0" w:color="auto"/>
        </w:rPr>
        <w:t>non-employees</w:t>
      </w:r>
      <w:r w:rsidRPr="00CA3FAF">
        <w:rPr>
          <w:sz w:val="16"/>
        </w:rPr>
        <w:t xml:space="preserve">.55 </w:t>
      </w:r>
      <w:r w:rsidRPr="00CA3FAF">
        <w:rPr>
          <w:u w:val="single"/>
        </w:rPr>
        <w:t>Each</w:t>
      </w:r>
      <w:r w:rsidRPr="00CA3FAF">
        <w:rPr>
          <w:sz w:val="16"/>
        </w:rPr>
        <w:t xml:space="preserve"> of these </w:t>
      </w:r>
      <w:r w:rsidRPr="00CA3FAF">
        <w:rPr>
          <w:u w:val="single"/>
        </w:rPr>
        <w:t xml:space="preserve">has been legally explored for </w:t>
      </w:r>
      <w:r w:rsidRPr="00CA3FAF">
        <w:rPr>
          <w:b/>
          <w:iCs/>
          <w:u w:val="single"/>
          <w:bdr w:val="single" w:sz="8" w:space="0" w:color="auto"/>
        </w:rPr>
        <w:t>caregivers</w:t>
      </w:r>
      <w:r w:rsidRPr="00CA3FAF">
        <w:rPr>
          <w:sz w:val="16"/>
        </w:rPr>
        <w:t xml:space="preserve"> contributing to the wellbeing of others.56</w:t>
      </w:r>
    </w:p>
    <w:p w14:paraId="7C87986D" w14:textId="77777777" w:rsidR="00D96E50" w:rsidRPr="00CA3FAF" w:rsidRDefault="00D96E50" w:rsidP="00D96E50">
      <w:pPr>
        <w:rPr>
          <w:sz w:val="16"/>
        </w:rPr>
      </w:pPr>
      <w:r w:rsidRPr="00CA3FAF">
        <w:rPr>
          <w:sz w:val="16"/>
        </w:rPr>
        <w:t xml:space="preserve">What should the boundaries of labour law, as an academic domain and as a set of conceptually forged and constructed categories and institutions, be? Who should be considered a worker and why? These questions are not new, but </w:t>
      </w:r>
      <w:r w:rsidRPr="00CA3FAF">
        <w:rPr>
          <w:b/>
          <w:iCs/>
          <w:u w:val="single"/>
          <w:bdr w:val="single" w:sz="8" w:space="0" w:color="auto"/>
        </w:rPr>
        <w:t>interest</w:t>
      </w:r>
      <w:r w:rsidRPr="00CA3FAF">
        <w:rPr>
          <w:sz w:val="16"/>
        </w:rPr>
        <w:t xml:space="preserve"> in them </w:t>
      </w:r>
      <w:r w:rsidRPr="00CA3FAF">
        <w:rPr>
          <w:u w:val="single"/>
        </w:rPr>
        <w:t xml:space="preserve">has been </w:t>
      </w:r>
      <w:r w:rsidRPr="00CA3FAF">
        <w:rPr>
          <w:b/>
          <w:iCs/>
          <w:u w:val="single"/>
          <w:bdr w:val="single" w:sz="8" w:space="0" w:color="auto"/>
        </w:rPr>
        <w:t>renewed</w:t>
      </w:r>
      <w:r w:rsidRPr="00CA3FAF">
        <w:rPr>
          <w:u w:val="single"/>
        </w:rPr>
        <w:t xml:space="preserve"> by</w:t>
      </w:r>
      <w:r w:rsidRPr="00CA3FAF">
        <w:rPr>
          <w:sz w:val="16"/>
        </w:rPr>
        <w:t xml:space="preserve"> the ongoing dynamic of paid and unpaid </w:t>
      </w:r>
      <w:r w:rsidRPr="00CA3FAF">
        <w:rPr>
          <w:u w:val="single"/>
        </w:rPr>
        <w:t xml:space="preserve">care work. The </w:t>
      </w:r>
      <w:r w:rsidRPr="00CA3FAF">
        <w:rPr>
          <w:b/>
          <w:iCs/>
          <w:u w:val="single"/>
          <w:bdr w:val="single" w:sz="8" w:space="0" w:color="auto"/>
        </w:rPr>
        <w:t>scope</w:t>
      </w:r>
      <w:r w:rsidRPr="00CA3FAF">
        <w:rPr>
          <w:u w:val="single"/>
        </w:rPr>
        <w:t xml:space="preserve"> of </w:t>
      </w:r>
      <w:r w:rsidRPr="00CA3FAF">
        <w:rPr>
          <w:highlight w:val="cyan"/>
          <w:u w:val="single"/>
        </w:rPr>
        <w:t xml:space="preserve">labour law is </w:t>
      </w:r>
      <w:r w:rsidRPr="00CA3FAF">
        <w:rPr>
          <w:b/>
          <w:iCs/>
          <w:u w:val="single"/>
          <w:bdr w:val="single" w:sz="8" w:space="0" w:color="auto"/>
        </w:rPr>
        <w:t>pragmatically</w:t>
      </w:r>
      <w:r w:rsidRPr="00CA3FAF">
        <w:rPr>
          <w:u w:val="single"/>
        </w:rPr>
        <w:t xml:space="preserve"> and </w:t>
      </w:r>
      <w:r w:rsidRPr="00CA3FAF">
        <w:rPr>
          <w:b/>
          <w:iCs/>
          <w:u w:val="single"/>
          <w:bdr w:val="single" w:sz="8" w:space="0" w:color="auto"/>
        </w:rPr>
        <w:t xml:space="preserve">epistemically </w:t>
      </w:r>
      <w:r w:rsidRPr="00CA3FAF">
        <w:rPr>
          <w:b/>
          <w:iCs/>
          <w:highlight w:val="cyan"/>
          <w:u w:val="single"/>
          <w:bdr w:val="single" w:sz="8" w:space="0" w:color="auto"/>
        </w:rPr>
        <w:t>flexible</w:t>
      </w:r>
      <w:r w:rsidRPr="00CA3FAF">
        <w:rPr>
          <w:sz w:val="16"/>
        </w:rPr>
        <w:t xml:space="preserve">. Another perspective is needed. ‘A new imagining would require us to go beyond analogizing household and familial relationships to employment and would put a greater emphasis on public provision and social responsibilities.’ For that reason, Fudge supports basic income strategies over wages-forhousework policies.57 Her opinion is fully coherent. </w:t>
      </w:r>
      <w:r w:rsidRPr="00CA3FAF">
        <w:rPr>
          <w:b/>
          <w:iCs/>
          <w:highlight w:val="cyan"/>
          <w:u w:val="single"/>
          <w:bdr w:val="single" w:sz="8" w:space="0" w:color="auto"/>
        </w:rPr>
        <w:t>Enlarging</w:t>
      </w:r>
      <w:r w:rsidRPr="00CA3FAF">
        <w:rPr>
          <w:sz w:val="16"/>
        </w:rPr>
        <w:t xml:space="preserve"> the scope of </w:t>
      </w:r>
      <w:r w:rsidRPr="00CA3FAF">
        <w:rPr>
          <w:u w:val="single"/>
        </w:rPr>
        <w:t xml:space="preserve">labour </w:t>
      </w:r>
      <w:r w:rsidRPr="00CA3FAF">
        <w:rPr>
          <w:highlight w:val="cyan"/>
          <w:u w:val="single"/>
        </w:rPr>
        <w:t xml:space="preserve">law to </w:t>
      </w:r>
      <w:r w:rsidRPr="00CA3FAF">
        <w:rPr>
          <w:b/>
          <w:iCs/>
          <w:highlight w:val="cyan"/>
          <w:u w:val="single"/>
          <w:bdr w:val="single" w:sz="8" w:space="0" w:color="auto"/>
        </w:rPr>
        <w:t>include</w:t>
      </w:r>
      <w:r w:rsidRPr="00CA3FAF">
        <w:rPr>
          <w:sz w:val="16"/>
        </w:rPr>
        <w:t xml:space="preserve"> unpaid domestic workers and </w:t>
      </w:r>
      <w:r w:rsidRPr="00CA3FAF">
        <w:rPr>
          <w:highlight w:val="cyan"/>
          <w:u w:val="single"/>
        </w:rPr>
        <w:t xml:space="preserve">carers seems </w:t>
      </w:r>
      <w:r w:rsidRPr="00CA3FAF">
        <w:rPr>
          <w:b/>
          <w:iCs/>
          <w:highlight w:val="cyan"/>
          <w:u w:val="single"/>
          <w:bdr w:val="single" w:sz="8" w:space="0" w:color="auto"/>
        </w:rPr>
        <w:t>possible</w:t>
      </w:r>
      <w:r w:rsidRPr="00CA3FAF">
        <w:rPr>
          <w:u w:val="single"/>
        </w:rPr>
        <w:t xml:space="preserve">. It would </w:t>
      </w:r>
      <w:r w:rsidRPr="00CA3FAF">
        <w:rPr>
          <w:b/>
          <w:iCs/>
          <w:u w:val="single"/>
          <w:bdr w:val="single" w:sz="8" w:space="0" w:color="auto"/>
        </w:rPr>
        <w:t xml:space="preserve">bring us </w:t>
      </w:r>
      <w:r w:rsidRPr="00CA3FAF">
        <w:rPr>
          <w:b/>
          <w:iCs/>
          <w:highlight w:val="cyan"/>
          <w:u w:val="single"/>
          <w:bdr w:val="single" w:sz="8" w:space="0" w:color="auto"/>
        </w:rPr>
        <w:t>back</w:t>
      </w:r>
      <w:r w:rsidRPr="00CA3FAF">
        <w:rPr>
          <w:highlight w:val="cyan"/>
          <w:u w:val="single"/>
        </w:rPr>
        <w:t xml:space="preserve"> to the original</w:t>
      </w:r>
      <w:r w:rsidRPr="00CA3FAF">
        <w:rPr>
          <w:sz w:val="16"/>
        </w:rPr>
        <w:t xml:space="preserve">, broad </w:t>
      </w:r>
      <w:r w:rsidRPr="00CA3FAF">
        <w:rPr>
          <w:highlight w:val="cyan"/>
          <w:u w:val="single"/>
        </w:rPr>
        <w:t>concept</w:t>
      </w:r>
      <w:r w:rsidRPr="00CA3FAF">
        <w:rPr>
          <w:u w:val="single"/>
        </w:rPr>
        <w:t xml:space="preserve"> of labour law</w:t>
      </w:r>
      <w:r w:rsidRPr="00CA3FAF">
        <w:rPr>
          <w:sz w:val="16"/>
        </w:rPr>
        <w:t xml:space="preserve"> as </w:t>
      </w:r>
      <w:r w:rsidRPr="00CA3FAF">
        <w:rPr>
          <w:u w:val="single"/>
        </w:rPr>
        <w:t xml:space="preserve">proposed by its </w:t>
      </w:r>
      <w:r w:rsidRPr="00CA3FAF">
        <w:rPr>
          <w:b/>
          <w:iCs/>
          <w:u w:val="single"/>
          <w:bdr w:val="single" w:sz="8" w:space="0" w:color="auto"/>
        </w:rPr>
        <w:t>founders</w:t>
      </w:r>
      <w:r w:rsidRPr="00CA3FAF">
        <w:rPr>
          <w:sz w:val="16"/>
        </w:rPr>
        <w:t>, such as Sinzheimer, who encapsulates social welfare within it.58 Perhaps more radically, labour law could nowadays be conceived as an addition to a new welfare paradigm, and not the other way around.</w:t>
      </w:r>
    </w:p>
    <w:p w14:paraId="78EF870E" w14:textId="77777777" w:rsidR="00D96E50" w:rsidRPr="00CA3FAF" w:rsidRDefault="00D96E50" w:rsidP="00D96E50"/>
    <w:p w14:paraId="181D0EDD" w14:textId="77777777" w:rsidR="00D96E50" w:rsidRDefault="00D96E50" w:rsidP="00D96E50">
      <w:pPr>
        <w:pStyle w:val="Heading4"/>
      </w:pPr>
      <w:r>
        <w:t xml:space="preserve">4. Affect theory is </w:t>
      </w:r>
      <w:r>
        <w:rPr>
          <w:u w:val="single"/>
        </w:rPr>
        <w:t>disproven</w:t>
      </w:r>
      <w:r>
        <w:t xml:space="preserve"> by </w:t>
      </w:r>
      <w:r>
        <w:rPr>
          <w:u w:val="single"/>
        </w:rPr>
        <w:t>decades</w:t>
      </w:r>
      <w:r>
        <w:t xml:space="preserve"> of psychological research and </w:t>
      </w:r>
      <w:r>
        <w:rPr>
          <w:u w:val="single"/>
        </w:rPr>
        <w:t>better explained</w:t>
      </w:r>
      <w:r>
        <w:t xml:space="preserve"> by </w:t>
      </w:r>
      <w:r>
        <w:rPr>
          <w:u w:val="single"/>
        </w:rPr>
        <w:t>contingency</w:t>
      </w:r>
      <w:r>
        <w:t>.</w:t>
      </w:r>
    </w:p>
    <w:p w14:paraId="2DCFE19E" w14:textId="77777777" w:rsidR="00D96E50" w:rsidRDefault="00D96E50" w:rsidP="00D96E50">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1B0F401E" w14:textId="77777777" w:rsidR="00D96E50" w:rsidRDefault="00D96E50" w:rsidP="00D96E50">
      <w:pPr>
        <w:rPr>
          <w:sz w:val="16"/>
        </w:rPr>
      </w:pPr>
      <w:r>
        <w:rPr>
          <w:sz w:val="16"/>
        </w:rPr>
        <w:t xml:space="preserve">Yet as I’ve been claiming throughout this book, </w:t>
      </w:r>
      <w:r>
        <w:rPr>
          <w:rStyle w:val="StyleUnderline"/>
        </w:rPr>
        <w:t xml:space="preserve">this </w:t>
      </w:r>
      <w:r>
        <w:rPr>
          <w:rStyle w:val="StyleUnderline"/>
          <w:highlight w:val="cyan"/>
        </w:rPr>
        <w:t xml:space="preserve">metaphysical beyond </w:t>
      </w:r>
      <w:r>
        <w:rPr>
          <w:rStyle w:val="Emphasis"/>
          <w:highlight w:val="cyan"/>
        </w:rPr>
        <w:t>does not exist</w:t>
      </w:r>
      <w:r>
        <w:rPr>
          <w:sz w:val="16"/>
        </w:rPr>
        <w:t xml:space="preserve">— if we want to be materialists, at least. The beyond is, </w:t>
      </w:r>
      <w:r>
        <w:rPr>
          <w:rStyle w:val="StyleUnderline"/>
        </w:rPr>
        <w:t xml:space="preserve">like </w:t>
      </w:r>
      <w:r>
        <w:rPr>
          <w:rStyle w:val="StyleUnderline"/>
          <w:highlight w:val="cyan"/>
        </w:rPr>
        <w:t xml:space="preserve">the </w:t>
      </w:r>
      <w:r>
        <w:rPr>
          <w:rStyle w:val="Emphasis"/>
          <w:highlight w:val="cyan"/>
        </w:rPr>
        <w:t>truth</w:t>
      </w:r>
      <w:r>
        <w:rPr>
          <w:rStyle w:val="StyleUnderline"/>
          <w:highlight w:val="cyan"/>
        </w:rPr>
        <w:t xml:space="preserve"> of psychology</w:t>
      </w:r>
      <w:r>
        <w:rPr>
          <w:sz w:val="16"/>
        </w:rPr>
        <w:t xml:space="preserve">, a </w:t>
      </w:r>
      <w:r>
        <w:rPr>
          <w:rStyle w:val="StyleUnderline"/>
        </w:rPr>
        <w:t>product of the qualities of an instrument</w:t>
      </w:r>
      <w:r>
        <w:rPr>
          <w:sz w:val="16"/>
        </w:rPr>
        <w:t xml:space="preserve">. The fetish of the instrument produces the embodied affects it discovers. There is no beyond, </w:t>
      </w:r>
      <w:r>
        <w:rPr>
          <w:rStyle w:val="StyleUnderline"/>
          <w:highlight w:val="cyan"/>
        </w:rPr>
        <w:t>there is no</w:t>
      </w:r>
      <w:r>
        <w:rPr>
          <w:rStyle w:val="StyleUnderline"/>
        </w:rPr>
        <w:t xml:space="preserve"> primal, </w:t>
      </w:r>
      <w:r>
        <w:rPr>
          <w:rStyle w:val="Emphasis"/>
          <w:highlight w:val="cyan"/>
        </w:rPr>
        <w:t>spiritual energy</w:t>
      </w:r>
      <w:r>
        <w:rPr>
          <w:rStyle w:val="StyleUnderline"/>
        </w:rPr>
        <w:t xml:space="preserve"> discovered through </w:t>
      </w:r>
      <w:r>
        <w:rPr>
          <w:rStyle w:val="Emphasis"/>
        </w:rPr>
        <w:t>experimentation</w:t>
      </w:r>
      <w:r>
        <w:rPr>
          <w:sz w:val="16"/>
        </w:rPr>
        <w:t>. Claiming that psychology, in its studies of emotion, has experimentally discovered something called “</w:t>
      </w:r>
      <w:r>
        <w:rPr>
          <w:rStyle w:val="Emphasis"/>
          <w:highlight w:val="cyan"/>
        </w:rPr>
        <w:t>affect</w:t>
      </w:r>
      <w:r>
        <w:rPr>
          <w:rStyle w:val="StyleUnderline"/>
          <w:highlight w:val="cyan"/>
        </w:rPr>
        <w:t>” requires</w:t>
      </w:r>
      <w:r>
        <w:rPr>
          <w:rStyle w:val="StyleUnderline"/>
        </w:rPr>
        <w:t xml:space="preserve"> accepting the </w:t>
      </w:r>
      <w:r>
        <w:rPr>
          <w:rStyle w:val="StyleUnderline"/>
          <w:highlight w:val="cyan"/>
        </w:rPr>
        <w:t xml:space="preserve">instrument as a </w:t>
      </w:r>
      <w:r>
        <w:rPr>
          <w:rStyle w:val="Emphasis"/>
          <w:highlight w:val="cyan"/>
        </w:rPr>
        <w:t>portal</w:t>
      </w:r>
      <w:r>
        <w:rPr>
          <w:rStyle w:val="Emphasis"/>
        </w:rPr>
        <w:t xml:space="preserve"> to the beyond</w:t>
      </w:r>
      <w:r>
        <w:rPr>
          <w:rStyle w:val="StyleUnderline"/>
        </w:rPr>
        <w:t>, a portal that can capture the truth of the body without writing</w:t>
      </w:r>
      <w:r>
        <w:rPr>
          <w:sz w:val="16"/>
        </w:rPr>
        <w:t xml:space="preserve">, without language, without form.4 </w:t>
      </w:r>
      <w:r>
        <w:rPr>
          <w:rStyle w:val="StyleUnderline"/>
          <w:highlight w:val="cyan"/>
        </w:rPr>
        <w:t>This argument</w:t>
      </w:r>
      <w:r>
        <w:rPr>
          <w:rStyle w:val="StyleUnderline"/>
        </w:rPr>
        <w:t xml:space="preserve"> simply </w:t>
      </w:r>
      <w:r>
        <w:rPr>
          <w:rStyle w:val="Emphasis"/>
          <w:highlight w:val="cyan"/>
        </w:rPr>
        <w:t>cannot be made</w:t>
      </w:r>
      <w:r>
        <w:rPr>
          <w:sz w:val="16"/>
        </w:rPr>
        <w:t xml:space="preserve">— </w:t>
      </w:r>
      <w:r>
        <w:rPr>
          <w:rStyle w:val="StyleUnderline"/>
        </w:rPr>
        <w:t>it would be ridiculous to claim</w:t>
      </w:r>
      <w:r>
        <w:rPr>
          <w:sz w:val="16"/>
        </w:rPr>
        <w:t xml:space="preserve"> that a scientific instrument can reveal something primal that is otherwise </w:t>
      </w:r>
      <w:r>
        <w:rPr>
          <w:rStyle w:val="StyleUnderline"/>
          <w:highlight w:val="cyan"/>
        </w:rPr>
        <w:t xml:space="preserve">beyond </w:t>
      </w:r>
      <w:r>
        <w:rPr>
          <w:rStyle w:val="Emphasis"/>
          <w:highlight w:val="cyan"/>
        </w:rPr>
        <w:t>culture</w:t>
      </w:r>
      <w:r>
        <w:rPr>
          <w:rStyle w:val="StyleUnderline"/>
        </w:rPr>
        <w:t xml:space="preserve">, beyond </w:t>
      </w:r>
      <w:r>
        <w:rPr>
          <w:rStyle w:val="Emphasis"/>
          <w:highlight w:val="cyan"/>
        </w:rPr>
        <w:t>language</w:t>
      </w:r>
      <w:r>
        <w:rPr>
          <w:rStyle w:val="StyleUnderline"/>
        </w:rPr>
        <w:t>, beyond meaning, beyond consciousness</w:t>
      </w:r>
      <w:r>
        <w:rPr>
          <w:sz w:val="16"/>
        </w:rPr>
        <w:t xml:space="preserve">. If we do so, and we take the instrument as this otherworldly portal, rather than </w:t>
      </w:r>
      <w:r>
        <w:rPr>
          <w:rStyle w:val="Emphasis"/>
          <w:highlight w:val="cyan"/>
        </w:rPr>
        <w:t>poaching</w:t>
      </w:r>
      <w:r>
        <w:rPr>
          <w:rStyle w:val="StyleUnderline"/>
        </w:rPr>
        <w:t xml:space="preserve"> a </w:t>
      </w:r>
      <w:r>
        <w:rPr>
          <w:rStyle w:val="StyleUnderline"/>
          <w:highlight w:val="cyan"/>
        </w:rPr>
        <w:t>scientific concept</w:t>
      </w:r>
      <w:r>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331B90F2" w14:textId="77777777" w:rsidR="00D96E50" w:rsidRDefault="00D96E50" w:rsidP="00D96E50">
      <w:pPr>
        <w:rPr>
          <w:sz w:val="16"/>
        </w:rPr>
      </w:pPr>
      <w:r>
        <w:rPr>
          <w:rStyle w:val="StyleUnderline"/>
          <w:highlight w:val="cyan"/>
        </w:rPr>
        <w:t>Maintaining</w:t>
      </w:r>
      <w:r>
        <w:rPr>
          <w:rStyle w:val="StyleUnderline"/>
        </w:rPr>
        <w:t xml:space="preserve"> the existence of something called “</w:t>
      </w:r>
      <w:r>
        <w:rPr>
          <w:rStyle w:val="StyleUnderline"/>
          <w:highlight w:val="cyan"/>
        </w:rPr>
        <w:t>affect</w:t>
      </w:r>
      <w:r>
        <w:rPr>
          <w:sz w:val="16"/>
        </w:rPr>
        <w:t xml:space="preserve">,” as I see it, can follow one of two possible directions. The first is to </w:t>
      </w:r>
      <w:r>
        <w:rPr>
          <w:rStyle w:val="StyleUnderline"/>
          <w:highlight w:val="cyan"/>
        </w:rPr>
        <w:t>reject any</w:t>
      </w:r>
      <w:r>
        <w:rPr>
          <w:rStyle w:val="StyleUnderline"/>
        </w:rPr>
        <w:t xml:space="preserve"> deferral to </w:t>
      </w:r>
      <w:r>
        <w:rPr>
          <w:rStyle w:val="Emphasis"/>
          <w:highlight w:val="cyan"/>
        </w:rPr>
        <w:t>psychology</w:t>
      </w:r>
      <w:r>
        <w:rPr>
          <w:rStyle w:val="StyleUnderline"/>
          <w:highlight w:val="cyan"/>
        </w:rPr>
        <w:t xml:space="preserve"> and </w:t>
      </w:r>
      <w:r>
        <w:rPr>
          <w:rStyle w:val="Emphasis"/>
          <w:highlight w:val="cyan"/>
        </w:rPr>
        <w:t>neuroscience</w:t>
      </w:r>
      <w:r>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Pr>
          <w:rStyle w:val="StyleUnderline"/>
          <w:highlight w:val="cyan"/>
        </w:rPr>
        <w:t>The turn to affect</w:t>
      </w:r>
      <w:r>
        <w:rPr>
          <w:rStyle w:val="StyleUnderline"/>
        </w:rPr>
        <w:t xml:space="preserve"> has </w:t>
      </w:r>
      <w:r>
        <w:rPr>
          <w:rStyle w:val="StyleUnderline"/>
          <w:highlight w:val="cyan"/>
        </w:rPr>
        <w:t>corresponded with</w:t>
      </w:r>
      <w:r>
        <w:rPr>
          <w:rStyle w:val="StyleUnderline"/>
        </w:rPr>
        <w:t xml:space="preserve"> a disciplinary </w:t>
      </w:r>
      <w:r>
        <w:rPr>
          <w:rStyle w:val="StyleUnderline"/>
          <w:highlight w:val="cyan"/>
        </w:rPr>
        <w:t xml:space="preserve">turn </w:t>
      </w:r>
      <w:r>
        <w:rPr>
          <w:rStyle w:val="Emphasis"/>
          <w:highlight w:val="cyan"/>
        </w:rPr>
        <w:t>away from detail</w:t>
      </w:r>
      <w:r>
        <w:rPr>
          <w:rStyle w:val="StyleUnderline"/>
        </w:rPr>
        <w:t xml:space="preserve">, from </w:t>
      </w:r>
      <w:r>
        <w:rPr>
          <w:rStyle w:val="Emphasis"/>
          <w:highlight w:val="cyan"/>
        </w:rPr>
        <w:t>specificity</w:t>
      </w:r>
      <w:r>
        <w:rPr>
          <w:rStyle w:val="StyleUnderline"/>
          <w:highlight w:val="cyan"/>
        </w:rPr>
        <w:t xml:space="preserve"> and the </w:t>
      </w:r>
      <w:r>
        <w:rPr>
          <w:rStyle w:val="Emphasis"/>
          <w:highlight w:val="cyan"/>
        </w:rPr>
        <w:t>local</w:t>
      </w:r>
      <w:r>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Pr>
          <w:rStyle w:val="Emphasis"/>
          <w:highlight w:val="cyan"/>
        </w:rPr>
        <w:t>material foundations</w:t>
      </w:r>
      <w:r>
        <w:rPr>
          <w:rStyle w:val="StyleUnderline"/>
          <w:highlight w:val="cyan"/>
        </w:rPr>
        <w:t xml:space="preserve"> of</w:t>
      </w:r>
      <w:r>
        <w:rPr>
          <w:rStyle w:val="StyleUnderline"/>
        </w:rPr>
        <w:t xml:space="preserve"> its own arguments</w:t>
      </w:r>
      <w:r>
        <w:rPr>
          <w:sz w:val="16"/>
        </w:rPr>
        <w:t xml:space="preserve">. These material foundations are not about the human body but about the material capacities of a medium. </w:t>
      </w:r>
      <w:r>
        <w:rPr>
          <w:rStyle w:val="StyleUnderline"/>
          <w:highlight w:val="cyan"/>
        </w:rPr>
        <w:t>Affect theory</w:t>
      </w:r>
      <w:r>
        <w:rPr>
          <w:sz w:val="16"/>
        </w:rPr>
        <w:t xml:space="preserve">, then, becomes a variant of materialist media theory,10 and a media theory of affect must embrace the history of science and medicine beyond a superficial engagement with “science” that </w:t>
      </w:r>
      <w:r>
        <w:rPr>
          <w:rStyle w:val="StyleUnderline"/>
          <w:highlight w:val="cyan"/>
        </w:rPr>
        <w:t xml:space="preserve">treats the </w:t>
      </w:r>
      <w:r>
        <w:rPr>
          <w:rStyle w:val="Emphasis"/>
          <w:highlight w:val="cyan"/>
        </w:rPr>
        <w:t>scientific</w:t>
      </w:r>
      <w:r>
        <w:rPr>
          <w:rStyle w:val="StyleUnderline"/>
          <w:highlight w:val="cyan"/>
        </w:rPr>
        <w:t xml:space="preserve"> as “fact</w:t>
      </w:r>
      <w:r>
        <w:rPr>
          <w:rStyle w:val="StyleUnderline"/>
        </w:rPr>
        <w:t xml:space="preserve">” </w:t>
      </w:r>
      <w:r>
        <w:rPr>
          <w:rStyle w:val="StyleUnderline"/>
          <w:highlight w:val="cyan"/>
        </w:rPr>
        <w:t xml:space="preserve">divorced from </w:t>
      </w:r>
      <w:r>
        <w:rPr>
          <w:rStyle w:val="Emphasis"/>
          <w:highlight w:val="cyan"/>
        </w:rPr>
        <w:t>contingency</w:t>
      </w:r>
      <w:r>
        <w:rPr>
          <w:sz w:val="16"/>
        </w:rPr>
        <w:t>, anarchy, and error.</w:t>
      </w:r>
    </w:p>
    <w:p w14:paraId="439469C8" w14:textId="77777777" w:rsidR="00D96E50" w:rsidRDefault="00D96E50" w:rsidP="00D96E50">
      <w:pPr>
        <w:pStyle w:val="Heading4"/>
      </w:pPr>
      <w:r>
        <w:t xml:space="preserve">5. The </w:t>
      </w:r>
      <w:r>
        <w:rPr>
          <w:u w:val="single"/>
        </w:rPr>
        <w:t>notion</w:t>
      </w:r>
      <w:r>
        <w:t xml:space="preserve"> that the </w:t>
      </w:r>
      <w:r>
        <w:rPr>
          <w:u w:val="single"/>
        </w:rPr>
        <w:t>work is never complete</w:t>
      </w:r>
      <w:r>
        <w:t xml:space="preserve"> AND that the </w:t>
      </w:r>
      <w:r>
        <w:rPr>
          <w:u w:val="single"/>
        </w:rPr>
        <w:t>Brat</w:t>
      </w:r>
      <w:r>
        <w:t xml:space="preserve"> reclaims agency are </w:t>
      </w:r>
      <w:r>
        <w:rPr>
          <w:u w:val="single"/>
        </w:rPr>
        <w:t>wrong</w:t>
      </w:r>
      <w:r>
        <w:t>.</w:t>
      </w:r>
    </w:p>
    <w:p w14:paraId="2FAAFDA4" w14:textId="77777777" w:rsidR="00D96E50" w:rsidRDefault="00D96E50" w:rsidP="00D96E50">
      <w:r w:rsidRPr="00160FBD">
        <w:rPr>
          <w:rStyle w:val="Style13ptBold"/>
        </w:rPr>
        <w:t>Webb 18 –</w:t>
      </w:r>
      <w:r>
        <w:t xml:space="preserve"> Dr. Darren Webb, MA, PhD, Senior Lecturer in the School of Education at the University of Sheffield, “Bolt-Holes and Breathing Spaces in the System: On Forms of Academic Resistance (or, Can The University Be A Site Of Utopian Possibility?)”, Review of Education, Pedagogy, and Cultural Studies, Volume 40, Number 2, p. 102-105</w:t>
      </w:r>
    </w:p>
    <w:p w14:paraId="4DD14A34" w14:textId="77777777" w:rsidR="00D96E50" w:rsidRPr="00C661D7" w:rsidRDefault="00D96E50" w:rsidP="00D96E50">
      <w:pPr>
        <w:rPr>
          <w:sz w:val="16"/>
        </w:rPr>
      </w:pPr>
      <w:r w:rsidRPr="00C661D7">
        <w:rPr>
          <w:sz w:val="16"/>
        </w:rPr>
        <w:t>The undercommons</w:t>
      </w:r>
    </w:p>
    <w:p w14:paraId="71188D9F" w14:textId="77777777" w:rsidR="00D96E50" w:rsidRPr="00311A8E" w:rsidRDefault="00D96E50" w:rsidP="00D96E50">
      <w:pPr>
        <w:rPr>
          <w:sz w:val="12"/>
        </w:rPr>
      </w:pPr>
      <w:r w:rsidRPr="00C661D7">
        <w:rPr>
          <w:rStyle w:val="StyleUnderline"/>
        </w:rPr>
        <w:t>“The undercommons” is associated with the work of</w:t>
      </w:r>
      <w:r w:rsidRPr="009F6D0E">
        <w:rPr>
          <w:sz w:val="12"/>
        </w:rPr>
        <w:t xml:space="preserve"> Fred </w:t>
      </w:r>
      <w:r w:rsidRPr="00C661D7">
        <w:rPr>
          <w:rStyle w:val="StyleUnderline"/>
        </w:rPr>
        <w:t>Moten</w:t>
      </w:r>
      <w:r w:rsidRPr="009F6D0E">
        <w:rPr>
          <w:sz w:val="12"/>
        </w:rPr>
        <w:t xml:space="preserve">, Stefano </w:t>
      </w:r>
      <w:r w:rsidRPr="00C661D7">
        <w:rPr>
          <w:rStyle w:val="StyleUnderline"/>
        </w:rPr>
        <w:t>Harney</w:t>
      </w:r>
      <w:r w:rsidRPr="009F6D0E">
        <w:rPr>
          <w:sz w:val="12"/>
        </w:rPr>
        <w:t xml:space="preserve"> (Harney and Moten 2013) </w:t>
      </w:r>
      <w:r w:rsidRPr="00C661D7">
        <w:rPr>
          <w:rStyle w:val="StyleUnderline"/>
        </w:rPr>
        <w:t>and</w:t>
      </w:r>
      <w:r w:rsidRPr="009F6D0E">
        <w:rPr>
          <w:sz w:val="12"/>
        </w:rPr>
        <w:t xml:space="preserve"> Stevphen </w:t>
      </w:r>
      <w:r w:rsidRPr="00C661D7">
        <w:rPr>
          <w:rStyle w:val="StyleUnderline"/>
        </w:rPr>
        <w:t>Shukaitis</w:t>
      </w:r>
      <w:r w:rsidRPr="009F6D0E">
        <w:rPr>
          <w:sz w:val="12"/>
        </w:rPr>
        <w:t xml:space="preserve"> (2009; Undercommoning Collective 2016). At one level, undercommoning is concerned with </w:t>
      </w:r>
      <w:r w:rsidRPr="00C661D7">
        <w:rPr>
          <w:rStyle w:val="StyleUnderline"/>
        </w:rPr>
        <w:t>creating spaces within the academy</w:t>
      </w:r>
      <w:r w:rsidRPr="009F6D0E">
        <w:rPr>
          <w:sz w:val="12"/>
        </w:rPr>
        <w:t xml:space="preserve">—“liminal and recombinant spaces” </w:t>
      </w:r>
      <w:r w:rsidRPr="00C661D7">
        <w:rPr>
          <w:rStyle w:val="StyleUnderline"/>
        </w:rPr>
        <w:t>for “subversion” and “sabotage,”</w:t>
      </w:r>
      <w:r w:rsidRPr="009F6D0E">
        <w:rPr>
          <w:sz w:val="12"/>
        </w:rPr>
        <w:t xml:space="preserve"> as Shukaitis puts it (Shukaitis 2009, 173). These spaces are infused with a utopian dimension as they are inhabited by a network of radical alliances who resist elitism, enclosure, commercialization, and “seek to mobilize the unique historical location and material power of the university to imagine and build a world beyond the present order” (Haiven and Khasnabish 2014, 12). By undercommoning together and forging solidarities, the tensions and contradictions of the contemporary academy can be transformed into “visions, actions and experiments for a radically different world” (Undercommoning Collective 2016). But the undercommons is more than just the creation of spaces with utopian intent. It is a shifting matrix of spaces, processes, relations, and structures of feeling. Harney and Moten do attach importance to teaching and the classroom—in particular as an opportunity to refuse the call to order—but the undercommons exists in institutional cracks outside the classroom: in stairwells, in alleys, in kitchens, in corridors, in smoking areas, in hiding. The undercommons is a community of maroons, outcasts, and fugitives, not of responsible teachers. It is “always an unsafe neighbourhood” (Harney and Moten 2013, 28). In fact, the undercommons is best described as a way of being: a way of being within and against one’s institution and a way of being with and for the community of outcasts (Melamed 2016). Within and against the corporate-imperial university, the subversive intellectual is unprofessional, uncollegial, impractical, disruptive, disloyal, unproductive, unreliable, “obstructive and shiftless, dumb with insolence,” forever refusing the call to order (Harney and Moten 2013, 34). With and for the undercommons, hapticality describes a way of feeling that is at once unsettled—“to feel at home with the homeless, at ease with the fugitive, at peace with the pursued”—and intensely intimate—“the capacity to feel through others, for others to feel through you, for you to feel them feeling you” (97–98). Together, the maroons of the undercommons engage in study; a mode of sociality, “a kind of way of being with others,” walking and talking and thinking and working together “in a way that feels good, the way it should feel good” (111–112, 117). There is a definite utopian project at work here. Moten tells us that “I believe in the world and want to be in it. I want to be in it all the way to the end of it because I believe in another world in the world and I want to be in that” (Harney and Moten 2013, 118). The undercommons is presented as an entry point to this other world in the world. It is a “utopic commonunderground,” a utopia “submerged in the interstices and on the outskirts of the fierce and urgent now” (Moten 2008, 1746; Harney and Moten 2013, 51). The call to both disorder and to study—what Freire might have termed the utopian process of denunciation-annunciation—becomes an ontological enactment of something that is already here (Harney and Moten 2013, 133–134). For Harney in particular, the undercommons as a way of being can be understood in terms of rhythm. It is a new rhythm working against the global rhythm of work, the “global assembly line tearing apart the functions of man,” the rhythm of inputs and outputs every facet of which must be “measured and managed” (Harney 2015, 174–176). In contrast, the rhythm of the undercommons is “a militant arrhythmia” that unsettles the rhythm of the line, “invites us to feel around us” and brings the utopic commonunderground into the open (177–178). </w:t>
      </w:r>
      <w:r w:rsidRPr="000D4379">
        <w:rPr>
          <w:rStyle w:val="StyleUnderline"/>
          <w:highlight w:val="cyan"/>
        </w:rPr>
        <w:t xml:space="preserve">It is </w:t>
      </w:r>
      <w:r w:rsidRPr="000D4379">
        <w:rPr>
          <w:rStyle w:val="Emphasis"/>
          <w:highlight w:val="cyan"/>
        </w:rPr>
        <w:t>easy to be seduced</w:t>
      </w:r>
      <w:r w:rsidRPr="000D4379">
        <w:rPr>
          <w:rStyle w:val="StyleUnderline"/>
          <w:highlight w:val="cyan"/>
        </w:rPr>
        <w:t xml:space="preserve"> by</w:t>
      </w:r>
      <w:r w:rsidRPr="00160FBD">
        <w:rPr>
          <w:rStyle w:val="StyleUnderline"/>
        </w:rPr>
        <w:t xml:space="preserve"> the language of the </w:t>
      </w:r>
      <w:r w:rsidRPr="000D4379">
        <w:rPr>
          <w:rStyle w:val="StyleUnderline"/>
          <w:highlight w:val="cyan"/>
        </w:rPr>
        <w:t>undercommons</w:t>
      </w:r>
      <w:r w:rsidRPr="00160FBD">
        <w:rPr>
          <w:rStyle w:val="StyleUnderline"/>
        </w:rPr>
        <w:t xml:space="preserve">. Embodying and </w:t>
      </w:r>
      <w:r w:rsidRPr="000D4379">
        <w:rPr>
          <w:rStyle w:val="StyleUnderline"/>
          <w:highlight w:val="cyan"/>
        </w:rPr>
        <w:t xml:space="preserve">enacting it, however, is </w:t>
      </w:r>
      <w:r w:rsidRPr="000D4379">
        <w:rPr>
          <w:rStyle w:val="Emphasis"/>
          <w:highlight w:val="cyan"/>
        </w:rPr>
        <w:t>difficult</w:t>
      </w:r>
      <w:r w:rsidRPr="00160FBD">
        <w:rPr>
          <w:rStyle w:val="StyleUnderline"/>
        </w:rPr>
        <w:t xml:space="preserve"> indeed. </w:t>
      </w:r>
      <w:r w:rsidRPr="000D4379">
        <w:rPr>
          <w:rStyle w:val="StyleUnderline"/>
          <w:highlight w:val="cyan"/>
        </w:rPr>
        <w:t>Being within and against</w:t>
      </w:r>
      <w:r w:rsidRPr="00160FBD">
        <w:rPr>
          <w:rStyle w:val="StyleUnderline"/>
        </w:rPr>
        <w:t xml:space="preserve"> the university, refusing</w:t>
      </w:r>
      <w:r w:rsidRPr="009F6D0E">
        <w:rPr>
          <w:sz w:val="12"/>
        </w:rPr>
        <w:t xml:space="preserve"> the call to </w:t>
      </w:r>
      <w:r w:rsidRPr="00160FBD">
        <w:rPr>
          <w:rStyle w:val="StyleUnderline"/>
        </w:rPr>
        <w:t>order through</w:t>
      </w:r>
      <w:r w:rsidRPr="009F6D0E">
        <w:rPr>
          <w:sz w:val="12"/>
        </w:rPr>
        <w:t xml:space="preserve"> insolent </w:t>
      </w:r>
      <w:r w:rsidRPr="00160FBD">
        <w:rPr>
          <w:rStyle w:val="StyleUnderline"/>
        </w:rPr>
        <w:t xml:space="preserve">obstructive unprofessionalism, </w:t>
      </w:r>
      <w:r w:rsidRPr="000D4379">
        <w:rPr>
          <w:rStyle w:val="StyleUnderline"/>
          <w:highlight w:val="cyan"/>
        </w:rPr>
        <w:t>is</w:t>
      </w:r>
      <w:r w:rsidRPr="009F6D0E">
        <w:rPr>
          <w:sz w:val="12"/>
        </w:rPr>
        <w:t xml:space="preserve"> almost </w:t>
      </w:r>
      <w:r w:rsidRPr="000D4379">
        <w:rPr>
          <w:rStyle w:val="Emphasis"/>
          <w:highlight w:val="cyan"/>
        </w:rPr>
        <w:t>impossible to sustain</w:t>
      </w:r>
      <w:r w:rsidRPr="009F6D0E">
        <w:rPr>
          <w:sz w:val="12"/>
        </w:rPr>
        <w:t xml:space="preserve">. Halberstam (2009, 45) describes the undercommons as </w:t>
      </w:r>
      <w:r w:rsidRPr="00160FBD">
        <w:rPr>
          <w:rStyle w:val="StyleUnderline"/>
        </w:rPr>
        <w:t>“</w:t>
      </w:r>
      <w:r w:rsidRPr="000D4379">
        <w:rPr>
          <w:rStyle w:val="StyleUnderline"/>
          <w:highlight w:val="cyan"/>
        </w:rPr>
        <w:t>a marooned community</w:t>
      </w:r>
      <w:r w:rsidRPr="009F6D0E">
        <w:rPr>
          <w:sz w:val="12"/>
        </w:rPr>
        <w:t xml:space="preserve"> of outcast thinkers </w:t>
      </w:r>
      <w:r w:rsidRPr="00160FBD">
        <w:rPr>
          <w:rStyle w:val="StyleUnderline"/>
        </w:rPr>
        <w:t>who refuse</w:t>
      </w:r>
      <w:r w:rsidRPr="009F6D0E">
        <w:rPr>
          <w:sz w:val="12"/>
        </w:rPr>
        <w:t xml:space="preserve">, resist, and renege on the demands of rigor, excellence, and </w:t>
      </w:r>
      <w:r w:rsidRPr="00160FBD">
        <w:rPr>
          <w:rStyle w:val="StyleUnderline"/>
        </w:rPr>
        <w:t xml:space="preserve">productivity.” A </w:t>
      </w:r>
      <w:r w:rsidRPr="000D4379">
        <w:rPr>
          <w:rStyle w:val="StyleUnderline"/>
          <w:highlight w:val="cyan"/>
        </w:rPr>
        <w:t>romantic</w:t>
      </w:r>
      <w:r w:rsidRPr="00160FBD">
        <w:rPr>
          <w:rStyle w:val="StyleUnderline"/>
        </w:rPr>
        <w:t xml:space="preserve"> and appealing notion </w:t>
      </w:r>
      <w:r w:rsidRPr="000D4379">
        <w:rPr>
          <w:rStyle w:val="StyleUnderline"/>
          <w:highlight w:val="cyan"/>
        </w:rPr>
        <w:t>for sure but refusing</w:t>
      </w:r>
      <w:r w:rsidRPr="00160FBD">
        <w:rPr>
          <w:rStyle w:val="StyleUnderline"/>
        </w:rPr>
        <w:t xml:space="preserve"> and reneging on “</w:t>
      </w:r>
      <w:r w:rsidRPr="000D4379">
        <w:rPr>
          <w:rStyle w:val="StyleUnderline"/>
          <w:highlight w:val="cyan"/>
        </w:rPr>
        <w:t>the university</w:t>
      </w:r>
      <w:r w:rsidRPr="00160FBD">
        <w:rPr>
          <w:rStyle w:val="StyleUnderline"/>
        </w:rPr>
        <w:t xml:space="preserve"> of excellence” </w:t>
      </w:r>
      <w:r w:rsidRPr="000D4379">
        <w:rPr>
          <w:rStyle w:val="StyleUnderline"/>
          <w:highlight w:val="cyan"/>
        </w:rPr>
        <w:t xml:space="preserve">will </w:t>
      </w:r>
      <w:r w:rsidRPr="000D4379">
        <w:rPr>
          <w:rStyle w:val="Emphasis"/>
          <w:highlight w:val="cyan"/>
        </w:rPr>
        <w:t>cost</w:t>
      </w:r>
      <w:r w:rsidRPr="00160FBD">
        <w:rPr>
          <w:rStyle w:val="Emphasis"/>
        </w:rPr>
        <w:t xml:space="preserve"> you </w:t>
      </w:r>
      <w:r w:rsidRPr="000D4379">
        <w:rPr>
          <w:rStyle w:val="Emphasis"/>
          <w:highlight w:val="cyan"/>
        </w:rPr>
        <w:t>your job</w:t>
      </w:r>
      <w:r w:rsidRPr="00160FBD">
        <w:rPr>
          <w:rStyle w:val="StyleUnderline"/>
        </w:rPr>
        <w:t>. When Moten describes subversion</w:t>
      </w:r>
      <w:r w:rsidRPr="009F6D0E">
        <w:rPr>
          <w:sz w:val="12"/>
        </w:rPr>
        <w:t xml:space="preserve"> as a “series of immanent upheavals” expressed through “vast repertoires of high-frequency complaints, imperceptible frowns, withering turns, silent sidesteps, and ever-vigilant attempts not to see and hear” (2008, 1743), </w:t>
      </w:r>
      <w:r w:rsidRPr="00160FBD">
        <w:rPr>
          <w:rStyle w:val="StyleUnderline"/>
        </w:rPr>
        <w:t>one is reminded instantly of</w:t>
      </w:r>
      <w:r w:rsidRPr="009F6D0E">
        <w:rPr>
          <w:sz w:val="12"/>
        </w:rPr>
        <w:t xml:space="preserve"> Thomas </w:t>
      </w:r>
      <w:r w:rsidRPr="00160FBD">
        <w:rPr>
          <w:rStyle w:val="StyleUnderline"/>
        </w:rPr>
        <w:t>Docherty, disciplined and suspended for his negative vibes</w:t>
      </w:r>
      <w:r w:rsidRPr="009F6D0E">
        <w:rPr>
          <w:sz w:val="12"/>
        </w:rPr>
        <w:t xml:space="preserve">.7 </w:t>
      </w:r>
      <w:r w:rsidRPr="00160FBD">
        <w:rPr>
          <w:rStyle w:val="StyleUnderline"/>
        </w:rPr>
        <w:t>Being with and for the maroon community is difficult too. First of all, “</w:t>
      </w:r>
      <w:r w:rsidRPr="000D4379">
        <w:rPr>
          <w:rStyle w:val="Emphasis"/>
          <w:highlight w:val="cyan"/>
        </w:rPr>
        <w:t>Where</w:t>
      </w:r>
      <w:r w:rsidRPr="000D4379">
        <w:rPr>
          <w:rStyle w:val="StyleUnderline"/>
          <w:highlight w:val="cyan"/>
        </w:rPr>
        <w:t xml:space="preserve"> and </w:t>
      </w:r>
      <w:r w:rsidRPr="000D4379">
        <w:rPr>
          <w:rStyle w:val="Emphasis"/>
          <w:highlight w:val="cyan"/>
        </w:rPr>
        <w:t>how</w:t>
      </w:r>
      <w:r w:rsidRPr="000D4379">
        <w:rPr>
          <w:rStyle w:val="StyleUnderline"/>
          <w:highlight w:val="cyan"/>
        </w:rPr>
        <w:t xml:space="preserve"> can we</w:t>
      </w:r>
      <w:r w:rsidRPr="00160FBD">
        <w:rPr>
          <w:rStyle w:val="StyleUnderline"/>
        </w:rPr>
        <w:t xml:space="preserve"> find/</w:t>
      </w:r>
      <w:r w:rsidRPr="000D4379">
        <w:rPr>
          <w:rStyle w:val="StyleUnderline"/>
          <w:highlight w:val="cyan"/>
        </w:rPr>
        <w:t>see</w:t>
      </w:r>
      <w:r w:rsidRPr="00160FBD">
        <w:rPr>
          <w:rStyle w:val="StyleUnderline"/>
        </w:rPr>
        <w:t xml:space="preserve"> the </w:t>
      </w:r>
      <w:r w:rsidRPr="000D4379">
        <w:rPr>
          <w:rStyle w:val="StyleUnderline"/>
          <w:highlight w:val="cyan"/>
        </w:rPr>
        <w:t>Undercommons at work?</w:t>
      </w:r>
      <w:r w:rsidRPr="00160FBD">
        <w:rPr>
          <w:rStyle w:val="StyleUnderline"/>
        </w:rPr>
        <w:t>”</w:t>
      </w:r>
      <w:r w:rsidRPr="009F6D0E">
        <w:rPr>
          <w:sz w:val="12"/>
        </w:rPr>
        <w:t xml:space="preserve"> (Ĉiĉigoj, Apostolou-Hölscher, and Rusham 2015, 265). Where and how can one find those liminal spaces of sabotage and subversion, and </w:t>
      </w:r>
      <w:r w:rsidRPr="000D4379">
        <w:rPr>
          <w:rStyle w:val="Emphasis"/>
          <w:highlight w:val="cyan"/>
        </w:rPr>
        <w:t>how</w:t>
      </w:r>
      <w:r w:rsidRPr="000D4379">
        <w:rPr>
          <w:rStyle w:val="StyleUnderline"/>
          <w:highlight w:val="cyan"/>
        </w:rPr>
        <w:t xml:space="preserve"> does one occupy</w:t>
      </w:r>
      <w:r w:rsidRPr="00160FBD">
        <w:rPr>
          <w:rStyle w:val="StyleUnderline"/>
        </w:rPr>
        <w:t xml:space="preserve"> them </w:t>
      </w:r>
      <w:r w:rsidRPr="000D4379">
        <w:rPr>
          <w:rStyle w:val="StyleUnderline"/>
          <w:highlight w:val="cyan"/>
        </w:rPr>
        <w:t>in</w:t>
      </w:r>
      <w:r w:rsidRPr="00160FBD">
        <w:rPr>
          <w:rStyle w:val="StyleUnderline"/>
        </w:rPr>
        <w:t xml:space="preserve"> a spirit of</w:t>
      </w:r>
      <w:r w:rsidRPr="009F6D0E">
        <w:rPr>
          <w:sz w:val="12"/>
        </w:rPr>
        <w:t xml:space="preserve"> hapticality, </w:t>
      </w:r>
      <w:r w:rsidRPr="000D4379">
        <w:rPr>
          <w:rStyle w:val="Emphasis"/>
          <w:highlight w:val="cyan"/>
        </w:rPr>
        <w:t>study</w:t>
      </w:r>
      <w:r w:rsidRPr="009F6D0E">
        <w:rPr>
          <w:sz w:val="12"/>
        </w:rPr>
        <w:t xml:space="preserve">, and militant arrhythmia </w:t>
      </w:r>
      <w:r w:rsidRPr="00160FBD">
        <w:rPr>
          <w:rStyle w:val="StyleUnderline"/>
        </w:rPr>
        <w:t xml:space="preserve">that brings the utopic underground to the surface of the fierce and urgent now? Beautiful language, but </w:t>
      </w:r>
      <w:r w:rsidRPr="000D4379">
        <w:rPr>
          <w:rStyle w:val="Emphasis"/>
          <w:highlight w:val="cyan"/>
        </w:rPr>
        <w:t>how does one live it?</w:t>
      </w:r>
      <w:r w:rsidRPr="009F6D0E">
        <w:rPr>
          <w:sz w:val="12"/>
        </w:rPr>
        <w:t xml:space="preserve"> Networks do, of course, exist—the Undercommoning Collective, the Edu-Factory Collective, the International Network for Alternative Academia, to name but a few. These are promising spaces for bringing together and harboring the maroons and the fugitives. But </w:t>
      </w:r>
      <w:r w:rsidRPr="000D4379">
        <w:rPr>
          <w:rStyle w:val="StyleUnderline"/>
          <w:highlight w:val="cyan"/>
        </w:rPr>
        <w:t>networks are</w:t>
      </w:r>
      <w:r w:rsidRPr="00160FBD">
        <w:rPr>
          <w:rStyle w:val="StyleUnderline"/>
        </w:rPr>
        <w:t xml:space="preserve"> typically </w:t>
      </w:r>
      <w:r w:rsidRPr="000D4379">
        <w:rPr>
          <w:rStyle w:val="Emphasis"/>
          <w:highlight w:val="cyan"/>
        </w:rPr>
        <w:t>short-lived</w:t>
      </w:r>
      <w:r w:rsidRPr="000D4379">
        <w:rPr>
          <w:rStyle w:val="StyleUnderline"/>
          <w:highlight w:val="cyan"/>
        </w:rPr>
        <w:t>, and</w:t>
      </w:r>
      <w:r w:rsidRPr="00160FBD">
        <w:rPr>
          <w:rStyle w:val="StyleUnderline"/>
        </w:rPr>
        <w:t>—as Harney and Moten warned—</w:t>
      </w:r>
      <w:r w:rsidRPr="000D4379">
        <w:rPr>
          <w:rStyle w:val="StyleUnderline"/>
          <w:highlight w:val="cyan"/>
        </w:rPr>
        <w:t>there is</w:t>
      </w:r>
      <w:r w:rsidRPr="00160FBD">
        <w:rPr>
          <w:rStyle w:val="StyleUnderline"/>
        </w:rPr>
        <w:t xml:space="preserve"> a </w:t>
      </w:r>
      <w:r w:rsidRPr="000D4379">
        <w:rPr>
          <w:rStyle w:val="StyleUnderline"/>
          <w:highlight w:val="cyan"/>
        </w:rPr>
        <w:t xml:space="preserve">danger of </w:t>
      </w:r>
      <w:r w:rsidRPr="000D4379">
        <w:rPr>
          <w:rStyle w:val="Emphasis"/>
          <w:highlight w:val="cyan"/>
        </w:rPr>
        <w:t>institutionalization</w:t>
      </w:r>
      <w:r w:rsidRPr="009F6D0E">
        <w:rPr>
          <w:sz w:val="12"/>
        </w:rPr>
        <w:t>, of taking institutional practices with you into alternative spaces “</w:t>
      </w:r>
      <w:r w:rsidRPr="00160FBD">
        <w:rPr>
          <w:rStyle w:val="StyleUnderline"/>
        </w:rPr>
        <w:t>because we’ve been inside so much</w:t>
      </w:r>
      <w:r w:rsidRPr="009F6D0E">
        <w:rPr>
          <w:sz w:val="12"/>
        </w:rPr>
        <w:t xml:space="preserve">” (Harney and Moten 2013, 148). </w:t>
      </w:r>
      <w:r w:rsidRPr="00160FBD">
        <w:rPr>
          <w:rStyle w:val="StyleUnderline"/>
        </w:rPr>
        <w:t>And so, predictably, meetings of the fugitives come with structure</w:t>
      </w:r>
      <w:r w:rsidRPr="009F6D0E">
        <w:rPr>
          <w:sz w:val="12"/>
        </w:rPr>
        <w:t xml:space="preserve">, order, an official agenda, and circulated minutes. The outcasts convene in conventional academic conferences, with parallel sessions, panels of papers, lunch breaks, wine and nibbles (e.g., Edu-Factory 2012). </w:t>
      </w:r>
      <w:r w:rsidRPr="00160FBD">
        <w:rPr>
          <w:rStyle w:val="StyleUnderline"/>
        </w:rPr>
        <w:t xml:space="preserve">These </w:t>
      </w:r>
      <w:r w:rsidRPr="000D4379">
        <w:rPr>
          <w:rStyle w:val="StyleUnderline"/>
          <w:highlight w:val="cyan"/>
        </w:rPr>
        <w:t>spaces offer time out</w:t>
      </w:r>
      <w:r w:rsidRPr="009F6D0E">
        <w:rPr>
          <w:sz w:val="12"/>
        </w:rPr>
        <w:t xml:space="preserve">, welcome respite, a breathing space, a trip abroad, </w:t>
      </w:r>
      <w:r w:rsidRPr="00160FBD">
        <w:rPr>
          <w:rStyle w:val="StyleUnderline"/>
        </w:rPr>
        <w:t xml:space="preserve">and </w:t>
      </w:r>
      <w:r w:rsidRPr="000D4379">
        <w:rPr>
          <w:rStyle w:val="Emphasis"/>
          <w:highlight w:val="cyan"/>
        </w:rPr>
        <w:t>then</w:t>
      </w:r>
      <w:r w:rsidRPr="000D4379">
        <w:rPr>
          <w:rStyle w:val="StyleUnderline"/>
          <w:highlight w:val="cyan"/>
        </w:rPr>
        <w:t xml:space="preserve"> one </w:t>
      </w:r>
      <w:r w:rsidRPr="000D4379">
        <w:rPr>
          <w:rStyle w:val="Emphasis"/>
          <w:highlight w:val="cyan"/>
        </w:rPr>
        <w:t>returns</w:t>
      </w:r>
      <w:r w:rsidRPr="000D4379">
        <w:rPr>
          <w:rStyle w:val="StyleUnderline"/>
          <w:highlight w:val="cyan"/>
        </w:rPr>
        <w:t xml:space="preserve"> to work</w:t>
      </w:r>
      <w:r w:rsidRPr="009F6D0E">
        <w:rPr>
          <w:sz w:val="12"/>
        </w:rPr>
        <w:t xml:space="preserve">. </w:t>
      </w:r>
      <w:r w:rsidRPr="00160FBD">
        <w:rPr>
          <w:rStyle w:val="StyleUnderline"/>
        </w:rPr>
        <w:t>If hapticality, the touch of the undercommons, is “a visceral register of experience</w:t>
      </w:r>
      <w:r w:rsidRPr="009F6D0E">
        <w:rPr>
          <w:sz w:val="12"/>
        </w:rPr>
        <w:t xml:space="preserve"> … the feel that what is to come is here” (Bradley 2014, 129–130), </w:t>
      </w:r>
      <w:r w:rsidRPr="00160FBD">
        <w:rPr>
          <w:rStyle w:val="StyleUnderline"/>
        </w:rPr>
        <w:t xml:space="preserve">then this seems </w:t>
      </w:r>
      <w:r w:rsidRPr="00160FBD">
        <w:rPr>
          <w:rStyle w:val="Emphasis"/>
        </w:rPr>
        <w:t>elusive</w:t>
      </w:r>
      <w:r w:rsidRPr="00160FBD">
        <w:rPr>
          <w:rStyle w:val="StyleUnderline"/>
        </w:rPr>
        <w:t xml:space="preserve">. It is hard to detect a sense of the utopic undercommons rising to the surface of the corporate-imperial university. </w:t>
      </w:r>
      <w:r w:rsidRPr="000D4379">
        <w:rPr>
          <w:rStyle w:val="StyleUnderline"/>
          <w:highlight w:val="cyan"/>
        </w:rPr>
        <w:t>Moten describes</w:t>
      </w:r>
      <w:r w:rsidRPr="00160FBD">
        <w:rPr>
          <w:rStyle w:val="StyleUnderline"/>
        </w:rPr>
        <w:t xml:space="preserve"> the call to </w:t>
      </w:r>
      <w:r w:rsidRPr="009F6D0E">
        <w:rPr>
          <w:sz w:val="12"/>
        </w:rPr>
        <w:t xml:space="preserve">disorder and to </w:t>
      </w:r>
      <w:r w:rsidRPr="000D4379">
        <w:rPr>
          <w:rStyle w:val="StyleUnderline"/>
          <w:highlight w:val="cyan"/>
        </w:rPr>
        <w:t>study as a way to “excavate new</w:t>
      </w:r>
      <w:r w:rsidRPr="00160FBD">
        <w:rPr>
          <w:rStyle w:val="StyleUnderline"/>
        </w:rPr>
        <w:t xml:space="preserve"> aesthetic, political, and economic </w:t>
      </w:r>
      <w:r w:rsidRPr="000D4379">
        <w:rPr>
          <w:rStyle w:val="StyleUnderline"/>
          <w:highlight w:val="cyan"/>
        </w:rPr>
        <w:t>dispositions”</w:t>
      </w:r>
      <w:r w:rsidRPr="009F6D0E">
        <w:rPr>
          <w:sz w:val="12"/>
        </w:rPr>
        <w:t xml:space="preserve"> (Moten 2008, 1745). </w:t>
      </w:r>
      <w:r w:rsidRPr="00160FBD">
        <w:rPr>
          <w:rStyle w:val="StyleUnderline"/>
        </w:rPr>
        <w:t xml:space="preserve">But </w:t>
      </w:r>
      <w:r w:rsidRPr="000D4379">
        <w:rPr>
          <w:rStyle w:val="StyleUnderline"/>
          <w:highlight w:val="cyan"/>
        </w:rPr>
        <w:t>this</w:t>
      </w:r>
      <w:r w:rsidRPr="00160FBD">
        <w:rPr>
          <w:rStyle w:val="StyleUnderline"/>
        </w:rPr>
        <w:t xml:space="preserve"> notion of excavating </w:t>
      </w:r>
      <w:r w:rsidRPr="000D4379">
        <w:rPr>
          <w:rStyle w:val="StyleUnderline"/>
          <w:highlight w:val="cyan"/>
        </w:rPr>
        <w:t xml:space="preserve">is </w:t>
      </w:r>
      <w:r w:rsidRPr="000D4379">
        <w:rPr>
          <w:rStyle w:val="Emphasis"/>
          <w:highlight w:val="cyan"/>
        </w:rPr>
        <w:t>highly problematic</w:t>
      </w:r>
      <w:r w:rsidRPr="00160FBD">
        <w:rPr>
          <w:rStyle w:val="StyleUnderline"/>
        </w:rPr>
        <w:t>. It is common within the discourse of “everyday utopianism”</w:t>
      </w:r>
      <w:r w:rsidRPr="009F6D0E">
        <w:rPr>
          <w:sz w:val="12"/>
        </w:rPr>
        <w:t>—finding utopia in the everyday, recovering lost or repressed transcendence in “everydayness” (Gardiner 2006)—</w:t>
      </w:r>
      <w:r w:rsidRPr="00160FBD">
        <w:rPr>
          <w:rStyle w:val="StyleUnderline"/>
        </w:rPr>
        <w:t>to describe the process</w:t>
      </w:r>
      <w:r w:rsidRPr="009F6D0E">
        <w:rPr>
          <w:sz w:val="12"/>
        </w:rPr>
        <w:t xml:space="preserve"> of utopian recovery </w:t>
      </w:r>
      <w:r w:rsidRPr="00160FBD">
        <w:rPr>
          <w:rStyle w:val="StyleUnderline"/>
        </w:rPr>
        <w:t>in terms of excavating</w:t>
      </w:r>
      <w:r w:rsidRPr="009F6D0E">
        <w:rPr>
          <w:sz w:val="12"/>
        </w:rPr>
        <w:t xml:space="preserve">: excavating repressed desires, submerged longings, suppressed histories, untapped possibilities. </w:t>
      </w:r>
      <w:r w:rsidRPr="00160FBD">
        <w:rPr>
          <w:rStyle w:val="StyleUnderline"/>
        </w:rPr>
        <w:t xml:space="preserve">But the </w:t>
      </w:r>
      <w:r w:rsidRPr="000D4379">
        <w:rPr>
          <w:rStyle w:val="Emphasis"/>
          <w:highlight w:val="cyan"/>
        </w:rPr>
        <w:t>fundamental questions</w:t>
      </w:r>
      <w:r w:rsidRPr="000D4379">
        <w:rPr>
          <w:rStyle w:val="StyleUnderline"/>
          <w:highlight w:val="cyan"/>
        </w:rPr>
        <w:t xml:space="preserve"> of </w:t>
      </w:r>
      <w:r w:rsidRPr="000D4379">
        <w:rPr>
          <w:rStyle w:val="Emphasis"/>
          <w:highlight w:val="cyan"/>
        </w:rPr>
        <w:t>where</w:t>
      </w:r>
      <w:r w:rsidRPr="000D4379">
        <w:rPr>
          <w:rStyle w:val="StyleUnderline"/>
          <w:highlight w:val="cyan"/>
        </w:rPr>
        <w:t xml:space="preserve"> to dig and </w:t>
      </w:r>
      <w:r w:rsidRPr="000D4379">
        <w:rPr>
          <w:rStyle w:val="Emphasis"/>
          <w:highlight w:val="cyan"/>
        </w:rPr>
        <w:t>how</w:t>
      </w:r>
      <w:r w:rsidRPr="000D4379">
        <w:rPr>
          <w:rStyle w:val="StyleUnderline"/>
          <w:highlight w:val="cyan"/>
        </w:rPr>
        <w:t xml:space="preserve"> to identify a</w:t>
      </w:r>
      <w:r w:rsidRPr="00160FBD">
        <w:rPr>
          <w:rStyle w:val="StyleUnderline"/>
        </w:rPr>
        <w:t xml:space="preserve"> utopian </w:t>
      </w:r>
      <w:r w:rsidRPr="000D4379">
        <w:rPr>
          <w:rStyle w:val="StyleUnderline"/>
          <w:highlight w:val="cyan"/>
        </w:rPr>
        <w:t xml:space="preserve">“find” are </w:t>
      </w:r>
      <w:r w:rsidRPr="000D4379">
        <w:rPr>
          <w:rStyle w:val="Emphasis"/>
          <w:highlight w:val="cyan"/>
        </w:rPr>
        <w:t>never</w:t>
      </w:r>
      <w:r w:rsidRPr="00160FBD">
        <w:rPr>
          <w:rStyle w:val="Emphasis"/>
        </w:rPr>
        <w:t xml:space="preserve"> adequately </w:t>
      </w:r>
      <w:r w:rsidRPr="000D4379">
        <w:rPr>
          <w:rStyle w:val="Emphasis"/>
          <w:highlight w:val="cyan"/>
        </w:rPr>
        <w:t>addressed</w:t>
      </w:r>
      <w:r w:rsidRPr="009F6D0E">
        <w:rPr>
          <w:sz w:val="12"/>
        </w:rPr>
        <w:t xml:space="preserve"> (see Webb 2017). Gardiner defines utopia as “a series of forces, tendencies and possibilities that are immanent in the here and now, in the pragmatic activities of everyday life” (2006, 2). But </w:t>
      </w:r>
      <w:r w:rsidRPr="00160FBD">
        <w:rPr>
          <w:rStyle w:val="StyleUnderline"/>
        </w:rPr>
        <w:t>how are these forces</w:t>
      </w:r>
      <w:r w:rsidRPr="009F6D0E">
        <w:rPr>
          <w:sz w:val="12"/>
        </w:rPr>
        <w:t xml:space="preserve">, tendencies and possibilities </w:t>
      </w:r>
      <w:r w:rsidRPr="00160FBD">
        <w:rPr>
          <w:rStyle w:val="StyleUnderline"/>
        </w:rPr>
        <w:t xml:space="preserve">to be </w:t>
      </w:r>
      <w:r w:rsidRPr="00160FBD">
        <w:rPr>
          <w:rStyle w:val="Emphasis"/>
        </w:rPr>
        <w:t>identified</w:t>
      </w:r>
      <w:r w:rsidRPr="00160FBD">
        <w:rPr>
          <w:rStyle w:val="StyleUnderline"/>
        </w:rPr>
        <w:t xml:space="preserve"> and </w:t>
      </w:r>
      <w:r w:rsidRPr="00160FBD">
        <w:rPr>
          <w:rStyle w:val="Emphasis"/>
        </w:rPr>
        <w:t>recovered</w:t>
      </w:r>
      <w:r w:rsidRPr="00160FBD">
        <w:rPr>
          <w:rStyle w:val="StyleUnderline"/>
        </w:rPr>
        <w:t xml:space="preserve">? For Harney and Moten, it is through </w:t>
      </w:r>
      <w:r w:rsidRPr="000D4379">
        <w:rPr>
          <w:rStyle w:val="StyleUnderline"/>
          <w:highlight w:val="cyan"/>
        </w:rPr>
        <w:t>study</w:t>
      </w:r>
      <w:r w:rsidRPr="009F6D0E">
        <w:rPr>
          <w:sz w:val="12"/>
        </w:rPr>
        <w:t xml:space="preserve">, hapticality and militant arrhythmia. </w:t>
      </w:r>
      <w:r w:rsidRPr="00160FBD">
        <w:rPr>
          <w:rStyle w:val="StyleUnderline"/>
        </w:rPr>
        <w:t xml:space="preserve">These </w:t>
      </w:r>
      <w:r w:rsidRPr="000D4379">
        <w:rPr>
          <w:rStyle w:val="StyleUnderline"/>
          <w:highlight w:val="cyan"/>
        </w:rPr>
        <w:t xml:space="preserve">are </w:t>
      </w:r>
      <w:r w:rsidRPr="000D4379">
        <w:rPr>
          <w:rStyle w:val="Emphasis"/>
          <w:highlight w:val="cyan"/>
        </w:rPr>
        <w:t>slippy concepts</w:t>
      </w:r>
      <w:r w:rsidRPr="00160FBD">
        <w:rPr>
          <w:rStyle w:val="StyleUnderline"/>
        </w:rPr>
        <w:t xml:space="preserve">, however, </w:t>
      </w:r>
      <w:r w:rsidRPr="000D4379">
        <w:rPr>
          <w:rStyle w:val="Emphasis"/>
          <w:highlight w:val="cyan"/>
        </w:rPr>
        <w:t>evading</w:t>
      </w:r>
      <w:r w:rsidRPr="000D4379">
        <w:rPr>
          <w:rStyle w:val="StyleUnderline"/>
          <w:highlight w:val="cyan"/>
        </w:rPr>
        <w:t xml:space="preserve"> concrete</w:t>
      </w:r>
      <w:r w:rsidRPr="00160FBD">
        <w:rPr>
          <w:rStyle w:val="StyleUnderline"/>
        </w:rPr>
        <w:t xml:space="preserve"> material </w:t>
      </w:r>
      <w:r w:rsidRPr="000D4379">
        <w:rPr>
          <w:rStyle w:val="StyleUnderline"/>
          <w:highlight w:val="cyan"/>
        </w:rPr>
        <w:t>referents</w:t>
      </w:r>
      <w:r w:rsidRPr="009F6D0E">
        <w:rPr>
          <w:sz w:val="12"/>
        </w:rPr>
        <w:t xml:space="preserve">. </w:t>
      </w:r>
      <w:r w:rsidRPr="00160FBD">
        <w:rPr>
          <w:rStyle w:val="StyleUnderline"/>
        </w:rPr>
        <w:t>What is it to inhabit the undercommons? Those who have written of their experiences refer to “small acts of marronage”</w:t>
      </w:r>
      <w:r w:rsidRPr="009F6D0E">
        <w:rPr>
          <w:sz w:val="12"/>
        </w:rPr>
        <w:t xml:space="preserve"> such as poaching resources and redeploying them in ways at odds with the university’s designs and demands (Reddy 2016, 7), or exploiting funding streams “to form cracks in the institution that enable the Others to invade the university” (Smith, Dyke, and Hermes 2013, 150). For Adusei-Poku (2015), the undercommons is a space of refuge which is all about survival (2015, 4–5). We who feel homeless in the university are forced into refuge. We gather together to survive. </w:t>
      </w:r>
      <w:r w:rsidRPr="000D4379">
        <w:rPr>
          <w:rStyle w:val="StyleUnderline"/>
          <w:highlight w:val="cyan"/>
        </w:rPr>
        <w:t>We</w:t>
      </w:r>
      <w:r w:rsidRPr="00C661D7">
        <w:rPr>
          <w:rStyle w:val="StyleUnderline"/>
        </w:rPr>
        <w:t xml:space="preserve"> may </w:t>
      </w:r>
      <w:r w:rsidRPr="000D4379">
        <w:rPr>
          <w:rStyle w:val="Emphasis"/>
          <w:highlight w:val="cyan"/>
        </w:rPr>
        <w:t>gain satisfaction</w:t>
      </w:r>
      <w:r w:rsidRPr="000D4379">
        <w:rPr>
          <w:rStyle w:val="StyleUnderline"/>
          <w:highlight w:val="cyan"/>
        </w:rPr>
        <w:t xml:space="preserve"> from small</w:t>
      </w:r>
      <w:r w:rsidRPr="00160FBD">
        <w:rPr>
          <w:rStyle w:val="StyleUnderline"/>
        </w:rPr>
        <w:t xml:space="preserve"> acts of </w:t>
      </w:r>
      <w:r w:rsidRPr="000D4379">
        <w:rPr>
          <w:rStyle w:val="StyleUnderline"/>
          <w:highlight w:val="cyan"/>
        </w:rPr>
        <w:t xml:space="preserve">marronage, but this is </w:t>
      </w:r>
      <w:r w:rsidRPr="000D4379">
        <w:rPr>
          <w:rStyle w:val="Emphasis"/>
          <w:highlight w:val="cyan"/>
        </w:rPr>
        <w:t>less</w:t>
      </w:r>
      <w:r w:rsidRPr="000D4379">
        <w:rPr>
          <w:rStyle w:val="StyleUnderline"/>
          <w:highlight w:val="cyan"/>
        </w:rPr>
        <w:t xml:space="preserve"> about bringing the</w:t>
      </w:r>
      <w:r w:rsidRPr="00160FBD">
        <w:rPr>
          <w:rStyle w:val="StyleUnderline"/>
        </w:rPr>
        <w:t xml:space="preserve"> utopic common </w:t>
      </w:r>
      <w:r w:rsidRPr="000D4379">
        <w:rPr>
          <w:rStyle w:val="StyleUnderline"/>
          <w:highlight w:val="cyan"/>
        </w:rPr>
        <w:t>underground to the surface as</w:t>
      </w:r>
      <w:r w:rsidRPr="00160FBD">
        <w:rPr>
          <w:rStyle w:val="StyleUnderline"/>
        </w:rPr>
        <w:t xml:space="preserve"> it is a form of “radical </w:t>
      </w:r>
      <w:r w:rsidRPr="000D4379">
        <w:rPr>
          <w:rStyle w:val="StyleUnderline"/>
          <w:highlight w:val="cyan"/>
        </w:rPr>
        <w:t>escapism</w:t>
      </w:r>
      <w:r w:rsidRPr="00160FBD">
        <w:rPr>
          <w:rStyle w:val="StyleUnderline"/>
        </w:rPr>
        <w:t>”</w:t>
      </w:r>
      <w:r w:rsidRPr="009F6D0E">
        <w:rPr>
          <w:sz w:val="12"/>
        </w:rPr>
        <w:t xml:space="preserve"> (Adusei-Poku 2015, 4). Benveniste (2015, v) tells us that: “The undercommons has no set location and no return address. There is no map for entering and no guide for staying. The only condition is a living appetite. Listen to its hunger for difference.” </w:t>
      </w:r>
      <w:r w:rsidRPr="00160FBD">
        <w:rPr>
          <w:rStyle w:val="StyleUnderline"/>
        </w:rPr>
        <w:t xml:space="preserve">We need more than poetry, however. And </w:t>
      </w:r>
      <w:r w:rsidRPr="000D4379">
        <w:rPr>
          <w:rStyle w:val="StyleUnderline"/>
          <w:highlight w:val="cyan"/>
        </w:rPr>
        <w:t>we need more than</w:t>
      </w:r>
      <w:r w:rsidRPr="00160FBD">
        <w:rPr>
          <w:rStyle w:val="StyleUnderline"/>
        </w:rPr>
        <w:t xml:space="preserve"> a series of </w:t>
      </w:r>
      <w:r w:rsidRPr="000D4379">
        <w:rPr>
          <w:rStyle w:val="StyleUnderline"/>
          <w:highlight w:val="cyan"/>
        </w:rPr>
        <w:t>minor</w:t>
      </w:r>
      <w:r w:rsidRPr="00160FBD">
        <w:rPr>
          <w:rStyle w:val="StyleUnderline"/>
        </w:rPr>
        <w:t xml:space="preserve"> acts of </w:t>
      </w:r>
      <w:r w:rsidRPr="000D4379">
        <w:rPr>
          <w:rStyle w:val="StyleUnderline"/>
          <w:highlight w:val="cyan"/>
        </w:rPr>
        <w:t>resistance</w:t>
      </w:r>
      <w:r w:rsidRPr="009F6D0E">
        <w:rPr>
          <w:sz w:val="12"/>
        </w:rPr>
        <w:t xml:space="preserve">. As Srnicek and Williams rightly emphasize, </w:t>
      </w:r>
      <w:r w:rsidRPr="00160FBD">
        <w:rPr>
          <w:rStyle w:val="StyleUnderline"/>
        </w:rPr>
        <w:t xml:space="preserve">resistance is </w:t>
      </w:r>
      <w:r w:rsidRPr="000D4379">
        <w:rPr>
          <w:rStyle w:val="StyleUnderline"/>
          <w:highlight w:val="cyan"/>
        </w:rPr>
        <w:t>a</w:t>
      </w:r>
      <w:r w:rsidRPr="00160FBD">
        <w:rPr>
          <w:rStyle w:val="StyleUnderline"/>
        </w:rPr>
        <w:t xml:space="preserve"> defensive, </w:t>
      </w:r>
      <w:r w:rsidRPr="000D4379">
        <w:rPr>
          <w:rStyle w:val="StyleUnderline"/>
          <w:highlight w:val="cyan"/>
        </w:rPr>
        <w:t>reactive gesture</w:t>
      </w:r>
      <w:r w:rsidRPr="009F6D0E">
        <w:rPr>
          <w:sz w:val="12"/>
        </w:rPr>
        <w:t xml:space="preserve">, resisting against. Resistance is </w:t>
      </w:r>
      <w:r w:rsidRPr="00160FBD">
        <w:rPr>
          <w:rStyle w:val="StyleUnderline"/>
        </w:rPr>
        <w:t xml:space="preserve">not a utopian endeavour: </w:t>
      </w:r>
      <w:r w:rsidRPr="000D4379">
        <w:rPr>
          <w:rStyle w:val="Emphasis"/>
          <w:highlight w:val="cyan"/>
        </w:rPr>
        <w:t>“We do not resist a new world into being”</w:t>
      </w:r>
      <w:r w:rsidRPr="009F6D0E">
        <w:rPr>
          <w:sz w:val="12"/>
        </w:rPr>
        <w:t xml:space="preserve"> (Srnicek and Williams 2016, 47). </w:t>
      </w:r>
      <w:r w:rsidRPr="00160FBD">
        <w:rPr>
          <w:rStyle w:val="StyleUnderline"/>
        </w:rPr>
        <w:t xml:space="preserve">The </w:t>
      </w:r>
      <w:r w:rsidRPr="000D4379">
        <w:rPr>
          <w:rStyle w:val="StyleUnderline"/>
          <w:highlight w:val="cyan"/>
        </w:rPr>
        <w:t>undercommons</w:t>
      </w:r>
      <w:r w:rsidRPr="009F6D0E">
        <w:rPr>
          <w:sz w:val="12"/>
        </w:rPr>
        <w:t xml:space="preserve">, when one can find it, </w:t>
      </w:r>
      <w:r w:rsidRPr="000D4379">
        <w:rPr>
          <w:rStyle w:val="StyleUnderline"/>
          <w:highlight w:val="cyan"/>
        </w:rPr>
        <w:t>is a bolt hole</w:t>
      </w:r>
      <w:r w:rsidRPr="009F6D0E">
        <w:rPr>
          <w:sz w:val="12"/>
        </w:rPr>
        <w:t xml:space="preserve">, a place of refuge, a breathing space in the system. </w:t>
      </w:r>
      <w:r w:rsidRPr="000D4379">
        <w:rPr>
          <w:rStyle w:val="StyleUnderline"/>
          <w:highlight w:val="cyan"/>
        </w:rPr>
        <w:t xml:space="preserve">We need </w:t>
      </w:r>
      <w:r w:rsidRPr="000D4379">
        <w:rPr>
          <w:rStyle w:val="Emphasis"/>
          <w:highlight w:val="cyan"/>
        </w:rPr>
        <w:t>something more</w:t>
      </w:r>
      <w:r w:rsidRPr="009F6D0E">
        <w:rPr>
          <w:sz w:val="12"/>
        </w:rPr>
        <w:t xml:space="preserve">. </w:t>
      </w:r>
    </w:p>
    <w:p w14:paraId="55FDF9B5" w14:textId="77777777" w:rsidR="00D96E50" w:rsidRPr="001E7651" w:rsidRDefault="00D96E50" w:rsidP="00D96E50">
      <w:pPr>
        <w:pStyle w:val="Heading4"/>
      </w:pPr>
      <w:r>
        <w:t xml:space="preserve">6. Brat </w:t>
      </w:r>
      <w:r>
        <w:rPr>
          <w:u w:val="single"/>
        </w:rPr>
        <w:t>stabilizes</w:t>
      </w:r>
      <w:r>
        <w:t xml:space="preserve"> categories of violence instead of deconstructing them. Merely </w:t>
      </w:r>
      <w:r w:rsidRPr="004619A2">
        <w:rPr>
          <w:u w:val="single"/>
        </w:rPr>
        <w:t>unmasking</w:t>
      </w:r>
      <w:r>
        <w:t xml:space="preserve"> hidden dynamics can’t ch</w:t>
      </w:r>
      <w:r w:rsidRPr="004619A2">
        <w:rPr>
          <w:u w:val="single"/>
        </w:rPr>
        <w:t>ange their durability</w:t>
      </w:r>
      <w:r>
        <w:t xml:space="preserve"> because they are </w:t>
      </w:r>
      <w:r w:rsidRPr="004619A2">
        <w:rPr>
          <w:u w:val="single"/>
        </w:rPr>
        <w:t>embedded</w:t>
      </w:r>
      <w:r>
        <w:t xml:space="preserve"> in structures with inertia. </w:t>
      </w:r>
    </w:p>
    <w:p w14:paraId="0B6172CB" w14:textId="77777777" w:rsidR="00D96E50" w:rsidRDefault="00D96E50" w:rsidP="00D96E50">
      <w:r>
        <w:t xml:space="preserve">Gëzim </w:t>
      </w:r>
      <w:r w:rsidRPr="001E7651">
        <w:rPr>
          <w:rStyle w:val="Style13ptBold"/>
        </w:rPr>
        <w:t>Visoka 19</w:t>
      </w:r>
      <w:r>
        <w:t xml:space="preserve">, Lecturer in Peace and Conflict Studies at the Institute for International Conflict Resolution and Reconstruction at Dublin City University, “Critique and Alternativity in International Relations,” International Studies Review, vol. 21, no. 4, 12/01/2019, pp. 678–704 </w:t>
      </w:r>
    </w:p>
    <w:p w14:paraId="347D87A6" w14:textId="77777777" w:rsidR="00D96E50" w:rsidRPr="001E7651" w:rsidRDefault="00D96E50" w:rsidP="00D96E50">
      <w:pPr>
        <w:rPr>
          <w:sz w:val="16"/>
        </w:rPr>
      </w:pPr>
      <w:r w:rsidRPr="001E7651">
        <w:rPr>
          <w:sz w:val="16"/>
        </w:rPr>
        <w:t>Critique-without-Alternative</w:t>
      </w:r>
    </w:p>
    <w:p w14:paraId="4EC9C418" w14:textId="77777777" w:rsidR="00D96E50" w:rsidRPr="001E7651" w:rsidRDefault="00D96E50" w:rsidP="00D96E50">
      <w:pPr>
        <w:rPr>
          <w:sz w:val="16"/>
        </w:rPr>
      </w:pPr>
      <w:r w:rsidRPr="001E7651">
        <w:rPr>
          <w:sz w:val="16"/>
        </w:rPr>
        <w:t xml:space="preserve">The first mode of critique in peace and conflict studies is </w:t>
      </w:r>
      <w:r w:rsidRPr="00CF415B">
        <w:rPr>
          <w:rStyle w:val="StyleUnderline"/>
          <w:highlight w:val="cyan"/>
        </w:rPr>
        <w:t>critique-</w:t>
      </w:r>
      <w:r w:rsidRPr="00CF415B">
        <w:rPr>
          <w:rStyle w:val="Emphasis"/>
          <w:highlight w:val="cyan"/>
        </w:rPr>
        <w:t>without-alternative</w:t>
      </w:r>
      <w:r w:rsidRPr="001E7651">
        <w:rPr>
          <w:sz w:val="16"/>
        </w:rPr>
        <w:t xml:space="preserve">. This approach has its origins in the early efforts within critical peace approaches </w:t>
      </w:r>
      <w:r w:rsidRPr="001E7651">
        <w:rPr>
          <w:rStyle w:val="StyleUnderline"/>
        </w:rPr>
        <w:t xml:space="preserve">to </w:t>
      </w:r>
      <w:r w:rsidRPr="00490C3D">
        <w:rPr>
          <w:rStyle w:val="StyleUnderline"/>
        </w:rPr>
        <w:t>reveal</w:t>
      </w:r>
      <w:r w:rsidRPr="001E7651">
        <w:rPr>
          <w:sz w:val="16"/>
        </w:rPr>
        <w:t xml:space="preserve"> the </w:t>
      </w:r>
      <w:r w:rsidRPr="001E7651">
        <w:rPr>
          <w:rStyle w:val="Emphasis"/>
        </w:rPr>
        <w:t>weaknesses</w:t>
      </w:r>
      <w:r w:rsidRPr="001E7651">
        <w:rPr>
          <w:sz w:val="16"/>
        </w:rPr>
        <w:t xml:space="preserve"> </w:t>
      </w:r>
      <w:r w:rsidRPr="001E7651">
        <w:rPr>
          <w:rStyle w:val="StyleUnderline"/>
        </w:rPr>
        <w:t>of</w:t>
      </w:r>
      <w:r w:rsidRPr="001E7651">
        <w:rPr>
          <w:sz w:val="16"/>
        </w:rPr>
        <w:t xml:space="preserve"> </w:t>
      </w:r>
      <w:r w:rsidRPr="001E7651">
        <w:rPr>
          <w:rStyle w:val="Emphasis"/>
        </w:rPr>
        <w:t>liberal peacebuilding</w:t>
      </w:r>
      <w:r w:rsidRPr="001E7651">
        <w:rPr>
          <w:sz w:val="16"/>
        </w:rPr>
        <w:t xml:space="preserve"> and its </w:t>
      </w:r>
      <w:r w:rsidRPr="001E7651">
        <w:rPr>
          <w:rStyle w:val="Emphasis"/>
        </w:rPr>
        <w:t>rarely</w:t>
      </w:r>
      <w:r w:rsidRPr="001E7651">
        <w:rPr>
          <w:sz w:val="16"/>
        </w:rPr>
        <w:t xml:space="preserve"> </w:t>
      </w:r>
      <w:r w:rsidRPr="001E7651">
        <w:rPr>
          <w:rStyle w:val="StyleUnderline"/>
        </w:rPr>
        <w:t>provided</w:t>
      </w:r>
      <w:r w:rsidRPr="001E7651">
        <w:rPr>
          <w:sz w:val="16"/>
        </w:rPr>
        <w:t xml:space="preserve"> </w:t>
      </w:r>
      <w:r w:rsidRPr="001E7651">
        <w:rPr>
          <w:rStyle w:val="Emphasis"/>
        </w:rPr>
        <w:t>alternative solutions</w:t>
      </w:r>
      <w:r w:rsidRPr="001E7651">
        <w:rPr>
          <w:sz w:val="16"/>
        </w:rPr>
        <w:t xml:space="preserve">, which are often counterfactual to the solutions of mainstream peacebuilding theories and praxis. Critique-without-alternative has </w:t>
      </w:r>
      <w:r w:rsidRPr="00CF415B">
        <w:rPr>
          <w:rStyle w:val="StyleUnderline"/>
          <w:highlight w:val="cyan"/>
        </w:rPr>
        <w:t>concentrated</w:t>
      </w:r>
      <w:r w:rsidRPr="001E7651">
        <w:rPr>
          <w:rStyle w:val="StyleUnderline"/>
        </w:rPr>
        <w:t xml:space="preserve"> largely </w:t>
      </w:r>
      <w:r w:rsidRPr="00CF415B">
        <w:rPr>
          <w:rStyle w:val="StyleUnderline"/>
          <w:highlight w:val="cyan"/>
        </w:rPr>
        <w:t>on</w:t>
      </w:r>
      <w:r w:rsidRPr="001E7651">
        <w:rPr>
          <w:sz w:val="16"/>
        </w:rPr>
        <w:t xml:space="preserve"> “</w:t>
      </w:r>
      <w:r w:rsidRPr="00CF415B">
        <w:rPr>
          <w:rStyle w:val="Emphasis"/>
          <w:highlight w:val="cyan"/>
        </w:rPr>
        <w:t>revealing</w:t>
      </w:r>
      <w:r w:rsidRPr="001E7651">
        <w:rPr>
          <w:sz w:val="16"/>
        </w:rPr>
        <w:t xml:space="preserve"> the implicit </w:t>
      </w:r>
      <w:r w:rsidRPr="001E7651">
        <w:rPr>
          <w:rStyle w:val="StyleUnderline"/>
        </w:rPr>
        <w:t>political underpinnings</w:t>
      </w:r>
      <w:r w:rsidRPr="001E7651">
        <w:rPr>
          <w:sz w:val="16"/>
        </w:rPr>
        <w:t xml:space="preserve"> of international peacebuilding, and [demonstrating] their flaws,” such as power imbalance, ideological inconsistency, and flawed sources of legitimacy (Tadjbakhsh 2011, 6; see also Paffenholz 2015). </w:t>
      </w:r>
      <w:r w:rsidRPr="001E7651">
        <w:rPr>
          <w:rStyle w:val="StyleUnderline"/>
        </w:rPr>
        <w:t>For the</w:t>
      </w:r>
      <w:r w:rsidRPr="001E7651">
        <w:rPr>
          <w:sz w:val="16"/>
        </w:rPr>
        <w:t xml:space="preserve"> critique-without-alternative </w:t>
      </w:r>
      <w:r w:rsidRPr="001E7651">
        <w:rPr>
          <w:rStyle w:val="StyleUnderline"/>
        </w:rPr>
        <w:t>camp, critique is</w:t>
      </w:r>
      <w:r w:rsidRPr="001E7651">
        <w:rPr>
          <w:sz w:val="16"/>
        </w:rPr>
        <w:t xml:space="preserve"> </w:t>
      </w:r>
      <w:r w:rsidRPr="00CF415B">
        <w:rPr>
          <w:rStyle w:val="StyleUnderline"/>
          <w:highlight w:val="cyan"/>
        </w:rPr>
        <w:t>an</w:t>
      </w:r>
      <w:r w:rsidRPr="00CF415B">
        <w:rPr>
          <w:sz w:val="16"/>
          <w:highlight w:val="cyan"/>
        </w:rPr>
        <w:t xml:space="preserve"> </w:t>
      </w:r>
      <w:r w:rsidRPr="00CF415B">
        <w:rPr>
          <w:rStyle w:val="Emphasis"/>
          <w:highlight w:val="cyan"/>
        </w:rPr>
        <w:t>endpoint</w:t>
      </w:r>
      <w:r w:rsidRPr="001E7651">
        <w:rPr>
          <w:sz w:val="16"/>
        </w:rPr>
        <w:t xml:space="preserve">, which often creates the impression that </w:t>
      </w:r>
      <w:r w:rsidRPr="001E7651">
        <w:rPr>
          <w:rStyle w:val="StyleUnderline"/>
        </w:rPr>
        <w:t xml:space="preserve">critiquing is </w:t>
      </w:r>
      <w:r w:rsidRPr="00CF415B">
        <w:rPr>
          <w:rStyle w:val="StyleUnderline"/>
          <w:highlight w:val="cyan"/>
        </w:rPr>
        <w:t xml:space="preserve">done </w:t>
      </w:r>
      <w:r w:rsidRPr="00CF415B">
        <w:rPr>
          <w:rStyle w:val="Emphasis"/>
          <w:highlight w:val="cyan"/>
        </w:rPr>
        <w:t>for the sake of critiquing</w:t>
      </w:r>
      <w:r w:rsidRPr="001E7651">
        <w:rPr>
          <w:sz w:val="16"/>
        </w:rPr>
        <w:t xml:space="preserve">. Their quest is to highlight the impossible and incomplete, and they in fact aspire to problem-shifting, thereby avoiding the need to propose alternatives. </w:t>
      </w:r>
      <w:r w:rsidRPr="001E7651">
        <w:rPr>
          <w:rStyle w:val="StyleUnderline"/>
        </w:rPr>
        <w:t>By not offering an alternative, they aim to see the current system fall under its</w:t>
      </w:r>
      <w:r w:rsidRPr="001E7651">
        <w:rPr>
          <w:sz w:val="16"/>
        </w:rPr>
        <w:t xml:space="preserve"> </w:t>
      </w:r>
      <w:r w:rsidRPr="001E7651">
        <w:rPr>
          <w:rStyle w:val="Emphasis"/>
        </w:rPr>
        <w:t>own contractions</w:t>
      </w:r>
      <w:r w:rsidRPr="001E7651">
        <w:rPr>
          <w:sz w:val="16"/>
        </w:rPr>
        <w:t xml:space="preserve">. They do this </w:t>
      </w:r>
      <w:r w:rsidRPr="001E7651">
        <w:rPr>
          <w:rStyle w:val="StyleUnderline"/>
        </w:rPr>
        <w:t>by deconstructing</w:t>
      </w:r>
      <w:r w:rsidRPr="001E7651">
        <w:rPr>
          <w:sz w:val="16"/>
        </w:rPr>
        <w:t xml:space="preserve"> the </w:t>
      </w:r>
      <w:r w:rsidRPr="001E7651">
        <w:rPr>
          <w:rStyle w:val="Emphasis"/>
        </w:rPr>
        <w:t>ethics</w:t>
      </w:r>
      <w:r w:rsidRPr="001E7651">
        <w:rPr>
          <w:sz w:val="16"/>
        </w:rPr>
        <w:t xml:space="preserve"> </w:t>
      </w:r>
      <w:r w:rsidRPr="001E7651">
        <w:rPr>
          <w:rStyle w:val="StyleUnderline"/>
        </w:rPr>
        <w:t>and</w:t>
      </w:r>
      <w:r w:rsidRPr="001E7651">
        <w:rPr>
          <w:sz w:val="16"/>
        </w:rPr>
        <w:t xml:space="preserve"> </w:t>
      </w:r>
      <w:r w:rsidRPr="001E7651">
        <w:rPr>
          <w:rStyle w:val="Emphasis"/>
        </w:rPr>
        <w:t>politics</w:t>
      </w:r>
      <w:r w:rsidRPr="001E7651">
        <w:rPr>
          <w:sz w:val="16"/>
        </w:rPr>
        <w:t xml:space="preserve"> </w:t>
      </w:r>
      <w:r w:rsidRPr="001E7651">
        <w:rPr>
          <w:rStyle w:val="StyleUnderline"/>
        </w:rPr>
        <w:t>of</w:t>
      </w:r>
      <w:r w:rsidRPr="001E7651">
        <w:rPr>
          <w:sz w:val="16"/>
        </w:rPr>
        <w:t xml:space="preserve"> political </w:t>
      </w:r>
      <w:r w:rsidRPr="001E7651">
        <w:rPr>
          <w:rStyle w:val="Emphasis"/>
        </w:rPr>
        <w:t>interventions</w:t>
      </w:r>
      <w:r w:rsidRPr="001E7651">
        <w:rPr>
          <w:sz w:val="16"/>
        </w:rPr>
        <w:t xml:space="preserve">, seeking more to find faults than solutions (Jackson 2015, 26). In other words, critique-without-alternative </w:t>
      </w:r>
      <w:r w:rsidRPr="001E7651">
        <w:rPr>
          <w:rStyle w:val="StyleUnderline"/>
        </w:rPr>
        <w:t>seeks to</w:t>
      </w:r>
      <w:r w:rsidRPr="001E7651">
        <w:rPr>
          <w:sz w:val="16"/>
        </w:rPr>
        <w:t xml:space="preserve"> </w:t>
      </w:r>
      <w:r w:rsidRPr="001E7651">
        <w:rPr>
          <w:rStyle w:val="Emphasis"/>
        </w:rPr>
        <w:t>unmask</w:t>
      </w:r>
      <w:r w:rsidRPr="001E7651">
        <w:rPr>
          <w:sz w:val="16"/>
        </w:rPr>
        <w:t xml:space="preserve"> </w:t>
      </w:r>
      <w:r w:rsidRPr="001E7651">
        <w:rPr>
          <w:rStyle w:val="StyleUnderline"/>
        </w:rPr>
        <w:t>power relations and dynamics of dominance and to create</w:t>
      </w:r>
      <w:r w:rsidRPr="001E7651">
        <w:rPr>
          <w:sz w:val="16"/>
        </w:rPr>
        <w:t xml:space="preserve"> </w:t>
      </w:r>
      <w:r w:rsidRPr="001E7651">
        <w:rPr>
          <w:rStyle w:val="Emphasis"/>
        </w:rPr>
        <w:t>space</w:t>
      </w:r>
      <w:r w:rsidRPr="001E7651">
        <w:rPr>
          <w:sz w:val="16"/>
        </w:rPr>
        <w:t xml:space="preserve"> </w:t>
      </w:r>
      <w:r w:rsidRPr="001E7651">
        <w:rPr>
          <w:rStyle w:val="StyleUnderline"/>
        </w:rPr>
        <w:t>for a politics of resistance</w:t>
      </w:r>
      <w:r w:rsidRPr="001E7651">
        <w:rPr>
          <w:sz w:val="16"/>
        </w:rPr>
        <w:t xml:space="preserve">. It is a type of critique that seeks “to politicize practices that have been profoundly depoliticized” (Walker 2002, 258). This approach draws its epistemological inspiration less from empirical observation than from political and philosophical theories. Scholars pursuing </w:t>
      </w:r>
      <w:r w:rsidRPr="001E7651">
        <w:rPr>
          <w:rStyle w:val="StyleUnderline"/>
        </w:rPr>
        <w:t>critique-without-alternative have been</w:t>
      </w:r>
      <w:r w:rsidRPr="001E7651">
        <w:rPr>
          <w:sz w:val="16"/>
        </w:rPr>
        <w:t xml:space="preserve"> </w:t>
      </w:r>
      <w:r w:rsidRPr="00CF415B">
        <w:rPr>
          <w:rStyle w:val="Emphasis"/>
          <w:highlight w:val="cyan"/>
        </w:rPr>
        <w:t>drawn away</w:t>
      </w:r>
      <w:r w:rsidRPr="00CF415B">
        <w:rPr>
          <w:sz w:val="16"/>
          <w:highlight w:val="cyan"/>
        </w:rPr>
        <w:t xml:space="preserve"> </w:t>
      </w:r>
      <w:r w:rsidRPr="00CF415B">
        <w:rPr>
          <w:rStyle w:val="StyleUnderline"/>
          <w:highlight w:val="cyan"/>
        </w:rPr>
        <w:t>from</w:t>
      </w:r>
      <w:r w:rsidRPr="001E7651">
        <w:rPr>
          <w:rStyle w:val="StyleUnderline"/>
        </w:rPr>
        <w:t xml:space="preserve"> generating</w:t>
      </w:r>
      <w:r w:rsidRPr="001E7651">
        <w:rPr>
          <w:sz w:val="16"/>
        </w:rPr>
        <w:t xml:space="preserve"> </w:t>
      </w:r>
      <w:r w:rsidRPr="00CF415B">
        <w:rPr>
          <w:rStyle w:val="Emphasis"/>
          <w:highlight w:val="cyan"/>
        </w:rPr>
        <w:t>practical</w:t>
      </w:r>
      <w:r w:rsidRPr="001E7651">
        <w:rPr>
          <w:sz w:val="16"/>
        </w:rPr>
        <w:t xml:space="preserve"> and </w:t>
      </w:r>
      <w:r w:rsidRPr="00490C3D">
        <w:rPr>
          <w:rStyle w:val="Emphasis"/>
        </w:rPr>
        <w:t>alternative</w:t>
      </w:r>
      <w:r w:rsidRPr="001E7651">
        <w:rPr>
          <w:rStyle w:val="Emphasis"/>
        </w:rPr>
        <w:t xml:space="preserve"> </w:t>
      </w:r>
      <w:r w:rsidRPr="00CF415B">
        <w:rPr>
          <w:rStyle w:val="Emphasis"/>
          <w:highlight w:val="cyan"/>
        </w:rPr>
        <w:t>solutions</w:t>
      </w:r>
      <w:r w:rsidRPr="00CF415B">
        <w:rPr>
          <w:rStyle w:val="StyleUnderline"/>
          <w:highlight w:val="cyan"/>
        </w:rPr>
        <w:t>, fearing</w:t>
      </w:r>
      <w:r w:rsidRPr="001E7651">
        <w:rPr>
          <w:rStyle w:val="StyleUnderline"/>
        </w:rPr>
        <w:t xml:space="preserve"> that </w:t>
      </w:r>
      <w:r w:rsidRPr="00CF415B">
        <w:rPr>
          <w:rStyle w:val="StyleUnderline"/>
          <w:highlight w:val="cyan"/>
        </w:rPr>
        <w:t xml:space="preserve">they might be </w:t>
      </w:r>
      <w:r w:rsidRPr="00CF415B">
        <w:rPr>
          <w:rStyle w:val="Emphasis"/>
          <w:highlight w:val="cyan"/>
        </w:rPr>
        <w:t>co-opted</w:t>
      </w:r>
      <w:r w:rsidRPr="001E7651">
        <w:rPr>
          <w:sz w:val="16"/>
        </w:rPr>
        <w:t xml:space="preserve"> </w:t>
      </w:r>
      <w:r w:rsidRPr="001E7651">
        <w:rPr>
          <w:rStyle w:val="StyleUnderline"/>
        </w:rPr>
        <w:t>by</w:t>
      </w:r>
      <w:r w:rsidRPr="001E7651">
        <w:rPr>
          <w:sz w:val="16"/>
        </w:rPr>
        <w:t xml:space="preserve"> </w:t>
      </w:r>
      <w:r w:rsidRPr="001E7651">
        <w:rPr>
          <w:rStyle w:val="Emphasis"/>
        </w:rPr>
        <w:t>state-led policy</w:t>
      </w:r>
      <w:r w:rsidRPr="001E7651">
        <w:rPr>
          <w:sz w:val="16"/>
        </w:rPr>
        <w:t xml:space="preserve"> agendas (see Heathershaw 2008, 616–18). They have been strongly influenced by the work of other critical scholars and their normative alternatives on human security, humanitarian intervention, and responsibility to protect have been utilized by policy makers, not for advancing emancipatory interests but for disguising international interventions (see Browning and McDonald 2011, 244). Kurki (2013, 243) has argued that a “danger resides in . . . policy-driven engagement: the danger of feeding into the legitimacy of a specific policy area, simply through critique.”</w:t>
      </w:r>
    </w:p>
    <w:p w14:paraId="2D74AFED" w14:textId="77777777" w:rsidR="00D96E50" w:rsidRPr="001E7651" w:rsidRDefault="00D96E50" w:rsidP="00D96E50">
      <w:pPr>
        <w:rPr>
          <w:sz w:val="12"/>
        </w:rPr>
      </w:pPr>
      <w:r w:rsidRPr="001E7651">
        <w:rPr>
          <w:sz w:val="12"/>
        </w:rPr>
        <w:t xml:space="preserve">Many aspects of critique-without-alternative are exemplified in the influential work of Chandler (2006, 2010, 2013, 2017), who is known for systematically criticizing other critical peace theories while avoiding engaging with the question of alternativity. From the outset, Chandler (2017, 209, 9) defined peacebuilding “as an evolving set of problem-solving prescriptions,” which has resulted in blurring “the boundaries between peace and war and between sovereignty and intervention.” Chandler’s critique leans more toward deconstructive methods, which highlights the weaknesses of mainstream thinking, but intentionally avoids providing any alternative solution apart from implicitly favoring human agency and the political autonomy of the state as a form of political community. The closest Chandler (2013, 32) gets to articulating an alternative is to spell out ambiguously his favor for </w:t>
      </w:r>
      <w:r w:rsidRPr="001E7651">
        <w:t xml:space="preserve">[[TABLE OMITTED]] </w:t>
      </w:r>
      <w:r w:rsidRPr="001E7651">
        <w:rPr>
          <w:sz w:val="12"/>
        </w:rPr>
        <w:t>material and social conditions behind both interventions and resistance to external peacebuilding efforts, which at some point takes on the connotation of “post-liberal governance.” Chandler (2010, 16) criticizes the critical scholars who provide alternatives for being uncritical about their “critique of liberalism in post-conflict societies” and for creating a consensus framing the problem of state-building and peacebuilding intervention as a “problem of the relationship between the liberal West and the non-liberal Other.” For him, the postliberal governance framework does not operate based on the principles of human rights, political legitimacy, and the social contract but instead it seeks, as he asserts, “to secure stability through balancing internal and external interests and concerns as matters of technical and administrative competences in the formulations of good governance” (Chandler 2010, 15). From this position, generating alternatives when international interventions fail is an attempt to make the responsibility for unwanted consequences disappear.</w:t>
      </w:r>
    </w:p>
    <w:p w14:paraId="708DDD74" w14:textId="77777777" w:rsidR="00D96E50" w:rsidRPr="001E7651" w:rsidRDefault="00D96E50" w:rsidP="00D96E50">
      <w:pPr>
        <w:rPr>
          <w:sz w:val="12"/>
        </w:rPr>
      </w:pPr>
      <w:r w:rsidRPr="001E7651">
        <w:rPr>
          <w:sz w:val="12"/>
        </w:rPr>
        <w:t>Following the same logic of critique, Chandler (2013, 9) has recently moved on to debates on resilience, where he has argued that, in the context of international state building, resilience has emerged as an “apologia for the limits of international interventions” and as an attempt to evade responsibility for the outcomes of state-building interventions. He has found that, as a result of this shift, local capacities, vulnerabilities, and agencies have been the target of intervention and research: consequently, the field of intervention involves societal reengineering rather than regime change (Chandler 2013, 211). Moreover, Chandler (2013, 24–25, 32) has argued that the return to nonlinearity, together with the local and intersubjective understandings of practices, moves away from structuring economic and social relations, such as “market inequality” and “asymmetries of intervention.” He adds that “the non-linear discourses of local ‘hidden’ agency neither create the basis of any genuine understanding of the limits to liberal peace nor provide any emancipatory alternative” (Chandler 2013, 31). In addition, critiquewithout-alternative takes issue with the recent critical turn in peacebuilding studies, which seeks to achieve emancipation by using Western agencies, structures, and institutions as epistemological bases for studying conflict-affected societies (see Sabaratnam 2013). They claim that current emancipatory possibilities within peace and conflict studies assign the responsibility for materializing their security alternatives to dominant powers, which render change impotent (see Hynek and Chandler 2013, 50). Here, proponents of critique-without-alternative fear that emancipating individuals as subjects of security plays into the hands of ruling forces. The closest Chandler and other proponents of critique-without-alternative get to alternativity is highlighting—through negational dialectics—the absence of something, without elaborating its key features or indicating how such a possibility could be translated into practice (see also Hameiri 2010). Because critique-without-alternative avoids offering practical alternatives, it has turned debates on peacebuilding from a praxis to a discourse, which facilitates conceptual interrogation and problematization free from the messy nuances and incommensurability of practices and empirical facts (see Heathershaw 2008, 602). Yet in Chandler’s (2006, 2010, 2017) work, there are trace arguments in favor of a strong, autonomous state free from external intervention, which, surprisingly, are not problematized by other noncomplicit critical scholars.</w:t>
      </w:r>
    </w:p>
    <w:p w14:paraId="0D759A7D" w14:textId="77777777" w:rsidR="00D96E50" w:rsidRPr="001E7651" w:rsidRDefault="00D96E50" w:rsidP="00D96E50">
      <w:pPr>
        <w:rPr>
          <w:sz w:val="12"/>
        </w:rPr>
      </w:pPr>
      <w:r w:rsidRPr="001E7651">
        <w:rPr>
          <w:sz w:val="12"/>
        </w:rPr>
        <w:t>Another example of critique-without-alternative is the recent work by Catherine Goetze (2017), which offers an interpretative critique of peacebuilding by deconstructing actors, relations, and processes of peacebuilding using Bourdieu’s concepts of field and habitus. Goetze (2017, 1) has argued that peacebuilding “exists because it has become for a sufficiently large number of people and institutions with sufficiently important authority an unquestioned way of political action in the world and, on a more individual level, a way of making a living.” Goetze’s (2017, 4) study intentionally avoided offering alternatives that considered questions relating to the efficiency and success of peacebuilding as problem solving alternatives which fail to “investigate the economic, social, and political conditions that make the unequal relationships between internationals and locals possible, relationships that sustain themselves over time.” This claim is similar to Chandler’s method of critique—indicating what is wrong with the existing system, and vaguely articulating power relations and socioeconomic conditions of inequality as the structural causes of failure, without exploring how to change or overcome such structural blockages. A typical feature of critique-without-alternative is epistemological escapism, which is also present in Goetze’s work: he admits that “this book is not about a better peace we could build, it does not conclude on any policy recommendations,” leaving it implicit for attentive readers to “draw out practical lessons from my analysis, in particular in the ways peacebuilding work is organizationally structured” (Goetze 2017, 14).</w:t>
      </w:r>
    </w:p>
    <w:p w14:paraId="73B45DE3" w14:textId="77777777" w:rsidR="00D96E50" w:rsidRPr="001E7651" w:rsidRDefault="00D96E50" w:rsidP="00D96E50">
      <w:pPr>
        <w:rPr>
          <w:sz w:val="16"/>
        </w:rPr>
      </w:pPr>
      <w:r w:rsidRPr="00490C3D">
        <w:rPr>
          <w:sz w:val="16"/>
        </w:rPr>
        <w:t xml:space="preserve">Finally, the work of Mark </w:t>
      </w:r>
      <w:r w:rsidRPr="00490C3D">
        <w:rPr>
          <w:rStyle w:val="Emphasis"/>
        </w:rPr>
        <w:t>Duffield</w:t>
      </w:r>
      <w:r w:rsidRPr="00490C3D">
        <w:rPr>
          <w:sz w:val="16"/>
        </w:rPr>
        <w:t xml:space="preserve"> (2001, 2007) on the security-development nexus represents a borderline example of critique-without-alternative: it </w:t>
      </w:r>
      <w:r w:rsidRPr="00490C3D">
        <w:rPr>
          <w:rStyle w:val="StyleUnderline"/>
        </w:rPr>
        <w:t>offers a</w:t>
      </w:r>
      <w:r w:rsidRPr="00490C3D">
        <w:rPr>
          <w:sz w:val="16"/>
        </w:rPr>
        <w:t xml:space="preserve"> valuable </w:t>
      </w:r>
      <w:r w:rsidRPr="00490C3D">
        <w:rPr>
          <w:rStyle w:val="StyleUnderline"/>
        </w:rPr>
        <w:t>critique of</w:t>
      </w:r>
      <w:r w:rsidRPr="00490C3D">
        <w:rPr>
          <w:sz w:val="16"/>
        </w:rPr>
        <w:t xml:space="preserve"> the merging of development and </w:t>
      </w:r>
      <w:r w:rsidRPr="00490C3D">
        <w:rPr>
          <w:rStyle w:val="Emphasis"/>
        </w:rPr>
        <w:t>security</w:t>
      </w:r>
      <w:r w:rsidRPr="00490C3D">
        <w:rPr>
          <w:rStyle w:val="StyleUnderline"/>
        </w:rPr>
        <w:t>, highlights</w:t>
      </w:r>
      <w:r w:rsidRPr="00490C3D">
        <w:rPr>
          <w:sz w:val="16"/>
        </w:rPr>
        <w:t xml:space="preserve"> the </w:t>
      </w:r>
      <w:r w:rsidRPr="00490C3D">
        <w:rPr>
          <w:rStyle w:val="StyleUnderline"/>
        </w:rPr>
        <w:t>contradictions and fallacies of</w:t>
      </w:r>
      <w:r w:rsidRPr="00490C3D">
        <w:rPr>
          <w:sz w:val="16"/>
        </w:rPr>
        <w:t xml:space="preserve"> </w:t>
      </w:r>
      <w:r w:rsidRPr="00490C3D">
        <w:rPr>
          <w:rStyle w:val="Emphasis"/>
        </w:rPr>
        <w:t>liberal peace</w:t>
      </w:r>
      <w:r w:rsidRPr="00490C3D">
        <w:rPr>
          <w:sz w:val="16"/>
        </w:rPr>
        <w:t xml:space="preserve"> and the entire humanitarian and development assistance industry, and points out the complicit role of Western states in reproducing insecurity and maintaining underdevelopment in conflict- and disaster-affected societies. Duffield, however—like other proponents of critique-without-alternative—</w:t>
      </w:r>
      <w:r w:rsidRPr="00490C3D">
        <w:rPr>
          <w:rStyle w:val="Emphasis"/>
        </w:rPr>
        <w:t>missed</w:t>
      </w:r>
      <w:r w:rsidRPr="00490C3D">
        <w:rPr>
          <w:sz w:val="16"/>
        </w:rPr>
        <w:t xml:space="preserve"> </w:t>
      </w:r>
      <w:r w:rsidRPr="00490C3D">
        <w:rPr>
          <w:rStyle w:val="StyleUnderline"/>
        </w:rPr>
        <w:t xml:space="preserve">the opportunity to </w:t>
      </w:r>
      <w:r w:rsidRPr="00490C3D">
        <w:rPr>
          <w:rStyle w:val="Emphasis"/>
        </w:rPr>
        <w:t>capitalize</w:t>
      </w:r>
      <w:r w:rsidRPr="00490C3D">
        <w:rPr>
          <w:sz w:val="16"/>
        </w:rPr>
        <w:t xml:space="preserve"> </w:t>
      </w:r>
      <w:r w:rsidRPr="00490C3D">
        <w:rPr>
          <w:rStyle w:val="StyleUnderline"/>
        </w:rPr>
        <w:t>on</w:t>
      </w:r>
      <w:r w:rsidRPr="00490C3D">
        <w:rPr>
          <w:sz w:val="16"/>
        </w:rPr>
        <w:t xml:space="preserve"> his critical </w:t>
      </w:r>
      <w:r w:rsidRPr="00490C3D">
        <w:rPr>
          <w:rStyle w:val="StyleUnderline"/>
        </w:rPr>
        <w:t>observations and promote</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in</w:t>
      </w:r>
      <w:r w:rsidRPr="00490C3D">
        <w:rPr>
          <w:sz w:val="16"/>
        </w:rPr>
        <w:t xml:space="preserve"> </w:t>
      </w:r>
      <w:r w:rsidRPr="00490C3D">
        <w:rPr>
          <w:rStyle w:val="Emphasis"/>
        </w:rPr>
        <w:t>greater detail</w:t>
      </w:r>
      <w:r w:rsidRPr="00490C3D">
        <w:rPr>
          <w:sz w:val="16"/>
        </w:rPr>
        <w:t xml:space="preserve">. Although Duffield’s (2001) work on global governance and the new wars tracked down different political alternatives arising as a response to the networked character of liberal peace and the aid industry, </w:t>
      </w:r>
      <w:r w:rsidRPr="00490C3D">
        <w:rPr>
          <w:rStyle w:val="StyleUnderline"/>
        </w:rPr>
        <w:t>he</w:t>
      </w:r>
      <w:r w:rsidRPr="00490C3D">
        <w:rPr>
          <w:sz w:val="16"/>
        </w:rPr>
        <w:t xml:space="preserve"> </w:t>
      </w:r>
      <w:r w:rsidRPr="00490C3D">
        <w:rPr>
          <w:rStyle w:val="Emphasis"/>
        </w:rPr>
        <w:t>fell short</w:t>
      </w:r>
      <w:r w:rsidRPr="00490C3D">
        <w:rPr>
          <w:sz w:val="16"/>
        </w:rPr>
        <w:t xml:space="preserve"> </w:t>
      </w:r>
      <w:r w:rsidRPr="00490C3D">
        <w:rPr>
          <w:rStyle w:val="StyleUnderline"/>
        </w:rPr>
        <w:t>of elaborating</w:t>
      </w:r>
      <w:r w:rsidRPr="00490C3D">
        <w:rPr>
          <w:sz w:val="16"/>
        </w:rPr>
        <w:t xml:space="preserve"> sufficiently </w:t>
      </w:r>
      <w:r w:rsidRPr="00490C3D">
        <w:rPr>
          <w:rStyle w:val="StyleUnderline"/>
        </w:rPr>
        <w:t>on</w:t>
      </w:r>
      <w:r w:rsidRPr="00490C3D">
        <w:rPr>
          <w:sz w:val="16"/>
        </w:rPr>
        <w:t xml:space="preserve"> </w:t>
      </w:r>
      <w:r w:rsidRPr="00490C3D">
        <w:rPr>
          <w:rStyle w:val="Emphasis"/>
        </w:rPr>
        <w:t>emancipatory alternatives</w:t>
      </w:r>
      <w:r w:rsidRPr="00490C3D">
        <w:rPr>
          <w:sz w:val="16"/>
        </w:rPr>
        <w:t xml:space="preserve"> </w:t>
      </w:r>
      <w:r w:rsidRPr="00490C3D">
        <w:rPr>
          <w:rStyle w:val="StyleUnderline"/>
        </w:rPr>
        <w:t>for an inclusive global order embedded in</w:t>
      </w:r>
      <w:r w:rsidRPr="00490C3D">
        <w:rPr>
          <w:sz w:val="16"/>
        </w:rPr>
        <w:t xml:space="preserve"> </w:t>
      </w:r>
      <w:r w:rsidRPr="00490C3D">
        <w:rPr>
          <w:rStyle w:val="Emphasis"/>
        </w:rPr>
        <w:t>cosmopolitan politics</w:t>
      </w:r>
      <w:r w:rsidRPr="00490C3D">
        <w:rPr>
          <w:sz w:val="16"/>
        </w:rPr>
        <w:t>. Later on, Duffield (2007) made a compelling critique of development aid and its role in entrenching insecurities and creating uninsured subjects in turbulent societies but again fell short of teasing out further alternatives for building a solidarist global order that delivers aid to impoverished societies without expecting security, material gains, and political favors in return.</w:t>
      </w:r>
    </w:p>
    <w:p w14:paraId="6982BB4F" w14:textId="77777777" w:rsidR="00D96E50" w:rsidRPr="001E7651" w:rsidRDefault="00D96E50" w:rsidP="00D96E50">
      <w:pPr>
        <w:rPr>
          <w:sz w:val="16"/>
        </w:rPr>
      </w:pPr>
      <w:r w:rsidRPr="001E7651">
        <w:rPr>
          <w:sz w:val="16"/>
        </w:rPr>
        <w:t xml:space="preserve">Across the board, critique-without-alternative has deemed alternativity a form of intervention that plays into the hands of the existing global, regional, and local power holders. </w:t>
      </w:r>
      <w:r w:rsidRPr="001E7651">
        <w:rPr>
          <w:rStyle w:val="StyleUnderline"/>
        </w:rPr>
        <w:t>The</w:t>
      </w:r>
      <w:r w:rsidRPr="001E7651">
        <w:rPr>
          <w:sz w:val="16"/>
        </w:rPr>
        <w:t xml:space="preserve"> major </w:t>
      </w:r>
      <w:r w:rsidRPr="001E7651">
        <w:rPr>
          <w:rStyle w:val="Emphasis"/>
        </w:rPr>
        <w:t>concern</w:t>
      </w:r>
      <w:r w:rsidRPr="001E7651">
        <w:rPr>
          <w:sz w:val="16"/>
        </w:rPr>
        <w:t xml:space="preserve"> </w:t>
      </w:r>
      <w:r w:rsidRPr="001E7651">
        <w:rPr>
          <w:rStyle w:val="StyleUnderline"/>
        </w:rPr>
        <w:t>of critique-without-alternative is that if these power holders describe or prescribe what emancipatory peace might look like or how it might come about in reality, it could</w:t>
      </w:r>
      <w:r w:rsidRPr="001E7651">
        <w:rPr>
          <w:sz w:val="16"/>
        </w:rPr>
        <w:t xml:space="preserve"> </w:t>
      </w:r>
      <w:r w:rsidRPr="001E7651">
        <w:rPr>
          <w:rStyle w:val="Emphasis"/>
        </w:rPr>
        <w:t>succumb</w:t>
      </w:r>
      <w:r w:rsidRPr="001E7651">
        <w:rPr>
          <w:sz w:val="16"/>
        </w:rPr>
        <w:t xml:space="preserve"> </w:t>
      </w:r>
      <w:r w:rsidRPr="001E7651">
        <w:rPr>
          <w:rStyle w:val="StyleUnderline"/>
        </w:rPr>
        <w:t>to the</w:t>
      </w:r>
      <w:r w:rsidRPr="001E7651">
        <w:rPr>
          <w:sz w:val="16"/>
        </w:rPr>
        <w:t xml:space="preserve"> </w:t>
      </w:r>
      <w:r w:rsidRPr="001E7651">
        <w:rPr>
          <w:rStyle w:val="Emphasis"/>
        </w:rPr>
        <w:t>instrumentalist logic</w:t>
      </w:r>
      <w:r w:rsidRPr="001E7651">
        <w:rPr>
          <w:sz w:val="16"/>
        </w:rPr>
        <w:t xml:space="preserve"> </w:t>
      </w:r>
      <w:r w:rsidRPr="001E7651">
        <w:rPr>
          <w:rStyle w:val="StyleUnderline"/>
        </w:rPr>
        <w:t>of</w:t>
      </w:r>
      <w:r w:rsidRPr="001E7651">
        <w:rPr>
          <w:sz w:val="16"/>
        </w:rPr>
        <w:t xml:space="preserve"> </w:t>
      </w:r>
      <w:r w:rsidRPr="001E7651">
        <w:rPr>
          <w:rStyle w:val="Emphasis"/>
        </w:rPr>
        <w:t>mainstream</w:t>
      </w:r>
      <w:r w:rsidRPr="001E7651">
        <w:rPr>
          <w:sz w:val="16"/>
        </w:rPr>
        <w:t xml:space="preserve">, interventionist </w:t>
      </w:r>
      <w:r w:rsidRPr="001E7651">
        <w:rPr>
          <w:rStyle w:val="Emphasis"/>
        </w:rPr>
        <w:t>epistemic</w:t>
      </w:r>
      <w:r w:rsidRPr="001E7651">
        <w:rPr>
          <w:sz w:val="16"/>
        </w:rPr>
        <w:t xml:space="preserve"> and </w:t>
      </w:r>
      <w:r w:rsidRPr="001E7651">
        <w:rPr>
          <w:rStyle w:val="Emphasis"/>
        </w:rPr>
        <w:t>policy forces</w:t>
      </w:r>
      <w:r w:rsidRPr="001E7651">
        <w:rPr>
          <w:rStyle w:val="StyleUnderline"/>
        </w:rPr>
        <w:t xml:space="preserve">. </w:t>
      </w:r>
      <w:r w:rsidRPr="00CF415B">
        <w:rPr>
          <w:rStyle w:val="StyleUnderline"/>
          <w:highlight w:val="cyan"/>
        </w:rPr>
        <w:t>This</w:t>
      </w:r>
      <w:r w:rsidRPr="001E7651">
        <w:rPr>
          <w:sz w:val="16"/>
        </w:rPr>
        <w:t xml:space="preserve"> notwithstanding, it still </w:t>
      </w:r>
      <w:r w:rsidRPr="00CF415B">
        <w:rPr>
          <w:rStyle w:val="Emphasis"/>
          <w:highlight w:val="cyan"/>
        </w:rPr>
        <w:t>does not resolve the primary question</w:t>
      </w:r>
      <w:r w:rsidRPr="00CF415B">
        <w:rPr>
          <w:rStyle w:val="StyleUnderline"/>
          <w:highlight w:val="cyan"/>
        </w:rPr>
        <w:t xml:space="preserve">: </w:t>
      </w:r>
      <w:r w:rsidRPr="00CF415B">
        <w:rPr>
          <w:rStyle w:val="Emphasis"/>
          <w:highlight w:val="cyan"/>
        </w:rPr>
        <w:t>how does critique for the sake of critique bring</w:t>
      </w:r>
      <w:r w:rsidRPr="001E7651">
        <w:rPr>
          <w:rStyle w:val="Emphasis"/>
        </w:rPr>
        <w:t xml:space="preserve"> about </w:t>
      </w:r>
      <w:r w:rsidRPr="00CF415B">
        <w:rPr>
          <w:rStyle w:val="Emphasis"/>
          <w:highlight w:val="cyan"/>
        </w:rPr>
        <w:t>social change?</w:t>
      </w:r>
      <w:r w:rsidRPr="001E7651">
        <w:rPr>
          <w:sz w:val="16"/>
        </w:rPr>
        <w:t xml:space="preserve"> </w:t>
      </w:r>
      <w:r w:rsidRPr="001E7651">
        <w:rPr>
          <w:rStyle w:val="StyleUnderline"/>
        </w:rPr>
        <w:t>Critique-</w:t>
      </w:r>
      <w:r w:rsidRPr="00490C3D">
        <w:rPr>
          <w:rStyle w:val="StyleUnderline"/>
        </w:rPr>
        <w:t>without-alternative has become</w:t>
      </w:r>
      <w:r w:rsidRPr="001E7651">
        <w:rPr>
          <w:rStyle w:val="StyleUnderline"/>
        </w:rPr>
        <w:t xml:space="preserve"> </w:t>
      </w:r>
      <w:r w:rsidRPr="00CF415B">
        <w:rPr>
          <w:rStyle w:val="StyleUnderline"/>
          <w:highlight w:val="cyan"/>
        </w:rPr>
        <w:t>a mode</w:t>
      </w:r>
      <w:r w:rsidRPr="001E7651">
        <w:rPr>
          <w:rStyle w:val="StyleUnderline"/>
        </w:rPr>
        <w:t xml:space="preserve"> of delivering critique that is</w:t>
      </w:r>
      <w:r w:rsidRPr="001E7651">
        <w:rPr>
          <w:sz w:val="16"/>
        </w:rPr>
        <w:t xml:space="preserve"> </w:t>
      </w:r>
      <w:r w:rsidRPr="00CF415B">
        <w:rPr>
          <w:rStyle w:val="Emphasis"/>
          <w:highlight w:val="cyan"/>
        </w:rPr>
        <w:t>detached from social reality</w:t>
      </w:r>
      <w:r w:rsidRPr="001E7651">
        <w:rPr>
          <w:sz w:val="16"/>
        </w:rPr>
        <w:t xml:space="preserve"> </w:t>
      </w:r>
      <w:r w:rsidRPr="001E7651">
        <w:rPr>
          <w:rStyle w:val="StyleUnderline"/>
        </w:rPr>
        <w:t xml:space="preserve">and </w:t>
      </w:r>
      <w:r w:rsidRPr="00CF415B">
        <w:rPr>
          <w:rStyle w:val="Emphasis"/>
          <w:highlight w:val="cyan"/>
        </w:rPr>
        <w:t>imprisoned</w:t>
      </w:r>
      <w:r w:rsidRPr="00CF415B">
        <w:rPr>
          <w:rStyle w:val="StyleUnderline"/>
          <w:highlight w:val="cyan"/>
        </w:rPr>
        <w:t xml:space="preserve"> by</w:t>
      </w:r>
      <w:r w:rsidRPr="001E7651">
        <w:rPr>
          <w:rStyle w:val="StyleUnderline"/>
        </w:rPr>
        <w:t xml:space="preserve"> the</w:t>
      </w:r>
      <w:r w:rsidRPr="001E7651">
        <w:rPr>
          <w:sz w:val="16"/>
        </w:rPr>
        <w:t xml:space="preserve"> </w:t>
      </w:r>
      <w:r w:rsidRPr="00CF415B">
        <w:rPr>
          <w:rStyle w:val="Emphasis"/>
          <w:highlight w:val="cyan"/>
        </w:rPr>
        <w:t>ontological recirculation</w:t>
      </w:r>
      <w:r w:rsidRPr="00CF415B">
        <w:rPr>
          <w:sz w:val="16"/>
          <w:highlight w:val="cyan"/>
        </w:rPr>
        <w:t xml:space="preserve"> </w:t>
      </w:r>
      <w:r w:rsidRPr="00CF415B">
        <w:rPr>
          <w:rStyle w:val="StyleUnderline"/>
          <w:highlight w:val="cyan"/>
        </w:rPr>
        <w:t>of</w:t>
      </w:r>
      <w:r w:rsidRPr="00CF415B">
        <w:rPr>
          <w:sz w:val="16"/>
          <w:highlight w:val="cyan"/>
        </w:rPr>
        <w:t xml:space="preserve"> </w:t>
      </w:r>
      <w:r w:rsidRPr="00CF415B">
        <w:rPr>
          <w:rStyle w:val="Emphasis"/>
          <w:highlight w:val="cyan"/>
        </w:rPr>
        <w:t>metatheoretical narratives</w:t>
      </w:r>
      <w:r w:rsidRPr="001E7651">
        <w:rPr>
          <w:sz w:val="16"/>
        </w:rPr>
        <w:t xml:space="preserve"> (Duvall and Varadarajan 2003). </w:t>
      </w:r>
      <w:r w:rsidRPr="001E7651">
        <w:rPr>
          <w:rStyle w:val="StyleUnderline"/>
        </w:rPr>
        <w:t xml:space="preserve">The works of critical scholars that </w:t>
      </w:r>
      <w:r w:rsidRPr="001E7651">
        <w:rPr>
          <w:rStyle w:val="Emphasis"/>
        </w:rPr>
        <w:t>avoid</w:t>
      </w:r>
      <w:r w:rsidRPr="001E7651">
        <w:rPr>
          <w:sz w:val="16"/>
        </w:rPr>
        <w:t xml:space="preserve"> </w:t>
      </w:r>
      <w:r w:rsidRPr="001E7651">
        <w:rPr>
          <w:rStyle w:val="StyleUnderline"/>
        </w:rPr>
        <w:t xml:space="preserve">alternativity are </w:t>
      </w:r>
      <w:r w:rsidRPr="00CF415B">
        <w:rPr>
          <w:rStyle w:val="StyleUnderline"/>
          <w:highlight w:val="cyan"/>
        </w:rPr>
        <w:t>grounded</w:t>
      </w:r>
      <w:r w:rsidRPr="001E7651">
        <w:rPr>
          <w:sz w:val="16"/>
        </w:rPr>
        <w:t xml:space="preserve"> to a considerable extent </w:t>
      </w:r>
      <w:r w:rsidRPr="00CF415B">
        <w:rPr>
          <w:rStyle w:val="StyleUnderline"/>
          <w:highlight w:val="cyan"/>
        </w:rPr>
        <w:t>on</w:t>
      </w:r>
      <w:r w:rsidRPr="00CF415B">
        <w:rPr>
          <w:sz w:val="16"/>
          <w:highlight w:val="cyan"/>
        </w:rPr>
        <w:t xml:space="preserve"> </w:t>
      </w:r>
      <w:r w:rsidRPr="00CF415B">
        <w:rPr>
          <w:rStyle w:val="Emphasis"/>
          <w:highlight w:val="cyan"/>
        </w:rPr>
        <w:t>imaginary</w:t>
      </w:r>
      <w:r w:rsidRPr="001E7651">
        <w:rPr>
          <w:sz w:val="16"/>
        </w:rPr>
        <w:t xml:space="preserve"> and </w:t>
      </w:r>
      <w:r w:rsidRPr="00CF415B">
        <w:rPr>
          <w:rStyle w:val="Emphasis"/>
          <w:highlight w:val="cyan"/>
        </w:rPr>
        <w:t>theoretical premises</w:t>
      </w:r>
      <w:r w:rsidRPr="00CF415B">
        <w:rPr>
          <w:sz w:val="16"/>
          <w:highlight w:val="cyan"/>
        </w:rPr>
        <w:t xml:space="preserve"> </w:t>
      </w:r>
      <w:r w:rsidRPr="00CF415B">
        <w:rPr>
          <w:rStyle w:val="StyleUnderline"/>
          <w:highlight w:val="cyan"/>
        </w:rPr>
        <w:t>in which</w:t>
      </w:r>
      <w:r w:rsidRPr="00CF415B">
        <w:rPr>
          <w:sz w:val="16"/>
          <w:highlight w:val="cyan"/>
        </w:rPr>
        <w:t xml:space="preserve"> </w:t>
      </w:r>
      <w:r w:rsidRPr="00CF415B">
        <w:rPr>
          <w:rStyle w:val="Emphasis"/>
          <w:highlight w:val="cyan"/>
        </w:rPr>
        <w:t>normative</w:t>
      </w:r>
      <w:r w:rsidRPr="001E7651">
        <w:rPr>
          <w:sz w:val="16"/>
        </w:rPr>
        <w:t xml:space="preserve"> emancipatory </w:t>
      </w:r>
      <w:r w:rsidRPr="00CF415B">
        <w:rPr>
          <w:rStyle w:val="Emphasis"/>
          <w:highlight w:val="cyan"/>
        </w:rPr>
        <w:t>empiricism</w:t>
      </w:r>
      <w:r w:rsidRPr="00CF415B">
        <w:rPr>
          <w:sz w:val="16"/>
          <w:highlight w:val="cyan"/>
        </w:rPr>
        <w:t xml:space="preserve"> </w:t>
      </w:r>
      <w:r w:rsidRPr="00CF415B">
        <w:rPr>
          <w:rStyle w:val="StyleUnderline"/>
          <w:highlight w:val="cyan"/>
        </w:rPr>
        <w:t>does</w:t>
      </w:r>
      <w:r w:rsidRPr="00CF415B">
        <w:rPr>
          <w:sz w:val="16"/>
          <w:highlight w:val="cyan"/>
        </w:rPr>
        <w:t xml:space="preserve"> </w:t>
      </w:r>
      <w:r w:rsidRPr="00CF415B">
        <w:rPr>
          <w:rStyle w:val="Emphasis"/>
          <w:highlight w:val="cyan"/>
        </w:rPr>
        <w:t>not feature</w:t>
      </w:r>
      <w:r w:rsidRPr="001E7651">
        <w:rPr>
          <w:sz w:val="16"/>
        </w:rPr>
        <w:t xml:space="preserve"> greatly. Cynthia Weber (2017, 54) rightly argues that critical scholars in IR who </w:t>
      </w:r>
      <w:r w:rsidRPr="00CF415B">
        <w:rPr>
          <w:rStyle w:val="StyleUnderline"/>
          <w:highlight w:val="cyan"/>
        </w:rPr>
        <w:t>tend to endorse</w:t>
      </w:r>
      <w:r w:rsidRPr="001E7651">
        <w:rPr>
          <w:sz w:val="16"/>
        </w:rPr>
        <w:t xml:space="preserve"> antinormative knowledge risk making critique a dogmatic form of knowledge with moral certainty and a singular understanding of history, ideology, and political community. For Levine (2012), </w:t>
      </w:r>
      <w:r w:rsidRPr="00CF415B">
        <w:rPr>
          <w:rStyle w:val="StyleUnderline"/>
          <w:highlight w:val="cyan"/>
        </w:rPr>
        <w:t>epistemic</w:t>
      </w:r>
      <w:r w:rsidRPr="00CF415B">
        <w:rPr>
          <w:sz w:val="16"/>
          <w:highlight w:val="cyan"/>
        </w:rPr>
        <w:t xml:space="preserve"> </w:t>
      </w:r>
      <w:r w:rsidRPr="00CF415B">
        <w:rPr>
          <w:rStyle w:val="Emphasis"/>
          <w:highlight w:val="cyan"/>
        </w:rPr>
        <w:t>reification</w:t>
      </w:r>
      <w:r w:rsidRPr="001E7651">
        <w:rPr>
          <w:sz w:val="16"/>
        </w:rPr>
        <w:t xml:space="preserve"> </w:t>
      </w:r>
      <w:r w:rsidRPr="001E7651">
        <w:rPr>
          <w:rStyle w:val="StyleUnderline"/>
        </w:rPr>
        <w:t>is one of the</w:t>
      </w:r>
      <w:r w:rsidRPr="001E7651">
        <w:rPr>
          <w:sz w:val="16"/>
        </w:rPr>
        <w:t xml:space="preserve"> </w:t>
      </w:r>
      <w:r w:rsidRPr="001E7651">
        <w:rPr>
          <w:rStyle w:val="Emphasis"/>
        </w:rPr>
        <w:t>main fallacies</w:t>
      </w:r>
      <w:r w:rsidRPr="001E7651">
        <w:rPr>
          <w:sz w:val="16"/>
        </w:rPr>
        <w:t xml:space="preserve"> of critical knowledge in IR.</w:t>
      </w:r>
    </w:p>
    <w:p w14:paraId="5758AAA0" w14:textId="77777777" w:rsidR="00D96E50" w:rsidRPr="001E7651" w:rsidRDefault="00D96E50" w:rsidP="00D96E50">
      <w:pPr>
        <w:rPr>
          <w:sz w:val="16"/>
        </w:rPr>
      </w:pPr>
      <w:r w:rsidRPr="001E7651">
        <w:rPr>
          <w:rStyle w:val="StyleUnderline"/>
        </w:rPr>
        <w:t>The quest for</w:t>
      </w:r>
      <w:r w:rsidRPr="001E7651">
        <w:rPr>
          <w:sz w:val="16"/>
        </w:rPr>
        <w:t xml:space="preserve"> </w:t>
      </w:r>
      <w:r w:rsidRPr="001E7651">
        <w:rPr>
          <w:rStyle w:val="Emphasis"/>
        </w:rPr>
        <w:t>never-ending critique</w:t>
      </w:r>
      <w:r w:rsidRPr="001E7651">
        <w:rPr>
          <w:sz w:val="16"/>
        </w:rPr>
        <w:t xml:space="preserve"> </w:t>
      </w:r>
      <w:r w:rsidRPr="001E7651">
        <w:rPr>
          <w:rStyle w:val="StyleUnderline"/>
        </w:rPr>
        <w:t>and</w:t>
      </w:r>
      <w:r w:rsidRPr="001E7651">
        <w:rPr>
          <w:sz w:val="16"/>
        </w:rPr>
        <w:t xml:space="preserve"> </w:t>
      </w:r>
      <w:r w:rsidRPr="001E7651">
        <w:rPr>
          <w:rStyle w:val="Emphasis"/>
        </w:rPr>
        <w:t>antisolutionism</w:t>
      </w:r>
      <w:r w:rsidRPr="001E7651">
        <w:rPr>
          <w:sz w:val="16"/>
        </w:rPr>
        <w:t xml:space="preserve"> </w:t>
      </w:r>
      <w:r w:rsidRPr="001E7651">
        <w:rPr>
          <w:rStyle w:val="StyleUnderline"/>
        </w:rPr>
        <w:t>evident among those subscribing to critique-without-alternative is gradually pushing critical peacebuilding debates toward</w:t>
      </w:r>
      <w:r w:rsidRPr="001E7651">
        <w:rPr>
          <w:sz w:val="16"/>
        </w:rPr>
        <w:t xml:space="preserve"> </w:t>
      </w:r>
      <w:r w:rsidRPr="001E7651">
        <w:rPr>
          <w:rStyle w:val="Emphasis"/>
        </w:rPr>
        <w:t>metatheoretical</w:t>
      </w:r>
      <w:r w:rsidRPr="001E7651">
        <w:rPr>
          <w:sz w:val="16"/>
        </w:rPr>
        <w:t xml:space="preserve"> </w:t>
      </w:r>
      <w:r w:rsidRPr="001E7651">
        <w:rPr>
          <w:rStyle w:val="StyleUnderline"/>
        </w:rPr>
        <w:t>and</w:t>
      </w:r>
      <w:r w:rsidRPr="001E7651">
        <w:rPr>
          <w:sz w:val="16"/>
        </w:rPr>
        <w:t xml:space="preserve"> </w:t>
      </w:r>
      <w:r w:rsidRPr="001E7651">
        <w:rPr>
          <w:rStyle w:val="Emphasis"/>
        </w:rPr>
        <w:t>postempirical discussions</w:t>
      </w:r>
      <w:r w:rsidRPr="001E7651">
        <w:rPr>
          <w:sz w:val="16"/>
        </w:rPr>
        <w:t xml:space="preserve">. Ian Angus (2000, 258) has argued that discourse theories have lost touch with reality, as they regard discourses and language as disembodied representations of reality rather than a means for “understanding them as figuration of praxis.” In the context of peace and conflict studies, David Lewis (2017, 3) found that “the explicit or implicit reliance of many critics of liberal peace on a Foucauldian framework of discourse and knowledge is undermining the capacity to conceptualize and engage with the challenges of peace and conflict in a rapidly changing international order.” While it might be understandable why critique-without-alternative avoids offering practical solutions, its proponents miss the opportunity to perhaps capitalize on what Ulrich Beck (2015) referred to as emancipatory catastrophism, which holds that risks, disasters, and failures have hidden performative and emancipatory side effects that may produce positive common goods. </w:t>
      </w:r>
      <w:r w:rsidRPr="00CF415B">
        <w:rPr>
          <w:rStyle w:val="StyleUnderline"/>
          <w:highlight w:val="cyan"/>
        </w:rPr>
        <w:t>Critique</w:t>
      </w:r>
      <w:r w:rsidRPr="001E7651">
        <w:rPr>
          <w:sz w:val="16"/>
        </w:rPr>
        <w:t xml:space="preserve">-without-alternative could benefit from this logic of inquiry without compromising its criticality. Yet it </w:t>
      </w:r>
      <w:r w:rsidRPr="00CF415B">
        <w:rPr>
          <w:rStyle w:val="StyleUnderline"/>
          <w:highlight w:val="cyan"/>
        </w:rPr>
        <w:t>remains</w:t>
      </w:r>
      <w:r w:rsidRPr="00CF415B">
        <w:rPr>
          <w:sz w:val="16"/>
          <w:highlight w:val="cyan"/>
        </w:rPr>
        <w:t xml:space="preserve"> </w:t>
      </w:r>
      <w:r w:rsidRPr="00CF415B">
        <w:rPr>
          <w:rStyle w:val="Emphasis"/>
          <w:highlight w:val="cyan"/>
        </w:rPr>
        <w:t>unfinished</w:t>
      </w:r>
      <w:r w:rsidRPr="001E7651">
        <w:rPr>
          <w:sz w:val="16"/>
        </w:rPr>
        <w:t xml:space="preserve"> </w:t>
      </w:r>
      <w:r w:rsidRPr="001E7651">
        <w:rPr>
          <w:rStyle w:val="StyleUnderline"/>
        </w:rPr>
        <w:t>until it offers an</w:t>
      </w:r>
      <w:r w:rsidRPr="001E7651">
        <w:rPr>
          <w:sz w:val="16"/>
        </w:rPr>
        <w:t xml:space="preserve"> </w:t>
      </w:r>
      <w:r w:rsidRPr="001E7651">
        <w:rPr>
          <w:rStyle w:val="Emphasis"/>
        </w:rPr>
        <w:t>emancipatory alternative</w:t>
      </w:r>
      <w:r w:rsidRPr="001E7651">
        <w:rPr>
          <w:sz w:val="16"/>
        </w:rPr>
        <w:t xml:space="preserve">—at either the conceptual, normative, or practical levels of inquiry. In essence, </w:t>
      </w:r>
      <w:r w:rsidRPr="001E7651">
        <w:rPr>
          <w:rStyle w:val="StyleUnderline"/>
        </w:rPr>
        <w:t xml:space="preserve">what this mode of criticality lacks is </w:t>
      </w:r>
      <w:r w:rsidRPr="001E7651">
        <w:rPr>
          <w:rStyle w:val="Emphasis"/>
        </w:rPr>
        <w:t>expanding</w:t>
      </w:r>
      <w:r w:rsidRPr="001E7651">
        <w:rPr>
          <w:rStyle w:val="StyleUnderline"/>
        </w:rPr>
        <w:t xml:space="preserve"> the critique of power, security, and governmentality to also include </w:t>
      </w:r>
      <w:r w:rsidRPr="001E7651">
        <w:rPr>
          <w:rStyle w:val="Emphasis"/>
        </w:rPr>
        <w:t>non-Western</w:t>
      </w:r>
      <w:r w:rsidRPr="001E7651">
        <w:rPr>
          <w:sz w:val="16"/>
        </w:rPr>
        <w:t xml:space="preserve"> </w:t>
      </w:r>
      <w:r w:rsidRPr="001E7651">
        <w:rPr>
          <w:rStyle w:val="StyleUnderline"/>
        </w:rPr>
        <w:t>societies that are affected by</w:t>
      </w:r>
      <w:r w:rsidRPr="001E7651">
        <w:rPr>
          <w:sz w:val="16"/>
        </w:rPr>
        <w:t xml:space="preserve"> </w:t>
      </w:r>
      <w:r w:rsidRPr="001E7651">
        <w:rPr>
          <w:rStyle w:val="Emphasis"/>
        </w:rPr>
        <w:t>illiberal</w:t>
      </w:r>
      <w:r w:rsidRPr="001E7651">
        <w:rPr>
          <w:sz w:val="16"/>
        </w:rPr>
        <w:t xml:space="preserve"> </w:t>
      </w:r>
      <w:r w:rsidRPr="001E7651">
        <w:rPr>
          <w:rStyle w:val="StyleUnderline"/>
        </w:rPr>
        <w:t>and</w:t>
      </w:r>
      <w:r w:rsidRPr="001E7651">
        <w:rPr>
          <w:sz w:val="16"/>
        </w:rPr>
        <w:t xml:space="preserve"> </w:t>
      </w:r>
      <w:r w:rsidRPr="001E7651">
        <w:rPr>
          <w:rStyle w:val="Emphasis"/>
        </w:rPr>
        <w:t>authoritarian regimes</w:t>
      </w:r>
      <w:r w:rsidRPr="001E7651">
        <w:rPr>
          <w:rStyle w:val="StyleUnderline"/>
        </w:rPr>
        <w:t xml:space="preserve">, </w:t>
      </w:r>
      <w:r w:rsidRPr="00CF415B">
        <w:rPr>
          <w:rStyle w:val="StyleUnderline"/>
          <w:highlight w:val="cyan"/>
        </w:rPr>
        <w:t xml:space="preserve">where the </w:t>
      </w:r>
      <w:r w:rsidRPr="00CF415B">
        <w:rPr>
          <w:rStyle w:val="Emphasis"/>
          <w:highlight w:val="cyan"/>
        </w:rPr>
        <w:t>Eurocentric</w:t>
      </w:r>
      <w:r w:rsidRPr="001E7651">
        <w:rPr>
          <w:sz w:val="16"/>
        </w:rPr>
        <w:t xml:space="preserve"> critical </w:t>
      </w:r>
      <w:r w:rsidRPr="00CF415B">
        <w:rPr>
          <w:rStyle w:val="StyleUnderline"/>
          <w:highlight w:val="cyan"/>
        </w:rPr>
        <w:t>lens</w:t>
      </w:r>
      <w:r w:rsidRPr="001E7651">
        <w:rPr>
          <w:rStyle w:val="StyleUnderline"/>
        </w:rPr>
        <w:t xml:space="preserve"> used </w:t>
      </w:r>
      <w:r w:rsidRPr="00CF415B">
        <w:rPr>
          <w:rStyle w:val="StyleUnderline"/>
          <w:highlight w:val="cyan"/>
        </w:rPr>
        <w:t xml:space="preserve">to </w:t>
      </w:r>
      <w:r w:rsidRPr="00CF415B">
        <w:rPr>
          <w:rStyle w:val="Emphasis"/>
          <w:highlight w:val="cyan"/>
        </w:rPr>
        <w:t>criticize liberal interventionism</w:t>
      </w:r>
      <w:r w:rsidRPr="00CF415B">
        <w:rPr>
          <w:sz w:val="16"/>
          <w:highlight w:val="cyan"/>
        </w:rPr>
        <w:t xml:space="preserve"> </w:t>
      </w:r>
      <w:r w:rsidRPr="00CF415B">
        <w:rPr>
          <w:rStyle w:val="StyleUnderline"/>
          <w:highlight w:val="cyan"/>
        </w:rPr>
        <w:t>might</w:t>
      </w:r>
      <w:r w:rsidRPr="00CF415B">
        <w:rPr>
          <w:sz w:val="16"/>
          <w:highlight w:val="cyan"/>
        </w:rPr>
        <w:t xml:space="preserve"> </w:t>
      </w:r>
      <w:r w:rsidRPr="00CF415B">
        <w:rPr>
          <w:rStyle w:val="Emphasis"/>
          <w:highlight w:val="cyan"/>
        </w:rPr>
        <w:t>no longer be relevant</w:t>
      </w:r>
      <w:r w:rsidRPr="001E7651">
        <w:rPr>
          <w:sz w:val="16"/>
        </w:rPr>
        <w:t xml:space="preserve"> (see Lewis 2017).</w:t>
      </w:r>
    </w:p>
    <w:p w14:paraId="7F96AFA9" w14:textId="77777777" w:rsidR="00D96E50" w:rsidRDefault="00D96E50" w:rsidP="00D96E50">
      <w:pPr>
        <w:rPr>
          <w:sz w:val="16"/>
        </w:rPr>
      </w:pPr>
      <w:r w:rsidRPr="00CF415B">
        <w:rPr>
          <w:rStyle w:val="StyleUnderline"/>
          <w:highlight w:val="cyan"/>
        </w:rPr>
        <w:t>By constantly</w:t>
      </w:r>
      <w:r w:rsidRPr="00CF415B">
        <w:rPr>
          <w:sz w:val="16"/>
          <w:highlight w:val="cyan"/>
        </w:rPr>
        <w:t xml:space="preserve"> </w:t>
      </w:r>
      <w:r w:rsidRPr="00CF415B">
        <w:rPr>
          <w:rStyle w:val="Emphasis"/>
          <w:highlight w:val="cyan"/>
        </w:rPr>
        <w:t>deconstructing</w:t>
      </w:r>
      <w:r w:rsidRPr="00CF415B">
        <w:rPr>
          <w:sz w:val="16"/>
          <w:highlight w:val="cyan"/>
        </w:rPr>
        <w:t xml:space="preserve"> </w:t>
      </w:r>
      <w:r w:rsidRPr="00CF415B">
        <w:rPr>
          <w:rStyle w:val="StyleUnderline"/>
          <w:highlight w:val="cyan"/>
        </w:rPr>
        <w:t>liberal</w:t>
      </w:r>
      <w:r w:rsidRPr="001E7651">
        <w:rPr>
          <w:rStyle w:val="StyleUnderline"/>
        </w:rPr>
        <w:t xml:space="preserve"> peace </w:t>
      </w:r>
      <w:r w:rsidRPr="00CF415B">
        <w:rPr>
          <w:rStyle w:val="StyleUnderline"/>
          <w:highlight w:val="cyan"/>
        </w:rPr>
        <w:t>discourses</w:t>
      </w:r>
      <w:r w:rsidRPr="001E7651">
        <w:rPr>
          <w:rStyle w:val="StyleUnderline"/>
        </w:rPr>
        <w:t xml:space="preserve"> and practices</w:t>
      </w:r>
      <w:r w:rsidRPr="001E7651">
        <w:rPr>
          <w:sz w:val="16"/>
        </w:rPr>
        <w:t xml:space="preserve">, </w:t>
      </w:r>
      <w:r w:rsidRPr="00CF415B">
        <w:rPr>
          <w:rStyle w:val="StyleUnderline"/>
          <w:highlight w:val="cyan"/>
        </w:rPr>
        <w:t>critique-without-alternative</w:t>
      </w:r>
      <w:r w:rsidRPr="001E7651">
        <w:rPr>
          <w:rStyle w:val="StyleUnderline"/>
        </w:rPr>
        <w:t xml:space="preserve"> has</w:t>
      </w:r>
      <w:r w:rsidRPr="001E7651">
        <w:rPr>
          <w:sz w:val="16"/>
        </w:rPr>
        <w:t xml:space="preserve"> unintentionally </w:t>
      </w:r>
      <w:r w:rsidRPr="00CF415B">
        <w:rPr>
          <w:rStyle w:val="StyleUnderline"/>
          <w:highlight w:val="cyan"/>
        </w:rPr>
        <w:t>contributed to</w:t>
      </w:r>
      <w:r w:rsidRPr="001E7651">
        <w:rPr>
          <w:rStyle w:val="StyleUnderline"/>
        </w:rPr>
        <w:t xml:space="preserve"> the</w:t>
      </w:r>
      <w:r w:rsidRPr="001E7651">
        <w:rPr>
          <w:sz w:val="16"/>
        </w:rPr>
        <w:t xml:space="preserve"> </w:t>
      </w:r>
      <w:r w:rsidRPr="00CF415B">
        <w:rPr>
          <w:rStyle w:val="Emphasis"/>
          <w:highlight w:val="cyan"/>
        </w:rPr>
        <w:t>constitution</w:t>
      </w:r>
      <w:r w:rsidRPr="00CF415B">
        <w:rPr>
          <w:sz w:val="16"/>
          <w:highlight w:val="cyan"/>
        </w:rPr>
        <w:t xml:space="preserve"> </w:t>
      </w:r>
      <w:r w:rsidRPr="00CF415B">
        <w:rPr>
          <w:rStyle w:val="StyleUnderline"/>
          <w:highlight w:val="cyan"/>
        </w:rPr>
        <w:t>of liberal peace as</w:t>
      </w:r>
      <w:r w:rsidRPr="001E7651">
        <w:rPr>
          <w:rStyle w:val="StyleUnderline"/>
        </w:rPr>
        <w:t xml:space="preserve"> a</w:t>
      </w:r>
      <w:r w:rsidRPr="001E7651">
        <w:rPr>
          <w:sz w:val="16"/>
        </w:rPr>
        <w:t xml:space="preserve"> </w:t>
      </w:r>
      <w:r w:rsidRPr="00CF415B">
        <w:rPr>
          <w:rStyle w:val="Emphasis"/>
          <w:highlight w:val="cyan"/>
        </w:rPr>
        <w:t>unitary</w:t>
      </w:r>
      <w:r w:rsidRPr="001E7651">
        <w:rPr>
          <w:sz w:val="16"/>
        </w:rPr>
        <w:t xml:space="preserve"> discursive </w:t>
      </w:r>
      <w:r w:rsidRPr="001E7651">
        <w:rPr>
          <w:rStyle w:val="Emphasis"/>
        </w:rPr>
        <w:t>framework</w:t>
      </w:r>
      <w:r w:rsidRPr="001E7651">
        <w:rPr>
          <w:rStyle w:val="StyleUnderline"/>
        </w:rPr>
        <w:t xml:space="preserve">, </w:t>
      </w:r>
      <w:r w:rsidRPr="00CF415B">
        <w:rPr>
          <w:rStyle w:val="StyleUnderline"/>
          <w:highlight w:val="cyan"/>
        </w:rPr>
        <w:t>making it</w:t>
      </w:r>
      <w:r w:rsidRPr="00CF415B">
        <w:rPr>
          <w:sz w:val="16"/>
          <w:highlight w:val="cyan"/>
        </w:rPr>
        <w:t xml:space="preserve"> </w:t>
      </w:r>
      <w:r w:rsidRPr="00CF415B">
        <w:rPr>
          <w:rStyle w:val="Emphasis"/>
          <w:highlight w:val="cyan"/>
        </w:rPr>
        <w:t>consistent</w:t>
      </w:r>
      <w:r w:rsidRPr="001E7651">
        <w:rPr>
          <w:rStyle w:val="Emphasis"/>
        </w:rPr>
        <w:t xml:space="preserve"> in its inconsistency</w:t>
      </w:r>
      <w:r w:rsidRPr="001E7651">
        <w:rPr>
          <w:rStyle w:val="StyleUnderline"/>
        </w:rPr>
        <w:t xml:space="preserve">, </w:t>
      </w:r>
      <w:r w:rsidRPr="00CF415B">
        <w:rPr>
          <w:rStyle w:val="Emphasis"/>
          <w:highlight w:val="cyan"/>
        </w:rPr>
        <w:t>timeless</w:t>
      </w:r>
      <w:r w:rsidRPr="001E7651">
        <w:rPr>
          <w:sz w:val="16"/>
        </w:rPr>
        <w:t xml:space="preserve"> </w:t>
      </w:r>
      <w:r w:rsidRPr="001E7651">
        <w:rPr>
          <w:rStyle w:val="StyleUnderline"/>
        </w:rPr>
        <w:t xml:space="preserve">in its </w:t>
      </w:r>
      <w:r w:rsidRPr="001E7651">
        <w:rPr>
          <w:rStyle w:val="Emphasis"/>
        </w:rPr>
        <w:t>temporality</w:t>
      </w:r>
      <w:r w:rsidRPr="001E7651">
        <w:rPr>
          <w:rStyle w:val="StyleUnderline"/>
        </w:rPr>
        <w:t xml:space="preserve">, </w:t>
      </w:r>
      <w:r w:rsidRPr="00CF415B">
        <w:rPr>
          <w:rStyle w:val="Emphasis"/>
          <w:highlight w:val="cyan"/>
        </w:rPr>
        <w:t>solid</w:t>
      </w:r>
      <w:r w:rsidRPr="001E7651">
        <w:rPr>
          <w:sz w:val="16"/>
        </w:rPr>
        <w:t xml:space="preserve"> </w:t>
      </w:r>
      <w:r w:rsidRPr="001E7651">
        <w:rPr>
          <w:rStyle w:val="StyleUnderline"/>
        </w:rPr>
        <w:t>in its</w:t>
      </w:r>
      <w:r w:rsidRPr="001E7651">
        <w:rPr>
          <w:sz w:val="16"/>
        </w:rPr>
        <w:t xml:space="preserve"> </w:t>
      </w:r>
      <w:r w:rsidRPr="001E7651">
        <w:rPr>
          <w:rStyle w:val="Emphasis"/>
        </w:rPr>
        <w:t>fluidity</w:t>
      </w:r>
      <w:r w:rsidRPr="001E7651">
        <w:rPr>
          <w:rStyle w:val="StyleUnderline"/>
        </w:rPr>
        <w:t>, and</w:t>
      </w:r>
      <w:r w:rsidRPr="001E7651">
        <w:rPr>
          <w:sz w:val="16"/>
        </w:rPr>
        <w:t xml:space="preserve"> </w:t>
      </w:r>
      <w:r w:rsidRPr="001E7651">
        <w:rPr>
          <w:rStyle w:val="Emphasis"/>
        </w:rPr>
        <w:t>liberal</w:t>
      </w:r>
      <w:r w:rsidRPr="001E7651">
        <w:rPr>
          <w:sz w:val="16"/>
        </w:rPr>
        <w:t xml:space="preserve"> </w:t>
      </w:r>
      <w:r w:rsidRPr="001E7651">
        <w:rPr>
          <w:rStyle w:val="StyleUnderline"/>
        </w:rPr>
        <w:t>in its</w:t>
      </w:r>
      <w:r w:rsidRPr="001E7651">
        <w:rPr>
          <w:sz w:val="16"/>
        </w:rPr>
        <w:t xml:space="preserve"> </w:t>
      </w:r>
      <w:r w:rsidRPr="001E7651">
        <w:rPr>
          <w:rStyle w:val="Emphasis"/>
        </w:rPr>
        <w:t>illiberalism</w:t>
      </w:r>
      <w:r w:rsidRPr="001E7651">
        <w:rPr>
          <w:sz w:val="16"/>
        </w:rPr>
        <w:t>. Cynthia Weber’s (2017, 54) most recent critique of critical IR fits well in the fallacy of critique-without-alternative: “</w:t>
      </w:r>
      <w:r w:rsidRPr="001E7651">
        <w:rPr>
          <w:rStyle w:val="StyleUnderline"/>
        </w:rPr>
        <w:t xml:space="preserve">even though they </w:t>
      </w:r>
      <w:r w:rsidRPr="001E7651">
        <w:rPr>
          <w:rStyle w:val="Emphasis"/>
        </w:rPr>
        <w:t>know</w:t>
      </w:r>
      <w:r w:rsidRPr="001E7651">
        <w:rPr>
          <w:sz w:val="16"/>
        </w:rPr>
        <w:t xml:space="preserve"> </w:t>
      </w:r>
      <w:r w:rsidRPr="001E7651">
        <w:rPr>
          <w:rStyle w:val="StyleUnderline"/>
        </w:rPr>
        <w:t>themselves to be working</w:t>
      </w:r>
      <w:r w:rsidRPr="001E7651">
        <w:rPr>
          <w:sz w:val="16"/>
        </w:rPr>
        <w:t xml:space="preserve"> </w:t>
      </w:r>
      <w:r w:rsidRPr="001E7651">
        <w:rPr>
          <w:rStyle w:val="Emphasis"/>
        </w:rPr>
        <w:t>against</w:t>
      </w:r>
      <w:r w:rsidRPr="001E7651">
        <w:rPr>
          <w:sz w:val="16"/>
        </w:rPr>
        <w:t xml:space="preserve"> </w:t>
      </w:r>
      <w:r w:rsidRPr="001E7651">
        <w:rPr>
          <w:rStyle w:val="StyleUnderline"/>
        </w:rPr>
        <w:t>all manner of disciplinary formations</w:t>
      </w:r>
      <w:r w:rsidRPr="001E7651">
        <w:rPr>
          <w:sz w:val="16"/>
        </w:rPr>
        <w:t xml:space="preserve"> of knowledge, power, and practice, </w:t>
      </w:r>
      <w:r w:rsidRPr="001E7651">
        <w:rPr>
          <w:rStyle w:val="StyleUnderline"/>
        </w:rPr>
        <w:t xml:space="preserve">Critical IR </w:t>
      </w:r>
      <w:r w:rsidRPr="00CF415B">
        <w:rPr>
          <w:rStyle w:val="StyleUnderline"/>
          <w:highlight w:val="cyan"/>
        </w:rPr>
        <w:t>scholars</w:t>
      </w:r>
      <w:r w:rsidRPr="001E7651">
        <w:rPr>
          <w:sz w:val="16"/>
        </w:rPr>
        <w:t xml:space="preserve"> often </w:t>
      </w:r>
      <w:r w:rsidRPr="00CF415B">
        <w:rPr>
          <w:rStyle w:val="Emphasis"/>
          <w:highlight w:val="cyan"/>
        </w:rPr>
        <w:t>stabilize</w:t>
      </w:r>
      <w:r w:rsidRPr="00CF415B">
        <w:rPr>
          <w:sz w:val="16"/>
          <w:highlight w:val="cyan"/>
        </w:rPr>
        <w:t xml:space="preserve"> </w:t>
      </w:r>
      <w:r w:rsidRPr="00CF415B">
        <w:rPr>
          <w:rStyle w:val="StyleUnderline"/>
          <w:highlight w:val="cyan"/>
        </w:rPr>
        <w:t>these</w:t>
      </w:r>
      <w:r w:rsidRPr="001E7651">
        <w:rPr>
          <w:rStyle w:val="StyleUnderline"/>
        </w:rPr>
        <w:t xml:space="preserve"> disciplinary </w:t>
      </w:r>
      <w:r w:rsidRPr="00CF415B">
        <w:rPr>
          <w:rStyle w:val="StyleUnderline"/>
          <w:highlight w:val="cyan"/>
        </w:rPr>
        <w:t xml:space="preserve">formations </w:t>
      </w:r>
      <w:r w:rsidRPr="00CF415B">
        <w:rPr>
          <w:rStyle w:val="Emphasis"/>
          <w:highlight w:val="cyan"/>
        </w:rPr>
        <w:t>through</w:t>
      </w:r>
      <w:r w:rsidRPr="001E7651">
        <w:rPr>
          <w:rStyle w:val="Emphasis"/>
        </w:rPr>
        <w:t xml:space="preserve"> their </w:t>
      </w:r>
      <w:r w:rsidRPr="00CF415B">
        <w:rPr>
          <w:rStyle w:val="Emphasis"/>
          <w:highlight w:val="cyan"/>
        </w:rPr>
        <w:t>opposition</w:t>
      </w:r>
      <w:r w:rsidRPr="001E7651">
        <w:rPr>
          <w:sz w:val="16"/>
        </w:rPr>
        <w:t xml:space="preserve"> to them.” Moreover, </w:t>
      </w:r>
      <w:r w:rsidRPr="001E7651">
        <w:rPr>
          <w:rStyle w:val="StyleUnderline"/>
        </w:rPr>
        <w:t xml:space="preserve">recent </w:t>
      </w:r>
      <w:r w:rsidRPr="00CF415B">
        <w:rPr>
          <w:rStyle w:val="StyleUnderline"/>
          <w:highlight w:val="cyan"/>
        </w:rPr>
        <w:t>attempts</w:t>
      </w:r>
      <w:r w:rsidRPr="001E7651">
        <w:rPr>
          <w:rStyle w:val="StyleUnderline"/>
        </w:rPr>
        <w:t xml:space="preserve"> to displace peacebuilding and state-building discussions to</w:t>
      </w:r>
      <w:r w:rsidRPr="001E7651">
        <w:rPr>
          <w:sz w:val="16"/>
        </w:rPr>
        <w:t xml:space="preserve"> </w:t>
      </w:r>
      <w:r w:rsidRPr="001E7651">
        <w:rPr>
          <w:rStyle w:val="Emphasis"/>
        </w:rPr>
        <w:t>broader philosophical debates</w:t>
      </w:r>
      <w:r w:rsidRPr="001E7651">
        <w:rPr>
          <w:sz w:val="16"/>
        </w:rPr>
        <w:t xml:space="preserve"> </w:t>
      </w:r>
      <w:r w:rsidRPr="001E7651">
        <w:rPr>
          <w:rStyle w:val="StyleUnderline"/>
        </w:rPr>
        <w:t>has opened up the possibility for the</w:t>
      </w:r>
      <w:r w:rsidRPr="001E7651">
        <w:rPr>
          <w:sz w:val="16"/>
        </w:rPr>
        <w:t xml:space="preserve"> </w:t>
      </w:r>
      <w:r w:rsidRPr="001E7651">
        <w:rPr>
          <w:rStyle w:val="Emphasis"/>
        </w:rPr>
        <w:t>critique</w:t>
      </w:r>
      <w:r w:rsidRPr="001E7651">
        <w:rPr>
          <w:sz w:val="16"/>
        </w:rPr>
        <w:t xml:space="preserve"> of peacebuilding </w:t>
      </w:r>
      <w:r w:rsidRPr="001E7651">
        <w:rPr>
          <w:rStyle w:val="StyleUnderline"/>
        </w:rPr>
        <w:t>to</w:t>
      </w:r>
      <w:r w:rsidRPr="001E7651">
        <w:rPr>
          <w:sz w:val="16"/>
        </w:rPr>
        <w:t xml:space="preserve"> </w:t>
      </w:r>
      <w:r w:rsidRPr="00CF415B">
        <w:rPr>
          <w:rStyle w:val="Emphasis"/>
          <w:highlight w:val="cyan"/>
        </w:rPr>
        <w:t>lose</w:t>
      </w:r>
      <w:r w:rsidRPr="001E7651">
        <w:rPr>
          <w:rStyle w:val="Emphasis"/>
        </w:rPr>
        <w:t xml:space="preserve"> any </w:t>
      </w:r>
      <w:r w:rsidRPr="00CF415B">
        <w:rPr>
          <w:rStyle w:val="Emphasis"/>
          <w:highlight w:val="cyan"/>
        </w:rPr>
        <w:t>practical relevance</w:t>
      </w:r>
      <w:r w:rsidRPr="001E7651">
        <w:rPr>
          <w:sz w:val="16"/>
        </w:rPr>
        <w:t xml:space="preserve">. Consequently, </w:t>
      </w:r>
      <w:r w:rsidRPr="001E7651">
        <w:rPr>
          <w:rStyle w:val="StyleUnderline"/>
        </w:rPr>
        <w:t>scholars subscribing to the critique-without-alternative approach have</w:t>
      </w:r>
      <w:r w:rsidRPr="001E7651">
        <w:rPr>
          <w:sz w:val="16"/>
        </w:rPr>
        <w:t xml:space="preserve"> </w:t>
      </w:r>
      <w:r w:rsidRPr="001E7651">
        <w:rPr>
          <w:rStyle w:val="Emphasis"/>
        </w:rPr>
        <w:t>stopped</w:t>
      </w:r>
      <w:r w:rsidRPr="001E7651">
        <w:rPr>
          <w:sz w:val="16"/>
        </w:rPr>
        <w:t xml:space="preserve"> </w:t>
      </w:r>
      <w:r w:rsidRPr="001E7651">
        <w:rPr>
          <w:rStyle w:val="StyleUnderline"/>
        </w:rPr>
        <w:t>engaging with</w:t>
      </w:r>
      <w:r w:rsidRPr="001E7651">
        <w:rPr>
          <w:sz w:val="16"/>
        </w:rPr>
        <w:t xml:space="preserve"> </w:t>
      </w:r>
      <w:r w:rsidRPr="001E7651">
        <w:rPr>
          <w:rStyle w:val="Emphasis"/>
        </w:rPr>
        <w:t>problem-solving</w:t>
      </w:r>
      <w:r w:rsidRPr="001E7651">
        <w:rPr>
          <w:sz w:val="16"/>
        </w:rPr>
        <w:t xml:space="preserve">, realist, and liberalist </w:t>
      </w:r>
      <w:r w:rsidRPr="001E7651">
        <w:rPr>
          <w:rStyle w:val="Emphasis"/>
        </w:rPr>
        <w:t>perspectives</w:t>
      </w:r>
      <w:r w:rsidRPr="001E7651">
        <w:rPr>
          <w:sz w:val="16"/>
        </w:rPr>
        <w:t xml:space="preserve">. As critical approaches now battle each other, </w:t>
      </w:r>
      <w:r w:rsidRPr="001E7651">
        <w:rPr>
          <w:rStyle w:val="StyleUnderline"/>
        </w:rPr>
        <w:t xml:space="preserve">the question is </w:t>
      </w:r>
      <w:r w:rsidRPr="001E7651">
        <w:rPr>
          <w:rStyle w:val="Emphasis"/>
        </w:rPr>
        <w:t>no longer</w:t>
      </w:r>
      <w:r w:rsidRPr="001E7651">
        <w:rPr>
          <w:sz w:val="16"/>
        </w:rPr>
        <w:t xml:space="preserve"> </w:t>
      </w:r>
      <w:r w:rsidRPr="001E7651">
        <w:rPr>
          <w:rStyle w:val="StyleUnderline"/>
        </w:rPr>
        <w:t>how they can</w:t>
      </w:r>
      <w:r w:rsidRPr="001E7651">
        <w:rPr>
          <w:sz w:val="16"/>
        </w:rPr>
        <w:t xml:space="preserve"> </w:t>
      </w:r>
      <w:r w:rsidRPr="001E7651">
        <w:rPr>
          <w:rStyle w:val="Emphasis"/>
        </w:rPr>
        <w:t>challenge</w:t>
      </w:r>
      <w:r w:rsidRPr="001E7651">
        <w:rPr>
          <w:sz w:val="16"/>
        </w:rPr>
        <w:t xml:space="preserve"> </w:t>
      </w:r>
      <w:r w:rsidRPr="001E7651">
        <w:rPr>
          <w:rStyle w:val="StyleUnderline"/>
        </w:rPr>
        <w:t>dominant epistemological orthodoxies but how to</w:t>
      </w:r>
      <w:r w:rsidRPr="001E7651">
        <w:rPr>
          <w:sz w:val="16"/>
        </w:rPr>
        <w:t xml:space="preserve"> </w:t>
      </w:r>
      <w:r w:rsidRPr="001E7651">
        <w:rPr>
          <w:rStyle w:val="Emphasis"/>
        </w:rPr>
        <w:t>rescue them</w:t>
      </w:r>
      <w:r w:rsidRPr="001E7651">
        <w:rPr>
          <w:sz w:val="16"/>
        </w:rPr>
        <w:t xml:space="preserve"> </w:t>
      </w:r>
      <w:r w:rsidRPr="001E7651">
        <w:rPr>
          <w:rStyle w:val="StyleUnderline"/>
        </w:rPr>
        <w:t>before they</w:t>
      </w:r>
      <w:r w:rsidRPr="001E7651">
        <w:rPr>
          <w:sz w:val="16"/>
        </w:rPr>
        <w:t xml:space="preserve"> </w:t>
      </w:r>
      <w:r w:rsidRPr="001E7651">
        <w:rPr>
          <w:rStyle w:val="Emphasis"/>
        </w:rPr>
        <w:t>lose practical relevance</w:t>
      </w:r>
      <w:r w:rsidRPr="001E7651">
        <w:rPr>
          <w:sz w:val="16"/>
        </w:rPr>
        <w:t>.</w:t>
      </w:r>
    </w:p>
    <w:p w14:paraId="52DDEA0B" w14:textId="77777777" w:rsidR="00D96E50" w:rsidRPr="00265E98" w:rsidRDefault="00D96E50" w:rsidP="00D96E50">
      <w:pPr>
        <w:pStyle w:val="Heading4"/>
      </w:pPr>
      <w:r>
        <w:t xml:space="preserve">7. Libidinal economy wrong </w:t>
      </w:r>
    </w:p>
    <w:p w14:paraId="26688762" w14:textId="77777777" w:rsidR="00D96E50" w:rsidRPr="00265E98" w:rsidRDefault="00D96E50" w:rsidP="00D96E50">
      <w:r w:rsidRPr="00265E98">
        <w:t xml:space="preserve">Stephen </w:t>
      </w:r>
      <w:r w:rsidRPr="00265E98">
        <w:rPr>
          <w:rStyle w:val="Style13ptBold"/>
        </w:rPr>
        <w:t>F</w:t>
      </w:r>
      <w:r>
        <w:rPr>
          <w:rStyle w:val="Style13ptBold"/>
        </w:rPr>
        <w:t xml:space="preserve">rosh </w:t>
      </w:r>
      <w:r w:rsidRPr="00265E98">
        <w:rPr>
          <w:rStyle w:val="Style13ptBold"/>
        </w:rPr>
        <w:t>16</w:t>
      </w:r>
      <w:r w:rsidRPr="00265E98">
        <w:t xml:space="preserve">. Pro-Vice-Master, Professor of Psychology and Director of the Centre for Psychosocial Studies at Birkbeck College. </w:t>
      </w:r>
      <w:r w:rsidRPr="00265E98">
        <w:rPr>
          <w:i/>
        </w:rPr>
        <w:t>For and Against Psychoanalysis</w:t>
      </w:r>
      <w:r w:rsidRPr="00265E98">
        <w:t xml:space="preserve">. 2nd ed. Kindle. 276-9. </w:t>
      </w:r>
    </w:p>
    <w:p w14:paraId="131E76D9" w14:textId="77777777" w:rsidR="00D96E50" w:rsidRPr="00265E98" w:rsidRDefault="00D96E50" w:rsidP="00D96E50">
      <w:pPr>
        <w:rPr>
          <w:sz w:val="16"/>
        </w:rPr>
      </w:pPr>
      <w:r w:rsidRPr="00265E98">
        <w:rPr>
          <w:sz w:val="16"/>
        </w:rPr>
        <w:t>Fantasy and science</w:t>
      </w:r>
    </w:p>
    <w:p w14:paraId="12C217CF" w14:textId="77777777" w:rsidR="00D96E50" w:rsidRPr="00265E98" w:rsidRDefault="00D96E50" w:rsidP="00D96E50">
      <w:pPr>
        <w:rPr>
          <w:sz w:val="16"/>
        </w:rPr>
      </w:pPr>
      <w:r w:rsidRPr="00265E98">
        <w:rPr>
          <w:sz w:val="16"/>
        </w:rPr>
        <w:t xml:space="preserve">In the Introduction to this book, I described some of </w:t>
      </w:r>
      <w:r w:rsidRPr="00265E98">
        <w:rPr>
          <w:rStyle w:val="StyleUnderline"/>
        </w:rPr>
        <w:t xml:space="preserve">the </w:t>
      </w:r>
      <w:r w:rsidRPr="001723C1">
        <w:rPr>
          <w:rStyle w:val="Emphasis"/>
          <w:highlight w:val="cyan"/>
        </w:rPr>
        <w:t>tensions</w:t>
      </w:r>
      <w:r w:rsidRPr="001723C1">
        <w:rPr>
          <w:rStyle w:val="StyleUnderline"/>
          <w:highlight w:val="cyan"/>
        </w:rPr>
        <w:t xml:space="preserve"> in psychoanalysis</w:t>
      </w:r>
      <w:r w:rsidRPr="00265E98">
        <w:rPr>
          <w:sz w:val="16"/>
        </w:rPr>
        <w:t xml:space="preserve">, focusing especially on that between its institutional authoritarianism and its critical vision. What has become clearer through the working out of the argument in the preceding chapters is how much of this tension </w:t>
      </w:r>
      <w:r w:rsidRPr="001723C1">
        <w:rPr>
          <w:rStyle w:val="StyleUnderline"/>
          <w:highlight w:val="cyan"/>
        </w:rPr>
        <w:t>stems from the centrality of unconscious fantasy</w:t>
      </w:r>
      <w:r w:rsidRPr="00265E98">
        <w:rPr>
          <w:rStyle w:val="StyleUnderline"/>
        </w:rPr>
        <w:t xml:space="preserve"> in psychoanalytic work</w:t>
      </w:r>
      <w:r w:rsidRPr="00265E98">
        <w:rPr>
          <w:sz w:val="16"/>
        </w:rPr>
        <w:t xml:space="preserve">. </w:t>
      </w:r>
      <w:r w:rsidRPr="001723C1">
        <w:rPr>
          <w:rStyle w:val="StyleUnderline"/>
          <w:highlight w:val="cyan"/>
        </w:rPr>
        <w:t>Rather than</w:t>
      </w:r>
      <w:r w:rsidRPr="00265E98">
        <w:rPr>
          <w:rStyle w:val="StyleUnderline"/>
        </w:rPr>
        <w:t xml:space="preserve"> turning to </w:t>
      </w:r>
      <w:r w:rsidRPr="001723C1">
        <w:rPr>
          <w:rStyle w:val="StyleUnderline"/>
          <w:highlight w:val="cyan"/>
        </w:rPr>
        <w:t xml:space="preserve">the </w:t>
      </w:r>
      <w:r w:rsidRPr="001723C1">
        <w:rPr>
          <w:rStyle w:val="Emphasis"/>
          <w:highlight w:val="cyan"/>
        </w:rPr>
        <w:t>regulating practices of the external world</w:t>
      </w:r>
      <w:r w:rsidRPr="00265E98">
        <w:rPr>
          <w:rStyle w:val="StyleUnderline"/>
        </w:rPr>
        <w:t xml:space="preserve"> for its explanations of human conduct, psychoanalysis portrays the individual as imbued with fantasy structures that have causal significance</w:t>
      </w:r>
      <w:r w:rsidRPr="00265E98">
        <w:rPr>
          <w:sz w:val="16"/>
        </w:rPr>
        <w:t xml:space="preserve"> – that is, they are the most appropriate focus of psychological explanation, the true source of human agency. To understand a person as fully as possible, one needs to be able to give an account of that person’s unconscious life, her or his wishes, dreams, anxieties and conflicts. It is in interaction with these that the great forces of society operate, which is why we are not all the same, even when the social world strives to make us so. Conversely, society is inhabited by fantasies born out of the inescapability of subjectivity: the interpersonal and the physical environment take their meaning from the conscious and unconscious interpretations places upon them by people. Myths, narratives of historical origin, anxieties about security or images of power and revenge are the stuff not only of contemporary psychotherapy, but also of politics and human geography. All political and personal relations are infused with phenomena of this kind; when we love or hate someone, when we draw together in communities or hide in isolation from others, when we seek or refuse help, we are enacting fantasies, unconscious structures of meaning. </w:t>
      </w:r>
    </w:p>
    <w:p w14:paraId="3B1823C9" w14:textId="77777777" w:rsidR="00D96E50" w:rsidRPr="00265E98" w:rsidRDefault="00D96E50" w:rsidP="00D96E50">
      <w:pPr>
        <w:rPr>
          <w:sz w:val="16"/>
        </w:rPr>
      </w:pPr>
      <w:r w:rsidRPr="00265E98">
        <w:rPr>
          <w:rStyle w:val="StyleUnderline"/>
        </w:rPr>
        <w:t>Steeped in this messy, uncontrollable, uncontainable material, it is perhaps not surprising that psychoanalysis should turn out as messy, uncontrolled and contained as it has</w:t>
      </w:r>
      <w:r w:rsidRPr="00265E98">
        <w:rPr>
          <w:sz w:val="16"/>
        </w:rPr>
        <w:t xml:space="preserve">. In many situations, </w:t>
      </w:r>
      <w:r w:rsidRPr="001723C1">
        <w:rPr>
          <w:rStyle w:val="StyleUnderline"/>
          <w:highlight w:val="cyan"/>
        </w:rPr>
        <w:t>it operates as if</w:t>
      </w:r>
      <w:r w:rsidRPr="00265E98">
        <w:rPr>
          <w:rStyle w:val="StyleUnderline"/>
        </w:rPr>
        <w:t xml:space="preserve"> its wild and radical vision of the constitution of human </w:t>
      </w:r>
      <w:r w:rsidRPr="001723C1">
        <w:rPr>
          <w:rStyle w:val="StyleUnderline"/>
          <w:highlight w:val="cyan"/>
        </w:rPr>
        <w:t xml:space="preserve">subjectivity is </w:t>
      </w:r>
      <w:r w:rsidRPr="001723C1">
        <w:rPr>
          <w:rStyle w:val="Emphasis"/>
          <w:highlight w:val="cyan"/>
        </w:rPr>
        <w:t>just too hot to handle</w:t>
      </w:r>
      <w:r w:rsidRPr="00265E98">
        <w:rPr>
          <w:sz w:val="16"/>
        </w:rPr>
        <w:t xml:space="preserve">. Then, </w:t>
      </w:r>
      <w:r w:rsidRPr="001723C1">
        <w:rPr>
          <w:rStyle w:val="StyleUnderline"/>
          <w:highlight w:val="cyan"/>
        </w:rPr>
        <w:t xml:space="preserve">psychoanalysis takes on a </w:t>
      </w:r>
      <w:r w:rsidRPr="001723C1">
        <w:rPr>
          <w:rStyle w:val="Emphasis"/>
          <w:highlight w:val="cyan"/>
        </w:rPr>
        <w:t>constricting role</w:t>
      </w:r>
      <w:r w:rsidRPr="001723C1">
        <w:rPr>
          <w:rStyle w:val="StyleUnderline"/>
          <w:highlight w:val="cyan"/>
        </w:rPr>
        <w:t>, as if its moral task is</w:t>
      </w:r>
      <w:r w:rsidRPr="00265E98">
        <w:rPr>
          <w:rStyle w:val="StyleUnderline"/>
        </w:rPr>
        <w:t xml:space="preserve"> that of </w:t>
      </w:r>
      <w:r w:rsidRPr="001723C1">
        <w:rPr>
          <w:rStyle w:val="StyleUnderline"/>
          <w:highlight w:val="cyan"/>
        </w:rPr>
        <w:t>defending against its own fire</w:t>
      </w:r>
      <w:r w:rsidRPr="00265E98">
        <w:rPr>
          <w:rStyle w:val="StyleUnderline"/>
        </w:rPr>
        <w:t>, or at least channeling it safely away from the surrounding gunpowder</w:t>
      </w:r>
      <w:r w:rsidRPr="00265E98">
        <w:rPr>
          <w:sz w:val="16"/>
        </w:rPr>
        <w:t xml:space="preserve">. </w:t>
      </w:r>
      <w:r w:rsidRPr="001723C1">
        <w:rPr>
          <w:rStyle w:val="StyleUnderline"/>
          <w:highlight w:val="cyan"/>
        </w:rPr>
        <w:t xml:space="preserve">The </w:t>
      </w:r>
      <w:r w:rsidRPr="001723C1">
        <w:rPr>
          <w:rStyle w:val="Emphasis"/>
          <w:highlight w:val="cyan"/>
        </w:rPr>
        <w:t>authoritarianism</w:t>
      </w:r>
      <w:r w:rsidRPr="00265E98">
        <w:rPr>
          <w:rStyle w:val="StyleUnderline"/>
        </w:rPr>
        <w:t xml:space="preserve"> of psychoanalytic training, the </w:t>
      </w:r>
      <w:r w:rsidRPr="001723C1">
        <w:rPr>
          <w:rStyle w:val="Emphasis"/>
          <w:highlight w:val="cyan"/>
        </w:rPr>
        <w:t>self-satisfied knowingness</w:t>
      </w:r>
      <w:r w:rsidRPr="00265E98">
        <w:rPr>
          <w:rStyle w:val="StyleUnderline"/>
        </w:rPr>
        <w:t xml:space="preserve"> of some of its clinical practice, its </w:t>
      </w:r>
      <w:r w:rsidRPr="001723C1">
        <w:rPr>
          <w:rStyle w:val="Emphasis"/>
          <w:highlight w:val="cyan"/>
        </w:rPr>
        <w:t>social conservatism and reactionary</w:t>
      </w:r>
      <w:r w:rsidRPr="00265E98">
        <w:rPr>
          <w:rStyle w:val="StyleUnderline"/>
        </w:rPr>
        <w:t xml:space="preserve"> (e.g. </w:t>
      </w:r>
      <w:r w:rsidRPr="001723C1">
        <w:rPr>
          <w:rStyle w:val="Emphasis"/>
          <w:highlight w:val="cyan"/>
        </w:rPr>
        <w:t>homophobic</w:t>
      </w:r>
      <w:r w:rsidRPr="00265E98">
        <w:rPr>
          <w:rStyle w:val="StyleUnderline"/>
        </w:rPr>
        <w:t xml:space="preserve">) </w:t>
      </w:r>
      <w:r w:rsidRPr="001723C1">
        <w:rPr>
          <w:rStyle w:val="StyleUnderline"/>
          <w:highlight w:val="cyan"/>
        </w:rPr>
        <w:t>elements are</w:t>
      </w:r>
      <w:r w:rsidRPr="00265E98">
        <w:rPr>
          <w:rStyle w:val="StyleUnderline"/>
        </w:rPr>
        <w:t xml:space="preserve"> all </w:t>
      </w:r>
      <w:r w:rsidRPr="001723C1">
        <w:rPr>
          <w:rStyle w:val="StyleUnderline"/>
          <w:highlight w:val="cyan"/>
        </w:rPr>
        <w:t>examples of this tendency</w:t>
      </w:r>
      <w:r w:rsidRPr="00265E98">
        <w:rPr>
          <w:sz w:val="16"/>
        </w:rPr>
        <w:t xml:space="preserve">. Thus, in Chapter [END PAGE 277] 1, I argued in part that </w:t>
      </w:r>
      <w:r w:rsidRPr="00265E98">
        <w:rPr>
          <w:rStyle w:val="StyleUnderline"/>
        </w:rPr>
        <w:t xml:space="preserve">the institutional structures of psychoanalysis have been put to use in </w:t>
      </w:r>
      <w:r w:rsidRPr="001723C1">
        <w:rPr>
          <w:rStyle w:val="StyleUnderline"/>
          <w:highlight w:val="cyan"/>
        </w:rPr>
        <w:t>perpetuating a self-sustaining</w:t>
      </w:r>
      <w:r w:rsidRPr="00265E98">
        <w:rPr>
          <w:rStyle w:val="StyleUnderline"/>
        </w:rPr>
        <w:t xml:space="preserve">, inward-looking and relatively </w:t>
      </w:r>
      <w:r w:rsidRPr="001723C1">
        <w:rPr>
          <w:rStyle w:val="Emphasis"/>
          <w:highlight w:val="cyan"/>
        </w:rPr>
        <w:t>dissident-free enclave</w:t>
      </w:r>
      <w:r w:rsidRPr="00265E98">
        <w:rPr>
          <w:sz w:val="16"/>
        </w:rPr>
        <w:t xml:space="preserve"> for its practitioners, in which trivial disagreements (‘how many sessions per week are necessary for genuine psychoanalysis?’) are endlessly worked over and form the source of controversy and competition, whilst big questions (‘does psychoanalysis offer a public service?’; ‘is the unconscious a lie?’) are defended against. The lack of imagination of many psychoanalysts is not necessarily a major criticism of the discipline, as the same is true of most professionals in most areas of work (try economists or lawyers, for example), and it could be legitimately argued that there are at least as many examples of creative individuals in the psychoanalytic community as in any other. Nevertheless, the intensity of its closure of ranks and its impermeability to public scrutiny or criticism is certainly an indicator of anxiety and insecurity. Is this because psychoanalysts do not really believe in what they do, or is it because they are sometimes scared to fully know what they usually only partly glimpse: that, faced with the power and fluidity of unconscious fantasies, their own regulatory practices are puny and their claims to mastery incoherent? What I am suggesting here is that </w:t>
      </w:r>
      <w:r w:rsidRPr="00265E98">
        <w:rPr>
          <w:rStyle w:val="StyleUnderline"/>
        </w:rPr>
        <w:t>psychoanalysis is often caught in a flight from its own subject, the restlessness and subversiveness of unconscious life</w:t>
      </w:r>
      <w:r w:rsidRPr="00265E98">
        <w:rPr>
          <w:sz w:val="16"/>
        </w:rPr>
        <w:t>.</w:t>
      </w:r>
    </w:p>
    <w:p w14:paraId="2821A9B7" w14:textId="77777777" w:rsidR="00D96E50" w:rsidRPr="00AF353B" w:rsidRDefault="00D96E50" w:rsidP="00D96E50">
      <w:pPr>
        <w:rPr>
          <w:sz w:val="16"/>
        </w:rPr>
      </w:pPr>
      <w:r w:rsidRPr="00265E98">
        <w:rPr>
          <w:sz w:val="16"/>
        </w:rPr>
        <w:t xml:space="preserve">As described in Chapter 2, </w:t>
      </w:r>
      <w:r w:rsidRPr="001723C1">
        <w:rPr>
          <w:rStyle w:val="StyleUnderline"/>
          <w:highlight w:val="cyan"/>
        </w:rPr>
        <w:t>the assertion</w:t>
      </w:r>
      <w:r w:rsidRPr="00265E98">
        <w:rPr>
          <w:rStyle w:val="StyleUnderline"/>
        </w:rPr>
        <w:t xml:space="preserve"> that there is such a thing as a dynamic unconscious </w:t>
      </w:r>
      <w:r w:rsidRPr="001723C1">
        <w:rPr>
          <w:rStyle w:val="StyleUnderline"/>
          <w:highlight w:val="cyan"/>
        </w:rPr>
        <w:t xml:space="preserve">explodes </w:t>
      </w:r>
      <w:r w:rsidRPr="001723C1">
        <w:rPr>
          <w:rStyle w:val="Emphasis"/>
          <w:highlight w:val="cyan"/>
        </w:rPr>
        <w:t>all claims</w:t>
      </w:r>
      <w:r w:rsidRPr="001723C1">
        <w:rPr>
          <w:rStyle w:val="StyleUnderline"/>
          <w:highlight w:val="cyan"/>
        </w:rPr>
        <w:t xml:space="preserve"> to absolute knowledge</w:t>
      </w:r>
      <w:r w:rsidRPr="00265E98">
        <w:rPr>
          <w:sz w:val="16"/>
        </w:rPr>
        <w:t xml:space="preserve">. </w:t>
      </w:r>
      <w:r w:rsidRPr="001723C1">
        <w:rPr>
          <w:rStyle w:val="StyleUnderline"/>
          <w:highlight w:val="cyan"/>
        </w:rPr>
        <w:t>If there is always unconscious activity</w:t>
      </w:r>
      <w:r w:rsidRPr="00265E98">
        <w:rPr>
          <w:rStyle w:val="StyleUnderline"/>
        </w:rPr>
        <w:t xml:space="preserve">, then </w:t>
      </w:r>
      <w:r w:rsidRPr="001723C1">
        <w:rPr>
          <w:rStyle w:val="StyleUnderline"/>
          <w:highlight w:val="cyan"/>
        </w:rPr>
        <w:t xml:space="preserve">one can </w:t>
      </w:r>
      <w:r w:rsidRPr="001723C1">
        <w:rPr>
          <w:rStyle w:val="Emphasis"/>
          <w:highlight w:val="cyan"/>
        </w:rPr>
        <w:t>never</w:t>
      </w:r>
      <w:r w:rsidRPr="001723C1">
        <w:rPr>
          <w:rStyle w:val="StyleUnderline"/>
          <w:highlight w:val="cyan"/>
        </w:rPr>
        <w:t xml:space="preserve"> stand outside the system</w:t>
      </w:r>
      <w:r w:rsidRPr="00265E98">
        <w:rPr>
          <w:rStyle w:val="StyleUnderline"/>
        </w:rPr>
        <w:t xml:space="preserve"> in order </w:t>
      </w:r>
      <w:r w:rsidRPr="001723C1">
        <w:rPr>
          <w:rStyle w:val="StyleUnderline"/>
          <w:highlight w:val="cyan"/>
        </w:rPr>
        <w:t>to observe its operations</w:t>
      </w:r>
      <w:r w:rsidRPr="00265E98">
        <w:rPr>
          <w:rStyle w:val="StyleUnderline"/>
        </w:rPr>
        <w:t xml:space="preserve"> in a perfectly ‘objective’ way</w:t>
      </w:r>
      <w:r w:rsidRPr="00265E98">
        <w:rPr>
          <w:sz w:val="16"/>
        </w:rPr>
        <w:t xml:space="preserve">. </w:t>
      </w:r>
      <w:r w:rsidRPr="00265E98">
        <w:rPr>
          <w:rStyle w:val="StyleUnderline"/>
        </w:rPr>
        <w:t>Rather</w:t>
      </w:r>
      <w:r w:rsidRPr="00265E98">
        <w:rPr>
          <w:sz w:val="16"/>
        </w:rPr>
        <w:t xml:space="preserve">, as each claim is made, as each moment of discovery is realized (whether by Freud or a lesser mortal), </w:t>
      </w:r>
      <w:r w:rsidRPr="00265E98">
        <w:rPr>
          <w:rStyle w:val="StyleUnderline"/>
        </w:rPr>
        <w:t>the unconscious tricks its way in: an ambition appears, a wish, a blind spot, a self-serving interpretation</w:t>
      </w:r>
      <w:r w:rsidRPr="00265E98">
        <w:rPr>
          <w:sz w:val="16"/>
        </w:rPr>
        <w:t xml:space="preserve">. </w:t>
      </w:r>
      <w:r w:rsidRPr="00265E98">
        <w:rPr>
          <w:rStyle w:val="StyleUnderline"/>
        </w:rPr>
        <w:t>There is, in principle, no way to escape this, because human understanding is always intricately entwined with the workings of the unconscious</w:t>
      </w:r>
      <w:r w:rsidRPr="00265E98">
        <w:rPr>
          <w:sz w:val="16"/>
        </w:rPr>
        <w:t xml:space="preserve">. It is this intrinsic subjectivity that so challenges the traditional modes of scientific thought. As both Gellner and Grunbaum show, in their different ways, </w:t>
      </w:r>
      <w:r w:rsidRPr="001723C1">
        <w:rPr>
          <w:rStyle w:val="StyleUnderline"/>
          <w:highlight w:val="cyan"/>
        </w:rPr>
        <w:t xml:space="preserve">the </w:t>
      </w:r>
      <w:r w:rsidRPr="001723C1">
        <w:rPr>
          <w:rStyle w:val="Emphasis"/>
          <w:highlight w:val="cyan"/>
        </w:rPr>
        <w:t>circularity</w:t>
      </w:r>
      <w:r w:rsidRPr="00265E98">
        <w:rPr>
          <w:rStyle w:val="StyleUnderline"/>
        </w:rPr>
        <w:t xml:space="preserve"> of psychoanalytic theory is such that it can never be established on a ‘scientific’ basis if what is meant by that is a discipline in which immaculate and uncontaminated evidence is available for rational and judicious critical scrutiny</w:t>
      </w:r>
      <w:r w:rsidRPr="00265E98">
        <w:rPr>
          <w:sz w:val="16"/>
        </w:rPr>
        <w:t xml:space="preserve">. </w:t>
      </w:r>
      <w:r w:rsidRPr="00265E98">
        <w:rPr>
          <w:rStyle w:val="StyleUnderline"/>
        </w:rPr>
        <w:t xml:space="preserve">Psychoanalysis </w:t>
      </w:r>
      <w:r w:rsidRPr="001723C1">
        <w:rPr>
          <w:rStyle w:val="StyleUnderline"/>
          <w:highlight w:val="cyan"/>
        </w:rPr>
        <w:t>suggests</w:t>
      </w:r>
      <w:r w:rsidRPr="00265E98">
        <w:rPr>
          <w:rStyle w:val="StyleUnderline"/>
        </w:rPr>
        <w:t xml:space="preserve"> that even under the best conditions this would be a pious hope</w:t>
      </w:r>
      <w:r w:rsidRPr="00265E98">
        <w:rPr>
          <w:sz w:val="16"/>
        </w:rPr>
        <w:t xml:space="preserve">; given the contradictions and conditions this would be a pious hope; </w:t>
      </w:r>
      <w:r w:rsidRPr="00265E98">
        <w:rPr>
          <w:rStyle w:val="StyleUnderline"/>
        </w:rPr>
        <w:t xml:space="preserve">given the contradictions and confusions of the human psychological states with which </w:t>
      </w:r>
      <w:r w:rsidRPr="001723C1">
        <w:rPr>
          <w:rStyle w:val="StyleUnderline"/>
          <w:highlight w:val="cyan"/>
        </w:rPr>
        <w:t>psychoanalysis</w:t>
      </w:r>
      <w:r w:rsidRPr="00265E98">
        <w:rPr>
          <w:rStyle w:val="StyleUnderline"/>
        </w:rPr>
        <w:t xml:space="preserve"> deals, it </w:t>
      </w:r>
      <w:r w:rsidRPr="001723C1">
        <w:rPr>
          <w:rStyle w:val="StyleUnderline"/>
          <w:highlight w:val="cyan"/>
        </w:rPr>
        <w:t xml:space="preserve">is </w:t>
      </w:r>
      <w:r w:rsidRPr="001723C1">
        <w:rPr>
          <w:rStyle w:val="Emphasis"/>
          <w:highlight w:val="cyan"/>
        </w:rPr>
        <w:t>never</w:t>
      </w:r>
      <w:r w:rsidRPr="001723C1">
        <w:rPr>
          <w:rStyle w:val="StyleUnderline"/>
          <w:highlight w:val="cyan"/>
        </w:rPr>
        <w:t xml:space="preserve"> going to</w:t>
      </w:r>
      <w:r w:rsidRPr="00265E98">
        <w:rPr>
          <w:rStyle w:val="StyleUnderline"/>
        </w:rPr>
        <w:t xml:space="preserve"> be possible to </w:t>
      </w:r>
      <w:r w:rsidRPr="001723C1">
        <w:rPr>
          <w:rStyle w:val="StyleUnderline"/>
          <w:highlight w:val="cyan"/>
        </w:rPr>
        <w:t>find an objective place to stand</w:t>
      </w:r>
      <w:r w:rsidRPr="00265E98">
        <w:rPr>
          <w:sz w:val="16"/>
        </w:rPr>
        <w:t xml:space="preserve">. Reflexivity, reactivity, subjectivity: whichever of these terms is preferred, the ‘fact’ is that psychoanalysis accentuates rather than [END PAGE 278] obliterates the investment of the researcher or therapist in the material with which she or he deals. </w:t>
      </w:r>
    </w:p>
    <w:p w14:paraId="2E78A733" w14:textId="77777777" w:rsidR="00D96E50" w:rsidRDefault="00D96E50" w:rsidP="00D96E50">
      <w:pPr>
        <w:pStyle w:val="Heading4"/>
      </w:pPr>
      <w:r>
        <w:t xml:space="preserve">8. Castigating all reforms as equally statist reproduces anti-queer violence. </w:t>
      </w:r>
    </w:p>
    <w:p w14:paraId="65B32192" w14:textId="77777777" w:rsidR="00D96E50" w:rsidRDefault="00D96E50" w:rsidP="00D96E50">
      <w:r>
        <w:t xml:space="preserve">Paisley </w:t>
      </w:r>
      <w:r w:rsidRPr="00961BDC">
        <w:rPr>
          <w:rStyle w:val="Style13ptBold"/>
        </w:rPr>
        <w:t>Currah 22</w:t>
      </w:r>
      <w:r>
        <w:t>, Professor of Political Science and Women’s &amp; Gender Studies at Brooklyn College and the Graduate Center of the City University of New York, “Sex Is as Sex Does: Governing Transgender Identity”, 2022, New York University Press</w:t>
      </w:r>
    </w:p>
    <w:p w14:paraId="241BDA46" w14:textId="77777777" w:rsidR="00D96E50" w:rsidRPr="00B76C62" w:rsidRDefault="00D96E50" w:rsidP="00D96E50">
      <w:pPr>
        <w:rPr>
          <w:sz w:val="16"/>
        </w:rPr>
      </w:pPr>
      <w:r w:rsidRPr="00B76C62">
        <w:rPr>
          <w:sz w:val="16"/>
        </w:rPr>
        <w:t xml:space="preserve">Indeed, </w:t>
      </w:r>
      <w:r w:rsidRPr="00DB421D">
        <w:rPr>
          <w:rStyle w:val="StyleUnderline"/>
        </w:rPr>
        <w:t xml:space="preserve">focusing on </w:t>
      </w:r>
      <w:r w:rsidRPr="00DB421D">
        <w:rPr>
          <w:rStyle w:val="StyleUnderline"/>
          <w:highlight w:val="cyan"/>
        </w:rPr>
        <w:t>a generalized idea of the state</w:t>
      </w:r>
      <w:r w:rsidRPr="00DB421D">
        <w:rPr>
          <w:rStyle w:val="StyleUnderline"/>
        </w:rPr>
        <w:t xml:space="preserve"> can </w:t>
      </w:r>
      <w:r w:rsidRPr="00DB421D">
        <w:rPr>
          <w:rStyle w:val="StyleUnderline"/>
          <w:highlight w:val="cyan"/>
        </w:rPr>
        <w:t>obscure</w:t>
      </w:r>
      <w:r w:rsidRPr="00DB421D">
        <w:rPr>
          <w:rStyle w:val="StyleUnderline"/>
        </w:rPr>
        <w:t xml:space="preserve"> what is actually happening in </w:t>
      </w:r>
      <w:r w:rsidRPr="00DB421D">
        <w:rPr>
          <w:rStyle w:val="Emphasis"/>
          <w:highlight w:val="cyan"/>
        </w:rPr>
        <w:t>the local</w:t>
      </w:r>
      <w:r w:rsidRPr="00DB421D">
        <w:rPr>
          <w:rStyle w:val="StyleUnderline"/>
        </w:rPr>
        <w:t xml:space="preserve">, </w:t>
      </w:r>
      <w:r w:rsidRPr="00DB421D">
        <w:rPr>
          <w:rStyle w:val="Emphasis"/>
          <w:highlight w:val="cyan"/>
        </w:rPr>
        <w:t>micro</w:t>
      </w:r>
      <w:r w:rsidRPr="00DB421D">
        <w:rPr>
          <w:rStyle w:val="StyleUnderline"/>
        </w:rPr>
        <w:t xml:space="preserve">, </w:t>
      </w:r>
      <w:r w:rsidRPr="00DB421D">
        <w:rPr>
          <w:rStyle w:val="StyleUnderline"/>
          <w:highlight w:val="cyan"/>
        </w:rPr>
        <w:t>particular sites</w:t>
      </w:r>
      <w:r w:rsidRPr="00DB421D">
        <w:rPr>
          <w:rStyle w:val="StyleUnderline"/>
        </w:rPr>
        <w:t xml:space="preserve"> where public authority is being exercised.</w:t>
      </w:r>
      <w:r w:rsidRPr="00B76C62">
        <w:rPr>
          <w:sz w:val="16"/>
        </w:rPr>
        <w:t xml:space="preserve"> In her work on the federal regulation of homosexuality in the twentieth century, Margot Canaday starts with the premise that “we can see the state through its practices; the state is ‘what officials do.’” Accordingly, rather than beginning with the concept of the state and then measuring what state actors do in light of that concept, we might follow Gilles Deleuze and ask: “In what situations, where and when does a particular thing happen, how does it happen, and so on? A concept, as we see it, should express an event rather than an essence.” The events examined in the project at hand are decisions on sex definition. </w:t>
      </w:r>
      <w:r w:rsidRPr="00503C0E">
        <w:rPr>
          <w:rStyle w:val="StyleUnderline"/>
        </w:rPr>
        <w:t xml:space="preserve">My </w:t>
      </w:r>
      <w:r w:rsidRPr="00503C0E">
        <w:rPr>
          <w:rStyle w:val="StyleUnderline"/>
          <w:highlight w:val="cyan"/>
        </w:rPr>
        <w:t>method centers on</w:t>
      </w:r>
      <w:r w:rsidRPr="00503C0E">
        <w:rPr>
          <w:rStyle w:val="StyleUnderline"/>
        </w:rPr>
        <w:t xml:space="preserve"> those </w:t>
      </w:r>
      <w:r w:rsidRPr="00503C0E">
        <w:rPr>
          <w:rStyle w:val="Emphasis"/>
          <w:highlight w:val="cyan"/>
        </w:rPr>
        <w:t>events</w:t>
      </w:r>
      <w:r w:rsidRPr="00503C0E">
        <w:rPr>
          <w:rStyle w:val="StyleUnderline"/>
        </w:rPr>
        <w:t xml:space="preserve">, </w:t>
      </w:r>
      <w:r w:rsidRPr="00503C0E">
        <w:rPr>
          <w:rStyle w:val="StyleUnderline"/>
          <w:highlight w:val="cyan"/>
        </w:rPr>
        <w:t>rather than</w:t>
      </w:r>
      <w:r w:rsidRPr="00503C0E">
        <w:rPr>
          <w:rStyle w:val="StyleUnderline"/>
        </w:rPr>
        <w:t xml:space="preserve"> on the </w:t>
      </w:r>
      <w:r w:rsidRPr="00503C0E">
        <w:rPr>
          <w:rStyle w:val="Emphasis"/>
          <w:highlight w:val="cyan"/>
        </w:rPr>
        <w:t>institutions</w:t>
      </w:r>
      <w:r w:rsidRPr="00503C0E">
        <w:rPr>
          <w:rStyle w:val="StyleUnderline"/>
        </w:rPr>
        <w:t xml:space="preserve"> from which they issue: I do not look at courts, but at decision</w:t>
      </w:r>
      <w:r w:rsidRPr="00B76C62">
        <w:rPr>
          <w:sz w:val="16"/>
        </w:rPr>
        <w:t>s. Not at departments of motor vehicles, but at application of their policies to individuals. Not at legislatures, but at their enactments of sex. Not at prisons and jails, but at their practices of sex segregation.</w:t>
      </w:r>
    </w:p>
    <w:p w14:paraId="5B91690C" w14:textId="77777777" w:rsidR="00D96E50" w:rsidRPr="00B76C62" w:rsidRDefault="00D96E50" w:rsidP="00D96E50">
      <w:pPr>
        <w:rPr>
          <w:sz w:val="16"/>
        </w:rPr>
      </w:pPr>
      <w:r w:rsidRPr="00DB421D">
        <w:rPr>
          <w:rStyle w:val="StyleUnderline"/>
        </w:rPr>
        <w:t xml:space="preserve">Just as </w:t>
      </w:r>
      <w:r w:rsidRPr="00B76C62">
        <w:rPr>
          <w:rStyle w:val="StyleUnderline"/>
          <w:highlight w:val="cyan"/>
        </w:rPr>
        <w:t>the concept of the state</w:t>
      </w:r>
      <w:r w:rsidRPr="00DB421D">
        <w:rPr>
          <w:rStyle w:val="StyleUnderline"/>
        </w:rPr>
        <w:t xml:space="preserve"> can </w:t>
      </w:r>
      <w:r w:rsidRPr="00B76C62">
        <w:rPr>
          <w:rStyle w:val="StyleUnderline"/>
          <w:highlight w:val="cyan"/>
        </w:rPr>
        <w:t>get in the way of seeing</w:t>
      </w:r>
      <w:r w:rsidRPr="00DB421D">
        <w:rPr>
          <w:rStyle w:val="StyleUnderline"/>
        </w:rPr>
        <w:t xml:space="preserve"> what </w:t>
      </w:r>
      <w:r w:rsidRPr="00B76C62">
        <w:rPr>
          <w:rStyle w:val="StyleUnderline"/>
          <w:highlight w:val="cyan"/>
        </w:rPr>
        <w:t>state actors</w:t>
      </w:r>
      <w:r w:rsidRPr="00DB421D">
        <w:rPr>
          <w:rStyle w:val="StyleUnderline"/>
        </w:rPr>
        <w:t xml:space="preserve"> do, distinguishing between an institution and its actions can also be misleading</w:t>
      </w:r>
      <w:r w:rsidRPr="00B76C62">
        <w:rPr>
          <w:sz w:val="16"/>
        </w:rPr>
        <w:t xml:space="preserve">. (This is the problem with the political science-y term “state actor.”) The habit of making that distinction is so common that most of us don’t realize we do it. But the distinction often structures our analysis, </w:t>
      </w:r>
      <w:r w:rsidRPr="00503C0E">
        <w:rPr>
          <w:rStyle w:val="StyleUnderline"/>
        </w:rPr>
        <w:t xml:space="preserve">because </w:t>
      </w:r>
      <w:r w:rsidRPr="00B76C62">
        <w:rPr>
          <w:rStyle w:val="StyleUnderline"/>
          <w:highlight w:val="cyan"/>
        </w:rPr>
        <w:t>a certain chain of logic</w:t>
      </w:r>
      <w:r w:rsidRPr="00503C0E">
        <w:rPr>
          <w:rStyle w:val="StyleUnderline"/>
        </w:rPr>
        <w:t xml:space="preserve"> proceeds from it: identifying the institution as an already-existing object, attributing to that object a certain rationality and agency based on its stated function</w:t>
      </w:r>
      <w:r w:rsidRPr="00B76C62">
        <w:rPr>
          <w:sz w:val="16"/>
        </w:rPr>
        <w:t xml:space="preserve">, and understanding its actions in light of that function. Without a determined effort to resist this tendency, </w:t>
      </w:r>
      <w:r w:rsidRPr="00503C0E">
        <w:rPr>
          <w:rStyle w:val="StyleUnderline"/>
        </w:rPr>
        <w:t>a sort of prescriptive functionalism takes over</w:t>
      </w:r>
      <w:r w:rsidRPr="00B76C62">
        <w:rPr>
          <w:sz w:val="16"/>
        </w:rPr>
        <w:t xml:space="preserve">. </w:t>
      </w:r>
      <w:r w:rsidRPr="00503C0E">
        <w:rPr>
          <w:rStyle w:val="StyleUnderline"/>
        </w:rPr>
        <w:t xml:space="preserve">We come back full circle to the idea of the state, </w:t>
      </w:r>
      <w:r w:rsidRPr="00B76C62">
        <w:rPr>
          <w:rStyle w:val="StyleUnderline"/>
          <w:highlight w:val="cyan"/>
        </w:rPr>
        <w:t>where analyses of what the state</w:t>
      </w:r>
      <w:r w:rsidRPr="00B76C62">
        <w:rPr>
          <w:sz w:val="16"/>
        </w:rPr>
        <w:t xml:space="preserve"> (or one of the institutions that constitute it) </w:t>
      </w:r>
      <w:r w:rsidRPr="00B76C62">
        <w:rPr>
          <w:rStyle w:val="Emphasis"/>
          <w:highlight w:val="cyan"/>
        </w:rPr>
        <w:t>is</w:t>
      </w:r>
      <w:r w:rsidRPr="00B76C62">
        <w:rPr>
          <w:rStyle w:val="StyleUnderline"/>
          <w:highlight w:val="cyan"/>
        </w:rPr>
        <w:t xml:space="preserve"> doing are shaped by views of what the state</w:t>
      </w:r>
      <w:r w:rsidRPr="00B76C62">
        <w:rPr>
          <w:rStyle w:val="StyleUnderline"/>
        </w:rPr>
        <w:t xml:space="preserve"> (or the institution) </w:t>
      </w:r>
      <w:r w:rsidRPr="00B76C62">
        <w:rPr>
          <w:rStyle w:val="Emphasis"/>
        </w:rPr>
        <w:t>should do</w:t>
      </w:r>
      <w:r w:rsidRPr="00B76C62">
        <w:rPr>
          <w:sz w:val="16"/>
        </w:rPr>
        <w:t xml:space="preserve">. Perhaps more in political science than in any other discipline, institutions become the independent variables that explain everything else. From that starting point, the research agenda is to account for differences between institutions in light of their particular settings, histories, and other contingencies. Matters that fall outside the institution’s mission or that are merely incidental to it, such as sex definition, don’t intrude into that sort of analysis. </w:t>
      </w:r>
    </w:p>
    <w:p w14:paraId="7477E558" w14:textId="77777777" w:rsidR="00D96E50" w:rsidRPr="00B76C62" w:rsidRDefault="00D96E50" w:rsidP="00D96E50">
      <w:pPr>
        <w:rPr>
          <w:sz w:val="8"/>
          <w:szCs w:val="8"/>
        </w:rPr>
      </w:pPr>
      <w:r w:rsidRPr="00B76C62">
        <w:rPr>
          <w:sz w:val="8"/>
          <w:szCs w:val="8"/>
        </w:rPr>
        <w:t>But sometimes the most political of decisions—those that deprive, exclude, or distribute—are the ones deemed most insignificant, or are not even recognized as decisions in the first place. It’s certainly not the stated purpose of departments of motor vehicles to decide what sex is. In New York State, the DMV’s mission is to “provide quality customer service, promote traffic safety, protect consumers, verify identities, issue secure documents, provide information services, protect the privacy of personal information, and collect revenues, all for the benefit of the people of this state.” From the slightly more distanced perch of the political scientist, one might say a DMV functions as part of the state’s traditional police force, its purpose being to safeguard the health and safety of the population. DMVs carry out that work by regulating motorized vehicles and licensing their drivers. But across the United States, these agencies—as well as many other state actors—do define sex. DMVs create policies, list the evaluative criteria, and use those metrics to judge individuals applying to change their sex on their licenses. Those definitions and decisions appear not as political decisions but as descriptions. To ventriloquize a generic public official: “Male and female exist outside the context of this institution. We’ve consulted the experts, and now we’ve developed fair and objective criteria for evaluating whether someone has changed their sex.” Sometimes, more often at smaller municipal agencies, these policies are characterized as lowly “housekeeping” or “interpretive” rules; sometimes, they are thought to be so trivial that they’re not promulgated as any type of rule but are simply distributed in written memos or even by word of mouth to the agency’s employees.</w:t>
      </w:r>
    </w:p>
    <w:p w14:paraId="36A66811" w14:textId="77777777" w:rsidR="00D96E50" w:rsidRPr="00B76C62" w:rsidRDefault="00D96E50" w:rsidP="00D96E50">
      <w:pPr>
        <w:rPr>
          <w:sz w:val="16"/>
        </w:rPr>
      </w:pPr>
      <w:r w:rsidRPr="00F34641">
        <w:rPr>
          <w:rStyle w:val="StyleUnderline"/>
        </w:rPr>
        <w:t xml:space="preserve">“The state,” then, is a </w:t>
      </w:r>
      <w:r w:rsidRPr="00F34641">
        <w:rPr>
          <w:rStyle w:val="Emphasis"/>
        </w:rPr>
        <w:t>poor excuse for an independent variable</w:t>
      </w:r>
      <w:r w:rsidRPr="00B76C62">
        <w:rPr>
          <w:sz w:val="16"/>
        </w:rPr>
        <w:t xml:space="preserve">, since it doesn’t come with any absolute preset values. States are not limned in advance by any foundational text, whether it be the US Constitution or the mission statement cited in the New York State DMV’s annual report. States are brought into being through their actions. One of these actions is saying what sex is. Decisions about sex, then, play a role—along with many other sorts of decisions—in bringing states into being. Actually, the state is rather like sex. As ideas, both “the state” and “sex” are comfortably fixed, springing forth from a foundational document or from nature, clearly bounded by an authorizing document or by the body. </w:t>
      </w:r>
      <w:r w:rsidRPr="0013476F">
        <w:rPr>
          <w:rStyle w:val="StyleUnderline"/>
        </w:rPr>
        <w:t>But in practice, there is no singular entity that is “the state,” just a plurality of states</w:t>
      </w:r>
      <w:r w:rsidRPr="00B76C62">
        <w:rPr>
          <w:sz w:val="16"/>
        </w:rPr>
        <w:t xml:space="preserve">. </w:t>
      </w:r>
      <w:r w:rsidRPr="0013476F">
        <w:rPr>
          <w:rStyle w:val="StyleUnderline"/>
        </w:rPr>
        <w:t>States are not defined in advance of the processes that bring them into being. What state actors actually do vastly exceeds their stated functions, just as sex definition does much more than simply describe people</w:t>
      </w:r>
      <w:r w:rsidRPr="00B76C62">
        <w:rPr>
          <w:sz w:val="16"/>
        </w:rPr>
        <w:t>.</w:t>
      </w:r>
    </w:p>
    <w:p w14:paraId="28F31AD6" w14:textId="77777777" w:rsidR="00D96E50" w:rsidRPr="00B76C62" w:rsidRDefault="00D96E50" w:rsidP="00D96E50">
      <w:pPr>
        <w:rPr>
          <w:sz w:val="16"/>
        </w:rPr>
      </w:pPr>
      <w:r w:rsidRPr="00B76C62">
        <w:rPr>
          <w:sz w:val="16"/>
        </w:rPr>
        <w:t xml:space="preserve">Instead of an independent and a dependent variable, I’ve got two dependent variables. All we know about sex is what a particular state actor says it is. All we know about states is that their decisions are backed by the force of law (violence threatened or exercised in the service of legitimate authority). Moreover, as thinkers from Walter Benjamin to Agamben have told us, that notion is at best a tautology: the legitimate authority of the law is installed only through the force that underwrites the law’s legitimacy. At worst, the real claim is more brutal: violence begets the law. </w:t>
      </w:r>
      <w:r w:rsidRPr="0013476F">
        <w:rPr>
          <w:rStyle w:val="StyleUnderline"/>
        </w:rPr>
        <w:t xml:space="preserve">On the question of </w:t>
      </w:r>
      <w:r w:rsidRPr="0013476F">
        <w:rPr>
          <w:rStyle w:val="StyleUnderline"/>
          <w:highlight w:val="cyan"/>
        </w:rPr>
        <w:t>sex classification</w:t>
      </w:r>
      <w:r w:rsidRPr="0013476F">
        <w:rPr>
          <w:rStyle w:val="StyleUnderline"/>
        </w:rPr>
        <w:t xml:space="preserve">, it </w:t>
      </w:r>
      <w:r w:rsidRPr="0013476F">
        <w:rPr>
          <w:rStyle w:val="StyleUnderline"/>
          <w:highlight w:val="cyan"/>
        </w:rPr>
        <w:t>is</w:t>
      </w:r>
      <w:r w:rsidRPr="0013476F">
        <w:rPr>
          <w:rStyle w:val="StyleUnderline"/>
        </w:rPr>
        <w:t xml:space="preserve"> even </w:t>
      </w:r>
      <w:r w:rsidRPr="0013476F">
        <w:rPr>
          <w:rStyle w:val="Emphasis"/>
          <w:highlight w:val="cyan"/>
        </w:rPr>
        <w:t>messi</w:t>
      </w:r>
      <w:r w:rsidRPr="0013476F">
        <w:rPr>
          <w:rStyle w:val="StyleUnderline"/>
        </w:rPr>
        <w:t xml:space="preserve">er: many of the </w:t>
      </w:r>
      <w:r w:rsidRPr="0013476F">
        <w:rPr>
          <w:rStyle w:val="StyleUnderline"/>
          <w:highlight w:val="cyan"/>
        </w:rPr>
        <w:t>rules</w:t>
      </w:r>
      <w:r w:rsidRPr="0013476F">
        <w:rPr>
          <w:rStyle w:val="StyleUnderline"/>
        </w:rPr>
        <w:t xml:space="preserve"> governing sex classification </w:t>
      </w:r>
      <w:r w:rsidRPr="0013476F">
        <w:rPr>
          <w:rStyle w:val="StyleUnderline"/>
          <w:highlight w:val="cyan"/>
        </w:rPr>
        <w:t>are informal</w:t>
      </w:r>
      <w:r w:rsidRPr="0013476F">
        <w:rPr>
          <w:rStyle w:val="StyleUnderline"/>
        </w:rPr>
        <w:t xml:space="preserve"> rules</w:t>
      </w:r>
      <w:r w:rsidRPr="00B76C62">
        <w:rPr>
          <w:sz w:val="16"/>
        </w:rPr>
        <w:t>. Informal “housekeeping” rules—on putatively obvious or unimportant matters—</w:t>
      </w:r>
      <w:r w:rsidRPr="0013476F">
        <w:rPr>
          <w:rStyle w:val="StyleUnderline"/>
        </w:rPr>
        <w:t xml:space="preserve">are </w:t>
      </w:r>
      <w:r w:rsidRPr="0013476F">
        <w:rPr>
          <w:rStyle w:val="StyleUnderline"/>
          <w:highlight w:val="cyan"/>
        </w:rPr>
        <w:t>not backed by</w:t>
      </w:r>
      <w:r w:rsidRPr="0013476F">
        <w:rPr>
          <w:rStyle w:val="StyleUnderline"/>
        </w:rPr>
        <w:t xml:space="preserve"> the </w:t>
      </w:r>
      <w:r w:rsidRPr="0013476F">
        <w:rPr>
          <w:rStyle w:val="Emphasis"/>
          <w:highlight w:val="cyan"/>
        </w:rPr>
        <w:t>force of law</w:t>
      </w:r>
      <w:r w:rsidRPr="00B76C62">
        <w:rPr>
          <w:sz w:val="16"/>
        </w:rPr>
        <w:t xml:space="preserve">, according to the Supreme Court. Yet </w:t>
      </w:r>
      <w:r w:rsidRPr="0013476F">
        <w:rPr>
          <w:rStyle w:val="StyleUnderline"/>
        </w:rPr>
        <w:t xml:space="preserve">those simple “housekeeping” rules </w:t>
      </w:r>
      <w:r w:rsidRPr="0013476F">
        <w:rPr>
          <w:rStyle w:val="StyleUnderline"/>
          <w:highlight w:val="cyan"/>
        </w:rPr>
        <w:t xml:space="preserve">still produce important </w:t>
      </w:r>
      <w:r w:rsidRPr="0013476F">
        <w:rPr>
          <w:rStyle w:val="Emphasis"/>
          <w:highlight w:val="cyan"/>
        </w:rPr>
        <w:t>legal effects</w:t>
      </w:r>
      <w:r w:rsidRPr="00B76C62">
        <w:rPr>
          <w:sz w:val="16"/>
        </w:rPr>
        <w:t>, and challenging them requires deploying the same resources (attorneys, arguments, experts) that must be deployed when challenging formal rules.</w:t>
      </w:r>
    </w:p>
    <w:p w14:paraId="1159423C" w14:textId="77777777" w:rsidR="00D96E50" w:rsidRPr="00B76C62" w:rsidRDefault="00D96E50" w:rsidP="00D96E50">
      <w:pPr>
        <w:rPr>
          <w:sz w:val="16"/>
        </w:rPr>
      </w:pPr>
      <w:r w:rsidRPr="00B76C62">
        <w:rPr>
          <w:sz w:val="16"/>
        </w:rPr>
        <w:t xml:space="preserve">So, to summarize, we have groups and individuals contesting the rules on sex reclassification. We have state actors using different sets of rules to determine who is M and who is F. We have by now a longish history in feminist and gender studies differentiating sex from gender, the sexed body from gendered social formations. We have a theoretical revolution that transposes the relation between sex and gender such that the former is now understood (in academia at least) as an effect of the latter. The material qualities that fall under the category of sex certainly do exist; they don’t, however, provide an incontrovertible basis for the binary distinction between male and female in all cases. </w:t>
      </w:r>
      <w:r w:rsidRPr="0013476F">
        <w:rPr>
          <w:rStyle w:val="StyleUnderline"/>
        </w:rPr>
        <w:t xml:space="preserve">As </w:t>
      </w:r>
      <w:r w:rsidRPr="00B76C62">
        <w:rPr>
          <w:rStyle w:val="Emphasis"/>
          <w:highlight w:val="cyan"/>
        </w:rPr>
        <w:t>state actors</w:t>
      </w:r>
      <w:r w:rsidRPr="0013476F">
        <w:rPr>
          <w:rStyle w:val="StyleUnderline"/>
        </w:rPr>
        <w:t xml:space="preserve"> render this unworkable yet naturalized notion of sex binary into regulatory rules, it’s not surprising that they </w:t>
      </w:r>
      <w:r w:rsidRPr="00B76C62">
        <w:rPr>
          <w:rStyle w:val="StyleUnderline"/>
          <w:highlight w:val="cyan"/>
        </w:rPr>
        <w:t>make different decisions about</w:t>
      </w:r>
      <w:r w:rsidRPr="0013476F">
        <w:rPr>
          <w:rStyle w:val="StyleUnderline"/>
        </w:rPr>
        <w:t xml:space="preserve"> the definitive </w:t>
      </w:r>
      <w:r w:rsidRPr="00B76C62">
        <w:rPr>
          <w:rStyle w:val="Emphasis"/>
          <w:highlight w:val="cyan"/>
        </w:rPr>
        <w:t>criteria</w:t>
      </w:r>
      <w:r w:rsidRPr="0013476F">
        <w:rPr>
          <w:rStyle w:val="StyleUnderline"/>
        </w:rPr>
        <w:t>, whether those criteria be birth sex, genital surgery or body modification of some sort, gender identity, or some combination of these</w:t>
      </w:r>
      <w:r w:rsidRPr="00B76C62">
        <w:rPr>
          <w:sz w:val="16"/>
        </w:rPr>
        <w:t xml:space="preserve">. When these different rules are applied to individuals who perceive that they’ve been misclassified, the rules produce inconsistent results: the same individual might be classified as male by one government agency and female by another, or as male according to the case law in one state and female according to that of another. Someone might have managed to change the sex classification on her birth certificate to female, but a department of corrections determines she is male for the purposes of incarceration. Yet even though, collectively, the regulatory apparatuses for sex classification are awash in contradictions, they haven’t collapsed. Agencies still print Ms or Fs on documents and add those documents to records, still evaluate reclassification requests from individuals like myself, still amend those records when the request has met the criteria it requires for change of sex, and still deny other requests that fail to meet the criteria </w:t>
      </w:r>
    </w:p>
    <w:p w14:paraId="284EBE02" w14:textId="77777777" w:rsidR="00D96E50" w:rsidRPr="00B76C62" w:rsidRDefault="00D96E50" w:rsidP="00D96E50">
      <w:pPr>
        <w:rPr>
          <w:sz w:val="16"/>
        </w:rPr>
      </w:pPr>
      <w:r w:rsidRPr="0013476F">
        <w:rPr>
          <w:rStyle w:val="StyleUnderline"/>
        </w:rPr>
        <w:t>It certainly makes sense that those in gender studies and trans rights circles understand the rules on sex classification as contradictory. But what do we do with these contradictions</w:t>
      </w:r>
      <w:r w:rsidRPr="00B76C62">
        <w:rPr>
          <w:sz w:val="16"/>
        </w:rPr>
        <w:t xml:space="preserve">? How should they be approached analytically, or politically? Analytically, the best work in gender and more recently transgender studies has denaturalized gender, untethered it from the body, shown it to be an effect of particular arrangements rather than of biological sex, and challenged the perception that sex itself is epistemologically transparent. </w:t>
      </w:r>
      <w:r w:rsidRPr="0013476F">
        <w:rPr>
          <w:rStyle w:val="StyleUnderline"/>
        </w:rPr>
        <w:t>Yet in this critical work, what might be the first step in this sort of analysis—pointing out that sex is unstable and that classification systems attempt to stabilize it, but that there is no foundation for it—often becomes its concluding point</w:t>
      </w:r>
      <w:r w:rsidRPr="00B76C62">
        <w:rPr>
          <w:sz w:val="16"/>
        </w:rPr>
        <w:t xml:space="preserve">. Perhaps that self-imposed limit results from the fact that, outside of the intellectual spaces in which the understanding of gender and sex as social artifacts is axiomatic, it’s still very much an uphill battle to shift the thinking of students, readers, friends, families, policymakers, and colleagues with regard to sex and gender, nature and culture. In that context, arriving at the contradiction as the culmination of the project is laudatory. </w:t>
      </w:r>
      <w:r w:rsidRPr="0013476F">
        <w:rPr>
          <w:rStyle w:val="StyleUnderline"/>
        </w:rPr>
        <w:t>Or perhaps contradictions are presented as conclusions rather than jumping-off points because of what Stuart Hall describes as the progressive critical agenda’s habit of limiting itself to the task of simply identifying ideological inconsistencies</w:t>
      </w:r>
      <w:r w:rsidRPr="00B76C62">
        <w:rPr>
          <w:sz w:val="16"/>
        </w:rPr>
        <w:t xml:space="preserve">. In an essay on the contradictory politics of conservatism in Britain, Hall argues, “In our intellectual way, we think that the world will collapse as a result of a logical contradiction: this is the illusion of the intellectual—that ideology must be coherent, every bit of it fitting together, like a philosophical investigation.” </w:t>
      </w:r>
      <w:r w:rsidRPr="0013476F">
        <w:rPr>
          <w:rStyle w:val="StyleUnderline"/>
          <w:highlight w:val="cyan"/>
        </w:rPr>
        <w:t>Pointing out the</w:t>
      </w:r>
      <w:r w:rsidRPr="0013476F">
        <w:rPr>
          <w:rStyle w:val="StyleUnderline"/>
        </w:rPr>
        <w:t xml:space="preserve"> impossibility of the project of securing gender to sex to the body in a perfect universal </w:t>
      </w:r>
      <w:r w:rsidRPr="0013476F">
        <w:rPr>
          <w:rStyle w:val="Emphasis"/>
          <w:highlight w:val="cyan"/>
        </w:rPr>
        <w:t>binary</w:t>
      </w:r>
      <w:r w:rsidRPr="0013476F">
        <w:rPr>
          <w:rStyle w:val="StyleUnderline"/>
          <w:highlight w:val="cyan"/>
        </w:rPr>
        <w:t xml:space="preserve"> will not</w:t>
      </w:r>
      <w:r w:rsidRPr="0013476F">
        <w:rPr>
          <w:rStyle w:val="StyleUnderline"/>
        </w:rPr>
        <w:t xml:space="preserve"> necessarily </w:t>
      </w:r>
      <w:r w:rsidRPr="0013476F">
        <w:rPr>
          <w:rStyle w:val="Emphasis"/>
          <w:highlight w:val="cyan"/>
        </w:rPr>
        <w:t>conjure away deeply rooted</w:t>
      </w:r>
      <w:r w:rsidRPr="0013476F">
        <w:rPr>
          <w:rStyle w:val="StyleUnderline"/>
        </w:rPr>
        <w:t xml:space="preserve"> commonsense </w:t>
      </w:r>
      <w:r w:rsidRPr="0013476F">
        <w:rPr>
          <w:rStyle w:val="StyleUnderline"/>
          <w:highlight w:val="cyan"/>
        </w:rPr>
        <w:t>notions of</w:t>
      </w:r>
      <w:r w:rsidRPr="0013476F">
        <w:rPr>
          <w:rStyle w:val="StyleUnderline"/>
        </w:rPr>
        <w:t xml:space="preserve"> sex and </w:t>
      </w:r>
      <w:r w:rsidRPr="0013476F">
        <w:rPr>
          <w:rStyle w:val="Emphasis"/>
          <w:highlight w:val="cyan"/>
        </w:rPr>
        <w:t>gender</w:t>
      </w:r>
      <w:r w:rsidRPr="00B76C62">
        <w:rPr>
          <w:sz w:val="16"/>
        </w:rPr>
        <w:t xml:space="preserve">, however. Merely </w:t>
      </w:r>
      <w:r w:rsidRPr="0013476F">
        <w:rPr>
          <w:rStyle w:val="StyleUnderline"/>
          <w:highlight w:val="cyan"/>
        </w:rPr>
        <w:t>highlighting contradictions does not</w:t>
      </w:r>
      <w:r w:rsidRPr="0013476F">
        <w:rPr>
          <w:rStyle w:val="StyleUnderline"/>
        </w:rPr>
        <w:t xml:space="preserve"> inevitably </w:t>
      </w:r>
      <w:r w:rsidRPr="0013476F">
        <w:rPr>
          <w:rStyle w:val="StyleUnderline"/>
          <w:highlight w:val="cyan"/>
        </w:rPr>
        <w:t>destroy</w:t>
      </w:r>
      <w:r w:rsidRPr="0013476F">
        <w:rPr>
          <w:rStyle w:val="StyleUnderline"/>
        </w:rPr>
        <w:t xml:space="preserve"> the </w:t>
      </w:r>
      <w:r w:rsidRPr="0013476F">
        <w:rPr>
          <w:rStyle w:val="Emphasis"/>
          <w:highlight w:val="cyan"/>
        </w:rPr>
        <w:t>regulatory work</w:t>
      </w:r>
      <w:r w:rsidRPr="00B76C62">
        <w:rPr>
          <w:sz w:val="16"/>
        </w:rPr>
        <w:t xml:space="preserve"> of installing and arranging difference, nor will it lead to understanding what work sex does for states.</w:t>
      </w:r>
    </w:p>
    <w:p w14:paraId="6FDC0DC4" w14:textId="77777777" w:rsidR="00D96E50" w:rsidRPr="00B76C62" w:rsidRDefault="00D96E50" w:rsidP="00D96E50">
      <w:pPr>
        <w:rPr>
          <w:sz w:val="16"/>
        </w:rPr>
      </w:pPr>
      <w:r w:rsidRPr="00B76C62">
        <w:rPr>
          <w:sz w:val="16"/>
        </w:rPr>
        <w:t>Most people, including transgender advocates, feel that there is an injustice in the contradiction, in treating two “alike” individuals differently. Even people not interested in transgender recognition claims find it absurd that two “alike” individuals—both assigned male at birth, with female gender identities and identical histories of body modification— end up with opposite sex classifications from different agencies, or when the same individual has F on some state-issued documents and M on others. When a contradiction is thought to inhere in the sex classification assigned to two distinct individuals, it depends on the assumption that two things share the same essential “whatness”—a sex assigned at birth, a genital configuration, a social gender that is consistently and publicly presented, a gender identity. If two people both have what is taken to be the ideal characteristic for the legal definition of a male (for some this might be a penis, for others a male gender identity), but one is walking around with an M on his identity document and the other with an F, it appears paradoxical.</w:t>
      </w:r>
    </w:p>
    <w:p w14:paraId="68091D80" w14:textId="77777777" w:rsidR="00D96E50" w:rsidRPr="00B76C62" w:rsidRDefault="00D96E50" w:rsidP="00D96E50">
      <w:pPr>
        <w:rPr>
          <w:sz w:val="16"/>
        </w:rPr>
      </w:pPr>
      <w:r w:rsidRPr="0013476F">
        <w:rPr>
          <w:rStyle w:val="StyleUnderline"/>
        </w:rPr>
        <w:t xml:space="preserve">But </w:t>
      </w:r>
      <w:r w:rsidRPr="0013476F">
        <w:rPr>
          <w:rStyle w:val="StyleUnderline"/>
          <w:highlight w:val="cyan"/>
        </w:rPr>
        <w:t>what if we</w:t>
      </w:r>
      <w:r w:rsidRPr="0013476F">
        <w:rPr>
          <w:rStyle w:val="StyleUnderline"/>
        </w:rPr>
        <w:t xml:space="preserve">, conversely, </w:t>
      </w:r>
      <w:r w:rsidRPr="0013476F">
        <w:rPr>
          <w:rStyle w:val="StyleUnderline"/>
          <w:highlight w:val="cyan"/>
        </w:rPr>
        <w:t>located</w:t>
      </w:r>
      <w:r w:rsidRPr="0013476F">
        <w:rPr>
          <w:rStyle w:val="StyleUnderline"/>
        </w:rPr>
        <w:t xml:space="preserve"> the whatness of </w:t>
      </w:r>
      <w:r w:rsidRPr="0013476F">
        <w:rPr>
          <w:rStyle w:val="StyleUnderline"/>
          <w:highlight w:val="cyan"/>
        </w:rPr>
        <w:t>legal sex not in</w:t>
      </w:r>
      <w:r w:rsidRPr="0013476F">
        <w:rPr>
          <w:rStyle w:val="StyleUnderline"/>
        </w:rPr>
        <w:t xml:space="preserve"> any ideal attribute or empirically normed combination of </w:t>
      </w:r>
      <w:r w:rsidRPr="0013476F">
        <w:rPr>
          <w:rStyle w:val="Emphasis"/>
          <w:highlight w:val="cyan"/>
        </w:rPr>
        <w:t>attributes</w:t>
      </w:r>
      <w:r w:rsidRPr="0013476F">
        <w:rPr>
          <w:rStyle w:val="StyleUnderline"/>
        </w:rPr>
        <w:t xml:space="preserve">, </w:t>
      </w:r>
      <w:r w:rsidRPr="0013476F">
        <w:rPr>
          <w:rStyle w:val="StyleUnderline"/>
          <w:highlight w:val="cyan"/>
        </w:rPr>
        <w:t>but in</w:t>
      </w:r>
      <w:r w:rsidRPr="0013476F">
        <w:rPr>
          <w:rStyle w:val="StyleUnderline"/>
        </w:rPr>
        <w:t xml:space="preserve"> the M or F stamped on the </w:t>
      </w:r>
      <w:r w:rsidRPr="0013476F">
        <w:rPr>
          <w:rStyle w:val="Emphasis"/>
          <w:highlight w:val="cyan"/>
        </w:rPr>
        <w:t>state-issued document</w:t>
      </w:r>
      <w:r w:rsidRPr="0013476F">
        <w:rPr>
          <w:rStyle w:val="StyleUnderline"/>
        </w:rPr>
        <w:t xml:space="preserve"> or kept in a state agency’s records</w:t>
      </w:r>
      <w:r w:rsidRPr="00B76C62">
        <w:rPr>
          <w:sz w:val="16"/>
        </w:rPr>
        <w:t xml:space="preserve">? Sex, then, is—indeed “means”—nothing more than the printed mark of M or F, or the electrical pulses that generate the specific binary code of zeroes and ones (01001101 for M and 01000110 for F) that turn into an M or an F on a computer screen. Pretty much everyone— from SSA bureaucrats to legislators to policymakers to transportation security agents to court clerks—imagines that the M or F refers to something beyond itself (that is the whole point of language, after all!). But if we let go of the idea that there is any “there there,” any whatness, to sex apart from what the state says it is, the contradiction evaporates. State decisions about one’s sex—or, more precisely, the M or the F or the X (for non-binary) stamped on documents or coded in records—becomes the only true thing we know. Everything else is in motion. The point of this line of thought is not (ultimately) to forgo arguments about justice and gender, </w:t>
      </w:r>
      <w:r w:rsidRPr="00B76C62">
        <w:rPr>
          <w:rStyle w:val="StyleUnderline"/>
        </w:rPr>
        <w:t xml:space="preserve">but to see how </w:t>
      </w:r>
      <w:r w:rsidRPr="00B76C62">
        <w:rPr>
          <w:rStyle w:val="StyleUnderline"/>
          <w:highlight w:val="cyan"/>
        </w:rPr>
        <w:t>our assumptions</w:t>
      </w:r>
      <w:r w:rsidRPr="00B76C62">
        <w:rPr>
          <w:rStyle w:val="StyleUnderline"/>
        </w:rPr>
        <w:t xml:space="preserve"> about what sex really is or how it ought to be defined (not the least of which is the notion that sex is a thing that exists,</w:t>
      </w:r>
      <w:r w:rsidRPr="00B76C62">
        <w:rPr>
          <w:sz w:val="16"/>
        </w:rPr>
        <w:t xml:space="preserve"> </w:t>
      </w:r>
      <w:r w:rsidRPr="00B76C62">
        <w:rPr>
          <w:rStyle w:val="StyleUnderline"/>
        </w:rPr>
        <w:t xml:space="preserve">something that we can know and argue about and attempt to codify) might </w:t>
      </w:r>
      <w:r w:rsidRPr="00B76C62">
        <w:rPr>
          <w:rStyle w:val="StyleUnderline"/>
          <w:highlight w:val="cyan"/>
        </w:rPr>
        <w:t>get in the way of understanding</w:t>
      </w:r>
      <w:r w:rsidRPr="00B76C62">
        <w:rPr>
          <w:rStyle w:val="StyleUnderline"/>
        </w:rPr>
        <w:t xml:space="preserve"> better </w:t>
      </w:r>
      <w:r w:rsidRPr="00B76C62">
        <w:rPr>
          <w:rStyle w:val="Emphasis"/>
          <w:highlight w:val="cyan"/>
        </w:rPr>
        <w:t>what the state is doing</w:t>
      </w:r>
      <w:r w:rsidRPr="00B76C62">
        <w:rPr>
          <w:sz w:val="16"/>
        </w:rPr>
        <w:t xml:space="preserve">. Instead of organizing this discussion around the idea that what we know about sex is an effect of gender, </w:t>
      </w:r>
      <w:r w:rsidRPr="0013476F">
        <w:rPr>
          <w:rStyle w:val="StyleUnderline"/>
        </w:rPr>
        <w:t xml:space="preserve">I want to crop the picture radically and suggest </w:t>
      </w:r>
      <w:r w:rsidRPr="0013476F">
        <w:rPr>
          <w:rStyle w:val="StyleUnderline"/>
          <w:highlight w:val="cyan"/>
        </w:rPr>
        <w:t>that sex is nothing but</w:t>
      </w:r>
      <w:r w:rsidRPr="0013476F">
        <w:rPr>
          <w:rStyle w:val="StyleUnderline"/>
        </w:rPr>
        <w:t xml:space="preserve"> </w:t>
      </w:r>
      <w:r w:rsidRPr="0013476F">
        <w:rPr>
          <w:rStyle w:val="Emphasis"/>
          <w:highlight w:val="cyan"/>
        </w:rPr>
        <w:t>a state effect</w:t>
      </w:r>
      <w:r w:rsidRPr="00B76C62">
        <w:rPr>
          <w:sz w:val="16"/>
        </w:rPr>
        <w:t>.</w:t>
      </w:r>
    </w:p>
    <w:p w14:paraId="40BD96BC" w14:textId="77777777" w:rsidR="00D96E50" w:rsidRPr="002A6A9F" w:rsidRDefault="00D96E50" w:rsidP="00D96E50">
      <w:pPr>
        <w:rPr>
          <w:u w:val="single"/>
        </w:rPr>
      </w:pPr>
      <w:r w:rsidRPr="00B76C62">
        <w:rPr>
          <w:sz w:val="16"/>
        </w:rPr>
        <w:t xml:space="preserve">Stepping away from the notion of a contradiction also moves us away from arguments about what the state ought to do for the sake of consistency and fairness in sex designation. In fact, in not holding sex steady in our grasp (whether that grasp be “essentialist” or “postmodern”), </w:t>
      </w:r>
      <w:r w:rsidRPr="00B76C62">
        <w:rPr>
          <w:rStyle w:val="StyleUnderline"/>
          <w:highlight w:val="cyan"/>
        </w:rPr>
        <w:t>we</w:t>
      </w:r>
      <w:r w:rsidRPr="00B76C62">
        <w:rPr>
          <w:rStyle w:val="StyleUnderline"/>
        </w:rPr>
        <w:t xml:space="preserve"> also </w:t>
      </w:r>
      <w:r w:rsidRPr="00B76C62">
        <w:rPr>
          <w:rStyle w:val="StyleUnderline"/>
          <w:highlight w:val="cyan"/>
        </w:rPr>
        <w:t>loosen our grip on</w:t>
      </w:r>
      <w:r w:rsidRPr="00B76C62">
        <w:rPr>
          <w:rStyle w:val="StyleUnderline"/>
        </w:rPr>
        <w:t xml:space="preserve"> our </w:t>
      </w:r>
      <w:r w:rsidRPr="00B76C62">
        <w:rPr>
          <w:rStyle w:val="StyleUnderline"/>
          <w:highlight w:val="cyan"/>
        </w:rPr>
        <w:t>image of the state</w:t>
      </w:r>
      <w:r w:rsidRPr="00B76C62">
        <w:rPr>
          <w:rStyle w:val="StyleUnderline"/>
        </w:rPr>
        <w:t xml:space="preserve"> as an edifice or personage, perhaps even </w:t>
      </w:r>
      <w:r w:rsidRPr="00B76C62">
        <w:rPr>
          <w:rStyle w:val="Emphasis"/>
          <w:highlight w:val="cyan"/>
        </w:rPr>
        <w:t>a benevolent</w:t>
      </w:r>
      <w:r w:rsidRPr="00B76C62">
        <w:rPr>
          <w:rStyle w:val="StyleUnderline"/>
        </w:rPr>
        <w:t xml:space="preserve"> if slumbering night watchman who will make things right when prodded awake</w:t>
      </w:r>
      <w:r w:rsidRPr="00B76C62">
        <w:rPr>
          <w:sz w:val="16"/>
        </w:rPr>
        <w:t>. Letting go of our grasp of what sex “really is” means letting go of our grasp of the state. We don’t know what “the state” is, but we can figure out what it does. Entering into the analysis by thinking we know what sex is, or what the state is, having them fixed in our mind’s eye—as a priori facts, as edifices—makes it much more difficult to understand the processes through which they come into being. Instead of seeing the apparent contradictions produced as a result of these different rules not making sense, let’s presume that the contradiction exists only because of our assumptions about sex and the state: that they are unitary, intentional, ever-rational, ever-centralized, clearly circumscribed, identifiable. Nietzsche’s critical intervention—that “there is no ‘being’ behind doing, acting, becoming; ‘the doer’ is merely a fiction imposed on the doing”42—applies equally as well to the construction of state effects as it does to constructions of sex. Moreover, this “doing”—in this case, the doing consists of assigning people to one sex or the other—is not a “once-and-for-all” deed through which a system of sex classification produces itself, but is endlessly recurring.43 Writing about the larger formations of legal, cultural institutions and discourses that organize gender, Wendy Brown points out that “</w:t>
      </w:r>
      <w:r w:rsidRPr="00B76C62">
        <w:rPr>
          <w:rStyle w:val="StyleUnderline"/>
          <w:highlight w:val="cyan"/>
        </w:rPr>
        <w:t>gender does not exist prior to</w:t>
      </w:r>
      <w:r w:rsidRPr="00B76C62">
        <w:rPr>
          <w:rStyle w:val="StyleUnderline"/>
        </w:rPr>
        <w:t xml:space="preserve"> its r</w:t>
      </w:r>
      <w:r w:rsidRPr="00B76C62">
        <w:rPr>
          <w:rStyle w:val="Emphasis"/>
          <w:highlight w:val="cyan"/>
        </w:rPr>
        <w:t>egulation</w:t>
      </w:r>
      <w:r w:rsidRPr="00B76C62">
        <w:rPr>
          <w:sz w:val="16"/>
        </w:rPr>
        <w:t>,” nor does the apparatus that regulates gender exist prior to the act of regulating: “</w:t>
      </w:r>
      <w:r w:rsidRPr="00B76C62">
        <w:rPr>
          <w:rStyle w:val="StyleUnderline"/>
        </w:rPr>
        <w:t xml:space="preserve">There is no sharp distinction between what is produced and what is regulating—we are not simply targets but vehicles of power. Thus . . . </w:t>
      </w:r>
      <w:r w:rsidRPr="00B76C62">
        <w:rPr>
          <w:rStyle w:val="StyleUnderline"/>
          <w:highlight w:val="cyan"/>
        </w:rPr>
        <w:t>we must</w:t>
      </w:r>
      <w:r w:rsidRPr="00B76C62">
        <w:rPr>
          <w:rStyle w:val="StyleUnderline"/>
        </w:rPr>
        <w:t xml:space="preserve"> be able . . . to </w:t>
      </w:r>
      <w:r w:rsidRPr="00B76C62">
        <w:rPr>
          <w:rStyle w:val="StyleUnderline"/>
          <w:highlight w:val="cyan"/>
        </w:rPr>
        <w:t>understand regulation as</w:t>
      </w:r>
      <w:r w:rsidRPr="00B76C62">
        <w:rPr>
          <w:rStyle w:val="StyleUnderline"/>
        </w:rPr>
        <w:t xml:space="preserve"> only and always materializing in its effects, and to understand these effects as </w:t>
      </w:r>
      <w:r w:rsidRPr="00B76C62">
        <w:rPr>
          <w:rStyle w:val="Emphasis"/>
          <w:highlight w:val="cyan"/>
        </w:rPr>
        <w:t>specific</w:t>
      </w:r>
      <w:r w:rsidRPr="00B76C62">
        <w:rPr>
          <w:rStyle w:val="StyleUnderline"/>
        </w:rPr>
        <w:t xml:space="preserve"> to that which is being regulated</w:t>
      </w:r>
      <w:r w:rsidRPr="00B76C62">
        <w:rPr>
          <w:sz w:val="16"/>
        </w:rPr>
        <w:t xml:space="preserve">.” In this way, it is not only useful but imperative to think of the sex definition (that which is regulated) and the state actors/decisions (that which regulate) in relation to each other. </w:t>
      </w:r>
      <w:r w:rsidRPr="00503C0E">
        <w:rPr>
          <w:rStyle w:val="StyleUnderline"/>
        </w:rPr>
        <w:t>Decisions on sex classification turn processes of sex and states into things—intelligible identities and rules, backed by the force of law, congealing into institutions</w:t>
      </w:r>
      <w:r w:rsidRPr="00B76C62">
        <w:rPr>
          <w:sz w:val="16"/>
        </w:rPr>
        <w:t xml:space="preserve">. than initially seems reasonable. So it’s important to understand in each particular context, no matter how apparently mundane, what sex is doing and how that doing is imbricated with other systems of social stratification. </w:t>
      </w:r>
      <w:r w:rsidRPr="00B76C62">
        <w:rPr>
          <w:rStyle w:val="StyleUnderline"/>
          <w:highlight w:val="cyan"/>
        </w:rPr>
        <w:t>We don’t know</w:t>
      </w:r>
      <w:r w:rsidRPr="00503C0E">
        <w:rPr>
          <w:rStyle w:val="StyleUnderline"/>
        </w:rPr>
        <w:t xml:space="preserve"> what </w:t>
      </w:r>
      <w:r w:rsidRPr="00B76C62">
        <w:rPr>
          <w:rStyle w:val="Emphasis"/>
          <w:highlight w:val="cyan"/>
        </w:rPr>
        <w:t>a politics of resistance</w:t>
      </w:r>
      <w:r w:rsidRPr="00503C0E">
        <w:rPr>
          <w:rStyle w:val="StyleUnderline"/>
        </w:rPr>
        <w:t xml:space="preserve"> will look like </w:t>
      </w:r>
      <w:r w:rsidRPr="00B76C62">
        <w:rPr>
          <w:rStyle w:val="StyleUnderline"/>
          <w:highlight w:val="cyan"/>
        </w:rPr>
        <w:t xml:space="preserve">until we understand what </w:t>
      </w:r>
      <w:r w:rsidRPr="00B76C62">
        <w:rPr>
          <w:rStyle w:val="StyleUnderline"/>
        </w:rPr>
        <w:t xml:space="preserve">it is </w:t>
      </w:r>
      <w:r w:rsidRPr="00B76C62">
        <w:rPr>
          <w:rStyle w:val="Emphasis"/>
          <w:highlight w:val="cyan"/>
        </w:rPr>
        <w:t>we’re resisting</w:t>
      </w:r>
      <w:r w:rsidRPr="00B76C62">
        <w:rPr>
          <w:sz w:val="16"/>
        </w:rPr>
        <w:t>.</w:t>
      </w:r>
    </w:p>
    <w:p w14:paraId="444C7EF7" w14:textId="77777777" w:rsidR="00D96E50" w:rsidRPr="005D388F" w:rsidRDefault="00D96E50" w:rsidP="00D96E50"/>
    <w:p w14:paraId="1F7A4F78" w14:textId="77777777" w:rsidR="00D96E50" w:rsidRDefault="00D96E50" w:rsidP="00D96E50">
      <w:pPr>
        <w:pStyle w:val="Heading1"/>
      </w:pPr>
      <w:r>
        <w:t>2NC---Gonzaga---Round 4 [Read]</w:t>
      </w:r>
    </w:p>
    <w:p w14:paraId="3247649E" w14:textId="77777777" w:rsidR="00D96E50" w:rsidRDefault="00D96E50" w:rsidP="00D96E50">
      <w:pPr>
        <w:pStyle w:val="Heading2"/>
      </w:pPr>
      <w:r>
        <w:t>T</w:t>
      </w:r>
    </w:p>
    <w:p w14:paraId="490394D0" w14:textId="77777777" w:rsidR="00D96E50" w:rsidRDefault="00D96E50" w:rsidP="00D96E50">
      <w:pPr>
        <w:pStyle w:val="Heading3"/>
      </w:pPr>
      <w:r>
        <w:t>T---AT: Revolutionary Desire DA---2NC</w:t>
      </w:r>
    </w:p>
    <w:p w14:paraId="08B2BA09" w14:textId="77777777" w:rsidR="00D96E50" w:rsidRPr="00AA380C" w:rsidRDefault="00D96E50" w:rsidP="00D96E50">
      <w:pPr>
        <w:pStyle w:val="Heading4"/>
        <w:rPr>
          <w:rFonts w:cs="Times New Roman"/>
        </w:rPr>
      </w:pPr>
      <w:r>
        <w:rPr>
          <w:rFonts w:cs="Times New Roman"/>
        </w:rPr>
        <w:t>4</w:t>
      </w:r>
      <w:r w:rsidRPr="00AA380C">
        <w:rPr>
          <w:rFonts w:cs="Times New Roman"/>
        </w:rPr>
        <w:t xml:space="preserve">. </w:t>
      </w:r>
      <w:r w:rsidRPr="00AA380C">
        <w:rPr>
          <w:rFonts w:cs="Times New Roman"/>
          <w:u w:val="single"/>
        </w:rPr>
        <w:t>METHOD</w:t>
      </w:r>
      <w:r w:rsidRPr="00AA380C">
        <w:rPr>
          <w:rFonts w:cs="Times New Roman"/>
        </w:rPr>
        <w:t xml:space="preserve">---state discussions allow us to </w:t>
      </w:r>
      <w:r w:rsidRPr="00AA380C">
        <w:rPr>
          <w:rFonts w:cs="Times New Roman"/>
          <w:u w:val="single"/>
        </w:rPr>
        <w:t>question</w:t>
      </w:r>
      <w:r w:rsidRPr="00AA380C">
        <w:rPr>
          <w:rFonts w:cs="Times New Roman"/>
        </w:rPr>
        <w:t xml:space="preserve"> its legitimacy.</w:t>
      </w:r>
    </w:p>
    <w:p w14:paraId="4B97A0EB" w14:textId="77777777" w:rsidR="00D96E50" w:rsidRPr="00AA380C" w:rsidRDefault="00D96E50" w:rsidP="00D96E50">
      <w:r w:rsidRPr="00AA380C">
        <w:t xml:space="preserve">Saul </w:t>
      </w:r>
      <w:r w:rsidRPr="00AA380C">
        <w:rPr>
          <w:rStyle w:val="Style13ptBold"/>
        </w:rPr>
        <w:t>Newman 10</w:t>
      </w:r>
      <w:r w:rsidRPr="00AA380C">
        <w:t>, PhD, Professor of Political Theory, Goldsmith University, London.  (</w:t>
      </w:r>
      <w:r w:rsidRPr="00AA380C">
        <w:rPr>
          <w:i/>
        </w:rPr>
        <w:t>The Politics of Postanarchism</w:t>
      </w:r>
      <w:r w:rsidRPr="00AA380C">
        <w:t xml:space="preserve">, pg. 114) </w:t>
      </w:r>
    </w:p>
    <w:p w14:paraId="13053350" w14:textId="77777777" w:rsidR="00D96E50" w:rsidRDefault="00D96E50" w:rsidP="00D96E50">
      <w:pPr>
        <w:rPr>
          <w:sz w:val="16"/>
        </w:rPr>
      </w:pPr>
      <w:r w:rsidRPr="00AA380C">
        <w:rPr>
          <w:sz w:val="16"/>
        </w:rPr>
        <w:t xml:space="preserve">There are two aspects that I would like to address here. </w:t>
      </w:r>
      <w:r w:rsidRPr="00AA380C">
        <w:rPr>
          <w:u w:val="single"/>
        </w:rPr>
        <w:t>First, the notion of demand:</w:t>
      </w:r>
      <w:r w:rsidRPr="00AA380C">
        <w:rPr>
          <w:sz w:val="16"/>
        </w:rPr>
        <w:t xml:space="preserve"> </w:t>
      </w:r>
      <w:r w:rsidRPr="00AA380C">
        <w:rPr>
          <w:highlight w:val="cyan"/>
          <w:u w:val="single"/>
        </w:rPr>
        <w:t>making</w:t>
      </w:r>
      <w:r w:rsidRPr="00AA380C">
        <w:rPr>
          <w:u w:val="single"/>
        </w:rPr>
        <w:t xml:space="preserve"> certain </w:t>
      </w:r>
      <w:r w:rsidRPr="00AA380C">
        <w:rPr>
          <w:highlight w:val="cyan"/>
          <w:u w:val="single"/>
        </w:rPr>
        <w:t>demands on the state</w:t>
      </w:r>
      <w:r w:rsidRPr="00AA380C">
        <w:rPr>
          <w:sz w:val="16"/>
        </w:rPr>
        <w:t xml:space="preserve"> - say for higher wages, equal rights for excluded groups, </w:t>
      </w:r>
      <w:r w:rsidRPr="00AA380C">
        <w:rPr>
          <w:u w:val="single"/>
        </w:rPr>
        <w:t xml:space="preserve">to not go to war or an </w:t>
      </w:r>
      <w:r w:rsidRPr="00AA380C">
        <w:rPr>
          <w:rStyle w:val="Emphasis"/>
        </w:rPr>
        <w:t>end to draconian policing</w:t>
      </w:r>
      <w:r w:rsidRPr="00AA380C">
        <w:rPr>
          <w:u w:val="single"/>
        </w:rPr>
        <w:t xml:space="preserve"> </w:t>
      </w:r>
      <w:r w:rsidRPr="00AA380C">
        <w:rPr>
          <w:sz w:val="16"/>
        </w:rPr>
        <w:t xml:space="preserve">- </w:t>
      </w:r>
      <w:r w:rsidRPr="00AA380C">
        <w:rPr>
          <w:u w:val="single"/>
        </w:rPr>
        <w:t xml:space="preserve">is one of the </w:t>
      </w:r>
      <w:r w:rsidRPr="00AA380C">
        <w:rPr>
          <w:b/>
          <w:u w:val="single"/>
        </w:rPr>
        <w:t>basic strategies</w:t>
      </w:r>
      <w:r w:rsidRPr="00AA380C">
        <w:rPr>
          <w:u w:val="single"/>
        </w:rPr>
        <w:t xml:space="preserve"> of social movements and radical groups.</w:t>
      </w:r>
      <w:r w:rsidRPr="00AA380C">
        <w:rPr>
          <w:sz w:val="16"/>
        </w:rPr>
        <w:t xml:space="preserve"> </w:t>
      </w:r>
      <w:r w:rsidRPr="00AA380C">
        <w:rPr>
          <w:u w:val="single"/>
        </w:rPr>
        <w:t xml:space="preserve">Making such demands </w:t>
      </w:r>
      <w:r w:rsidRPr="00AA380C">
        <w:rPr>
          <w:rStyle w:val="Emphasis"/>
          <w:highlight w:val="cyan"/>
        </w:rPr>
        <w:t>does not</w:t>
      </w:r>
      <w:r w:rsidRPr="00AA380C">
        <w:rPr>
          <w:rStyle w:val="Emphasis"/>
        </w:rPr>
        <w:t xml:space="preserve"> necessarily mean working within the state</w:t>
      </w:r>
      <w:r w:rsidRPr="00AA380C">
        <w:rPr>
          <w:b/>
          <w:u w:val="single"/>
        </w:rPr>
        <w:t xml:space="preserve"> or </w:t>
      </w:r>
      <w:r w:rsidRPr="00AA380C">
        <w:rPr>
          <w:b/>
          <w:highlight w:val="cyan"/>
          <w:u w:val="single"/>
        </w:rPr>
        <w:t>reaffirm</w:t>
      </w:r>
      <w:r w:rsidRPr="00AA380C">
        <w:rPr>
          <w:b/>
          <w:u w:val="single"/>
        </w:rPr>
        <w:t xml:space="preserve">ing </w:t>
      </w:r>
      <w:r w:rsidRPr="00AA380C">
        <w:rPr>
          <w:b/>
          <w:highlight w:val="cyan"/>
          <w:u w:val="single"/>
        </w:rPr>
        <w:t>its legitimacy</w:t>
      </w:r>
      <w:r w:rsidRPr="00AA380C">
        <w:rPr>
          <w:b/>
          <w:u w:val="single"/>
        </w:rPr>
        <w:t>.</w:t>
      </w:r>
      <w:r w:rsidRPr="00AA380C">
        <w:rPr>
          <w:sz w:val="16"/>
        </w:rPr>
        <w:t xml:space="preserve"> </w:t>
      </w:r>
      <w:r w:rsidRPr="00AA380C">
        <w:rPr>
          <w:u w:val="single"/>
        </w:rPr>
        <w:t xml:space="preserve">On the </w:t>
      </w:r>
      <w:r w:rsidRPr="00AA380C">
        <w:rPr>
          <w:rStyle w:val="Emphasis"/>
        </w:rPr>
        <w:t>contrary</w:t>
      </w:r>
      <w:r w:rsidRPr="00AA380C">
        <w:rPr>
          <w:sz w:val="16"/>
        </w:rPr>
        <w:t xml:space="preserve">, </w:t>
      </w:r>
      <w:r w:rsidRPr="00AA380C">
        <w:rPr>
          <w:highlight w:val="cyan"/>
          <w:u w:val="single"/>
        </w:rPr>
        <w:t>demands are made</w:t>
      </w:r>
      <w:r w:rsidRPr="00AA380C">
        <w:rPr>
          <w:u w:val="single"/>
        </w:rPr>
        <w:t xml:space="preserve"> from a position </w:t>
      </w:r>
      <w:r w:rsidRPr="00AA380C">
        <w:rPr>
          <w:b/>
          <w:highlight w:val="cyan"/>
          <w:u w:val="single"/>
        </w:rPr>
        <w:t>outside</w:t>
      </w:r>
      <w:r w:rsidRPr="00AA380C">
        <w:rPr>
          <w:b/>
          <w:u w:val="single"/>
        </w:rPr>
        <w:t xml:space="preserve"> the </w:t>
      </w:r>
      <w:r w:rsidRPr="00AA380C">
        <w:rPr>
          <w:b/>
          <w:highlight w:val="cyan"/>
          <w:u w:val="single"/>
        </w:rPr>
        <w:t>established political order</w:t>
      </w:r>
      <w:r w:rsidRPr="00AA380C">
        <w:rPr>
          <w:b/>
          <w:sz w:val="16"/>
        </w:rPr>
        <w:t>,</w:t>
      </w:r>
      <w:r w:rsidRPr="00AA380C">
        <w:rPr>
          <w:sz w:val="16"/>
        </w:rPr>
        <w:t xml:space="preserve"> </w:t>
      </w:r>
      <w:r w:rsidRPr="00AA380C">
        <w:rPr>
          <w:highlight w:val="cyan"/>
          <w:u w:val="single"/>
        </w:rPr>
        <w:t>and</w:t>
      </w:r>
      <w:r w:rsidRPr="00AA380C">
        <w:rPr>
          <w:u w:val="single"/>
        </w:rPr>
        <w:t xml:space="preserve"> they often </w:t>
      </w:r>
      <w:r w:rsidRPr="00AA380C">
        <w:rPr>
          <w:b/>
          <w:u w:val="single"/>
        </w:rPr>
        <w:t>exceed the question of the implementation</w:t>
      </w:r>
      <w:r w:rsidRPr="00AA380C">
        <w:rPr>
          <w:sz w:val="16"/>
        </w:rPr>
        <w:t xml:space="preserve"> of this or that specific measure. </w:t>
      </w:r>
      <w:r w:rsidRPr="00AA380C">
        <w:rPr>
          <w:u w:val="single"/>
        </w:rPr>
        <w:t xml:space="preserve">They implicitly </w:t>
      </w:r>
      <w:r w:rsidRPr="00AA380C">
        <w:rPr>
          <w:b/>
          <w:u w:val="single"/>
        </w:rPr>
        <w:t xml:space="preserve">call into </w:t>
      </w:r>
      <w:r w:rsidRPr="00AA380C">
        <w:rPr>
          <w:b/>
          <w:highlight w:val="cyan"/>
          <w:u w:val="single"/>
        </w:rPr>
        <w:t>question the legitimacy</w:t>
      </w:r>
      <w:r w:rsidRPr="00AA380C">
        <w:rPr>
          <w:u w:val="single"/>
        </w:rPr>
        <w:t xml:space="preserve"> and even the sovereignty </w:t>
      </w:r>
      <w:r w:rsidRPr="00AA380C">
        <w:rPr>
          <w:highlight w:val="cyan"/>
          <w:u w:val="single"/>
        </w:rPr>
        <w:t>of the state</w:t>
      </w:r>
      <w:r w:rsidRPr="00AA380C">
        <w:rPr>
          <w:sz w:val="16"/>
          <w:highlight w:val="cyan"/>
        </w:rPr>
        <w:t xml:space="preserve"> </w:t>
      </w:r>
      <w:r w:rsidRPr="00AA380C">
        <w:rPr>
          <w:highlight w:val="cyan"/>
          <w:u w:val="single"/>
        </w:rPr>
        <w:t>by highlighting</w:t>
      </w:r>
      <w:r w:rsidRPr="00AA380C">
        <w:rPr>
          <w:u w:val="single"/>
        </w:rPr>
        <w:t xml:space="preserve"> fundamental </w:t>
      </w:r>
      <w:r w:rsidRPr="00AA380C">
        <w:rPr>
          <w:highlight w:val="cyan"/>
          <w:u w:val="single"/>
        </w:rPr>
        <w:t>inconsistencies</w:t>
      </w:r>
      <w:r w:rsidRPr="00AA380C">
        <w:rPr>
          <w:u w:val="single"/>
        </w:rPr>
        <w:t xml:space="preserve"> between</w:t>
      </w:r>
      <w:r w:rsidRPr="00AA380C">
        <w:rPr>
          <w:sz w:val="16"/>
        </w:rPr>
        <w:t xml:space="preserve">, for instance, </w:t>
      </w:r>
      <w:r w:rsidRPr="00AA380C">
        <w:rPr>
          <w:u w:val="single"/>
        </w:rPr>
        <w:t>a formal constitutional order that guarantees certain rights and equalities, and state practices that</w:t>
      </w:r>
      <w:r w:rsidRPr="00AA380C">
        <w:rPr>
          <w:sz w:val="16"/>
        </w:rPr>
        <w:t xml:space="preserve"> in reality violate and </w:t>
      </w:r>
      <w:r w:rsidRPr="00AA380C">
        <w:rPr>
          <w:u w:val="single"/>
        </w:rPr>
        <w:t>deny them</w:t>
      </w:r>
      <w:r w:rsidRPr="00AA380C">
        <w:rPr>
          <w:sz w:val="16"/>
        </w:rPr>
        <w:t xml:space="preserve">. </w:t>
      </w:r>
    </w:p>
    <w:sectPr w:rsidR="00D96E5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0AE733" w14:textId="77777777" w:rsidR="00D96E50" w:rsidRDefault="00D96E50" w:rsidP="00066D2C">
      <w:pPr>
        <w:spacing w:after="0" w:line="240" w:lineRule="auto"/>
      </w:pPr>
      <w:r>
        <w:separator/>
      </w:r>
    </w:p>
  </w:endnote>
  <w:endnote w:type="continuationSeparator" w:id="0">
    <w:p w14:paraId="7182719B" w14:textId="77777777" w:rsidR="00D96E50" w:rsidRDefault="00D96E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9DCA0" w14:textId="77777777" w:rsidR="00D96E50" w:rsidRDefault="00D96E50" w:rsidP="00066D2C">
      <w:pPr>
        <w:spacing w:after="0" w:line="240" w:lineRule="auto"/>
      </w:pPr>
      <w:r>
        <w:separator/>
      </w:r>
    </w:p>
  </w:footnote>
  <w:footnote w:type="continuationSeparator" w:id="0">
    <w:p w14:paraId="21287ED0" w14:textId="77777777" w:rsidR="00D96E50" w:rsidRDefault="00D96E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208895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1539575162240"/>
    <w:docVar w:name="Team" w:val="University of Kentucky"/>
    <w:docVar w:name="VerbatimVersion" w:val="6.0.0"/>
    <w:docVar w:name="WordVersion" w:val="16.0"/>
  </w:docVars>
  <w:rsids>
    <w:rsidRoot w:val="00D96E5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4676"/>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E50"/>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E70EDD"/>
  <w15:chartTrackingRefBased/>
  <w15:docId w15:val="{BB4AB956-3517-4141-90C0-B45EBBD07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96E50"/>
    <w:rPr>
      <w:rFonts w:ascii="Times New Roman" w:hAnsi="Times New Roman" w:cs="Times New Roman"/>
    </w:rPr>
  </w:style>
  <w:style w:type="paragraph" w:styleId="Heading1">
    <w:name w:val="heading 1"/>
    <w:aliases w:val="Pocket"/>
    <w:basedOn w:val="Normal"/>
    <w:next w:val="Normal"/>
    <w:link w:val="Heading1Char"/>
    <w:qFormat/>
    <w:rsid w:val="00D96E5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96E5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Char1"/>
    <w:basedOn w:val="Normal"/>
    <w:next w:val="Normal"/>
    <w:link w:val="Heading3Char"/>
    <w:uiPriority w:val="2"/>
    <w:qFormat/>
    <w:rsid w:val="00D96E5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Tags,ta, Ch,No Spacing1121,CD - Cite,T"/>
    <w:basedOn w:val="Normal"/>
    <w:next w:val="Normal"/>
    <w:link w:val="Heading4Char"/>
    <w:uiPriority w:val="3"/>
    <w:qFormat/>
    <w:rsid w:val="00D96E5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96E5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96E5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96E50"/>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D96E50"/>
    <w:rPr>
      <w:rFonts w:ascii="Times New Roman" w:hAnsi="Times New Roman" w:cs="Times New Roman"/>
      <w:iCs/>
      <w:u w:val="single"/>
      <w:bdr w:val="single" w:sz="8" w:space="0" w:color="auto"/>
    </w:rPr>
  </w:style>
  <w:style w:type="character" w:styleId="FollowedHyperlink">
    <w:name w:val="FollowedHyperlink"/>
    <w:basedOn w:val="DefaultParagraphFont"/>
    <w:uiPriority w:val="99"/>
    <w:semiHidden/>
    <w:unhideWhenUsed/>
    <w:rsid w:val="00D96E50"/>
    <w:rPr>
      <w:color w:val="auto"/>
      <w:u w:val="none"/>
    </w:rPr>
  </w:style>
  <w:style w:type="character" w:customStyle="1" w:styleId="Heading1Char">
    <w:name w:val="Heading 1 Char"/>
    <w:aliases w:val="Pocket Char"/>
    <w:basedOn w:val="DefaultParagraphFont"/>
    <w:link w:val="Heading1"/>
    <w:rsid w:val="00D96E50"/>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96E50"/>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D96E50"/>
    <w:rPr>
      <w:rFonts w:ascii="Times New Roman" w:eastAsiaTheme="majorEastAsia" w:hAnsi="Times New Roman"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Tags Char"/>
    <w:basedOn w:val="DefaultParagraphFont"/>
    <w:link w:val="Heading4"/>
    <w:uiPriority w:val="3"/>
    <w:rsid w:val="00D96E50"/>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96E50"/>
    <w:rPr>
      <w:b/>
      <w:bCs/>
      <w:sz w:val="22"/>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D96E50"/>
    <w:rPr>
      <w:b w:val="0"/>
      <w:sz w:val="22"/>
      <w:u w:val="single"/>
    </w:rPr>
  </w:style>
  <w:style w:type="character" w:styleId="Strong">
    <w:name w:val="Strong"/>
    <w:basedOn w:val="DefaultParagraphFont"/>
    <w:uiPriority w:val="22"/>
    <w:semiHidden/>
    <w:qFormat/>
    <w:rsid w:val="00D96E50"/>
    <w:rPr>
      <w:b/>
      <w:bCs/>
    </w:rPr>
  </w:style>
  <w:style w:type="character" w:styleId="BookTitle">
    <w:name w:val="Book Title"/>
    <w:basedOn w:val="DefaultParagraphFont"/>
    <w:uiPriority w:val="33"/>
    <w:semiHidden/>
    <w:qFormat/>
    <w:rsid w:val="00D96E50"/>
    <w:rPr>
      <w:b/>
      <w:bCs/>
      <w:i/>
      <w:iCs/>
      <w:spacing w:val="5"/>
    </w:rPr>
  </w:style>
  <w:style w:type="character" w:customStyle="1" w:styleId="Heading5Char">
    <w:name w:val="Heading 5 Char"/>
    <w:basedOn w:val="DefaultParagraphFont"/>
    <w:link w:val="Heading5"/>
    <w:uiPriority w:val="9"/>
    <w:semiHidden/>
    <w:rsid w:val="00D96E5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96E50"/>
  </w:style>
  <w:style w:type="paragraph" w:styleId="Header">
    <w:name w:val="header"/>
    <w:basedOn w:val="Normal"/>
    <w:link w:val="HeaderChar"/>
    <w:uiPriority w:val="99"/>
    <w:semiHidden/>
    <w:rsid w:val="00D96E5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96E50"/>
    <w:rPr>
      <w:rFonts w:ascii="Times New Roman" w:hAnsi="Times New Roman" w:cs="Times New Roman"/>
    </w:rPr>
  </w:style>
  <w:style w:type="paragraph" w:styleId="Footer">
    <w:name w:val="footer"/>
    <w:basedOn w:val="Normal"/>
    <w:link w:val="FooterChar"/>
    <w:uiPriority w:val="99"/>
    <w:semiHidden/>
    <w:rsid w:val="00D96E5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96E50"/>
    <w:rPr>
      <w:rFonts w:ascii="Times New Roman" w:hAnsi="Times New Roman" w:cs="Times New Roman"/>
    </w:rPr>
  </w:style>
  <w:style w:type="paragraph" w:styleId="BodyText">
    <w:name w:val="Body Text"/>
    <w:basedOn w:val="Normal"/>
    <w:link w:val="BodyTextChar"/>
    <w:uiPriority w:val="99"/>
    <w:semiHidden/>
    <w:unhideWhenUsed/>
    <w:rsid w:val="00D96E50"/>
    <w:pPr>
      <w:spacing w:after="120"/>
    </w:pPr>
  </w:style>
  <w:style w:type="character" w:customStyle="1" w:styleId="BodyTextChar">
    <w:name w:val="Body Text Char"/>
    <w:basedOn w:val="DefaultParagraphFont"/>
    <w:link w:val="BodyText"/>
    <w:uiPriority w:val="99"/>
    <w:semiHidden/>
    <w:rsid w:val="00D96E50"/>
    <w:rPr>
      <w:rFonts w:ascii="Times New Roman" w:hAnsi="Times New Roman" w:cs="Times New Roman"/>
    </w:rPr>
  </w:style>
  <w:style w:type="paragraph" w:styleId="NoSpacing">
    <w:name w:val="No Spacing"/>
    <w:link w:val="NoSpacingChar"/>
    <w:uiPriority w:val="99"/>
    <w:semiHidden/>
    <w:unhideWhenUsed/>
    <w:qFormat/>
    <w:rsid w:val="00D96E5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96E50"/>
    <w:rPr>
      <w:rFonts w:ascii="Calibri" w:hAnsi="Calibri" w:cs="Calibri"/>
    </w:rPr>
  </w:style>
  <w:style w:type="character" w:styleId="Hyperlink">
    <w:name w:val="Hyperlink"/>
    <w:basedOn w:val="DefaultParagraphFont"/>
    <w:uiPriority w:val="99"/>
    <w:unhideWhenUsed/>
    <w:rsid w:val="00D96E50"/>
    <w:rPr>
      <w:color w:val="0563C1" w:themeColor="hyperlink"/>
      <w:u w:val="single"/>
    </w:rPr>
  </w:style>
  <w:style w:type="character" w:styleId="UnresolvedMention">
    <w:name w:val="Unresolved Mention"/>
    <w:basedOn w:val="DefaultParagraphFont"/>
    <w:uiPriority w:val="99"/>
    <w:semiHidden/>
    <w:unhideWhenUsed/>
    <w:rsid w:val="00D96E50"/>
    <w:rPr>
      <w:color w:val="605E5C"/>
      <w:shd w:val="clear" w:color="auto" w:fill="E1DFDD"/>
    </w:rPr>
  </w:style>
  <w:style w:type="paragraph" w:customStyle="1" w:styleId="Emphasis1">
    <w:name w:val="Emphasis1"/>
    <w:basedOn w:val="Normal"/>
    <w:link w:val="Emphasis"/>
    <w:autoRedefine/>
    <w:uiPriority w:val="8"/>
    <w:qFormat/>
    <w:rsid w:val="00D96E50"/>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D96E50"/>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D96E50"/>
    <w:rPr>
      <w:rFonts w:ascii="Times New Roman" w:eastAsia="Times New Roman" w:hAnsi="Times New Roman" w:cs="Times New Roman"/>
      <w:b/>
      <w:color w:val="1F3864" w:themeColor="accent1" w:themeShade="80"/>
      <w:sz w:val="26"/>
      <w:szCs w:val="20"/>
    </w:rPr>
  </w:style>
  <w:style w:type="paragraph" w:styleId="ListParagraph">
    <w:name w:val="List Paragraph"/>
    <w:aliases w:val="6 font"/>
    <w:basedOn w:val="Normal"/>
    <w:uiPriority w:val="99"/>
    <w:unhideWhenUsed/>
    <w:qFormat/>
    <w:rsid w:val="00D96E50"/>
    <w:pPr>
      <w:ind w:left="720"/>
      <w:contextualSpacing/>
    </w:pPr>
  </w:style>
  <w:style w:type="paragraph" w:customStyle="1" w:styleId="textbold">
    <w:name w:val="text bold"/>
    <w:basedOn w:val="Normal"/>
    <w:uiPriority w:val="8"/>
    <w:qFormat/>
    <w:rsid w:val="00D96E50"/>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23512</Words>
  <Characters>130963</Characters>
  <Application>Microsoft Office Word</Application>
  <DocSecurity>0</DocSecurity>
  <Lines>1259</Lines>
  <Paragraphs>230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154245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1</cp:revision>
  <dcterms:created xsi:type="dcterms:W3CDTF">2025-11-02T03:35:00Z</dcterms:created>
  <dcterms:modified xsi:type="dcterms:W3CDTF">2025-11-02T03:37:00Z</dcterms:modified>
</cp:coreProperties>
</file>