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C839" w14:textId="5A6C2928" w:rsidR="001449A9" w:rsidRDefault="00533531" w:rsidP="00533531">
      <w:pPr>
        <w:pStyle w:val="Heading1"/>
      </w:pPr>
      <w:r>
        <w:t>Neg Wiki Doc---Gonzaga---Round 6</w:t>
      </w:r>
    </w:p>
    <w:p w14:paraId="468A7096" w14:textId="77777777" w:rsidR="00533531" w:rsidRPr="00FC136E" w:rsidRDefault="00533531" w:rsidP="00533531">
      <w:pPr>
        <w:pStyle w:val="Heading1"/>
        <w:rPr>
          <w:rStyle w:val="StyleUnderline"/>
          <w:highlight w:val="lightGray"/>
        </w:rPr>
      </w:pPr>
      <w:bookmarkStart w:id="0" w:name="_Hlk212988328"/>
      <w:r w:rsidRPr="00FC136E">
        <w:t>1NC---Gonzaga---Round 6</w:t>
      </w:r>
    </w:p>
    <w:p w14:paraId="480DFC77" w14:textId="77777777" w:rsidR="00533531" w:rsidRPr="00FC136E" w:rsidRDefault="00533531" w:rsidP="00533531">
      <w:pPr>
        <w:pStyle w:val="Heading2"/>
        <w:rPr>
          <w:rStyle w:val="StyleUnderline"/>
          <w:highlight w:val="lightGray"/>
        </w:rPr>
      </w:pPr>
      <w:r w:rsidRPr="00FC136E">
        <w:t>OFF</w:t>
      </w:r>
    </w:p>
    <w:p w14:paraId="5B9B4722" w14:textId="77777777" w:rsidR="00533531" w:rsidRPr="00FC136E" w:rsidRDefault="00533531" w:rsidP="00533531">
      <w:pPr>
        <w:pStyle w:val="Heading3"/>
        <w:rPr>
          <w:rStyle w:val="StyleUnderline"/>
          <w:highlight w:val="lightGray"/>
        </w:rPr>
      </w:pPr>
      <w:r w:rsidRPr="00FC136E">
        <w:t>1NC---T</w:t>
      </w:r>
    </w:p>
    <w:p w14:paraId="6F04BE63" w14:textId="77777777" w:rsidR="00533531" w:rsidRPr="00FC136E" w:rsidRDefault="00533531" w:rsidP="00533531">
      <w:pPr>
        <w:rPr>
          <w:rStyle w:val="StyleUnderline"/>
          <w:highlight w:val="lightGray"/>
        </w:rPr>
      </w:pPr>
      <w:r w:rsidRPr="00FC136E">
        <w:t xml:space="preserve">T USFG </w:t>
      </w:r>
    </w:p>
    <w:p w14:paraId="2408D068" w14:textId="77777777" w:rsidR="00533531" w:rsidRPr="00FC136E" w:rsidRDefault="00533531" w:rsidP="00533531">
      <w:pPr>
        <w:pStyle w:val="Heading4"/>
        <w:rPr>
          <w:rStyle w:val="StyleUnderline"/>
          <w:highlight w:val="lightGray"/>
        </w:rPr>
      </w:pPr>
      <w:r w:rsidRPr="00FC136E">
        <w:rPr>
          <w:rFonts w:eastAsia="Times New Roman"/>
        </w:rPr>
        <w:t>"Federal Government" means the national government, not the states or localities</w:t>
      </w:r>
    </w:p>
    <w:p w14:paraId="012FE3C0" w14:textId="77777777" w:rsidR="00533531" w:rsidRPr="00FC136E" w:rsidRDefault="00533531" w:rsidP="00533531">
      <w:pPr>
        <w:rPr>
          <w:rStyle w:val="StyleUnderline"/>
          <w:highlight w:val="lightGray"/>
        </w:rPr>
      </w:pPr>
      <w:r w:rsidRPr="00FC136E">
        <w:rPr>
          <w:rStyle w:val="Style13ptBold"/>
        </w:rPr>
        <w:t xml:space="preserve">Thomson 7 </w:t>
      </w:r>
      <w:r w:rsidRPr="00FC136E">
        <w:t>[Alex Thomson, A Glossary of US Politics and Government, 2007, p.72]</w:t>
      </w:r>
    </w:p>
    <w:p w14:paraId="2540F88B" w14:textId="77777777" w:rsidR="00533531" w:rsidRPr="00FC136E" w:rsidRDefault="00533531" w:rsidP="00533531">
      <w:pPr>
        <w:rPr>
          <w:rStyle w:val="StyleUnderline"/>
          <w:highlight w:val="lightGray"/>
        </w:rPr>
      </w:pPr>
      <w:r w:rsidRPr="00FC136E">
        <w:rPr>
          <w:highlight w:val="green"/>
          <w:u w:val="single"/>
        </w:rPr>
        <w:t>federal government</w:t>
      </w:r>
      <w:r w:rsidRPr="00FC136E">
        <w:rPr>
          <w:sz w:val="16"/>
        </w:rPr>
        <w:t xml:space="preserve">  The term </w:t>
      </w:r>
      <w:r w:rsidRPr="00FC136E">
        <w:rPr>
          <w:highlight w:val="green"/>
          <w:u w:val="single"/>
        </w:rPr>
        <w:t>used to refer to the central</w:t>
      </w:r>
      <w:r w:rsidRPr="00FC136E">
        <w:rPr>
          <w:u w:val="single"/>
        </w:rPr>
        <w:t xml:space="preserve">, national </w:t>
      </w:r>
      <w:r w:rsidRPr="00FC136E">
        <w:rPr>
          <w:highlight w:val="green"/>
          <w:u w:val="single"/>
        </w:rPr>
        <w:t>government</w:t>
      </w:r>
      <w:r w:rsidRPr="00FC136E">
        <w:rPr>
          <w:sz w:val="16"/>
        </w:rPr>
        <w:t xml:space="preserve"> of the United States, </w:t>
      </w:r>
      <w:r w:rsidRPr="00FC136E">
        <w:rPr>
          <w:u w:val="single"/>
        </w:rPr>
        <w:t>based</w:t>
      </w:r>
      <w:r w:rsidRPr="00FC136E">
        <w:rPr>
          <w:sz w:val="16"/>
        </w:rPr>
        <w:t xml:space="preserve"> primarily </w:t>
      </w:r>
      <w:r w:rsidRPr="00FC136E">
        <w:rPr>
          <w:highlight w:val="green"/>
          <w:u w:val="single"/>
        </w:rPr>
        <w:t>in</w:t>
      </w:r>
      <w:r w:rsidRPr="00FC136E">
        <w:rPr>
          <w:sz w:val="16"/>
        </w:rPr>
        <w:t xml:space="preserve"> Washington </w:t>
      </w:r>
      <w:r w:rsidRPr="00FC136E">
        <w:rPr>
          <w:highlight w:val="green"/>
          <w:u w:val="single"/>
        </w:rPr>
        <w:t>DC</w:t>
      </w:r>
      <w:r w:rsidRPr="00FC136E">
        <w:rPr>
          <w:sz w:val="16"/>
        </w:rPr>
        <w:t xml:space="preserve">.  </w:t>
      </w:r>
      <w:r w:rsidRPr="00FC136E">
        <w:rPr>
          <w:u w:val="single"/>
        </w:rPr>
        <w:t xml:space="preserve">The federal government </w:t>
      </w:r>
      <w:r w:rsidRPr="00FC136E">
        <w:rPr>
          <w:highlight w:val="green"/>
          <w:u w:val="single"/>
        </w:rPr>
        <w:t>differs from the</w:t>
      </w:r>
      <w:r w:rsidRPr="00FC136E">
        <w:rPr>
          <w:sz w:val="16"/>
        </w:rPr>
        <w:t xml:space="preserve"> fifty </w:t>
      </w:r>
      <w:r w:rsidRPr="00FC136E">
        <w:rPr>
          <w:highlight w:val="green"/>
          <w:u w:val="single"/>
        </w:rPr>
        <w:t>state governments</w:t>
      </w:r>
      <w:r w:rsidRPr="00FC136E">
        <w:rPr>
          <w:sz w:val="16"/>
        </w:rPr>
        <w:t xml:space="preserve"> in that it has a national jurisdiction, and </w:t>
      </w:r>
      <w:r w:rsidRPr="00FC136E">
        <w:rPr>
          <w:u w:val="single"/>
        </w:rPr>
        <w:t xml:space="preserve">it governs </w:t>
      </w:r>
      <w:r w:rsidRPr="00FC136E">
        <w:rPr>
          <w:sz w:val="16"/>
        </w:rPr>
        <w:t xml:space="preserve">in </w:t>
      </w:r>
      <w:r w:rsidRPr="00FC136E">
        <w:rPr>
          <w:u w:val="single"/>
        </w:rPr>
        <w:t>separate policy areas</w:t>
      </w:r>
      <w:r w:rsidRPr="00FC136E">
        <w:rPr>
          <w:sz w:val="16"/>
        </w:rPr>
        <w:t xml:space="preserve"> from those of the states.</w:t>
      </w:r>
    </w:p>
    <w:p w14:paraId="488BC463" w14:textId="77777777" w:rsidR="00533531" w:rsidRPr="00FC136E" w:rsidRDefault="00533531" w:rsidP="00533531">
      <w:pPr>
        <w:rPr>
          <w:rStyle w:val="StyleUnderline"/>
          <w:highlight w:val="lightGray"/>
        </w:rPr>
      </w:pPr>
    </w:p>
    <w:p w14:paraId="34F9F1C7" w14:textId="77777777" w:rsidR="00533531" w:rsidRPr="00FC136E" w:rsidRDefault="00533531" w:rsidP="00533531">
      <w:pPr>
        <w:pStyle w:val="Heading4"/>
        <w:rPr>
          <w:rStyle w:val="StyleUnderline"/>
          <w:highlight w:val="lightGray"/>
        </w:rPr>
      </w:pPr>
      <w:r w:rsidRPr="00FC136E">
        <w:t>“Strengthen” means to make more effective</w:t>
      </w:r>
    </w:p>
    <w:p w14:paraId="73BD3F59" w14:textId="77777777" w:rsidR="00533531" w:rsidRPr="00FC136E" w:rsidRDefault="00533531" w:rsidP="00533531">
      <w:pPr>
        <w:rPr>
          <w:rStyle w:val="StyleUnderline"/>
          <w:highlight w:val="lightGray"/>
        </w:rPr>
      </w:pPr>
      <w:r w:rsidRPr="00FC136E">
        <w:rPr>
          <w:rStyle w:val="Style13ptBold"/>
        </w:rPr>
        <w:t>Cambridge Dictionary No Date</w:t>
      </w:r>
    </w:p>
    <w:p w14:paraId="3E34344A" w14:textId="77777777" w:rsidR="00533531" w:rsidRPr="00FC136E" w:rsidRDefault="00533531" w:rsidP="00533531">
      <w:pPr>
        <w:rPr>
          <w:rStyle w:val="StyleUnderline"/>
          <w:highlight w:val="lightGray"/>
        </w:rPr>
      </w:pPr>
      <w:r w:rsidRPr="00FC136E">
        <w:t>“Meaning of strengthening in English”, https://dictionary.cambridge.org/us/dictionary/english/strengthening --- ECM</w:t>
      </w:r>
    </w:p>
    <w:p w14:paraId="73C6D791" w14:textId="77777777" w:rsidR="00533531" w:rsidRPr="00FC136E" w:rsidRDefault="00533531" w:rsidP="00533531">
      <w:pPr>
        <w:rPr>
          <w:rStyle w:val="StyleUnderline"/>
          <w:highlight w:val="lightGray"/>
        </w:rPr>
      </w:pPr>
      <w:r w:rsidRPr="00FC136E">
        <w:rPr>
          <w:rStyle w:val="StyleUnderline"/>
          <w:highlight w:val="green"/>
        </w:rPr>
        <w:t>to make something</w:t>
      </w:r>
      <w:r w:rsidRPr="00FC136E">
        <w:t xml:space="preserve"> </w:t>
      </w:r>
      <w:r w:rsidRPr="00FC136E">
        <w:rPr>
          <w:rStyle w:val="Emphasis"/>
          <w:highlight w:val="green"/>
        </w:rPr>
        <w:t>stronger or more effective</w:t>
      </w:r>
      <w:r w:rsidRPr="00FC136E">
        <w:t>, or to become stronger or more effective:</w:t>
      </w:r>
    </w:p>
    <w:p w14:paraId="2E48C9F7" w14:textId="77777777" w:rsidR="00533531" w:rsidRPr="00FC136E" w:rsidRDefault="00533531" w:rsidP="00533531">
      <w:pPr>
        <w:rPr>
          <w:rStyle w:val="StyleUnderline"/>
          <w:highlight w:val="lightGray"/>
        </w:rPr>
      </w:pPr>
      <w:r w:rsidRPr="00FC136E">
        <w:t>They have been strengthening their border defences in preparation for war.</w:t>
      </w:r>
    </w:p>
    <w:p w14:paraId="3978DEF9" w14:textId="77777777" w:rsidR="00533531" w:rsidRPr="00FC136E" w:rsidRDefault="00533531" w:rsidP="00533531">
      <w:pPr>
        <w:rPr>
          <w:rStyle w:val="StyleUnderline"/>
          <w:highlight w:val="lightGray"/>
        </w:rPr>
      </w:pPr>
      <w:r w:rsidRPr="00FC136E">
        <w:t>His battle against cancer has strengthened his belief in God.</w:t>
      </w:r>
    </w:p>
    <w:p w14:paraId="6D0ED2EB" w14:textId="77777777" w:rsidR="00533531" w:rsidRPr="00FC136E" w:rsidRDefault="00533531" w:rsidP="00533531">
      <w:pPr>
        <w:rPr>
          <w:rStyle w:val="StyleUnderline"/>
          <w:highlight w:val="lightGray"/>
        </w:rPr>
      </w:pPr>
      <w:r w:rsidRPr="00FC136E">
        <w:t>The accident strengthens the case for better safety measures at fairgrounds.</w:t>
      </w:r>
    </w:p>
    <w:p w14:paraId="6CBE60C1" w14:textId="77777777" w:rsidR="00533531" w:rsidRPr="00FC136E" w:rsidRDefault="00533531" w:rsidP="00533531">
      <w:pPr>
        <w:rPr>
          <w:rStyle w:val="StyleUnderline"/>
          <w:highlight w:val="lightGray"/>
        </w:rPr>
      </w:pPr>
      <w:r w:rsidRPr="00FC136E">
        <w:t>The bank loan has greatly strengthened our financial position.</w:t>
      </w:r>
    </w:p>
    <w:p w14:paraId="5E92AECB" w14:textId="77777777" w:rsidR="00533531" w:rsidRPr="00FC136E" w:rsidRDefault="00533531" w:rsidP="00533531">
      <w:pPr>
        <w:rPr>
          <w:rStyle w:val="StyleUnderline"/>
          <w:highlight w:val="lightGray"/>
        </w:rPr>
      </w:pPr>
      <w:r w:rsidRPr="00FC136E">
        <w:t>The organization's aim is to strengthen the cultural ties between Britain and Germany.</w:t>
      </w:r>
    </w:p>
    <w:p w14:paraId="3C488421" w14:textId="77777777" w:rsidR="00533531" w:rsidRPr="00FC136E" w:rsidRDefault="00533531" w:rsidP="00533531">
      <w:pPr>
        <w:rPr>
          <w:rStyle w:val="StyleUnderline"/>
          <w:highlight w:val="lightGray"/>
        </w:rPr>
      </w:pPr>
      <w:r w:rsidRPr="00FC136E">
        <w:t>The rise in US interest rates caused the dollar to strengthen (= increase in value) against all the Asian currencies.</w:t>
      </w:r>
    </w:p>
    <w:p w14:paraId="4501AC6C" w14:textId="77777777" w:rsidR="00533531" w:rsidRPr="00FC136E" w:rsidRDefault="00533531" w:rsidP="00533531">
      <w:pPr>
        <w:pStyle w:val="Heading4"/>
        <w:rPr>
          <w:rStyle w:val="StyleUnderline"/>
          <w:highlight w:val="lightGray"/>
        </w:rPr>
      </w:pPr>
      <w:r w:rsidRPr="00FC136E">
        <w:t>“Collective bargaining” is governed by statute, agency regs, and judicial decisions</w:t>
      </w:r>
    </w:p>
    <w:p w14:paraId="6C407B2E" w14:textId="77777777" w:rsidR="00533531" w:rsidRPr="00FC136E" w:rsidRDefault="00533531" w:rsidP="00533531">
      <w:pPr>
        <w:rPr>
          <w:rStyle w:val="StyleUnderline"/>
          <w:highlight w:val="lightGray"/>
        </w:rPr>
      </w:pPr>
      <w:r w:rsidRPr="00FC136E">
        <w:rPr>
          <w:rStyle w:val="Style13ptBold"/>
        </w:rPr>
        <w:t>Cornell LII, No Date</w:t>
      </w:r>
      <w:r w:rsidRPr="00FC136E">
        <w:t xml:space="preserve"> ("collective bargaining", LII / Legal Information Institute, https://www.law.cornell.edu/wex/collective_bargaining, DoA 5/31/2025, DVOG) </w:t>
      </w:r>
    </w:p>
    <w:p w14:paraId="00C28CA6" w14:textId="77777777" w:rsidR="00533531" w:rsidRPr="00FC136E" w:rsidRDefault="00533531" w:rsidP="00533531">
      <w:pPr>
        <w:rPr>
          <w:rStyle w:val="StyleUnderline"/>
          <w:highlight w:val="lightGray"/>
        </w:rPr>
      </w:pPr>
      <w:r w:rsidRPr="00FC136E">
        <w:rPr>
          <w:rStyle w:val="Emphasis"/>
          <w:highlight w:val="green"/>
        </w:rPr>
        <w:t>C</w:t>
      </w:r>
      <w:r w:rsidRPr="00FC136E">
        <w:rPr>
          <w:rStyle w:val="StyleUnderline"/>
          <w:highlight w:val="green"/>
        </w:rPr>
        <w:t xml:space="preserve">ollective </w:t>
      </w:r>
      <w:r w:rsidRPr="00FC136E">
        <w:rPr>
          <w:rStyle w:val="Emphasis"/>
          <w:highlight w:val="green"/>
        </w:rPr>
        <w:t>b</w:t>
      </w:r>
      <w:r w:rsidRPr="00FC136E">
        <w:rPr>
          <w:rStyle w:val="StyleUnderline"/>
          <w:highlight w:val="green"/>
        </w:rPr>
        <w:t>argaining is</w:t>
      </w:r>
      <w:r w:rsidRPr="00FC136E">
        <w:rPr>
          <w:rStyle w:val="StyleUnderline"/>
        </w:rPr>
        <w:t xml:space="preserve"> the </w:t>
      </w:r>
      <w:r w:rsidRPr="00FC136E">
        <w:rPr>
          <w:rStyle w:val="StyleUnderline"/>
          <w:highlight w:val="green"/>
        </w:rPr>
        <w:t>negotiation</w:t>
      </w:r>
      <w:r w:rsidRPr="00FC136E">
        <w:rPr>
          <w:rStyle w:val="StyleUnderline"/>
        </w:rPr>
        <w:t xml:space="preserve"> process </w:t>
      </w:r>
      <w:r w:rsidRPr="00FC136E">
        <w:rPr>
          <w:rStyle w:val="StyleUnderline"/>
          <w:highlight w:val="green"/>
        </w:rPr>
        <w:t>between</w:t>
      </w:r>
      <w:r w:rsidRPr="00FC136E">
        <w:rPr>
          <w:rStyle w:val="StyleUnderline"/>
        </w:rPr>
        <w:t xml:space="preserve"> an </w:t>
      </w:r>
      <w:r w:rsidRPr="00FC136E">
        <w:rPr>
          <w:rStyle w:val="StyleUnderline"/>
          <w:highlight w:val="green"/>
        </w:rPr>
        <w:t xml:space="preserve">employer and a </w:t>
      </w:r>
      <w:r w:rsidRPr="00FC136E">
        <w:rPr>
          <w:rStyle w:val="Emphasis"/>
          <w:highlight w:val="green"/>
        </w:rPr>
        <w:t>union</w:t>
      </w:r>
      <w:r w:rsidRPr="00FC136E">
        <w:rPr>
          <w:rStyle w:val="StyleUnderline"/>
        </w:rPr>
        <w:t xml:space="preserve"> comprised of workers </w:t>
      </w:r>
      <w:r w:rsidRPr="00FC136E">
        <w:rPr>
          <w:rStyle w:val="StyleUnderline"/>
          <w:highlight w:val="green"/>
        </w:rPr>
        <w:t>to create an agreement</w:t>
      </w:r>
      <w:r w:rsidRPr="00FC136E">
        <w:rPr>
          <w:rStyle w:val="StyleUnderline"/>
        </w:rPr>
        <w:t xml:space="preserve"> that will govern the terms and conditions of the workers' employment.</w:t>
      </w:r>
    </w:p>
    <w:p w14:paraId="429A7660" w14:textId="77777777" w:rsidR="00533531" w:rsidRPr="00FC136E" w:rsidRDefault="00533531" w:rsidP="00533531">
      <w:pPr>
        <w:rPr>
          <w:rStyle w:val="StyleUnderline"/>
          <w:highlight w:val="lightGray"/>
        </w:rPr>
      </w:pPr>
      <w:r w:rsidRPr="00FC136E">
        <w:rPr>
          <w:rStyle w:val="StyleUnderline"/>
        </w:rPr>
        <w:t xml:space="preserve">The result of collective bargaining procedures is a collective agreement .  </w:t>
      </w:r>
      <w:r w:rsidRPr="00FC136E">
        <w:rPr>
          <w:rStyle w:val="Emphasis"/>
          <w:highlight w:val="green"/>
        </w:rPr>
        <w:t>C</w:t>
      </w:r>
      <w:r w:rsidRPr="00FC136E">
        <w:rPr>
          <w:rStyle w:val="StyleUnderline"/>
        </w:rPr>
        <w:t xml:space="preserve">ollective </w:t>
      </w:r>
      <w:r w:rsidRPr="00FC136E">
        <w:rPr>
          <w:rStyle w:val="Emphasis"/>
          <w:highlight w:val="green"/>
        </w:rPr>
        <w:t>b</w:t>
      </w:r>
      <w:r w:rsidRPr="00FC136E">
        <w:rPr>
          <w:rStyle w:val="StyleUnderline"/>
        </w:rPr>
        <w:t xml:space="preserve">argaining </w:t>
      </w:r>
      <w:r w:rsidRPr="00FC136E">
        <w:rPr>
          <w:rStyle w:val="StyleUnderline"/>
          <w:highlight w:val="green"/>
        </w:rPr>
        <w:t>is governed by</w:t>
      </w:r>
      <w:r w:rsidRPr="00FC136E">
        <w:rPr>
          <w:rStyle w:val="StyleUnderline"/>
        </w:rPr>
        <w:t xml:space="preserve"> federal and state </w:t>
      </w:r>
      <w:r w:rsidRPr="00FC136E">
        <w:rPr>
          <w:rStyle w:val="Emphasis"/>
          <w:highlight w:val="green"/>
        </w:rPr>
        <w:t>statutory laws</w:t>
      </w:r>
      <w:r w:rsidRPr="00FC136E">
        <w:rPr>
          <w:rStyle w:val="StyleUnderline"/>
        </w:rPr>
        <w:t xml:space="preserve">, administrative </w:t>
      </w:r>
      <w:r w:rsidRPr="00FC136E">
        <w:rPr>
          <w:rStyle w:val="Emphasis"/>
          <w:highlight w:val="green"/>
        </w:rPr>
        <w:t>agency reg</w:t>
      </w:r>
      <w:r w:rsidRPr="00FC136E">
        <w:rPr>
          <w:rStyle w:val="Emphasis"/>
        </w:rPr>
        <w:t>ulation</w:t>
      </w:r>
      <w:r w:rsidRPr="00FC136E">
        <w:rPr>
          <w:rStyle w:val="Emphasis"/>
          <w:highlight w:val="green"/>
        </w:rPr>
        <w:t>s</w:t>
      </w:r>
      <w:r w:rsidRPr="00FC136E">
        <w:rPr>
          <w:rStyle w:val="StyleUnderline"/>
        </w:rPr>
        <w:t xml:space="preserve"> , </w:t>
      </w:r>
      <w:r w:rsidRPr="00FC136E">
        <w:rPr>
          <w:rStyle w:val="StyleUnderline"/>
          <w:highlight w:val="green"/>
        </w:rPr>
        <w:t>and</w:t>
      </w:r>
      <w:r w:rsidRPr="00FC136E">
        <w:rPr>
          <w:rStyle w:val="StyleUnderline"/>
        </w:rPr>
        <w:t xml:space="preserve"> </w:t>
      </w:r>
      <w:r w:rsidRPr="00FC136E">
        <w:rPr>
          <w:rStyle w:val="Emphasis"/>
          <w:highlight w:val="green"/>
        </w:rPr>
        <w:t>judicial decisions</w:t>
      </w:r>
      <w:r w:rsidRPr="00FC136E">
        <w:rPr>
          <w:rStyle w:val="StyleUnderline"/>
        </w:rPr>
        <w:t>.</w:t>
      </w:r>
    </w:p>
    <w:p w14:paraId="3ABC11F3" w14:textId="77777777" w:rsidR="00533531" w:rsidRPr="00FC136E" w:rsidRDefault="00533531" w:rsidP="00533531">
      <w:pPr>
        <w:rPr>
          <w:rStyle w:val="StyleUnderline"/>
          <w:highlight w:val="lightGray"/>
        </w:rPr>
      </w:pPr>
      <w:r w:rsidRPr="00FC136E">
        <w:rPr>
          <w:sz w:val="16"/>
        </w:rPr>
        <w:t>National Labor Relations</w:t>
      </w:r>
    </w:p>
    <w:p w14:paraId="5C096ABF" w14:textId="77777777" w:rsidR="00533531" w:rsidRPr="00FC136E" w:rsidRDefault="00533531" w:rsidP="00533531">
      <w:pPr>
        <w:rPr>
          <w:rStyle w:val="StyleUnderline"/>
          <w:highlight w:val="lightGray"/>
        </w:rPr>
      </w:pPr>
      <w:r w:rsidRPr="00FC136E">
        <w:rPr>
          <w:rStyle w:val="StyleUnderline"/>
        </w:rPr>
        <w:t>The main body of law governing collective bargaining is the National Labor Relations Act</w:t>
      </w:r>
      <w:r w:rsidRPr="00FC136E">
        <w:rPr>
          <w:sz w:val="16"/>
        </w:rPr>
        <w:t xml:space="preserve"> (NLRA) . It is also referred to as the Wagner Act, and </w:t>
      </w:r>
      <w:r w:rsidRPr="00FC136E">
        <w:rPr>
          <w:rStyle w:val="StyleUnderline"/>
        </w:rPr>
        <w:t>explicitly grants employees the right to collectively bargain and join trade unions</w:t>
      </w:r>
      <w:r w:rsidRPr="00FC136E">
        <w:rPr>
          <w:sz w:val="16"/>
        </w:rPr>
        <w:t xml:space="preserve">. The NLRA was originally enacted by Congress in 1935 under its power to regulate interstate commerce under the Commerce Clause in Article I , Section 8 of the U.S. Constitution . </w:t>
      </w:r>
      <w:r w:rsidRPr="00FC136E">
        <w:rPr>
          <w:rStyle w:val="StyleUnderline"/>
        </w:rPr>
        <w:t>It applies to most private non-agricultural employees and employers engaged in some aspect of interstate commerce</w:t>
      </w:r>
      <w:r w:rsidRPr="00FC136E">
        <w:rPr>
          <w:sz w:val="16"/>
        </w:rPr>
        <w:t xml:space="preserve"> . Decisions and regulations of the National Labor Relations Board (NLRB) , which was established by the NLRA, greatly supplement and define the provisions of the act.</w:t>
      </w:r>
    </w:p>
    <w:p w14:paraId="7051088F" w14:textId="77777777" w:rsidR="00533531" w:rsidRPr="00FC136E" w:rsidRDefault="00533531" w:rsidP="00533531">
      <w:pPr>
        <w:rPr>
          <w:rStyle w:val="StyleUnderline"/>
          <w:highlight w:val="lightGray"/>
        </w:rPr>
      </w:pPr>
      <w:r w:rsidRPr="00FC136E">
        <w:rPr>
          <w:rStyle w:val="StyleUnderline"/>
        </w:rPr>
        <w:t>The NLRA establishes procedures for the selection of a labor organization to represent a unit of employees in collective bargaining.</w:t>
      </w:r>
      <w:r w:rsidRPr="00FC136E">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FC25AB8" w14:textId="77777777" w:rsidR="00533531" w:rsidRPr="00FC136E" w:rsidRDefault="00533531" w:rsidP="00533531">
      <w:pPr>
        <w:rPr>
          <w:rStyle w:val="StyleUnderline"/>
          <w:highlight w:val="lightGray"/>
        </w:rPr>
      </w:pPr>
      <w:r w:rsidRPr="00FC136E">
        <w:rPr>
          <w:rStyle w:val="StyleUnderline"/>
        </w:rPr>
        <w:t>State laws further regulate collective bargaining and make collective agreements enforceable under state law.</w:t>
      </w:r>
      <w:r w:rsidRPr="00FC136E">
        <w:rPr>
          <w:sz w:val="16"/>
        </w:rPr>
        <w:t xml:space="preserve"> They may also provide guidelines for those employers and employees not covered by the NLRA, such as agricultural laborers.</w:t>
      </w:r>
    </w:p>
    <w:p w14:paraId="0E1F3FF4" w14:textId="77777777" w:rsidR="00533531" w:rsidRPr="00FC136E" w:rsidRDefault="00533531" w:rsidP="00533531">
      <w:pPr>
        <w:rPr>
          <w:rStyle w:val="StyleUnderline"/>
          <w:highlight w:val="lightGray"/>
        </w:rPr>
      </w:pPr>
    </w:p>
    <w:p w14:paraId="5FE537E6" w14:textId="77777777" w:rsidR="00533531" w:rsidRPr="00FC136E" w:rsidRDefault="00533531" w:rsidP="00533531">
      <w:pPr>
        <w:pStyle w:val="Heading4"/>
        <w:rPr>
          <w:rStyle w:val="StyleUnderline"/>
          <w:highlight w:val="lightGray"/>
        </w:rPr>
      </w:pPr>
      <w:r w:rsidRPr="00FC136E">
        <w:t>Vote Negative.</w:t>
      </w:r>
    </w:p>
    <w:p w14:paraId="779E5E99" w14:textId="77777777" w:rsidR="00533531" w:rsidRPr="00FC136E" w:rsidRDefault="00533531" w:rsidP="00533531">
      <w:pPr>
        <w:pStyle w:val="Heading4"/>
        <w:rPr>
          <w:rStyle w:val="StyleUnderline"/>
          <w:highlight w:val="lightGray"/>
        </w:rPr>
      </w:pPr>
      <w:r w:rsidRPr="00FC136E">
        <w:t xml:space="preserve">1. </w:t>
      </w:r>
      <w:r w:rsidRPr="00FC136E">
        <w:rPr>
          <w:u w:val="single"/>
        </w:rPr>
        <w:t>Competitive equity</w:t>
      </w:r>
      <w:r w:rsidRPr="00FC136E">
        <w:t xml:space="preserve">. Debate is a </w:t>
      </w:r>
      <w:r w:rsidRPr="00FC136E">
        <w:rPr>
          <w:u w:val="single"/>
        </w:rPr>
        <w:t>game</w:t>
      </w:r>
      <w:r w:rsidRPr="00FC136E">
        <w:t xml:space="preserve"> where </w:t>
      </w:r>
      <w:r w:rsidRPr="00FC136E">
        <w:rPr>
          <w:u w:val="single"/>
        </w:rPr>
        <w:t>argument selection</w:t>
      </w:r>
      <w:r w:rsidRPr="00FC136E">
        <w:t xml:space="preserve"> is driven by </w:t>
      </w:r>
      <w:r w:rsidRPr="00FC136E">
        <w:rPr>
          <w:u w:val="single"/>
        </w:rPr>
        <w:t>competitive incentives</w:t>
      </w:r>
      <w:r w:rsidRPr="00FC136E">
        <w:t xml:space="preserve">---abandoning a topical stasis creates an </w:t>
      </w:r>
      <w:r w:rsidRPr="00FC136E">
        <w:rPr>
          <w:u w:val="single"/>
        </w:rPr>
        <w:t>incentive</w:t>
      </w:r>
      <w:r w:rsidRPr="00FC136E">
        <w:t xml:space="preserve"> to </w:t>
      </w:r>
      <w:r w:rsidRPr="00FC136E">
        <w:rPr>
          <w:u w:val="single"/>
        </w:rPr>
        <w:t>avoid controversial positions</w:t>
      </w:r>
      <w:r w:rsidRPr="00FC136E">
        <w:t xml:space="preserve"> and denies a </w:t>
      </w:r>
      <w:r w:rsidRPr="00FC136E">
        <w:rPr>
          <w:u w:val="single"/>
        </w:rPr>
        <w:t>predictable role</w:t>
      </w:r>
      <w:r w:rsidRPr="00FC136E">
        <w:t xml:space="preserve"> for the </w:t>
      </w:r>
      <w:r w:rsidRPr="00FC136E">
        <w:rPr>
          <w:u w:val="single"/>
        </w:rPr>
        <w:t>negative</w:t>
      </w:r>
      <w:r w:rsidRPr="00FC136E">
        <w:t xml:space="preserve">. Competitive equity is a </w:t>
      </w:r>
      <w:r w:rsidRPr="00FC136E">
        <w:rPr>
          <w:u w:val="single"/>
        </w:rPr>
        <w:t>prerequisite</w:t>
      </w:r>
      <w:r w:rsidRPr="00FC136E">
        <w:t xml:space="preserve"> to </w:t>
      </w:r>
      <w:r w:rsidRPr="00FC136E">
        <w:rPr>
          <w:u w:val="single"/>
        </w:rPr>
        <w:t>any pedagogical value of debate</w:t>
      </w:r>
      <w:r w:rsidRPr="00FC136E">
        <w:t xml:space="preserve"> AND is the </w:t>
      </w:r>
      <w:r w:rsidRPr="00FC136E">
        <w:rPr>
          <w:u w:val="single"/>
        </w:rPr>
        <w:t>only impact</w:t>
      </w:r>
      <w:r w:rsidRPr="00FC136E">
        <w:t xml:space="preserve"> solvable by the </w:t>
      </w:r>
      <w:r w:rsidRPr="00FC136E">
        <w:rPr>
          <w:u w:val="single"/>
        </w:rPr>
        <w:t>ballot</w:t>
      </w:r>
      <w:r w:rsidRPr="00FC136E">
        <w:t xml:space="preserve">. High-level debates are </w:t>
      </w:r>
      <w:r w:rsidRPr="00FC136E">
        <w:rPr>
          <w:u w:val="single"/>
        </w:rPr>
        <w:t>lost</w:t>
      </w:r>
      <w:r w:rsidRPr="00FC136E">
        <w:t xml:space="preserve"> on the </w:t>
      </w:r>
      <w:r w:rsidRPr="00FC136E">
        <w:rPr>
          <w:u w:val="single"/>
        </w:rPr>
        <w:t>margins</w:t>
      </w:r>
      <w:r w:rsidRPr="00FC136E">
        <w:t xml:space="preserve">, so the </w:t>
      </w:r>
      <w:r w:rsidRPr="00FC136E">
        <w:rPr>
          <w:u w:val="single"/>
        </w:rPr>
        <w:t>threshold</w:t>
      </w:r>
      <w:r w:rsidRPr="00FC136E">
        <w:t xml:space="preserve"> for an impact is </w:t>
      </w:r>
      <w:r w:rsidRPr="00FC136E">
        <w:rPr>
          <w:u w:val="single"/>
        </w:rPr>
        <w:t>low</w:t>
      </w:r>
      <w:r w:rsidRPr="00FC136E">
        <w:t>.</w:t>
      </w:r>
    </w:p>
    <w:p w14:paraId="11A010F1" w14:textId="77777777" w:rsidR="00533531" w:rsidRPr="00FC136E" w:rsidRDefault="00533531" w:rsidP="00533531">
      <w:pPr>
        <w:rPr>
          <w:rStyle w:val="StyleUnderline"/>
          <w:highlight w:val="lightGray"/>
        </w:rPr>
      </w:pPr>
    </w:p>
    <w:p w14:paraId="44B69CAE" w14:textId="77777777" w:rsidR="00533531" w:rsidRPr="00FC136E" w:rsidRDefault="00533531" w:rsidP="00533531">
      <w:pPr>
        <w:pStyle w:val="Heading4"/>
        <w:rPr>
          <w:rStyle w:val="StyleUnderline"/>
          <w:highlight w:val="lightGray"/>
        </w:rPr>
      </w:pPr>
      <w:r w:rsidRPr="00FC136E">
        <w:t xml:space="preserve">2. </w:t>
      </w:r>
      <w:r w:rsidRPr="00FC136E">
        <w:rPr>
          <w:u w:val="single"/>
        </w:rPr>
        <w:t>Clash</w:t>
      </w:r>
      <w:r w:rsidRPr="00FC136E">
        <w:t xml:space="preserve">. It’s an </w:t>
      </w:r>
      <w:r w:rsidRPr="00FC136E">
        <w:rPr>
          <w:u w:val="single"/>
        </w:rPr>
        <w:t>external impact</w:t>
      </w:r>
      <w:r w:rsidRPr="00FC136E">
        <w:t xml:space="preserve"> to argument engagement. </w:t>
      </w:r>
      <w:r w:rsidRPr="00FC136E">
        <w:rPr>
          <w:u w:val="single"/>
        </w:rPr>
        <w:t>If they are right</w:t>
      </w:r>
      <w:r w:rsidRPr="00FC136E">
        <w:t xml:space="preserve"> that debates </w:t>
      </w:r>
      <w:r w:rsidRPr="00FC136E">
        <w:rPr>
          <w:u w:val="single"/>
        </w:rPr>
        <w:t>can shape our subjectivity</w:t>
      </w:r>
      <w:r w:rsidRPr="00FC136E">
        <w:t xml:space="preserve">, those shifts are </w:t>
      </w:r>
      <w:r w:rsidRPr="00FC136E">
        <w:rPr>
          <w:u w:val="single"/>
        </w:rPr>
        <w:t>more likely to occur</w:t>
      </w:r>
      <w:r w:rsidRPr="00FC136E">
        <w:t xml:space="preserve"> through </w:t>
      </w:r>
      <w:r w:rsidRPr="00FC136E">
        <w:rPr>
          <w:u w:val="single"/>
        </w:rPr>
        <w:t>rigorous contestation</w:t>
      </w:r>
      <w:r w:rsidRPr="00FC136E">
        <w:t xml:space="preserve"> over the </w:t>
      </w:r>
      <w:r w:rsidRPr="00FC136E">
        <w:rPr>
          <w:u w:val="single"/>
        </w:rPr>
        <w:t>course of the season</w:t>
      </w:r>
      <w:r w:rsidRPr="00FC136E">
        <w:t xml:space="preserve">. Centering CBRs is crucial for dialogue because it’s grounded in a textual reading of the resolution---ensuring a </w:t>
      </w:r>
      <w:r w:rsidRPr="00FC136E">
        <w:rPr>
          <w:u w:val="single"/>
        </w:rPr>
        <w:t>limit</w:t>
      </w:r>
      <w:r w:rsidRPr="00FC136E">
        <w:t xml:space="preserve"> on </w:t>
      </w:r>
      <w:r w:rsidRPr="00FC136E">
        <w:rPr>
          <w:u w:val="single"/>
        </w:rPr>
        <w:t>potential affirmatives</w:t>
      </w:r>
      <w:r w:rsidRPr="00FC136E">
        <w:t xml:space="preserve"> and </w:t>
      </w:r>
      <w:r w:rsidRPr="00FC136E">
        <w:rPr>
          <w:u w:val="single"/>
        </w:rPr>
        <w:t>guaranteed negative ground</w:t>
      </w:r>
      <w:r w:rsidRPr="00FC136E">
        <w:t xml:space="preserve">. Clash is an </w:t>
      </w:r>
      <w:r w:rsidRPr="00FC136E">
        <w:rPr>
          <w:u w:val="single"/>
        </w:rPr>
        <w:t>impact</w:t>
      </w:r>
      <w:r w:rsidRPr="00FC136E">
        <w:t xml:space="preserve"> to </w:t>
      </w:r>
      <w:r w:rsidRPr="00FC136E">
        <w:rPr>
          <w:u w:val="single"/>
        </w:rPr>
        <w:t>every debate</w:t>
      </w:r>
      <w:r w:rsidRPr="00FC136E">
        <w:t xml:space="preserve"> AND helps </w:t>
      </w:r>
      <w:r w:rsidRPr="00FC136E">
        <w:rPr>
          <w:u w:val="single"/>
        </w:rPr>
        <w:t>break down dogma</w:t>
      </w:r>
      <w:r w:rsidRPr="00FC136E">
        <w:t xml:space="preserve">, create </w:t>
      </w:r>
      <w:r w:rsidRPr="00FC136E">
        <w:rPr>
          <w:u w:val="single"/>
        </w:rPr>
        <w:t>better advocates</w:t>
      </w:r>
      <w:r w:rsidRPr="00FC136E">
        <w:t xml:space="preserve">, and </w:t>
      </w:r>
      <w:r w:rsidRPr="00FC136E">
        <w:rPr>
          <w:u w:val="single"/>
        </w:rPr>
        <w:t>refine arguments</w:t>
      </w:r>
      <w:r w:rsidRPr="00FC136E">
        <w:t xml:space="preserve">---which </w:t>
      </w:r>
      <w:r w:rsidRPr="00FC136E">
        <w:rPr>
          <w:u w:val="single"/>
        </w:rPr>
        <w:t>turns the case</w:t>
      </w:r>
      <w:r w:rsidRPr="00FC136E">
        <w:t xml:space="preserve">. </w:t>
      </w:r>
    </w:p>
    <w:p w14:paraId="2CA5A2B8" w14:textId="77777777" w:rsidR="00533531" w:rsidRPr="00FC136E" w:rsidRDefault="00533531" w:rsidP="00533531">
      <w:pPr>
        <w:rPr>
          <w:rStyle w:val="StyleUnderline"/>
          <w:highlight w:val="lightGray"/>
        </w:rPr>
      </w:pPr>
    </w:p>
    <w:p w14:paraId="696028B6" w14:textId="77777777" w:rsidR="00533531" w:rsidRPr="00FC136E" w:rsidRDefault="00533531" w:rsidP="00533531">
      <w:pPr>
        <w:rPr>
          <w:rStyle w:val="StyleUnderline"/>
          <w:highlight w:val="lightGray"/>
        </w:rPr>
      </w:pPr>
    </w:p>
    <w:p w14:paraId="2906ACFA" w14:textId="77777777" w:rsidR="00533531" w:rsidRPr="00FC136E" w:rsidRDefault="00533531" w:rsidP="00533531">
      <w:pPr>
        <w:pStyle w:val="Heading4"/>
        <w:rPr>
          <w:rStyle w:val="StyleUnderline"/>
          <w:highlight w:val="lightGray"/>
        </w:rPr>
      </w:pPr>
      <w:r w:rsidRPr="00FC136E">
        <w:t>TVA: The United States federal government should strengthen collective bargaining rights for workers in the United States by recognizing care, community, and social reproduction as protected work under the National Labor Relations Act.</w:t>
      </w:r>
    </w:p>
    <w:p w14:paraId="0026CB04" w14:textId="77777777" w:rsidR="00533531" w:rsidRPr="00FC136E" w:rsidRDefault="00533531" w:rsidP="00533531">
      <w:pPr>
        <w:rPr>
          <w:rStyle w:val="StyleUnderline"/>
          <w:highlight w:val="lightGray"/>
        </w:rPr>
      </w:pPr>
    </w:p>
    <w:p w14:paraId="6B4703E9" w14:textId="77777777" w:rsidR="00533531" w:rsidRPr="00FC136E" w:rsidRDefault="00533531" w:rsidP="00533531">
      <w:pPr>
        <w:pStyle w:val="Heading4"/>
        <w:rPr>
          <w:rStyle w:val="StyleUnderline"/>
          <w:highlight w:val="lightGray"/>
        </w:rPr>
      </w:pPr>
      <w:r w:rsidRPr="00FC136E">
        <w:t xml:space="preserve">The TVA refocuses labor law on how we ought to create </w:t>
      </w:r>
      <w:r w:rsidRPr="00FC136E">
        <w:rPr>
          <w:u w:val="single"/>
        </w:rPr>
        <w:t>valuations</w:t>
      </w:r>
      <w:r w:rsidRPr="00FC136E">
        <w:t xml:space="preserve"> for </w:t>
      </w:r>
      <w:r w:rsidRPr="00FC136E">
        <w:rPr>
          <w:u w:val="single"/>
        </w:rPr>
        <w:t>care</w:t>
      </w:r>
      <w:r w:rsidRPr="00FC136E">
        <w:t xml:space="preserve">, </w:t>
      </w:r>
      <w:r w:rsidRPr="00FC136E">
        <w:rPr>
          <w:u w:val="single"/>
        </w:rPr>
        <w:t>community</w:t>
      </w:r>
      <w:r w:rsidRPr="00FC136E">
        <w:t xml:space="preserve">, and </w:t>
      </w:r>
      <w:r w:rsidRPr="00FC136E">
        <w:rPr>
          <w:u w:val="single"/>
        </w:rPr>
        <w:t>social reproduction</w:t>
      </w:r>
      <w:r w:rsidRPr="00FC136E">
        <w:t xml:space="preserve">. It </w:t>
      </w:r>
      <w:r w:rsidRPr="00FC136E">
        <w:rPr>
          <w:u w:val="single"/>
        </w:rPr>
        <w:t>actively decenters finance</w:t>
      </w:r>
      <w:r w:rsidRPr="00FC136E">
        <w:t xml:space="preserve"> and </w:t>
      </w:r>
      <w:r w:rsidRPr="00FC136E">
        <w:rPr>
          <w:u w:val="single"/>
        </w:rPr>
        <w:t>necessitates</w:t>
      </w:r>
      <w:r w:rsidRPr="00FC136E">
        <w:t xml:space="preserve"> a </w:t>
      </w:r>
      <w:r w:rsidRPr="00FC136E">
        <w:rPr>
          <w:u w:val="single"/>
        </w:rPr>
        <w:t>wholesale reassessment</w:t>
      </w:r>
      <w:r w:rsidRPr="00FC136E">
        <w:t xml:space="preserve"> of what we consider as </w:t>
      </w:r>
      <w:r w:rsidRPr="00FC136E">
        <w:rPr>
          <w:u w:val="single"/>
        </w:rPr>
        <w:t>work</w:t>
      </w:r>
      <w:r w:rsidRPr="00FC136E">
        <w:t xml:space="preserve">. </w:t>
      </w:r>
    </w:p>
    <w:p w14:paraId="1E6DE8F9" w14:textId="77777777" w:rsidR="00533531" w:rsidRPr="00FC136E" w:rsidRDefault="00533531" w:rsidP="00533531">
      <w:pPr>
        <w:rPr>
          <w:rStyle w:val="StyleUnderline"/>
          <w:highlight w:val="lightGray"/>
        </w:rPr>
      </w:pPr>
      <w:r w:rsidRPr="00FC136E">
        <w:rPr>
          <w:rStyle w:val="Style13ptBold"/>
        </w:rPr>
        <w:t xml:space="preserve">Zbyszewska 18 </w:t>
      </w:r>
      <w:r w:rsidRPr="00FC136E">
        <w:t xml:space="preserve">[Ania, assistant professor at University of Warwick School of Law, “Regulating work with people and ‘nature in mind: Feminist reflections”, 2018, </w:t>
      </w:r>
      <w:hyperlink r:id="rId7" w:history="1">
        <w:r w:rsidRPr="00FC136E">
          <w:rPr>
            <w:rStyle w:val="Hyperlink"/>
          </w:rPr>
          <w:t>https://wrap.warwick.ac.uk/id/eprint/108311/</w:t>
        </w:r>
      </w:hyperlink>
      <w:r w:rsidRPr="00FC136E">
        <w:t xml:space="preserve">] </w:t>
      </w:r>
    </w:p>
    <w:p w14:paraId="798F6CE6" w14:textId="77777777" w:rsidR="00533531" w:rsidRPr="00FC136E" w:rsidRDefault="00533531" w:rsidP="00533531">
      <w:pPr>
        <w:rPr>
          <w:rStyle w:val="StyleUnderline"/>
          <w:highlight w:val="lightGray"/>
        </w:rPr>
      </w:pPr>
      <w:r w:rsidRPr="00FC136E">
        <w:rPr>
          <w:rStyle w:val="StyleUnderline"/>
        </w:rPr>
        <w:t>By bringing</w:t>
      </w:r>
      <w:r w:rsidRPr="00FC136E">
        <w:rPr>
          <w:sz w:val="14"/>
        </w:rPr>
        <w:t xml:space="preserve"> the </w:t>
      </w:r>
      <w:r w:rsidRPr="00FC136E">
        <w:rPr>
          <w:rStyle w:val="Emphasis"/>
          <w:highlight w:val="green"/>
        </w:rPr>
        <w:t>socio-ecological realm</w:t>
      </w:r>
      <w:r w:rsidRPr="00FC136E">
        <w:rPr>
          <w:sz w:val="14"/>
        </w:rPr>
        <w:t xml:space="preserve"> </w:t>
      </w:r>
      <w:r w:rsidRPr="00FC136E">
        <w:rPr>
          <w:rStyle w:val="StyleUnderline"/>
        </w:rPr>
        <w:t>together with</w:t>
      </w:r>
      <w:r w:rsidRPr="00FC136E">
        <w:rPr>
          <w:sz w:val="14"/>
        </w:rPr>
        <w:t xml:space="preserve"> the </w:t>
      </w:r>
      <w:r w:rsidRPr="00FC136E">
        <w:rPr>
          <w:rStyle w:val="StyleUnderline"/>
        </w:rPr>
        <w:t xml:space="preserve">realms of </w:t>
      </w:r>
      <w:r w:rsidRPr="00FC136E">
        <w:rPr>
          <w:rStyle w:val="Emphasis"/>
        </w:rPr>
        <w:t>social reproduction</w:t>
      </w:r>
      <w:r w:rsidRPr="00FC136E">
        <w:rPr>
          <w:rStyle w:val="StyleUnderline"/>
        </w:rPr>
        <w:t xml:space="preserve"> and </w:t>
      </w:r>
      <w:r w:rsidRPr="00FC136E">
        <w:rPr>
          <w:rStyle w:val="Emphasis"/>
        </w:rPr>
        <w:t>production</w:t>
      </w:r>
      <w:r w:rsidRPr="00FC136E">
        <w:rPr>
          <w:sz w:val="14"/>
        </w:rPr>
        <w:t xml:space="preserve"> (paid labor), and showing how they are of consequence for one another, the </w:t>
      </w:r>
      <w:r w:rsidRPr="00FC136E">
        <w:rPr>
          <w:rStyle w:val="StyleUnderline"/>
        </w:rPr>
        <w:t>ecofeminist perspective suggests</w:t>
      </w:r>
      <w:r w:rsidRPr="00FC136E">
        <w:rPr>
          <w:sz w:val="14"/>
        </w:rPr>
        <w:t xml:space="preserve"> that their current </w:t>
      </w:r>
      <w:r w:rsidRPr="00FC136E">
        <w:rPr>
          <w:rStyle w:val="Emphasis"/>
        </w:rPr>
        <w:t>dis-articulation</w:t>
      </w:r>
      <w:r w:rsidRPr="00FC136E">
        <w:rPr>
          <w:sz w:val="14"/>
        </w:rPr>
        <w:t xml:space="preserve"> – or lack of attention to two of these realms – </w:t>
      </w:r>
      <w:r w:rsidRPr="00FC136E">
        <w:rPr>
          <w:rStyle w:val="StyleUnderline"/>
          <w:highlight w:val="green"/>
        </w:rPr>
        <w:t xml:space="preserve">should be a concern for </w:t>
      </w:r>
      <w:r w:rsidRPr="00FC136E">
        <w:rPr>
          <w:rStyle w:val="Emphasis"/>
          <w:highlight w:val="green"/>
        </w:rPr>
        <w:t>labor law</w:t>
      </w:r>
      <w:r w:rsidRPr="00FC136E">
        <w:rPr>
          <w:rStyle w:val="StyleUnderline"/>
        </w:rPr>
        <w:t xml:space="preserve"> </w:t>
      </w:r>
      <w:r w:rsidRPr="00FC136E">
        <w:rPr>
          <w:sz w:val="14"/>
        </w:rPr>
        <w:t xml:space="preserve">and for the people who care about it. This is </w:t>
      </w:r>
      <w:r w:rsidRPr="00FC136E">
        <w:rPr>
          <w:rStyle w:val="StyleUnderline"/>
          <w:highlight w:val="green"/>
        </w:rPr>
        <w:t>made</w:t>
      </w:r>
      <w:r w:rsidRPr="00FC136E">
        <w:rPr>
          <w:sz w:val="14"/>
        </w:rPr>
        <w:t xml:space="preserve"> especially clear and </w:t>
      </w:r>
      <w:r w:rsidRPr="00FC136E">
        <w:rPr>
          <w:rStyle w:val="StyleUnderline"/>
          <w:highlight w:val="green"/>
        </w:rPr>
        <w:t>urgent</w:t>
      </w:r>
      <w:r w:rsidRPr="00FC136E">
        <w:rPr>
          <w:rStyle w:val="StyleUnderline"/>
        </w:rPr>
        <w:t xml:space="preserve"> by</w:t>
      </w:r>
      <w:r w:rsidRPr="00FC136E">
        <w:rPr>
          <w:sz w:val="14"/>
        </w:rPr>
        <w:t xml:space="preserve"> the </w:t>
      </w:r>
      <w:r w:rsidRPr="00FC136E">
        <w:rPr>
          <w:rStyle w:val="StyleUnderline"/>
        </w:rPr>
        <w:t>fact that</w:t>
      </w:r>
      <w:r w:rsidRPr="00FC136E">
        <w:rPr>
          <w:sz w:val="14"/>
        </w:rPr>
        <w:t xml:space="preserve"> concern for </w:t>
      </w:r>
      <w:r w:rsidRPr="00FC136E">
        <w:rPr>
          <w:rStyle w:val="StyleUnderline"/>
        </w:rPr>
        <w:t>sustainability is already shaping</w:t>
      </w:r>
      <w:r w:rsidRPr="00FC136E">
        <w:rPr>
          <w:sz w:val="14"/>
        </w:rPr>
        <w:t xml:space="preserve"> the </w:t>
      </w:r>
      <w:r w:rsidRPr="00FC136E">
        <w:rPr>
          <w:rStyle w:val="Emphasis"/>
        </w:rPr>
        <w:t>policy discourse</w:t>
      </w:r>
      <w:r w:rsidRPr="00FC136E">
        <w:rPr>
          <w:sz w:val="14"/>
        </w:rPr>
        <w:t xml:space="preserve"> </w:t>
      </w:r>
      <w:r w:rsidRPr="00FC136E">
        <w:rPr>
          <w:rStyle w:val="StyleUnderline"/>
        </w:rPr>
        <w:t>on</w:t>
      </w:r>
      <w:r w:rsidRPr="00FC136E">
        <w:rPr>
          <w:sz w:val="14"/>
        </w:rPr>
        <w:t xml:space="preserve"> </w:t>
      </w:r>
      <w:r w:rsidRPr="00FC136E">
        <w:rPr>
          <w:rStyle w:val="StyleUnderline"/>
        </w:rPr>
        <w:t xml:space="preserve">the </w:t>
      </w:r>
      <w:r w:rsidRPr="00FC136E">
        <w:rPr>
          <w:rStyle w:val="Emphasis"/>
        </w:rPr>
        <w:t>future of work</w:t>
      </w:r>
      <w:r w:rsidRPr="00FC136E">
        <w:rPr>
          <w:sz w:val="14"/>
        </w:rPr>
        <w:t xml:space="preserve">. </w:t>
      </w:r>
      <w:r w:rsidRPr="00FC136E">
        <w:rPr>
          <w:rStyle w:val="StyleUnderline"/>
        </w:rPr>
        <w:t>In light of</w:t>
      </w:r>
      <w:r w:rsidRPr="00FC136E">
        <w:rPr>
          <w:sz w:val="14"/>
        </w:rPr>
        <w:t xml:space="preserve"> the </w:t>
      </w:r>
      <w:r w:rsidRPr="00FC136E">
        <w:rPr>
          <w:rStyle w:val="StyleUnderline"/>
        </w:rPr>
        <w:t xml:space="preserve">challenges posed </w:t>
      </w:r>
      <w:r w:rsidRPr="00FC136E">
        <w:rPr>
          <w:rStyle w:val="StyleUnderline"/>
          <w:highlight w:val="green"/>
        </w:rPr>
        <w:t xml:space="preserve">by </w:t>
      </w:r>
      <w:r w:rsidRPr="00FC136E">
        <w:rPr>
          <w:rStyle w:val="Emphasis"/>
          <w:highlight w:val="green"/>
        </w:rPr>
        <w:t>climate change</w:t>
      </w:r>
      <w:r w:rsidRPr="00FC136E">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FC136E">
        <w:rPr>
          <w:rStyle w:val="StyleUnderline"/>
        </w:rPr>
        <w:t xml:space="preserve">labor movements at the </w:t>
      </w:r>
      <w:r w:rsidRPr="00FC136E">
        <w:rPr>
          <w:rStyle w:val="Emphasis"/>
        </w:rPr>
        <w:t>international</w:t>
      </w:r>
      <w:r w:rsidRPr="00FC136E">
        <w:rPr>
          <w:rStyle w:val="StyleUnderline"/>
        </w:rPr>
        <w:t xml:space="preserve"> and </w:t>
      </w:r>
      <w:r w:rsidRPr="00FC136E">
        <w:rPr>
          <w:rStyle w:val="Emphasis"/>
        </w:rPr>
        <w:t>national levels</w:t>
      </w:r>
      <w:r w:rsidRPr="00FC136E">
        <w:rPr>
          <w:sz w:val="14"/>
        </w:rPr>
        <w:t xml:space="preserve"> have also </w:t>
      </w:r>
      <w:r w:rsidRPr="00FC136E">
        <w:rPr>
          <w:rStyle w:val="StyleUnderline"/>
        </w:rPr>
        <w:t>become engaged in</w:t>
      </w:r>
      <w:r w:rsidRPr="00FC136E">
        <w:rPr>
          <w:sz w:val="14"/>
        </w:rPr>
        <w:t xml:space="preserve"> this </w:t>
      </w:r>
      <w:r w:rsidRPr="00FC136E">
        <w:rPr>
          <w:rStyle w:val="StyleUnderline"/>
        </w:rPr>
        <w:t xml:space="preserve">conversation by forming </w:t>
      </w:r>
      <w:r w:rsidRPr="00FC136E">
        <w:rPr>
          <w:rStyle w:val="Emphasis"/>
        </w:rPr>
        <w:t>green-red coalitions</w:t>
      </w:r>
      <w:r w:rsidRPr="00FC136E">
        <w:rPr>
          <w:sz w:val="14"/>
        </w:rPr>
        <w:t xml:space="preserve"> (or blue-green, ‘teamsters and turtles’ alliances) </w:t>
      </w:r>
      <w:r w:rsidRPr="00FC136E">
        <w:rPr>
          <w:rStyle w:val="StyleUnderline"/>
        </w:rPr>
        <w:t>and</w:t>
      </w:r>
      <w:r w:rsidRPr="00FC136E">
        <w:rPr>
          <w:sz w:val="14"/>
        </w:rPr>
        <w:t xml:space="preserve"> or by </w:t>
      </w:r>
      <w:r w:rsidRPr="00FC136E">
        <w:rPr>
          <w:rStyle w:val="StyleUnderline"/>
        </w:rPr>
        <w:t>advocating for</w:t>
      </w:r>
      <w:r w:rsidRPr="00FC136E">
        <w:rPr>
          <w:sz w:val="14"/>
        </w:rPr>
        <w:t xml:space="preserve"> a ‘</w:t>
      </w:r>
      <w:r w:rsidRPr="00FC136E">
        <w:rPr>
          <w:rStyle w:val="Emphasis"/>
        </w:rPr>
        <w:t>just transition</w:t>
      </w:r>
      <w:r w:rsidRPr="00FC136E">
        <w:rPr>
          <w:sz w:val="14"/>
        </w:rPr>
        <w:t xml:space="preserve">,’62 albeit there are important frictions between the interests of labor and ‘green’ industry, and, more crucially, between the labor unions in the Global North and the Global South.63 At the level of a workplace, </w:t>
      </w:r>
      <w:r w:rsidRPr="00FC136E">
        <w:rPr>
          <w:rStyle w:val="StyleUnderline"/>
        </w:rPr>
        <w:t>the notion of a workplace as ‘</w:t>
      </w:r>
      <w:r w:rsidRPr="00FC136E">
        <w:rPr>
          <w:rStyle w:val="Emphasis"/>
        </w:rPr>
        <w:t>ecosystem’</w:t>
      </w:r>
      <w:r w:rsidRPr="00FC136E">
        <w:rPr>
          <w:rStyle w:val="StyleUnderline"/>
        </w:rPr>
        <w:t xml:space="preserve"> has </w:t>
      </w:r>
      <w:r w:rsidRPr="00FC136E">
        <w:rPr>
          <w:rStyle w:val="Emphasis"/>
        </w:rPr>
        <w:t>taken off</w:t>
      </w:r>
      <w:r w:rsidRPr="00FC136E">
        <w:rPr>
          <w:sz w:val="14"/>
        </w:rPr>
        <w:t xml:space="preserve"> in HR vernacular </w:t>
      </w:r>
      <w:r w:rsidRPr="00FC136E">
        <w:rPr>
          <w:rStyle w:val="StyleUnderline"/>
        </w:rPr>
        <w:t xml:space="preserve">with references to a successful workplace being like ‘a </w:t>
      </w:r>
      <w:r w:rsidRPr="00FC136E">
        <w:rPr>
          <w:rStyle w:val="Emphasis"/>
        </w:rPr>
        <w:t>natural habitat</w:t>
      </w:r>
      <w:r w:rsidRPr="00FC136E">
        <w:rPr>
          <w:sz w:val="14"/>
        </w:rPr>
        <w:t xml:space="preserve">… a </w:t>
      </w:r>
      <w:r w:rsidRPr="00FC136E">
        <w:rPr>
          <w:rStyle w:val="StyleUnderline"/>
        </w:rPr>
        <w:t xml:space="preserve">place of </w:t>
      </w:r>
      <w:r w:rsidRPr="00FC136E">
        <w:rPr>
          <w:rStyle w:val="Emphasis"/>
        </w:rPr>
        <w:t>abundance</w:t>
      </w:r>
      <w:r w:rsidRPr="00FC136E">
        <w:rPr>
          <w:rStyle w:val="StyleUnderline"/>
        </w:rPr>
        <w:t xml:space="preserve">, </w:t>
      </w:r>
      <w:r w:rsidRPr="00FC136E">
        <w:rPr>
          <w:rStyle w:val="Emphasis"/>
        </w:rPr>
        <w:t>oxygenated</w:t>
      </w:r>
      <w:r w:rsidRPr="00FC136E">
        <w:rPr>
          <w:rStyle w:val="StyleUnderline"/>
        </w:rPr>
        <w:t xml:space="preserve"> and </w:t>
      </w:r>
      <w:r w:rsidRPr="00FC136E">
        <w:rPr>
          <w:rStyle w:val="Emphasis"/>
        </w:rPr>
        <w:t>breezy with energy’</w:t>
      </w:r>
      <w:r w:rsidRPr="00FC136E">
        <w:rPr>
          <w:sz w:val="14"/>
        </w:rPr>
        <w:t xml:space="preserve">, </w:t>
      </w:r>
      <w:r w:rsidRPr="00FC136E">
        <w:rPr>
          <w:rStyle w:val="StyleUnderline"/>
        </w:rPr>
        <w:t xml:space="preserve">where ‘everything is </w:t>
      </w:r>
      <w:r w:rsidRPr="00FC136E">
        <w:rPr>
          <w:rStyle w:val="Emphasis"/>
        </w:rPr>
        <w:t>flourishing’</w:t>
      </w:r>
      <w:r w:rsidRPr="00FC136E">
        <w:rPr>
          <w:sz w:val="14"/>
        </w:rPr>
        <w:t xml:space="preserve"> </w:t>
      </w:r>
      <w:r w:rsidRPr="00FC136E">
        <w:rPr>
          <w:rStyle w:val="StyleUnderline"/>
        </w:rPr>
        <w:t>and</w:t>
      </w:r>
      <w:r w:rsidRPr="00FC136E">
        <w:rPr>
          <w:sz w:val="14"/>
        </w:rPr>
        <w:t xml:space="preserve"> at best times ‘</w:t>
      </w:r>
      <w:r w:rsidRPr="00FC136E">
        <w:rPr>
          <w:rStyle w:val="Emphasis"/>
        </w:rPr>
        <w:t>blooming</w:t>
      </w:r>
      <w:r w:rsidRPr="00FC136E">
        <w:rPr>
          <w:rStyle w:val="StyleUnderline"/>
        </w:rPr>
        <w:t xml:space="preserve"> with </w:t>
      </w:r>
      <w:r w:rsidRPr="00FC136E">
        <w:rPr>
          <w:rStyle w:val="Emphasis"/>
        </w:rPr>
        <w:t>scent of success’</w:t>
      </w:r>
      <w:r w:rsidRPr="00FC136E">
        <w:rPr>
          <w:sz w:val="14"/>
        </w:rPr>
        <w:t xml:space="preserve">.64 Since 2013, the Health Promotion Board of Singapore has been coordinating a number of ‘Healthy Workplace Ecosystems’, which are models designed to bring ‘workforce together in the pursuit of better health.’65 </w:t>
      </w:r>
    </w:p>
    <w:p w14:paraId="0E51A899" w14:textId="77777777" w:rsidR="00533531" w:rsidRPr="00FC136E" w:rsidRDefault="00533531" w:rsidP="00533531">
      <w:pPr>
        <w:rPr>
          <w:rStyle w:val="StyleUnderline"/>
          <w:highlight w:val="lightGray"/>
        </w:rPr>
      </w:pPr>
      <w:r w:rsidRPr="00FC136E">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6DBD9E91" w14:textId="77777777" w:rsidR="00533531" w:rsidRPr="00FC136E" w:rsidRDefault="00533531" w:rsidP="00533531">
      <w:pPr>
        <w:rPr>
          <w:rStyle w:val="StyleUnderline"/>
          <w:highlight w:val="lightGray"/>
        </w:rPr>
      </w:pPr>
      <w:r w:rsidRPr="00FC136E">
        <w:rPr>
          <w:sz w:val="14"/>
        </w:rPr>
        <w:t xml:space="preserve">The fact that the </w:t>
      </w:r>
      <w:r w:rsidRPr="00FC136E">
        <w:rPr>
          <w:rStyle w:val="StyleUnderline"/>
        </w:rPr>
        <w:t>labor movement is</w:t>
      </w:r>
      <w:r w:rsidRPr="00FC136E">
        <w:rPr>
          <w:sz w:val="14"/>
        </w:rPr>
        <w:t xml:space="preserve"> now </w:t>
      </w:r>
      <w:r w:rsidRPr="00FC136E">
        <w:rPr>
          <w:rStyle w:val="StyleUnderline"/>
        </w:rPr>
        <w:t xml:space="preserve">engaged in this </w:t>
      </w:r>
      <w:r w:rsidRPr="00FC136E">
        <w:rPr>
          <w:rStyle w:val="Emphasis"/>
        </w:rPr>
        <w:t>conversation</w:t>
      </w:r>
      <w:r w:rsidRPr="00FC136E">
        <w:rPr>
          <w:sz w:val="14"/>
        </w:rPr>
        <w:t xml:space="preserve"> </w:t>
      </w:r>
      <w:r w:rsidRPr="00FC136E">
        <w:rPr>
          <w:rStyle w:val="StyleUnderline"/>
        </w:rPr>
        <w:t xml:space="preserve">and in </w:t>
      </w:r>
      <w:r w:rsidRPr="00FC136E">
        <w:rPr>
          <w:rStyle w:val="Emphasis"/>
        </w:rPr>
        <w:t>alliance building</w:t>
      </w:r>
      <w:r w:rsidRPr="00FC136E">
        <w:rPr>
          <w:rStyle w:val="StyleUnderline"/>
        </w:rPr>
        <w:t xml:space="preserve"> with </w:t>
      </w:r>
      <w:r w:rsidRPr="00FC136E">
        <w:rPr>
          <w:rStyle w:val="Emphasis"/>
        </w:rPr>
        <w:t>environmental movements</w:t>
      </w:r>
      <w:r w:rsidRPr="00FC136E">
        <w:rPr>
          <w:rStyle w:val="StyleUnderline"/>
        </w:rPr>
        <w:t xml:space="preserve"> is </w:t>
      </w:r>
      <w:r w:rsidRPr="00FC136E">
        <w:rPr>
          <w:rStyle w:val="Emphasis"/>
        </w:rPr>
        <w:t>very important</w:t>
      </w:r>
      <w:r w:rsidRPr="00FC136E">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1E79083B" w14:textId="77777777" w:rsidR="00533531" w:rsidRPr="00FC136E" w:rsidRDefault="00533531" w:rsidP="00533531">
      <w:pPr>
        <w:rPr>
          <w:rStyle w:val="StyleUnderline"/>
          <w:highlight w:val="lightGray"/>
        </w:rPr>
      </w:pPr>
      <w:r w:rsidRPr="00FC136E">
        <w:rPr>
          <w:rStyle w:val="StyleUnderline"/>
          <w:highlight w:val="green"/>
        </w:rPr>
        <w:t>Unlike</w:t>
      </w:r>
      <w:r w:rsidRPr="00FC136E">
        <w:rPr>
          <w:sz w:val="14"/>
        </w:rPr>
        <w:t xml:space="preserve"> the models of </w:t>
      </w:r>
      <w:r w:rsidRPr="00FC136E">
        <w:rPr>
          <w:rStyle w:val="Emphasis"/>
          <w:highlight w:val="green"/>
        </w:rPr>
        <w:t>G</w:t>
      </w:r>
      <w:r w:rsidRPr="00FC136E">
        <w:rPr>
          <w:rStyle w:val="Emphasis"/>
        </w:rPr>
        <w:t xml:space="preserve">reen </w:t>
      </w:r>
      <w:r w:rsidRPr="00FC136E">
        <w:rPr>
          <w:rStyle w:val="Emphasis"/>
          <w:highlight w:val="green"/>
        </w:rPr>
        <w:t>N</w:t>
      </w:r>
      <w:r w:rsidRPr="00FC136E">
        <w:rPr>
          <w:rStyle w:val="Emphasis"/>
        </w:rPr>
        <w:t xml:space="preserve">ew </w:t>
      </w:r>
      <w:r w:rsidRPr="00FC136E">
        <w:rPr>
          <w:rStyle w:val="Emphasis"/>
          <w:highlight w:val="green"/>
        </w:rPr>
        <w:t>D</w:t>
      </w:r>
      <w:r w:rsidRPr="00FC136E">
        <w:rPr>
          <w:rStyle w:val="Emphasis"/>
        </w:rPr>
        <w:t>eal</w:t>
      </w:r>
      <w:r w:rsidRPr="00FC136E">
        <w:rPr>
          <w:sz w:val="14"/>
        </w:rPr>
        <w:t xml:space="preserve"> </w:t>
      </w:r>
      <w:r w:rsidRPr="00FC136E">
        <w:rPr>
          <w:rStyle w:val="StyleUnderline"/>
          <w:highlight w:val="green"/>
        </w:rPr>
        <w:t>and</w:t>
      </w:r>
      <w:r w:rsidRPr="00FC136E">
        <w:rPr>
          <w:sz w:val="14"/>
        </w:rPr>
        <w:t xml:space="preserve"> ‘</w:t>
      </w:r>
      <w:r w:rsidRPr="00FC136E">
        <w:rPr>
          <w:rStyle w:val="Emphasis"/>
          <w:highlight w:val="green"/>
        </w:rPr>
        <w:t>degrowth’</w:t>
      </w:r>
      <w:r w:rsidRPr="00FC136E">
        <w:rPr>
          <w:sz w:val="14"/>
        </w:rPr>
        <w:t xml:space="preserve">, </w:t>
      </w:r>
      <w:r w:rsidRPr="00FC136E">
        <w:rPr>
          <w:rStyle w:val="StyleUnderline"/>
        </w:rPr>
        <w:t xml:space="preserve">which are </w:t>
      </w:r>
      <w:r w:rsidRPr="00FC136E">
        <w:rPr>
          <w:rStyle w:val="StyleUnderline"/>
          <w:highlight w:val="green"/>
        </w:rPr>
        <w:t xml:space="preserve">not attentive to </w:t>
      </w:r>
      <w:r w:rsidRPr="00FC136E">
        <w:rPr>
          <w:rStyle w:val="Emphasis"/>
          <w:highlight w:val="green"/>
        </w:rPr>
        <w:t>gender</w:t>
      </w:r>
      <w:r w:rsidRPr="00FC136E">
        <w:rPr>
          <w:rStyle w:val="StyleUnderline"/>
          <w:highlight w:val="green"/>
        </w:rPr>
        <w:t xml:space="preserve"> and </w:t>
      </w:r>
      <w:r w:rsidRPr="00FC136E">
        <w:rPr>
          <w:rStyle w:val="Emphasis"/>
          <w:highlight w:val="green"/>
        </w:rPr>
        <w:t>social reproduction</w:t>
      </w:r>
      <w:r w:rsidRPr="00FC136E">
        <w:rPr>
          <w:sz w:val="14"/>
        </w:rPr>
        <w:t xml:space="preserve">, </w:t>
      </w:r>
      <w:r w:rsidRPr="00FC136E">
        <w:rPr>
          <w:rStyle w:val="StyleUnderline"/>
        </w:rPr>
        <w:t xml:space="preserve">the </w:t>
      </w:r>
      <w:r w:rsidRPr="00FC136E">
        <w:rPr>
          <w:rStyle w:val="Emphasis"/>
          <w:highlight w:val="green"/>
        </w:rPr>
        <w:t>solidarity economy</w:t>
      </w:r>
      <w:r w:rsidRPr="00FC136E">
        <w:rPr>
          <w:sz w:val="14"/>
        </w:rPr>
        <w:t xml:space="preserve">, </w:t>
      </w:r>
      <w:r w:rsidRPr="00FC136E">
        <w:rPr>
          <w:rStyle w:val="StyleUnderline"/>
        </w:rPr>
        <w:t>unique in</w:t>
      </w:r>
      <w:r w:rsidRPr="00FC136E">
        <w:rPr>
          <w:sz w:val="14"/>
        </w:rPr>
        <w:t xml:space="preserve"> its </w:t>
      </w:r>
      <w:r w:rsidRPr="00FC136E">
        <w:rPr>
          <w:rStyle w:val="Emphasis"/>
        </w:rPr>
        <w:t>resonance</w:t>
      </w:r>
      <w:r w:rsidRPr="00FC136E">
        <w:rPr>
          <w:sz w:val="14"/>
        </w:rPr>
        <w:t xml:space="preserve"> </w:t>
      </w:r>
      <w:r w:rsidRPr="00FC136E">
        <w:rPr>
          <w:rStyle w:val="StyleUnderline"/>
        </w:rPr>
        <w:t>with</w:t>
      </w:r>
      <w:r w:rsidRPr="00FC136E">
        <w:rPr>
          <w:sz w:val="14"/>
        </w:rPr>
        <w:t xml:space="preserve"> the </w:t>
      </w:r>
      <w:r w:rsidRPr="00FC136E">
        <w:rPr>
          <w:rStyle w:val="StyleUnderline"/>
        </w:rPr>
        <w:t>forms</w:t>
      </w:r>
      <w:r w:rsidRPr="00FC136E">
        <w:rPr>
          <w:sz w:val="14"/>
        </w:rPr>
        <w:t xml:space="preserve"> </w:t>
      </w:r>
      <w:r w:rsidRPr="00FC136E">
        <w:rPr>
          <w:rStyle w:val="StyleUnderline"/>
        </w:rPr>
        <w:t>of reclaiming</w:t>
      </w:r>
      <w:r w:rsidRPr="00FC136E">
        <w:rPr>
          <w:sz w:val="14"/>
        </w:rPr>
        <w:t xml:space="preserve"> the </w:t>
      </w:r>
      <w:r w:rsidRPr="00FC136E">
        <w:rPr>
          <w:rStyle w:val="Emphasis"/>
        </w:rPr>
        <w:t>commons</w:t>
      </w:r>
      <w:r w:rsidRPr="00FC136E">
        <w:rPr>
          <w:sz w:val="14"/>
        </w:rPr>
        <w:t xml:space="preserve"> or socializing (or collectivizing and economizing) </w:t>
      </w:r>
      <w:r w:rsidRPr="00FC136E">
        <w:rPr>
          <w:rStyle w:val="Emphasis"/>
        </w:rPr>
        <w:t>social reproduction</w:t>
      </w:r>
      <w:r w:rsidRPr="00FC136E">
        <w:rPr>
          <w:sz w:val="14"/>
        </w:rPr>
        <w:t xml:space="preserve"> practiced worldwide, as described by Federici71, seems to </w:t>
      </w:r>
      <w:r w:rsidRPr="00FC136E">
        <w:rPr>
          <w:rStyle w:val="StyleUnderline"/>
        </w:rPr>
        <w:t>come</w:t>
      </w:r>
      <w:r w:rsidRPr="00FC136E">
        <w:rPr>
          <w:sz w:val="14"/>
        </w:rPr>
        <w:t xml:space="preserve"> most closely </w:t>
      </w:r>
      <w:r w:rsidRPr="00FC136E">
        <w:rPr>
          <w:rStyle w:val="StyleUnderline"/>
        </w:rPr>
        <w:t xml:space="preserve">to </w:t>
      </w:r>
      <w:r w:rsidRPr="00FC136E">
        <w:rPr>
          <w:sz w:val="14"/>
        </w:rPr>
        <w:t xml:space="preserve">what might </w:t>
      </w:r>
      <w:r w:rsidRPr="00FC136E">
        <w:rPr>
          <w:rStyle w:val="StyleUnderline"/>
          <w:highlight w:val="green"/>
        </w:rPr>
        <w:t>be</w:t>
      </w:r>
      <w:r w:rsidRPr="00FC136E">
        <w:rPr>
          <w:rStyle w:val="StyleUnderline"/>
        </w:rPr>
        <w:t xml:space="preserve"> a </w:t>
      </w:r>
      <w:r w:rsidRPr="00FC136E">
        <w:rPr>
          <w:rStyle w:val="Emphasis"/>
          <w:highlight w:val="green"/>
        </w:rPr>
        <w:t>socio-ecologically</w:t>
      </w:r>
      <w:r w:rsidRPr="00FC136E">
        <w:rPr>
          <w:rStyle w:val="Emphasis"/>
        </w:rPr>
        <w:t xml:space="preserve"> </w:t>
      </w:r>
      <w:r w:rsidRPr="00FC136E">
        <w:rPr>
          <w:rStyle w:val="Emphasis"/>
          <w:highlight w:val="green"/>
        </w:rPr>
        <w:t>attuned way</w:t>
      </w:r>
      <w:r w:rsidRPr="00FC136E">
        <w:rPr>
          <w:rStyle w:val="StyleUnderline"/>
          <w:highlight w:val="green"/>
        </w:rPr>
        <w:t xml:space="preserve"> of </w:t>
      </w:r>
      <w:r w:rsidRPr="00FC136E">
        <w:rPr>
          <w:rStyle w:val="Emphasis"/>
          <w:highlight w:val="green"/>
        </w:rPr>
        <w:t>organizing work</w:t>
      </w:r>
      <w:r w:rsidRPr="00FC136E">
        <w:rPr>
          <w:rStyle w:val="StyleUnderline"/>
          <w:highlight w:val="green"/>
        </w:rPr>
        <w:t xml:space="preserve"> that</w:t>
      </w:r>
      <w:r w:rsidRPr="00FC136E">
        <w:rPr>
          <w:sz w:val="14"/>
        </w:rPr>
        <w:t xml:space="preserve"> also </w:t>
      </w:r>
      <w:r w:rsidRPr="00FC136E">
        <w:rPr>
          <w:rStyle w:val="Emphasis"/>
          <w:highlight w:val="green"/>
        </w:rPr>
        <w:t>values care</w:t>
      </w:r>
      <w:r w:rsidRPr="00FC136E">
        <w:rPr>
          <w:rStyle w:val="StyleUnderline"/>
          <w:highlight w:val="green"/>
        </w:rPr>
        <w:t xml:space="preserve"> and</w:t>
      </w:r>
      <w:r w:rsidRPr="00FC136E">
        <w:rPr>
          <w:rStyle w:val="StyleUnderline"/>
        </w:rPr>
        <w:t xml:space="preserve"> </w:t>
      </w:r>
      <w:r w:rsidRPr="00FC136E">
        <w:rPr>
          <w:rStyle w:val="Emphasis"/>
        </w:rPr>
        <w:t xml:space="preserve">human </w:t>
      </w:r>
      <w:r w:rsidRPr="00FC136E">
        <w:rPr>
          <w:rStyle w:val="Emphasis"/>
          <w:highlight w:val="green"/>
        </w:rPr>
        <w:t>needs</w:t>
      </w:r>
      <w:r w:rsidRPr="00FC136E">
        <w:rPr>
          <w:sz w:val="14"/>
        </w:rPr>
        <w:t xml:space="preserve">. In a similar key, Ariel Salleh and James Goodman has proposed that </w:t>
      </w:r>
      <w:r w:rsidRPr="00FC136E">
        <w:rPr>
          <w:rStyle w:val="StyleUnderline"/>
        </w:rPr>
        <w:t>a sustainable economy</w:t>
      </w:r>
      <w:r w:rsidRPr="00FC136E">
        <w:rPr>
          <w:sz w:val="14"/>
        </w:rPr>
        <w:t xml:space="preserve">, </w:t>
      </w:r>
      <w:r w:rsidRPr="00FC136E">
        <w:rPr>
          <w:rStyle w:val="StyleUnderline"/>
        </w:rPr>
        <w:t>guided by</w:t>
      </w:r>
      <w:r w:rsidRPr="00FC136E">
        <w:rPr>
          <w:sz w:val="14"/>
        </w:rPr>
        <w:t xml:space="preserve"> what she calls </w:t>
      </w:r>
      <w:r w:rsidRPr="00FC136E">
        <w:rPr>
          <w:rStyle w:val="StyleUnderline"/>
        </w:rPr>
        <w:t>the ‘</w:t>
      </w:r>
      <w:r w:rsidRPr="00FC136E">
        <w:rPr>
          <w:rStyle w:val="Emphasis"/>
        </w:rPr>
        <w:t>logic of sufficiency’</w:t>
      </w:r>
      <w:r w:rsidRPr="00FC136E">
        <w:rPr>
          <w:sz w:val="14"/>
        </w:rPr>
        <w:t xml:space="preserve">, would </w:t>
      </w:r>
      <w:r w:rsidRPr="00FC136E">
        <w:rPr>
          <w:rStyle w:val="StyleUnderline"/>
          <w:highlight w:val="green"/>
        </w:rPr>
        <w:t>entail</w:t>
      </w:r>
      <w:r w:rsidRPr="00FC136E">
        <w:rPr>
          <w:rStyle w:val="StyleUnderline"/>
        </w:rPr>
        <w:t xml:space="preserve"> work </w:t>
      </w:r>
      <w:r w:rsidRPr="00FC136E">
        <w:rPr>
          <w:rStyle w:val="StyleUnderline"/>
          <w:highlight w:val="green"/>
        </w:rPr>
        <w:t xml:space="preserve">models that </w:t>
      </w:r>
      <w:r w:rsidRPr="00FC136E">
        <w:rPr>
          <w:rStyle w:val="Emphasis"/>
          <w:highlight w:val="green"/>
        </w:rPr>
        <w:t>take account</w:t>
      </w:r>
      <w:r w:rsidRPr="00FC136E">
        <w:rPr>
          <w:rStyle w:val="Emphasis"/>
        </w:rPr>
        <w:t xml:space="preserve"> for</w:t>
      </w:r>
      <w:r w:rsidRPr="00FC136E">
        <w:rPr>
          <w:rStyle w:val="StyleUnderline"/>
        </w:rPr>
        <w:t xml:space="preserve"> </w:t>
      </w:r>
      <w:r w:rsidRPr="00FC136E">
        <w:rPr>
          <w:rStyle w:val="StyleUnderline"/>
          <w:highlight w:val="green"/>
        </w:rPr>
        <w:t xml:space="preserve">and </w:t>
      </w:r>
      <w:r w:rsidRPr="00FC136E">
        <w:rPr>
          <w:rStyle w:val="Emphasis"/>
          <w:highlight w:val="green"/>
        </w:rPr>
        <w:t>value all work</w:t>
      </w:r>
      <w:r w:rsidRPr="00FC136E">
        <w:rPr>
          <w:rStyle w:val="StyleUnderline"/>
        </w:rPr>
        <w:t xml:space="preserve"> people perform in society</w:t>
      </w:r>
      <w:r w:rsidRPr="00FC136E">
        <w:rPr>
          <w:sz w:val="14"/>
        </w:rPr>
        <w:t>.72 Such ‘</w:t>
      </w:r>
      <w:r w:rsidRPr="00FC136E">
        <w:rPr>
          <w:rStyle w:val="StyleUnderline"/>
          <w:highlight w:val="green"/>
        </w:rPr>
        <w:t>mixed work’ systems</w:t>
      </w:r>
      <w:r w:rsidRPr="00FC136E">
        <w:rPr>
          <w:sz w:val="14"/>
        </w:rPr>
        <w:t xml:space="preserve">, resonant with Miriam Glucksmann’s concept of the total social organization of labor (TSOL)73, </w:t>
      </w:r>
      <w:r w:rsidRPr="00FC136E">
        <w:rPr>
          <w:rStyle w:val="StyleUnderline"/>
        </w:rPr>
        <w:t xml:space="preserve">would </w:t>
      </w:r>
      <w:r w:rsidRPr="00FC136E">
        <w:rPr>
          <w:rStyle w:val="StyleUnderline"/>
          <w:highlight w:val="green"/>
        </w:rPr>
        <w:t xml:space="preserve">account for </w:t>
      </w:r>
      <w:r w:rsidRPr="00FC136E">
        <w:rPr>
          <w:rStyle w:val="Emphasis"/>
          <w:sz w:val="26"/>
          <w:szCs w:val="26"/>
          <w:highlight w:val="green"/>
        </w:rPr>
        <w:t>care</w:t>
      </w:r>
      <w:r w:rsidRPr="00FC136E">
        <w:rPr>
          <w:rStyle w:val="StyleUnderline"/>
        </w:rPr>
        <w:t xml:space="preserve">, </w:t>
      </w:r>
      <w:r w:rsidRPr="00FC136E">
        <w:rPr>
          <w:rStyle w:val="Emphasis"/>
          <w:sz w:val="26"/>
          <w:szCs w:val="26"/>
          <w:highlight w:val="green"/>
        </w:rPr>
        <w:t>community</w:t>
      </w:r>
      <w:r w:rsidRPr="00FC136E">
        <w:rPr>
          <w:rStyle w:val="StyleUnderline"/>
        </w:rPr>
        <w:t xml:space="preserve">, </w:t>
      </w:r>
      <w:r w:rsidRPr="00FC136E">
        <w:rPr>
          <w:rStyle w:val="StyleUnderline"/>
          <w:highlight w:val="green"/>
        </w:rPr>
        <w:t xml:space="preserve">and </w:t>
      </w:r>
      <w:r w:rsidRPr="00FC136E">
        <w:rPr>
          <w:rStyle w:val="Emphasis"/>
          <w:sz w:val="26"/>
          <w:szCs w:val="26"/>
          <w:highlight w:val="green"/>
        </w:rPr>
        <w:t>other forms</w:t>
      </w:r>
      <w:r w:rsidRPr="00FC136E">
        <w:rPr>
          <w:rStyle w:val="StyleUnderline"/>
        </w:rPr>
        <w:t xml:space="preserve"> </w:t>
      </w:r>
      <w:r w:rsidRPr="00FC136E">
        <w:rPr>
          <w:rStyle w:val="StyleUnderline"/>
          <w:highlight w:val="green"/>
        </w:rPr>
        <w:t>of</w:t>
      </w:r>
      <w:r w:rsidRPr="00FC136E">
        <w:rPr>
          <w:rStyle w:val="StyleUnderline"/>
        </w:rPr>
        <w:t xml:space="preserve"> </w:t>
      </w:r>
      <w:r w:rsidRPr="00FC136E">
        <w:rPr>
          <w:rStyle w:val="Emphasis"/>
          <w:highlight w:val="green"/>
        </w:rPr>
        <w:t>socially useful</w:t>
      </w:r>
      <w:r w:rsidRPr="00FC136E">
        <w:rPr>
          <w:rStyle w:val="StyleUnderline"/>
        </w:rPr>
        <w:t xml:space="preserve"> </w:t>
      </w:r>
      <w:r w:rsidRPr="00FC136E">
        <w:rPr>
          <w:rStyle w:val="StyleUnderline"/>
          <w:highlight w:val="green"/>
        </w:rPr>
        <w:t>and necessary work</w:t>
      </w:r>
      <w:r w:rsidRPr="00FC136E">
        <w:rPr>
          <w:rStyle w:val="StyleUnderline"/>
        </w:rPr>
        <w:t xml:space="preserve"> </w:t>
      </w:r>
      <w:r w:rsidRPr="00FC136E">
        <w:rPr>
          <w:rStyle w:val="StyleUnderline"/>
          <w:highlight w:val="green"/>
        </w:rPr>
        <w:t xml:space="preserve">alongside </w:t>
      </w:r>
      <w:r w:rsidRPr="00FC136E">
        <w:rPr>
          <w:rStyle w:val="Emphasis"/>
          <w:highlight w:val="green"/>
        </w:rPr>
        <w:t>paid employment</w:t>
      </w:r>
      <w:r w:rsidRPr="00FC136E">
        <w:rPr>
          <w:sz w:val="14"/>
        </w:rPr>
        <w:t xml:space="preserve">. Aside from properly valuing care, </w:t>
      </w:r>
      <w:r w:rsidRPr="00FC136E">
        <w:rPr>
          <w:rStyle w:val="StyleUnderline"/>
        </w:rPr>
        <w:t xml:space="preserve">these </w:t>
      </w:r>
      <w:r w:rsidRPr="00FC136E">
        <w:rPr>
          <w:rStyle w:val="StyleUnderline"/>
          <w:highlight w:val="green"/>
        </w:rPr>
        <w:t>models</w:t>
      </w:r>
      <w:r w:rsidRPr="00FC136E">
        <w:rPr>
          <w:rStyle w:val="StyleUnderline"/>
        </w:rPr>
        <w:t xml:space="preserve"> of work</w:t>
      </w:r>
      <w:r w:rsidRPr="00FC136E">
        <w:rPr>
          <w:sz w:val="14"/>
        </w:rPr>
        <w:t xml:space="preserve">, Salleh proposes, </w:t>
      </w:r>
      <w:r w:rsidRPr="00FC136E">
        <w:rPr>
          <w:rStyle w:val="StyleUnderline"/>
        </w:rPr>
        <w:t xml:space="preserve">would </w:t>
      </w:r>
      <w:r w:rsidRPr="00FC136E">
        <w:rPr>
          <w:rStyle w:val="StyleUnderline"/>
          <w:highlight w:val="green"/>
        </w:rPr>
        <w:t>de-centre</w:t>
      </w:r>
      <w:r w:rsidRPr="00FC136E">
        <w:rPr>
          <w:rStyle w:val="StyleUnderline"/>
        </w:rPr>
        <w:t xml:space="preserve"> the </w:t>
      </w:r>
      <w:r w:rsidRPr="00FC136E">
        <w:rPr>
          <w:rStyle w:val="StyleUnderline"/>
          <w:highlight w:val="green"/>
        </w:rPr>
        <w:t>prominence of paid work</w:t>
      </w:r>
      <w:r w:rsidRPr="00FC136E">
        <w:rPr>
          <w:rStyle w:val="StyleUnderline"/>
        </w:rPr>
        <w:t xml:space="preserve"> and eventually </w:t>
      </w:r>
      <w:r w:rsidRPr="00FC136E">
        <w:rPr>
          <w:rStyle w:val="StyleUnderline"/>
          <w:highlight w:val="green"/>
        </w:rPr>
        <w:t xml:space="preserve">reduce </w:t>
      </w:r>
      <w:r w:rsidRPr="00FC136E">
        <w:rPr>
          <w:rStyle w:val="StyleUnderline"/>
        </w:rPr>
        <w:t xml:space="preserve">the outputs and </w:t>
      </w:r>
      <w:r w:rsidRPr="00FC136E">
        <w:rPr>
          <w:rStyle w:val="StyleUnderline"/>
          <w:highlight w:val="green"/>
        </w:rPr>
        <w:t>consumption on</w:t>
      </w:r>
      <w:r w:rsidRPr="00FC136E">
        <w:rPr>
          <w:rStyle w:val="StyleUnderline"/>
        </w:rPr>
        <w:t xml:space="preserve"> the </w:t>
      </w:r>
      <w:r w:rsidRPr="00FC136E">
        <w:rPr>
          <w:rStyle w:val="StyleUnderline"/>
          <w:highlight w:val="green"/>
        </w:rPr>
        <w:t xml:space="preserve">basis of </w:t>
      </w:r>
      <w:r w:rsidRPr="00FC136E">
        <w:rPr>
          <w:rStyle w:val="Emphasis"/>
          <w:highlight w:val="green"/>
        </w:rPr>
        <w:t>needs</w:t>
      </w:r>
      <w:r w:rsidRPr="00FC136E">
        <w:rPr>
          <w:rStyle w:val="StyleUnderline"/>
          <w:highlight w:val="green"/>
        </w:rPr>
        <w:t xml:space="preserve"> and </w:t>
      </w:r>
      <w:r w:rsidRPr="00FC136E">
        <w:rPr>
          <w:rStyle w:val="Emphasis"/>
          <w:highlight w:val="green"/>
        </w:rPr>
        <w:t>sufficiency</w:t>
      </w:r>
      <w:r w:rsidRPr="00FC136E">
        <w:rPr>
          <w:sz w:val="14"/>
        </w:rPr>
        <w:t xml:space="preserve">, </w:t>
      </w:r>
      <w:r w:rsidRPr="00FC136E">
        <w:rPr>
          <w:rStyle w:val="StyleUnderline"/>
        </w:rPr>
        <w:t xml:space="preserve">rather than on the basis of </w:t>
      </w:r>
      <w:r w:rsidRPr="00FC136E">
        <w:rPr>
          <w:rStyle w:val="Emphasis"/>
        </w:rPr>
        <w:t>want</w:t>
      </w:r>
      <w:r w:rsidRPr="00FC136E">
        <w:rPr>
          <w:sz w:val="14"/>
        </w:rPr>
        <w:t xml:space="preserve">.74 In this way, </w:t>
      </w:r>
      <w:r w:rsidRPr="00FC136E">
        <w:rPr>
          <w:rStyle w:val="StyleUnderline"/>
        </w:rPr>
        <w:t>these</w:t>
      </w:r>
      <w:r w:rsidRPr="00FC136E">
        <w:rPr>
          <w:sz w:val="14"/>
        </w:rPr>
        <w:t xml:space="preserve"> work </w:t>
      </w:r>
      <w:r w:rsidRPr="00FC136E">
        <w:rPr>
          <w:rStyle w:val="StyleUnderline"/>
          <w:highlight w:val="green"/>
        </w:rPr>
        <w:t>models</w:t>
      </w:r>
      <w:r w:rsidRPr="00FC136E">
        <w:rPr>
          <w:sz w:val="14"/>
        </w:rPr>
        <w:t xml:space="preserve"> would be both, </w:t>
      </w:r>
      <w:r w:rsidRPr="00FC136E">
        <w:rPr>
          <w:rStyle w:val="Emphasis"/>
          <w:highlight w:val="green"/>
        </w:rPr>
        <w:t>ecologically</w:t>
      </w:r>
      <w:r w:rsidRPr="00FC136E">
        <w:rPr>
          <w:sz w:val="14"/>
          <w:highlight w:val="green"/>
        </w:rPr>
        <w:t xml:space="preserve"> </w:t>
      </w:r>
      <w:r w:rsidRPr="00FC136E">
        <w:rPr>
          <w:rStyle w:val="StyleUnderline"/>
          <w:highlight w:val="green"/>
        </w:rPr>
        <w:t xml:space="preserve">and </w:t>
      </w:r>
      <w:r w:rsidRPr="00FC136E">
        <w:rPr>
          <w:rStyle w:val="Emphasis"/>
          <w:highlight w:val="green"/>
        </w:rPr>
        <w:t>socially sustainable.</w:t>
      </w:r>
      <w:r w:rsidRPr="00FC136E">
        <w:rPr>
          <w:rStyle w:val="Emphasis"/>
        </w:rPr>
        <w:t xml:space="preserve"> </w:t>
      </w:r>
    </w:p>
    <w:p w14:paraId="243D741C" w14:textId="77777777" w:rsidR="00533531" w:rsidRPr="00FC136E" w:rsidRDefault="00533531" w:rsidP="00533531">
      <w:pPr>
        <w:rPr>
          <w:rStyle w:val="StyleUnderline"/>
          <w:highlight w:val="lightGray"/>
        </w:rPr>
      </w:pPr>
      <w:r w:rsidRPr="00FC136E">
        <w:rPr>
          <w:sz w:val="14"/>
        </w:rPr>
        <w:t xml:space="preserve">Of course </w:t>
      </w:r>
      <w:r w:rsidRPr="00FC136E">
        <w:rPr>
          <w:rStyle w:val="StyleUnderline"/>
        </w:rPr>
        <w:t>moving towards</w:t>
      </w:r>
      <w:r w:rsidRPr="00FC136E">
        <w:rPr>
          <w:sz w:val="14"/>
        </w:rPr>
        <w:t xml:space="preserve"> these sorts of </w:t>
      </w:r>
      <w:r w:rsidRPr="00FC136E">
        <w:rPr>
          <w:rStyle w:val="Emphasis"/>
        </w:rPr>
        <w:t>‘mixed work’ models</w:t>
      </w:r>
      <w:r w:rsidRPr="00FC136E">
        <w:rPr>
          <w:sz w:val="14"/>
        </w:rPr>
        <w:t xml:space="preserve"> would </w:t>
      </w:r>
      <w:r w:rsidRPr="00FC136E">
        <w:rPr>
          <w:rStyle w:val="StyleUnderline"/>
          <w:highlight w:val="green"/>
        </w:rPr>
        <w:t>necessitate</w:t>
      </w:r>
      <w:r w:rsidRPr="00FC136E">
        <w:rPr>
          <w:rStyle w:val="StyleUnderline"/>
        </w:rPr>
        <w:t xml:space="preserve"> a </w:t>
      </w:r>
      <w:r w:rsidRPr="00FC136E">
        <w:rPr>
          <w:rStyle w:val="Emphasis"/>
          <w:highlight w:val="green"/>
        </w:rPr>
        <w:t>wholesale reassessment</w:t>
      </w:r>
      <w:r w:rsidRPr="00FC136E">
        <w:rPr>
          <w:rStyle w:val="StyleUnderline"/>
        </w:rPr>
        <w:t xml:space="preserve"> not only </w:t>
      </w:r>
      <w:r w:rsidRPr="00FC136E">
        <w:rPr>
          <w:rStyle w:val="StyleUnderline"/>
          <w:highlight w:val="green"/>
        </w:rPr>
        <w:t xml:space="preserve">of what we consider as </w:t>
      </w:r>
      <w:r w:rsidRPr="00FC136E">
        <w:rPr>
          <w:rStyle w:val="Emphasis"/>
          <w:highlight w:val="green"/>
        </w:rPr>
        <w:t>work</w:t>
      </w:r>
      <w:r w:rsidRPr="00FC136E">
        <w:rPr>
          <w:sz w:val="14"/>
        </w:rPr>
        <w:t xml:space="preserve">, but also of what it means to have a good life. The second of these concerns is a question of a different order entirely, but certainly not out of bounds for those rethinking work-life articulation. </w:t>
      </w:r>
      <w:r w:rsidRPr="00FC136E">
        <w:rPr>
          <w:rStyle w:val="StyleUnderline"/>
        </w:rPr>
        <w:t>Thinking about</w:t>
      </w:r>
      <w:r w:rsidRPr="00FC136E">
        <w:rPr>
          <w:sz w:val="14"/>
        </w:rPr>
        <w:t xml:space="preserve"> what sorts of </w:t>
      </w:r>
      <w:r w:rsidRPr="00FC136E">
        <w:rPr>
          <w:rStyle w:val="StyleUnderline"/>
        </w:rPr>
        <w:t xml:space="preserve">activities we deem as work for the purpose of </w:t>
      </w:r>
      <w:r w:rsidRPr="00FC136E">
        <w:rPr>
          <w:rStyle w:val="Emphasis"/>
        </w:rPr>
        <w:t>labor law</w:t>
      </w:r>
      <w:r w:rsidRPr="00FC136E">
        <w:rPr>
          <w:sz w:val="14"/>
        </w:rPr>
        <w:t xml:space="preserve">, </w:t>
      </w:r>
      <w:r w:rsidRPr="00FC136E">
        <w:rPr>
          <w:rStyle w:val="StyleUnderline"/>
        </w:rPr>
        <w:t xml:space="preserve">and how </w:t>
      </w:r>
      <w:r w:rsidRPr="00FC136E">
        <w:rPr>
          <w:rStyle w:val="Emphasis"/>
        </w:rPr>
        <w:t>labor law</w:t>
      </w:r>
      <w:r w:rsidRPr="00FC136E">
        <w:rPr>
          <w:sz w:val="14"/>
        </w:rPr>
        <w:t xml:space="preserve"> </w:t>
      </w:r>
      <w:r w:rsidRPr="00FC136E">
        <w:rPr>
          <w:rStyle w:val="StyleUnderline"/>
        </w:rPr>
        <w:t>draws</w:t>
      </w:r>
      <w:r w:rsidRPr="00FC136E">
        <w:rPr>
          <w:sz w:val="14"/>
        </w:rPr>
        <w:t xml:space="preserve"> its </w:t>
      </w:r>
      <w:r w:rsidRPr="00FC136E">
        <w:rPr>
          <w:rStyle w:val="StyleUnderline"/>
          <w:highlight w:val="green"/>
        </w:rPr>
        <w:t xml:space="preserve">boundaries are </w:t>
      </w:r>
      <w:r w:rsidRPr="00FC136E">
        <w:rPr>
          <w:rStyle w:val="Emphasis"/>
          <w:highlight w:val="green"/>
        </w:rPr>
        <w:t>key labor law questions</w:t>
      </w:r>
      <w:r w:rsidRPr="00FC136E">
        <w:rPr>
          <w:sz w:val="14"/>
        </w:rPr>
        <w:t xml:space="preserve">, </w:t>
      </w:r>
      <w:r w:rsidRPr="00FC136E">
        <w:rPr>
          <w:rStyle w:val="StyleUnderline"/>
        </w:rPr>
        <w:t xml:space="preserve">which </w:t>
      </w:r>
      <w:r w:rsidRPr="00FC136E">
        <w:rPr>
          <w:rStyle w:val="StyleUnderline"/>
          <w:highlight w:val="green"/>
        </w:rPr>
        <w:t>matter</w:t>
      </w:r>
      <w:r w:rsidRPr="00FC136E">
        <w:rPr>
          <w:sz w:val="14"/>
        </w:rPr>
        <w:t xml:space="preserve"> also </w:t>
      </w:r>
      <w:r w:rsidRPr="00FC136E">
        <w:rPr>
          <w:rStyle w:val="StyleUnderline"/>
          <w:highlight w:val="green"/>
        </w:rPr>
        <w:t>from</w:t>
      </w:r>
      <w:r w:rsidRPr="00FC136E">
        <w:rPr>
          <w:rStyle w:val="StyleUnderline"/>
        </w:rPr>
        <w:t xml:space="preserve"> the </w:t>
      </w:r>
      <w:r w:rsidRPr="00FC136E">
        <w:rPr>
          <w:rStyle w:val="StyleUnderline"/>
          <w:highlight w:val="green"/>
        </w:rPr>
        <w:t>perspective of</w:t>
      </w:r>
      <w:r w:rsidRPr="00FC136E">
        <w:rPr>
          <w:sz w:val="14"/>
        </w:rPr>
        <w:t xml:space="preserve"> this </w:t>
      </w:r>
      <w:r w:rsidRPr="00FC136E">
        <w:rPr>
          <w:rStyle w:val="StyleUnderline"/>
          <w:highlight w:val="green"/>
        </w:rPr>
        <w:t>law’s ability to respond to</w:t>
      </w:r>
      <w:r w:rsidRPr="00FC136E">
        <w:rPr>
          <w:sz w:val="14"/>
        </w:rPr>
        <w:t xml:space="preserve"> the </w:t>
      </w:r>
      <w:r w:rsidRPr="00FC136E">
        <w:rPr>
          <w:rStyle w:val="StyleUnderline"/>
          <w:highlight w:val="green"/>
        </w:rPr>
        <w:t>challenges posed by</w:t>
      </w:r>
      <w:r w:rsidRPr="00FC136E">
        <w:rPr>
          <w:sz w:val="16"/>
        </w:rPr>
        <w:t xml:space="preserve"> the current </w:t>
      </w:r>
      <w:r w:rsidRPr="00FC136E">
        <w:rPr>
          <w:rStyle w:val="Emphasis"/>
          <w:highlight w:val="green"/>
        </w:rPr>
        <w:t>socio-ecological crises</w:t>
      </w:r>
      <w:r w:rsidRPr="00FC136E">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FC136E">
        <w:rPr>
          <w:strike/>
          <w:sz w:val="16"/>
        </w:rPr>
        <w:t>blind spots</w:t>
      </w:r>
      <w:r w:rsidRPr="00FC136E">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649C243F" w14:textId="77777777" w:rsidR="00533531" w:rsidRPr="00FC136E" w:rsidRDefault="00533531" w:rsidP="00533531">
      <w:pPr>
        <w:rPr>
          <w:rStyle w:val="StyleUnderline"/>
          <w:highlight w:val="lightGray"/>
        </w:rPr>
      </w:pPr>
    </w:p>
    <w:p w14:paraId="55276911" w14:textId="77777777" w:rsidR="00533531" w:rsidRPr="00FC136E" w:rsidRDefault="00533531" w:rsidP="00533531">
      <w:pPr>
        <w:pStyle w:val="Heading3"/>
        <w:rPr>
          <w:rStyle w:val="StyleUnderline"/>
          <w:highlight w:val="lightGray"/>
        </w:rPr>
      </w:pPr>
      <w:r w:rsidRPr="00FC136E">
        <w:t>1NC---K</w:t>
      </w:r>
    </w:p>
    <w:p w14:paraId="63F68565" w14:textId="77777777" w:rsidR="00533531" w:rsidRPr="00FC136E" w:rsidRDefault="00533531" w:rsidP="00533531">
      <w:pPr>
        <w:rPr>
          <w:rStyle w:val="StyleUnderline"/>
          <w:highlight w:val="lightGray"/>
        </w:rPr>
      </w:pPr>
      <w:r w:rsidRPr="00FC136E">
        <w:t xml:space="preserve">Unions K </w:t>
      </w:r>
    </w:p>
    <w:p w14:paraId="036853D4" w14:textId="77777777" w:rsidR="00533531" w:rsidRPr="00FC136E" w:rsidRDefault="00533531" w:rsidP="00533531">
      <w:pPr>
        <w:pStyle w:val="Heading4"/>
        <w:rPr>
          <w:rStyle w:val="StyleUnderline"/>
          <w:highlight w:val="lightGray"/>
        </w:rPr>
      </w:pPr>
      <w:r w:rsidRPr="00FC136E">
        <w:t>Your primary ethical obligation is to fight for unions and organized labor. That’s key to stopping ICE, ensuring worker protections, and fighting Trumpian fascism.</w:t>
      </w:r>
    </w:p>
    <w:p w14:paraId="5464A137" w14:textId="77777777" w:rsidR="00533531" w:rsidRPr="00FC136E" w:rsidRDefault="00533531" w:rsidP="00533531">
      <w:pPr>
        <w:rPr>
          <w:rStyle w:val="StyleUnderline"/>
          <w:highlight w:val="lightGray"/>
        </w:rPr>
      </w:pPr>
      <w:r w:rsidRPr="00FC136E">
        <w:rPr>
          <w:rStyle w:val="Style13ptBold"/>
        </w:rPr>
        <w:t>Aune 25</w:t>
      </w:r>
      <w:r w:rsidRPr="00FC136E">
        <w:t xml:space="preserve"> [Astrid Former Chief of Staff to the Chair of the Senate Labor Committee in New York. "Why Trump Keeps Losing In Court to Unions and the Workers Who Power Them" July 28 2025 https://ballsandstrikes.org/law-politics/trump-unions-losing-in-court/ NL]</w:t>
      </w:r>
    </w:p>
    <w:p w14:paraId="33899379" w14:textId="77777777" w:rsidR="00533531" w:rsidRPr="00FC136E" w:rsidRDefault="00533531" w:rsidP="00533531">
      <w:pPr>
        <w:rPr>
          <w:rStyle w:val="StyleUnderline"/>
          <w:highlight w:val="lightGray"/>
        </w:rPr>
      </w:pPr>
      <w:r w:rsidRPr="00FC136E">
        <w:rPr>
          <w:rStyle w:val="StyleUnderline"/>
          <w:highlight w:val="green"/>
        </w:rPr>
        <w:t>In</w:t>
      </w:r>
      <w:r w:rsidRPr="00FC136E">
        <w:rPr>
          <w:rStyle w:val="StyleUnderline"/>
        </w:rPr>
        <w:t xml:space="preserve"> the first year of President Donald </w:t>
      </w:r>
      <w:r w:rsidRPr="00FC136E">
        <w:rPr>
          <w:rStyle w:val="StyleUnderline"/>
          <w:highlight w:val="green"/>
        </w:rPr>
        <w:t>Trump’s second term</w:t>
      </w:r>
      <w:r w:rsidRPr="00FC136E">
        <w:rPr>
          <w:rStyle w:val="StyleUnderline"/>
        </w:rPr>
        <w:t xml:space="preserve">, as </w:t>
      </w:r>
      <w:r w:rsidRPr="00FC136E">
        <w:rPr>
          <w:rStyle w:val="Emphasis"/>
          <w:highlight w:val="green"/>
        </w:rPr>
        <w:t>rural hospitals and abortion clinics close</w:t>
      </w:r>
      <w:r w:rsidRPr="00FC136E">
        <w:rPr>
          <w:rStyle w:val="StyleUnderline"/>
          <w:highlight w:val="green"/>
        </w:rPr>
        <w:t xml:space="preserve">, </w:t>
      </w:r>
      <w:r w:rsidRPr="00FC136E">
        <w:rPr>
          <w:rStyle w:val="Emphasis"/>
          <w:highlight w:val="green"/>
        </w:rPr>
        <w:t>ICE raids escalate</w:t>
      </w:r>
      <w:r w:rsidRPr="00FC136E">
        <w:rPr>
          <w:rStyle w:val="StyleUnderline"/>
        </w:rPr>
        <w:t xml:space="preserve">, and </w:t>
      </w:r>
      <w:r w:rsidRPr="00FC136E">
        <w:rPr>
          <w:rStyle w:val="Emphasis"/>
        </w:rPr>
        <w:t xml:space="preserve">federal </w:t>
      </w:r>
      <w:r w:rsidRPr="00FC136E">
        <w:rPr>
          <w:rStyle w:val="Emphasis"/>
          <w:highlight w:val="green"/>
        </w:rPr>
        <w:t>worker protections get gutted</w:t>
      </w:r>
      <w:r w:rsidRPr="00FC136E">
        <w:rPr>
          <w:rStyle w:val="Emphasis"/>
        </w:rPr>
        <w:t xml:space="preserve"> by executive order</w:t>
      </w:r>
      <w:r w:rsidRPr="00FC136E">
        <w:rPr>
          <w:rStyle w:val="StyleUnderline"/>
        </w:rPr>
        <w:t xml:space="preserve">, many liberal institutions are still trying to figure out how to fight back. But </w:t>
      </w:r>
      <w:r w:rsidRPr="00FC136E">
        <w:rPr>
          <w:rStyle w:val="Emphasis"/>
        </w:rPr>
        <w:t>one movement isn’t flailing</w:t>
      </w:r>
      <w:r w:rsidRPr="00FC136E">
        <w:rPr>
          <w:rStyle w:val="StyleUnderline"/>
        </w:rPr>
        <w:t>. It’s filing.</w:t>
      </w:r>
    </w:p>
    <w:p w14:paraId="3FEB504A" w14:textId="77777777" w:rsidR="00533531" w:rsidRPr="00FC136E" w:rsidRDefault="00533531" w:rsidP="00533531">
      <w:pPr>
        <w:rPr>
          <w:rStyle w:val="StyleUnderline"/>
          <w:highlight w:val="lightGray"/>
        </w:rPr>
      </w:pPr>
      <w:r w:rsidRPr="00FC136E">
        <w:rPr>
          <w:rStyle w:val="StyleUnderline"/>
          <w:highlight w:val="green"/>
        </w:rPr>
        <w:t>Organized labor has become</w:t>
      </w:r>
      <w:r w:rsidRPr="00FC136E">
        <w:rPr>
          <w:rStyle w:val="StyleUnderline"/>
        </w:rPr>
        <w:t xml:space="preserve"> one of </w:t>
      </w:r>
      <w:r w:rsidRPr="00FC136E">
        <w:rPr>
          <w:rStyle w:val="StyleUnderline"/>
          <w:highlight w:val="green"/>
        </w:rPr>
        <w:t xml:space="preserve">the </w:t>
      </w:r>
      <w:r w:rsidRPr="00FC136E">
        <w:rPr>
          <w:rStyle w:val="Emphasis"/>
          <w:highlight w:val="green"/>
        </w:rPr>
        <w:t>most effective</w:t>
      </w:r>
      <w:r w:rsidRPr="00FC136E">
        <w:rPr>
          <w:rStyle w:val="StyleUnderline"/>
        </w:rPr>
        <w:t xml:space="preserve"> legal </w:t>
      </w:r>
      <w:r w:rsidRPr="00FC136E">
        <w:rPr>
          <w:rStyle w:val="Emphasis"/>
          <w:highlight w:val="green"/>
        </w:rPr>
        <w:t>opponent</w:t>
      </w:r>
      <w:r w:rsidRPr="00FC136E">
        <w:rPr>
          <w:rStyle w:val="StyleUnderline"/>
        </w:rPr>
        <w:t xml:space="preserve">s </w:t>
      </w:r>
      <w:r w:rsidRPr="00FC136E">
        <w:rPr>
          <w:rStyle w:val="Emphasis"/>
          <w:highlight w:val="green"/>
        </w:rPr>
        <w:t>of</w:t>
      </w:r>
      <w:r w:rsidRPr="00FC136E">
        <w:rPr>
          <w:rStyle w:val="StyleUnderline"/>
        </w:rPr>
        <w:t xml:space="preserve"> the </w:t>
      </w:r>
      <w:r w:rsidRPr="00FC136E">
        <w:rPr>
          <w:rStyle w:val="Emphasis"/>
          <w:highlight w:val="green"/>
        </w:rPr>
        <w:t>Trump</w:t>
      </w:r>
      <w:r w:rsidRPr="00FC136E">
        <w:rPr>
          <w:rStyle w:val="StyleUnderline"/>
        </w:rPr>
        <w:t xml:space="preserve"> administration’s second-term agenda—not because it wants to, but </w:t>
      </w:r>
      <w:r w:rsidRPr="00FC136E">
        <w:rPr>
          <w:rStyle w:val="Emphasis"/>
        </w:rPr>
        <w:t>because it has to</w:t>
      </w:r>
      <w:r w:rsidRPr="00FC136E">
        <w:rPr>
          <w:rStyle w:val="StyleUnderline"/>
        </w:rPr>
        <w:t>.</w:t>
      </w:r>
      <w:r w:rsidRPr="00FC136E">
        <w:t xml:space="preserve"> Take, for example, CBS’s sudden cancellation of </w:t>
      </w:r>
      <w:r w:rsidRPr="00FC136E">
        <w:rPr>
          <w:i/>
          <w:iCs/>
        </w:rPr>
        <w:t>The Late Show</w:t>
      </w:r>
      <w:r w:rsidRPr="00FC136E">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173FDBA" w14:textId="77777777" w:rsidR="00533531" w:rsidRPr="00FC136E" w:rsidRDefault="00533531" w:rsidP="00533531">
      <w:pPr>
        <w:rPr>
          <w:rStyle w:val="StyleUnderline"/>
          <w:highlight w:val="lightGray"/>
        </w:rPr>
      </w:pPr>
      <w:r w:rsidRPr="00FC136E">
        <w:rPr>
          <w:rStyle w:val="StyleUnderline"/>
        </w:rPr>
        <w:t xml:space="preserve">This is </w:t>
      </w:r>
      <w:r w:rsidRPr="00FC136E">
        <w:rPr>
          <w:rStyle w:val="StyleUnderline"/>
          <w:highlight w:val="green"/>
        </w:rPr>
        <w:t>the</w:t>
      </w:r>
      <w:r w:rsidRPr="00FC136E">
        <w:t xml:space="preserve"> kind of </w:t>
      </w:r>
      <w:r w:rsidRPr="00FC136E">
        <w:rPr>
          <w:rStyle w:val="Emphasis"/>
          <w:highlight w:val="green"/>
        </w:rPr>
        <w:t>speed</w:t>
      </w:r>
      <w:r w:rsidRPr="00FC136E">
        <w:rPr>
          <w:rStyle w:val="StyleUnderline"/>
          <w:highlight w:val="green"/>
        </w:rPr>
        <w:t xml:space="preserve"> and </w:t>
      </w:r>
      <w:r w:rsidRPr="00FC136E">
        <w:rPr>
          <w:rStyle w:val="Emphasis"/>
          <w:highlight w:val="green"/>
        </w:rPr>
        <w:t>clarity</w:t>
      </w:r>
      <w:r w:rsidRPr="00FC136E">
        <w:rPr>
          <w:rStyle w:val="StyleUnderline"/>
        </w:rPr>
        <w:t xml:space="preserve"> needed </w:t>
      </w:r>
      <w:r w:rsidRPr="00FC136E">
        <w:rPr>
          <w:rStyle w:val="StyleUnderline"/>
          <w:highlight w:val="green"/>
        </w:rPr>
        <w:t xml:space="preserve">to </w:t>
      </w:r>
      <w:r w:rsidRPr="00FC136E">
        <w:rPr>
          <w:rStyle w:val="Emphasis"/>
          <w:highlight w:val="green"/>
        </w:rPr>
        <w:t>cut through Trump’s noise.</w:t>
      </w:r>
      <w:r w:rsidRPr="00FC136E">
        <w:t xml:space="preserve"> So far, </w:t>
      </w:r>
      <w:r w:rsidRPr="00FC136E">
        <w:rPr>
          <w:rStyle w:val="StyleUnderline"/>
        </w:rPr>
        <w:t xml:space="preserve">the labor movement is proving itself to be </w:t>
      </w:r>
      <w:r w:rsidRPr="00FC136E">
        <w:rPr>
          <w:rStyle w:val="Emphasis"/>
        </w:rPr>
        <w:t>uniquely positioned to deliver</w:t>
      </w:r>
      <w:r w:rsidRPr="00FC136E">
        <w:t>.</w:t>
      </w:r>
    </w:p>
    <w:p w14:paraId="19D9900E" w14:textId="77777777" w:rsidR="00533531" w:rsidRPr="00FC136E" w:rsidRDefault="00533531" w:rsidP="00533531">
      <w:pPr>
        <w:rPr>
          <w:rStyle w:val="StyleUnderline"/>
          <w:highlight w:val="lightGray"/>
        </w:rPr>
      </w:pPr>
      <w:r w:rsidRPr="00FC136E">
        <w:t xml:space="preserve">Already, the </w:t>
      </w:r>
      <w:r w:rsidRPr="00FC136E">
        <w:rPr>
          <w:rStyle w:val="StyleUnderline"/>
        </w:rPr>
        <w:t>Trump</w:t>
      </w:r>
      <w:r w:rsidRPr="00FC136E">
        <w:t xml:space="preserve"> administration has </w:t>
      </w:r>
      <w:r w:rsidRPr="00FC136E">
        <w:rPr>
          <w:rStyle w:val="StyleUnderline"/>
        </w:rPr>
        <w:t xml:space="preserve">focused on </w:t>
      </w:r>
      <w:r w:rsidRPr="00FC136E">
        <w:rPr>
          <w:rStyle w:val="Emphasis"/>
        </w:rPr>
        <w:t>weaponizing</w:t>
      </w:r>
      <w:r w:rsidRPr="00FC136E">
        <w:rPr>
          <w:rStyle w:val="StyleUnderline"/>
        </w:rPr>
        <w:t xml:space="preserve"> the federal bureaucracy </w:t>
      </w:r>
      <w:r w:rsidRPr="00FC136E">
        <w:rPr>
          <w:rStyle w:val="Emphasis"/>
        </w:rPr>
        <w:t>to target workers</w:t>
      </w:r>
      <w:r w:rsidRPr="00FC136E">
        <w:rPr>
          <w:rStyle w:val="StyleUnderline"/>
        </w:rPr>
        <w:t xml:space="preserve">. He </w:t>
      </w:r>
      <w:r w:rsidRPr="00FC136E">
        <w:rPr>
          <w:rStyle w:val="Emphasis"/>
        </w:rPr>
        <w:t>ignored statutory removal protections</w:t>
      </w:r>
      <w:r w:rsidRPr="00FC136E">
        <w:t xml:space="preserve"> to fire the NLRB’s Gwynne Wilcox, taking advantage of the Supreme Court’s comfort with short, unsigned opinions to chip away at checks on the executive branch in the process. </w:t>
      </w:r>
      <w:r w:rsidRPr="00FC136E">
        <w:rPr>
          <w:rStyle w:val="StyleUnderline"/>
        </w:rPr>
        <w:t xml:space="preserve">He’s </w:t>
      </w:r>
      <w:r w:rsidRPr="00FC136E">
        <w:rPr>
          <w:rStyle w:val="Emphasis"/>
        </w:rPr>
        <w:t>made workers less safe</w:t>
      </w:r>
      <w:r w:rsidRPr="00FC136E">
        <w:rPr>
          <w:rStyle w:val="StyleUnderline"/>
        </w:rPr>
        <w:t xml:space="preserve"> on the job</w:t>
      </w:r>
      <w:r w:rsidRPr="00FC136E">
        <w:t xml:space="preserve">, freezing a critically important pending heat safety rule and gutting the black lung prevention program at the National Institute for Occupational Health. Despite promises to work on affordability, </w:t>
      </w:r>
      <w:r w:rsidRPr="00FC136E">
        <w:rPr>
          <w:rStyle w:val="StyleUnderline"/>
        </w:rPr>
        <w:t xml:space="preserve">the Trump DOL </w:t>
      </w:r>
      <w:r w:rsidRPr="00FC136E">
        <w:rPr>
          <w:rStyle w:val="Emphasis"/>
        </w:rPr>
        <w:t>revived the subminimum wage for disabled workers</w:t>
      </w:r>
      <w:r w:rsidRPr="00FC136E">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4A782780" w14:textId="77777777" w:rsidR="00533531" w:rsidRPr="00FC136E" w:rsidRDefault="00533531" w:rsidP="00533531">
      <w:pPr>
        <w:rPr>
          <w:rStyle w:val="StyleUnderline"/>
          <w:highlight w:val="lightGray"/>
        </w:rPr>
      </w:pPr>
      <w:r w:rsidRPr="00FC136E">
        <w:t>The strategy isn’t subtle: use a barrage of obscure administrative tools—midnight memos, stop-and-go rulemaking, unannounced enforcement shifts—to move faster than the opposition can react. If your enemy is delayed, procedural chaos is your friend. </w:t>
      </w:r>
    </w:p>
    <w:p w14:paraId="7E903F19" w14:textId="77777777" w:rsidR="00533531" w:rsidRPr="00FC136E" w:rsidRDefault="00533531" w:rsidP="00533531">
      <w:pPr>
        <w:rPr>
          <w:rStyle w:val="StyleUnderline"/>
          <w:highlight w:val="lightGray"/>
        </w:rPr>
      </w:pPr>
      <w:r w:rsidRPr="00FC136E">
        <w:t xml:space="preserve">That is, unless your opponent knows how to file a TRO by breakfast. </w:t>
      </w:r>
      <w:r w:rsidRPr="00FC136E">
        <w:rPr>
          <w:rStyle w:val="StyleUnderline"/>
          <w:highlight w:val="green"/>
        </w:rPr>
        <w:t>Unlike most</w:t>
      </w:r>
      <w:r w:rsidRPr="00FC136E">
        <w:rPr>
          <w:rStyle w:val="StyleUnderline"/>
        </w:rPr>
        <w:t xml:space="preserve"> would-be </w:t>
      </w:r>
      <w:r w:rsidRPr="00FC136E">
        <w:rPr>
          <w:rStyle w:val="StyleUnderline"/>
          <w:highlight w:val="green"/>
        </w:rPr>
        <w:t>challengers</w:t>
      </w:r>
      <w:r w:rsidRPr="00FC136E">
        <w:rPr>
          <w:rStyle w:val="StyleUnderline"/>
        </w:rPr>
        <w:t xml:space="preserve"> to Trump’s policies, </w:t>
      </w:r>
      <w:r w:rsidRPr="00FC136E">
        <w:rPr>
          <w:rStyle w:val="StyleUnderline"/>
          <w:highlight w:val="green"/>
        </w:rPr>
        <w:t xml:space="preserve">unions don’t need </w:t>
      </w:r>
      <w:r w:rsidRPr="00FC136E">
        <w:rPr>
          <w:rStyle w:val="StyleUnderline"/>
        </w:rPr>
        <w:t xml:space="preserve">time </w:t>
      </w:r>
      <w:r w:rsidRPr="00FC136E">
        <w:rPr>
          <w:rStyle w:val="StyleUnderline"/>
          <w:highlight w:val="green"/>
        </w:rPr>
        <w:t>to get organized. They </w:t>
      </w:r>
      <w:r w:rsidRPr="00FC136E">
        <w:rPr>
          <w:rStyle w:val="Emphasis"/>
          <w:highlight w:val="green"/>
        </w:rPr>
        <w:t>are</w:t>
      </w:r>
      <w:r w:rsidRPr="00FC136E">
        <w:rPr>
          <w:rStyle w:val="StyleUnderline"/>
          <w:highlight w:val="green"/>
        </w:rPr>
        <w:t> organized</w:t>
      </w:r>
      <w:r w:rsidRPr="00FC136E">
        <w:t xml:space="preserve">. They have in-house counsel and outside counsel on speed dial, and are used to going to court in the middle of an organizing campaign to block employer retaliation or enforce a contract. </w:t>
      </w:r>
      <w:r w:rsidRPr="00FC136E">
        <w:rPr>
          <w:rStyle w:val="StyleUnderline"/>
          <w:highlight w:val="green"/>
        </w:rPr>
        <w:t>They know how to challenge rulemakings</w:t>
      </w:r>
      <w:r w:rsidRPr="00FC136E">
        <w:rPr>
          <w:rStyle w:val="StyleUnderline"/>
        </w:rPr>
        <w:t xml:space="preserve"> at DOL and NLRB </w:t>
      </w:r>
      <w:r w:rsidRPr="00FC136E">
        <w:rPr>
          <w:rStyle w:val="StyleUnderline"/>
          <w:highlight w:val="green"/>
        </w:rPr>
        <w:t xml:space="preserve">because </w:t>
      </w:r>
      <w:r w:rsidRPr="00FC136E">
        <w:rPr>
          <w:rStyle w:val="Emphasis"/>
          <w:highlight w:val="green"/>
        </w:rPr>
        <w:t>they’ve been doing it for decades.</w:t>
      </w:r>
      <w:r w:rsidRPr="00FC136E">
        <w:t xml:space="preserve"> They have members—millions of them—who can serve as plaintiffs, witnesses, press spokespeople, and direct action organizers. Most importantly, </w:t>
      </w:r>
      <w:r w:rsidRPr="00FC136E">
        <w:rPr>
          <w:rStyle w:val="StyleUnderline"/>
        </w:rPr>
        <w:t xml:space="preserve">they proactively </w:t>
      </w:r>
      <w:r w:rsidRPr="00FC136E">
        <w:rPr>
          <w:rStyle w:val="Emphasis"/>
          <w:highlight w:val="green"/>
        </w:rPr>
        <w:t>train their base to know their rights</w:t>
      </w:r>
      <w:r w:rsidRPr="00FC136E">
        <w:rPr>
          <w:rStyle w:val="StyleUnderline"/>
          <w:highlight w:val="green"/>
        </w:rPr>
        <w:t xml:space="preserve"> and </w:t>
      </w:r>
      <w:r w:rsidRPr="00FC136E">
        <w:rPr>
          <w:rStyle w:val="Emphasis"/>
          <w:highlight w:val="green"/>
        </w:rPr>
        <w:t>how to enforce them</w:t>
      </w:r>
      <w:r w:rsidRPr="00FC136E">
        <w:rPr>
          <w:rStyle w:val="StyleUnderline"/>
        </w:rPr>
        <w:t xml:space="preserve"> in the moment, </w:t>
      </w:r>
      <w:r w:rsidRPr="00FC136E">
        <w:rPr>
          <w:rStyle w:val="StyleUnderline"/>
          <w:highlight w:val="green"/>
        </w:rPr>
        <w:t xml:space="preserve">making </w:t>
      </w:r>
      <w:r w:rsidRPr="00FC136E">
        <w:rPr>
          <w:rStyle w:val="Emphasis"/>
          <w:highlight w:val="green"/>
        </w:rPr>
        <w:t>every member ready for action</w:t>
      </w:r>
      <w:r w:rsidRPr="00FC136E">
        <w:rPr>
          <w:rStyle w:val="StyleUnderline"/>
        </w:rPr>
        <w:t xml:space="preserve"> the </w:t>
      </w:r>
      <w:r w:rsidRPr="00FC136E">
        <w:rPr>
          <w:rStyle w:val="Emphasis"/>
        </w:rPr>
        <w:t>moment</w:t>
      </w:r>
      <w:r w:rsidRPr="00FC136E">
        <w:rPr>
          <w:rStyle w:val="StyleUnderline"/>
        </w:rPr>
        <w:t xml:space="preserve"> their rights are stepped on.</w:t>
      </w:r>
    </w:p>
    <w:p w14:paraId="7ED1ADF8" w14:textId="77777777" w:rsidR="00533531" w:rsidRPr="00FC136E" w:rsidRDefault="00533531" w:rsidP="00533531">
      <w:pPr>
        <w:rPr>
          <w:rStyle w:val="StyleUnderline"/>
          <w:highlight w:val="lightGray"/>
        </w:rPr>
      </w:pPr>
      <w:r w:rsidRPr="00FC136E">
        <w:rPr>
          <w:rStyle w:val="StyleUnderline"/>
        </w:rPr>
        <w:t>And</w:t>
      </w:r>
      <w:r w:rsidRPr="00FC136E">
        <w:t xml:space="preserve"> unlike many public interest organizations that depend on the slow churn of foundation grants and fundraising emails, </w:t>
      </w:r>
      <w:r w:rsidRPr="00FC136E">
        <w:rPr>
          <w:rStyle w:val="StyleUnderline"/>
          <w:highlight w:val="green"/>
        </w:rPr>
        <w:t xml:space="preserve">unions are funded by dues—meaning they can </w:t>
      </w:r>
      <w:r w:rsidRPr="00FC136E">
        <w:rPr>
          <w:rStyle w:val="Emphasis"/>
          <w:highlight w:val="green"/>
        </w:rPr>
        <w:t>focus</w:t>
      </w:r>
      <w:r w:rsidRPr="00FC136E">
        <w:rPr>
          <w:rStyle w:val="Emphasis"/>
        </w:rPr>
        <w:t xml:space="preserve"> energy </w:t>
      </w:r>
      <w:r w:rsidRPr="00FC136E">
        <w:rPr>
          <w:rStyle w:val="Emphasis"/>
          <w:highlight w:val="green"/>
        </w:rPr>
        <w:t>on</w:t>
      </w:r>
      <w:r w:rsidRPr="00FC136E">
        <w:rPr>
          <w:rStyle w:val="Emphasis"/>
        </w:rPr>
        <w:t xml:space="preserve"> the </w:t>
      </w:r>
      <w:r w:rsidRPr="00FC136E">
        <w:rPr>
          <w:rStyle w:val="Emphasis"/>
          <w:highlight w:val="green"/>
        </w:rPr>
        <w:t>work</w:t>
      </w:r>
      <w:r w:rsidRPr="00FC136E">
        <w:rPr>
          <w:rStyle w:val="StyleUnderline"/>
          <w:highlight w:val="green"/>
        </w:rPr>
        <w:t>, instead of on fundraising</w:t>
      </w:r>
      <w:r w:rsidRPr="00FC136E">
        <w:t xml:space="preserve">. In February 2025, days after the Department of Labor became the next target of DOGE, a coalition of </w:t>
      </w:r>
      <w:r w:rsidRPr="00FC136E">
        <w:rPr>
          <w:rStyle w:val="StyleUnderline"/>
        </w:rPr>
        <w:t xml:space="preserve">unions </w:t>
      </w:r>
      <w:r w:rsidRPr="00FC136E">
        <w:rPr>
          <w:rStyle w:val="StyleUnderline"/>
          <w:highlight w:val="green"/>
        </w:rPr>
        <w:t>filed</w:t>
      </w:r>
      <w:r w:rsidRPr="00FC136E">
        <w:rPr>
          <w:rStyle w:val="StyleUnderline"/>
        </w:rPr>
        <w:t xml:space="preserve"> multiple </w:t>
      </w:r>
      <w:r w:rsidRPr="00FC136E">
        <w:rPr>
          <w:rStyle w:val="StyleUnderline"/>
          <w:highlight w:val="green"/>
        </w:rPr>
        <w:t>lawsuits to block DOGE from accessing Social Security data</w:t>
      </w:r>
      <w:r w:rsidRPr="00FC136E">
        <w:t xml:space="preserve"> and confidential case data stored at the Department of Labor, the Department of Health and Human Services, and the Consumer Financial Protection Bureau. </w:t>
      </w:r>
      <w:r w:rsidRPr="00FC136E">
        <w:rPr>
          <w:rStyle w:val="StyleUnderline"/>
        </w:rPr>
        <w:t xml:space="preserve">In May, when Trump issued an executive order banning strikes and demonstrations by federal workers under the pretense of national security, the American Federation of Government Employees </w:t>
      </w:r>
      <w:r w:rsidRPr="00FC136E">
        <w:rPr>
          <w:rStyle w:val="Emphasis"/>
        </w:rPr>
        <w:t>had a federal judge enjoining it within the week.</w:t>
      </w:r>
    </w:p>
    <w:p w14:paraId="4D0C0817" w14:textId="77777777" w:rsidR="00533531" w:rsidRPr="00FC136E" w:rsidRDefault="00533531" w:rsidP="00533531">
      <w:pPr>
        <w:rPr>
          <w:rStyle w:val="StyleUnderline"/>
          <w:highlight w:val="lightGray"/>
        </w:rPr>
      </w:pPr>
      <w:r w:rsidRPr="00FC136E">
        <w:rPr>
          <w:rStyle w:val="StyleUnderline"/>
          <w:highlight w:val="green"/>
        </w:rPr>
        <w:t>Labor</w:t>
      </w:r>
      <w:r w:rsidRPr="00FC136E">
        <w:rPr>
          <w:rStyle w:val="StyleUnderline"/>
        </w:rPr>
        <w:t xml:space="preserve"> even has </w:t>
      </w:r>
      <w:r w:rsidRPr="00FC136E">
        <w:rPr>
          <w:rStyle w:val="Emphasis"/>
          <w:highlight w:val="green"/>
        </w:rPr>
        <w:t>responded to ICE kidnappings</w:t>
      </w:r>
      <w:r w:rsidRPr="00FC136E">
        <w:t xml:space="preserve">. Back in March, </w:t>
      </w:r>
      <w:r w:rsidRPr="00FC136E">
        <w:rPr>
          <w:rStyle w:val="StyleUnderline"/>
        </w:rPr>
        <w:t xml:space="preserve">SEIU California President David </w:t>
      </w:r>
      <w:r w:rsidRPr="00FC136E">
        <w:rPr>
          <w:rStyle w:val="StyleUnderline"/>
          <w:highlight w:val="green"/>
        </w:rPr>
        <w:t>Huerta was detained</w:t>
      </w:r>
      <w:r w:rsidRPr="00FC136E">
        <w:rPr>
          <w:rStyle w:val="StyleUnderline"/>
        </w:rPr>
        <w:t xml:space="preserve"> and injured </w:t>
      </w:r>
      <w:r w:rsidRPr="00FC136E">
        <w:rPr>
          <w:rStyle w:val="StyleUnderline"/>
          <w:highlight w:val="green"/>
        </w:rPr>
        <w:t>by ICE</w:t>
      </w:r>
      <w:r w:rsidRPr="00FC136E">
        <w:rPr>
          <w:rStyle w:val="StyleUnderline"/>
        </w:rPr>
        <w:t xml:space="preserve"> agents during a protest in Los Angeles</w:t>
      </w:r>
      <w:r w:rsidRPr="00FC136E">
        <w:t xml:space="preserve">, marking the fourth run-in between one of SEIU’s own and DHS since the Trump Administration escalated ICE activity. </w:t>
      </w:r>
      <w:r w:rsidRPr="00FC136E">
        <w:rPr>
          <w:rStyle w:val="StyleUnderline"/>
          <w:highlight w:val="green"/>
        </w:rPr>
        <w:t>SEIU</w:t>
      </w:r>
      <w:r w:rsidRPr="00FC136E">
        <w:rPr>
          <w:rStyle w:val="StyleUnderline"/>
        </w:rPr>
        <w:t xml:space="preserve"> condemned the incident, staging additional protests in more than a dozen major cities within days, </w:t>
      </w:r>
      <w:r w:rsidRPr="00FC136E">
        <w:rPr>
          <w:rStyle w:val="StyleUnderline"/>
          <w:highlight w:val="green"/>
        </w:rPr>
        <w:t>rustling up</w:t>
      </w:r>
      <w:r w:rsidRPr="00FC136E">
        <w:rPr>
          <w:rStyle w:val="StyleUnderline"/>
        </w:rPr>
        <w:t xml:space="preserve"> statements of </w:t>
      </w:r>
      <w:r w:rsidRPr="00FC136E">
        <w:rPr>
          <w:rStyle w:val="StyleUnderline"/>
          <w:highlight w:val="green"/>
        </w:rPr>
        <w:t>support</w:t>
      </w:r>
      <w:r w:rsidRPr="00FC136E">
        <w:rPr>
          <w:rStyle w:val="StyleUnderline"/>
        </w:rPr>
        <w:t xml:space="preserve"> from politicians and even the more Trump-friendly union leaders. </w:t>
      </w:r>
      <w:r w:rsidRPr="00FC136E">
        <w:rPr>
          <w:rStyle w:val="StyleUnderline"/>
          <w:highlight w:val="green"/>
        </w:rPr>
        <w:t>This</w:t>
      </w:r>
      <w:r w:rsidRPr="00FC136E">
        <w:rPr>
          <w:rStyle w:val="StyleUnderline"/>
        </w:rPr>
        <w:t xml:space="preserve"> rapid response effort </w:t>
      </w:r>
      <w:r w:rsidRPr="00FC136E">
        <w:rPr>
          <w:rStyle w:val="StyleUnderline"/>
          <w:highlight w:val="green"/>
        </w:rPr>
        <w:t xml:space="preserve">created enough pressure to </w:t>
      </w:r>
      <w:r w:rsidRPr="00FC136E">
        <w:rPr>
          <w:rStyle w:val="Emphasis"/>
          <w:highlight w:val="green"/>
        </w:rPr>
        <w:t>force</w:t>
      </w:r>
      <w:r w:rsidRPr="00FC136E">
        <w:rPr>
          <w:rStyle w:val="Emphasis"/>
        </w:rPr>
        <w:t xml:space="preserve"> the </w:t>
      </w:r>
      <w:r w:rsidRPr="00FC136E">
        <w:rPr>
          <w:rStyle w:val="Emphasis"/>
          <w:highlight w:val="green"/>
        </w:rPr>
        <w:t>LAPD to release Huerta</w:t>
      </w:r>
      <w:r w:rsidRPr="00FC136E">
        <w:rPr>
          <w:rStyle w:val="Emphasis"/>
        </w:rPr>
        <w:t xml:space="preserve"> and other detained SEIU members </w:t>
      </w:r>
      <w:r w:rsidRPr="00FC136E">
        <w:t>within days.  </w:t>
      </w:r>
    </w:p>
    <w:p w14:paraId="619F4414" w14:textId="77777777" w:rsidR="00533531" w:rsidRPr="00FC136E" w:rsidRDefault="00533531" w:rsidP="00533531">
      <w:pPr>
        <w:rPr>
          <w:rStyle w:val="StyleUnderline"/>
          <w:highlight w:val="lightGray"/>
        </w:rPr>
      </w:pPr>
      <w:r w:rsidRPr="00FC136E">
        <w:t xml:space="preserve">Similarly, </w:t>
      </w:r>
      <w:r w:rsidRPr="00FC136E">
        <w:rPr>
          <w:rStyle w:val="StyleUnderline"/>
        </w:rPr>
        <w:t xml:space="preserve">in March, Kilmar Abrego </w:t>
      </w:r>
      <w:r w:rsidRPr="00FC136E">
        <w:rPr>
          <w:rStyle w:val="StyleUnderline"/>
          <w:highlight w:val="green"/>
        </w:rPr>
        <w:t>Garcia</w:t>
      </w:r>
      <w:r w:rsidRPr="00FC136E">
        <w:rPr>
          <w:rStyle w:val="StyleUnderline"/>
        </w:rPr>
        <w:t xml:space="preserve">, a sheet metal apprentice with SMART Local 100, </w:t>
      </w:r>
      <w:r w:rsidRPr="00FC136E">
        <w:rPr>
          <w:rStyle w:val="StyleUnderline"/>
          <w:highlight w:val="green"/>
        </w:rPr>
        <w:t>was deported to El Salvador</w:t>
      </w:r>
      <w:r w:rsidRPr="00FC136E">
        <w:rPr>
          <w:rStyle w:val="StyleUnderline"/>
        </w:rPr>
        <w:t xml:space="preserve"> despite having legal protections and a court order preventing his removal</w:t>
      </w:r>
      <w:r w:rsidRPr="00FC136E">
        <w:t xml:space="preserve">. The Trump administration later admitted to an “administrative error” in deporting Garcia, even eliciting a rare rebuke from the Supreme Court ordering his return. Although traditionally </w:t>
      </w:r>
      <w:r w:rsidRPr="00FC136E">
        <w:rPr>
          <w:rStyle w:val="StyleUnderline"/>
        </w:rPr>
        <w:t xml:space="preserve">the building and construction trade </w:t>
      </w:r>
      <w:r w:rsidRPr="00FC136E">
        <w:rPr>
          <w:rStyle w:val="StyleUnderline"/>
          <w:highlight w:val="green"/>
        </w:rPr>
        <w:t>unions</w:t>
      </w:r>
      <w:r w:rsidRPr="00FC136E">
        <w:t xml:space="preserve"> have a more conservative tendency, they </w:t>
      </w:r>
      <w:r w:rsidRPr="00FC136E">
        <w:rPr>
          <w:rStyle w:val="Emphasis"/>
          <w:highlight w:val="green"/>
        </w:rPr>
        <w:t>reacted strongly</w:t>
      </w:r>
      <w:r w:rsidRPr="00FC136E">
        <w:rPr>
          <w:rStyle w:val="StyleUnderline"/>
        </w:rPr>
        <w:t xml:space="preserve"> to Abrego Garcia’s deportation, </w:t>
      </w:r>
      <w:r w:rsidRPr="00FC136E">
        <w:rPr>
          <w:rStyle w:val="StyleUnderline"/>
          <w:highlight w:val="green"/>
        </w:rPr>
        <w:t>raising</w:t>
      </w:r>
      <w:r w:rsidRPr="00FC136E">
        <w:rPr>
          <w:rStyle w:val="StyleUnderline"/>
        </w:rPr>
        <w:t xml:space="preserve"> </w:t>
      </w:r>
      <w:r w:rsidRPr="00FC136E">
        <w:rPr>
          <w:rStyle w:val="Emphasis"/>
        </w:rPr>
        <w:t xml:space="preserve">over </w:t>
      </w:r>
      <w:r w:rsidRPr="00FC136E">
        <w:rPr>
          <w:rStyle w:val="Emphasis"/>
          <w:highlight w:val="green"/>
        </w:rPr>
        <w:t>a quarter of a million</w:t>
      </w:r>
      <w:r w:rsidRPr="00FC136E">
        <w:rPr>
          <w:rStyle w:val="Emphasis"/>
        </w:rPr>
        <w:t xml:space="preserve"> dollars</w:t>
      </w:r>
      <w:r w:rsidRPr="00FC136E">
        <w:rPr>
          <w:rStyle w:val="StyleUnderline"/>
        </w:rPr>
        <w:t xml:space="preserve"> from members to support his family and </w:t>
      </w:r>
      <w:r w:rsidRPr="00FC136E">
        <w:rPr>
          <w:rStyle w:val="Emphasis"/>
        </w:rPr>
        <w:t>sending direct appeals to rank and file to contact their representatives</w:t>
      </w:r>
      <w:r w:rsidRPr="00FC136E">
        <w:rPr>
          <w:rStyle w:val="StyleUnderline"/>
        </w:rPr>
        <w:t xml:space="preserve"> in support of bringing “Brother Kilmar” home.</w:t>
      </w:r>
    </w:p>
    <w:p w14:paraId="3603986B" w14:textId="77777777" w:rsidR="00533531" w:rsidRPr="00FC136E" w:rsidRDefault="00533531" w:rsidP="00533531">
      <w:pPr>
        <w:rPr>
          <w:rStyle w:val="StyleUnderline"/>
          <w:highlight w:val="lightGray"/>
        </w:rPr>
      </w:pPr>
      <w:r w:rsidRPr="00FC136E">
        <w:rPr>
          <w:rStyle w:val="StyleUnderline"/>
        </w:rPr>
        <w:t xml:space="preserve">In each of these cases, </w:t>
      </w:r>
      <w:r w:rsidRPr="00FC136E">
        <w:rPr>
          <w:rStyle w:val="StyleUnderline"/>
          <w:highlight w:val="green"/>
        </w:rPr>
        <w:t>union</w:t>
      </w:r>
      <w:r w:rsidRPr="00FC136E">
        <w:rPr>
          <w:rStyle w:val="StyleUnderline"/>
        </w:rPr>
        <w:t xml:space="preserve"> law </w:t>
      </w:r>
      <w:r w:rsidRPr="00FC136E">
        <w:rPr>
          <w:rStyle w:val="StyleUnderline"/>
          <w:highlight w:val="green"/>
        </w:rPr>
        <w:t xml:space="preserve">departments </w:t>
      </w:r>
      <w:r w:rsidRPr="00FC136E">
        <w:rPr>
          <w:rStyle w:val="Emphasis"/>
          <w:highlight w:val="green"/>
        </w:rPr>
        <w:t>didn’t act alone</w:t>
      </w:r>
      <w:r w:rsidRPr="00FC136E">
        <w:rPr>
          <w:rStyle w:val="StyleUnderline"/>
          <w:highlight w:val="green"/>
        </w:rPr>
        <w:t xml:space="preserve">. They </w:t>
      </w:r>
      <w:r w:rsidRPr="00FC136E">
        <w:rPr>
          <w:rStyle w:val="Emphasis"/>
          <w:highlight w:val="green"/>
        </w:rPr>
        <w:t>moved in coordination</w:t>
      </w:r>
      <w:r w:rsidRPr="00FC136E">
        <w:rPr>
          <w:rStyle w:val="StyleUnderline"/>
        </w:rPr>
        <w:t xml:space="preserve">—with workers, organizers, and allies on the left </w:t>
      </w:r>
      <w:r w:rsidRPr="00FC136E">
        <w:rPr>
          <w:rStyle w:val="Emphasis"/>
        </w:rPr>
        <w:t>all rowing in the same direction</w:t>
      </w:r>
      <w:r w:rsidRPr="00FC136E">
        <w:t>. And they did not need to create this structure to prepare for Trump. It was already in place, and well practiced from years of taking on some of Trump’s biggest supporters.</w:t>
      </w:r>
    </w:p>
    <w:p w14:paraId="42FB22F4" w14:textId="77777777" w:rsidR="00533531" w:rsidRPr="00FC136E" w:rsidRDefault="00533531" w:rsidP="00533531">
      <w:pPr>
        <w:rPr>
          <w:rStyle w:val="StyleUnderline"/>
          <w:highlight w:val="lightGray"/>
        </w:rPr>
      </w:pPr>
      <w:r w:rsidRPr="00FC136E">
        <w:rPr>
          <w:rStyle w:val="StyleUnderline"/>
          <w:highlight w:val="green"/>
        </w:rPr>
        <w:t xml:space="preserve">This is what movement lawyering </w:t>
      </w:r>
      <w:r w:rsidRPr="00FC136E">
        <w:rPr>
          <w:rStyle w:val="Emphasis"/>
          <w:highlight w:val="green"/>
        </w:rPr>
        <w:t>actually</w:t>
      </w:r>
      <w:r w:rsidRPr="00FC136E">
        <w:rPr>
          <w:rStyle w:val="StyleUnderline"/>
          <w:highlight w:val="green"/>
        </w:rPr>
        <w:t xml:space="preserve"> looks like. Labor’s advantage</w:t>
      </w:r>
      <w:r w:rsidRPr="00FC136E">
        <w:rPr>
          <w:rStyle w:val="StyleUnderline"/>
        </w:rPr>
        <w:t xml:space="preserve"> isn’t just speed or legal savvy—</w:t>
      </w:r>
      <w:r w:rsidRPr="00FC136E">
        <w:rPr>
          <w:rStyle w:val="Emphasis"/>
          <w:highlight w:val="green"/>
        </w:rPr>
        <w:t>it’s structure</w:t>
      </w:r>
      <w:r w:rsidRPr="00FC136E">
        <w:rPr>
          <w:rStyle w:val="StyleUnderline"/>
        </w:rPr>
        <w:t>. Unions don’t treat legal work as a siloed, specialist domain. Workers are plaintiffs </w:t>
      </w:r>
      <w:r w:rsidRPr="00FC136E">
        <w:rPr>
          <w:rStyle w:val="Emphasis"/>
        </w:rPr>
        <w:t>and</w:t>
      </w:r>
      <w:r w:rsidRPr="00FC136E">
        <w:rPr>
          <w:rStyle w:val="StyleUnderline"/>
        </w:rPr>
        <w:t> messengers</w:t>
      </w:r>
      <w:r w:rsidRPr="00FC136E">
        <w:t xml:space="preserve">, who show up at agency hearings, enforce contract clauses, and use the Administrative Procedure Act like a baseball bat. </w:t>
      </w:r>
      <w:r w:rsidRPr="00FC136E">
        <w:rPr>
          <w:rStyle w:val="StyleUnderline"/>
        </w:rPr>
        <w:t xml:space="preserve">And </w:t>
      </w:r>
      <w:r w:rsidRPr="00FC136E">
        <w:t>unlike constitutional impact litigation, which often happens far in both time and space from where people actually live and work,</w:t>
      </w:r>
      <w:r w:rsidRPr="00FC136E">
        <w:rPr>
          <w:rStyle w:val="StyleUnderline"/>
        </w:rPr>
        <w:t xml:space="preserve"> labor’s legal fights are </w:t>
      </w:r>
      <w:r w:rsidRPr="00FC136E">
        <w:rPr>
          <w:rStyle w:val="Emphasis"/>
          <w:highlight w:val="green"/>
        </w:rPr>
        <w:t>immediate</w:t>
      </w:r>
      <w:r w:rsidRPr="00FC136E">
        <w:rPr>
          <w:rStyle w:val="StyleUnderline"/>
          <w:highlight w:val="green"/>
        </w:rPr>
        <w:t xml:space="preserve">, </w:t>
      </w:r>
      <w:r w:rsidRPr="00FC136E">
        <w:rPr>
          <w:rStyle w:val="Emphasis"/>
          <w:highlight w:val="green"/>
        </w:rPr>
        <w:t>tangible</w:t>
      </w:r>
      <w:r w:rsidRPr="00FC136E">
        <w:rPr>
          <w:rStyle w:val="StyleUnderline"/>
        </w:rPr>
        <w:t xml:space="preserve">, and </w:t>
      </w:r>
      <w:r w:rsidRPr="00FC136E">
        <w:rPr>
          <w:rStyle w:val="Emphasis"/>
          <w:highlight w:val="green"/>
        </w:rPr>
        <w:t>winnable</w:t>
      </w:r>
      <w:r w:rsidRPr="00FC136E">
        <w:rPr>
          <w:rStyle w:val="StyleUnderline"/>
          <w:highlight w:val="green"/>
        </w:rPr>
        <w:t xml:space="preserve">. The stakes </w:t>
      </w:r>
      <w:r w:rsidRPr="00FC136E">
        <w:rPr>
          <w:rStyle w:val="Emphasis"/>
          <w:highlight w:val="green"/>
        </w:rPr>
        <w:t>aren’t abstract</w:t>
      </w:r>
      <w:r w:rsidRPr="00FC136E">
        <w:rPr>
          <w:rStyle w:val="StyleUnderline"/>
        </w:rPr>
        <w:t xml:space="preserve">—they’re about </w:t>
      </w:r>
      <w:r w:rsidRPr="00FC136E">
        <w:rPr>
          <w:rStyle w:val="Emphasis"/>
        </w:rPr>
        <w:t>enforcing a broken contract</w:t>
      </w:r>
      <w:r w:rsidRPr="00FC136E">
        <w:rPr>
          <w:rStyle w:val="StyleUnderline"/>
        </w:rPr>
        <w:t xml:space="preserve">, </w:t>
      </w:r>
      <w:r w:rsidRPr="00FC136E">
        <w:rPr>
          <w:rStyle w:val="Emphasis"/>
        </w:rPr>
        <w:t>taking care of a workplace injury</w:t>
      </w:r>
      <w:r w:rsidRPr="00FC136E">
        <w:rPr>
          <w:rStyle w:val="StyleUnderline"/>
        </w:rPr>
        <w:t xml:space="preserve">, or </w:t>
      </w:r>
      <w:r w:rsidRPr="00FC136E">
        <w:rPr>
          <w:rStyle w:val="Emphasis"/>
        </w:rPr>
        <w:t>restoring a paycheck that disappeared.</w:t>
      </w:r>
    </w:p>
    <w:p w14:paraId="3778BB90" w14:textId="77777777" w:rsidR="00533531" w:rsidRPr="00FC136E" w:rsidRDefault="00533531" w:rsidP="00533531">
      <w:pPr>
        <w:rPr>
          <w:rStyle w:val="StyleUnderline"/>
          <w:highlight w:val="lightGray"/>
        </w:rPr>
      </w:pPr>
      <w:r w:rsidRPr="00FC136E">
        <w:t xml:space="preserve">Over the past several years, and especially since Trump took office again, </w:t>
      </w:r>
      <w:r w:rsidRPr="00FC136E">
        <w:rPr>
          <w:rStyle w:val="StyleUnderline"/>
          <w:highlight w:val="green"/>
        </w:rPr>
        <w:t>there has been</w:t>
      </w:r>
      <w:r w:rsidRPr="00FC136E">
        <w:rPr>
          <w:rStyle w:val="StyleUnderline"/>
        </w:rPr>
        <w:t xml:space="preserve"> a great deal of </w:t>
      </w:r>
      <w:r w:rsidRPr="00FC136E">
        <w:rPr>
          <w:rStyle w:val="StyleUnderline"/>
          <w:highlight w:val="green"/>
        </w:rPr>
        <w:t xml:space="preserve">headscratching about how the left plans to address </w:t>
      </w:r>
      <w:r w:rsidRPr="00FC136E">
        <w:rPr>
          <w:rStyle w:val="StyleUnderline"/>
        </w:rPr>
        <w:t xml:space="preserve">the </w:t>
      </w:r>
      <w:r w:rsidRPr="00FC136E">
        <w:rPr>
          <w:rStyle w:val="StyleUnderline"/>
          <w:highlight w:val="green"/>
        </w:rPr>
        <w:t>right-wing takeover</w:t>
      </w:r>
      <w:r w:rsidRPr="00FC136E">
        <w:rPr>
          <w:rStyle w:val="StyleUnderline"/>
        </w:rPr>
        <w:t xml:space="preserve"> of the courts. </w:t>
      </w:r>
      <w:r w:rsidRPr="00FC136E">
        <w:rPr>
          <w:rStyle w:val="StyleUnderline"/>
          <w:highlight w:val="green"/>
        </w:rPr>
        <w:t xml:space="preserve">But people are already </w:t>
      </w:r>
      <w:r w:rsidRPr="00FC136E">
        <w:rPr>
          <w:rStyle w:val="Emphasis"/>
          <w:highlight w:val="green"/>
        </w:rPr>
        <w:t>recognizing</w:t>
      </w:r>
      <w:r w:rsidRPr="00FC136E">
        <w:rPr>
          <w:rStyle w:val="StyleUnderline"/>
        </w:rPr>
        <w:t xml:space="preserve"> and </w:t>
      </w:r>
      <w:r w:rsidRPr="00FC136E">
        <w:rPr>
          <w:rStyle w:val="Emphasis"/>
        </w:rPr>
        <w:t xml:space="preserve">responding to </w:t>
      </w:r>
      <w:r w:rsidRPr="00FC136E">
        <w:rPr>
          <w:rStyle w:val="Emphasis"/>
          <w:highlight w:val="green"/>
        </w:rPr>
        <w:t>the labor movement’s successes</w:t>
      </w:r>
      <w:r w:rsidRPr="00FC136E">
        <w:rPr>
          <w:rStyle w:val="StyleUnderline"/>
        </w:rPr>
        <w:t xml:space="preserve">: Among a bipartisan set of voters, organized labor’s </w:t>
      </w:r>
      <w:r w:rsidRPr="00FC136E">
        <w:rPr>
          <w:rStyle w:val="Emphasis"/>
        </w:rPr>
        <w:t>popularity</w:t>
      </w:r>
      <w:r w:rsidRPr="00FC136E">
        <w:rPr>
          <w:rStyle w:val="StyleUnderline"/>
        </w:rPr>
        <w:t xml:space="preserve"> and </w:t>
      </w:r>
      <w:r w:rsidRPr="00FC136E">
        <w:rPr>
          <w:rStyle w:val="Emphasis"/>
        </w:rPr>
        <w:t>enjoyment</w:t>
      </w:r>
      <w:r w:rsidRPr="00FC136E">
        <w:rPr>
          <w:rStyle w:val="StyleUnderline"/>
        </w:rPr>
        <w:t xml:space="preserve"> of public trust </w:t>
      </w:r>
      <w:r w:rsidRPr="00FC136E">
        <w:rPr>
          <w:rStyle w:val="Emphasis"/>
        </w:rPr>
        <w:t>far outpaces every other institution</w:t>
      </w:r>
      <w:r w:rsidRPr="00FC136E">
        <w:t xml:space="preserve">. </w:t>
      </w:r>
      <w:r w:rsidRPr="00FC136E">
        <w:rPr>
          <w:rStyle w:val="StyleUnderline"/>
        </w:rPr>
        <w:t xml:space="preserve">There might not be a roadmap for stopping the conservative counterrevolution. But making it easier for workers to organize—and </w:t>
      </w:r>
      <w:r w:rsidRPr="00FC136E">
        <w:rPr>
          <w:rStyle w:val="StyleUnderline"/>
          <w:highlight w:val="green"/>
        </w:rPr>
        <w:t>training labor lawyers</w:t>
      </w:r>
      <w:r w:rsidRPr="00FC136E">
        <w:rPr>
          <w:rStyle w:val="StyleUnderline"/>
        </w:rPr>
        <w:t xml:space="preserve"> to fight on their behalf—</w:t>
      </w:r>
      <w:r w:rsidRPr="00FC136E">
        <w:rPr>
          <w:rStyle w:val="Emphasis"/>
          <w:highlight w:val="green"/>
        </w:rPr>
        <w:t>would be a fine place to start.</w:t>
      </w:r>
      <w:r w:rsidRPr="00FC136E">
        <w:rPr>
          <w:rStyle w:val="Emphasis"/>
        </w:rPr>
        <w:t> </w:t>
      </w:r>
    </w:p>
    <w:p w14:paraId="2DC063BF" w14:textId="77777777" w:rsidR="00533531" w:rsidRPr="00FC136E" w:rsidRDefault="00533531" w:rsidP="00533531">
      <w:pPr>
        <w:rPr>
          <w:rStyle w:val="StyleUnderline"/>
          <w:highlight w:val="lightGray"/>
        </w:rPr>
      </w:pPr>
    </w:p>
    <w:p w14:paraId="48BF6775" w14:textId="77777777" w:rsidR="00533531" w:rsidRPr="00FC136E" w:rsidRDefault="00533531" w:rsidP="00533531">
      <w:pPr>
        <w:pStyle w:val="Heading4"/>
        <w:rPr>
          <w:rStyle w:val="StyleUnderline"/>
          <w:highlight w:val="lightGray"/>
        </w:rPr>
      </w:pPr>
      <w:r w:rsidRPr="00FC136E">
        <w:t>Unions are the best mechanism to affirm justice for trans and queer people, both materially and rhetorically.</w:t>
      </w:r>
    </w:p>
    <w:p w14:paraId="71F0E1DF" w14:textId="77777777" w:rsidR="00533531" w:rsidRPr="00FC136E" w:rsidRDefault="00533531" w:rsidP="00533531">
      <w:pPr>
        <w:rPr>
          <w:rStyle w:val="StyleUnderline"/>
          <w:highlight w:val="lightGray"/>
        </w:rPr>
      </w:pPr>
      <w:r w:rsidRPr="00FC136E">
        <w:rPr>
          <w:rStyle w:val="Style13ptBold"/>
        </w:rPr>
        <w:t>Vandermeade 24</w:t>
      </w:r>
      <w:r w:rsidRPr="00FC136E">
        <w:t xml:space="preserve"> [Samantha L. PhD, interdisciplinary scholar in the department of American Cultural Studies at the University of Wyoming. With Mary Margaret Fonow, Emeritus Professor at Arizona State University in School of Social Transformation. “How Queer Activism is Changing the Labor Movement,” New Labor Forum 33, no. 2 (2024) NL]</w:t>
      </w:r>
    </w:p>
    <w:p w14:paraId="41161735" w14:textId="77777777" w:rsidR="00533531" w:rsidRPr="00FC136E" w:rsidRDefault="00533531" w:rsidP="00533531">
      <w:pPr>
        <w:rPr>
          <w:rStyle w:val="StyleUnderline"/>
          <w:highlight w:val="lightGray"/>
        </w:rPr>
      </w:pPr>
      <w:r w:rsidRPr="00FC136E">
        <w:t xml:space="preserve">Historically, </w:t>
      </w:r>
      <w:r w:rsidRPr="00FC136E">
        <w:rPr>
          <w:rStyle w:val="StyleUnderline"/>
          <w:highlight w:val="green"/>
        </w:rPr>
        <w:t>LGBTQ+ workers</w:t>
      </w:r>
      <w:r w:rsidRPr="00FC136E">
        <w:rPr>
          <w:rStyle w:val="StyleUnderline"/>
        </w:rPr>
        <w:t xml:space="preserve"> have </w:t>
      </w:r>
      <w:r w:rsidRPr="00FC136E">
        <w:rPr>
          <w:rStyle w:val="Emphasis"/>
          <w:highlight w:val="green"/>
        </w:rPr>
        <w:t>labor</w:t>
      </w:r>
      <w:r w:rsidRPr="00FC136E">
        <w:rPr>
          <w:rStyle w:val="Emphasis"/>
        </w:rPr>
        <w:t xml:space="preserve">ed </w:t>
      </w:r>
      <w:r w:rsidRPr="00FC136E">
        <w:rPr>
          <w:rStyle w:val="Emphasis"/>
          <w:highlight w:val="green"/>
        </w:rPr>
        <w:t>in the shadows of the formal economy</w:t>
      </w:r>
      <w:r w:rsidRPr="00FC136E">
        <w:rPr>
          <w:rStyle w:val="StyleUnderline"/>
          <w:highlight w:val="green"/>
        </w:rPr>
        <w:t xml:space="preserve"> where </w:t>
      </w:r>
      <w:r w:rsidRPr="00FC136E">
        <w:rPr>
          <w:rStyle w:val="Emphasis"/>
          <w:highlight w:val="green"/>
        </w:rPr>
        <w:t>wages are low</w:t>
      </w:r>
      <w:r w:rsidRPr="00FC136E">
        <w:rPr>
          <w:rStyle w:val="StyleUnderline"/>
        </w:rPr>
        <w:t xml:space="preserve">, </w:t>
      </w:r>
      <w:r w:rsidRPr="00FC136E">
        <w:rPr>
          <w:rStyle w:val="Emphasis"/>
        </w:rPr>
        <w:t>hours are irregular</w:t>
      </w:r>
      <w:r w:rsidRPr="00FC136E">
        <w:rPr>
          <w:rStyle w:val="StyleUnderline"/>
        </w:rPr>
        <w:t xml:space="preserve">, </w:t>
      </w:r>
      <w:r w:rsidRPr="00FC136E">
        <w:rPr>
          <w:rStyle w:val="Emphasis"/>
          <w:highlight w:val="green"/>
        </w:rPr>
        <w:t>harassment and violence are common</w:t>
      </w:r>
      <w:r w:rsidRPr="00FC136E">
        <w:rPr>
          <w:rStyle w:val="StyleUnderline"/>
        </w:rPr>
        <w:t xml:space="preserve">, and </w:t>
      </w:r>
      <w:r w:rsidRPr="00FC136E">
        <w:rPr>
          <w:rStyle w:val="Emphasis"/>
        </w:rPr>
        <w:t>the redress of grievances is difficult</w:t>
      </w:r>
      <w:r w:rsidRPr="00FC136E">
        <w:t xml:space="preserve">.1 </w:t>
      </w:r>
      <w:r w:rsidRPr="00FC136E">
        <w:rPr>
          <w:rStyle w:val="StyleUnderline"/>
        </w:rPr>
        <w:t xml:space="preserve">Even for queer workers with better, higher paying, and more stable jobs, it is </w:t>
      </w:r>
      <w:r w:rsidRPr="00FC136E">
        <w:rPr>
          <w:rStyle w:val="Emphasis"/>
        </w:rPr>
        <w:t>difficult to claim rights at work</w:t>
      </w:r>
      <w:r w:rsidRPr="00FC136E">
        <w:rPr>
          <w:rStyle w:val="StyleUnderline"/>
        </w:rPr>
        <w:t xml:space="preserve"> without coming out in potentially </w:t>
      </w:r>
      <w:r w:rsidRPr="00FC136E">
        <w:rPr>
          <w:rStyle w:val="Emphasis"/>
        </w:rPr>
        <w:t>hostile work environments</w:t>
      </w:r>
      <w:r w:rsidRPr="00FC136E">
        <w:t xml:space="preserve">. </w:t>
      </w:r>
      <w:r w:rsidRPr="00FC136E">
        <w:rPr>
          <w:rStyle w:val="StyleUnderline"/>
        </w:rPr>
        <w:t xml:space="preserve">Increasingly, </w:t>
      </w:r>
      <w:r w:rsidRPr="00FC136E">
        <w:rPr>
          <w:rStyle w:val="StyleUnderline"/>
          <w:highlight w:val="green"/>
        </w:rPr>
        <w:t xml:space="preserve">queer workers are </w:t>
      </w:r>
      <w:r w:rsidRPr="00FC136E">
        <w:rPr>
          <w:rStyle w:val="Emphasis"/>
          <w:highlight w:val="green"/>
        </w:rPr>
        <w:t>turning to unions</w:t>
      </w:r>
      <w:r w:rsidRPr="00FC136E">
        <w:rPr>
          <w:rStyle w:val="Emphasis"/>
        </w:rPr>
        <w:t xml:space="preserve"> and the broader labor movement</w:t>
      </w:r>
      <w:r w:rsidRPr="00FC136E">
        <w:rPr>
          <w:rStyle w:val="StyleUnderline"/>
        </w:rPr>
        <w:t xml:space="preserve"> </w:t>
      </w:r>
      <w:r w:rsidRPr="00FC136E">
        <w:rPr>
          <w:rStyle w:val="StyleUnderline"/>
          <w:highlight w:val="green"/>
        </w:rPr>
        <w:t xml:space="preserve">to </w:t>
      </w:r>
      <w:r w:rsidRPr="00FC136E">
        <w:rPr>
          <w:rStyle w:val="Emphasis"/>
          <w:highlight w:val="green"/>
        </w:rPr>
        <w:t>secure</w:t>
      </w:r>
      <w:r w:rsidRPr="00FC136E">
        <w:rPr>
          <w:rStyle w:val="Emphasis"/>
        </w:rPr>
        <w:t xml:space="preserve"> workplace rights and </w:t>
      </w:r>
      <w:r w:rsidRPr="00FC136E">
        <w:rPr>
          <w:rStyle w:val="Emphasis"/>
          <w:highlight w:val="green"/>
        </w:rPr>
        <w:t>protections</w:t>
      </w:r>
      <w:r w:rsidRPr="00FC136E">
        <w:rPr>
          <w:rStyle w:val="StyleUnderline"/>
          <w:highlight w:val="green"/>
        </w:rPr>
        <w:t xml:space="preserve"> and</w:t>
      </w:r>
      <w:r w:rsidRPr="00FC136E">
        <w:rPr>
          <w:rStyle w:val="StyleUnderline"/>
        </w:rPr>
        <w:t xml:space="preserve"> to </w:t>
      </w:r>
      <w:r w:rsidRPr="00FC136E">
        <w:rPr>
          <w:rStyle w:val="Emphasis"/>
          <w:highlight w:val="green"/>
        </w:rPr>
        <w:t>build alliances for economic and social justice</w:t>
      </w:r>
      <w:r w:rsidRPr="00FC136E">
        <w:t xml:space="preserve">. </w:t>
      </w:r>
      <w:r w:rsidRPr="00FC136E">
        <w:rPr>
          <w:rStyle w:val="StyleUnderline"/>
        </w:rPr>
        <w:t xml:space="preserve">Achieving justice for queer workers necessitates </w:t>
      </w:r>
      <w:r w:rsidRPr="00FC136E">
        <w:rPr>
          <w:rStyle w:val="Emphasis"/>
        </w:rPr>
        <w:t>deeper connections between labor and queer social movements</w:t>
      </w:r>
      <w:r w:rsidRPr="00FC136E">
        <w:rPr>
          <w:rStyle w:val="StyleUnderline"/>
        </w:rPr>
        <w:t>; it requires queering the labor movement.</w:t>
      </w:r>
    </w:p>
    <w:p w14:paraId="07851503" w14:textId="77777777" w:rsidR="00533531" w:rsidRPr="00FC136E" w:rsidRDefault="00533531" w:rsidP="00533531">
      <w:pPr>
        <w:rPr>
          <w:rStyle w:val="StyleUnderline"/>
          <w:highlight w:val="lightGray"/>
        </w:rPr>
      </w:pPr>
      <w:r w:rsidRPr="00FC136E">
        <w:rPr>
          <w:rStyle w:val="StyleUnderline"/>
        </w:rPr>
        <w:t xml:space="preserve">Queer activists turn to unions </w:t>
      </w:r>
      <w:r w:rsidRPr="00FC136E">
        <w:rPr>
          <w:rStyle w:val="StyleUnderline"/>
          <w:highlight w:val="green"/>
        </w:rPr>
        <w:t xml:space="preserve">because </w:t>
      </w:r>
      <w:r w:rsidRPr="00FC136E">
        <w:rPr>
          <w:rStyle w:val="Emphasis"/>
          <w:highlight w:val="green"/>
        </w:rPr>
        <w:t>other avenues</w:t>
      </w:r>
      <w:r w:rsidRPr="00FC136E">
        <w:rPr>
          <w:rStyle w:val="StyleUnderline"/>
        </w:rPr>
        <w:t xml:space="preserve"> for achieving queer economic justice—namely government and employers—</w:t>
      </w:r>
      <w:r w:rsidRPr="00FC136E">
        <w:rPr>
          <w:rStyle w:val="Emphasis"/>
          <w:highlight w:val="green"/>
        </w:rPr>
        <w:t>are inadequate</w:t>
      </w:r>
      <w:r w:rsidRPr="00FC136E">
        <w:t xml:space="preserve">. Corporate anti-gay discrimination policies cannot offer much job protection for queer workers in places where queer and labor rights are weak.2 </w:t>
      </w:r>
      <w:r w:rsidRPr="00FC136E">
        <w:rPr>
          <w:rStyle w:val="StyleUnderline"/>
          <w:highlight w:val="green"/>
        </w:rPr>
        <w:t>Corporations</w:t>
      </w:r>
      <w:r w:rsidRPr="00FC136E">
        <w:rPr>
          <w:rStyle w:val="StyleUnderline"/>
        </w:rPr>
        <w:t xml:space="preserve"> often support queer social rights while simultaneously donating to </w:t>
      </w:r>
      <w:r w:rsidRPr="00FC136E">
        <w:rPr>
          <w:rStyle w:val="StyleUnderline"/>
          <w:highlight w:val="green"/>
        </w:rPr>
        <w:t>elect conservative anti-gay politicians</w:t>
      </w:r>
      <w:r w:rsidRPr="00FC136E">
        <w:rPr>
          <w:rStyle w:val="StyleUnderline"/>
        </w:rPr>
        <w:t xml:space="preserve"> whose agendas are more favorable to their business interests—a kind of performative allyship known </w:t>
      </w:r>
      <w:r w:rsidRPr="00FC136E">
        <w:rPr>
          <w:rStyle w:val="StyleUnderline"/>
          <w:highlight w:val="green"/>
        </w:rPr>
        <w:t xml:space="preserve">as </w:t>
      </w:r>
      <w:r w:rsidRPr="00FC136E">
        <w:rPr>
          <w:rStyle w:val="Emphasis"/>
          <w:highlight w:val="green"/>
        </w:rPr>
        <w:t>rainbow-washing</w:t>
      </w:r>
      <w:r w:rsidRPr="00FC136E">
        <w:t>.3 For example, Pfizer, the global pharmaceutical giant whose name became ubiquitous during the Covid-19 pandemic, maintains a perfect equity score  on gay issues from the U.S. Human Rights Campaign (HRC), yet makes large contributions to elect anti-gay politicians.4</w:t>
      </w:r>
    </w:p>
    <w:p w14:paraId="1783D5E1" w14:textId="77777777" w:rsidR="00533531" w:rsidRPr="00FC136E" w:rsidRDefault="00533531" w:rsidP="00533531">
      <w:pPr>
        <w:rPr>
          <w:rStyle w:val="StyleUnderline"/>
          <w:highlight w:val="lightGray"/>
        </w:rPr>
      </w:pPr>
      <w:r w:rsidRPr="00FC136E">
        <w:t xml:space="preserve">Increasingly, queer workers and their allies are resisting rainbow-washing in their workplaces. When Florida Republicans passed the anti-LGBTQ+ law commonly known as “Don’t Say Gay,” Disney took a public stance against the bill only after socially progressive consumers and employees staged protests—a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likewise prompting backlash. In June 2023, the union representing Starbucks employees in more than 150 stores organized a one-week strike they called “Strike with Pride,” to express their displeasure and to bring attention to an array of union-busting practices by Starbucks. This kind of labor movement support for LGBTQ+ workers arose out of decades of queer and feminist labor activism that challenged homophobia and transphobia and insisted that unions shift their sexual politics and live up to their democratic ideals. Now, queer labor activists are </w:t>
      </w:r>
      <w:r w:rsidRPr="00FC136E">
        <w:rPr>
          <w:rStyle w:val="StyleUnderline"/>
          <w:highlight w:val="green"/>
        </w:rPr>
        <w:t>pushing</w:t>
      </w:r>
      <w:r w:rsidRPr="00FC136E">
        <w:rPr>
          <w:rStyle w:val="StyleUnderline"/>
        </w:rPr>
        <w:t xml:space="preserve"> labor </w:t>
      </w:r>
      <w:r w:rsidRPr="00FC136E">
        <w:rPr>
          <w:rStyle w:val="StyleUnderline"/>
          <w:highlight w:val="green"/>
        </w:rPr>
        <w:t>unions</w:t>
      </w:r>
      <w:r w:rsidRPr="00FC136E">
        <w:rPr>
          <w:rStyle w:val="StyleUnderline"/>
        </w:rPr>
        <w:t xml:space="preserve"> to </w:t>
      </w:r>
      <w:r w:rsidRPr="00FC136E">
        <w:rPr>
          <w:rStyle w:val="Emphasis"/>
        </w:rPr>
        <w:t>move beyond the standard collective bargaining agenda</w:t>
      </w:r>
      <w:r w:rsidRPr="00FC136E">
        <w:rPr>
          <w:rStyle w:val="StyleUnderline"/>
        </w:rPr>
        <w:t xml:space="preserve"> </w:t>
      </w:r>
      <w:r w:rsidRPr="00FC136E">
        <w:rPr>
          <w:rStyle w:val="StyleUnderline"/>
          <w:highlight w:val="green"/>
        </w:rPr>
        <w:t xml:space="preserve">to </w:t>
      </w:r>
      <w:r w:rsidRPr="00FC136E">
        <w:rPr>
          <w:rStyle w:val="Emphasis"/>
          <w:highlight w:val="green"/>
        </w:rPr>
        <w:t>take up broader issues of social justice</w:t>
      </w:r>
      <w:r w:rsidRPr="00FC136E">
        <w:rPr>
          <w:rStyle w:val="StyleUnderline"/>
          <w:highlight w:val="green"/>
        </w:rPr>
        <w:t>:</w:t>
      </w:r>
      <w:r w:rsidRPr="00FC136E">
        <w:rPr>
          <w:rStyle w:val="StyleUnderline"/>
        </w:rPr>
        <w:t xml:space="preserve"> this is known as </w:t>
      </w:r>
      <w:r w:rsidRPr="00FC136E">
        <w:rPr>
          <w:rStyle w:val="Emphasis"/>
        </w:rPr>
        <w:t>social movement unionism</w:t>
      </w:r>
      <w:r w:rsidRPr="00FC136E">
        <w:rPr>
          <w:rStyle w:val="StyleUnderline"/>
        </w:rPr>
        <w:t>, sometimes referred to as “</w:t>
      </w:r>
      <w:r w:rsidRPr="00FC136E">
        <w:rPr>
          <w:rStyle w:val="Emphasis"/>
        </w:rPr>
        <w:t>bargaining for the common good.</w:t>
      </w:r>
      <w:r w:rsidRPr="00FC136E">
        <w:t>”6</w:t>
      </w:r>
    </w:p>
    <w:p w14:paraId="37B0DEA6" w14:textId="77777777" w:rsidR="00533531" w:rsidRPr="00FC136E" w:rsidRDefault="00533531" w:rsidP="00533531">
      <w:pPr>
        <w:rPr>
          <w:rStyle w:val="StyleUnderline"/>
          <w:highlight w:val="lightGray"/>
        </w:rPr>
      </w:pPr>
      <w:r w:rsidRPr="00FC136E">
        <w:rPr>
          <w:rStyle w:val="StyleUnderline"/>
        </w:rPr>
        <w:t xml:space="preserve">Social movement unionism </w:t>
      </w:r>
      <w:r w:rsidRPr="00FC136E">
        <w:rPr>
          <w:rStyle w:val="StyleUnderline"/>
          <w:highlight w:val="green"/>
        </w:rPr>
        <w:t>embraces</w:t>
      </w:r>
      <w:r w:rsidRPr="00FC136E">
        <w:rPr>
          <w:rStyle w:val="StyleUnderline"/>
        </w:rPr>
        <w:t xml:space="preserve"> a </w:t>
      </w:r>
      <w:r w:rsidRPr="00FC136E">
        <w:rPr>
          <w:rStyle w:val="Emphasis"/>
          <w:highlight w:val="green"/>
        </w:rPr>
        <w:t>more expansive notion of justice</w:t>
      </w:r>
      <w:r w:rsidRPr="00FC136E">
        <w:rPr>
          <w:rStyle w:val="StyleUnderline"/>
        </w:rPr>
        <w:t xml:space="preserve">, moving </w:t>
      </w:r>
      <w:r w:rsidRPr="00FC136E">
        <w:rPr>
          <w:rStyle w:val="Emphasis"/>
          <w:highlight w:val="green"/>
        </w:rPr>
        <w:t>beyond narrow economic issues</w:t>
      </w:r>
      <w:r w:rsidRPr="00FC136E">
        <w:rPr>
          <w:rStyle w:val="StyleUnderline"/>
        </w:rPr>
        <w:t xml:space="preserve"> to </w:t>
      </w:r>
      <w:r w:rsidRPr="00FC136E">
        <w:rPr>
          <w:rStyle w:val="Emphasis"/>
        </w:rPr>
        <w:t>build alliances between labor and social justice movements</w:t>
      </w:r>
      <w:r w:rsidRPr="00FC136E">
        <w:rPr>
          <w:rStyle w:val="StyleUnderline"/>
        </w:rPr>
        <w:t xml:space="preserve"> and </w:t>
      </w:r>
      <w:r w:rsidRPr="00FC136E">
        <w:rPr>
          <w:rStyle w:val="Emphasis"/>
          <w:highlight w:val="green"/>
        </w:rPr>
        <w:t>centering low-wage and marginalized workers</w:t>
      </w:r>
      <w:r w:rsidRPr="00FC136E">
        <w:rPr>
          <w:rStyle w:val="StyleUnderline"/>
        </w:rPr>
        <w:t xml:space="preserve"> in its organizing campaigns</w:t>
      </w:r>
      <w:r w:rsidRPr="00FC136E">
        <w:t>.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Queer activists turn to unions because other avenues for achieving queer economic  justice . . . are inadequate.</w:t>
      </w:r>
    </w:p>
    <w:p w14:paraId="175A4BD7" w14:textId="77777777" w:rsidR="00533531" w:rsidRPr="00FC136E" w:rsidRDefault="00533531" w:rsidP="00533531">
      <w:pPr>
        <w:rPr>
          <w:rStyle w:val="StyleUnderline"/>
          <w:highlight w:val="lightGray"/>
        </w:rPr>
      </w:pPr>
      <w:r w:rsidRPr="00FC136E">
        <w:rPr>
          <w:rStyle w:val="StyleUnderline"/>
        </w:rPr>
        <w:t xml:space="preserve">Queer activists must navigate the sexual and racial politics of unions, but there is evidence that </w:t>
      </w:r>
      <w:r w:rsidRPr="00FC136E">
        <w:rPr>
          <w:rStyle w:val="Emphasis"/>
        </w:rPr>
        <w:t xml:space="preserve">they are </w:t>
      </w:r>
      <w:r w:rsidRPr="00FC136E">
        <w:rPr>
          <w:rStyle w:val="Emphasis"/>
          <w:highlight w:val="green"/>
        </w:rPr>
        <w:t>doing so successfully</w:t>
      </w:r>
      <w:r w:rsidRPr="00FC136E">
        <w:t xml:space="preserve">. </w:t>
      </w:r>
      <w:r w:rsidRPr="00FC136E">
        <w:rPr>
          <w:rStyle w:val="StyleUnderline"/>
        </w:rPr>
        <w:t xml:space="preserve">The growth of queer caucuses and self-organizing groups (SOGs) within unions means that </w:t>
      </w:r>
      <w:r w:rsidRPr="00FC136E">
        <w:rPr>
          <w:rStyle w:val="StyleUnderline"/>
          <w:highlight w:val="green"/>
        </w:rPr>
        <w:t>queer workers</w:t>
      </w:r>
      <w:r w:rsidRPr="00FC136E">
        <w:rPr>
          <w:rStyle w:val="StyleUnderline"/>
        </w:rPr>
        <w:t xml:space="preserve"> can </w:t>
      </w:r>
      <w:r w:rsidRPr="00FC136E">
        <w:rPr>
          <w:rStyle w:val="Emphasis"/>
          <w:highlight w:val="green"/>
        </w:rPr>
        <w:t>find solidarity</w:t>
      </w:r>
      <w:r w:rsidRPr="00FC136E">
        <w:rPr>
          <w:rStyle w:val="Emphasis"/>
        </w:rPr>
        <w:t xml:space="preserve"> and belonging</w:t>
      </w:r>
      <w:r w:rsidRPr="00FC136E">
        <w:rPr>
          <w:rStyle w:val="StyleUnderline"/>
        </w:rPr>
        <w:t xml:space="preserve"> </w:t>
      </w:r>
      <w:r w:rsidRPr="00FC136E">
        <w:rPr>
          <w:rStyle w:val="StyleUnderline"/>
          <w:highlight w:val="green"/>
        </w:rPr>
        <w:t>within their union</w:t>
      </w:r>
      <w:r w:rsidRPr="00FC136E">
        <w:rPr>
          <w:rStyle w:val="StyleUnderline"/>
        </w:rPr>
        <w:t xml:space="preserve"> and with similar groups in other unions; the success of these caucuses and SOGs signals the success of past queer labor organizing. It is </w:t>
      </w:r>
      <w:r w:rsidRPr="00FC136E">
        <w:rPr>
          <w:rStyle w:val="StyleUnderline"/>
          <w:highlight w:val="green"/>
        </w:rPr>
        <w:t>within these spaces</w:t>
      </w:r>
      <w:r w:rsidRPr="00FC136E">
        <w:rPr>
          <w:rStyle w:val="StyleUnderline"/>
        </w:rPr>
        <w:t xml:space="preserve"> that </w:t>
      </w:r>
      <w:r w:rsidRPr="00FC136E">
        <w:rPr>
          <w:rStyle w:val="StyleUnderline"/>
          <w:highlight w:val="green"/>
        </w:rPr>
        <w:t>workers</w:t>
      </w:r>
      <w:r w:rsidRPr="00FC136E">
        <w:rPr>
          <w:rStyle w:val="StyleUnderline"/>
        </w:rPr>
        <w:t xml:space="preserve"> often </w:t>
      </w:r>
      <w:r w:rsidRPr="00FC136E">
        <w:rPr>
          <w:rStyle w:val="Emphasis"/>
          <w:highlight w:val="green"/>
        </w:rPr>
        <w:t>develop strategies, discourses, and tactics</w:t>
      </w:r>
      <w:r w:rsidRPr="00FC136E">
        <w:rPr>
          <w:rStyle w:val="StyleUnderline"/>
          <w:highlight w:val="green"/>
        </w:rPr>
        <w:t xml:space="preserve"> to</w:t>
      </w:r>
      <w:r w:rsidRPr="00FC136E">
        <w:rPr>
          <w:rStyle w:val="StyleUnderline"/>
        </w:rPr>
        <w:t xml:space="preserve"> frame and </w:t>
      </w:r>
      <w:r w:rsidRPr="00FC136E">
        <w:rPr>
          <w:rStyle w:val="StyleUnderline"/>
          <w:highlight w:val="green"/>
        </w:rPr>
        <w:t>advance political claims</w:t>
      </w:r>
      <w:r w:rsidRPr="00FC136E">
        <w:rPr>
          <w:rStyle w:val="StyleUnderline"/>
        </w:rPr>
        <w:t xml:space="preserve"> for their rights at work. Queering the labor movement involves more than including workers who identify as LGBTQ + and the recognition of their intersecting and competing interests; it also requires </w:t>
      </w:r>
      <w:r w:rsidRPr="00FC136E">
        <w:rPr>
          <w:rStyle w:val="Emphasis"/>
        </w:rPr>
        <w:t>questioning the very meaning of economic justice, labor, and workers’ rights.</w:t>
      </w:r>
    </w:p>
    <w:p w14:paraId="7E1C4028" w14:textId="77777777" w:rsidR="00533531" w:rsidRPr="00FC136E" w:rsidRDefault="00533531" w:rsidP="00533531">
      <w:pPr>
        <w:rPr>
          <w:rStyle w:val="StyleUnderline"/>
          <w:highlight w:val="lightGray"/>
        </w:rPr>
      </w:pPr>
      <w:r w:rsidRPr="00FC136E">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p>
    <w:p w14:paraId="1CD6428F" w14:textId="77777777" w:rsidR="00533531" w:rsidRPr="00FC136E" w:rsidRDefault="00533531" w:rsidP="00533531">
      <w:pPr>
        <w:rPr>
          <w:rStyle w:val="StyleUnderline"/>
          <w:highlight w:val="lightGray"/>
        </w:rPr>
      </w:pPr>
      <w:r w:rsidRPr="00FC136E">
        <w:t>People’s lives and the organization of power in a given society are better understood as being shaped not by a single axis of social division, be it race, or gender or class, but by many axes that work together to influence each other.9</w:t>
      </w:r>
    </w:p>
    <w:p w14:paraId="62C41D85" w14:textId="77777777" w:rsidR="00533531" w:rsidRPr="00FC136E" w:rsidRDefault="00533531" w:rsidP="00533531">
      <w:pPr>
        <w:rPr>
          <w:rStyle w:val="StyleUnderline"/>
          <w:highlight w:val="lightGray"/>
        </w:rPr>
      </w:pPr>
      <w:r w:rsidRPr="00FC136E">
        <w:t>Given that queer workers are overrepresented in economic sectors dominated by immigrants, women, and people of color, an intersectional approach to movement-building is imperative. We argue that by building these intersectional alliances and coalitions, queer labor activists are empowered to marshal their connections and experiences in other social justice movements and to act as bridge leaders between labor, feminist, and queer rights movements to advance the cause of justice for all workers.</w:t>
      </w:r>
    </w:p>
    <w:p w14:paraId="18AD72A7" w14:textId="77777777" w:rsidR="00533531" w:rsidRPr="00FC136E" w:rsidRDefault="00533531" w:rsidP="00533531">
      <w:pPr>
        <w:rPr>
          <w:rStyle w:val="StyleUnderline"/>
          <w:highlight w:val="lightGray"/>
        </w:rPr>
      </w:pPr>
      <w:r w:rsidRPr="00FC136E">
        <w:t>Nature of Work and Working Conditions</w:t>
      </w:r>
    </w:p>
    <w:p w14:paraId="51142365" w14:textId="77777777" w:rsidR="00533531" w:rsidRPr="00FC136E" w:rsidRDefault="00533531" w:rsidP="00533531">
      <w:pPr>
        <w:rPr>
          <w:rStyle w:val="StyleUnderline"/>
          <w:highlight w:val="lightGray"/>
        </w:rPr>
      </w:pPr>
      <w:r w:rsidRPr="00FC136E">
        <w:t xml:space="preserve">Notably, currently available data do not allow for precise, or even adequate, analysis of labor statistics among LGBTQ+ workers, in part because discriminatory sexual politics means it is difficult to determine which workers, exactly, identify as LGBTQ+.10 However, </w:t>
      </w:r>
      <w:r w:rsidRPr="00FC136E">
        <w:rPr>
          <w:rStyle w:val="StyleUnderline"/>
          <w:highlight w:val="green"/>
        </w:rPr>
        <w:t xml:space="preserve">we </w:t>
      </w:r>
      <w:r w:rsidRPr="00FC136E">
        <w:rPr>
          <w:rStyle w:val="Emphasis"/>
          <w:highlight w:val="green"/>
        </w:rPr>
        <w:t>know</w:t>
      </w:r>
      <w:r w:rsidRPr="00FC136E">
        <w:rPr>
          <w:rStyle w:val="StyleUnderline"/>
        </w:rPr>
        <w:t xml:space="preserve"> that </w:t>
      </w:r>
      <w:r w:rsidRPr="00FC136E">
        <w:rPr>
          <w:rStyle w:val="StyleUnderline"/>
          <w:highlight w:val="green"/>
        </w:rPr>
        <w:t>queer workers are</w:t>
      </w:r>
      <w:r w:rsidRPr="00FC136E">
        <w:rPr>
          <w:rStyle w:val="StyleUnderline"/>
        </w:rPr>
        <w:t xml:space="preserve"> more </w:t>
      </w:r>
      <w:r w:rsidRPr="00FC136E">
        <w:rPr>
          <w:rStyle w:val="StyleUnderline"/>
          <w:highlight w:val="green"/>
        </w:rPr>
        <w:t>likely to work</w:t>
      </w:r>
      <w:r w:rsidRPr="00FC136E">
        <w:rPr>
          <w:rStyle w:val="StyleUnderline"/>
        </w:rPr>
        <w:t xml:space="preserve"> in </w:t>
      </w:r>
      <w:r w:rsidRPr="00FC136E">
        <w:rPr>
          <w:rStyle w:val="StyleUnderline"/>
          <w:highlight w:val="green"/>
        </w:rPr>
        <w:t>low-income</w:t>
      </w:r>
      <w:r w:rsidRPr="00FC136E">
        <w:rPr>
          <w:rStyle w:val="StyleUnderline"/>
        </w:rPr>
        <w:t xml:space="preserve"> service </w:t>
      </w:r>
      <w:r w:rsidRPr="00FC136E">
        <w:rPr>
          <w:rStyle w:val="StyleUnderline"/>
          <w:highlight w:val="green"/>
        </w:rPr>
        <w:t>jobs</w:t>
      </w:r>
      <w:r w:rsidRPr="00FC136E">
        <w:rPr>
          <w:rStyle w:val="StyleUnderline"/>
        </w:rPr>
        <w:t xml:space="preserve"> and within informal and gig economies, lack affordable health care, and face higher rates of poverty and unemployment than their straight counterparts</w:t>
      </w:r>
      <w:r w:rsidRPr="00FC136E">
        <w:t xml:space="preserve">.11 </w:t>
      </w:r>
      <w:r w:rsidRPr="00FC136E">
        <w:rPr>
          <w:rStyle w:val="StyleUnderline"/>
        </w:rPr>
        <w:t xml:space="preserve">In the United States, this is </w:t>
      </w:r>
      <w:r w:rsidRPr="00FC136E">
        <w:rPr>
          <w:rStyle w:val="Emphasis"/>
          <w:highlight w:val="green"/>
        </w:rPr>
        <w:t>particularly</w:t>
      </w:r>
      <w:r w:rsidRPr="00FC136E">
        <w:rPr>
          <w:rStyle w:val="StyleUnderline"/>
        </w:rPr>
        <w:t xml:space="preserve"> true </w:t>
      </w:r>
      <w:r w:rsidRPr="00FC136E">
        <w:rPr>
          <w:rStyle w:val="Emphasis"/>
          <w:highlight w:val="green"/>
        </w:rPr>
        <w:t>for queer workers of color and trans workers.</w:t>
      </w:r>
    </w:p>
    <w:p w14:paraId="0C9EB269" w14:textId="77777777" w:rsidR="00533531" w:rsidRPr="00FC136E" w:rsidRDefault="00533531" w:rsidP="00533531">
      <w:pPr>
        <w:rPr>
          <w:rStyle w:val="StyleUnderline"/>
          <w:highlight w:val="lightGray"/>
        </w:rPr>
      </w:pPr>
      <w:r w:rsidRPr="00FC136E">
        <w:t>The data we do have paints a troubling picture. A national study found that nearly half of LGBTQ+ Americans (46 percent) are not out at their workplace and that queer workers often make career decisions based on their workplace’s attitudes toward LGBTQ+ people. Twenty-five percent have kept a job primarily 40 New Labor Forum 33(2) because it was queer-friendly, while 10 percent have left a job for not being queer-friendly.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 . . . [S]taying closeted might keep you safe, but you can’t complain about harassment and discrimination from the closet, and therefore nothing changes.</w:t>
      </w:r>
    </w:p>
    <w:p w14:paraId="3F2F1C05" w14:textId="77777777" w:rsidR="00533531" w:rsidRPr="00FC136E" w:rsidRDefault="00533531" w:rsidP="00533531">
      <w:pPr>
        <w:rPr>
          <w:rStyle w:val="StyleUnderline"/>
          <w:highlight w:val="lightGray"/>
        </w:rPr>
      </w:pPr>
      <w:r w:rsidRPr="00FC136E">
        <w:rPr>
          <w:rStyle w:val="StyleUnderline"/>
          <w:highlight w:val="green"/>
        </w:rPr>
        <w:t xml:space="preserve">Queer workers are </w:t>
      </w:r>
      <w:r w:rsidRPr="00FC136E">
        <w:rPr>
          <w:rStyle w:val="Emphasis"/>
          <w:highlight w:val="green"/>
        </w:rPr>
        <w:t>not</w:t>
      </w:r>
      <w:r w:rsidRPr="00FC136E">
        <w:rPr>
          <w:rStyle w:val="StyleUnderline"/>
        </w:rPr>
        <w:t xml:space="preserve"> a </w:t>
      </w:r>
      <w:r w:rsidRPr="00FC136E">
        <w:rPr>
          <w:rStyle w:val="StyleUnderline"/>
          <w:highlight w:val="green"/>
        </w:rPr>
        <w:t>monolithic</w:t>
      </w:r>
      <w:r w:rsidRPr="00FC136E">
        <w:rPr>
          <w:rStyle w:val="StyleUnderline"/>
        </w:rPr>
        <w:t xml:space="preserve"> category. </w:t>
      </w:r>
      <w:r w:rsidRPr="00FC136E">
        <w:rPr>
          <w:rStyle w:val="StyleUnderline"/>
          <w:highlight w:val="green"/>
        </w:rPr>
        <w:t xml:space="preserve">Workers’ </w:t>
      </w:r>
      <w:r w:rsidRPr="00FC136E">
        <w:rPr>
          <w:rStyle w:val="Emphasis"/>
          <w:highlight w:val="green"/>
        </w:rPr>
        <w:t>differences</w:t>
      </w:r>
      <w:r w:rsidRPr="00FC136E">
        <w:rPr>
          <w:rStyle w:val="StyleUnderline"/>
        </w:rPr>
        <w:t xml:space="preserve">, grounded in their intersectional identities (determined by their </w:t>
      </w:r>
      <w:r w:rsidRPr="00FC136E">
        <w:rPr>
          <w:rStyle w:val="StyleUnderline"/>
          <w:highlight w:val="green"/>
        </w:rPr>
        <w:t>gender, race</w:t>
      </w:r>
      <w:r w:rsidRPr="00FC136E">
        <w:rPr>
          <w:rStyle w:val="StyleUnderline"/>
        </w:rPr>
        <w:t xml:space="preserve">, class, </w:t>
      </w:r>
      <w:r w:rsidRPr="00FC136E">
        <w:rPr>
          <w:rStyle w:val="StyleUnderline"/>
          <w:highlight w:val="green"/>
        </w:rPr>
        <w:t>sexuality</w:t>
      </w:r>
      <w:r w:rsidRPr="00FC136E">
        <w:rPr>
          <w:rStyle w:val="StyleUnderline"/>
        </w:rPr>
        <w:t xml:space="preserve">, disability, </w:t>
      </w:r>
      <w:r w:rsidRPr="00FC136E">
        <w:rPr>
          <w:rStyle w:val="StyleUnderline"/>
          <w:highlight w:val="green"/>
        </w:rPr>
        <w:t>citizenship</w:t>
      </w:r>
      <w:r w:rsidRPr="00FC136E">
        <w:rPr>
          <w:rStyle w:val="StyleUnderline"/>
        </w:rPr>
        <w:t xml:space="preserve"> status, and other social categories of difference), </w:t>
      </w:r>
      <w:r w:rsidRPr="00FC136E">
        <w:rPr>
          <w:rStyle w:val="StyleUnderline"/>
          <w:highlight w:val="green"/>
        </w:rPr>
        <w:t xml:space="preserve">result in </w:t>
      </w:r>
      <w:r w:rsidRPr="00FC136E">
        <w:rPr>
          <w:rStyle w:val="Emphasis"/>
        </w:rPr>
        <w:t xml:space="preserve">distinctly </w:t>
      </w:r>
      <w:r w:rsidRPr="00FC136E">
        <w:rPr>
          <w:rStyle w:val="Emphasis"/>
          <w:highlight w:val="green"/>
        </w:rPr>
        <w:t>different experiences</w:t>
      </w:r>
      <w:r w:rsidRPr="00FC136E">
        <w:rPr>
          <w:rStyle w:val="StyleUnderline"/>
        </w:rPr>
        <w:t xml:space="preserve"> of discrimination and harassment; both are </w:t>
      </w:r>
      <w:r w:rsidRPr="00FC136E">
        <w:rPr>
          <w:rStyle w:val="Emphasis"/>
          <w:highlight w:val="green"/>
        </w:rPr>
        <w:t>more pronounced for trans workers</w:t>
      </w:r>
      <w:r w:rsidRPr="00FC136E">
        <w:t>. In a U.S. national survey, 30 percent of trans workers report being passed over, fired, harassed, mistreated, or assaulted at work; 77 percent have taken steps to avoid mistreatment in the workplace, such as hiding a transition, leaving the job, or filing a complaint.14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 . . . LGBTQ+ people tend to gravitate toward jobs where variations in expressions of sexuality and gender presentation are more permissible . . .</w:t>
      </w:r>
    </w:p>
    <w:p w14:paraId="0D52B64C" w14:textId="77777777" w:rsidR="00533531" w:rsidRPr="00FC136E" w:rsidRDefault="00533531" w:rsidP="00533531">
      <w:pPr>
        <w:rPr>
          <w:rStyle w:val="StyleUnderline"/>
          <w:highlight w:val="lightGray"/>
        </w:rPr>
      </w:pPr>
      <w:r w:rsidRPr="00FC136E">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39284A37" w14:textId="77777777" w:rsidR="00533531" w:rsidRPr="00FC136E" w:rsidRDefault="00533531" w:rsidP="00533531">
      <w:pPr>
        <w:rPr>
          <w:rStyle w:val="StyleUnderline"/>
          <w:highlight w:val="lightGray"/>
        </w:rPr>
      </w:pPr>
      <w:r w:rsidRPr="00FC136E">
        <w:t>Furthermore, difficult working conditions can steer some LGBTQ+ people into informal or underground economies; sex work provides a telling example. The structural and intersectional marginalization that LGBTQ+ people experience makes the likelihood of turning to sex work as a last resort for survival more likely for queer people; this risk is even higher for queer and trans people of color. 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Vandermeade and Fonow 41 informal or underground work is likewise easier to make: of those who have done sex work for income, food, or a place to sleep, 73 percent have done so because they lost a job unexpectedly, and 27 percent have done so after losing a job because of their gender identity or expression.18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59B3FA31" w14:textId="77777777" w:rsidR="00533531" w:rsidRPr="00FC136E" w:rsidRDefault="00533531" w:rsidP="00533531">
      <w:pPr>
        <w:rPr>
          <w:rStyle w:val="StyleUnderline"/>
          <w:highlight w:val="lightGray"/>
        </w:rPr>
      </w:pPr>
      <w:r w:rsidRPr="00FC136E">
        <w:t>Since the Covid-19 pandemic, the economic security and labor experiences of LGBTQ+ people have consistently lagged behind their straight counterparts. U.S. Census Bureau data in 2021 and 2022 show that LGBTQ+ households are more likely to live in poverty, report losing a source of employment income, use unemployment insurance, and have difficulty paying household expenses than their straight counterparts.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 Since the Covid-19 pandemic, the economic security and labor experiences of LGBTQ+ people have consistently lagged behind their straight counterparts.</w:t>
      </w:r>
    </w:p>
    <w:p w14:paraId="68921E50" w14:textId="77777777" w:rsidR="00533531" w:rsidRPr="00FC136E" w:rsidRDefault="00533531" w:rsidP="00533531">
      <w:pPr>
        <w:rPr>
          <w:rStyle w:val="StyleUnderline"/>
          <w:highlight w:val="lightGray"/>
        </w:rPr>
      </w:pPr>
      <w:r w:rsidRPr="00FC136E">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48A1CE36" w14:textId="77777777" w:rsidR="00533531" w:rsidRPr="00FC136E" w:rsidRDefault="00533531" w:rsidP="00533531">
      <w:pPr>
        <w:rPr>
          <w:rStyle w:val="StyleUnderline"/>
          <w:highlight w:val="lightGray"/>
        </w:rPr>
      </w:pPr>
      <w:r w:rsidRPr="00FC136E">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0270BDB8" w14:textId="77777777" w:rsidR="00533531" w:rsidRPr="00FC136E" w:rsidRDefault="00533531" w:rsidP="00533531">
      <w:pPr>
        <w:rPr>
          <w:rStyle w:val="StyleUnderline"/>
          <w:highlight w:val="lightGray"/>
        </w:rPr>
      </w:pPr>
      <w:r w:rsidRPr="00FC136E">
        <w:t>Queer Self-Organizing Networks Within Labor</w:t>
      </w:r>
    </w:p>
    <w:p w14:paraId="3A2AF5FD" w14:textId="77777777" w:rsidR="00533531" w:rsidRPr="00FC136E" w:rsidRDefault="00533531" w:rsidP="00533531">
      <w:pPr>
        <w:rPr>
          <w:rStyle w:val="StyleUnderline"/>
          <w:highlight w:val="lightGray"/>
        </w:rPr>
      </w:pPr>
      <w:r w:rsidRPr="00FC136E">
        <w:rPr>
          <w:rStyle w:val="StyleUnderline"/>
        </w:rPr>
        <w:t xml:space="preserve">Influenced by the emerging gay liberation movement </w:t>
      </w:r>
      <w:r w:rsidRPr="00FC136E">
        <w:rPr>
          <w:rStyle w:val="StyleUnderline"/>
          <w:highlight w:val="green"/>
        </w:rPr>
        <w:t>in the</w:t>
      </w:r>
      <w:r w:rsidRPr="00FC136E">
        <w:rPr>
          <w:rStyle w:val="StyleUnderline"/>
        </w:rPr>
        <w:t xml:space="preserve"> 19</w:t>
      </w:r>
      <w:r w:rsidRPr="00FC136E">
        <w:rPr>
          <w:rStyle w:val="StyleUnderline"/>
          <w:highlight w:val="green"/>
        </w:rPr>
        <w:t>70s</w:t>
      </w:r>
      <w:r w:rsidRPr="00FC136E">
        <w:rPr>
          <w:rStyle w:val="StyleUnderline"/>
        </w:rPr>
        <w:t xml:space="preserve">, </w:t>
      </w:r>
      <w:r w:rsidRPr="00FC136E">
        <w:rPr>
          <w:rStyle w:val="StyleUnderline"/>
          <w:highlight w:val="green"/>
        </w:rPr>
        <w:t>queer labor activists began to lobby for anti-harassment</w:t>
      </w:r>
      <w:r w:rsidRPr="00FC136E">
        <w:rPr>
          <w:rStyle w:val="StyleUnderline"/>
        </w:rPr>
        <w:t xml:space="preserve"> and antidiscrimination </w:t>
      </w:r>
      <w:r w:rsidRPr="00FC136E">
        <w:rPr>
          <w:rStyle w:val="StyleUnderline"/>
          <w:highlight w:val="green"/>
        </w:rPr>
        <w:t>policies</w:t>
      </w:r>
      <w:r w:rsidRPr="00FC136E">
        <w:rPr>
          <w:rStyle w:val="StyleUnderline"/>
        </w:rPr>
        <w:t xml:space="preserve"> and greater recognition of queer issues </w:t>
      </w:r>
      <w:r w:rsidRPr="00FC136E">
        <w:rPr>
          <w:rStyle w:val="Emphasis"/>
        </w:rPr>
        <w:t>within the union</w:t>
      </w:r>
      <w:r w:rsidRPr="00FC136E">
        <w:t xml:space="preserve">. </w:t>
      </w:r>
      <w:r w:rsidRPr="00FC136E">
        <w:rPr>
          <w:rStyle w:val="StyleUnderline"/>
        </w:rPr>
        <w:t xml:space="preserve">The </w:t>
      </w:r>
      <w:r w:rsidRPr="00FC136E">
        <w:rPr>
          <w:rStyle w:val="StyleUnderline"/>
          <w:highlight w:val="green"/>
        </w:rPr>
        <w:t>boycott of Coors</w:t>
      </w:r>
      <w:r w:rsidRPr="00FC136E">
        <w:rPr>
          <w:rStyle w:val="StyleUnderline"/>
        </w:rPr>
        <w:t xml:space="preserve"> Brewing Company (lasting from 1966 </w:t>
      </w:r>
      <w:r w:rsidRPr="00FC136E">
        <w:rPr>
          <w:rStyle w:val="StyleUnderline"/>
          <w:highlight w:val="green"/>
        </w:rPr>
        <w:t>through the</w:t>
      </w:r>
      <w:r w:rsidRPr="00FC136E">
        <w:rPr>
          <w:rStyle w:val="StyleUnderline"/>
        </w:rPr>
        <w:t xml:space="preserve"> 19</w:t>
      </w:r>
      <w:r w:rsidRPr="00FC136E">
        <w:rPr>
          <w:rStyle w:val="StyleUnderline"/>
          <w:highlight w:val="green"/>
        </w:rPr>
        <w:t>80s</w:t>
      </w:r>
      <w:r w:rsidRPr="00FC136E">
        <w:rPr>
          <w:rStyle w:val="StyleUnderline"/>
        </w:rPr>
        <w:t xml:space="preserve">), </w:t>
      </w:r>
      <w:r w:rsidRPr="00FC136E">
        <w:rPr>
          <w:rStyle w:val="StyleUnderline"/>
          <w:highlight w:val="green"/>
        </w:rPr>
        <w:t>marked the</w:t>
      </w:r>
      <w:r w:rsidRPr="00FC136E">
        <w:rPr>
          <w:rStyle w:val="StyleUnderline"/>
        </w:rPr>
        <w:t xml:space="preserve"> </w:t>
      </w:r>
      <w:r w:rsidRPr="00FC136E">
        <w:rPr>
          <w:rStyle w:val="Emphasis"/>
        </w:rPr>
        <w:t xml:space="preserve">early </w:t>
      </w:r>
      <w:r w:rsidRPr="00FC136E">
        <w:rPr>
          <w:rStyle w:val="Emphasis"/>
          <w:highlight w:val="green"/>
        </w:rPr>
        <w:t>beginnings of a queer-labor alliance</w:t>
      </w:r>
      <w:r w:rsidRPr="00FC136E">
        <w:rPr>
          <w:rStyle w:val="Emphasis"/>
        </w:rPr>
        <w:t xml:space="preserve"> in the United States</w:t>
      </w:r>
      <w:r w:rsidRPr="00FC136E">
        <w:t>. This “gaycott” “demonstrate[d] that gay activists could rally behind a labor cause, and the union could recognize the value of building an alliance with queer activists.”24</w:t>
      </w:r>
    </w:p>
    <w:p w14:paraId="1D2BC2F5" w14:textId="77777777" w:rsidR="00533531" w:rsidRPr="00FC136E" w:rsidRDefault="00533531" w:rsidP="00533531">
      <w:pPr>
        <w:rPr>
          <w:rStyle w:val="StyleUnderline"/>
          <w:highlight w:val="lightGray"/>
        </w:rPr>
      </w:pPr>
      <w:r w:rsidRPr="00FC136E">
        <w:rPr>
          <w:rStyle w:val="StyleUnderline"/>
          <w:highlight w:val="green"/>
        </w:rPr>
        <w:t>By the</w:t>
      </w:r>
      <w:r w:rsidRPr="00FC136E">
        <w:rPr>
          <w:rStyle w:val="StyleUnderline"/>
        </w:rPr>
        <w:t xml:space="preserve"> 19</w:t>
      </w:r>
      <w:r w:rsidRPr="00FC136E">
        <w:rPr>
          <w:rStyle w:val="StyleUnderline"/>
          <w:highlight w:val="green"/>
        </w:rPr>
        <w:t xml:space="preserve">90s, queer activists were successful in </w:t>
      </w:r>
      <w:r w:rsidRPr="00FC136E">
        <w:rPr>
          <w:rStyle w:val="Emphasis"/>
          <w:highlight w:val="green"/>
        </w:rPr>
        <w:t>getting</w:t>
      </w:r>
      <w:r w:rsidRPr="00FC136E">
        <w:rPr>
          <w:rStyle w:val="StyleUnderline"/>
        </w:rPr>
        <w:t xml:space="preserve"> some </w:t>
      </w:r>
      <w:r w:rsidRPr="00FC136E">
        <w:rPr>
          <w:rStyle w:val="Emphasis"/>
          <w:highlight w:val="green"/>
        </w:rPr>
        <w:t>unions to bargain for queer equity issues</w:t>
      </w:r>
      <w:r w:rsidRPr="00FC136E">
        <w:rPr>
          <w:rStyle w:val="StyleUnderline"/>
        </w:rPr>
        <w:t xml:space="preserve"> (for example, benefits for domestic partners) and to offer political support for the broader LGBTQ+ movement</w:t>
      </w:r>
      <w:r w:rsidRPr="00FC136E">
        <w:t>. Queer SOGs, caucuses, and committees emerged in a variety of workplaces and sectors, amplifying queer voices and concerns within the broader labor movement.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42 New Labor Forum 33(2) union leadership, and well-developed women’s committees.25</w:t>
      </w:r>
    </w:p>
    <w:p w14:paraId="32E2E588" w14:textId="77777777" w:rsidR="00533531" w:rsidRPr="00FC136E" w:rsidRDefault="00533531" w:rsidP="00533531">
      <w:pPr>
        <w:rPr>
          <w:rStyle w:val="StyleUnderline"/>
          <w:highlight w:val="lightGray"/>
        </w:rPr>
      </w:pPr>
      <w:r w:rsidRPr="00FC136E">
        <w:t>Much queer self-organizing takes place informally and becomes a staging area for broader, more visible, forms of organizing and participation. Workers and organizers use informal networks to meet, share experiences, receive affirmation for their efforts, and strategize for the future.26 Despite resistance from formal union leadership and straight members, LGBTQ+ members have developed the internal support structures at the local, national, and international levels needed to self-organize and press for policies that benefit them.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458C528B" w14:textId="77777777" w:rsidR="00533531" w:rsidRPr="00FC136E" w:rsidRDefault="00533531" w:rsidP="00533531">
      <w:pPr>
        <w:rPr>
          <w:rStyle w:val="StyleUnderline"/>
          <w:highlight w:val="lightGray"/>
        </w:rPr>
      </w:pPr>
      <w:r w:rsidRPr="00FC136E">
        <w:t>Discursive Alliances to Build Solidarity</w:t>
      </w:r>
    </w:p>
    <w:p w14:paraId="33478AEB" w14:textId="77777777" w:rsidR="00533531" w:rsidRPr="00FC136E" w:rsidRDefault="00533531" w:rsidP="00533531">
      <w:pPr>
        <w:rPr>
          <w:rStyle w:val="StyleUnderline"/>
          <w:highlight w:val="lightGray"/>
        </w:rPr>
      </w:pPr>
      <w:r w:rsidRPr="00FC136E">
        <w:rPr>
          <w:rStyle w:val="StyleUnderline"/>
          <w:highlight w:val="green"/>
        </w:rPr>
        <w:t>For queer workers to view unions as</w:t>
      </w:r>
      <w:r w:rsidRPr="00FC136E">
        <w:rPr>
          <w:rStyle w:val="StyleUnderline"/>
        </w:rPr>
        <w:t xml:space="preserve"> potential </w:t>
      </w:r>
      <w:r w:rsidRPr="00FC136E">
        <w:rPr>
          <w:rStyle w:val="StyleUnderline"/>
          <w:highlight w:val="green"/>
        </w:rPr>
        <w:t>mobilizing structures for</w:t>
      </w:r>
      <w:r w:rsidRPr="00FC136E">
        <w:rPr>
          <w:rStyle w:val="StyleUnderline"/>
        </w:rPr>
        <w:t xml:space="preserve"> economic and sexual </w:t>
      </w:r>
      <w:r w:rsidRPr="00FC136E">
        <w:rPr>
          <w:rStyle w:val="StyleUnderline"/>
          <w:highlight w:val="green"/>
        </w:rPr>
        <w:t>justice</w:t>
      </w:r>
      <w:r w:rsidRPr="00FC136E">
        <w:rPr>
          <w:rStyle w:val="StyleUnderline"/>
        </w:rPr>
        <w:t xml:space="preserve"> and sites for activism, </w:t>
      </w:r>
      <w:r w:rsidRPr="00FC136E">
        <w:rPr>
          <w:rStyle w:val="Emphasis"/>
          <w:highlight w:val="green"/>
        </w:rPr>
        <w:t>they must be framed as such</w:t>
      </w:r>
      <w:r w:rsidRPr="00FC136E">
        <w:t xml:space="preserve">. A discursive frame consists of the words, images, symbols, and rhetoric that interpret, simplify, and condense the world in a way that makes sense within an individual’s past or present environment.28 </w:t>
      </w:r>
      <w:r w:rsidRPr="00FC136E">
        <w:rPr>
          <w:rStyle w:val="StyleUnderline"/>
          <w:highlight w:val="green"/>
        </w:rPr>
        <w:t xml:space="preserve">Discursive frames transform </w:t>
      </w:r>
      <w:r w:rsidRPr="00FC136E">
        <w:rPr>
          <w:rStyle w:val="Emphasis"/>
          <w:highlight w:val="green"/>
        </w:rPr>
        <w:t>issues</w:t>
      </w:r>
      <w:r w:rsidRPr="00FC136E">
        <w:rPr>
          <w:rStyle w:val="StyleUnderline"/>
        </w:rPr>
        <w:t xml:space="preserve">, </w:t>
      </w:r>
      <w:r w:rsidRPr="00FC136E">
        <w:rPr>
          <w:rStyle w:val="Emphasis"/>
        </w:rPr>
        <w:t>challenges</w:t>
      </w:r>
      <w:r w:rsidRPr="00FC136E">
        <w:rPr>
          <w:rStyle w:val="StyleUnderline"/>
        </w:rPr>
        <w:t xml:space="preserve">, and </w:t>
      </w:r>
      <w:r w:rsidRPr="00FC136E">
        <w:rPr>
          <w:rStyle w:val="Emphasis"/>
        </w:rPr>
        <w:t>problems</w:t>
      </w:r>
      <w:r w:rsidRPr="00FC136E">
        <w:rPr>
          <w:rStyle w:val="StyleUnderline"/>
        </w:rPr>
        <w:t xml:space="preserve"> </w:t>
      </w:r>
      <w:r w:rsidRPr="00FC136E">
        <w:rPr>
          <w:rStyle w:val="StyleUnderline"/>
          <w:highlight w:val="green"/>
        </w:rPr>
        <w:t xml:space="preserve">into </w:t>
      </w:r>
      <w:r w:rsidRPr="00FC136E">
        <w:rPr>
          <w:rStyle w:val="Emphasis"/>
          <w:highlight w:val="green"/>
        </w:rPr>
        <w:t>shared grievances</w:t>
      </w:r>
      <w:r w:rsidRPr="00FC136E">
        <w:rPr>
          <w:rStyle w:val="StyleUnderline"/>
          <w:highlight w:val="green"/>
        </w:rPr>
        <w:t>, about which</w:t>
      </w:r>
      <w:r w:rsidRPr="00FC136E">
        <w:rPr>
          <w:rStyle w:val="StyleUnderline"/>
        </w:rPr>
        <w:t xml:space="preserve"> activists </w:t>
      </w:r>
      <w:r w:rsidRPr="00FC136E">
        <w:rPr>
          <w:rStyle w:val="Emphasis"/>
        </w:rPr>
        <w:t xml:space="preserve">believe </w:t>
      </w:r>
      <w:r w:rsidRPr="00FC136E">
        <w:rPr>
          <w:rStyle w:val="Emphasis"/>
          <w:highlight w:val="green"/>
        </w:rPr>
        <w:t>something</w:t>
      </w:r>
      <w:r w:rsidRPr="00FC136E">
        <w:rPr>
          <w:rStyle w:val="StyleUnderline"/>
        </w:rPr>
        <w:t xml:space="preserve"> should and </w:t>
      </w:r>
      <w:r w:rsidRPr="00FC136E">
        <w:rPr>
          <w:rStyle w:val="Emphasis"/>
          <w:highlight w:val="green"/>
        </w:rPr>
        <w:t>can be done</w:t>
      </w:r>
      <w:r w:rsidRPr="00FC136E">
        <w:t>.29 Yet, discursive frames used by unions to mobilize straight constituents may not galvanize queer folks, and vice versa.</w:t>
      </w:r>
    </w:p>
    <w:p w14:paraId="5AA92CD7" w14:textId="77777777" w:rsidR="00533531" w:rsidRPr="00FC136E" w:rsidRDefault="00533531" w:rsidP="00533531">
      <w:pPr>
        <w:rPr>
          <w:rStyle w:val="StyleUnderline"/>
          <w:highlight w:val="lightGray"/>
        </w:rPr>
      </w:pPr>
      <w:r w:rsidRPr="00FC136E">
        <w:t>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 Queer [self-organizing groups] are strongest in public sector unions with visible queer activists, higher  . . . female membership, supportive union leadership, and welldeveloped women’s committees</w:t>
      </w:r>
    </w:p>
    <w:p w14:paraId="272A1B49" w14:textId="77777777" w:rsidR="00533531" w:rsidRPr="00FC136E" w:rsidRDefault="00533531" w:rsidP="00533531">
      <w:pPr>
        <w:rPr>
          <w:rStyle w:val="StyleUnderline"/>
          <w:highlight w:val="lightGray"/>
        </w:rPr>
      </w:pPr>
      <w:r w:rsidRPr="00FC136E">
        <w:rPr>
          <w:rStyle w:val="StyleUnderline"/>
          <w:highlight w:val="green"/>
        </w:rPr>
        <w:t>Before</w:t>
      </w:r>
      <w:r w:rsidRPr="00FC136E">
        <w:rPr>
          <w:rStyle w:val="StyleUnderline"/>
        </w:rPr>
        <w:t xml:space="preserve"> queer, feminist, and civil rights </w:t>
      </w:r>
      <w:r w:rsidRPr="00FC136E">
        <w:rPr>
          <w:rStyle w:val="StyleUnderline"/>
          <w:highlight w:val="green"/>
        </w:rPr>
        <w:t>activists disrupted</w:t>
      </w:r>
      <w:r w:rsidRPr="00FC136E">
        <w:rPr>
          <w:rStyle w:val="StyleUnderline"/>
        </w:rPr>
        <w:t xml:space="preserve"> the </w:t>
      </w:r>
      <w:r w:rsidRPr="00FC136E">
        <w:rPr>
          <w:rStyle w:val="StyleUnderline"/>
          <w:highlight w:val="green"/>
        </w:rPr>
        <w:t>discourses</w:t>
      </w:r>
      <w:r w:rsidRPr="00FC136E">
        <w:rPr>
          <w:rStyle w:val="StyleUnderline"/>
        </w:rPr>
        <w:t xml:space="preserve"> around difference/ diversity in unions, </w:t>
      </w:r>
      <w:r w:rsidRPr="00FC136E">
        <w:rPr>
          <w:rStyle w:val="StyleUnderline"/>
          <w:highlight w:val="green"/>
        </w:rPr>
        <w:t xml:space="preserve">organized labor </w:t>
      </w:r>
      <w:r w:rsidRPr="00FC136E">
        <w:rPr>
          <w:rStyle w:val="StyleUnderline"/>
        </w:rPr>
        <w:t xml:space="preserve">often </w:t>
      </w:r>
      <w:r w:rsidRPr="00FC136E">
        <w:rPr>
          <w:rStyle w:val="StyleUnderline"/>
          <w:highlight w:val="green"/>
        </w:rPr>
        <w:t>subsumed difference</w:t>
      </w:r>
      <w:r w:rsidRPr="00FC136E">
        <w:rPr>
          <w:rStyle w:val="StyleUnderline"/>
        </w:rPr>
        <w:t xml:space="preserve">, </w:t>
      </w:r>
      <w:r w:rsidRPr="00FC136E">
        <w:rPr>
          <w:rStyle w:val="StyleUnderline"/>
          <w:highlight w:val="green"/>
        </w:rPr>
        <w:t>arguing it undermined class solidarity. But, thanks to</w:t>
      </w:r>
      <w:r w:rsidRPr="00FC136E">
        <w:rPr>
          <w:rStyle w:val="StyleUnderline"/>
        </w:rPr>
        <w:t xml:space="preserve"> these organizers and </w:t>
      </w:r>
      <w:r w:rsidRPr="00FC136E">
        <w:rPr>
          <w:rStyle w:val="StyleUnderline"/>
          <w:highlight w:val="green"/>
        </w:rPr>
        <w:t>large-scale changes</w:t>
      </w:r>
      <w:r w:rsidRPr="00FC136E">
        <w:rPr>
          <w:rStyle w:val="StyleUnderline"/>
        </w:rPr>
        <w:t xml:space="preserve"> in the demographics of the contemporary workforce, </w:t>
      </w:r>
      <w:r w:rsidRPr="00FC136E">
        <w:rPr>
          <w:rStyle w:val="StyleUnderline"/>
          <w:highlight w:val="green"/>
        </w:rPr>
        <w:t>solidarity now holds a</w:t>
      </w:r>
      <w:r w:rsidRPr="00FC136E">
        <w:rPr>
          <w:rStyle w:val="StyleUnderline"/>
        </w:rPr>
        <w:t xml:space="preserve"> much </w:t>
      </w:r>
      <w:r w:rsidRPr="00FC136E">
        <w:rPr>
          <w:rStyle w:val="Emphasis"/>
          <w:highlight w:val="green"/>
        </w:rPr>
        <w:t>more capacious meaning in organized labor</w:t>
      </w:r>
      <w:r w:rsidRPr="00FC136E">
        <w:t xml:space="preserve">, one that resonates with how queer and feminist organizations and organizers conceive of solidarity.31 Likewise, </w:t>
      </w:r>
      <w:r w:rsidRPr="00FC136E">
        <w:rPr>
          <w:rStyle w:val="StyleUnderline"/>
        </w:rPr>
        <w:t xml:space="preserve">both organized labor and LGBTQ+ rights organizations </w:t>
      </w:r>
      <w:r w:rsidRPr="00FC136E">
        <w:rPr>
          <w:rStyle w:val="StyleUnderline"/>
          <w:highlight w:val="green"/>
        </w:rPr>
        <w:t>consider</w:t>
      </w:r>
      <w:r w:rsidRPr="00FC136E">
        <w:rPr>
          <w:rStyle w:val="StyleUnderline"/>
        </w:rPr>
        <w:t xml:space="preserve"> basic </w:t>
      </w:r>
      <w:r w:rsidRPr="00FC136E">
        <w:rPr>
          <w:rStyle w:val="StyleUnderline"/>
          <w:highlight w:val="green"/>
        </w:rPr>
        <w:t>equality across work, education, and health</w:t>
      </w:r>
      <w:r w:rsidRPr="00FC136E">
        <w:rPr>
          <w:rStyle w:val="StyleUnderline"/>
        </w:rPr>
        <w:t xml:space="preserve">(care) </w:t>
      </w:r>
      <w:r w:rsidRPr="00FC136E">
        <w:rPr>
          <w:rStyle w:val="StyleUnderline"/>
          <w:highlight w:val="green"/>
        </w:rPr>
        <w:t xml:space="preserve">to be </w:t>
      </w:r>
      <w:r w:rsidRPr="00FC136E">
        <w:rPr>
          <w:rStyle w:val="Emphasis"/>
          <w:highlight w:val="green"/>
        </w:rPr>
        <w:t>part of a human rights framework</w:t>
      </w:r>
      <w:r w:rsidRPr="00FC136E">
        <w:t xml:space="preserve">. </w:t>
      </w:r>
      <w:r w:rsidRPr="00FC136E">
        <w:rPr>
          <w:rStyle w:val="StyleUnderline"/>
        </w:rPr>
        <w:t xml:space="preserve">Organized labor’s longstanding commitment to fairness and equality itself creates a discursive alliance between how it frames solidarity and how LGBTQ+ groups have </w:t>
      </w:r>
      <w:r w:rsidRPr="00FC136E">
        <w:rPr>
          <w:rStyle w:val="Emphasis"/>
        </w:rPr>
        <w:t>framed their struggle for equality</w:t>
      </w:r>
      <w:r w:rsidRPr="00FC136E">
        <w:t xml:space="preserve">.32 Finally, health(care) and the right to a safe and healthy life provide additional common ground. </w:t>
      </w:r>
      <w:r w:rsidRPr="00FC136E">
        <w:rPr>
          <w:rStyle w:val="StyleUnderline"/>
          <w:highlight w:val="green"/>
        </w:rPr>
        <w:t>Unions</w:t>
      </w:r>
      <w:r w:rsidRPr="00FC136E">
        <w:rPr>
          <w:rStyle w:val="StyleUnderline"/>
        </w:rPr>
        <w:t xml:space="preserve"> have long </w:t>
      </w:r>
      <w:r w:rsidRPr="00FC136E">
        <w:rPr>
          <w:rStyle w:val="Emphasis"/>
          <w:highlight w:val="green"/>
        </w:rPr>
        <w:t>push</w:t>
      </w:r>
      <w:r w:rsidRPr="00FC136E">
        <w:rPr>
          <w:rStyle w:val="Emphasis"/>
        </w:rPr>
        <w:t xml:space="preserve">ed </w:t>
      </w:r>
      <w:r w:rsidRPr="00FC136E">
        <w:rPr>
          <w:rStyle w:val="Emphasis"/>
          <w:highlight w:val="green"/>
        </w:rPr>
        <w:t>for safe working conditions</w:t>
      </w:r>
      <w:r w:rsidRPr="00FC136E">
        <w:rPr>
          <w:rStyle w:val="StyleUnderline"/>
        </w:rPr>
        <w:t xml:space="preserve"> and </w:t>
      </w:r>
      <w:r w:rsidRPr="00FC136E">
        <w:rPr>
          <w:rStyle w:val="Emphasis"/>
          <w:highlight w:val="green"/>
        </w:rPr>
        <w:t>access to</w:t>
      </w:r>
      <w:r w:rsidRPr="00FC136E">
        <w:rPr>
          <w:rStyle w:val="Emphasis"/>
        </w:rPr>
        <w:t xml:space="preserve"> affordable </w:t>
      </w:r>
      <w:r w:rsidRPr="00FC136E">
        <w:rPr>
          <w:rStyle w:val="Emphasis"/>
          <w:highlight w:val="green"/>
        </w:rPr>
        <w:t>health care</w:t>
      </w:r>
      <w:r w:rsidRPr="00FC136E">
        <w:rPr>
          <w:rStyle w:val="StyleUnderline"/>
        </w:rPr>
        <w:t xml:space="preserve"> for their constituents</w:t>
      </w:r>
      <w:r w:rsidRPr="00FC136E">
        <w:t xml:space="preserve">. Meanwhile, feminist and LGBTQ+ organizers </w:t>
      </w:r>
      <w:r w:rsidRPr="00FC136E">
        <w:rPr>
          <w:rStyle w:val="StyleUnderline"/>
        </w:rPr>
        <w:t xml:space="preserve">have </w:t>
      </w:r>
      <w:r w:rsidRPr="00FC136E">
        <w:rPr>
          <w:rStyle w:val="StyleUnderline"/>
          <w:highlight w:val="green"/>
        </w:rPr>
        <w:t xml:space="preserve">expanded “health” to </w:t>
      </w:r>
      <w:r w:rsidRPr="00FC136E">
        <w:rPr>
          <w:rStyle w:val="Emphasis"/>
          <w:highlight w:val="green"/>
        </w:rPr>
        <w:t>include</w:t>
      </w:r>
      <w:r w:rsidRPr="00FC136E">
        <w:rPr>
          <w:rStyle w:val="Emphasis"/>
        </w:rPr>
        <w:t xml:space="preserve"> the </w:t>
      </w:r>
      <w:r w:rsidRPr="00FC136E">
        <w:rPr>
          <w:rStyle w:val="Emphasis"/>
          <w:highlight w:val="green"/>
        </w:rPr>
        <w:t>right to form families</w:t>
      </w:r>
      <w:r w:rsidRPr="00FC136E">
        <w:rPr>
          <w:rStyle w:val="StyleUnderline"/>
        </w:rPr>
        <w:t xml:space="preserve"> and (safely) reproduce, </w:t>
      </w:r>
      <w:r w:rsidRPr="00FC136E">
        <w:rPr>
          <w:rStyle w:val="Emphasis"/>
          <w:highlight w:val="green"/>
        </w:rPr>
        <w:t>to live a life free of violence</w:t>
      </w:r>
      <w:r w:rsidRPr="00FC136E">
        <w:rPr>
          <w:rStyle w:val="Emphasis"/>
        </w:rPr>
        <w:t xml:space="preserve"> and discrimination</w:t>
      </w:r>
      <w:r w:rsidRPr="00FC136E">
        <w:rPr>
          <w:rStyle w:val="StyleUnderline"/>
        </w:rPr>
        <w:t xml:space="preserve">, </w:t>
      </w:r>
      <w:r w:rsidRPr="00FC136E">
        <w:rPr>
          <w:rStyle w:val="StyleUnderline"/>
          <w:highlight w:val="green"/>
        </w:rPr>
        <w:t>and</w:t>
      </w:r>
      <w:r w:rsidRPr="00FC136E">
        <w:rPr>
          <w:rStyle w:val="StyleUnderline"/>
        </w:rPr>
        <w:t xml:space="preserve"> to </w:t>
      </w:r>
      <w:r w:rsidRPr="00FC136E">
        <w:rPr>
          <w:rStyle w:val="Emphasis"/>
          <w:highlight w:val="green"/>
        </w:rPr>
        <w:t>enjoy mental and physical well-being</w:t>
      </w:r>
      <w:r w:rsidRPr="00FC136E">
        <w:t>. Health and well-being provide an opportunity for union organizers and LGBTQ+ activists to come together on the issue of what a safe, healthy, and happy life might look like for both heterosexual and queer workers.</w:t>
      </w:r>
    </w:p>
    <w:p w14:paraId="15657792" w14:textId="77777777" w:rsidR="00533531" w:rsidRPr="00FC136E" w:rsidRDefault="00533531" w:rsidP="00533531">
      <w:pPr>
        <w:rPr>
          <w:rStyle w:val="StyleUnderline"/>
          <w:highlight w:val="lightGray"/>
        </w:rPr>
      </w:pPr>
      <w:r w:rsidRPr="00FC136E">
        <w:t>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and in their daily lives will be crucial to making organized labor accessible to queer workers as a meaningful site of collective organizing.</w:t>
      </w:r>
    </w:p>
    <w:p w14:paraId="70A8CA6B" w14:textId="77777777" w:rsidR="00533531" w:rsidRPr="00FC136E" w:rsidRDefault="00533531" w:rsidP="00533531">
      <w:pPr>
        <w:rPr>
          <w:rStyle w:val="StyleUnderline"/>
          <w:highlight w:val="lightGray"/>
        </w:rPr>
      </w:pPr>
      <w:r w:rsidRPr="00FC136E">
        <w:t xml:space="preserve">Likewise, intersectionality is paramount, and some </w:t>
      </w:r>
      <w:r w:rsidRPr="00FC136E">
        <w:rPr>
          <w:rStyle w:val="StyleUnderline"/>
          <w:highlight w:val="green"/>
        </w:rPr>
        <w:t>labor</w:t>
      </w:r>
      <w:r w:rsidRPr="00FC136E">
        <w:rPr>
          <w:rStyle w:val="StyleUnderline"/>
        </w:rPr>
        <w:t xml:space="preserve"> organizations have come to </w:t>
      </w:r>
      <w:r w:rsidRPr="00FC136E">
        <w:rPr>
          <w:rStyle w:val="StyleUnderline"/>
          <w:highlight w:val="green"/>
        </w:rPr>
        <w:t>recognize</w:t>
      </w:r>
      <w:r w:rsidRPr="00FC136E">
        <w:rPr>
          <w:rStyle w:val="StyleUnderline"/>
        </w:rPr>
        <w:t xml:space="preserve"> that “</w:t>
      </w:r>
      <w:r w:rsidRPr="00FC136E">
        <w:rPr>
          <w:rStyle w:val="StyleUnderline"/>
          <w:highlight w:val="green"/>
        </w:rPr>
        <w:t>workers’ social location</w:t>
      </w:r>
      <w:r w:rsidRPr="00FC136E">
        <w:rPr>
          <w:rStyle w:val="StyleUnderline"/>
        </w:rPr>
        <w:t xml:space="preserve"> (i.e., race, gender, migration status, disability)” </w:t>
      </w:r>
      <w:r w:rsidRPr="00FC136E">
        <w:rPr>
          <w:rStyle w:val="StyleUnderline"/>
          <w:highlight w:val="green"/>
        </w:rPr>
        <w:t>renders them</w:t>
      </w:r>
      <w:r w:rsidRPr="00FC136E">
        <w:rPr>
          <w:rStyle w:val="StyleUnderline"/>
        </w:rPr>
        <w:t xml:space="preserve"> </w:t>
      </w:r>
      <w:r w:rsidRPr="00FC136E">
        <w:rPr>
          <w:rStyle w:val="Emphasis"/>
        </w:rPr>
        <w:t>more vulnerable</w:t>
      </w:r>
      <w:r w:rsidRPr="00FC136E">
        <w:rPr>
          <w:rStyle w:val="StyleUnderline"/>
        </w:rPr>
        <w:t xml:space="preserve">, more </w:t>
      </w:r>
      <w:r w:rsidRPr="00FC136E">
        <w:rPr>
          <w:rStyle w:val="Emphasis"/>
          <w:highlight w:val="green"/>
        </w:rPr>
        <w:t>precarious</w:t>
      </w:r>
      <w:r w:rsidRPr="00FC136E">
        <w:rPr>
          <w:rStyle w:val="StyleUnderline"/>
          <w:highlight w:val="green"/>
        </w:rPr>
        <w:t xml:space="preserve">, and in </w:t>
      </w:r>
      <w:r w:rsidRPr="00FC136E">
        <w:rPr>
          <w:rStyle w:val="Emphasis"/>
          <w:highlight w:val="green"/>
        </w:rPr>
        <w:t>need of more support</w:t>
      </w:r>
      <w:r w:rsidRPr="00FC136E">
        <w:rPr>
          <w:rStyle w:val="Emphasis"/>
        </w:rPr>
        <w:t xml:space="preserve"> from workers’ organizations</w:t>
      </w:r>
      <w:r w:rsidRPr="00FC136E">
        <w:t>. 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166A556C" w14:textId="77777777" w:rsidR="00533531" w:rsidRPr="00FC136E" w:rsidRDefault="00533531" w:rsidP="00533531">
      <w:pPr>
        <w:rPr>
          <w:rStyle w:val="StyleUnderline"/>
          <w:highlight w:val="lightGray"/>
        </w:rPr>
      </w:pPr>
      <w:r w:rsidRPr="00FC136E">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085BCF1A" w14:textId="77777777" w:rsidR="00533531" w:rsidRPr="00FC136E" w:rsidRDefault="00533531" w:rsidP="00533531">
      <w:pPr>
        <w:rPr>
          <w:rStyle w:val="StyleUnderline"/>
          <w:highlight w:val="lightGray"/>
        </w:rPr>
      </w:pPr>
      <w:r w:rsidRPr="00FC136E">
        <w:t>Building Labor and Queer Alliances and Coalitions</w:t>
      </w:r>
    </w:p>
    <w:p w14:paraId="4524DB22" w14:textId="77777777" w:rsidR="00533531" w:rsidRPr="00FC136E" w:rsidRDefault="00533531" w:rsidP="00533531">
      <w:pPr>
        <w:rPr>
          <w:rStyle w:val="StyleUnderline"/>
          <w:highlight w:val="lightGray"/>
        </w:rPr>
      </w:pPr>
      <w:r w:rsidRPr="00FC136E">
        <w:t>The traditional unionist, the male blue-collar factory worker, is in the minority today, and the collective needs of workers have shifted. To remain relevant and effective in the lives of its constituents who are increasingly likely to be queer, trans, non-white, and/or women, labor needs to support pre-existing efforts, specifically those led by queer and feminist labor activists of color, to form alliances and coalitions with other social movements and germinate new cross-coalitional relationships.</w:t>
      </w:r>
    </w:p>
    <w:p w14:paraId="31F77427" w14:textId="77777777" w:rsidR="00533531" w:rsidRPr="00FC136E" w:rsidRDefault="00533531" w:rsidP="00533531">
      <w:pPr>
        <w:rPr>
          <w:rStyle w:val="StyleUnderline"/>
          <w:highlight w:val="lightGray"/>
        </w:rPr>
      </w:pPr>
      <w:r w:rsidRPr="00FC136E">
        <w:t xml:space="preserve">Such </w:t>
      </w:r>
      <w:r w:rsidRPr="00FC136E">
        <w:rPr>
          <w:rStyle w:val="StyleUnderline"/>
        </w:rPr>
        <w:t xml:space="preserve">coalition building can be challenging, but workers with </w:t>
      </w:r>
      <w:r w:rsidRPr="00FC136E">
        <w:rPr>
          <w:rStyle w:val="Emphasis"/>
        </w:rPr>
        <w:t>multiple</w:t>
      </w:r>
      <w:r w:rsidRPr="00FC136E">
        <w:rPr>
          <w:rStyle w:val="StyleUnderline"/>
        </w:rPr>
        <w:t xml:space="preserve"> and </w:t>
      </w:r>
      <w:r w:rsidRPr="00FC136E">
        <w:rPr>
          <w:rStyle w:val="Emphasis"/>
        </w:rPr>
        <w:t>intersecting</w:t>
      </w:r>
      <w:r w:rsidRPr="00FC136E">
        <w:rPr>
          <w:rStyle w:val="StyleUnderline"/>
        </w:rPr>
        <w:t xml:space="preserve"> identities often participate in or </w:t>
      </w:r>
      <w:r w:rsidRPr="00FC136E">
        <w:rPr>
          <w:rStyle w:val="Emphasis"/>
        </w:rPr>
        <w:t>identify with multiple movements</w:t>
      </w:r>
      <w:r w:rsidRPr="00FC136E">
        <w:t>.35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Building the collective momentum to achieve such a shift requires establishing a united front among movements with vastly different histories, organizational structures,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 Research in the U.S. shows that queer workers join unions more quickly, move into leadership, and transform the campaigns they join.</w:t>
      </w:r>
    </w:p>
    <w:p w14:paraId="7D2FDCF9" w14:textId="77777777" w:rsidR="00533531" w:rsidRPr="00FC136E" w:rsidRDefault="00533531" w:rsidP="00533531">
      <w:pPr>
        <w:rPr>
          <w:rStyle w:val="StyleUnderline"/>
          <w:highlight w:val="lightGray"/>
        </w:rPr>
      </w:pPr>
      <w:r w:rsidRPr="00FC136E">
        <w:rPr>
          <w:rStyle w:val="StyleUnderline"/>
          <w:highlight w:val="green"/>
        </w:rPr>
        <w:t>Promising work</w:t>
      </w:r>
      <w:r w:rsidRPr="00FC136E">
        <w:t xml:space="preserve"> like this </w:t>
      </w:r>
      <w:r w:rsidRPr="00FC136E">
        <w:rPr>
          <w:rStyle w:val="Emphasis"/>
          <w:highlight w:val="green"/>
        </w:rPr>
        <w:t>is happening</w:t>
      </w:r>
      <w:r w:rsidRPr="00FC136E">
        <w:t xml:space="preserve">, mostly </w:t>
      </w:r>
      <w:r w:rsidRPr="00FC136E">
        <w:rPr>
          <w:rStyle w:val="Emphasis"/>
          <w:highlight w:val="green"/>
        </w:rPr>
        <w:t>in unions</w:t>
      </w:r>
      <w:r w:rsidRPr="00FC136E">
        <w:t xml:space="preserve"> that share a set of structural and demographic factors </w:t>
      </w:r>
      <w:r w:rsidRPr="00FC136E">
        <w:rPr>
          <w:rStyle w:val="StyleUnderline"/>
        </w:rPr>
        <w:t xml:space="preserve">that </w:t>
      </w:r>
      <w:r w:rsidRPr="00FC136E">
        <w:rPr>
          <w:rStyle w:val="Emphasis"/>
        </w:rPr>
        <w:t>increase the likelihood of LGBTQ+ activism</w:t>
      </w:r>
      <w:r w:rsidRPr="00FC136E">
        <w:rPr>
          <w:rStyle w:val="StyleUnderline"/>
        </w:rPr>
        <w:t xml:space="preserve">, and especially in public sector unions and unions with </w:t>
      </w:r>
      <w:r w:rsidRPr="00FC136E">
        <w:rPr>
          <w:rStyle w:val="Emphasis"/>
        </w:rPr>
        <w:t>high levels of women workers’ membership and involvement</w:t>
      </w:r>
      <w:r w:rsidRPr="00FC136E">
        <w:t>.38 Union responsiveness is also driven by factors such as individual and collective agency, the support of outside allies, and “ideological traditions of social movement unionism.”39</w:t>
      </w:r>
    </w:p>
    <w:p w14:paraId="303D305F" w14:textId="77777777" w:rsidR="00533531" w:rsidRPr="00FC136E" w:rsidRDefault="00533531" w:rsidP="00533531">
      <w:pPr>
        <w:rPr>
          <w:rStyle w:val="StyleUnderline"/>
          <w:highlight w:val="lightGray"/>
        </w:rPr>
      </w:pPr>
      <w:r w:rsidRPr="00FC136E">
        <w:rPr>
          <w:rStyle w:val="StyleUnderline"/>
          <w:highlight w:val="green"/>
        </w:rPr>
        <w:t>Research</w:t>
      </w:r>
      <w:r w:rsidRPr="00FC136E">
        <w:rPr>
          <w:rStyle w:val="StyleUnderline"/>
        </w:rPr>
        <w:t xml:space="preserve"> in the United States </w:t>
      </w:r>
      <w:r w:rsidRPr="00FC136E">
        <w:rPr>
          <w:rStyle w:val="StyleUnderline"/>
          <w:highlight w:val="green"/>
        </w:rPr>
        <w:t>shows</w:t>
      </w:r>
      <w:r w:rsidRPr="00FC136E">
        <w:rPr>
          <w:rStyle w:val="StyleUnderline"/>
        </w:rPr>
        <w:t xml:space="preserve"> that </w:t>
      </w:r>
      <w:r w:rsidRPr="00FC136E">
        <w:rPr>
          <w:rStyle w:val="StyleUnderline"/>
          <w:highlight w:val="green"/>
        </w:rPr>
        <w:t xml:space="preserve">queer workers </w:t>
      </w:r>
      <w:r w:rsidRPr="00FC136E">
        <w:rPr>
          <w:rStyle w:val="Emphasis"/>
          <w:highlight w:val="green"/>
        </w:rPr>
        <w:t>join unions</w:t>
      </w:r>
      <w:r w:rsidRPr="00FC136E">
        <w:rPr>
          <w:rStyle w:val="Emphasis"/>
        </w:rPr>
        <w:t xml:space="preserve"> more quickly</w:t>
      </w:r>
      <w:r w:rsidRPr="00FC136E">
        <w:rPr>
          <w:rStyle w:val="StyleUnderline"/>
        </w:rPr>
        <w:t xml:space="preserve">, </w:t>
      </w:r>
      <w:r w:rsidRPr="00FC136E">
        <w:rPr>
          <w:rStyle w:val="Emphasis"/>
          <w:highlight w:val="green"/>
        </w:rPr>
        <w:t>move into leadership</w:t>
      </w:r>
      <w:r w:rsidRPr="00FC136E">
        <w:rPr>
          <w:rStyle w:val="StyleUnderline"/>
          <w:highlight w:val="green"/>
        </w:rPr>
        <w:t xml:space="preserve">, and </w:t>
      </w:r>
      <w:r w:rsidRPr="00FC136E">
        <w:rPr>
          <w:rStyle w:val="Emphasis"/>
          <w:highlight w:val="green"/>
        </w:rPr>
        <w:t>transform</w:t>
      </w:r>
      <w:r w:rsidRPr="00FC136E">
        <w:rPr>
          <w:rStyle w:val="Emphasis"/>
        </w:rPr>
        <w:t xml:space="preserve"> the </w:t>
      </w:r>
      <w:r w:rsidRPr="00FC136E">
        <w:rPr>
          <w:rStyle w:val="Emphasis"/>
          <w:highlight w:val="green"/>
        </w:rPr>
        <w:t>campaigns</w:t>
      </w:r>
      <w:r w:rsidRPr="00FC136E">
        <w:rPr>
          <w:rStyle w:val="Emphasis"/>
        </w:rPr>
        <w:t xml:space="preserve"> they join.</w:t>
      </w:r>
      <w:r w:rsidRPr="00FC136E">
        <w:t xml:space="preserve"> They have prior experiences with</w:t>
      </w:r>
      <w:r w:rsidRPr="00FC136E">
        <w:rPr>
          <w:i/>
          <w:iCs/>
        </w:rPr>
        <w:t xml:space="preserve"> </w:t>
      </w:r>
      <w:r w:rsidRPr="00FC136E">
        <w:t>workplace discrimination and harassment and past involvement in other social movements and bring “valuable resources to this organizing, including well-developed queer social networks and sophisticated affective skills, that circulate in queer countercultures.”40</w:t>
      </w:r>
    </w:p>
    <w:p w14:paraId="3675865A" w14:textId="77777777" w:rsidR="00533531" w:rsidRPr="00FC136E" w:rsidRDefault="00533531" w:rsidP="00533531">
      <w:pPr>
        <w:rPr>
          <w:rStyle w:val="StyleUnderline"/>
          <w:highlight w:val="lightGray"/>
        </w:rPr>
      </w:pPr>
      <w:r w:rsidRPr="00FC136E">
        <w:rPr>
          <w:rStyle w:val="StyleUnderline"/>
        </w:rPr>
        <w:t xml:space="preserve">Queer workers are </w:t>
      </w:r>
      <w:r w:rsidRPr="00FC136E">
        <w:rPr>
          <w:rStyle w:val="Emphasis"/>
          <w:highlight w:val="green"/>
        </w:rPr>
        <w:t>remaking</w:t>
      </w:r>
      <w:r w:rsidRPr="00FC136E">
        <w:rPr>
          <w:rStyle w:val="Emphasis"/>
        </w:rPr>
        <w:t xml:space="preserve"> the face of </w:t>
      </w:r>
      <w:r w:rsidRPr="00FC136E">
        <w:rPr>
          <w:rStyle w:val="Emphasis"/>
          <w:highlight w:val="green"/>
        </w:rPr>
        <w:t>organized labor</w:t>
      </w:r>
      <w:r w:rsidRPr="00FC136E">
        <w:rPr>
          <w:rStyle w:val="StyleUnderline"/>
        </w:rPr>
        <w:t xml:space="preserve">, regardless of how amenable individual unions or organizations may be to queer causes. </w:t>
      </w:r>
      <w:r w:rsidRPr="00FC136E">
        <w:rPr>
          <w:rStyle w:val="StyleUnderline"/>
          <w:highlight w:val="green"/>
        </w:rPr>
        <w:t xml:space="preserve">Queer workers </w:t>
      </w:r>
      <w:r w:rsidRPr="00FC136E">
        <w:rPr>
          <w:rStyle w:val="Emphasis"/>
          <w:highlight w:val="green"/>
        </w:rPr>
        <w:t>should</w:t>
      </w:r>
      <w:r w:rsidRPr="00FC136E">
        <w:rPr>
          <w:rStyle w:val="StyleUnderline"/>
          <w:highlight w:val="green"/>
        </w:rPr>
        <w:t xml:space="preserve"> look to </w:t>
      </w:r>
      <w:r w:rsidRPr="00FC136E">
        <w:rPr>
          <w:rStyle w:val="Emphasis"/>
          <w:highlight w:val="green"/>
        </w:rPr>
        <w:t>organized labor</w:t>
      </w:r>
      <w:r w:rsidRPr="00FC136E">
        <w:rPr>
          <w:rStyle w:val="StyleUnderline"/>
          <w:highlight w:val="green"/>
        </w:rPr>
        <w:t xml:space="preserve"> for the </w:t>
      </w:r>
      <w:r w:rsidRPr="00FC136E">
        <w:rPr>
          <w:rStyle w:val="Emphasis"/>
          <w:highlight w:val="green"/>
        </w:rPr>
        <w:t>tools they need</w:t>
      </w:r>
      <w:r w:rsidRPr="00FC136E">
        <w:rPr>
          <w:rStyle w:val="Emphasis"/>
        </w:rPr>
        <w:t xml:space="preserve"> to build coalitions</w:t>
      </w:r>
      <w:r w:rsidRPr="00FC136E">
        <w:rPr>
          <w:rStyle w:val="StyleUnderline"/>
        </w:rPr>
        <w:t xml:space="preserve"> in service of their rights and </w:t>
      </w:r>
      <w:r w:rsidRPr="00FC136E">
        <w:rPr>
          <w:rStyle w:val="Emphasis"/>
        </w:rPr>
        <w:t>to forge solidarity</w:t>
      </w:r>
      <w:r w:rsidRPr="00FC136E">
        <w:t xml:space="preserve">. For their part, </w:t>
      </w:r>
      <w:r w:rsidRPr="00FC136E">
        <w:rPr>
          <w:rStyle w:val="StyleUnderline"/>
          <w:highlight w:val="green"/>
        </w:rPr>
        <w:t>unions</w:t>
      </w:r>
      <w:r w:rsidRPr="00FC136E">
        <w:rPr>
          <w:rStyle w:val="StyleUnderline"/>
        </w:rPr>
        <w:t xml:space="preserve"> have the potential to </w:t>
      </w:r>
      <w:r w:rsidRPr="00FC136E">
        <w:rPr>
          <w:rStyle w:val="StyleUnderline"/>
          <w:highlight w:val="green"/>
        </w:rPr>
        <w:t>provide queer workers</w:t>
      </w:r>
      <w:r w:rsidRPr="00FC136E">
        <w:rPr>
          <w:rStyle w:val="StyleUnderline"/>
        </w:rPr>
        <w:t xml:space="preserve"> the </w:t>
      </w:r>
      <w:r w:rsidRPr="00FC136E">
        <w:rPr>
          <w:rStyle w:val="Emphasis"/>
          <w:highlight w:val="green"/>
        </w:rPr>
        <w:t>concrete benefits</w:t>
      </w:r>
      <w:r w:rsidRPr="00FC136E">
        <w:rPr>
          <w:rStyle w:val="StyleUnderline"/>
        </w:rPr>
        <w:t xml:space="preserve"> they first promised working-class men and then later extended to women and people of color: </w:t>
      </w:r>
      <w:r w:rsidRPr="00FC136E">
        <w:rPr>
          <w:rStyle w:val="Emphasis"/>
          <w:highlight w:val="green"/>
        </w:rPr>
        <w:t>health and medical protections</w:t>
      </w:r>
      <w:r w:rsidRPr="00FC136E">
        <w:rPr>
          <w:rStyle w:val="StyleUnderline"/>
          <w:highlight w:val="green"/>
        </w:rPr>
        <w:t xml:space="preserve">, </w:t>
      </w:r>
      <w:r w:rsidRPr="00FC136E">
        <w:rPr>
          <w:rStyle w:val="Emphasis"/>
          <w:highlight w:val="green"/>
        </w:rPr>
        <w:t>domestic partner benefits</w:t>
      </w:r>
      <w:r w:rsidRPr="00FC136E">
        <w:rPr>
          <w:rStyle w:val="StyleUnderline"/>
          <w:highlight w:val="green"/>
        </w:rPr>
        <w:t xml:space="preserve">, </w:t>
      </w:r>
      <w:r w:rsidRPr="00FC136E">
        <w:rPr>
          <w:rStyle w:val="Emphasis"/>
          <w:highlight w:val="green"/>
        </w:rPr>
        <w:t>anti-discrimination</w:t>
      </w:r>
      <w:r w:rsidRPr="00FC136E">
        <w:rPr>
          <w:rStyle w:val="Emphasis"/>
        </w:rPr>
        <w:t xml:space="preserve"> policies</w:t>
      </w:r>
      <w:r w:rsidRPr="00FC136E">
        <w:rPr>
          <w:rStyle w:val="StyleUnderline"/>
        </w:rPr>
        <w:t xml:space="preserve">, </w:t>
      </w:r>
      <w:r w:rsidRPr="00FC136E">
        <w:rPr>
          <w:rStyle w:val="Emphasis"/>
        </w:rPr>
        <w:t>leadership training</w:t>
      </w:r>
      <w:r w:rsidRPr="00FC136E">
        <w:rPr>
          <w:rStyle w:val="StyleUnderline"/>
        </w:rPr>
        <w:t xml:space="preserve">, </w:t>
      </w:r>
      <w:r w:rsidRPr="00FC136E">
        <w:rPr>
          <w:rStyle w:val="Emphasis"/>
        </w:rPr>
        <w:t>visibility</w:t>
      </w:r>
      <w:r w:rsidRPr="00FC136E">
        <w:rPr>
          <w:rStyle w:val="StyleUnderline"/>
        </w:rPr>
        <w:t xml:space="preserve"> and a voice </w:t>
      </w:r>
      <w:r w:rsidRPr="00FC136E">
        <w:rPr>
          <w:rStyle w:val="Emphasis"/>
        </w:rPr>
        <w:t>in their workplaces</w:t>
      </w:r>
      <w:r w:rsidRPr="00FC136E">
        <w:rPr>
          <w:rStyle w:val="StyleUnderline"/>
        </w:rPr>
        <w:t xml:space="preserve">, and the </w:t>
      </w:r>
      <w:r w:rsidRPr="00FC136E">
        <w:rPr>
          <w:rStyle w:val="Emphasis"/>
        </w:rPr>
        <w:t>inclusion of their social and political rights in the unions’ political action committees</w:t>
      </w:r>
      <w:r w:rsidRPr="00FC136E">
        <w:t xml:space="preserve">. </w:t>
      </w:r>
      <w:r w:rsidRPr="00FC136E">
        <w:rPr>
          <w:rStyle w:val="StyleUnderline"/>
        </w:rPr>
        <w:t xml:space="preserve">Unions </w:t>
      </w:r>
      <w:r w:rsidRPr="00FC136E">
        <w:rPr>
          <w:rStyle w:val="StyleUnderline"/>
          <w:highlight w:val="green"/>
        </w:rPr>
        <w:t>also offer</w:t>
      </w:r>
      <w:r w:rsidRPr="00FC136E">
        <w:rPr>
          <w:rStyle w:val="StyleUnderline"/>
        </w:rPr>
        <w:t xml:space="preserve"> queer workers broader </w:t>
      </w:r>
      <w:r w:rsidRPr="00FC136E">
        <w:rPr>
          <w:rStyle w:val="StyleUnderline"/>
          <w:highlight w:val="green"/>
        </w:rPr>
        <w:t>possibilities</w:t>
      </w:r>
      <w:r w:rsidRPr="00FC136E">
        <w:rPr>
          <w:rStyle w:val="StyleUnderline"/>
        </w:rPr>
        <w:t xml:space="preserve">: a sense of </w:t>
      </w:r>
      <w:r w:rsidRPr="00FC136E">
        <w:rPr>
          <w:rStyle w:val="Emphasis"/>
          <w:highlight w:val="green"/>
        </w:rPr>
        <w:t>collective identity</w:t>
      </w:r>
      <w:r w:rsidRPr="00FC136E">
        <w:rPr>
          <w:rStyle w:val="StyleUnderline"/>
        </w:rPr>
        <w:t xml:space="preserve">, </w:t>
      </w:r>
      <w:r w:rsidRPr="00FC136E">
        <w:rPr>
          <w:rStyle w:val="Emphasis"/>
        </w:rPr>
        <w:t xml:space="preserve">class-based </w:t>
      </w:r>
      <w:r w:rsidRPr="00FC136E">
        <w:rPr>
          <w:rStyle w:val="Emphasis"/>
          <w:highlight w:val="green"/>
        </w:rPr>
        <w:t>community</w:t>
      </w:r>
      <w:r w:rsidRPr="00FC136E">
        <w:rPr>
          <w:rStyle w:val="StyleUnderline"/>
        </w:rPr>
        <w:t xml:space="preserve">, and </w:t>
      </w:r>
      <w:r w:rsidRPr="00FC136E">
        <w:rPr>
          <w:rStyle w:val="Emphasis"/>
          <w:highlight w:val="green"/>
        </w:rPr>
        <w:t>mechanisms to achieve political change</w:t>
      </w:r>
      <w:r w:rsidRPr="00FC136E">
        <w:t xml:space="preserve">. While workers benefit from queer organizing, the labor movement also gains in relevance, energy, and growth in numbers. </w:t>
      </w:r>
      <w:r w:rsidRPr="00FC136E">
        <w:rPr>
          <w:rStyle w:val="StyleUnderline"/>
        </w:rPr>
        <w:t xml:space="preserve">The </w:t>
      </w:r>
      <w:r w:rsidRPr="00FC136E">
        <w:rPr>
          <w:rStyle w:val="StyleUnderline"/>
          <w:highlight w:val="green"/>
        </w:rPr>
        <w:t>alliances and possibilities</w:t>
      </w:r>
      <w:r w:rsidRPr="00FC136E">
        <w:rPr>
          <w:rStyle w:val="StyleUnderline"/>
        </w:rPr>
        <w:t xml:space="preserve"> created through such coalitional work promise to </w:t>
      </w:r>
      <w:r w:rsidRPr="00FC136E">
        <w:rPr>
          <w:rStyle w:val="Emphasis"/>
          <w:highlight w:val="green"/>
        </w:rPr>
        <w:t>outlast</w:t>
      </w:r>
      <w:r w:rsidRPr="00FC136E">
        <w:rPr>
          <w:rStyle w:val="Emphasis"/>
        </w:rPr>
        <w:t xml:space="preserve"> the </w:t>
      </w:r>
      <w:r w:rsidRPr="00FC136E">
        <w:rPr>
          <w:rStyle w:val="Emphasis"/>
          <w:highlight w:val="green"/>
        </w:rPr>
        <w:t>specific policies or contexts</w:t>
      </w:r>
      <w:r w:rsidRPr="00FC136E">
        <w:rPr>
          <w:rStyle w:val="Emphasis"/>
        </w:rPr>
        <w:t xml:space="preserve"> they address</w:t>
      </w:r>
      <w:r w:rsidRPr="00FC136E">
        <w:rPr>
          <w:rStyle w:val="StyleUnderline"/>
        </w:rPr>
        <w:t xml:space="preserve">, </w:t>
      </w:r>
      <w:r w:rsidRPr="00FC136E">
        <w:rPr>
          <w:rStyle w:val="StyleUnderline"/>
          <w:highlight w:val="green"/>
        </w:rPr>
        <w:t xml:space="preserve">delivering in the long term a </w:t>
      </w:r>
      <w:r w:rsidRPr="00FC136E">
        <w:rPr>
          <w:rStyle w:val="Emphasis"/>
          <w:highlight w:val="green"/>
        </w:rPr>
        <w:t>more inclusive</w:t>
      </w:r>
      <w:r w:rsidRPr="00FC136E">
        <w:rPr>
          <w:rStyle w:val="Emphasis"/>
        </w:rPr>
        <w:t xml:space="preserve"> notion of </w:t>
      </w:r>
      <w:r w:rsidRPr="00FC136E">
        <w:rPr>
          <w:rStyle w:val="Emphasis"/>
          <w:highlight w:val="green"/>
        </w:rPr>
        <w:t>justice</w:t>
      </w:r>
      <w:r w:rsidRPr="00FC136E">
        <w:rPr>
          <w:rStyle w:val="Emphasis"/>
        </w:rPr>
        <w:t xml:space="preserve"> for all workers</w:t>
      </w:r>
      <w:r w:rsidRPr="00FC136E">
        <w:rPr>
          <w:rStyle w:val="StyleUnderline"/>
        </w:rPr>
        <w:t>.</w:t>
      </w:r>
    </w:p>
    <w:p w14:paraId="55AFFC5E" w14:textId="77777777" w:rsidR="00533531" w:rsidRPr="00FC136E" w:rsidRDefault="00533531" w:rsidP="00533531">
      <w:pPr>
        <w:rPr>
          <w:rStyle w:val="StyleUnderline"/>
          <w:highlight w:val="lightGray"/>
        </w:rPr>
      </w:pPr>
    </w:p>
    <w:p w14:paraId="5B717B89" w14:textId="77777777" w:rsidR="00533531" w:rsidRPr="00FC136E" w:rsidRDefault="00533531" w:rsidP="00533531">
      <w:pPr>
        <w:rPr>
          <w:rStyle w:val="StyleUnderline"/>
          <w:highlight w:val="lightGray"/>
        </w:rPr>
      </w:pPr>
    </w:p>
    <w:p w14:paraId="2B9D2B5C" w14:textId="77777777" w:rsidR="00533531" w:rsidRPr="00FC136E" w:rsidRDefault="00533531" w:rsidP="00533531">
      <w:pPr>
        <w:pStyle w:val="Heading4"/>
        <w:rPr>
          <w:rStyle w:val="StyleUnderline"/>
          <w:highlight w:val="lightGray"/>
        </w:rPr>
      </w:pPr>
      <w:r w:rsidRPr="00FC136E">
        <w:t xml:space="preserve">A long history of institutionalized violence necessitates labor unions </w:t>
      </w:r>
      <w:r w:rsidRPr="00FC136E">
        <w:rPr>
          <w:u w:val="single"/>
        </w:rPr>
        <w:t>now</w:t>
      </w:r>
      <w:r w:rsidRPr="00FC136E">
        <w:t xml:space="preserve">. Absent unions, </w:t>
      </w:r>
    </w:p>
    <w:p w14:paraId="4795342D" w14:textId="77777777" w:rsidR="00533531" w:rsidRPr="00FC136E" w:rsidRDefault="00533531" w:rsidP="00533531">
      <w:pPr>
        <w:rPr>
          <w:rStyle w:val="StyleUnderline"/>
          <w:highlight w:val="lightGray"/>
        </w:rPr>
      </w:pPr>
      <w:r w:rsidRPr="00FC136E">
        <w:rPr>
          <w:rStyle w:val="Style13ptBold"/>
        </w:rPr>
        <w:t>Nolan 25</w:t>
      </w:r>
      <w:r w:rsidRPr="00FC136E">
        <w:t xml:space="preserve"> [Hamilton, journalist focused on labor and politics, "Three Crises of Labor" Aug 20 2025 https://www.hamiltonnolan.com/p/three-crises-of-labor NL]</w:t>
      </w:r>
    </w:p>
    <w:p w14:paraId="41FF6E53" w14:textId="77777777" w:rsidR="00533531" w:rsidRPr="00FC136E" w:rsidRDefault="00533531" w:rsidP="00533531">
      <w:pPr>
        <w:rPr>
          <w:rStyle w:val="StyleUnderline"/>
          <w:highlight w:val="lightGray"/>
        </w:rPr>
      </w:pPr>
      <w:r w:rsidRPr="00FC136E">
        <w:rPr>
          <w:rStyle w:val="StyleUnderline"/>
          <w:highlight w:val="green"/>
        </w:rPr>
        <w:t xml:space="preserve">America did </w:t>
      </w:r>
      <w:r w:rsidRPr="00FC136E">
        <w:rPr>
          <w:rStyle w:val="Emphasis"/>
          <w:highlight w:val="green"/>
        </w:rPr>
        <w:t>not</w:t>
      </w:r>
      <w:r w:rsidRPr="00FC136E">
        <w:rPr>
          <w:rStyle w:val="StyleUnderline"/>
          <w:highlight w:val="green"/>
        </w:rPr>
        <w:t xml:space="preserve"> get to the bad place</w:t>
      </w:r>
      <w:r w:rsidRPr="00FC136E">
        <w:rPr>
          <w:rStyle w:val="StyleUnderline"/>
        </w:rPr>
        <w:t xml:space="preserve"> it is in today </w:t>
      </w:r>
      <w:r w:rsidRPr="00FC136E">
        <w:rPr>
          <w:rStyle w:val="StyleUnderline"/>
          <w:highlight w:val="green"/>
        </w:rPr>
        <w:t>by accident. We are here as a result of</w:t>
      </w:r>
      <w:r w:rsidRPr="00FC136E">
        <w:rPr>
          <w:rStyle w:val="StyleUnderline"/>
        </w:rPr>
        <w:t xml:space="preserve"> the combination of </w:t>
      </w:r>
      <w:r w:rsidRPr="00FC136E">
        <w:rPr>
          <w:rStyle w:val="Emphasis"/>
          <w:highlight w:val="green"/>
        </w:rPr>
        <w:t xml:space="preserve">a </w:t>
      </w:r>
      <w:r w:rsidRPr="00FC136E">
        <w:rPr>
          <w:rStyle w:val="Emphasis"/>
        </w:rPr>
        <w:t xml:space="preserve">political </w:t>
      </w:r>
      <w:r w:rsidRPr="00FC136E">
        <w:rPr>
          <w:rStyle w:val="Emphasis"/>
          <w:highlight w:val="green"/>
        </w:rPr>
        <w:t>system that serves money</w:t>
      </w:r>
      <w:r w:rsidRPr="00FC136E">
        <w:rPr>
          <w:rStyle w:val="StyleUnderline"/>
        </w:rPr>
        <w:t xml:space="preserve">, and a half-century long </w:t>
      </w:r>
      <w:r w:rsidRPr="00FC136E">
        <w:rPr>
          <w:rStyle w:val="Emphasis"/>
        </w:rPr>
        <w:t xml:space="preserve">explosion of </w:t>
      </w:r>
      <w:r w:rsidRPr="00FC136E">
        <w:rPr>
          <w:rStyle w:val="Emphasis"/>
          <w:highlight w:val="green"/>
        </w:rPr>
        <w:t>economic inequality</w:t>
      </w:r>
      <w:r w:rsidRPr="00FC136E">
        <w:rPr>
          <w:rStyle w:val="StyleUnderline"/>
        </w:rPr>
        <w:t xml:space="preserve"> that has </w:t>
      </w:r>
      <w:r w:rsidRPr="00FC136E">
        <w:rPr>
          <w:rStyle w:val="Emphasis"/>
        </w:rPr>
        <w:t xml:space="preserve">produced </w:t>
      </w:r>
      <w:r w:rsidRPr="00FC136E">
        <w:rPr>
          <w:rStyle w:val="Emphasis"/>
          <w:highlight w:val="green"/>
        </w:rPr>
        <w:t>an oligarchy</w:t>
      </w:r>
      <w:r w:rsidRPr="00FC136E">
        <w:t xml:space="preserve">. </w:t>
      </w:r>
      <w:r w:rsidRPr="00FC136E">
        <w:rPr>
          <w:rStyle w:val="StyleUnderline"/>
        </w:rPr>
        <w:t xml:space="preserve">Donald </w:t>
      </w:r>
      <w:r w:rsidRPr="00FC136E">
        <w:rPr>
          <w:rStyle w:val="StyleUnderline"/>
          <w:highlight w:val="green"/>
        </w:rPr>
        <w:t xml:space="preserve">Trump is the </w:t>
      </w:r>
      <w:r w:rsidRPr="00FC136E">
        <w:rPr>
          <w:rStyle w:val="Emphasis"/>
          <w:highlight w:val="green"/>
        </w:rPr>
        <w:t>product</w:t>
      </w:r>
      <w:r w:rsidRPr="00FC136E">
        <w:rPr>
          <w:rStyle w:val="StyleUnderline"/>
          <w:highlight w:val="green"/>
        </w:rPr>
        <w:t xml:space="preserve"> of these</w:t>
      </w:r>
      <w:r w:rsidRPr="00FC136E">
        <w:rPr>
          <w:rStyle w:val="StyleUnderline"/>
        </w:rPr>
        <w:t xml:space="preserve"> factors, but he is </w:t>
      </w:r>
      <w:r w:rsidRPr="00FC136E">
        <w:rPr>
          <w:rStyle w:val="Emphasis"/>
          <w:highlight w:val="green"/>
        </w:rPr>
        <w:t>not</w:t>
      </w:r>
      <w:r w:rsidRPr="00FC136E">
        <w:rPr>
          <w:rStyle w:val="StyleUnderline"/>
          <w:highlight w:val="green"/>
        </w:rPr>
        <w:t xml:space="preserve"> the </w:t>
      </w:r>
      <w:r w:rsidRPr="00FC136E">
        <w:rPr>
          <w:rStyle w:val="Emphasis"/>
          <w:highlight w:val="green"/>
        </w:rPr>
        <w:t>underlying problem</w:t>
      </w:r>
      <w:r w:rsidRPr="00FC136E">
        <w:t>. The underlying problem is that too much power has flown into the hands of too few people, and they have used that power to arrange the entire economic and political system in their favor. Democracy, such as it was, is an inevitable casualty of this process.</w:t>
      </w:r>
    </w:p>
    <w:p w14:paraId="7F384708" w14:textId="77777777" w:rsidR="00533531" w:rsidRPr="00FC136E" w:rsidRDefault="00533531" w:rsidP="00533531">
      <w:pPr>
        <w:rPr>
          <w:rStyle w:val="StyleUnderline"/>
          <w:highlight w:val="lightGray"/>
        </w:rPr>
      </w:pPr>
      <w:r w:rsidRPr="00FC136E">
        <w:rPr>
          <w:rStyle w:val="StyleUnderline"/>
          <w:highlight w:val="green"/>
        </w:rPr>
        <w:t>Climbing out of the hole</w:t>
      </w:r>
      <w:r w:rsidRPr="00FC136E">
        <w:rPr>
          <w:rStyle w:val="StyleUnderline"/>
        </w:rPr>
        <w:t xml:space="preserve"> that we are in </w:t>
      </w:r>
      <w:r w:rsidRPr="00FC136E">
        <w:rPr>
          <w:rStyle w:val="StyleUnderline"/>
          <w:highlight w:val="green"/>
        </w:rPr>
        <w:t xml:space="preserve">will require </w:t>
      </w:r>
      <w:r w:rsidRPr="00FC136E">
        <w:rPr>
          <w:rStyle w:val="Emphasis"/>
          <w:highlight w:val="green"/>
        </w:rPr>
        <w:t>more than</w:t>
      </w:r>
      <w:r w:rsidRPr="00FC136E">
        <w:rPr>
          <w:rStyle w:val="Emphasis"/>
        </w:rPr>
        <w:t xml:space="preserve"> one or two </w:t>
      </w:r>
      <w:r w:rsidRPr="00FC136E">
        <w:rPr>
          <w:rStyle w:val="Emphasis"/>
          <w:highlight w:val="green"/>
        </w:rPr>
        <w:t xml:space="preserve">favorable election </w:t>
      </w:r>
      <w:r w:rsidRPr="00FC136E">
        <w:rPr>
          <w:rStyle w:val="Emphasis"/>
        </w:rPr>
        <w:t>cycles</w:t>
      </w:r>
      <w:r w:rsidRPr="00FC136E">
        <w:t xml:space="preserve">. </w:t>
      </w:r>
      <w:r w:rsidRPr="00FC136E">
        <w:rPr>
          <w:rStyle w:val="StyleUnderline"/>
        </w:rPr>
        <w:t xml:space="preserve">It </w:t>
      </w:r>
      <w:r w:rsidRPr="00FC136E">
        <w:rPr>
          <w:rStyle w:val="StyleUnderline"/>
          <w:highlight w:val="green"/>
        </w:rPr>
        <w:t xml:space="preserve">will require </w:t>
      </w:r>
      <w:r w:rsidRPr="00FC136E">
        <w:rPr>
          <w:rStyle w:val="Emphasis"/>
          <w:highlight w:val="green"/>
        </w:rPr>
        <w:t>shifting</w:t>
      </w:r>
      <w:r w:rsidRPr="00FC136E">
        <w:rPr>
          <w:rStyle w:val="StyleUnderline"/>
        </w:rPr>
        <w:t xml:space="preserve"> that </w:t>
      </w:r>
      <w:r w:rsidRPr="00FC136E">
        <w:rPr>
          <w:rStyle w:val="Emphasis"/>
          <w:highlight w:val="green"/>
        </w:rPr>
        <w:t>underlying balance of power</w:t>
      </w:r>
      <w:r w:rsidRPr="00FC136E">
        <w:rPr>
          <w:rStyle w:val="StyleUnderline"/>
        </w:rPr>
        <w:t xml:space="preserve"> away from the oligarchs and their allies, and </w:t>
      </w:r>
      <w:r w:rsidRPr="00FC136E">
        <w:rPr>
          <w:rStyle w:val="Emphasis"/>
          <w:highlight w:val="green"/>
        </w:rPr>
        <w:t>back towards the rest of us</w:t>
      </w:r>
      <w:r w:rsidRPr="00FC136E">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FC136E">
        <w:rPr>
          <w:rStyle w:val="StyleUnderline"/>
        </w:rPr>
        <w:t xml:space="preserve">In other words, </w:t>
      </w:r>
      <w:r w:rsidRPr="00FC136E">
        <w:rPr>
          <w:rStyle w:val="StyleUnderline"/>
          <w:highlight w:val="green"/>
        </w:rPr>
        <w:t xml:space="preserve">organized labor </w:t>
      </w:r>
      <w:r w:rsidRPr="00FC136E">
        <w:rPr>
          <w:rStyle w:val="Emphasis"/>
          <w:highlight w:val="green"/>
        </w:rPr>
        <w:t>must get stronger</w:t>
      </w:r>
      <w:r w:rsidRPr="00FC136E">
        <w:rPr>
          <w:rStyle w:val="StyleUnderline"/>
        </w:rPr>
        <w:t xml:space="preserve"> if we are to </w:t>
      </w:r>
      <w:r w:rsidRPr="00FC136E">
        <w:rPr>
          <w:rStyle w:val="Emphasis"/>
        </w:rPr>
        <w:t>turn around America’s descent into fascism.</w:t>
      </w:r>
      <w:r w:rsidRPr="00FC136E">
        <w:t xml:space="preserve"> </w:t>
      </w:r>
      <w:r w:rsidRPr="00FC136E">
        <w:rPr>
          <w:rStyle w:val="StyleUnderline"/>
          <w:highlight w:val="green"/>
        </w:rPr>
        <w:t xml:space="preserve">This is why </w:t>
      </w:r>
      <w:r w:rsidRPr="00FC136E">
        <w:rPr>
          <w:rStyle w:val="Emphasis"/>
          <w:highlight w:val="green"/>
        </w:rPr>
        <w:t>you should care</w:t>
      </w:r>
      <w:r w:rsidRPr="00FC136E">
        <w:rPr>
          <w:rStyle w:val="StyleUnderline"/>
          <w:highlight w:val="green"/>
        </w:rPr>
        <w:t xml:space="preserve"> about </w:t>
      </w:r>
      <w:r w:rsidRPr="00FC136E">
        <w:rPr>
          <w:rStyle w:val="StyleUnderline"/>
        </w:rPr>
        <w:t xml:space="preserve">what is happening with America’s labor </w:t>
      </w:r>
      <w:r w:rsidRPr="00FC136E">
        <w:rPr>
          <w:rStyle w:val="StyleUnderline"/>
          <w:highlight w:val="green"/>
        </w:rPr>
        <w:t xml:space="preserve">unions even </w:t>
      </w:r>
      <w:r w:rsidRPr="00FC136E">
        <w:rPr>
          <w:rStyle w:val="StyleUnderline"/>
        </w:rPr>
        <w:t>if you have been operating</w:t>
      </w:r>
      <w:r w:rsidRPr="00FC136E">
        <w:rPr>
          <w:rStyle w:val="StyleUnderline"/>
          <w:highlight w:val="green"/>
        </w:rPr>
        <w:t xml:space="preserve"> under the </w:t>
      </w:r>
      <w:r w:rsidRPr="00FC136E">
        <w:rPr>
          <w:rStyle w:val="Emphasis"/>
          <w:highlight w:val="green"/>
        </w:rPr>
        <w:t>illusion</w:t>
      </w:r>
      <w:r w:rsidRPr="00FC136E">
        <w:rPr>
          <w:rStyle w:val="StyleUnderline"/>
          <w:highlight w:val="green"/>
        </w:rPr>
        <w:t xml:space="preserve"> that unions don’t mean much </w:t>
      </w:r>
      <w:r w:rsidRPr="00FC136E">
        <w:rPr>
          <w:rStyle w:val="StyleUnderline"/>
        </w:rPr>
        <w:t xml:space="preserve">to you </w:t>
      </w:r>
      <w:r w:rsidRPr="00FC136E">
        <w:rPr>
          <w:rStyle w:val="Emphasis"/>
        </w:rPr>
        <w:t>personally</w:t>
      </w:r>
      <w:r w:rsidRPr="00FC136E">
        <w:rPr>
          <w:rStyle w:val="StyleUnderline"/>
        </w:rPr>
        <w:t>.</w:t>
      </w:r>
    </w:p>
    <w:p w14:paraId="2D09F8CA" w14:textId="77777777" w:rsidR="00533531" w:rsidRPr="00FC136E" w:rsidRDefault="00533531" w:rsidP="00533531">
      <w:pPr>
        <w:rPr>
          <w:rStyle w:val="StyleUnderline"/>
          <w:highlight w:val="lightGray"/>
        </w:rPr>
      </w:pPr>
      <w:r w:rsidRPr="00FC136E">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729A3306" w14:textId="77777777" w:rsidR="00533531" w:rsidRPr="00FC136E" w:rsidRDefault="00533531" w:rsidP="00533531">
      <w:pPr>
        <w:rPr>
          <w:rStyle w:val="StyleUnderline"/>
          <w:highlight w:val="lightGray"/>
        </w:rPr>
      </w:pPr>
      <w:r w:rsidRPr="00FC136E">
        <w:t>The Organizing Crisis</w:t>
      </w:r>
    </w:p>
    <w:p w14:paraId="20A45EA0" w14:textId="77777777" w:rsidR="00533531" w:rsidRPr="00FC136E" w:rsidRDefault="00533531" w:rsidP="00533531">
      <w:pPr>
        <w:rPr>
          <w:rStyle w:val="StyleUnderline"/>
          <w:highlight w:val="lightGray"/>
        </w:rPr>
      </w:pPr>
      <w:r w:rsidRPr="00FC136E">
        <w:t xml:space="preserve">In the middle of the 20th century, one in three American workers was a union member. Last year, that portion fell to less than one in ten. </w:t>
      </w:r>
      <w:r w:rsidRPr="00FC136E">
        <w:rPr>
          <w:rStyle w:val="StyleUnderline"/>
          <w:highlight w:val="green"/>
        </w:rPr>
        <w:t>The</w:t>
      </w:r>
      <w:r w:rsidRPr="00FC136E">
        <w:rPr>
          <w:rStyle w:val="StyleUnderline"/>
        </w:rPr>
        <w:t xml:space="preserve"> most </w:t>
      </w:r>
      <w:r w:rsidRPr="00FC136E">
        <w:rPr>
          <w:rStyle w:val="Emphasis"/>
          <w:highlight w:val="green"/>
        </w:rPr>
        <w:t>fundamental</w:t>
      </w:r>
      <w:r w:rsidRPr="00FC136E">
        <w:rPr>
          <w:rStyle w:val="StyleUnderline"/>
          <w:highlight w:val="green"/>
        </w:rPr>
        <w:t xml:space="preserve"> thing</w:t>
      </w:r>
      <w:r w:rsidRPr="00FC136E">
        <w:rPr>
          <w:rStyle w:val="StyleUnderline"/>
        </w:rPr>
        <w:t xml:space="preserve"> holding back union power in this country is: </w:t>
      </w:r>
      <w:r w:rsidRPr="00FC136E">
        <w:rPr>
          <w:rStyle w:val="Emphasis"/>
          <w:highlight w:val="green"/>
        </w:rPr>
        <w:t>There are</w:t>
      </w:r>
      <w:r w:rsidRPr="00FC136E">
        <w:rPr>
          <w:rStyle w:val="Emphasis"/>
        </w:rPr>
        <w:t xml:space="preserve"> just </w:t>
      </w:r>
      <w:r w:rsidRPr="00FC136E">
        <w:rPr>
          <w:rStyle w:val="Emphasis"/>
          <w:highlight w:val="green"/>
        </w:rPr>
        <w:t>not enough union members.</w:t>
      </w:r>
    </w:p>
    <w:p w14:paraId="5CCED3E6" w14:textId="77777777" w:rsidR="00533531" w:rsidRPr="00FC136E" w:rsidRDefault="00533531" w:rsidP="00533531">
      <w:pPr>
        <w:rPr>
          <w:rStyle w:val="StyleUnderline"/>
          <w:highlight w:val="lightGray"/>
        </w:rPr>
      </w:pPr>
      <w:r w:rsidRPr="00FC136E">
        <w:rPr>
          <w:rStyle w:val="StyleUnderline"/>
        </w:rPr>
        <w:t xml:space="preserve">In order </w:t>
      </w:r>
      <w:r w:rsidRPr="00FC136E">
        <w:rPr>
          <w:rStyle w:val="StyleUnderline"/>
          <w:highlight w:val="green"/>
        </w:rPr>
        <w:t>to be strong</w:t>
      </w:r>
      <w:r w:rsidRPr="00FC136E">
        <w:rPr>
          <w:rStyle w:val="StyleUnderline"/>
        </w:rPr>
        <w:t xml:space="preserve">, the </w:t>
      </w:r>
      <w:r w:rsidRPr="00FC136E">
        <w:rPr>
          <w:rStyle w:val="StyleUnderline"/>
          <w:highlight w:val="green"/>
        </w:rPr>
        <w:t>labor</w:t>
      </w:r>
      <w:r w:rsidRPr="00FC136E">
        <w:rPr>
          <w:rStyle w:val="StyleUnderline"/>
        </w:rPr>
        <w:t xml:space="preserve"> movement </w:t>
      </w:r>
      <w:r w:rsidRPr="00FC136E">
        <w:rPr>
          <w:rStyle w:val="Emphasis"/>
          <w:highlight w:val="green"/>
        </w:rPr>
        <w:t>must</w:t>
      </w:r>
      <w:r w:rsidRPr="00FC136E">
        <w:rPr>
          <w:rStyle w:val="StyleUnderline"/>
        </w:rPr>
        <w:t xml:space="preserve"> by necessity </w:t>
      </w:r>
      <w:r w:rsidRPr="00FC136E">
        <w:rPr>
          <w:rStyle w:val="StyleUnderline"/>
          <w:highlight w:val="green"/>
        </w:rPr>
        <w:t xml:space="preserve">be a </w:t>
      </w:r>
      <w:r w:rsidRPr="00FC136E">
        <w:rPr>
          <w:rStyle w:val="Emphasis"/>
          <w:highlight w:val="green"/>
        </w:rPr>
        <w:t>mass movement</w:t>
      </w:r>
      <w:r w:rsidRPr="00FC136E">
        <w:rPr>
          <w:rStyle w:val="StyleUnderline"/>
          <w:highlight w:val="green"/>
        </w:rPr>
        <w:t>. “Working people,”</w:t>
      </w:r>
      <w:r w:rsidRPr="00FC136E">
        <w:rPr>
          <w:rStyle w:val="StyleUnderline"/>
        </w:rPr>
        <w:t xml:space="preserve"> as a category, </w:t>
      </w:r>
      <w:r w:rsidRPr="00FC136E">
        <w:rPr>
          <w:rStyle w:val="StyleUnderline"/>
          <w:highlight w:val="green"/>
        </w:rPr>
        <w:t xml:space="preserve">represents </w:t>
      </w:r>
      <w:r w:rsidRPr="00FC136E">
        <w:rPr>
          <w:rStyle w:val="Emphasis"/>
          <w:highlight w:val="green"/>
        </w:rPr>
        <w:t>the majority of adults.</w:t>
      </w:r>
      <w:r w:rsidRPr="00FC136E">
        <w:rPr>
          <w:rStyle w:val="StyleUnderline"/>
          <w:highlight w:val="green"/>
        </w:rPr>
        <w:t xml:space="preserve"> </w:t>
      </w:r>
      <w:r w:rsidRPr="00FC136E">
        <w:rPr>
          <w:rStyle w:val="StyleUnderline"/>
        </w:rPr>
        <w:t xml:space="preserve">Organized </w:t>
      </w:r>
      <w:r w:rsidRPr="00FC136E">
        <w:rPr>
          <w:rStyle w:val="StyleUnderline"/>
          <w:highlight w:val="green"/>
        </w:rPr>
        <w:t xml:space="preserve">labor is responsible for </w:t>
      </w:r>
      <w:r w:rsidRPr="00FC136E">
        <w:rPr>
          <w:rStyle w:val="Emphasis"/>
          <w:highlight w:val="green"/>
        </w:rPr>
        <w:t>all of them.</w:t>
      </w:r>
      <w:r w:rsidRPr="00FC136E">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05A40C1B" w14:textId="77777777" w:rsidR="00533531" w:rsidRPr="00FC136E" w:rsidRDefault="00533531" w:rsidP="00533531">
      <w:pPr>
        <w:rPr>
          <w:rStyle w:val="StyleUnderline"/>
          <w:highlight w:val="lightGray"/>
        </w:rPr>
      </w:pPr>
      <w:r w:rsidRPr="00FC136E">
        <w:rPr>
          <w:sz w:val="8"/>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continued to decline during his administration. Expanding and scaling up union density even under the best of circumstances will require a vast new investment by unions. They have not made that investment. Nor have they given any signal, collectively, that they intend to make such an investment, or even that they understand that such an investment is necessary.</w:t>
      </w:r>
    </w:p>
    <w:p w14:paraId="01710A5B" w14:textId="77777777" w:rsidR="00533531" w:rsidRPr="00FC136E" w:rsidRDefault="00533531" w:rsidP="00533531">
      <w:pPr>
        <w:rPr>
          <w:rStyle w:val="StyleUnderline"/>
          <w:highlight w:val="lightGray"/>
        </w:rPr>
      </w:pPr>
      <w:r w:rsidRPr="00FC136E">
        <w:rPr>
          <w:sz w:val="8"/>
          <w:szCs w:val="16"/>
        </w:rPr>
        <w:t>The Legal Crisis</w:t>
      </w:r>
    </w:p>
    <w:p w14:paraId="68A6EE6B" w14:textId="77777777" w:rsidR="00533531" w:rsidRPr="00FC136E" w:rsidRDefault="00533531" w:rsidP="00533531">
      <w:pPr>
        <w:rPr>
          <w:rStyle w:val="StyleUnderline"/>
          <w:highlight w:val="lightGray"/>
        </w:rPr>
      </w:pPr>
      <w:r w:rsidRPr="00FC136E">
        <w:rPr>
          <w:sz w:val="8"/>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(The PRO Act is the most recent bill designed to make this system more fair and more pro-worker, but we have not been able to pass any bills like this even under Democratic trifectas, which goes back to the “electoral power will not save us” point.)</w:t>
      </w:r>
    </w:p>
    <w:p w14:paraId="671562E6" w14:textId="77777777" w:rsidR="00533531" w:rsidRPr="00FC136E" w:rsidRDefault="00533531" w:rsidP="00533531">
      <w:pPr>
        <w:rPr>
          <w:rStyle w:val="StyleUnderline"/>
          <w:highlight w:val="lightGray"/>
        </w:rPr>
      </w:pPr>
      <w:r w:rsidRPr="00FC136E">
        <w:rPr>
          <w:sz w:val="8"/>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tried to unionize their workplace. Amazon committed a host of legal violations in the process of their union busting campaign. As Matt Bruenig recounts,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3A8009AA" w14:textId="77777777" w:rsidR="00533531" w:rsidRPr="00FC136E" w:rsidRDefault="00533531" w:rsidP="00533531">
      <w:pPr>
        <w:rPr>
          <w:rStyle w:val="StyleUnderline"/>
          <w:highlight w:val="lightGray"/>
        </w:rPr>
      </w:pPr>
      <w:r w:rsidRPr="00FC136E">
        <w:rPr>
          <w:sz w:val="8"/>
          <w:szCs w:val="16"/>
        </w:rPr>
        <w:t>“The [judge] ordered Amazon to cease and desist from the unlawful conduct, rescind all discipline issued for the November 2023 union solicitation activities, and post notices at the [Kentucky] facility.”</w:t>
      </w:r>
    </w:p>
    <w:p w14:paraId="5CFF9F1D" w14:textId="77777777" w:rsidR="00533531" w:rsidRPr="00FC136E" w:rsidRDefault="00533531" w:rsidP="00533531">
      <w:pPr>
        <w:rPr>
          <w:rStyle w:val="StyleUnderline"/>
          <w:highlight w:val="lightGray"/>
        </w:rPr>
      </w:pPr>
      <w:r w:rsidRPr="00FC136E">
        <w:rPr>
          <w:sz w:val="8"/>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55880C00" w14:textId="77777777" w:rsidR="00533531" w:rsidRPr="00FC136E" w:rsidRDefault="00533531" w:rsidP="00533531">
      <w:pPr>
        <w:rPr>
          <w:rStyle w:val="StyleUnderline"/>
          <w:highlight w:val="lightGray"/>
        </w:rPr>
      </w:pPr>
      <w:r w:rsidRPr="00FC136E">
        <w:rPr>
          <w:sz w:val="8"/>
          <w:szCs w:val="16"/>
        </w:rPr>
        <w:t>This stuff has existed for decades, and all of the labor movement’s political efforts have failed to rectify it. Furthermore, the legal crisis is even more acute now. There is an ongoing legal effort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ruled that, yes, Elon Musk’s SpaceX is right, the NLRB probably is unconstitutional. This issue will eventually make its way to the Supreme Court, and it is wise to assume that the Supreme Court will rule on behalf of the corporate interests. In 2025 you can save time by simply accepting that the courts will do us as much harm as possible, and then being pleasantly surprised if you’re wrong. Putting the judges in place to make these very rulings has been a decades-long project of the right wing, and they are now reaping their rewards.</w:t>
      </w:r>
    </w:p>
    <w:p w14:paraId="5F414E7D" w14:textId="77777777" w:rsidR="00533531" w:rsidRPr="00FC136E" w:rsidRDefault="00533531" w:rsidP="00533531">
      <w:pPr>
        <w:rPr>
          <w:rStyle w:val="StyleUnderline"/>
          <w:highlight w:val="lightGray"/>
        </w:rPr>
      </w:pPr>
      <w:r w:rsidRPr="00FC136E">
        <w:rPr>
          <w:sz w:val="8"/>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strikes, strikes, and more strikes. That is what businesses are incentivizing with their legal assault.</w:t>
      </w:r>
    </w:p>
    <w:p w14:paraId="676D003A" w14:textId="77777777" w:rsidR="00533531" w:rsidRPr="00FC136E" w:rsidRDefault="00533531" w:rsidP="00533531">
      <w:pPr>
        <w:rPr>
          <w:rStyle w:val="StyleUnderline"/>
          <w:highlight w:val="lightGray"/>
        </w:rPr>
      </w:pPr>
      <w:r w:rsidRPr="00FC136E">
        <w:rPr>
          <w:sz w:val="8"/>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5BAEA3B6" w14:textId="77777777" w:rsidR="00533531" w:rsidRPr="00FC136E" w:rsidRDefault="00533531" w:rsidP="00533531">
      <w:pPr>
        <w:rPr>
          <w:rStyle w:val="StyleUnderline"/>
          <w:highlight w:val="lightGray"/>
        </w:rPr>
      </w:pPr>
      <w:r w:rsidRPr="00FC136E">
        <w:rPr>
          <w:sz w:val="16"/>
          <w:szCs w:val="16"/>
        </w:rPr>
        <w:t>The Political Crisis</w:t>
      </w:r>
    </w:p>
    <w:p w14:paraId="55CB5382" w14:textId="77777777" w:rsidR="00533531" w:rsidRPr="00FC136E" w:rsidRDefault="00533531" w:rsidP="00533531">
      <w:pPr>
        <w:rPr>
          <w:rStyle w:val="StyleUnderline"/>
          <w:highlight w:val="lightGray"/>
        </w:rPr>
      </w:pPr>
      <w:r w:rsidRPr="00FC136E">
        <w:rPr>
          <w:rStyle w:val="StyleUnderline"/>
        </w:rPr>
        <w:t xml:space="preserve">The </w:t>
      </w:r>
      <w:r w:rsidRPr="00FC136E">
        <w:rPr>
          <w:rStyle w:val="StyleUnderline"/>
          <w:highlight w:val="green"/>
        </w:rPr>
        <w:t>Trumpian</w:t>
      </w:r>
      <w:r w:rsidRPr="00FC136E">
        <w:rPr>
          <w:rStyle w:val="StyleUnderline"/>
        </w:rPr>
        <w:t xml:space="preserve"> version of </w:t>
      </w:r>
      <w:r w:rsidRPr="00FC136E">
        <w:rPr>
          <w:rStyle w:val="StyleUnderline"/>
          <w:highlight w:val="green"/>
        </w:rPr>
        <w:t>fascism</w:t>
      </w:r>
      <w:r w:rsidRPr="00FC136E">
        <w:rPr>
          <w:rStyle w:val="StyleUnderline"/>
        </w:rPr>
        <w:t xml:space="preserve"> can be seen as </w:t>
      </w:r>
      <w:r w:rsidRPr="00FC136E">
        <w:rPr>
          <w:rStyle w:val="StyleUnderline"/>
          <w:highlight w:val="green"/>
        </w:rPr>
        <w:t xml:space="preserve">a </w:t>
      </w:r>
      <w:r w:rsidRPr="00FC136E">
        <w:rPr>
          <w:rStyle w:val="Emphasis"/>
          <w:highlight w:val="green"/>
        </w:rPr>
        <w:t>side effect</w:t>
      </w:r>
      <w:r w:rsidRPr="00FC136E">
        <w:rPr>
          <w:rStyle w:val="StyleUnderline"/>
          <w:highlight w:val="green"/>
        </w:rPr>
        <w:t xml:space="preserve"> of</w:t>
      </w:r>
      <w:r w:rsidRPr="00FC136E">
        <w:rPr>
          <w:rStyle w:val="StyleUnderline"/>
        </w:rPr>
        <w:t xml:space="preserve"> the rising </w:t>
      </w:r>
      <w:r w:rsidRPr="00FC136E">
        <w:rPr>
          <w:rStyle w:val="StyleUnderline"/>
          <w:highlight w:val="green"/>
        </w:rPr>
        <w:t>inequality and oligarchy</w:t>
      </w:r>
      <w:r w:rsidRPr="00FC136E">
        <w:rPr>
          <w:rStyle w:val="StyleUnderline"/>
        </w:rPr>
        <w:t xml:space="preserve"> </w:t>
      </w:r>
      <w:r w:rsidRPr="00FC136E">
        <w:t xml:space="preserve">enabled by the crushing of working class power. </w:t>
      </w:r>
      <w:r w:rsidRPr="00FC136E">
        <w:rPr>
          <w:rStyle w:val="StyleUnderline"/>
        </w:rPr>
        <w:t xml:space="preserve">It’s not that the rich wanted Trump, specifically; it’s that the rich recognized that they </w:t>
      </w:r>
      <w:r w:rsidRPr="00FC136E">
        <w:rPr>
          <w:rStyle w:val="Emphasis"/>
        </w:rPr>
        <w:t>needed to undermine democracy in order to consolidate their own power</w:t>
      </w:r>
      <w:r w:rsidRPr="00FC136E">
        <w:rPr>
          <w:rStyle w:val="StyleUnderline"/>
        </w:rPr>
        <w:t xml:space="preserve">, and Trump is the </w:t>
      </w:r>
      <w:r w:rsidRPr="00FC136E">
        <w:rPr>
          <w:rStyle w:val="Emphasis"/>
        </w:rPr>
        <w:t>noxious gas</w:t>
      </w:r>
      <w:r w:rsidRPr="00FC136E">
        <w:rPr>
          <w:rStyle w:val="StyleUnderline"/>
        </w:rPr>
        <w:t xml:space="preserve"> that rushed in to fill the vacuum.</w:t>
      </w:r>
      <w:r w:rsidRPr="00FC136E">
        <w:t xml:space="preserve"> It remains to be seen whether the tacit agreement of corporate America to fund and support Trump’s ego and corruption in exchange for favorable treatment for themselves is stable enough to survive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744F8C9F" w14:textId="77777777" w:rsidR="00533531" w:rsidRPr="00FC136E" w:rsidRDefault="00533531" w:rsidP="00533531">
      <w:pPr>
        <w:rPr>
          <w:rStyle w:val="StyleUnderline"/>
          <w:highlight w:val="lightGray"/>
        </w:rPr>
      </w:pPr>
      <w:r w:rsidRPr="00FC136E">
        <w:t xml:space="preserve">For working people, </w:t>
      </w:r>
      <w:r w:rsidRPr="00FC136E">
        <w:rPr>
          <w:rStyle w:val="StyleUnderline"/>
          <w:highlight w:val="green"/>
        </w:rPr>
        <w:t>the</w:t>
      </w:r>
      <w:r w:rsidRPr="00FC136E">
        <w:rPr>
          <w:rStyle w:val="StyleUnderline"/>
        </w:rPr>
        <w:t xml:space="preserve"> direct </w:t>
      </w:r>
      <w:r w:rsidRPr="00FC136E">
        <w:rPr>
          <w:rStyle w:val="StyleUnderline"/>
          <w:highlight w:val="green"/>
        </w:rPr>
        <w:t>damage of Trump</w:t>
      </w:r>
      <w:r w:rsidRPr="00FC136E">
        <w:rPr>
          <w:rStyle w:val="StyleUnderline"/>
        </w:rPr>
        <w:t xml:space="preserve">’s second term </w:t>
      </w:r>
      <w:r w:rsidRPr="00FC136E">
        <w:rPr>
          <w:rStyle w:val="StyleUnderline"/>
          <w:highlight w:val="green"/>
        </w:rPr>
        <w:t xml:space="preserve">will be </w:t>
      </w:r>
      <w:r w:rsidRPr="00FC136E">
        <w:rPr>
          <w:rStyle w:val="Emphasis"/>
          <w:highlight w:val="green"/>
        </w:rPr>
        <w:t>immense</w:t>
      </w:r>
      <w:r w:rsidRPr="00FC136E">
        <w:rPr>
          <w:rStyle w:val="StyleUnderline"/>
          <w:highlight w:val="green"/>
        </w:rPr>
        <w:t>. Immigrant</w:t>
      </w:r>
      <w:r w:rsidRPr="00FC136E">
        <w:rPr>
          <w:rStyle w:val="StyleUnderline"/>
        </w:rPr>
        <w:t xml:space="preserve"> worker</w:t>
      </w:r>
      <w:r w:rsidRPr="00FC136E">
        <w:rPr>
          <w:rStyle w:val="StyleUnderline"/>
          <w:highlight w:val="green"/>
        </w:rPr>
        <w:t>s</w:t>
      </w:r>
      <w:r w:rsidRPr="00FC136E">
        <w:rPr>
          <w:rStyle w:val="StyleUnderline"/>
        </w:rPr>
        <w:t xml:space="preserve"> will be </w:t>
      </w:r>
      <w:r w:rsidRPr="00FC136E">
        <w:rPr>
          <w:rStyle w:val="Emphasis"/>
        </w:rPr>
        <w:t>abused</w:t>
      </w:r>
      <w:r w:rsidRPr="00FC136E">
        <w:rPr>
          <w:rStyle w:val="StyleUnderline"/>
        </w:rPr>
        <w:t xml:space="preserve">, imprisoned, and </w:t>
      </w:r>
      <w:r w:rsidRPr="00FC136E">
        <w:rPr>
          <w:rStyle w:val="Emphasis"/>
          <w:highlight w:val="green"/>
        </w:rPr>
        <w:t>deported</w:t>
      </w:r>
      <w:r w:rsidRPr="00FC136E">
        <w:rPr>
          <w:rStyle w:val="StyleUnderline"/>
          <w:highlight w:val="green"/>
        </w:rPr>
        <w:t>; women and minorities</w:t>
      </w:r>
      <w:r w:rsidRPr="00FC136E">
        <w:rPr>
          <w:rStyle w:val="StyleUnderline"/>
        </w:rPr>
        <w:t xml:space="preserve"> in the workplace will find themselves </w:t>
      </w:r>
      <w:r w:rsidRPr="00FC136E">
        <w:rPr>
          <w:rStyle w:val="Emphasis"/>
          <w:highlight w:val="green"/>
        </w:rPr>
        <w:t>marginalized</w:t>
      </w:r>
      <w:r w:rsidRPr="00FC136E">
        <w:rPr>
          <w:rStyle w:val="StyleUnderline"/>
        </w:rPr>
        <w:t xml:space="preserve"> and </w:t>
      </w:r>
      <w:r w:rsidRPr="00FC136E">
        <w:rPr>
          <w:rStyle w:val="StyleUnderline"/>
          <w:highlight w:val="green"/>
        </w:rPr>
        <w:t>subjected to</w:t>
      </w:r>
      <w:r w:rsidRPr="00FC136E">
        <w:rPr>
          <w:rStyle w:val="StyleUnderline"/>
        </w:rPr>
        <w:t xml:space="preserve"> forms of </w:t>
      </w:r>
      <w:r w:rsidRPr="00FC136E">
        <w:rPr>
          <w:rStyle w:val="Emphasis"/>
          <w:highlight w:val="green"/>
        </w:rPr>
        <w:t>institutionalized racism</w:t>
      </w:r>
      <w:r w:rsidRPr="00FC136E">
        <w:rPr>
          <w:rStyle w:val="StyleUnderline"/>
        </w:rPr>
        <w:t xml:space="preserve"> not allowed to flourish so freely since the civil rights era; unions will find the legal structure protecting their existence </w:t>
      </w:r>
      <w:r w:rsidRPr="00FC136E">
        <w:rPr>
          <w:rStyle w:val="Emphasis"/>
        </w:rPr>
        <w:t>stripped away</w:t>
      </w:r>
      <w:r w:rsidRPr="00FC136E">
        <w:rPr>
          <w:rStyle w:val="StyleUnderline"/>
        </w:rPr>
        <w:t xml:space="preserve">; </w:t>
      </w:r>
      <w:r w:rsidRPr="00FC136E">
        <w:rPr>
          <w:rStyle w:val="StyleUnderline"/>
          <w:highlight w:val="green"/>
        </w:rPr>
        <w:t>employers</w:t>
      </w:r>
      <w:r w:rsidRPr="00FC136E">
        <w:rPr>
          <w:rStyle w:val="StyleUnderline"/>
        </w:rPr>
        <w:t xml:space="preserve"> will feel empowered to </w:t>
      </w:r>
      <w:r w:rsidRPr="00FC136E">
        <w:rPr>
          <w:rStyle w:val="Emphasis"/>
          <w:highlight w:val="green"/>
        </w:rPr>
        <w:t>act</w:t>
      </w:r>
      <w:r w:rsidRPr="00FC136E">
        <w:rPr>
          <w:rStyle w:val="StyleUnderline"/>
        </w:rPr>
        <w:t xml:space="preserve"> even more </w:t>
      </w:r>
      <w:r w:rsidRPr="00FC136E">
        <w:rPr>
          <w:rStyle w:val="Emphasis"/>
          <w:highlight w:val="green"/>
        </w:rPr>
        <w:t>lawlessly</w:t>
      </w:r>
      <w:r w:rsidRPr="00FC136E">
        <w:rPr>
          <w:rStyle w:val="StyleUnderline"/>
        </w:rPr>
        <w:t xml:space="preserve"> against their workers; the </w:t>
      </w:r>
      <w:r w:rsidRPr="00FC136E">
        <w:rPr>
          <w:rStyle w:val="StyleUnderline"/>
          <w:highlight w:val="green"/>
        </w:rPr>
        <w:t>wealthy</w:t>
      </w:r>
      <w:r w:rsidRPr="00FC136E">
        <w:rPr>
          <w:rStyle w:val="StyleUnderline"/>
        </w:rPr>
        <w:t xml:space="preserve"> will be </w:t>
      </w:r>
      <w:r w:rsidRPr="00FC136E">
        <w:rPr>
          <w:rStyle w:val="Emphasis"/>
          <w:highlight w:val="green"/>
        </w:rPr>
        <w:t>enriched</w:t>
      </w:r>
      <w:r w:rsidRPr="00FC136E">
        <w:rPr>
          <w:rStyle w:val="StyleUnderline"/>
          <w:highlight w:val="green"/>
        </w:rPr>
        <w:t xml:space="preserve"> at the </w:t>
      </w:r>
      <w:r w:rsidRPr="00FC136E">
        <w:rPr>
          <w:rStyle w:val="Emphasis"/>
          <w:highlight w:val="green"/>
        </w:rPr>
        <w:t>expense of everyone else</w:t>
      </w:r>
      <w:r w:rsidRPr="00FC136E">
        <w:rPr>
          <w:rStyle w:val="StyleUnderline"/>
        </w:rPr>
        <w:t xml:space="preserve">, who will be saddled with </w:t>
      </w:r>
      <w:r w:rsidRPr="00FC136E">
        <w:rPr>
          <w:rStyle w:val="Emphasis"/>
          <w:highlight w:val="green"/>
        </w:rPr>
        <w:t>fewer legal protections</w:t>
      </w:r>
      <w:r w:rsidRPr="00FC136E">
        <w:rPr>
          <w:rStyle w:val="StyleUnderline"/>
          <w:highlight w:val="green"/>
        </w:rPr>
        <w:t xml:space="preserve">, </w:t>
      </w:r>
      <w:r w:rsidRPr="00FC136E">
        <w:rPr>
          <w:rStyle w:val="Emphasis"/>
          <w:highlight w:val="green"/>
        </w:rPr>
        <w:t>worse health care</w:t>
      </w:r>
      <w:r w:rsidRPr="00FC136E">
        <w:rPr>
          <w:rStyle w:val="StyleUnderline"/>
          <w:highlight w:val="green"/>
        </w:rPr>
        <w:t xml:space="preserve">, and </w:t>
      </w:r>
      <w:r w:rsidRPr="00FC136E">
        <w:rPr>
          <w:rStyle w:val="Emphasis"/>
          <w:highlight w:val="green"/>
        </w:rPr>
        <w:t>less economic security.</w:t>
      </w:r>
    </w:p>
    <w:p w14:paraId="2AD2AD45" w14:textId="77777777" w:rsidR="00533531" w:rsidRPr="00FC136E" w:rsidRDefault="00533531" w:rsidP="00533531">
      <w:pPr>
        <w:rPr>
          <w:rStyle w:val="StyleUnderline"/>
          <w:highlight w:val="lightGray"/>
        </w:rPr>
      </w:pPr>
      <w:r w:rsidRPr="00FC136E">
        <w:rPr>
          <w:rStyle w:val="StyleUnderline"/>
        </w:rPr>
        <w:t xml:space="preserve">I am </w:t>
      </w:r>
      <w:r w:rsidRPr="00FC136E">
        <w:rPr>
          <w:rStyle w:val="StyleUnderline"/>
          <w:highlight w:val="green"/>
        </w:rPr>
        <w:t>not even touching on</w:t>
      </w:r>
      <w:r w:rsidRPr="00FC136E">
        <w:rPr>
          <w:rStyle w:val="StyleUnderline"/>
        </w:rPr>
        <w:t xml:space="preserve"> </w:t>
      </w:r>
      <w:r w:rsidRPr="00FC136E">
        <w:rPr>
          <w:rStyle w:val="Emphasis"/>
        </w:rPr>
        <w:t xml:space="preserve">the </w:t>
      </w:r>
      <w:r w:rsidRPr="00FC136E">
        <w:rPr>
          <w:rStyle w:val="Emphasis"/>
          <w:highlight w:val="green"/>
        </w:rPr>
        <w:t>troops in the streets</w:t>
      </w:r>
      <w:r w:rsidRPr="00FC136E">
        <w:t>, and how far that might go.</w:t>
      </w:r>
    </w:p>
    <w:p w14:paraId="6F4DED21" w14:textId="77777777" w:rsidR="00533531" w:rsidRPr="00FC136E" w:rsidRDefault="00533531" w:rsidP="00533531">
      <w:pPr>
        <w:rPr>
          <w:rStyle w:val="StyleUnderline"/>
          <w:highlight w:val="lightGray"/>
        </w:rPr>
      </w:pPr>
      <w:r w:rsidRPr="00FC136E">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1B8F0C9E" w14:textId="77777777" w:rsidR="00533531" w:rsidRPr="00FC136E" w:rsidRDefault="00533531" w:rsidP="00533531">
      <w:pPr>
        <w:rPr>
          <w:rStyle w:val="StyleUnderline"/>
          <w:highlight w:val="lightGray"/>
        </w:rPr>
      </w:pPr>
      <w:r w:rsidRPr="00FC136E">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FC136E">
        <w:rPr>
          <w:rStyle w:val="Emphasis"/>
          <w:highlight w:val="green"/>
        </w:rPr>
        <w:t>None</w:t>
      </w:r>
      <w:r w:rsidRPr="00FC136E">
        <w:rPr>
          <w:rStyle w:val="StyleUnderline"/>
          <w:highlight w:val="green"/>
        </w:rPr>
        <w:t xml:space="preserve"> of these</w:t>
      </w:r>
      <w:r w:rsidRPr="00FC136E">
        <w:rPr>
          <w:rStyle w:val="StyleUnderline"/>
        </w:rPr>
        <w:t xml:space="preserve"> crises </w:t>
      </w:r>
      <w:r w:rsidRPr="00FC136E">
        <w:rPr>
          <w:rStyle w:val="StyleUnderline"/>
          <w:highlight w:val="green"/>
        </w:rPr>
        <w:t xml:space="preserve">are new—what distinguishes </w:t>
      </w:r>
      <w:r w:rsidRPr="00FC136E">
        <w:rPr>
          <w:rStyle w:val="Emphasis"/>
          <w:highlight w:val="green"/>
        </w:rPr>
        <w:t>the moment we are living through</w:t>
      </w:r>
      <w:r w:rsidRPr="00FC136E">
        <w:rPr>
          <w:rStyle w:val="StyleUnderline"/>
          <w:highlight w:val="green"/>
        </w:rPr>
        <w:t xml:space="preserve"> is that </w:t>
      </w:r>
      <w:r w:rsidRPr="00FC136E">
        <w:rPr>
          <w:rStyle w:val="Emphasis"/>
          <w:highlight w:val="green"/>
        </w:rPr>
        <w:t>all of them are coming to a head at the same time</w:t>
      </w:r>
      <w:r w:rsidRPr="00FC136E">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59E3C62A" w14:textId="77777777" w:rsidR="00533531" w:rsidRPr="00FC136E" w:rsidRDefault="00533531" w:rsidP="00533531">
      <w:pPr>
        <w:rPr>
          <w:rStyle w:val="StyleUnderline"/>
          <w:highlight w:val="lightGray"/>
        </w:rPr>
      </w:pPr>
      <w:r w:rsidRPr="00FC136E">
        <w:rPr>
          <w:rStyle w:val="StyleUnderline"/>
          <w:highlight w:val="green"/>
        </w:rPr>
        <w:t>So what do we do? Given</w:t>
      </w:r>
      <w:r w:rsidRPr="00FC136E">
        <w:rPr>
          <w:rStyle w:val="StyleUnderline"/>
        </w:rPr>
        <w:t xml:space="preserve"> </w:t>
      </w:r>
      <w:r w:rsidRPr="00FC136E">
        <w:rPr>
          <w:rStyle w:val="Emphasis"/>
        </w:rPr>
        <w:t xml:space="preserve">the makeup of </w:t>
      </w:r>
      <w:r w:rsidRPr="00FC136E">
        <w:rPr>
          <w:rStyle w:val="Emphasis"/>
          <w:highlight w:val="green"/>
        </w:rPr>
        <w:t>the Supreme Court</w:t>
      </w:r>
      <w:r w:rsidRPr="00FC136E">
        <w:rPr>
          <w:rStyle w:val="StyleUnderline"/>
        </w:rPr>
        <w:t xml:space="preserve"> and the Republican Party’s </w:t>
      </w:r>
      <w:r w:rsidRPr="00FC136E">
        <w:rPr>
          <w:rStyle w:val="Emphasis"/>
        </w:rPr>
        <w:t>ongoing effort to fill the lower courts</w:t>
      </w:r>
      <w:r w:rsidRPr="00FC136E">
        <w:rPr>
          <w:rStyle w:val="StyleUnderline"/>
        </w:rPr>
        <w:t xml:space="preserve"> with ideologically aligned judges as fast as possible</w:t>
      </w:r>
      <w:r w:rsidRPr="00FC136E">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FC136E">
        <w:rPr>
          <w:rStyle w:val="Emphasis"/>
          <w:highlight w:val="green"/>
        </w:rPr>
        <w:t>Organizing is the only</w:t>
      </w:r>
      <w:r w:rsidRPr="00FC136E">
        <w:rPr>
          <w:rStyle w:val="Emphasis"/>
        </w:rPr>
        <w:t xml:space="preserve"> remaining </w:t>
      </w:r>
      <w:r w:rsidRPr="00FC136E">
        <w:rPr>
          <w:rStyle w:val="Emphasis"/>
          <w:highlight w:val="green"/>
        </w:rPr>
        <w:t>path</w:t>
      </w:r>
      <w:r w:rsidRPr="00FC136E">
        <w:rPr>
          <w:rStyle w:val="Emphasis"/>
        </w:rPr>
        <w:t xml:space="preserve"> out of the looming crises.</w:t>
      </w:r>
    </w:p>
    <w:p w14:paraId="12361F03" w14:textId="77777777" w:rsidR="00533531" w:rsidRPr="00FC136E" w:rsidRDefault="00533531" w:rsidP="00533531">
      <w:pPr>
        <w:rPr>
          <w:rStyle w:val="StyleUnderline"/>
          <w:highlight w:val="lightGray"/>
        </w:rPr>
      </w:pPr>
      <w:r w:rsidRPr="00FC136E">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FC136E">
        <w:rPr>
          <w:rStyle w:val="StyleUnderline"/>
          <w:highlight w:val="green"/>
        </w:rPr>
        <w:t xml:space="preserve">The need for organized labor to invest </w:t>
      </w:r>
      <w:r w:rsidRPr="00FC136E">
        <w:rPr>
          <w:rStyle w:val="Emphasis"/>
          <w:highlight w:val="green"/>
        </w:rPr>
        <w:t>every last penny</w:t>
      </w:r>
      <w:r w:rsidRPr="00FC136E">
        <w:rPr>
          <w:rStyle w:val="StyleUnderline"/>
          <w:highlight w:val="green"/>
        </w:rPr>
        <w:t xml:space="preserve"> into organizing</w:t>
      </w:r>
      <w:r w:rsidRPr="00FC136E">
        <w:rPr>
          <w:rStyle w:val="StyleUnderline"/>
        </w:rPr>
        <w:t xml:space="preserve"> is as </w:t>
      </w:r>
      <w:r w:rsidRPr="00FC136E">
        <w:rPr>
          <w:rStyle w:val="Emphasis"/>
        </w:rPr>
        <w:t>strong</w:t>
      </w:r>
      <w:r w:rsidRPr="00FC136E">
        <w:rPr>
          <w:rStyle w:val="StyleUnderline"/>
        </w:rPr>
        <w:t xml:space="preserve"> as ever</w:t>
      </w:r>
      <w:r w:rsidRPr="00FC136E">
        <w:t>. The difference is that, now, unions must see themselves as seeds of organizing that spread far beyond the walls of one employer, and out into society at large.</w:t>
      </w:r>
    </w:p>
    <w:p w14:paraId="41508331" w14:textId="77777777" w:rsidR="00533531" w:rsidRPr="00FC136E" w:rsidRDefault="00533531" w:rsidP="00533531">
      <w:pPr>
        <w:rPr>
          <w:rStyle w:val="StyleUnderline"/>
          <w:highlight w:val="lightGray"/>
        </w:rPr>
      </w:pPr>
      <w:r w:rsidRPr="00FC136E">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48C5C51E" w14:textId="77777777" w:rsidR="00533531" w:rsidRPr="00FC136E" w:rsidRDefault="00533531" w:rsidP="00533531">
      <w:pPr>
        <w:rPr>
          <w:rStyle w:val="StyleUnderline"/>
          <w:highlight w:val="lightGray"/>
        </w:rPr>
      </w:pPr>
      <w:r w:rsidRPr="00FC136E">
        <w:t xml:space="preserve">Fuck that guy, fuck his judges, fuck his soldiers, fuck his cops, fuck his billionaires, </w:t>
      </w:r>
      <w:r w:rsidRPr="00FC136E">
        <w:rPr>
          <w:rStyle w:val="StyleUnderline"/>
          <w:highlight w:val="green"/>
        </w:rPr>
        <w:t>fuck</w:t>
      </w:r>
      <w:r w:rsidRPr="00FC136E">
        <w:rPr>
          <w:rStyle w:val="StyleUnderline"/>
        </w:rPr>
        <w:t xml:space="preserve"> anybody talking about how “</w:t>
      </w:r>
      <w:r w:rsidRPr="00FC136E">
        <w:rPr>
          <w:rStyle w:val="StyleUnderline"/>
          <w:highlight w:val="green"/>
        </w:rPr>
        <w:t>the Republican Party</w:t>
      </w:r>
      <w:r w:rsidRPr="00FC136E">
        <w:rPr>
          <w:rStyle w:val="StyleUnderline"/>
        </w:rPr>
        <w:t xml:space="preserve"> is the party of the working class now.” Fuck </w:t>
      </w:r>
      <w:r w:rsidRPr="00FC136E">
        <w:rPr>
          <w:rStyle w:val="StyleUnderline"/>
          <w:highlight w:val="green"/>
        </w:rPr>
        <w:t>the Democratic</w:t>
      </w:r>
      <w:r w:rsidRPr="00FC136E">
        <w:rPr>
          <w:rStyle w:val="StyleUnderline"/>
        </w:rPr>
        <w:t xml:space="preserve"> Party leadership, </w:t>
      </w:r>
      <w:r w:rsidRPr="00FC136E">
        <w:rPr>
          <w:rStyle w:val="StyleUnderline"/>
          <w:highlight w:val="green"/>
        </w:rPr>
        <w:t xml:space="preserve">too. You are </w:t>
      </w:r>
      <w:r w:rsidRPr="00FC136E">
        <w:rPr>
          <w:rStyle w:val="Emphasis"/>
          <w:highlight w:val="green"/>
        </w:rPr>
        <w:t>failing</w:t>
      </w:r>
      <w:r w:rsidRPr="00FC136E">
        <w:t xml:space="preserve">. We have eyes. </w:t>
      </w:r>
      <w:r w:rsidRPr="00FC136E">
        <w:rPr>
          <w:rStyle w:val="StyleUnderline"/>
          <w:highlight w:val="green"/>
        </w:rPr>
        <w:t xml:space="preserve">Everything is </w:t>
      </w:r>
      <w:r w:rsidRPr="00FC136E">
        <w:rPr>
          <w:rStyle w:val="Emphasis"/>
          <w:highlight w:val="green"/>
        </w:rPr>
        <w:t>getting worse</w:t>
      </w:r>
      <w:r w:rsidRPr="00FC136E">
        <w:rPr>
          <w:rStyle w:val="StyleUnderline"/>
        </w:rPr>
        <w:t xml:space="preserve"> and </w:t>
      </w:r>
      <w:r w:rsidRPr="00FC136E">
        <w:rPr>
          <w:rStyle w:val="Emphasis"/>
          <w:highlight w:val="green"/>
        </w:rPr>
        <w:t>nobody is coming to save us.</w:t>
      </w:r>
      <w:r w:rsidRPr="00FC136E">
        <w:t xml:space="preserve"> </w:t>
      </w:r>
      <w:r w:rsidRPr="00FC136E">
        <w:rPr>
          <w:rStyle w:val="StyleUnderline"/>
          <w:highlight w:val="green"/>
        </w:rPr>
        <w:t>We are the workers</w:t>
      </w:r>
      <w:r w:rsidRPr="00FC136E">
        <w:rPr>
          <w:rStyle w:val="StyleUnderline"/>
        </w:rPr>
        <w:t xml:space="preserve"> and the workers are the unions </w:t>
      </w:r>
      <w:r w:rsidRPr="00FC136E">
        <w:rPr>
          <w:rStyle w:val="StyleUnderline"/>
          <w:highlight w:val="green"/>
        </w:rPr>
        <w:t>and</w:t>
      </w:r>
      <w:r w:rsidRPr="00FC136E">
        <w:rPr>
          <w:rStyle w:val="StyleUnderline"/>
        </w:rPr>
        <w:t xml:space="preserve"> </w:t>
      </w:r>
      <w:r w:rsidRPr="00FC136E">
        <w:rPr>
          <w:rStyle w:val="Emphasis"/>
        </w:rPr>
        <w:t xml:space="preserve">the </w:t>
      </w:r>
      <w:r w:rsidRPr="00FC136E">
        <w:rPr>
          <w:rStyle w:val="Emphasis"/>
          <w:highlight w:val="green"/>
        </w:rPr>
        <w:t>unions are for everybody</w:t>
      </w:r>
      <w:r w:rsidRPr="00FC136E">
        <w:t xml:space="preserve">. </w:t>
      </w:r>
      <w:r w:rsidRPr="00FC136E">
        <w:rPr>
          <w:rStyle w:val="StyleUnderline"/>
        </w:rPr>
        <w:t xml:space="preserve">That’s how the labor movement </w:t>
      </w:r>
      <w:r w:rsidRPr="00FC136E">
        <w:rPr>
          <w:rStyle w:val="Emphasis"/>
        </w:rPr>
        <w:t>needs to think</w:t>
      </w:r>
      <w:r w:rsidRPr="00FC136E">
        <w:rPr>
          <w:rStyle w:val="StyleUnderline"/>
        </w:rPr>
        <w:t xml:space="preserve"> now, from the bottom to the top. “</w:t>
      </w:r>
      <w:r w:rsidRPr="00FC136E">
        <w:rPr>
          <w:rStyle w:val="StyleUnderline"/>
          <w:highlight w:val="green"/>
        </w:rPr>
        <w:t>Organize or die” has always been true.</w:t>
      </w:r>
      <w:r w:rsidRPr="00FC136E">
        <w:rPr>
          <w:rStyle w:val="StyleUnderline"/>
        </w:rPr>
        <w:t xml:space="preserve"> It’s just that </w:t>
      </w:r>
      <w:r w:rsidRPr="00FC136E">
        <w:rPr>
          <w:rStyle w:val="StyleUnderline"/>
          <w:highlight w:val="green"/>
        </w:rPr>
        <w:t xml:space="preserve">now, </w:t>
      </w:r>
      <w:r w:rsidRPr="00FC136E">
        <w:rPr>
          <w:rStyle w:val="Emphasis"/>
          <w:highlight w:val="green"/>
        </w:rPr>
        <w:t>the “die” part is getting closer than you would like</w:t>
      </w:r>
      <w:r w:rsidRPr="00FC136E">
        <w:rPr>
          <w:rStyle w:val="StyleUnderline"/>
          <w:highlight w:val="green"/>
        </w:rPr>
        <w:t>.</w:t>
      </w:r>
    </w:p>
    <w:p w14:paraId="6627F354" w14:textId="77777777" w:rsidR="00533531" w:rsidRPr="00FC136E" w:rsidRDefault="00533531" w:rsidP="00533531">
      <w:pPr>
        <w:rPr>
          <w:rStyle w:val="StyleUnderline"/>
          <w:highlight w:val="lightGray"/>
        </w:rPr>
      </w:pPr>
    </w:p>
    <w:p w14:paraId="25AEB8C8" w14:textId="77777777" w:rsidR="00533531" w:rsidRPr="00FC136E" w:rsidRDefault="00533531" w:rsidP="00533531">
      <w:pPr>
        <w:rPr>
          <w:rStyle w:val="StyleUnderline"/>
          <w:highlight w:val="lightGray"/>
        </w:rPr>
      </w:pPr>
    </w:p>
    <w:p w14:paraId="3AF38D46" w14:textId="77777777" w:rsidR="00533531" w:rsidRPr="00FC136E" w:rsidRDefault="00533531" w:rsidP="00533531">
      <w:pPr>
        <w:rPr>
          <w:rStyle w:val="StyleUnderline"/>
          <w:highlight w:val="lightGray"/>
        </w:rPr>
      </w:pPr>
    </w:p>
    <w:p w14:paraId="2C7F8E3F" w14:textId="77777777" w:rsidR="00533531" w:rsidRPr="00FC136E" w:rsidRDefault="00533531" w:rsidP="00533531">
      <w:pPr>
        <w:pStyle w:val="Heading4"/>
        <w:rPr>
          <w:rStyle w:val="StyleUnderline"/>
          <w:highlight w:val="lightGray"/>
        </w:rPr>
      </w:pPr>
      <w:r w:rsidRPr="00FC136E">
        <w:t>Vote neg for a “Block and Build” approach to union organizing. This is not liberalist reform but radical change that dismantles institutional violence.</w:t>
      </w:r>
    </w:p>
    <w:p w14:paraId="3480DC3B" w14:textId="77777777" w:rsidR="00533531" w:rsidRPr="00FC136E" w:rsidRDefault="00533531" w:rsidP="00533531">
      <w:pPr>
        <w:rPr>
          <w:rStyle w:val="StyleUnderline"/>
          <w:highlight w:val="lightGray"/>
        </w:rPr>
      </w:pPr>
      <w:r w:rsidRPr="00FC136E">
        <w:rPr>
          <w:rStyle w:val="Style13ptBold"/>
        </w:rPr>
        <w:t>Caputo-Pearl 24</w:t>
      </w:r>
      <w:r w:rsidRPr="00FC136E">
        <w:t xml:space="preserve"> [Alex was a teacher in South Los Angeles for 22 years, helping to found Coalition for Educational Justice and the Union Power rank-and-file caucus. He served as United Teachers Los Angeles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https://convergencemag.com/articles/how-labor-can-fight-trumps-authoritarianism/ NL]</w:t>
      </w:r>
    </w:p>
    <w:p w14:paraId="4E8D9900" w14:textId="77777777" w:rsidR="00533531" w:rsidRPr="00FC136E" w:rsidRDefault="00533531" w:rsidP="00533531">
      <w:pPr>
        <w:rPr>
          <w:rStyle w:val="StyleUnderline"/>
          <w:highlight w:val="lightGray"/>
        </w:rPr>
      </w:pPr>
      <w:r w:rsidRPr="00FC136E">
        <w:rPr>
          <w:sz w:val="16"/>
        </w:rPr>
        <w:t xml:space="preserve">In the coming years, </w:t>
      </w:r>
      <w:r w:rsidRPr="00FC136E">
        <w:rPr>
          <w:rStyle w:val="StyleUnderline"/>
          <w:highlight w:val="green"/>
        </w:rPr>
        <w:t xml:space="preserve">defeating MAGA </w:t>
      </w:r>
      <w:r w:rsidRPr="00FC136E">
        <w:rPr>
          <w:rStyle w:val="StyleUnderline"/>
        </w:rPr>
        <w:t xml:space="preserve">authoritarianism </w:t>
      </w:r>
      <w:r w:rsidRPr="00FC136E">
        <w:rPr>
          <w:rStyle w:val="Emphasis"/>
          <w:highlight w:val="green"/>
        </w:rPr>
        <w:t>must</w:t>
      </w:r>
      <w:r w:rsidRPr="00FC136E">
        <w:rPr>
          <w:rStyle w:val="StyleUnderline"/>
          <w:highlight w:val="green"/>
        </w:rPr>
        <w:t xml:space="preserve"> be </w:t>
      </w:r>
      <w:r w:rsidRPr="00FC136E">
        <w:rPr>
          <w:rStyle w:val="StyleUnderline"/>
        </w:rPr>
        <w:t xml:space="preserve">US </w:t>
      </w:r>
      <w:r w:rsidRPr="00FC136E">
        <w:rPr>
          <w:rStyle w:val="StyleUnderline"/>
          <w:highlight w:val="green"/>
        </w:rPr>
        <w:t xml:space="preserve">labor’s </w:t>
      </w:r>
      <w:r w:rsidRPr="00FC136E">
        <w:rPr>
          <w:rStyle w:val="StyleUnderline"/>
        </w:rPr>
        <w:t xml:space="preserve">main </w:t>
      </w:r>
      <w:r w:rsidRPr="00FC136E">
        <w:rPr>
          <w:rStyle w:val="StyleUnderline"/>
          <w:highlight w:val="green"/>
        </w:rPr>
        <w:t xml:space="preserve">objective, </w:t>
      </w:r>
      <w:r w:rsidRPr="00FC136E">
        <w:rPr>
          <w:rStyle w:val="StyleUnderline"/>
        </w:rPr>
        <w:t xml:space="preserve">embedded within a long-term strategy to </w:t>
      </w:r>
      <w:r w:rsidRPr="00FC136E">
        <w:rPr>
          <w:rStyle w:val="Emphasis"/>
        </w:rPr>
        <w:t>fight for multi-racial democracy</w:t>
      </w:r>
      <w:r w:rsidRPr="00FC136E">
        <w:rPr>
          <w:rStyle w:val="StyleUnderline"/>
        </w:rPr>
        <w:t xml:space="preserve"> and an economy in </w:t>
      </w:r>
      <w:r w:rsidRPr="00FC136E">
        <w:rPr>
          <w:rStyle w:val="Emphasis"/>
        </w:rPr>
        <w:t>which working-class people thrive</w:t>
      </w:r>
      <w:r w:rsidRPr="00FC136E">
        <w:rPr>
          <w:sz w:val="16"/>
        </w:rPr>
        <w:t xml:space="preserve">. I propose that </w:t>
      </w:r>
      <w:r w:rsidRPr="00FC136E">
        <w:rPr>
          <w:rStyle w:val="StyleUnderline"/>
        </w:rPr>
        <w:t xml:space="preserve">labor </w:t>
      </w:r>
      <w:r w:rsidRPr="00FC136E">
        <w:rPr>
          <w:rStyle w:val="StyleUnderline"/>
          <w:highlight w:val="green"/>
        </w:rPr>
        <w:t>adopt</w:t>
      </w:r>
      <w:r w:rsidRPr="00FC136E">
        <w:rPr>
          <w:rStyle w:val="StyleUnderline"/>
        </w:rPr>
        <w:t xml:space="preserve"> an intensified “</w:t>
      </w:r>
      <w:r w:rsidRPr="00FC136E">
        <w:rPr>
          <w:rStyle w:val="Emphasis"/>
          <w:highlight w:val="green"/>
        </w:rPr>
        <w:t>Block and Build</w:t>
      </w:r>
      <w:r w:rsidRPr="00FC136E">
        <w:rPr>
          <w:rStyle w:val="StyleUnderline"/>
        </w:rPr>
        <w:t>” approach</w:t>
      </w:r>
      <w:r w:rsidRPr="00FC136E">
        <w:rPr>
          <w:sz w:val="16"/>
        </w:rPr>
        <w:t>. </w:t>
      </w:r>
    </w:p>
    <w:p w14:paraId="29337F7A" w14:textId="77777777" w:rsidR="00533531" w:rsidRPr="00FC136E" w:rsidRDefault="00533531" w:rsidP="00533531">
      <w:pPr>
        <w:rPr>
          <w:rStyle w:val="StyleUnderline"/>
          <w:highlight w:val="lightGray"/>
        </w:rPr>
      </w:pPr>
      <w:r w:rsidRPr="00FC136E">
        <w:rPr>
          <w:rStyle w:val="StyleUnderline"/>
          <w:highlight w:val="green"/>
        </w:rPr>
        <w:t xml:space="preserve">“Blocking” </w:t>
      </w:r>
      <w:r w:rsidRPr="00FC136E">
        <w:rPr>
          <w:rStyle w:val="StyleUnderline"/>
        </w:rPr>
        <w:t xml:space="preserve">means </w:t>
      </w:r>
      <w:r w:rsidRPr="00FC136E">
        <w:rPr>
          <w:rStyle w:val="StyleUnderline"/>
          <w:highlight w:val="green"/>
        </w:rPr>
        <w:t>organizing</w:t>
      </w:r>
      <w:r w:rsidRPr="00FC136E">
        <w:rPr>
          <w:rStyle w:val="StyleUnderline"/>
        </w:rPr>
        <w:t xml:space="preserve"> </w:t>
      </w:r>
      <w:r w:rsidRPr="00FC136E">
        <w:rPr>
          <w:rStyle w:val="Emphasis"/>
        </w:rPr>
        <w:t xml:space="preserve">broad </w:t>
      </w:r>
      <w:r w:rsidRPr="00FC136E">
        <w:rPr>
          <w:rStyle w:val="Emphasis"/>
          <w:highlight w:val="green"/>
        </w:rPr>
        <w:t xml:space="preserve">labor, community, </w:t>
      </w:r>
      <w:r w:rsidRPr="00FC136E">
        <w:rPr>
          <w:rStyle w:val="Emphasis"/>
        </w:rPr>
        <w:t xml:space="preserve">and </w:t>
      </w:r>
      <w:r w:rsidRPr="00FC136E">
        <w:rPr>
          <w:rStyle w:val="Emphasis"/>
          <w:highlight w:val="green"/>
        </w:rPr>
        <w:t>political alliances</w:t>
      </w:r>
      <w:r w:rsidRPr="00FC136E">
        <w:rPr>
          <w:rStyle w:val="Emphasis"/>
        </w:rPr>
        <w:t xml:space="preserve"> against authoritarianism</w:t>
      </w:r>
      <w:r w:rsidRPr="00FC136E">
        <w:rPr>
          <w:rStyle w:val="StyleUnderline"/>
        </w:rPr>
        <w:t xml:space="preserve">, fighting tooth-and-nail against attacks on democratic rights, and </w:t>
      </w:r>
      <w:r w:rsidRPr="00FC136E">
        <w:rPr>
          <w:rStyle w:val="Emphasis"/>
        </w:rPr>
        <w:t>vigorously defending the most vulnerable</w:t>
      </w:r>
      <w:r w:rsidRPr="00FC136E">
        <w:rPr>
          <w:rStyle w:val="StyleUnderline"/>
        </w:rPr>
        <w:t xml:space="preserve">. </w:t>
      </w:r>
      <w:r w:rsidRPr="00FC136E">
        <w:rPr>
          <w:rStyle w:val="StyleUnderline"/>
          <w:highlight w:val="green"/>
        </w:rPr>
        <w:t xml:space="preserve">“Building” </w:t>
      </w:r>
      <w:r w:rsidRPr="00FC136E">
        <w:rPr>
          <w:rStyle w:val="StyleUnderline"/>
        </w:rPr>
        <w:t xml:space="preserve">means massively </w:t>
      </w:r>
      <w:r w:rsidRPr="00FC136E">
        <w:rPr>
          <w:rStyle w:val="Emphasis"/>
          <w:highlight w:val="green"/>
        </w:rPr>
        <w:t>expanding a social base</w:t>
      </w:r>
      <w:r w:rsidRPr="00FC136E">
        <w:rPr>
          <w:rStyle w:val="StyleUnderline"/>
        </w:rPr>
        <w:t xml:space="preserve"> and movement infrastructure that will </w:t>
      </w:r>
      <w:r w:rsidRPr="00FC136E">
        <w:rPr>
          <w:rStyle w:val="Emphasis"/>
          <w:highlight w:val="green"/>
        </w:rPr>
        <w:t>fight</w:t>
      </w:r>
      <w:r w:rsidRPr="00FC136E">
        <w:rPr>
          <w:rStyle w:val="Emphasis"/>
        </w:rPr>
        <w:t xml:space="preserve"> authoritarianism </w:t>
      </w:r>
      <w:r w:rsidRPr="00FC136E">
        <w:rPr>
          <w:rStyle w:val="Emphasis"/>
          <w:highlight w:val="green"/>
        </w:rPr>
        <w:t>long-term</w:t>
      </w:r>
      <w:r w:rsidRPr="00FC136E">
        <w:rPr>
          <w:rStyle w:val="StyleUnderline"/>
        </w:rPr>
        <w:t xml:space="preserve"> and </w:t>
      </w:r>
      <w:r w:rsidRPr="00FC136E">
        <w:rPr>
          <w:rStyle w:val="Emphasis"/>
        </w:rPr>
        <w:t>build campaigns for multi-racial democracy</w:t>
      </w:r>
      <w:r w:rsidRPr="00FC136E">
        <w:rPr>
          <w:rStyle w:val="StyleUnderline"/>
        </w:rPr>
        <w:t xml:space="preserve"> and </w:t>
      </w:r>
      <w:r w:rsidRPr="00FC136E">
        <w:rPr>
          <w:rStyle w:val="Emphasis"/>
        </w:rPr>
        <w:t>an economy that radically departs from the corporate-driven, unequal model that has dominated since the 1970s.</w:t>
      </w:r>
      <w:r w:rsidRPr="00FC136E">
        <w:rPr>
          <w:sz w:val="16"/>
        </w:rPr>
        <w:t>  </w:t>
      </w:r>
    </w:p>
    <w:p w14:paraId="37AE2311" w14:textId="77777777" w:rsidR="00533531" w:rsidRPr="00FC136E" w:rsidRDefault="00533531" w:rsidP="00533531">
      <w:pPr>
        <w:rPr>
          <w:rStyle w:val="StyleUnderline"/>
          <w:highlight w:val="lightGray"/>
        </w:rPr>
      </w:pPr>
      <w:r w:rsidRPr="00FC136E">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2E842269" w14:textId="77777777" w:rsidR="00533531" w:rsidRPr="00FC136E" w:rsidRDefault="00533531" w:rsidP="00533531">
      <w:pPr>
        <w:rPr>
          <w:rStyle w:val="StyleUnderline"/>
          <w:highlight w:val="lightGray"/>
        </w:rPr>
      </w:pPr>
      <w:r w:rsidRPr="00FC136E">
        <w:rPr>
          <w:sz w:val="16"/>
        </w:rPr>
        <w:t xml:space="preserve">A critical component of an intensified Block and Build strategy within labor </w:t>
      </w:r>
      <w:r w:rsidRPr="00FC136E">
        <w:rPr>
          <w:rStyle w:val="StyleUnderline"/>
        </w:rPr>
        <w:t xml:space="preserve">must be constructing a new vision in which the US labor movement is unapologetically fighting </w:t>
      </w:r>
      <w:r w:rsidRPr="00FC136E">
        <w:rPr>
          <w:rStyle w:val="StyleUnderline"/>
          <w:highlight w:val="green"/>
        </w:rPr>
        <w:t xml:space="preserve">for the </w:t>
      </w:r>
      <w:r w:rsidRPr="00FC136E">
        <w:rPr>
          <w:rStyle w:val="Emphasis"/>
          <w:highlight w:val="green"/>
        </w:rPr>
        <w:t>entirety</w:t>
      </w:r>
      <w:r w:rsidRPr="00FC136E">
        <w:rPr>
          <w:rStyle w:val="StyleUnderline"/>
          <w:highlight w:val="green"/>
        </w:rPr>
        <w:t xml:space="preserve"> of the working class, </w:t>
      </w:r>
      <w:r w:rsidRPr="00FC136E">
        <w:rPr>
          <w:rStyle w:val="Emphasis"/>
          <w:highlight w:val="green"/>
        </w:rPr>
        <w:t>not</w:t>
      </w:r>
      <w:r w:rsidRPr="00FC136E">
        <w:rPr>
          <w:rStyle w:val="StyleUnderline"/>
          <w:highlight w:val="green"/>
        </w:rPr>
        <w:t xml:space="preserve"> just</w:t>
      </w:r>
      <w:r w:rsidRPr="00FC136E">
        <w:rPr>
          <w:rStyle w:val="StyleUnderline"/>
        </w:rPr>
        <w:t xml:space="preserve"> currently </w:t>
      </w:r>
      <w:r w:rsidRPr="00FC136E">
        <w:rPr>
          <w:rStyle w:val="StyleUnderline"/>
          <w:highlight w:val="green"/>
        </w:rPr>
        <w:t>unionized workers</w:t>
      </w:r>
      <w:r w:rsidRPr="00FC136E">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1E28EAD1" w14:textId="77777777" w:rsidR="00533531" w:rsidRPr="00FC136E" w:rsidRDefault="00533531" w:rsidP="00533531">
      <w:pPr>
        <w:rPr>
          <w:rStyle w:val="StyleUnderline"/>
          <w:highlight w:val="lightGray"/>
        </w:rPr>
      </w:pPr>
      <w:r w:rsidRPr="00FC136E">
        <w:rPr>
          <w:rStyle w:val="StyleUnderline"/>
        </w:rPr>
        <w:t xml:space="preserve">This is a time to </w:t>
      </w:r>
      <w:r w:rsidRPr="00FC136E">
        <w:rPr>
          <w:rStyle w:val="Emphasis"/>
        </w:rPr>
        <w:t>shift</w:t>
      </w:r>
      <w:r w:rsidRPr="00FC136E">
        <w:rPr>
          <w:rStyle w:val="StyleUnderline"/>
        </w:rPr>
        <w:t xml:space="preserve"> union strategy</w:t>
      </w:r>
      <w:r w:rsidRPr="00FC136E">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FC136E">
        <w:rPr>
          <w:rStyle w:val="StyleUnderline"/>
        </w:rPr>
        <w:t xml:space="preserve">our overall orientation must be </w:t>
      </w:r>
      <w:r w:rsidRPr="00FC136E">
        <w:rPr>
          <w:rStyle w:val="Emphasis"/>
        </w:rPr>
        <w:t>bold</w:t>
      </w:r>
      <w:r w:rsidRPr="00FC136E">
        <w:rPr>
          <w:rStyle w:val="StyleUnderline"/>
        </w:rPr>
        <w:t xml:space="preserve">, </w:t>
      </w:r>
      <w:r w:rsidRPr="00FC136E">
        <w:rPr>
          <w:rStyle w:val="Emphasis"/>
        </w:rPr>
        <w:t>aggressive</w:t>
      </w:r>
      <w:r w:rsidRPr="00FC136E">
        <w:rPr>
          <w:rStyle w:val="StyleUnderline"/>
        </w:rPr>
        <w:t xml:space="preserve">, and </w:t>
      </w:r>
      <w:r w:rsidRPr="00FC136E">
        <w:rPr>
          <w:rStyle w:val="Emphasis"/>
        </w:rPr>
        <w:t>unapologetic</w:t>
      </w:r>
      <w:r w:rsidRPr="00FC136E">
        <w:rPr>
          <w:rStyle w:val="StyleUnderline"/>
        </w:rPr>
        <w:t xml:space="preserve"> in seeking to </w:t>
      </w:r>
      <w:r w:rsidRPr="00FC136E">
        <w:rPr>
          <w:rStyle w:val="Emphasis"/>
        </w:rPr>
        <w:t>change the world</w:t>
      </w:r>
      <w:r w:rsidRPr="00FC136E">
        <w:rPr>
          <w:sz w:val="16"/>
        </w:rPr>
        <w:t>.    </w:t>
      </w:r>
    </w:p>
    <w:p w14:paraId="22C51125" w14:textId="77777777" w:rsidR="00533531" w:rsidRPr="00FC136E" w:rsidRDefault="00533531" w:rsidP="00533531">
      <w:pPr>
        <w:rPr>
          <w:rStyle w:val="StyleUnderline"/>
          <w:highlight w:val="lightGray"/>
        </w:rPr>
      </w:pPr>
      <w:r w:rsidRPr="00FC136E">
        <w:rPr>
          <w:sz w:val="16"/>
        </w:rPr>
        <w:t xml:space="preserve">Tactically for labor, intensified “Block” </w:t>
      </w:r>
      <w:r w:rsidRPr="00FC136E">
        <w:rPr>
          <w:rStyle w:val="StyleUnderline"/>
        </w:rPr>
        <w:t xml:space="preserve">means </w:t>
      </w:r>
      <w:r w:rsidRPr="00FC136E">
        <w:rPr>
          <w:rStyle w:val="Emphasis"/>
          <w:highlight w:val="green"/>
        </w:rPr>
        <w:t>investing more in community</w:t>
      </w:r>
      <w:r w:rsidRPr="00FC136E">
        <w:rPr>
          <w:rStyle w:val="Emphasis"/>
        </w:rPr>
        <w:t xml:space="preserve"> and political relationships</w:t>
      </w:r>
      <w:r w:rsidRPr="00FC136E">
        <w:rPr>
          <w:rStyle w:val="StyleUnderline"/>
        </w:rPr>
        <w:t xml:space="preserve"> to build the broad anti-authoritarian front necessary to defend democratic rights and the most vulnerable. </w:t>
      </w:r>
      <w:r w:rsidRPr="00FC136E">
        <w:rPr>
          <w:sz w:val="16"/>
        </w:rPr>
        <w:t xml:space="preserve">It </w:t>
      </w:r>
      <w:r w:rsidRPr="00FC136E">
        <w:rPr>
          <w:rStyle w:val="StyleUnderline"/>
        </w:rPr>
        <w:t xml:space="preserve">means connecting with unions </w:t>
      </w:r>
      <w:r w:rsidRPr="00FC136E">
        <w:rPr>
          <w:rStyle w:val="Emphasis"/>
        </w:rPr>
        <w:t>internationally</w:t>
      </w:r>
      <w:r w:rsidRPr="00FC136E">
        <w:rPr>
          <w:rStyle w:val="StyleUnderline"/>
        </w:rPr>
        <w:t xml:space="preserve"> for lessons on fighting authoritarianism, </w:t>
      </w:r>
      <w:r w:rsidRPr="00FC136E">
        <w:rPr>
          <w:rStyle w:val="Emphasis"/>
          <w:highlight w:val="green"/>
        </w:rPr>
        <w:t>working</w:t>
      </w:r>
      <w:r w:rsidRPr="00FC136E">
        <w:rPr>
          <w:rStyle w:val="Emphasis"/>
        </w:rPr>
        <w:t xml:space="preserve"> with emergency response networks</w:t>
      </w:r>
      <w:r w:rsidRPr="00FC136E">
        <w:rPr>
          <w:rStyle w:val="StyleUnderline"/>
        </w:rPr>
        <w:t xml:space="preserve">, and fighting for and filling gaps in local, regional, and state protections </w:t>
      </w:r>
      <w:r w:rsidRPr="00FC136E">
        <w:rPr>
          <w:rStyle w:val="Emphasis"/>
          <w:highlight w:val="green"/>
        </w:rPr>
        <w:t>in support of reproductive justice</w:t>
      </w:r>
      <w:r w:rsidRPr="00FC136E">
        <w:rPr>
          <w:rStyle w:val="StyleUnderline"/>
        </w:rPr>
        <w:t xml:space="preserve">, and </w:t>
      </w:r>
      <w:r w:rsidRPr="00FC136E">
        <w:rPr>
          <w:rStyle w:val="Emphasis"/>
          <w:highlight w:val="green"/>
        </w:rPr>
        <w:t>against white supremacist</w:t>
      </w:r>
      <w:r w:rsidRPr="00FC136E">
        <w:rPr>
          <w:rStyle w:val="Emphasis"/>
        </w:rPr>
        <w:t xml:space="preserve"> actions, </w:t>
      </w:r>
      <w:r w:rsidRPr="00FC136E">
        <w:rPr>
          <w:rStyle w:val="Emphasis"/>
          <w:highlight w:val="green"/>
        </w:rPr>
        <w:t xml:space="preserve">deportation </w:t>
      </w:r>
      <w:r w:rsidRPr="00FC136E">
        <w:rPr>
          <w:rStyle w:val="Emphasis"/>
        </w:rPr>
        <w:t xml:space="preserve">of immigrants, and </w:t>
      </w:r>
      <w:r w:rsidRPr="00FC136E">
        <w:rPr>
          <w:rStyle w:val="Emphasis"/>
          <w:highlight w:val="green"/>
        </w:rPr>
        <w:t>attacks on</w:t>
      </w:r>
      <w:r w:rsidRPr="00FC136E">
        <w:rPr>
          <w:rStyle w:val="Emphasis"/>
        </w:rPr>
        <w:t xml:space="preserve"> the </w:t>
      </w:r>
      <w:r w:rsidRPr="00FC136E">
        <w:rPr>
          <w:rStyle w:val="Emphasis"/>
          <w:highlight w:val="green"/>
        </w:rPr>
        <w:t>LGBTQ community</w:t>
      </w:r>
      <w:r w:rsidRPr="00FC136E">
        <w:rPr>
          <w:sz w:val="16"/>
        </w:rPr>
        <w:t xml:space="preserve">. </w:t>
      </w:r>
      <w:r w:rsidRPr="00FC136E">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C136E">
        <w:rPr>
          <w:rStyle w:val="Emphasis"/>
        </w:rPr>
        <w:t>leading in defending rights. </w:t>
      </w:r>
    </w:p>
    <w:p w14:paraId="7D2F7B46" w14:textId="77777777" w:rsidR="00533531" w:rsidRPr="00FC136E" w:rsidRDefault="00533531" w:rsidP="00533531">
      <w:pPr>
        <w:rPr>
          <w:rStyle w:val="StyleUnderline"/>
          <w:highlight w:val="lightGray"/>
        </w:rPr>
      </w:pPr>
      <w:r w:rsidRPr="00FC136E">
        <w:rPr>
          <w:sz w:val="16"/>
        </w:rPr>
        <w:t xml:space="preserve">Regarding offensive tactics, intensified “Build” for labor means strengthening our organizations and promoting a new vision for society. Both must be founded upon building power in measurable ways. </w:t>
      </w:r>
      <w:r w:rsidRPr="00FC136E">
        <w:rPr>
          <w:rStyle w:val="StyleUnderline"/>
        </w:rPr>
        <w:t xml:space="preserve">This means </w:t>
      </w:r>
      <w:r w:rsidRPr="00FC136E">
        <w:rPr>
          <w:rStyle w:val="Emphasis"/>
        </w:rPr>
        <w:t>dramatically expanding the number of people involved</w:t>
      </w:r>
      <w:r w:rsidRPr="00FC136E">
        <w:rPr>
          <w:sz w:val="16"/>
        </w:rPr>
        <w:t xml:space="preserve"> (having 11% of U.S. workers in unions does not give us anywhere near enough power), </w:t>
      </w:r>
      <w:r w:rsidRPr="00FC136E">
        <w:rPr>
          <w:rStyle w:val="Emphasis"/>
        </w:rPr>
        <w:t>strengthening alliances,</w:t>
      </w:r>
      <w:r w:rsidRPr="00FC136E">
        <w:rPr>
          <w:rStyle w:val="StyleUnderline"/>
        </w:rPr>
        <w:t xml:space="preserve"> and </w:t>
      </w:r>
      <w:r w:rsidRPr="00FC136E">
        <w:rPr>
          <w:rStyle w:val="Emphasis"/>
        </w:rPr>
        <w:t>increasing the reach and resonance of our vision</w:t>
      </w:r>
      <w:r w:rsidRPr="00FC136E">
        <w:rPr>
          <w:rStyle w:val="StyleUnderline"/>
        </w:rPr>
        <w:t>.</w:t>
      </w:r>
      <w:r w:rsidRPr="00FC136E">
        <w:rPr>
          <w:sz w:val="16"/>
        </w:rPr>
        <w:t> </w:t>
      </w:r>
    </w:p>
    <w:p w14:paraId="21992D89" w14:textId="77777777" w:rsidR="00533531" w:rsidRPr="00FC136E" w:rsidRDefault="00533531" w:rsidP="00533531">
      <w:pPr>
        <w:rPr>
          <w:rStyle w:val="StyleUnderline"/>
          <w:highlight w:val="lightGray"/>
        </w:rPr>
      </w:pPr>
      <w:r w:rsidRPr="00FC136E">
        <w:rPr>
          <w:rStyle w:val="StyleUnderline"/>
        </w:rPr>
        <w:t xml:space="preserve">Working with community groups has been a consistent weak point for U.S. labor. </w:t>
      </w:r>
      <w:r w:rsidRPr="00FC136E">
        <w:rPr>
          <w:rStyle w:val="Emphasis"/>
        </w:rPr>
        <w:t>That must change</w:t>
      </w:r>
      <w:r w:rsidRPr="00FC136E">
        <w:rPr>
          <w:sz w:val="16"/>
        </w:rPr>
        <w:t>. For example, UTLA would not have been able to shift power relations in LA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0C74930D" w14:textId="77777777" w:rsidR="00533531" w:rsidRPr="00FC136E" w:rsidRDefault="00533531" w:rsidP="00533531">
      <w:pPr>
        <w:rPr>
          <w:rStyle w:val="StyleUnderline"/>
          <w:highlight w:val="lightGray"/>
        </w:rPr>
      </w:pPr>
      <w:r w:rsidRPr="00FC136E">
        <w:rPr>
          <w:sz w:val="16"/>
        </w:rPr>
        <w:t xml:space="preserve">The work of the Reclaim coalition as a whole has been central in collaborative strategic planning, common-good bargaining, striking, winning School Board resolutions, and supporting labor/community coalitions across the country. </w:t>
      </w:r>
      <w:r w:rsidRPr="00FC136E">
        <w:rPr>
          <w:rStyle w:val="StyleUnderline"/>
        </w:rPr>
        <w:t xml:space="preserve">It is only through </w:t>
      </w:r>
      <w:r w:rsidRPr="00FC136E">
        <w:rPr>
          <w:rStyle w:val="Emphasis"/>
        </w:rPr>
        <w:t>intentional work with community</w:t>
      </w:r>
      <w:r w:rsidRPr="00FC136E">
        <w:rPr>
          <w:rStyle w:val="StyleUnderline"/>
        </w:rPr>
        <w:t xml:space="preserve"> that labor will be able to build a multi-faceted working-class movement.</w:t>
      </w:r>
    </w:p>
    <w:p w14:paraId="6F3A08A0" w14:textId="77777777" w:rsidR="00533531" w:rsidRPr="00FC136E" w:rsidRDefault="00533531" w:rsidP="00533531">
      <w:pPr>
        <w:rPr>
          <w:rStyle w:val="StyleUnderline"/>
          <w:highlight w:val="lightGray"/>
        </w:rPr>
      </w:pPr>
      <w:r w:rsidRPr="00FC136E">
        <w:rPr>
          <w:sz w:val="16"/>
        </w:rPr>
        <w:t>It is only through intentional work with community that labor will be able to build a multi-faceted working-class movement.</w:t>
      </w:r>
    </w:p>
    <w:p w14:paraId="2069D717" w14:textId="77777777" w:rsidR="00533531" w:rsidRPr="00FC136E" w:rsidRDefault="00533531" w:rsidP="00533531">
      <w:pPr>
        <w:rPr>
          <w:rStyle w:val="StyleUnderline"/>
          <w:highlight w:val="lightGray"/>
        </w:rPr>
      </w:pPr>
      <w:r w:rsidRPr="00FC136E">
        <w:rPr>
          <w:sz w:val="16"/>
        </w:rPr>
        <w:t xml:space="preserve">Regarding vision, the perspective labor puts forward must be developed with community organizations </w:t>
      </w:r>
      <w:r w:rsidRPr="00FC136E">
        <w:rPr>
          <w:rStyle w:val="StyleUnderline"/>
        </w:rPr>
        <w:t>and offer an analysis of</w:t>
      </w:r>
      <w:r w:rsidRPr="00FC136E">
        <w:rPr>
          <w:sz w:val="16"/>
        </w:rPr>
        <w:t xml:space="preserve"> the recent election — </w:t>
      </w:r>
      <w:r w:rsidRPr="00FC136E">
        <w:rPr>
          <w:rStyle w:val="StyleUnderline"/>
        </w:rPr>
        <w:t xml:space="preserve">the destructive impacts of </w:t>
      </w:r>
      <w:r w:rsidRPr="00FC136E">
        <w:rPr>
          <w:rStyle w:val="Emphasis"/>
        </w:rPr>
        <w:t>racism, misogyny, transphobia, and xenophobia</w:t>
      </w:r>
      <w:r w:rsidRPr="00FC136E">
        <w:rPr>
          <w:sz w:val="16"/>
        </w:rPr>
        <w:t xml:space="preserve"> in the election; </w:t>
      </w:r>
      <w:r w:rsidRPr="00FC136E">
        <w:rPr>
          <w:rStyle w:val="StyleUnderline"/>
        </w:rPr>
        <w:t>the economic suffering of the multi-racial working class</w:t>
      </w:r>
      <w:r w:rsidRPr="00FC136E">
        <w:rPr>
          <w:sz w:val="16"/>
        </w:rPr>
        <w:t xml:space="preserve">; and the profound alienation of tens of millions of working-class voters. Our vision for society must explain why economic inequality exists, identify corporate and billionaire enemies, and pick fights. </w:t>
      </w:r>
      <w:r w:rsidRPr="00FC136E">
        <w:rPr>
          <w:rStyle w:val="StyleUnderline"/>
        </w:rPr>
        <w:t xml:space="preserve">It must be </w:t>
      </w:r>
      <w:r w:rsidRPr="00FC136E">
        <w:rPr>
          <w:rStyle w:val="StyleUnderline"/>
          <w:highlight w:val="green"/>
        </w:rPr>
        <w:t>based on</w:t>
      </w:r>
      <w:r w:rsidRPr="00FC136E">
        <w:rPr>
          <w:rStyle w:val="StyleUnderline"/>
        </w:rPr>
        <w:t xml:space="preserve"> meeting </w:t>
      </w:r>
      <w:r w:rsidRPr="00FC136E">
        <w:rPr>
          <w:rStyle w:val="Emphasis"/>
          <w:highlight w:val="green"/>
        </w:rPr>
        <w:t>immediate material needs</w:t>
      </w:r>
      <w:r w:rsidRPr="00FC136E">
        <w:rPr>
          <w:rStyle w:val="StyleUnderline"/>
        </w:rPr>
        <w:t xml:space="preserve">, justice, anti-oppression, economic redistribution, democratic rights, </w:t>
      </w:r>
      <w:r w:rsidRPr="00FC136E">
        <w:rPr>
          <w:rStyle w:val="Emphasis"/>
        </w:rPr>
        <w:t>climate justice</w:t>
      </w:r>
      <w:r w:rsidRPr="00FC136E">
        <w:rPr>
          <w:rStyle w:val="StyleUnderline"/>
        </w:rPr>
        <w:t xml:space="preserve">, </w:t>
      </w:r>
      <w:r w:rsidRPr="00FC136E">
        <w:rPr>
          <w:rStyle w:val="Emphasis"/>
        </w:rPr>
        <w:t>a ceasefire in Gaza</w:t>
      </w:r>
      <w:r w:rsidRPr="00FC136E">
        <w:rPr>
          <w:rStyle w:val="StyleUnderline"/>
        </w:rPr>
        <w:t xml:space="preserve">, and </w:t>
      </w:r>
      <w:r w:rsidRPr="00FC136E">
        <w:rPr>
          <w:rStyle w:val="Emphasis"/>
        </w:rPr>
        <w:t>international peace.</w:t>
      </w:r>
      <w:r w:rsidRPr="00FC136E">
        <w:rPr>
          <w:sz w:val="16"/>
        </w:rPr>
        <w:t> </w:t>
      </w:r>
    </w:p>
    <w:p w14:paraId="176D55AA" w14:textId="77777777" w:rsidR="00533531" w:rsidRPr="00FC136E" w:rsidRDefault="00533531" w:rsidP="00533531">
      <w:pPr>
        <w:rPr>
          <w:rStyle w:val="StyleUnderline"/>
          <w:highlight w:val="lightGray"/>
        </w:rPr>
      </w:pPr>
      <w:r w:rsidRPr="00FC136E">
        <w:rPr>
          <w:rStyle w:val="StyleUnderline"/>
          <w:highlight w:val="green"/>
        </w:rPr>
        <w:t xml:space="preserve">This is </w:t>
      </w:r>
      <w:r w:rsidRPr="00FC136E">
        <w:rPr>
          <w:rStyle w:val="Emphasis"/>
          <w:highlight w:val="green"/>
        </w:rPr>
        <w:t>not</w:t>
      </w:r>
      <w:r w:rsidRPr="00FC136E">
        <w:rPr>
          <w:rStyle w:val="StyleUnderline"/>
          <w:highlight w:val="green"/>
        </w:rPr>
        <w:t xml:space="preserve"> the Democratic Party</w:t>
      </w:r>
      <w:r w:rsidRPr="00FC136E">
        <w:rPr>
          <w:rStyle w:val="StyleUnderline"/>
        </w:rPr>
        <w:t xml:space="preserve">’s vision. The </w:t>
      </w:r>
      <w:r w:rsidRPr="00FC136E">
        <w:rPr>
          <w:rStyle w:val="Emphasis"/>
        </w:rPr>
        <w:t>party’s corporate and billionaire funders,</w:t>
      </w:r>
      <w:r w:rsidRPr="00FC136E">
        <w:rPr>
          <w:rStyle w:val="StyleUnderline"/>
        </w:rPr>
        <w:t xml:space="preserve"> and its </w:t>
      </w:r>
      <w:r w:rsidRPr="00FC136E">
        <w:rPr>
          <w:rStyle w:val="Emphasis"/>
        </w:rPr>
        <w:t>defense of</w:t>
      </w:r>
      <w:r w:rsidRPr="00FC136E">
        <w:rPr>
          <w:rStyle w:val="StyleUnderline"/>
        </w:rPr>
        <w:t xml:space="preserve"> economic </w:t>
      </w:r>
      <w:r w:rsidRPr="00FC136E">
        <w:rPr>
          <w:rStyle w:val="Emphasis"/>
        </w:rPr>
        <w:t>inequality</w:t>
      </w:r>
      <w:r w:rsidRPr="00FC136E">
        <w:rPr>
          <w:rStyle w:val="StyleUnderline"/>
        </w:rPr>
        <w:t xml:space="preserve"> and </w:t>
      </w:r>
      <w:r w:rsidRPr="00FC136E">
        <w:rPr>
          <w:rStyle w:val="Emphasis"/>
        </w:rPr>
        <w:t>militarism</w:t>
      </w:r>
      <w:r w:rsidRPr="00FC136E">
        <w:rPr>
          <w:rStyle w:val="StyleUnderline"/>
        </w:rPr>
        <w:t xml:space="preserve">, including the </w:t>
      </w:r>
      <w:r w:rsidRPr="00FC136E">
        <w:rPr>
          <w:rStyle w:val="Emphasis"/>
        </w:rPr>
        <w:t>genocidal war in Gaza</w:t>
      </w:r>
      <w:r w:rsidRPr="00FC136E">
        <w:rPr>
          <w:rStyle w:val="StyleUnderline"/>
        </w:rPr>
        <w:t xml:space="preserve">, are </w:t>
      </w:r>
      <w:r w:rsidRPr="00FC136E">
        <w:rPr>
          <w:rStyle w:val="Emphasis"/>
        </w:rPr>
        <w:t>structural barriers</w:t>
      </w:r>
      <w:r w:rsidRPr="00FC136E">
        <w:rPr>
          <w:rStyle w:val="StyleUnderline"/>
        </w:rPr>
        <w:t xml:space="preserve"> to the party advancing this vision</w:t>
      </w:r>
      <w:r w:rsidRPr="00FC136E">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587C1919" w14:textId="77777777" w:rsidR="00533531" w:rsidRPr="00FC136E" w:rsidRDefault="00533531" w:rsidP="00533531">
      <w:pPr>
        <w:rPr>
          <w:rStyle w:val="StyleUnderline"/>
          <w:highlight w:val="lightGray"/>
        </w:rPr>
      </w:pPr>
      <w:r w:rsidRPr="00FC136E">
        <w:rPr>
          <w:sz w:val="16"/>
        </w:rPr>
        <w:t xml:space="preserve">Many of us did exactly this in campaigning for Kamala Harris in the recent election. This approach is particularly important in the U.S. South and Southwest. Yet while in these tactical alliances, </w:t>
      </w:r>
      <w:r w:rsidRPr="00FC136E">
        <w:rPr>
          <w:rStyle w:val="StyleUnderline"/>
        </w:rPr>
        <w:t xml:space="preserve">we must be intentional about our organizations remaining </w:t>
      </w:r>
      <w:r w:rsidRPr="00FC136E">
        <w:rPr>
          <w:rStyle w:val="Emphasis"/>
        </w:rPr>
        <w:t>clearly</w:t>
      </w:r>
      <w:r w:rsidRPr="00FC136E">
        <w:rPr>
          <w:rStyle w:val="StyleUnderline"/>
        </w:rPr>
        <w:t xml:space="preserve"> and </w:t>
      </w:r>
      <w:r w:rsidRPr="00FC136E">
        <w:rPr>
          <w:rStyle w:val="Emphasis"/>
        </w:rPr>
        <w:t>publicly distinct</w:t>
      </w:r>
      <w:r w:rsidRPr="00FC136E">
        <w:rPr>
          <w:rStyle w:val="StyleUnderline"/>
        </w:rPr>
        <w:t xml:space="preserve"> from and </w:t>
      </w:r>
      <w:r w:rsidRPr="00FC136E">
        <w:rPr>
          <w:rStyle w:val="Emphasis"/>
        </w:rPr>
        <w:t>frequently critical of</w:t>
      </w:r>
      <w:r w:rsidRPr="00FC136E">
        <w:rPr>
          <w:rStyle w:val="StyleUnderline"/>
        </w:rPr>
        <w:t xml:space="preserve"> the Democratic Party</w:t>
      </w:r>
      <w:r w:rsidRPr="00FC136E">
        <w:rPr>
          <w:sz w:val="16"/>
        </w:rPr>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2BDBB2B8" w14:textId="77777777" w:rsidR="00533531" w:rsidRPr="00FC136E" w:rsidRDefault="00533531" w:rsidP="00533531">
      <w:pPr>
        <w:rPr>
          <w:rStyle w:val="StyleUnderline"/>
          <w:highlight w:val="lightGray"/>
        </w:rPr>
      </w:pPr>
      <w:r w:rsidRPr="00FC136E">
        <w:rPr>
          <w:sz w:val="16"/>
        </w:rPr>
        <w:t>The union difference</w:t>
      </w:r>
    </w:p>
    <w:p w14:paraId="26640022" w14:textId="77777777" w:rsidR="00533531" w:rsidRPr="00FC136E" w:rsidRDefault="00533531" w:rsidP="00533531">
      <w:pPr>
        <w:rPr>
          <w:rStyle w:val="StyleUnderline"/>
          <w:highlight w:val="lightGray"/>
        </w:rPr>
      </w:pPr>
      <w:r w:rsidRPr="00FC136E">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FC136E">
        <w:rPr>
          <w:rStyle w:val="StyleUnderline"/>
        </w:rPr>
        <w:t xml:space="preserve">with the current imperative to build an independent, expanding multi-racial working-class movement that includes people from all walks of life, the labor movement </w:t>
      </w:r>
      <w:r w:rsidRPr="00FC136E">
        <w:rPr>
          <w:rStyle w:val="Emphasis"/>
        </w:rPr>
        <w:t>plays a unique role.</w:t>
      </w:r>
      <w:r w:rsidRPr="00FC136E">
        <w:rPr>
          <w:sz w:val="16"/>
        </w:rPr>
        <w:t> </w:t>
      </w:r>
    </w:p>
    <w:p w14:paraId="6565D02C" w14:textId="77777777" w:rsidR="00533531" w:rsidRPr="00FC136E" w:rsidRDefault="00533531" w:rsidP="00533531">
      <w:pPr>
        <w:rPr>
          <w:rStyle w:val="StyleUnderline"/>
          <w:highlight w:val="lightGray"/>
        </w:rPr>
      </w:pPr>
      <w:r w:rsidRPr="00FC136E">
        <w:rPr>
          <w:rStyle w:val="StyleUnderline"/>
          <w:highlight w:val="green"/>
        </w:rPr>
        <w:t xml:space="preserve">Unions </w:t>
      </w:r>
      <w:r w:rsidRPr="00FC136E">
        <w:rPr>
          <w:rStyle w:val="StyleUnderline"/>
        </w:rPr>
        <w:t xml:space="preserve">are </w:t>
      </w:r>
      <w:r w:rsidRPr="00FC136E">
        <w:rPr>
          <w:rStyle w:val="Emphasis"/>
        </w:rPr>
        <w:t>mass organizations</w:t>
      </w:r>
      <w:r w:rsidRPr="00FC136E">
        <w:rPr>
          <w:rStyle w:val="StyleUnderline"/>
        </w:rPr>
        <w:t xml:space="preserve"> that </w:t>
      </w:r>
      <w:r w:rsidRPr="00FC136E">
        <w:rPr>
          <w:rStyle w:val="Emphasis"/>
          <w:highlight w:val="green"/>
        </w:rPr>
        <w:t>bring people together</w:t>
      </w:r>
      <w:r w:rsidRPr="00FC136E">
        <w:rPr>
          <w:rStyle w:val="StyleUnderline"/>
        </w:rPr>
        <w:t xml:space="preserve"> </w:t>
      </w:r>
      <w:r w:rsidRPr="00FC136E">
        <w:rPr>
          <w:sz w:val="16"/>
        </w:rPr>
        <w:t xml:space="preserve">across differences: the common denominator of members is their employer. </w:t>
      </w:r>
      <w:r w:rsidRPr="00FC136E">
        <w:rPr>
          <w:rStyle w:val="StyleUnderline"/>
        </w:rPr>
        <w:t xml:space="preserve">Unions </w:t>
      </w:r>
      <w:r w:rsidRPr="00FC136E">
        <w:rPr>
          <w:rStyle w:val="Emphasis"/>
          <w:highlight w:val="green"/>
        </w:rPr>
        <w:t>have</w:t>
      </w:r>
      <w:r w:rsidRPr="00FC136E">
        <w:rPr>
          <w:rStyle w:val="Emphasis"/>
        </w:rPr>
        <w:t xml:space="preserve"> their own </w:t>
      </w:r>
      <w:r w:rsidRPr="00FC136E">
        <w:rPr>
          <w:rStyle w:val="Emphasis"/>
          <w:highlight w:val="green"/>
        </w:rPr>
        <w:t>resources</w:t>
      </w:r>
      <w:r w:rsidRPr="00FC136E">
        <w:rPr>
          <w:rStyle w:val="StyleUnderline"/>
          <w:highlight w:val="green"/>
        </w:rPr>
        <w:t>, are</w:t>
      </w:r>
      <w:r w:rsidRPr="00FC136E">
        <w:rPr>
          <w:rStyle w:val="StyleUnderline"/>
        </w:rPr>
        <w:t xml:space="preserve"> often </w:t>
      </w:r>
      <w:r w:rsidRPr="00FC136E">
        <w:rPr>
          <w:rStyle w:val="Emphasis"/>
          <w:highlight w:val="green"/>
        </w:rPr>
        <w:t>multi-racial</w:t>
      </w:r>
      <w:r w:rsidRPr="00FC136E">
        <w:rPr>
          <w:rStyle w:val="StyleUnderline"/>
        </w:rPr>
        <w:t xml:space="preserve">, many </w:t>
      </w:r>
      <w:r w:rsidRPr="00FC136E">
        <w:rPr>
          <w:rStyle w:val="Emphasis"/>
        </w:rPr>
        <w:t>have democratic mechanisms</w:t>
      </w:r>
      <w:r w:rsidRPr="00FC136E">
        <w:rPr>
          <w:rStyle w:val="StyleUnderline"/>
        </w:rPr>
        <w:t xml:space="preserve">, and they are one of few organizations that give working people direct experience with democracy. Many unions </w:t>
      </w:r>
      <w:r w:rsidRPr="00FC136E">
        <w:rPr>
          <w:rStyle w:val="Emphasis"/>
          <w:highlight w:val="green"/>
        </w:rPr>
        <w:t xml:space="preserve">have </w:t>
      </w:r>
      <w:r w:rsidRPr="00FC136E">
        <w:rPr>
          <w:rStyle w:val="Emphasis"/>
        </w:rPr>
        <w:t xml:space="preserve">the </w:t>
      </w:r>
      <w:r w:rsidRPr="00FC136E">
        <w:rPr>
          <w:rStyle w:val="Emphasis"/>
          <w:highlight w:val="green"/>
        </w:rPr>
        <w:t xml:space="preserve">potential for scale </w:t>
      </w:r>
      <w:r w:rsidRPr="00FC136E">
        <w:rPr>
          <w:rStyle w:val="Emphasis"/>
        </w:rPr>
        <w:t>across regions, states, and the country</w:t>
      </w:r>
      <w:r w:rsidRPr="00FC136E">
        <w:rPr>
          <w:rStyle w:val="StyleUnderline"/>
        </w:rPr>
        <w:t>, as well as legal and political structures for bargaining and pushing common good demands. </w:t>
      </w:r>
    </w:p>
    <w:p w14:paraId="0DF00E31" w14:textId="77777777" w:rsidR="00533531" w:rsidRPr="00FC136E" w:rsidRDefault="00533531" w:rsidP="00533531">
      <w:pPr>
        <w:rPr>
          <w:rStyle w:val="StyleUnderline"/>
          <w:highlight w:val="lightGray"/>
        </w:rPr>
      </w:pPr>
      <w:r w:rsidRPr="00FC136E">
        <w:rPr>
          <w:rStyle w:val="StyleUnderline"/>
        </w:rPr>
        <w:t xml:space="preserve">Unions have the potential, and often legal rights, </w:t>
      </w:r>
      <w:r w:rsidRPr="00FC136E">
        <w:rPr>
          <w:rStyle w:val="Emphasis"/>
        </w:rPr>
        <w:t>to create economic disruption</w:t>
      </w:r>
      <w:r w:rsidRPr="00FC136E">
        <w:rPr>
          <w:sz w:val="16"/>
        </w:rPr>
        <w:t xml:space="preserve">. Moreover, </w:t>
      </w:r>
      <w:r w:rsidRPr="00FC136E">
        <w:rPr>
          <w:rStyle w:val="StyleUnderline"/>
        </w:rPr>
        <w:t xml:space="preserve">unions </w:t>
      </w:r>
      <w:r w:rsidRPr="00FC136E">
        <w:rPr>
          <w:rStyle w:val="StyleUnderline"/>
          <w:highlight w:val="green"/>
        </w:rPr>
        <w:t xml:space="preserve">have a </w:t>
      </w:r>
      <w:r w:rsidRPr="00FC136E">
        <w:rPr>
          <w:rStyle w:val="Emphasis"/>
        </w:rPr>
        <w:t xml:space="preserve">long </w:t>
      </w:r>
      <w:r w:rsidRPr="00FC136E">
        <w:rPr>
          <w:rStyle w:val="Emphasis"/>
          <w:highlight w:val="green"/>
        </w:rPr>
        <w:t>history of fighting</w:t>
      </w:r>
      <w:r w:rsidRPr="00FC136E">
        <w:rPr>
          <w:rStyle w:val="Emphasis"/>
        </w:rPr>
        <w:t xml:space="preserve"> against </w:t>
      </w:r>
      <w:r w:rsidRPr="00FC136E">
        <w:rPr>
          <w:rStyle w:val="Emphasis"/>
          <w:highlight w:val="green"/>
        </w:rPr>
        <w:t>authoritarianism</w:t>
      </w:r>
      <w:r w:rsidRPr="00FC136E">
        <w:rPr>
          <w:rStyle w:val="StyleUnderline"/>
        </w:rPr>
        <w:t xml:space="preserve">, </w:t>
      </w:r>
      <w:r w:rsidRPr="00FC136E">
        <w:rPr>
          <w:rStyle w:val="Emphasis"/>
        </w:rPr>
        <w:t>fascism</w:t>
      </w:r>
      <w:r w:rsidRPr="00FC136E">
        <w:rPr>
          <w:rStyle w:val="StyleUnderline"/>
        </w:rPr>
        <w:t xml:space="preserve">, </w:t>
      </w:r>
      <w:r w:rsidRPr="00FC136E">
        <w:rPr>
          <w:rStyle w:val="StyleUnderline"/>
          <w:highlight w:val="green"/>
        </w:rPr>
        <w:t xml:space="preserve">and </w:t>
      </w:r>
      <w:r w:rsidRPr="00FC136E">
        <w:rPr>
          <w:rStyle w:val="Emphasis"/>
          <w:highlight w:val="green"/>
        </w:rPr>
        <w:t>repression</w:t>
      </w:r>
      <w:r w:rsidRPr="00FC136E">
        <w:rPr>
          <w:rStyle w:val="StyleUnderline"/>
        </w:rPr>
        <w:t xml:space="preserve"> – </w:t>
      </w:r>
      <w:r w:rsidRPr="00FC136E">
        <w:rPr>
          <w:rStyle w:val="Emphasis"/>
          <w:highlight w:val="green"/>
        </w:rPr>
        <w:t>in South Africa</w:t>
      </w:r>
      <w:r w:rsidRPr="00FC136E">
        <w:rPr>
          <w:rStyle w:val="Emphasis"/>
        </w:rPr>
        <w:t xml:space="preserve"> in the fight against apartheid</w:t>
      </w:r>
      <w:r w:rsidRPr="00FC136E">
        <w:rPr>
          <w:rStyle w:val="StyleUnderline"/>
        </w:rPr>
        <w:t xml:space="preserve">, </w:t>
      </w:r>
      <w:r w:rsidRPr="00FC136E">
        <w:rPr>
          <w:rStyle w:val="Emphasis"/>
        </w:rPr>
        <w:t>in Central America in the struggles against U.S.-supported authoritarian regimes</w:t>
      </w:r>
      <w:r w:rsidRPr="00FC136E">
        <w:rPr>
          <w:rStyle w:val="StyleUnderline"/>
        </w:rPr>
        <w:t xml:space="preserve">, in </w:t>
      </w:r>
      <w:r w:rsidRPr="00FC136E">
        <w:rPr>
          <w:rStyle w:val="Emphasis"/>
        </w:rPr>
        <w:t>the U.S. in support of the Civil Rights Movement</w:t>
      </w:r>
      <w:r w:rsidRPr="00FC136E">
        <w:rPr>
          <w:rStyle w:val="StyleUnderline"/>
        </w:rPr>
        <w:t> and against anti-worker repression, and in many other instances domestically and internationally</w:t>
      </w:r>
      <w:r w:rsidRPr="00FC136E">
        <w:rPr>
          <w:sz w:val="16"/>
        </w:rPr>
        <w:t>. </w:t>
      </w:r>
    </w:p>
    <w:p w14:paraId="4D5D17FC" w14:textId="77777777" w:rsidR="00533531" w:rsidRPr="00FC136E" w:rsidRDefault="00533531" w:rsidP="00533531">
      <w:pPr>
        <w:rPr>
          <w:rStyle w:val="StyleUnderline"/>
          <w:highlight w:val="lightGray"/>
        </w:rPr>
      </w:pPr>
      <w:r w:rsidRPr="00FC136E">
        <w:rPr>
          <w:rStyle w:val="StyleUnderline"/>
        </w:rPr>
        <w:t xml:space="preserve">As the </w:t>
      </w:r>
      <w:r w:rsidRPr="00FC136E">
        <w:rPr>
          <w:rStyle w:val="Emphasis"/>
        </w:rPr>
        <w:t>most diverse organizations</w:t>
      </w:r>
      <w:r w:rsidRPr="00FC136E">
        <w:rPr>
          <w:rStyle w:val="StyleUnderline"/>
        </w:rPr>
        <w:t xml:space="preserve"> in the U.S., </w:t>
      </w:r>
      <w:r w:rsidRPr="00FC136E">
        <w:rPr>
          <w:rStyle w:val="StyleUnderline"/>
          <w:highlight w:val="green"/>
        </w:rPr>
        <w:t xml:space="preserve">unions </w:t>
      </w:r>
      <w:r w:rsidRPr="00FC136E">
        <w:rPr>
          <w:rStyle w:val="StyleUnderline"/>
        </w:rPr>
        <w:t xml:space="preserve">are the </w:t>
      </w:r>
      <w:r w:rsidRPr="00FC136E">
        <w:rPr>
          <w:rStyle w:val="Emphasis"/>
          <w:highlight w:val="green"/>
        </w:rPr>
        <w:t>best</w:t>
      </w:r>
      <w:r w:rsidRPr="00FC136E">
        <w:rPr>
          <w:rStyle w:val="StyleUnderline"/>
          <w:highlight w:val="green"/>
        </w:rPr>
        <w:t xml:space="preserve"> vehicle to address </w:t>
      </w:r>
      <w:r w:rsidRPr="00FC136E">
        <w:rPr>
          <w:rStyle w:val="Emphasis"/>
          <w:highlight w:val="green"/>
        </w:rPr>
        <w:t>racist, sexist, anti-LGBTQ</w:t>
      </w:r>
      <w:r w:rsidRPr="00FC136E">
        <w:rPr>
          <w:rStyle w:val="Emphasis"/>
        </w:rPr>
        <w:t xml:space="preserve">, and </w:t>
      </w:r>
      <w:r w:rsidRPr="00FC136E">
        <w:rPr>
          <w:rStyle w:val="Emphasis"/>
          <w:highlight w:val="green"/>
        </w:rPr>
        <w:t>xenophobic views</w:t>
      </w:r>
      <w:r w:rsidRPr="00FC136E">
        <w:rPr>
          <w:rStyle w:val="StyleUnderline"/>
        </w:rPr>
        <w:t>, and the social isolation and alienation that exacerbate them</w:t>
      </w:r>
      <w:r w:rsidRPr="00FC136E">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FC136E">
        <w:rPr>
          <w:rStyle w:val="StyleUnderline"/>
          <w:highlight w:val="green"/>
        </w:rPr>
        <w:t xml:space="preserve">People </w:t>
      </w:r>
      <w:r w:rsidRPr="00FC136E">
        <w:rPr>
          <w:rStyle w:val="Emphasis"/>
          <w:highlight w:val="green"/>
        </w:rPr>
        <w:t>learn solidarity in union fights</w:t>
      </w:r>
      <w:r w:rsidRPr="00FC136E">
        <w:rPr>
          <w:rStyle w:val="StyleUnderline"/>
        </w:rPr>
        <w:t xml:space="preserve">, and being a union member leads to </w:t>
      </w:r>
      <w:r w:rsidRPr="00FC136E">
        <w:rPr>
          <w:rStyle w:val="Emphasis"/>
        </w:rPr>
        <w:t>progressive views on the economy</w:t>
      </w:r>
      <w:r w:rsidRPr="00FC136E">
        <w:rPr>
          <w:rStyle w:val="StyleUnderline"/>
        </w:rPr>
        <w:t xml:space="preserve">, </w:t>
      </w:r>
      <w:r w:rsidRPr="00FC136E">
        <w:rPr>
          <w:rStyle w:val="Emphasis"/>
        </w:rPr>
        <w:t>race</w:t>
      </w:r>
      <w:r w:rsidRPr="00FC136E">
        <w:rPr>
          <w:rStyle w:val="StyleUnderline"/>
        </w:rPr>
        <w:t xml:space="preserve">, </w:t>
      </w:r>
      <w:r w:rsidRPr="00FC136E">
        <w:rPr>
          <w:rStyle w:val="Emphasis"/>
        </w:rPr>
        <w:t>gender</w:t>
      </w:r>
      <w:r w:rsidRPr="00FC136E">
        <w:rPr>
          <w:rStyle w:val="StyleUnderline"/>
        </w:rPr>
        <w:t xml:space="preserve">, and </w:t>
      </w:r>
      <w:r w:rsidRPr="00FC136E">
        <w:rPr>
          <w:rStyle w:val="Emphasis"/>
        </w:rPr>
        <w:t>more</w:t>
      </w:r>
      <w:r w:rsidRPr="00FC136E">
        <w:rPr>
          <w:rStyle w:val="StyleUnderline"/>
        </w:rPr>
        <w:t>.</w:t>
      </w:r>
    </w:p>
    <w:p w14:paraId="076E0281" w14:textId="77777777" w:rsidR="00533531" w:rsidRPr="00FC136E" w:rsidRDefault="00533531" w:rsidP="00533531">
      <w:pPr>
        <w:rPr>
          <w:rStyle w:val="StyleUnderline"/>
          <w:highlight w:val="lightGray"/>
        </w:rPr>
      </w:pPr>
      <w:r w:rsidRPr="00FC136E">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C136E">
        <w:rPr>
          <w:rStyle w:val="StyleUnderline"/>
        </w:rPr>
        <w:t xml:space="preserve">Organizing to radically increase union membership is a </w:t>
      </w:r>
      <w:r w:rsidRPr="00FC136E">
        <w:rPr>
          <w:rStyle w:val="Emphasis"/>
        </w:rPr>
        <w:t>foundational part of the work ahead</w:t>
      </w:r>
      <w:r w:rsidRPr="00FC136E">
        <w:rPr>
          <w:rStyle w:val="StyleUnderline"/>
        </w:rPr>
        <w:t xml:space="preserve"> — not only for economic justice, but </w:t>
      </w:r>
      <w:r w:rsidRPr="00FC136E">
        <w:rPr>
          <w:rStyle w:val="Emphasis"/>
        </w:rPr>
        <w:t>for multi-racial democracy.</w:t>
      </w:r>
    </w:p>
    <w:p w14:paraId="2262CE2E" w14:textId="77777777" w:rsidR="00533531" w:rsidRPr="00FC136E" w:rsidRDefault="00533531" w:rsidP="00533531">
      <w:pPr>
        <w:rPr>
          <w:rStyle w:val="StyleUnderline"/>
          <w:highlight w:val="lightGray"/>
        </w:rPr>
      </w:pPr>
      <w:r w:rsidRPr="00FC136E">
        <w:rPr>
          <w:rStyle w:val="StyleUnderline"/>
        </w:rPr>
        <w:t>The</w:t>
      </w:r>
      <w:r w:rsidRPr="00FC136E">
        <w:rPr>
          <w:sz w:val="16"/>
        </w:rPr>
        <w:t xml:space="preserve"> primary </w:t>
      </w:r>
      <w:r w:rsidRPr="00FC136E">
        <w:rPr>
          <w:rStyle w:val="StyleUnderline"/>
        </w:rPr>
        <w:t>tasks of an intensified Block and Build approach</w:t>
      </w:r>
      <w:r w:rsidRPr="00FC136E">
        <w:rPr>
          <w:sz w:val="16"/>
        </w:rPr>
        <w:t xml:space="preserve"> will be different based on context. In blue areas, </w:t>
      </w:r>
      <w:r w:rsidRPr="00FC136E">
        <w:rPr>
          <w:rStyle w:val="StyleUnderline"/>
        </w:rPr>
        <w:t>it will include building zones of resistance, competing for governing power in labor/community coalitions, and fighting for structural demands for economic redistribution and democratic rights</w:t>
      </w:r>
      <w:r w:rsidRPr="00FC136E">
        <w:rPr>
          <w:sz w:val="16"/>
        </w:rPr>
        <w:t>. Unions in blue areas should systematically organize to provide solidarity support for actions in red and purple areas, and should direct resources to organizations in those areas. </w:t>
      </w:r>
    </w:p>
    <w:p w14:paraId="438C80D8" w14:textId="77777777" w:rsidR="00533531" w:rsidRPr="00FC136E" w:rsidRDefault="00533531" w:rsidP="00533531">
      <w:pPr>
        <w:rPr>
          <w:rStyle w:val="StyleUnderline"/>
          <w:highlight w:val="lightGray"/>
        </w:rPr>
      </w:pPr>
      <w:r w:rsidRPr="00FC136E">
        <w:rPr>
          <w:sz w:val="16"/>
        </w:rPr>
        <w:t xml:space="preserve">In purple areas, </w:t>
      </w:r>
      <w:r w:rsidRPr="00FC136E">
        <w:rPr>
          <w:rStyle w:val="StyleUnderline"/>
        </w:rPr>
        <w:t xml:space="preserve">the strategy will include </w:t>
      </w:r>
      <w:r w:rsidRPr="00FC136E">
        <w:rPr>
          <w:rStyle w:val="Emphasis"/>
          <w:highlight w:val="green"/>
        </w:rPr>
        <w:t>defending the most vulnerable</w:t>
      </w:r>
      <w:r w:rsidRPr="00FC136E">
        <w:rPr>
          <w:rStyle w:val="StyleUnderline"/>
        </w:rPr>
        <w:t xml:space="preserve">, building </w:t>
      </w:r>
      <w:r w:rsidRPr="00FC136E">
        <w:rPr>
          <w:rStyle w:val="Emphasis"/>
        </w:rPr>
        <w:t>campaigns for economic redistribution</w:t>
      </w:r>
      <w:r w:rsidRPr="00FC136E">
        <w:rPr>
          <w:rStyle w:val="StyleUnderline"/>
        </w:rPr>
        <w:t xml:space="preserve"> and </w:t>
      </w:r>
      <w:r w:rsidRPr="00FC136E">
        <w:rPr>
          <w:rStyle w:val="Emphasis"/>
        </w:rPr>
        <w:t>democratic rights</w:t>
      </w:r>
      <w:r w:rsidRPr="00FC136E">
        <w:rPr>
          <w:rStyle w:val="StyleUnderline"/>
        </w:rPr>
        <w:t xml:space="preserve">, and </w:t>
      </w:r>
      <w:r w:rsidRPr="00FC136E">
        <w:rPr>
          <w:rStyle w:val="Emphasis"/>
          <w:highlight w:val="green"/>
        </w:rPr>
        <w:t>organizing to defeat MAGA</w:t>
      </w:r>
      <w:r w:rsidRPr="00FC136E">
        <w:rPr>
          <w:sz w:val="16"/>
        </w:rPr>
        <w:t xml:space="preserve"> in 2026. In red areas, the work will include defending the most vulnerable, building mutual aid and alternative institutions, and organizing labor/community issue campaigns </w:t>
      </w:r>
      <w:r w:rsidRPr="00FC136E">
        <w:rPr>
          <w:rStyle w:val="StyleUnderline"/>
          <w:highlight w:val="green"/>
        </w:rPr>
        <w:t>th</w:t>
      </w:r>
      <w:r w:rsidRPr="00FC136E">
        <w:rPr>
          <w:rStyle w:val="StyleUnderline"/>
        </w:rPr>
        <w:t>at split the Right’s coalition</w:t>
      </w:r>
      <w:r w:rsidRPr="00FC136E">
        <w:rPr>
          <w:sz w:val="16"/>
        </w:rPr>
        <w:t>. In all contexts, resources should go towards organizing drives and campaigns where workers and communities can build strategic leverage against employers of size and political importance.</w:t>
      </w:r>
    </w:p>
    <w:p w14:paraId="0037B8E9" w14:textId="77777777" w:rsidR="00533531" w:rsidRPr="00FC136E" w:rsidRDefault="00533531" w:rsidP="00533531">
      <w:pPr>
        <w:rPr>
          <w:rStyle w:val="StyleUnderline"/>
          <w:highlight w:val="lightGray"/>
        </w:rPr>
      </w:pPr>
    </w:p>
    <w:p w14:paraId="74BD7F55" w14:textId="77777777" w:rsidR="00533531" w:rsidRPr="00FC136E" w:rsidRDefault="00533531" w:rsidP="00533531">
      <w:pPr>
        <w:pStyle w:val="Heading3"/>
        <w:rPr>
          <w:rStyle w:val="StyleUnderline"/>
          <w:highlight w:val="lightGray"/>
        </w:rPr>
      </w:pPr>
      <w:r w:rsidRPr="00FC136E">
        <w:t>1NC---DA</w:t>
      </w:r>
    </w:p>
    <w:p w14:paraId="24CAE508" w14:textId="77777777" w:rsidR="00533531" w:rsidRPr="00FC136E" w:rsidRDefault="00533531" w:rsidP="00533531">
      <w:pPr>
        <w:rPr>
          <w:rStyle w:val="StyleUnderline"/>
          <w:highlight w:val="lightGray"/>
        </w:rPr>
      </w:pPr>
      <w:r w:rsidRPr="00FC136E">
        <w:t xml:space="preserve">Cede CBAs DA </w:t>
      </w:r>
    </w:p>
    <w:p w14:paraId="16C11D3B" w14:textId="77777777" w:rsidR="00533531" w:rsidRPr="00FC136E" w:rsidRDefault="00533531" w:rsidP="00533531">
      <w:pPr>
        <w:pStyle w:val="Heading4"/>
        <w:rPr>
          <w:rStyle w:val="StyleUnderline"/>
          <w:highlight w:val="lightGray"/>
        </w:rPr>
      </w:pPr>
      <w:r w:rsidRPr="00FC136E">
        <w:t xml:space="preserve">The aff’s </w:t>
      </w:r>
      <w:r w:rsidRPr="00FC136E">
        <w:rPr>
          <w:u w:val="single"/>
        </w:rPr>
        <w:t>rejection</w:t>
      </w:r>
      <w:r w:rsidRPr="00FC136E">
        <w:t xml:space="preserve"> of collective bargaining </w:t>
      </w:r>
      <w:r w:rsidRPr="00FC136E">
        <w:rPr>
          <w:u w:val="single"/>
        </w:rPr>
        <w:t>precludes</w:t>
      </w:r>
      <w:r w:rsidRPr="00FC136E">
        <w:t xml:space="preserve"> using CBAs as a </w:t>
      </w:r>
      <w:r w:rsidRPr="00FC136E">
        <w:rPr>
          <w:u w:val="single"/>
        </w:rPr>
        <w:t>vehicle</w:t>
      </w:r>
      <w:r w:rsidRPr="00FC136E">
        <w:t xml:space="preserve"> for divestment. CBAs can be </w:t>
      </w:r>
      <w:r w:rsidRPr="00FC136E">
        <w:rPr>
          <w:u w:val="single"/>
        </w:rPr>
        <w:t>weaponized</w:t>
      </w:r>
      <w:r w:rsidRPr="00FC136E">
        <w:t xml:space="preserve"> to target police unions and demand community control.</w:t>
      </w:r>
    </w:p>
    <w:p w14:paraId="098B1231" w14:textId="77777777" w:rsidR="00533531" w:rsidRPr="00FC136E" w:rsidRDefault="00533531" w:rsidP="00533531">
      <w:pPr>
        <w:rPr>
          <w:rStyle w:val="StyleUnderline"/>
          <w:highlight w:val="lightGray"/>
        </w:rPr>
      </w:pPr>
      <w:r w:rsidRPr="00FC136E">
        <w:rPr>
          <w:rStyle w:val="Style13ptBold"/>
        </w:rPr>
        <w:t xml:space="preserve">Margolis 22 </w:t>
      </w:r>
      <w:r w:rsidRPr="00FC136E">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3745864B" w14:textId="77777777" w:rsidR="00533531" w:rsidRPr="00FC136E" w:rsidRDefault="00533531" w:rsidP="00533531">
      <w:pPr>
        <w:rPr>
          <w:rStyle w:val="StyleUnderline"/>
          <w:highlight w:val="lightGray"/>
        </w:rPr>
      </w:pPr>
      <w:r w:rsidRPr="00FC136E">
        <w:t>*MPD = Metropolitan Police Department</w:t>
      </w:r>
    </w:p>
    <w:p w14:paraId="013DB056" w14:textId="77777777" w:rsidR="00533531" w:rsidRPr="00FC136E" w:rsidRDefault="00533531" w:rsidP="00533531">
      <w:pPr>
        <w:rPr>
          <w:rStyle w:val="StyleUnderline"/>
          <w:highlight w:val="lightGray"/>
        </w:rPr>
      </w:pPr>
      <w:r w:rsidRPr="00FC136E">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36A2727D" w14:textId="77777777" w:rsidR="00533531" w:rsidRPr="00FC136E" w:rsidRDefault="00533531" w:rsidP="00533531">
      <w:pPr>
        <w:rPr>
          <w:rStyle w:val="StyleUnderline"/>
          <w:highlight w:val="lightGray"/>
        </w:rPr>
      </w:pPr>
      <w:r w:rsidRPr="00FC136E">
        <w:rPr>
          <w:rStyle w:val="StyleUnderline"/>
        </w:rPr>
        <w:t>The last police union contract ratification</w:t>
      </w:r>
      <w:r w:rsidRPr="00FC136E">
        <w:rPr>
          <w:sz w:val="12"/>
        </w:rPr>
        <w:t xml:space="preserve">, in 2018, </w:t>
      </w:r>
      <w:r w:rsidRPr="00FC136E">
        <w:rPr>
          <w:rStyle w:val="StyleUnderline"/>
        </w:rPr>
        <w:t>is illustrative</w:t>
      </w:r>
      <w:r w:rsidRPr="00FC136E">
        <w:rPr>
          <w:sz w:val="12"/>
        </w:rPr>
        <w:t xml:space="preserve">. </w:t>
      </w:r>
      <w:r w:rsidRPr="00FC136E">
        <w:rPr>
          <w:rStyle w:val="StyleUnderline"/>
        </w:rPr>
        <w:t>The D.C. Council’s Committee on Labor and Workforce Development invited only one opportunity for public input on the CBA</w:t>
      </w:r>
      <w:r w:rsidRPr="00FC136E">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110EF570" w14:textId="77777777" w:rsidR="00533531" w:rsidRPr="00FC136E" w:rsidRDefault="00533531" w:rsidP="00533531">
      <w:pPr>
        <w:rPr>
          <w:rStyle w:val="StyleUnderline"/>
          <w:highlight w:val="lightGray"/>
        </w:rPr>
      </w:pPr>
      <w:r w:rsidRPr="00FC136E">
        <w:rPr>
          <w:rStyle w:val="StyleUnderline"/>
        </w:rPr>
        <w:t xml:space="preserve">By contrast, </w:t>
      </w:r>
      <w:r w:rsidRPr="00FC136E">
        <w:rPr>
          <w:sz w:val="12"/>
        </w:rPr>
        <w:t>through its 2020 public letter campaign,</w:t>
      </w:r>
      <w:r w:rsidRPr="00FC136E">
        <w:rPr>
          <w:rStyle w:val="StyleUnderline"/>
        </w:rPr>
        <w:t xml:space="preserve"> </w:t>
      </w:r>
      <w:r w:rsidRPr="00FC136E">
        <w:rPr>
          <w:rStyle w:val="Emphasis"/>
          <w:highlight w:val="green"/>
        </w:rPr>
        <w:t>Defund MPD asserted a direct role for the community in</w:t>
      </w:r>
      <w:r w:rsidRPr="00FC136E">
        <w:rPr>
          <w:rStyle w:val="Emphasis"/>
        </w:rPr>
        <w:t xml:space="preserve"> determining </w:t>
      </w:r>
      <w:r w:rsidRPr="00FC136E">
        <w:rPr>
          <w:rStyle w:val="Emphasis"/>
          <w:highlight w:val="green"/>
        </w:rPr>
        <w:t>the new police union contract</w:t>
      </w:r>
      <w:r w:rsidRPr="00FC136E">
        <w:rPr>
          <w:rStyle w:val="Emphasis"/>
        </w:rPr>
        <w:t>’s terms</w:t>
      </w:r>
      <w:r w:rsidRPr="00FC136E">
        <w:rPr>
          <w:sz w:val="12"/>
        </w:rPr>
        <w:t xml:space="preserve">. </w:t>
      </w:r>
      <w:r w:rsidRPr="00FC136E">
        <w:rPr>
          <w:rStyle w:val="StyleUnderline"/>
        </w:rPr>
        <w:t xml:space="preserve">Defund’s </w:t>
      </w:r>
      <w:r w:rsidRPr="00FC136E">
        <w:rPr>
          <w:sz w:val="12"/>
        </w:rPr>
        <w:t xml:space="preserve">bargaining proposal suggests it </w:t>
      </w:r>
      <w:r w:rsidRPr="00FC136E">
        <w:rPr>
          <w:rStyle w:val="StyleUnderline"/>
        </w:rPr>
        <w:t>viewed the contract as a locus of policymaking</w:t>
      </w:r>
      <w:r w:rsidRPr="00FC136E">
        <w:rPr>
          <w:sz w:val="12"/>
        </w:rPr>
        <w:t xml:space="preserve">, akin to the District budget or legislative process. </w:t>
      </w:r>
      <w:r w:rsidRPr="00FC136E">
        <w:rPr>
          <w:rStyle w:val="StyleUnderline"/>
        </w:rPr>
        <w:t xml:space="preserve">This </w:t>
      </w:r>
      <w:r w:rsidRPr="00FC136E">
        <w:rPr>
          <w:sz w:val="12"/>
        </w:rPr>
        <w:t>approach</w:t>
      </w:r>
      <w:r w:rsidRPr="00FC136E">
        <w:rPr>
          <w:rStyle w:val="StyleUnderline"/>
        </w:rPr>
        <w:t xml:space="preserve"> reflects the reality that </w:t>
      </w:r>
      <w:r w:rsidRPr="00FC136E">
        <w:rPr>
          <w:rStyle w:val="StyleUnderline"/>
          <w:highlight w:val="green"/>
        </w:rPr>
        <w:t>police unions</w:t>
      </w:r>
      <w:r w:rsidRPr="00FC136E">
        <w:rPr>
          <w:rStyle w:val="StyleUnderline"/>
        </w:rPr>
        <w:t xml:space="preserve"> </w:t>
      </w:r>
      <w:r w:rsidRPr="00FC136E">
        <w:rPr>
          <w:sz w:val="12"/>
        </w:rPr>
        <w:t xml:space="preserve">inflect and </w:t>
      </w:r>
      <w:r w:rsidRPr="00FC136E">
        <w:rPr>
          <w:rStyle w:val="StyleUnderline"/>
          <w:highlight w:val="green"/>
        </w:rPr>
        <w:t xml:space="preserve">develop policy through the </w:t>
      </w:r>
      <w:r w:rsidRPr="00FC136E">
        <w:rPr>
          <w:rStyle w:val="Emphasis"/>
          <w:szCs w:val="24"/>
          <w:highlight w:val="green"/>
        </w:rPr>
        <w:t>collective bargaining process</w:t>
      </w:r>
      <w:r w:rsidRPr="00FC136E">
        <w:rPr>
          <w:rStyle w:val="StyleUnderline"/>
          <w:sz w:val="24"/>
          <w:szCs w:val="24"/>
        </w:rPr>
        <w:t xml:space="preserve"> </w:t>
      </w:r>
      <w:r w:rsidRPr="00FC136E">
        <w:rPr>
          <w:sz w:val="12"/>
        </w:rPr>
        <w:t xml:space="preserve">and asserts the importance of public participation, particularly of those most impacted by racialized police violence, in determining these policies. </w:t>
      </w:r>
      <w:r w:rsidRPr="00FC136E">
        <w:rPr>
          <w:rStyle w:val="StyleUnderline"/>
          <w:highlight w:val="green"/>
        </w:rPr>
        <w:t xml:space="preserve">After the movement did not obtain </w:t>
      </w:r>
      <w:r w:rsidRPr="00FC136E">
        <w:rPr>
          <w:rStyle w:val="StyleUnderline"/>
        </w:rPr>
        <w:t xml:space="preserve">the budget cuts and </w:t>
      </w:r>
      <w:r w:rsidRPr="00FC136E">
        <w:rPr>
          <w:rStyle w:val="StyleUnderline"/>
          <w:highlight w:val="green"/>
        </w:rPr>
        <w:t>radical reforms</w:t>
      </w:r>
      <w:r w:rsidRPr="00FC136E">
        <w:rPr>
          <w:rStyle w:val="StyleUnderline"/>
        </w:rPr>
        <w:t xml:space="preserve"> it sought through the legislative process, </w:t>
      </w:r>
      <w:r w:rsidRPr="00FC136E">
        <w:rPr>
          <w:rStyle w:val="Emphasis"/>
          <w:highlight w:val="green"/>
        </w:rPr>
        <w:t>it turned to the union contract</w:t>
      </w:r>
      <w:r w:rsidRPr="00FC136E">
        <w:rPr>
          <w:rStyle w:val="Emphasis"/>
        </w:rPr>
        <w:t xml:space="preserve"> as an alternative.</w:t>
      </w:r>
      <w:r w:rsidRPr="00FC136E">
        <w:rPr>
          <w:rStyle w:val="StyleUnderline"/>
        </w:rPr>
        <w:t xml:space="preserve"> </w:t>
      </w:r>
      <w:r w:rsidRPr="00FC136E">
        <w:rPr>
          <w:rStyle w:val="Emphasis"/>
          <w:highlight w:val="green"/>
        </w:rPr>
        <w:t>Many of Defund MPD’s contract terms are now policy goals in its roadmap to reducing the</w:t>
      </w:r>
      <w:r w:rsidRPr="00FC136E">
        <w:rPr>
          <w:rStyle w:val="Emphasis"/>
        </w:rPr>
        <w:t xml:space="preserve"> MPD’s </w:t>
      </w:r>
      <w:r w:rsidRPr="00FC136E">
        <w:rPr>
          <w:rStyle w:val="Emphasis"/>
          <w:highlight w:val="green"/>
        </w:rPr>
        <w:t>budget</w:t>
      </w:r>
      <w:r w:rsidRPr="00FC136E">
        <w:rPr>
          <w:rStyle w:val="Emphasis"/>
        </w:rPr>
        <w:t xml:space="preserve"> by 50% over the next three years</w:t>
      </w:r>
      <w:r w:rsidRPr="00FC136E">
        <w:rPr>
          <w:sz w:val="12"/>
        </w:rPr>
        <w:t>. To the extent that shifting policy design into the hands of constituents directly impacted by police violence is a goal,</w:t>
      </w:r>
      <w:r w:rsidRPr="00FC136E">
        <w:rPr>
          <w:rStyle w:val="StyleUnderline"/>
        </w:rPr>
        <w:t xml:space="preserve"> </w:t>
      </w:r>
      <w:r w:rsidRPr="00FC136E">
        <w:rPr>
          <w:rStyle w:val="Emphasis"/>
        </w:rPr>
        <w:t>Defund’s approach to the police union contract is a useful model.</w:t>
      </w:r>
    </w:p>
    <w:p w14:paraId="05EA8855" w14:textId="77777777" w:rsidR="00533531" w:rsidRPr="00FC136E" w:rsidRDefault="00533531" w:rsidP="00533531">
      <w:pPr>
        <w:rPr>
          <w:rStyle w:val="StyleUnderline"/>
          <w:highlight w:val="lightGray"/>
        </w:rPr>
      </w:pPr>
      <w:r w:rsidRPr="00FC136E">
        <w:rPr>
          <w:rStyle w:val="StyleUnderline"/>
        </w:rPr>
        <w:t xml:space="preserve">Defund’s bargaining proposal </w:t>
      </w:r>
      <w:r w:rsidRPr="00FC136E">
        <w:rPr>
          <w:rStyle w:val="StyleUnderline"/>
          <w:highlight w:val="green"/>
        </w:rPr>
        <w:t>reflects a “community control” approach</w:t>
      </w:r>
      <w:r w:rsidRPr="00FC136E">
        <w:rPr>
          <w:rStyle w:val="StyleUnderline"/>
        </w:rPr>
        <w:t xml:space="preserve"> to policing and budgeting.</w:t>
      </w:r>
      <w:r w:rsidRPr="00FC136E">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FC136E">
        <w:rPr>
          <w:rStyle w:val="StyleUnderline"/>
        </w:rPr>
        <w:t xml:space="preserve">rather than instituting a community oversight board, Chicago organizers proposed a “Civilian Police Accountability Council” (CPAC) </w:t>
      </w:r>
      <w:r w:rsidRPr="00FC136E">
        <w:rPr>
          <w:sz w:val="12"/>
        </w:rPr>
        <w:t>that would be</w:t>
      </w:r>
      <w:r w:rsidRPr="00FC136E">
        <w:rPr>
          <w:rStyle w:val="StyleUnderline"/>
        </w:rPr>
        <w:t xml:space="preserve"> empowered “to appoint the superintendent, to adopt rules for police conduct, and to sign off on all disciplinary decisions.”</w:t>
      </w:r>
      <w:r w:rsidRPr="00FC136E">
        <w:rPr>
          <w:sz w:val="12"/>
        </w:rPr>
        <w:t xml:space="preserve"> The</w:t>
      </w:r>
      <w:r w:rsidRPr="00FC136E">
        <w:rPr>
          <w:rStyle w:val="StyleUnderline"/>
        </w:rPr>
        <w:t xml:space="preserve"> CPAC would be composed of community members who had no personal or professional connections to law enforcement. </w:t>
      </w:r>
      <w:r w:rsidRPr="00FC136E">
        <w:rPr>
          <w:sz w:val="12"/>
        </w:rPr>
        <w:t>This example illustrates the</w:t>
      </w:r>
      <w:r w:rsidRPr="00FC136E">
        <w:rPr>
          <w:rStyle w:val="StyleUnderline"/>
        </w:rPr>
        <w:t xml:space="preserve"> three design principles of community control: (1) control rather than input, (2) representation of the historically disempowered, and (3) the exercise of authority ex ante rather than ex post</w:t>
      </w:r>
      <w:r w:rsidRPr="00FC136E">
        <w:rPr>
          <w:sz w:val="12"/>
        </w:rPr>
        <w:t xml:space="preserve">. </w:t>
      </w:r>
      <w:r w:rsidRPr="00FC136E">
        <w:rPr>
          <w:rStyle w:val="StyleUnderline"/>
        </w:rPr>
        <w:t xml:space="preserve">Community members designed the standards for police discipline ex ante and were empowered to make disciplinary decisions, </w:t>
      </w:r>
      <w:r w:rsidRPr="00FC136E">
        <w:rPr>
          <w:rStyle w:val="Emphasis"/>
        </w:rPr>
        <w:t xml:space="preserve">in </w:t>
      </w:r>
      <w:r w:rsidRPr="00FC136E">
        <w:rPr>
          <w:rStyle w:val="Emphasis"/>
          <w:highlight w:val="green"/>
        </w:rPr>
        <w:t>contrast to civilian review boards</w:t>
      </w:r>
      <w:r w:rsidRPr="00FC136E">
        <w:rPr>
          <w:rStyle w:val="StyleUnderline"/>
        </w:rPr>
        <w:t>, which assess misconduct ex post and provide recommendations that are seldom followed.</w:t>
      </w:r>
      <w:r w:rsidRPr="00FC136E">
        <w:rPr>
          <w:sz w:val="12"/>
        </w:rPr>
        <w:t xml:space="preserve"> </w:t>
      </w:r>
      <w:r w:rsidRPr="00FC136E">
        <w:rPr>
          <w:rStyle w:val="Emphasis"/>
          <w:highlight w:val="green"/>
        </w:rPr>
        <w:t>By endowing impacted community members with real authority</w:t>
      </w:r>
      <w:r w:rsidRPr="00FC136E">
        <w:rPr>
          <w:rStyle w:val="Emphasis"/>
        </w:rPr>
        <w:t xml:space="preserve"> and shifting the moment at which that authority is exercised, community control models </w:t>
      </w:r>
      <w:r w:rsidRPr="00FC136E">
        <w:rPr>
          <w:rStyle w:val="Emphasis"/>
          <w:highlight w:val="green"/>
        </w:rPr>
        <w:t>open the possibility of making structural changes to policing</w:t>
      </w:r>
      <w:r w:rsidRPr="00FC136E">
        <w:rPr>
          <w:rStyle w:val="Emphasis"/>
        </w:rPr>
        <w:t xml:space="preserve"> that get at its very foundation.</w:t>
      </w:r>
    </w:p>
    <w:p w14:paraId="117CD2AA" w14:textId="77777777" w:rsidR="00533531" w:rsidRPr="00FC136E" w:rsidRDefault="00533531" w:rsidP="00533531">
      <w:pPr>
        <w:rPr>
          <w:rStyle w:val="StyleUnderline"/>
          <w:highlight w:val="lightGray"/>
        </w:rPr>
      </w:pPr>
      <w:r w:rsidRPr="00FC136E">
        <w:rPr>
          <w:rStyle w:val="StyleUnderline"/>
          <w:highlight w:val="green"/>
        </w:rPr>
        <w:t>Community control’s transfer of authority</w:t>
      </w:r>
      <w:r w:rsidRPr="00FC136E">
        <w:rPr>
          <w:rStyle w:val="StyleUnderline"/>
        </w:rPr>
        <w:t xml:space="preserve"> and emphasis on ex ante policy design </w:t>
      </w:r>
      <w:r w:rsidRPr="00FC136E">
        <w:rPr>
          <w:rStyle w:val="StyleUnderline"/>
          <w:highlight w:val="green"/>
        </w:rPr>
        <w:t>evokes</w:t>
      </w:r>
      <w:r w:rsidRPr="00FC136E">
        <w:rPr>
          <w:rStyle w:val="StyleUnderline"/>
        </w:rPr>
        <w:t xml:space="preserve"> a view of accountability broader than accounting for past wrongs. </w:t>
      </w:r>
      <w:r w:rsidRPr="00FC136E">
        <w:rPr>
          <w:sz w:val="12"/>
        </w:rPr>
        <w:t>Accountability instead might imply iterative and transformative possibilities for violence prevention,</w:t>
      </w:r>
      <w:r w:rsidRPr="00FC136E">
        <w:rPr>
          <w:rStyle w:val="StyleUnderline"/>
        </w:rPr>
        <w:t xml:space="preserve"> including </w:t>
      </w:r>
      <w:r w:rsidRPr="00FC136E">
        <w:rPr>
          <w:sz w:val="12"/>
        </w:rPr>
        <w:t>alternative, non-punitive systems of healing, like</w:t>
      </w:r>
      <w:r w:rsidRPr="00FC136E">
        <w:rPr>
          <w:rStyle w:val="StyleUnderline"/>
        </w:rPr>
        <w:t xml:space="preserve"> </w:t>
      </w:r>
      <w:r w:rsidRPr="00FC136E">
        <w:rPr>
          <w:rStyle w:val="Emphasis"/>
          <w:highlight w:val="green"/>
        </w:rPr>
        <w:t>transformative justice</w:t>
      </w:r>
      <w:r w:rsidRPr="00FC136E">
        <w:rPr>
          <w:sz w:val="12"/>
        </w:rPr>
        <w:t xml:space="preserve">. Simonson argues that </w:t>
      </w:r>
      <w:r w:rsidRPr="00FC136E">
        <w:rPr>
          <w:rStyle w:val="StyleUnderline"/>
        </w:rPr>
        <w:t xml:space="preserve">such transfer of power </w:t>
      </w:r>
      <w:r w:rsidRPr="00FC136E">
        <w:rPr>
          <w:rStyle w:val="StyleUnderline"/>
          <w:highlight w:val="green"/>
        </w:rPr>
        <w:t>is inherently reparative</w:t>
      </w:r>
      <w:r w:rsidRPr="00FC136E">
        <w:rPr>
          <w:sz w:val="12"/>
        </w:rPr>
        <w:t xml:space="preserve"> in that </w:t>
      </w:r>
      <w:r w:rsidRPr="00FC136E">
        <w:rPr>
          <w:rStyle w:val="StyleUnderline"/>
        </w:rPr>
        <w:t xml:space="preserve">it </w:t>
      </w:r>
      <w:r w:rsidRPr="00FC136E">
        <w:rPr>
          <w:rStyle w:val="StyleUnderline"/>
          <w:highlight w:val="green"/>
        </w:rPr>
        <w:t>restores power to communities that have been denied political power</w:t>
      </w:r>
      <w:r w:rsidRPr="00FC136E">
        <w:rPr>
          <w:sz w:val="12"/>
        </w:rPr>
        <w:t xml:space="preserve"> as a result of policing.</w:t>
      </w:r>
    </w:p>
    <w:p w14:paraId="7CAA768E" w14:textId="77777777" w:rsidR="00533531" w:rsidRPr="00FC136E" w:rsidRDefault="00533531" w:rsidP="00533531">
      <w:pPr>
        <w:rPr>
          <w:rStyle w:val="StyleUnderline"/>
          <w:highlight w:val="lightGray"/>
        </w:rPr>
      </w:pPr>
      <w:r w:rsidRPr="00FC136E">
        <w:rPr>
          <w:sz w:val="12"/>
        </w:rPr>
        <w:t xml:space="preserve">By drafting contractual provisions, Defund claimed a direct role in defining the scope and power of the police department ex ante. In the hands of Defund, </w:t>
      </w:r>
      <w:r w:rsidRPr="00FC136E">
        <w:rPr>
          <w:rStyle w:val="StyleUnderline"/>
        </w:rPr>
        <w:t xml:space="preserve">the </w:t>
      </w:r>
      <w:r w:rsidRPr="00FC136E">
        <w:rPr>
          <w:rStyle w:val="StyleUnderline"/>
          <w:highlight w:val="green"/>
        </w:rPr>
        <w:t>contract became a site of policymaking accessible to people impacted by police violence</w:t>
      </w:r>
      <w:r w:rsidRPr="00FC136E">
        <w:rPr>
          <w:rStyle w:val="StyleUnderline"/>
        </w:rPr>
        <w:t>. Defund defined itself against the police union’s regulatory capture: “</w:t>
      </w:r>
      <w:r w:rsidRPr="00FC136E">
        <w:rPr>
          <w:rStyle w:val="Emphasis"/>
        </w:rPr>
        <w:t>the road to abolition</w:t>
      </w:r>
      <w:r w:rsidRPr="00FC136E">
        <w:rPr>
          <w:rStyle w:val="StyleUnderline"/>
        </w:rPr>
        <w:t xml:space="preserve"> and a safe community is to disrupt and disempower</w:t>
      </w:r>
      <w:r w:rsidRPr="00FC136E">
        <w:rPr>
          <w:sz w:val="12"/>
        </w:rPr>
        <w:t xml:space="preserve"> [the FOP’s] </w:t>
      </w:r>
      <w:r w:rsidRPr="00FC136E">
        <w:rPr>
          <w:rStyle w:val="StyleUnderline"/>
        </w:rPr>
        <w:t>control over our communities</w:t>
      </w:r>
      <w:r w:rsidRPr="00FC136E">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32932BA2" w14:textId="77777777" w:rsidR="00533531" w:rsidRPr="00FC136E" w:rsidRDefault="00533531" w:rsidP="00533531">
      <w:pPr>
        <w:rPr>
          <w:rStyle w:val="StyleUnderline"/>
          <w:highlight w:val="lightGray"/>
        </w:rPr>
      </w:pPr>
      <w:r w:rsidRPr="00FC136E">
        <w:rPr>
          <w:sz w:val="12"/>
        </w:rPr>
        <w:t xml:space="preserve">By contrast, </w:t>
      </w:r>
      <w:r w:rsidRPr="00FC136E">
        <w:rPr>
          <w:rStyle w:val="Emphasis"/>
          <w:szCs w:val="24"/>
        </w:rPr>
        <w:t xml:space="preserve">Defund MPD </w:t>
      </w:r>
      <w:r w:rsidRPr="00FC136E">
        <w:rPr>
          <w:rStyle w:val="Emphasis"/>
          <w:szCs w:val="24"/>
          <w:highlight w:val="green"/>
        </w:rPr>
        <w:t>viewed the contract as a vehicle for divestment</w:t>
      </w:r>
      <w:r w:rsidRPr="00FC136E">
        <w:rPr>
          <w:sz w:val="12"/>
        </w:rPr>
        <w:t xml:space="preserve">. By </w:t>
      </w:r>
      <w:r w:rsidRPr="00FC136E">
        <w:rPr>
          <w:rStyle w:val="StyleUnderline"/>
          <w:highlight w:val="green"/>
        </w:rPr>
        <w:t>claiming the CBA as a forum</w:t>
      </w:r>
      <w:r w:rsidRPr="00FC136E">
        <w:rPr>
          <w:rStyle w:val="StyleUnderline"/>
        </w:rPr>
        <w:t xml:space="preserve"> for communities to develop policy and influence the District budget, Defund </w:t>
      </w:r>
      <w:r w:rsidRPr="00FC136E">
        <w:rPr>
          <w:rStyle w:val="StyleUnderline"/>
          <w:highlight w:val="green"/>
        </w:rPr>
        <w:t xml:space="preserve">opened </w:t>
      </w:r>
      <w:r w:rsidRPr="00FC136E">
        <w:rPr>
          <w:rStyle w:val="StyleUnderline"/>
        </w:rPr>
        <w:t>the</w:t>
      </w:r>
      <w:r w:rsidRPr="00FC136E">
        <w:rPr>
          <w:rStyle w:val="StyleUnderline"/>
          <w:highlight w:val="green"/>
        </w:rPr>
        <w:t xml:space="preserve"> possibility</w:t>
      </w:r>
      <w:r w:rsidRPr="00FC136E">
        <w:rPr>
          <w:rStyle w:val="StyleUnderline"/>
        </w:rPr>
        <w:t xml:space="preserve"> </w:t>
      </w:r>
      <w:r w:rsidRPr="00FC136E">
        <w:rPr>
          <w:rStyle w:val="StyleUnderline"/>
          <w:highlight w:val="green"/>
        </w:rPr>
        <w:t>for community control to be implemented in</w:t>
      </w:r>
      <w:r w:rsidRPr="00FC136E">
        <w:rPr>
          <w:rStyle w:val="StyleUnderline"/>
        </w:rPr>
        <w:t xml:space="preserve"> the police discipline process and</w:t>
      </w:r>
      <w:r w:rsidRPr="00FC136E">
        <w:rPr>
          <w:sz w:val="12"/>
        </w:rPr>
        <w:t xml:space="preserve"> perhaps in </w:t>
      </w:r>
      <w:r w:rsidRPr="00FC136E">
        <w:rPr>
          <w:rStyle w:val="StyleUnderline"/>
          <w:highlight w:val="green"/>
        </w:rPr>
        <w:t>public-sector union</w:t>
      </w:r>
      <w:r w:rsidRPr="00FC136E">
        <w:rPr>
          <w:rStyle w:val="StyleUnderline"/>
        </w:rPr>
        <w:t xml:space="preserve"> </w:t>
      </w:r>
      <w:r w:rsidRPr="00FC136E">
        <w:rPr>
          <w:rStyle w:val="StyleUnderline"/>
          <w:highlight w:val="green"/>
        </w:rPr>
        <w:t>negotiations across the board</w:t>
      </w:r>
      <w:r w:rsidRPr="00FC136E">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52FDBE0B" w14:textId="77777777" w:rsidR="00533531" w:rsidRPr="00FC136E" w:rsidRDefault="00533531" w:rsidP="00533531">
      <w:pPr>
        <w:rPr>
          <w:rStyle w:val="StyleUnderline"/>
          <w:highlight w:val="lightGray"/>
        </w:rPr>
      </w:pPr>
      <w:r w:rsidRPr="00FC136E">
        <w:rPr>
          <w:rStyle w:val="StyleUnderline"/>
          <w:highlight w:val="green"/>
        </w:rPr>
        <w:t xml:space="preserve">Community control evokes a deep critique of the legal system’s role in </w:t>
      </w:r>
      <w:r w:rsidRPr="00FC136E">
        <w:rPr>
          <w:rStyle w:val="StyleUnderline"/>
        </w:rPr>
        <w:t xml:space="preserve">maintaining </w:t>
      </w:r>
      <w:r w:rsidRPr="00FC136E">
        <w:rPr>
          <w:rStyle w:val="StyleUnderline"/>
          <w:highlight w:val="green"/>
        </w:rPr>
        <w:t>race and class oppression</w:t>
      </w:r>
      <w:r w:rsidRPr="00FC136E">
        <w:rPr>
          <w:rStyle w:val="StyleUnderline"/>
        </w:rPr>
        <w:t xml:space="preserve"> and asks for a model of democratic governance that restores power to the historically marginalized</w:t>
      </w:r>
      <w:r w:rsidRPr="00FC136E">
        <w:rPr>
          <w:sz w:val="12"/>
        </w:rPr>
        <w:t xml:space="preserve">. As such, </w:t>
      </w:r>
      <w:r w:rsidRPr="00FC136E">
        <w:rPr>
          <w:rStyle w:val="StyleUnderline"/>
        </w:rPr>
        <w:t>one critique of community control is that “communities” are not a monolith</w:t>
      </w:r>
      <w:r w:rsidRPr="00FC136E">
        <w:rPr>
          <w:sz w:val="12"/>
        </w:rPr>
        <w:t xml:space="preserve">. They have diverse political composition, and inequities can arise in the transfer of power to the historically marginalized. </w:t>
      </w:r>
      <w:r w:rsidRPr="00FC136E">
        <w:rPr>
          <w:rStyle w:val="Emphasis"/>
          <w:szCs w:val="24"/>
          <w:highlight w:val="green"/>
        </w:rPr>
        <w:t>That</w:t>
      </w:r>
      <w:r w:rsidRPr="00FC136E">
        <w:rPr>
          <w:rStyle w:val="Emphasis"/>
          <w:szCs w:val="24"/>
        </w:rPr>
        <w:t xml:space="preserve"> the </w:t>
      </w:r>
      <w:r w:rsidRPr="00FC136E">
        <w:rPr>
          <w:rStyle w:val="Emphasis"/>
          <w:szCs w:val="24"/>
          <w:highlight w:val="green"/>
        </w:rPr>
        <w:t>composition of the “community”</w:t>
      </w:r>
      <w:r w:rsidRPr="00FC136E">
        <w:rPr>
          <w:rStyle w:val="Emphasis"/>
          <w:szCs w:val="24"/>
        </w:rPr>
        <w:t xml:space="preserve"> itself </w:t>
      </w:r>
      <w:r w:rsidRPr="00FC136E">
        <w:rPr>
          <w:rStyle w:val="Emphasis"/>
          <w:szCs w:val="24"/>
          <w:highlight w:val="green"/>
        </w:rPr>
        <w:t>is contested and risks cooptation is not a reason to neglect such proposals</w:t>
      </w:r>
      <w:r w:rsidRPr="00FC136E">
        <w:rPr>
          <w:sz w:val="12"/>
          <w:highlight w:val="green"/>
        </w:rPr>
        <w:t>.</w:t>
      </w:r>
      <w:r w:rsidRPr="00FC136E">
        <w:rPr>
          <w:sz w:val="12"/>
        </w:rPr>
        <w:t xml:space="preserve"> Rather, </w:t>
      </w:r>
      <w:r w:rsidRPr="00FC136E">
        <w:rPr>
          <w:rStyle w:val="StyleUnderline"/>
        </w:rPr>
        <w:t>Defund movements, speaking in many voices, pose a powerful and dynamic counterweight to existing modes of policymaking</w:t>
      </w:r>
      <w:r w:rsidRPr="00FC136E">
        <w:rPr>
          <w:sz w:val="12"/>
        </w:rPr>
        <w:t>—one that demands recognition, investment, and further inquiry.</w:t>
      </w:r>
    </w:p>
    <w:p w14:paraId="6B707DD1" w14:textId="77777777" w:rsidR="00533531" w:rsidRPr="00FC136E" w:rsidRDefault="00533531" w:rsidP="00533531">
      <w:pPr>
        <w:rPr>
          <w:rStyle w:val="StyleUnderline"/>
          <w:highlight w:val="lightGray"/>
        </w:rPr>
      </w:pPr>
      <w:r w:rsidRPr="00FC136E">
        <w:rPr>
          <w:sz w:val="12"/>
        </w:rPr>
        <w:t xml:space="preserve">Though Defund’s assertion of community control has just begun, </w:t>
      </w:r>
      <w:r w:rsidRPr="00FC136E">
        <w:rPr>
          <w:rStyle w:val="Emphasis"/>
          <w:highlight w:val="green"/>
        </w:rPr>
        <w:t>it has already proven effective</w:t>
      </w:r>
      <w:r w:rsidRPr="00FC136E">
        <w:rPr>
          <w:sz w:val="12"/>
        </w:rPr>
        <w:t xml:space="preserve">. The scale and presence of the mass movement on the ground in D.C. mobilized the D.C. Council to pass swifter and broader reform legislation in July 2020 than most cities have achieved today. From this position of leverage, </w:t>
      </w:r>
      <w:r w:rsidRPr="00FC136E">
        <w:rPr>
          <w:rStyle w:val="StyleUnderline"/>
        </w:rPr>
        <w:t>Defund challenged reformers to address the police union contract as a site of divestment—and to reimagine community power in a way that addresses the roots of economic oppression and state violence.</w:t>
      </w:r>
    </w:p>
    <w:p w14:paraId="5597A240" w14:textId="77777777" w:rsidR="00533531" w:rsidRPr="00FC136E" w:rsidRDefault="00533531" w:rsidP="00533531">
      <w:pPr>
        <w:pStyle w:val="Heading4"/>
        <w:rPr>
          <w:rStyle w:val="StyleUnderline"/>
          <w:highlight w:val="lightGray"/>
        </w:rPr>
      </w:pPr>
      <w:r w:rsidRPr="00FC136E">
        <w:t xml:space="preserve">Community control paves the way to </w:t>
      </w:r>
      <w:r w:rsidRPr="00FC136E">
        <w:rPr>
          <w:u w:val="single"/>
        </w:rPr>
        <w:t>abolition</w:t>
      </w:r>
      <w:r w:rsidRPr="00FC136E">
        <w:t xml:space="preserve"> and communal </w:t>
      </w:r>
      <w:r w:rsidRPr="00FC136E">
        <w:rPr>
          <w:u w:val="single"/>
        </w:rPr>
        <w:t>self-determination</w:t>
      </w:r>
      <w:r w:rsidRPr="00FC136E">
        <w:t xml:space="preserve">. </w:t>
      </w:r>
    </w:p>
    <w:p w14:paraId="35385DAC" w14:textId="77777777" w:rsidR="00533531" w:rsidRPr="00FC136E" w:rsidRDefault="00533531" w:rsidP="00533531">
      <w:pPr>
        <w:rPr>
          <w:rStyle w:val="StyleUnderline"/>
          <w:highlight w:val="lightGray"/>
        </w:rPr>
      </w:pPr>
      <w:r w:rsidRPr="00FC136E">
        <w:rPr>
          <w:rStyle w:val="Style13ptBold"/>
        </w:rPr>
        <w:t xml:space="preserve">Ford 20 </w:t>
      </w:r>
      <w:r w:rsidRPr="00FC136E">
        <w:t xml:space="preserve">[Glen Ford, Black Agenda Report Executive Editor, 6-18-2020, "Community Control of the Police – and a Whole Lot More", Black Agenda Report, </w:t>
      </w:r>
      <w:hyperlink r:id="rId8" w:history="1">
        <w:r w:rsidRPr="00FC136E">
          <w:rPr>
            <w:rStyle w:val="Hyperlink"/>
          </w:rPr>
          <w:t>https://www.blackagendareport.com/community-control-police-and-whole-lot-more</w:t>
        </w:r>
      </w:hyperlink>
      <w:r w:rsidRPr="00FC136E">
        <w:t>, JKS]</w:t>
      </w:r>
    </w:p>
    <w:p w14:paraId="4E6E62F4" w14:textId="77777777" w:rsidR="00533531" w:rsidRPr="00FC136E" w:rsidRDefault="00533531" w:rsidP="00533531">
      <w:pPr>
        <w:rPr>
          <w:rStyle w:val="StyleUnderline"/>
          <w:highlight w:val="lightGray"/>
        </w:rPr>
      </w:pPr>
      <w:r w:rsidRPr="00FC136E">
        <w:rPr>
          <w:rStyle w:val="Emphasis"/>
          <w:szCs w:val="24"/>
          <w:highlight w:val="green"/>
        </w:rPr>
        <w:t xml:space="preserve">Abolition </w:t>
      </w:r>
      <w:r w:rsidRPr="00FC136E">
        <w:rPr>
          <w:rStyle w:val="Emphasis"/>
          <w:szCs w:val="24"/>
        </w:rPr>
        <w:t xml:space="preserve">of the police </w:t>
      </w:r>
      <w:r w:rsidRPr="00FC136E">
        <w:rPr>
          <w:rStyle w:val="Emphasis"/>
          <w:szCs w:val="24"/>
          <w:highlight w:val="green"/>
        </w:rPr>
        <w:t>begins with community control</w:t>
      </w:r>
      <w:r w:rsidRPr="00FC136E">
        <w:rPr>
          <w:sz w:val="12"/>
          <w:highlight w:val="green"/>
        </w:rPr>
        <w:t>,</w:t>
      </w:r>
      <w:r w:rsidRPr="00FC136E">
        <w:rPr>
          <w:sz w:val="12"/>
        </w:rPr>
        <w:t xml:space="preserve"> in which community representatives not only hire, fire and oversee the cops, but decide the nature of the policing that is necessary and acceptable.</w:t>
      </w:r>
    </w:p>
    <w:p w14:paraId="7BD711D0" w14:textId="77777777" w:rsidR="00533531" w:rsidRPr="00FC136E" w:rsidRDefault="00533531" w:rsidP="00533531">
      <w:pPr>
        <w:rPr>
          <w:rStyle w:val="StyleUnderline"/>
          <w:highlight w:val="lightGray"/>
        </w:rPr>
      </w:pPr>
      <w:r w:rsidRPr="00FC136E">
        <w:rPr>
          <w:sz w:val="12"/>
        </w:rPr>
        <w:t>“Movements are about amassing power to the people, not collecting promises from corporate flunkies.”</w:t>
      </w:r>
    </w:p>
    <w:p w14:paraId="04D35D57" w14:textId="77777777" w:rsidR="00533531" w:rsidRPr="00FC136E" w:rsidRDefault="00533531" w:rsidP="00533531">
      <w:pPr>
        <w:rPr>
          <w:rStyle w:val="StyleUnderline"/>
          <w:highlight w:val="lightGray"/>
        </w:rPr>
      </w:pPr>
      <w:r w:rsidRPr="00FC136E">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FC136E">
        <w:rPr>
          <w:rStyle w:val="StyleUnderline"/>
          <w:highlight w:val="green"/>
        </w:rPr>
        <w:t>That means</w:t>
      </w:r>
      <w:r w:rsidRPr="00FC136E">
        <w:rPr>
          <w:rStyle w:val="StyleUnderline"/>
        </w:rPr>
        <w:t xml:space="preserve"> demanding community </w:t>
      </w:r>
      <w:r w:rsidRPr="00FC136E">
        <w:rPr>
          <w:rStyle w:val="StyleUnderline"/>
          <w:highlight w:val="green"/>
        </w:rPr>
        <w:t>control of</w:t>
      </w:r>
      <w:r w:rsidRPr="00FC136E">
        <w:rPr>
          <w:rStyle w:val="StyleUnderline"/>
        </w:rPr>
        <w:t xml:space="preserve"> </w:t>
      </w:r>
      <w:r w:rsidRPr="00FC136E">
        <w:rPr>
          <w:sz w:val="12"/>
        </w:rPr>
        <w:t xml:space="preserve">the </w:t>
      </w:r>
      <w:r w:rsidRPr="00FC136E">
        <w:rPr>
          <w:rStyle w:val="StyleUnderline"/>
          <w:highlight w:val="green"/>
        </w:rPr>
        <w:t>police, and</w:t>
      </w:r>
      <w:r w:rsidRPr="00FC136E">
        <w:rPr>
          <w:rStyle w:val="StyleUnderline"/>
        </w:rPr>
        <w:t xml:space="preserve"> </w:t>
      </w:r>
      <w:r w:rsidRPr="00FC136E">
        <w:rPr>
          <w:sz w:val="12"/>
        </w:rPr>
        <w:t>of those</w:t>
      </w:r>
      <w:r w:rsidRPr="00FC136E">
        <w:rPr>
          <w:rStyle w:val="StyleUnderline"/>
        </w:rPr>
        <w:t xml:space="preserve"> </w:t>
      </w:r>
      <w:r w:rsidRPr="00FC136E">
        <w:rPr>
          <w:rStyle w:val="StyleUnderline"/>
          <w:highlight w:val="green"/>
        </w:rPr>
        <w:t xml:space="preserve">funds </w:t>
      </w:r>
      <w:r w:rsidRPr="00FC136E">
        <w:rPr>
          <w:sz w:val="12"/>
        </w:rPr>
        <w:t xml:space="preserve">that </w:t>
      </w:r>
      <w:r w:rsidRPr="00FC136E">
        <w:rPr>
          <w:rStyle w:val="StyleUnderline"/>
          <w:highlight w:val="green"/>
        </w:rPr>
        <w:t>local governments are</w:t>
      </w:r>
      <w:r w:rsidRPr="00FC136E">
        <w:rPr>
          <w:rStyle w:val="StyleUnderline"/>
        </w:rPr>
        <w:t xml:space="preserve"> </w:t>
      </w:r>
      <w:r w:rsidRPr="00FC136E">
        <w:rPr>
          <w:sz w:val="12"/>
        </w:rPr>
        <w:t>supposedly</w:t>
      </w:r>
      <w:r w:rsidRPr="00FC136E">
        <w:rPr>
          <w:rStyle w:val="StyleUnderline"/>
        </w:rPr>
        <w:t xml:space="preserve"> </w:t>
      </w:r>
      <w:r w:rsidRPr="00FC136E">
        <w:rPr>
          <w:rStyle w:val="StyleUnderline"/>
          <w:highlight w:val="green"/>
        </w:rPr>
        <w:t>diverting from</w:t>
      </w:r>
      <w:r w:rsidRPr="00FC136E">
        <w:rPr>
          <w:rStyle w:val="StyleUnderline"/>
        </w:rPr>
        <w:t xml:space="preserve"> </w:t>
      </w:r>
      <w:r w:rsidRPr="00FC136E">
        <w:rPr>
          <w:sz w:val="12"/>
        </w:rPr>
        <w:t>the</w:t>
      </w:r>
      <w:r w:rsidRPr="00FC136E">
        <w:rPr>
          <w:rStyle w:val="StyleUnderline"/>
        </w:rPr>
        <w:t xml:space="preserve"> </w:t>
      </w:r>
      <w:r w:rsidRPr="00FC136E">
        <w:rPr>
          <w:rStyle w:val="StyleUnderline"/>
          <w:highlight w:val="green"/>
        </w:rPr>
        <w:t xml:space="preserve">police to </w:t>
      </w:r>
      <w:r w:rsidRPr="00FC136E">
        <w:rPr>
          <w:rStyle w:val="Emphasis"/>
          <w:highlight w:val="green"/>
        </w:rPr>
        <w:t>social programs</w:t>
      </w:r>
      <w:r w:rsidRPr="00FC136E">
        <w:rPr>
          <w:rStyle w:val="Emphasis"/>
        </w:rPr>
        <w:t>.</w:t>
      </w:r>
    </w:p>
    <w:p w14:paraId="3BB080FD" w14:textId="77777777" w:rsidR="00533531" w:rsidRPr="00FC136E" w:rsidRDefault="00533531" w:rsidP="00533531">
      <w:pPr>
        <w:rPr>
          <w:rStyle w:val="StyleUnderline"/>
          <w:highlight w:val="lightGray"/>
        </w:rPr>
      </w:pPr>
      <w:r w:rsidRPr="00FC136E">
        <w:rPr>
          <w:sz w:val="12"/>
        </w:rPr>
        <w:t xml:space="preserve">If anything has been learned from the past half century of Black reliance on Democratic Party politicians, it is that </w:t>
      </w:r>
      <w:r w:rsidRPr="00FC136E">
        <w:rPr>
          <w:rStyle w:val="StyleUnderline"/>
          <w:highlight w:val="green"/>
        </w:rPr>
        <w:t>no lasting victories can be achieved without</w:t>
      </w:r>
      <w:r w:rsidRPr="00FC136E">
        <w:rPr>
          <w:rStyle w:val="StyleUnderline"/>
        </w:rPr>
        <w:t xml:space="preserve"> the </w:t>
      </w:r>
      <w:r w:rsidRPr="00FC136E">
        <w:rPr>
          <w:rStyle w:val="StyleUnderline"/>
          <w:highlight w:val="green"/>
        </w:rPr>
        <w:t xml:space="preserve">transfer of control of </w:t>
      </w:r>
      <w:r w:rsidRPr="00FC136E">
        <w:rPr>
          <w:rStyle w:val="Emphasis"/>
          <w:highlight w:val="green"/>
        </w:rPr>
        <w:t>public resources</w:t>
      </w:r>
      <w:r w:rsidRPr="00FC136E">
        <w:rPr>
          <w:sz w:val="12"/>
        </w:rPr>
        <w:t xml:space="preserve"> directly to the people. That was the meaning of “All Power to the People” when the phrase was coined, and must remain the goal of the movement, today. </w:t>
      </w:r>
    </w:p>
    <w:p w14:paraId="7D512E17" w14:textId="77777777" w:rsidR="00533531" w:rsidRPr="00FC136E" w:rsidRDefault="00533531" w:rsidP="00533531">
      <w:pPr>
        <w:rPr>
          <w:rStyle w:val="StyleUnderline"/>
          <w:highlight w:val="lightGray"/>
        </w:rPr>
      </w:pPr>
      <w:r w:rsidRPr="00FC136E">
        <w:rPr>
          <w:sz w:val="12"/>
        </w:rPr>
        <w:t>“No lasting victories can be achieved without the transfer of control of public resources directly to the people.”</w:t>
      </w:r>
    </w:p>
    <w:p w14:paraId="2E6233CC" w14:textId="77777777" w:rsidR="00533531" w:rsidRPr="00FC136E" w:rsidRDefault="00533531" w:rsidP="00533531">
      <w:pPr>
        <w:rPr>
          <w:rStyle w:val="StyleUnderline"/>
          <w:highlight w:val="lightGray"/>
        </w:rPr>
      </w:pPr>
      <w:r w:rsidRPr="00FC136E">
        <w:rPr>
          <w:sz w:val="12"/>
        </w:rPr>
        <w:t xml:space="preserve">Although there is no intrinsic contradiction between the three most-voiced demands of the current movement -- community control of police, defunding the police, and abolition of policing as we know it – </w:t>
      </w:r>
      <w:r w:rsidRPr="00FC136E">
        <w:rPr>
          <w:rStyle w:val="StyleUnderline"/>
          <w:highlight w:val="green"/>
        </w:rPr>
        <w:t>only</w:t>
      </w:r>
      <w:r w:rsidRPr="00FC136E">
        <w:rPr>
          <w:rStyle w:val="StyleUnderline"/>
        </w:rPr>
        <w:t xml:space="preserve"> </w:t>
      </w:r>
      <w:r w:rsidRPr="00FC136E">
        <w:rPr>
          <w:sz w:val="12"/>
        </w:rPr>
        <w:t xml:space="preserve">proposals for </w:t>
      </w:r>
      <w:r w:rsidRPr="00FC136E">
        <w:rPr>
          <w:rStyle w:val="StyleUnderline"/>
          <w:highlight w:val="green"/>
        </w:rPr>
        <w:t>community control</w:t>
      </w:r>
      <w:r w:rsidRPr="00FC136E">
        <w:rPr>
          <w:rStyle w:val="StyleUnderline"/>
        </w:rPr>
        <w:t xml:space="preserve"> of the police directly </w:t>
      </w:r>
      <w:r w:rsidRPr="00FC136E">
        <w:rPr>
          <w:rStyle w:val="StyleUnderline"/>
          <w:highlight w:val="green"/>
        </w:rPr>
        <w:t>confront the issue of power in the here and now, and</w:t>
      </w:r>
      <w:r w:rsidRPr="00FC136E">
        <w:rPr>
          <w:rStyle w:val="StyleUnderline"/>
        </w:rPr>
        <w:t xml:space="preserve"> </w:t>
      </w:r>
      <w:r w:rsidRPr="00FC136E">
        <w:rPr>
          <w:sz w:val="12"/>
        </w:rPr>
        <w:t>also address</w:t>
      </w:r>
      <w:r w:rsidRPr="00FC136E">
        <w:rPr>
          <w:rStyle w:val="StyleUnderline"/>
        </w:rPr>
        <w:t xml:space="preserve"> </w:t>
      </w:r>
      <w:r w:rsidRPr="00FC136E">
        <w:rPr>
          <w:rStyle w:val="StyleUnderline"/>
          <w:highlight w:val="green"/>
        </w:rPr>
        <w:t>demands</w:t>
      </w:r>
      <w:r w:rsidRPr="00FC136E">
        <w:rPr>
          <w:rStyle w:val="StyleUnderline"/>
        </w:rPr>
        <w:t xml:space="preserve"> for direct democracy and </w:t>
      </w:r>
      <w:r w:rsidRPr="00FC136E">
        <w:rPr>
          <w:rStyle w:val="StyleUnderline"/>
          <w:highlight w:val="green"/>
        </w:rPr>
        <w:t>Black self-determination</w:t>
      </w:r>
      <w:r w:rsidRPr="00FC136E">
        <w:rPr>
          <w:sz w:val="12"/>
          <w:highlight w:val="green"/>
        </w:rPr>
        <w:t xml:space="preserve">. </w:t>
      </w:r>
      <w:r w:rsidRPr="00FC136E">
        <w:rPr>
          <w:rStyle w:val="StyleUnderline"/>
          <w:highlight w:val="green"/>
        </w:rPr>
        <w:t>Community control</w:t>
      </w:r>
      <w:r w:rsidRPr="00FC136E">
        <w:rPr>
          <w:rStyle w:val="StyleUnderline"/>
        </w:rPr>
        <w:t xml:space="preserve"> </w:t>
      </w:r>
      <w:r w:rsidRPr="00FC136E">
        <w:rPr>
          <w:sz w:val="12"/>
        </w:rPr>
        <w:t>of the police</w:t>
      </w:r>
      <w:r w:rsidRPr="00FC136E">
        <w:rPr>
          <w:rStyle w:val="StyleUnderline"/>
        </w:rPr>
        <w:t xml:space="preserve"> </w:t>
      </w:r>
      <w:r w:rsidRPr="00FC136E">
        <w:rPr>
          <w:rStyle w:val="StyleUnderline"/>
          <w:highlight w:val="green"/>
        </w:rPr>
        <w:t>was essential to the</w:t>
      </w:r>
      <w:r w:rsidRPr="00FC136E">
        <w:rPr>
          <w:rStyle w:val="StyleUnderline"/>
        </w:rPr>
        <w:t xml:space="preserve"> formation of the </w:t>
      </w:r>
      <w:r w:rsidRPr="00FC136E">
        <w:rPr>
          <w:rStyle w:val="StyleUnderline"/>
          <w:highlight w:val="green"/>
        </w:rPr>
        <w:t>Black Panther Party</w:t>
      </w:r>
      <w:r w:rsidRPr="00FC136E">
        <w:rPr>
          <w:rStyle w:val="StyleUnderline"/>
        </w:rPr>
        <w:t>, and has been an active demand of Chicago organizers since 2012.  Support for a Civilian Police Accountability Council</w:t>
      </w:r>
      <w:r w:rsidRPr="00FC136E">
        <w:rPr>
          <w:sz w:val="12"/>
        </w:rPr>
        <w:t xml:space="preserve"> (CPAC) </w:t>
      </w:r>
      <w:r w:rsidRPr="00FC136E">
        <w:rPr>
          <w:rStyle w:val="StyleUnderline"/>
        </w:rPr>
        <w:t>has grown from only one of the 50-member city council</w:t>
      </w:r>
      <w:r w:rsidRPr="00FC136E">
        <w:rPr>
          <w:sz w:val="12"/>
        </w:rPr>
        <w:t xml:space="preserve"> (board of aldermen) </w:t>
      </w:r>
      <w:r w:rsidRPr="00FC136E">
        <w:rPr>
          <w:rStyle w:val="StyleUnderline"/>
        </w:rPr>
        <w:t>to 19 co-sponsors of the enabling legislation.</w:t>
      </w:r>
      <w:r w:rsidRPr="00FC136E">
        <w:rPr>
          <w:sz w:val="12"/>
        </w:rPr>
        <w:t xml:space="preserve"> Last fall, more than a </w:t>
      </w:r>
      <w:r w:rsidRPr="00FC136E">
        <w:rPr>
          <w:rStyle w:val="StyleUnderline"/>
        </w:rPr>
        <w:t>thousand activists from across the country met in Chicago to endorse the concept of community control of police, and pledged to fight for its enactment in 22 cities</w:t>
      </w:r>
      <w:r w:rsidRPr="00FC136E">
        <w:rPr>
          <w:sz w:val="12"/>
        </w:rPr>
        <w:t xml:space="preserve"> – a list that has grown with the wave of George Floyd protests. </w:t>
      </w:r>
    </w:p>
    <w:p w14:paraId="0869F44D" w14:textId="77777777" w:rsidR="00533531" w:rsidRPr="00FC136E" w:rsidRDefault="00533531" w:rsidP="00533531">
      <w:pPr>
        <w:rPr>
          <w:rStyle w:val="StyleUnderline"/>
          <w:highlight w:val="lightGray"/>
        </w:rPr>
      </w:pPr>
      <w:r w:rsidRPr="00FC136E">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63CDE39F" w14:textId="77777777" w:rsidR="00533531" w:rsidRPr="00FC136E" w:rsidRDefault="00533531" w:rsidP="00533531">
      <w:pPr>
        <w:rPr>
          <w:rStyle w:val="StyleUnderline"/>
          <w:highlight w:val="lightGray"/>
        </w:rPr>
      </w:pPr>
      <w:r w:rsidRPr="00FC136E">
        <w:rPr>
          <w:sz w:val="12"/>
        </w:rPr>
        <w:t>“Black Lives Matter is more a quilt than a monolith.”</w:t>
      </w:r>
    </w:p>
    <w:p w14:paraId="6CA226B2" w14:textId="77777777" w:rsidR="00533531" w:rsidRPr="00FC136E" w:rsidRDefault="00533531" w:rsidP="00533531">
      <w:pPr>
        <w:rPr>
          <w:rStyle w:val="StyleUnderline"/>
          <w:highlight w:val="lightGray"/>
        </w:rPr>
      </w:pPr>
      <w:r w:rsidRPr="00FC136E">
        <w:rPr>
          <w:rStyle w:val="Emphasis"/>
        </w:rPr>
        <w:t>A serious, methodical program of defunding the police requires a community control approach</w:t>
      </w:r>
      <w:r w:rsidRPr="00FC136E">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FC136E">
        <w:rPr>
          <w:rStyle w:val="StyleUnderline"/>
          <w:highlight w:val="green"/>
        </w:rPr>
        <w:t xml:space="preserve">defunding </w:t>
      </w:r>
      <w:r w:rsidRPr="00FC136E">
        <w:rPr>
          <w:rStyle w:val="StyleUnderline"/>
        </w:rPr>
        <w:t xml:space="preserve">of police </w:t>
      </w:r>
      <w:r w:rsidRPr="00FC136E">
        <w:rPr>
          <w:rStyle w:val="StyleUnderline"/>
          <w:highlight w:val="green"/>
        </w:rPr>
        <w:t xml:space="preserve">leads directly to the funding of specific public services, </w:t>
      </w:r>
      <w:r w:rsidRPr="00FC136E">
        <w:rPr>
          <w:rStyle w:val="StyleUnderline"/>
        </w:rPr>
        <w:t xml:space="preserve">some of them currently badly performed by cops and all of which should be overseen by the publics most directly affected. </w:t>
      </w:r>
      <w:r w:rsidRPr="00FC136E">
        <w:rPr>
          <w:rStyle w:val="StyleUnderline"/>
          <w:highlight w:val="green"/>
        </w:rPr>
        <w:t>Absent community control, defunding</w:t>
      </w:r>
      <w:r w:rsidRPr="00FC136E">
        <w:rPr>
          <w:rStyle w:val="StyleUnderline"/>
        </w:rPr>
        <w:t xml:space="preserve"> </w:t>
      </w:r>
      <w:r w:rsidRPr="00FC136E">
        <w:rPr>
          <w:sz w:val="12"/>
        </w:rPr>
        <w:t>of police</w:t>
      </w:r>
      <w:r w:rsidRPr="00FC136E">
        <w:rPr>
          <w:rStyle w:val="StyleUnderline"/>
        </w:rPr>
        <w:t xml:space="preserve"> </w:t>
      </w:r>
      <w:r w:rsidRPr="00FC136E">
        <w:rPr>
          <w:rStyle w:val="StyleUnderline"/>
          <w:highlight w:val="green"/>
        </w:rPr>
        <w:t>will</w:t>
      </w:r>
      <w:r w:rsidRPr="00FC136E">
        <w:rPr>
          <w:rStyle w:val="StyleUnderline"/>
        </w:rPr>
        <w:t xml:space="preserve"> </w:t>
      </w:r>
      <w:r w:rsidRPr="00FC136E">
        <w:rPr>
          <w:sz w:val="12"/>
        </w:rPr>
        <w:t>only</w:t>
      </w:r>
      <w:r w:rsidRPr="00FC136E">
        <w:rPr>
          <w:rStyle w:val="StyleUnderline"/>
        </w:rPr>
        <w:t xml:space="preserve"> </w:t>
      </w:r>
      <w:r w:rsidRPr="00FC136E">
        <w:rPr>
          <w:rStyle w:val="StyleUnderline"/>
          <w:highlight w:val="green"/>
        </w:rPr>
        <w:t>result in a shrinkage of the domestic army of occupation, not a change in the lethally oppressive relationship</w:t>
      </w:r>
      <w:r w:rsidRPr="00FC136E">
        <w:rPr>
          <w:rStyle w:val="StyleUnderline"/>
        </w:rPr>
        <w:t xml:space="preserve">, and any social services that receive new funding will be answerable only to the legislators that had previously starved the community of services. </w:t>
      </w:r>
    </w:p>
    <w:p w14:paraId="23B37600" w14:textId="77777777" w:rsidR="00533531" w:rsidRPr="00FC136E" w:rsidRDefault="00533531" w:rsidP="00533531">
      <w:pPr>
        <w:rPr>
          <w:rStyle w:val="StyleUnderline"/>
          <w:highlight w:val="lightGray"/>
        </w:rPr>
      </w:pPr>
      <w:r w:rsidRPr="00FC136E">
        <w:rPr>
          <w:rStyle w:val="Emphasis"/>
        </w:rPr>
        <w:t>Abolition of the police begins with community control,</w:t>
      </w:r>
      <w:r w:rsidRPr="00FC136E">
        <w:rPr>
          <w:sz w:val="12"/>
        </w:rPr>
        <w:t xml:space="preserve"> in which community representatives not only hire, fire and oversee the cops, but decide the nature of the policing that is necessary and acceptable. </w:t>
      </w:r>
      <w:r w:rsidRPr="00FC136E">
        <w:rPr>
          <w:rStyle w:val="Emphasis"/>
          <w:szCs w:val="24"/>
          <w:highlight w:val="green"/>
        </w:rPr>
        <w:t>Community control is a prerequisite to communities policing themselves to the greatest degree possible</w:t>
      </w:r>
      <w:r w:rsidRPr="00FC136E">
        <w:rPr>
          <w:rStyle w:val="Emphasis"/>
          <w:szCs w:val="24"/>
        </w:rPr>
        <w:t>.</w:t>
      </w:r>
    </w:p>
    <w:p w14:paraId="36C290E1" w14:textId="77777777" w:rsidR="00533531" w:rsidRPr="00FC136E" w:rsidRDefault="00533531" w:rsidP="00533531">
      <w:pPr>
        <w:rPr>
          <w:rStyle w:val="StyleUnderline"/>
          <w:highlight w:val="lightGray"/>
        </w:rPr>
      </w:pPr>
      <w:r w:rsidRPr="00FC136E">
        <w:rPr>
          <w:sz w:val="12"/>
        </w:rPr>
        <w:t xml:space="preserve">Indeed, </w:t>
      </w:r>
      <w:r w:rsidRPr="00FC136E">
        <w:rPr>
          <w:rStyle w:val="StyleUnderline"/>
        </w:rPr>
        <w:t xml:space="preserve">communities should control, not just the police, but much of the rest of their neighborhoods’ vital services and resources. The right to self-determination is not confined to the criminal justice system. </w:t>
      </w:r>
      <w:r w:rsidRPr="00FC136E">
        <w:rPr>
          <w:sz w:val="12"/>
        </w:rPr>
        <w:t xml:space="preserve">Therefore, </w:t>
      </w:r>
      <w:r w:rsidRPr="00FC136E">
        <w:rPr>
          <w:rStyle w:val="StyleUnderline"/>
        </w:rPr>
        <w:t>community control of police advocates would be in principled agreement with the Los Angeles Movement 4 Black Lives position: “</w:t>
      </w:r>
      <w:r w:rsidRPr="00FC136E">
        <w:rPr>
          <w:rStyle w:val="StyleUnderline"/>
          <w:highlight w:val="green"/>
        </w:rPr>
        <w:t>The most impacted in our communities need to control</w:t>
      </w:r>
      <w:r w:rsidRPr="00FC136E">
        <w:rPr>
          <w:rStyle w:val="StyleUnderline"/>
        </w:rPr>
        <w:t xml:space="preserve"> </w:t>
      </w:r>
      <w:r w:rsidRPr="00FC136E">
        <w:rPr>
          <w:sz w:val="12"/>
        </w:rPr>
        <w:t xml:space="preserve">the </w:t>
      </w:r>
      <w:r w:rsidRPr="00FC136E">
        <w:rPr>
          <w:rStyle w:val="StyleUnderline"/>
          <w:highlight w:val="green"/>
        </w:rPr>
        <w:t>laws, institutions, and policies</w:t>
      </w:r>
      <w:r w:rsidRPr="00FC136E">
        <w:rPr>
          <w:rStyle w:val="StyleUnderline"/>
        </w:rPr>
        <w:t xml:space="preserve"> that are meant to serve us – </w:t>
      </w:r>
      <w:r w:rsidRPr="00FC136E">
        <w:rPr>
          <w:rStyle w:val="StyleUnderline"/>
          <w:highlight w:val="green"/>
        </w:rPr>
        <w:t>from</w:t>
      </w:r>
      <w:r w:rsidRPr="00FC136E">
        <w:rPr>
          <w:rStyle w:val="StyleUnderline"/>
        </w:rPr>
        <w:t xml:space="preserve"> </w:t>
      </w:r>
      <w:r w:rsidRPr="00FC136E">
        <w:rPr>
          <w:sz w:val="12"/>
        </w:rPr>
        <w:t>our</w:t>
      </w:r>
      <w:r w:rsidRPr="00FC136E">
        <w:rPr>
          <w:rStyle w:val="StyleUnderline"/>
        </w:rPr>
        <w:t xml:space="preserve"> </w:t>
      </w:r>
      <w:r w:rsidRPr="00FC136E">
        <w:rPr>
          <w:rStyle w:val="Emphasis"/>
          <w:highlight w:val="green"/>
        </w:rPr>
        <w:t>schools to</w:t>
      </w:r>
      <w:r w:rsidRPr="00FC136E">
        <w:rPr>
          <w:rStyle w:val="StyleUnderline"/>
        </w:rPr>
        <w:t xml:space="preserve"> </w:t>
      </w:r>
      <w:r w:rsidRPr="00FC136E">
        <w:rPr>
          <w:sz w:val="12"/>
        </w:rPr>
        <w:t>our</w:t>
      </w:r>
      <w:r w:rsidRPr="00FC136E">
        <w:rPr>
          <w:rStyle w:val="StyleUnderline"/>
        </w:rPr>
        <w:t xml:space="preserve"> </w:t>
      </w:r>
      <w:r w:rsidRPr="00FC136E">
        <w:rPr>
          <w:rStyle w:val="Emphasis"/>
          <w:highlight w:val="green"/>
        </w:rPr>
        <w:t>local budgets, economies,</w:t>
      </w:r>
      <w:r w:rsidRPr="00FC136E">
        <w:rPr>
          <w:rStyle w:val="StyleUnderline"/>
          <w:highlight w:val="green"/>
        </w:rPr>
        <w:t xml:space="preserve"> and police</w:t>
      </w:r>
      <w:r w:rsidRPr="00FC136E">
        <w:rPr>
          <w:rStyle w:val="StyleUnderline"/>
        </w:rPr>
        <w:t xml:space="preserve"> department.”  </w:t>
      </w:r>
    </w:p>
    <w:p w14:paraId="613CC806" w14:textId="77777777" w:rsidR="00533531" w:rsidRPr="00FC136E" w:rsidRDefault="00533531" w:rsidP="00533531">
      <w:pPr>
        <w:rPr>
          <w:rStyle w:val="StyleUnderline"/>
          <w:highlight w:val="lightGray"/>
        </w:rPr>
      </w:pPr>
    </w:p>
    <w:p w14:paraId="73D28889" w14:textId="77777777" w:rsidR="00533531" w:rsidRPr="00FC136E" w:rsidRDefault="00533531" w:rsidP="00533531">
      <w:pPr>
        <w:pStyle w:val="Heading2"/>
        <w:rPr>
          <w:rStyle w:val="StyleUnderline"/>
          <w:highlight w:val="lightGray"/>
        </w:rPr>
      </w:pPr>
      <w:r w:rsidRPr="00FC136E">
        <w:t>Case</w:t>
      </w:r>
    </w:p>
    <w:p w14:paraId="6ECCE15C" w14:textId="77777777" w:rsidR="00533531" w:rsidRPr="00FC136E" w:rsidRDefault="00533531" w:rsidP="00533531">
      <w:pPr>
        <w:pStyle w:val="Heading3"/>
        <w:rPr>
          <w:rStyle w:val="StyleUnderline"/>
          <w:highlight w:val="lightGray"/>
        </w:rPr>
      </w:pPr>
      <w:r w:rsidRPr="00FC136E">
        <w:t xml:space="preserve">1NC---Solvency </w:t>
      </w:r>
    </w:p>
    <w:p w14:paraId="44EE6E59" w14:textId="77777777" w:rsidR="00533531" w:rsidRPr="00FC136E" w:rsidRDefault="00533531" w:rsidP="00533531">
      <w:pPr>
        <w:pStyle w:val="Heading4"/>
        <w:rPr>
          <w:rStyle w:val="StyleUnderline"/>
          <w:highlight w:val="lightGray"/>
        </w:rPr>
      </w:pPr>
      <w:r w:rsidRPr="00FC136E">
        <w:t xml:space="preserve">Deidealization doesn’t solve the 1AC’s harms -- </w:t>
      </w:r>
    </w:p>
    <w:p w14:paraId="0A0C23C7" w14:textId="77777777" w:rsidR="00533531" w:rsidRPr="00FC136E" w:rsidRDefault="00533531" w:rsidP="00533531">
      <w:pPr>
        <w:rPr>
          <w:rStyle w:val="StyleUnderline"/>
          <w:highlight w:val="lightGray"/>
        </w:rPr>
      </w:pPr>
    </w:p>
    <w:p w14:paraId="0EC53BCC" w14:textId="77777777" w:rsidR="00533531" w:rsidRPr="00FC136E" w:rsidRDefault="00533531" w:rsidP="00533531">
      <w:pPr>
        <w:pStyle w:val="Heading4"/>
        <w:rPr>
          <w:rStyle w:val="StyleUnderline"/>
          <w:highlight w:val="lightGray"/>
        </w:rPr>
      </w:pPr>
      <w:r w:rsidRPr="00FC136E">
        <w:t xml:space="preserve">The nuclear family, police violence and productivity are perpetuated by funding, the military industrial complex and the economic order that is independent from de-idealizing transness. </w:t>
      </w:r>
    </w:p>
    <w:p w14:paraId="3F93C4EB" w14:textId="77777777" w:rsidR="00533531" w:rsidRPr="00FC136E" w:rsidRDefault="00533531" w:rsidP="00533531">
      <w:pPr>
        <w:rPr>
          <w:rStyle w:val="StyleUnderline"/>
          <w:highlight w:val="lightGray"/>
        </w:rPr>
      </w:pPr>
    </w:p>
    <w:p w14:paraId="22F653F9" w14:textId="77777777" w:rsidR="00533531" w:rsidRPr="00FC136E" w:rsidRDefault="00533531" w:rsidP="00533531">
      <w:pPr>
        <w:pStyle w:val="Heading4"/>
        <w:rPr>
          <w:rStyle w:val="StyleUnderline"/>
          <w:highlight w:val="lightGray"/>
        </w:rPr>
      </w:pPr>
      <w:r w:rsidRPr="00FC136E">
        <w:rPr>
          <w:highlight w:val="green"/>
        </w:rPr>
        <w:t>1AC Tigers</w:t>
      </w:r>
      <w:r w:rsidRPr="00FC136E">
        <w:t xml:space="preserve"> </w:t>
      </w:r>
    </w:p>
    <w:p w14:paraId="5F0040CF" w14:textId="77777777" w:rsidR="00533531" w:rsidRPr="00FC136E" w:rsidRDefault="00533531" w:rsidP="00533531">
      <w:pPr>
        <w:pStyle w:val="Heading4"/>
        <w:rPr>
          <w:rStyle w:val="StyleUnderline"/>
          <w:highlight w:val="lightGray"/>
        </w:rPr>
      </w:pPr>
      <w:r w:rsidRPr="00FC136E">
        <w:rPr>
          <w:u w:val="single"/>
        </w:rPr>
        <w:t>But policing </w:t>
      </w:r>
      <w:r w:rsidRPr="00FC136E">
        <w:rPr>
          <w:i/>
          <w:u w:val="single"/>
        </w:rPr>
        <w:t>as </w:t>
      </w:r>
      <w:r w:rsidRPr="00FC136E">
        <w:rPr>
          <w:u w:val="single"/>
        </w:rPr>
        <w:t xml:space="preserve">social service, a conflation between </w:t>
      </w:r>
      <w:r w:rsidRPr="00FC136E">
        <w:rPr>
          <w:highlight w:val="green"/>
          <w:u w:val="single"/>
        </w:rPr>
        <w:t>mass incarceration</w:t>
      </w:r>
      <w:r w:rsidRPr="00FC136E">
        <w:rPr>
          <w:u w:val="single"/>
        </w:rPr>
        <w:t xml:space="preserve"> and maintenance of trans</w:t>
      </w:r>
      <w:r w:rsidRPr="00FC136E">
        <w:rPr>
          <w:b w:val="0"/>
          <w:bCs/>
          <w:sz w:val="14"/>
          <w:szCs w:val="10"/>
        </w:rPr>
        <w:t xml:space="preserve">gender </w:t>
      </w:r>
      <w:r w:rsidRPr="00FC136E">
        <w:rPr>
          <w:u w:val="single"/>
        </w:rPr>
        <w:t>life, was precisely the function of Elliot’s career. His employment</w:t>
      </w:r>
      <w:r w:rsidRPr="00FC136E">
        <w:t xml:space="preserve"> </w:t>
      </w:r>
      <w:r w:rsidRPr="00FC136E">
        <w:rPr>
          <w:b w:val="0"/>
          <w:bCs/>
          <w:sz w:val="12"/>
          <w:szCs w:val="8"/>
        </w:rPr>
        <w:t>in a recently founded community relations unit</w:t>
      </w:r>
      <w:r w:rsidRPr="00FC136E">
        <w:rPr>
          <w:sz w:val="12"/>
          <w:szCs w:val="8"/>
        </w:rPr>
        <w:t xml:space="preserve"> </w:t>
      </w:r>
      <w:r w:rsidRPr="00FC136E">
        <w:rPr>
          <w:u w:val="single"/>
        </w:rPr>
        <w:t xml:space="preserve">was only possible by increased </w:t>
      </w:r>
      <w:r w:rsidRPr="00FC136E">
        <w:rPr>
          <w:highlight w:val="green"/>
          <w:u w:val="single"/>
        </w:rPr>
        <w:t>police funding</w:t>
      </w:r>
      <w:r w:rsidRPr="00FC136E">
        <w:rPr>
          <w:u w:val="single"/>
        </w:rPr>
        <w:t xml:space="preserve"> through the Johnson administration’s </w:t>
      </w:r>
      <w:r w:rsidRPr="00FC136E">
        <w:rPr>
          <w:highlight w:val="green"/>
          <w:u w:val="single"/>
        </w:rPr>
        <w:t>war on crime</w:t>
      </w:r>
      <w:r w:rsidRPr="00FC136E">
        <w:rPr>
          <w:u w:val="single"/>
        </w:rPr>
        <w:t>.</w:t>
      </w:r>
      <w:r w:rsidRPr="00FC136E">
        <w:t>”</w:t>
      </w:r>
      <w:r w:rsidRPr="00FC136E">
        <w:rPr>
          <w:rStyle w:val="FootnoteReference"/>
        </w:rPr>
        <w:footnoteReference w:id="1"/>
      </w:r>
    </w:p>
    <w:p w14:paraId="27C33EBC" w14:textId="77777777" w:rsidR="00533531" w:rsidRPr="00FC136E" w:rsidRDefault="00533531" w:rsidP="00533531">
      <w:pPr>
        <w:rPr>
          <w:rStyle w:val="StyleUnderline"/>
          <w:highlight w:val="lightGray"/>
        </w:rPr>
      </w:pPr>
    </w:p>
    <w:p w14:paraId="084A7D9B" w14:textId="77777777" w:rsidR="00533531" w:rsidRPr="00FC136E" w:rsidRDefault="00533531" w:rsidP="00533531">
      <w:pPr>
        <w:pStyle w:val="Heading4"/>
        <w:rPr>
          <w:rStyle w:val="StyleUnderline"/>
          <w:highlight w:val="lightGray"/>
        </w:rPr>
      </w:pPr>
      <w:r w:rsidRPr="00FC136E">
        <w:t>“</w:t>
      </w:r>
      <w:r w:rsidRPr="00FC136E">
        <w:rPr>
          <w:u w:val="single"/>
        </w:rPr>
        <w:t>Alongside increased arrests, this</w:t>
      </w:r>
      <w:r w:rsidRPr="00FC136E">
        <w:t xml:space="preserve"> </w:t>
      </w:r>
      <w:r w:rsidRPr="00FC136E">
        <w:rPr>
          <w:b w:val="0"/>
          <w:bCs/>
          <w:sz w:val="12"/>
          <w:szCs w:val="8"/>
        </w:rPr>
        <w:t>federal</w:t>
      </w:r>
      <w:r w:rsidRPr="00FC136E">
        <w:rPr>
          <w:sz w:val="12"/>
          <w:szCs w:val="8"/>
        </w:rPr>
        <w:t xml:space="preserve"> </w:t>
      </w:r>
      <w:r w:rsidRPr="00FC136E">
        <w:rPr>
          <w:highlight w:val="green"/>
          <w:u w:val="single"/>
        </w:rPr>
        <w:t>police expansionism</w:t>
      </w:r>
      <w:r w:rsidRPr="00FC136E">
        <w:rPr>
          <w:u w:val="single"/>
        </w:rPr>
        <w:t xml:space="preserve"> turned cops into overseers of nearly every funded city program for ‘derelict youths’ – a</w:t>
      </w:r>
      <w:r w:rsidRPr="00FC136E">
        <w:rPr>
          <w:b w:val="0"/>
          <w:bCs/>
          <w:sz w:val="12"/>
          <w:szCs w:val="12"/>
        </w:rPr>
        <w:t xml:space="preserve">n incredible </w:t>
      </w:r>
      <w:r w:rsidRPr="00FC136E">
        <w:rPr>
          <w:u w:val="single"/>
        </w:rPr>
        <w:t>category which exactly collapsed the street queen with the Black child.</w:t>
      </w:r>
      <w:r w:rsidRPr="00FC136E">
        <w:t>”</w:t>
      </w:r>
      <w:r w:rsidRPr="00FC136E">
        <w:rPr>
          <w:rStyle w:val="FootnoteReference"/>
        </w:rPr>
        <w:footnoteReference w:id="2"/>
      </w:r>
    </w:p>
    <w:p w14:paraId="2CC1457A" w14:textId="77777777" w:rsidR="00533531" w:rsidRPr="00FC136E" w:rsidRDefault="00533531" w:rsidP="00533531">
      <w:pPr>
        <w:rPr>
          <w:rStyle w:val="StyleUnderline"/>
          <w:highlight w:val="lightGray"/>
        </w:rPr>
      </w:pPr>
    </w:p>
    <w:p w14:paraId="0D932C92" w14:textId="77777777" w:rsidR="00533531" w:rsidRPr="00FC136E" w:rsidRDefault="00533531" w:rsidP="00533531">
      <w:pPr>
        <w:pStyle w:val="Heading4"/>
        <w:rPr>
          <w:rStyle w:val="StyleUnderline"/>
          <w:highlight w:val="lightGray"/>
        </w:rPr>
      </w:pPr>
      <w:r w:rsidRPr="00FC136E">
        <w:rPr>
          <w:highlight w:val="green"/>
        </w:rPr>
        <w:t>1AC Tigers</w:t>
      </w:r>
      <w:r w:rsidRPr="00FC136E">
        <w:t xml:space="preserve"> </w:t>
      </w:r>
    </w:p>
    <w:p w14:paraId="622188F2" w14:textId="77777777" w:rsidR="00533531" w:rsidRPr="00FC136E" w:rsidRDefault="00533531" w:rsidP="00533531">
      <w:pPr>
        <w:pStyle w:val="Heading4"/>
        <w:rPr>
          <w:rStyle w:val="StyleUnderline"/>
          <w:highlight w:val="lightGray"/>
        </w:rPr>
      </w:pPr>
      <w:r w:rsidRPr="00FC136E">
        <w:rPr>
          <w:bCs/>
        </w:rPr>
        <w:t>“</w:t>
      </w:r>
      <w:r w:rsidRPr="00FC136E">
        <w:rPr>
          <w:sz w:val="10"/>
          <w:szCs w:val="10"/>
        </w:rPr>
        <w:t>By the beginning of the twenty-first century,</w:t>
      </w:r>
      <w:r w:rsidRPr="00FC136E">
        <w:t xml:space="preserve"> </w:t>
      </w:r>
      <w:r w:rsidRPr="00FC136E">
        <w:rPr>
          <w:u w:val="single"/>
        </w:rPr>
        <w:t xml:space="preserve">gender </w:t>
      </w:r>
      <w:r w:rsidRPr="00FC136E">
        <w:rPr>
          <w:szCs w:val="26"/>
          <w:u w:val="single"/>
        </w:rPr>
        <w:t>was</w:t>
      </w:r>
      <w:r w:rsidRPr="00FC136E">
        <w:t xml:space="preserve"> </w:t>
      </w:r>
      <w:r w:rsidRPr="00FC136E">
        <w:rPr>
          <w:sz w:val="10"/>
          <w:szCs w:val="10"/>
        </w:rPr>
        <w:t>an identifiable phenomenon or discursive fact in science, politics</w:t>
      </w:r>
      <w:r w:rsidRPr="00FC136E">
        <w:rPr>
          <w:szCs w:val="26"/>
        </w:rPr>
        <w:t>,</w:t>
      </w:r>
      <w:r w:rsidRPr="00FC136E">
        <w:rPr>
          <w:sz w:val="10"/>
          <w:szCs w:val="10"/>
        </w:rPr>
        <w:t xml:space="preserve"> and government.</w:t>
      </w:r>
      <w:r w:rsidRPr="00FC136E">
        <w:t xml:space="preserve"> </w:t>
      </w:r>
      <w:r w:rsidRPr="00FC136E">
        <w:rPr>
          <w:sz w:val="10"/>
          <w:szCs w:val="10"/>
        </w:rPr>
        <w:t>It has been</w:t>
      </w:r>
      <w:r w:rsidRPr="00FC136E">
        <w:t xml:space="preserve"> </w:t>
      </w:r>
      <w:r w:rsidRPr="00FC136E">
        <w:rPr>
          <w:u w:val="single"/>
        </w:rPr>
        <w:t xml:space="preserve">an instrument of biopower since its psychiatric birth, designed to </w:t>
      </w:r>
      <w:r w:rsidRPr="00FC136E">
        <w:rPr>
          <w:highlight w:val="green"/>
          <w:u w:val="single"/>
        </w:rPr>
        <w:t>uphold</w:t>
      </w:r>
      <w:r w:rsidRPr="00FC136E">
        <w:rPr>
          <w:u w:val="single"/>
        </w:rPr>
        <w:t xml:space="preserve"> the Western c</w:t>
      </w:r>
      <w:r w:rsidRPr="00FC136E">
        <w:rPr>
          <w:highlight w:val="green"/>
          <w:u w:val="single"/>
        </w:rPr>
        <w:t>apitalist social, political, and economic order</w:t>
      </w:r>
      <w:r w:rsidRPr="00FC136E">
        <w:rPr>
          <w:u w:val="single"/>
        </w:rPr>
        <w:t xml:space="preserve"> through the socialization of individuals into different-sex desiring subjects who would </w:t>
      </w:r>
      <w:r w:rsidRPr="00FC136E">
        <w:rPr>
          <w:highlight w:val="green"/>
          <w:u w:val="single"/>
        </w:rPr>
        <w:t>reproduce capital and population</w:t>
      </w:r>
      <w:r w:rsidRPr="00FC136E">
        <w:rPr>
          <w:u w:val="single"/>
        </w:rPr>
        <w:t>.</w:t>
      </w:r>
      <w:r w:rsidRPr="00FC136E">
        <w:t>”</w:t>
      </w:r>
      <w:r w:rsidRPr="00FC136E">
        <w:rPr>
          <w:rStyle w:val="FootnoteReference"/>
        </w:rPr>
        <w:footnoteReference w:id="3"/>
      </w:r>
      <w:r w:rsidRPr="00FC136E">
        <w:t xml:space="preserve"> </w:t>
      </w:r>
    </w:p>
    <w:p w14:paraId="3B8F96B0" w14:textId="77777777" w:rsidR="00533531" w:rsidRPr="00FC136E" w:rsidRDefault="00533531" w:rsidP="00533531">
      <w:pPr>
        <w:rPr>
          <w:rStyle w:val="StyleUnderline"/>
          <w:highlight w:val="lightGray"/>
        </w:rPr>
      </w:pPr>
    </w:p>
    <w:p w14:paraId="0E94B190" w14:textId="77777777" w:rsidR="00533531" w:rsidRPr="00FC136E" w:rsidRDefault="00533531" w:rsidP="00533531">
      <w:pPr>
        <w:pStyle w:val="Heading3"/>
        <w:rPr>
          <w:rStyle w:val="StyleUnderline"/>
          <w:highlight w:val="lightGray"/>
        </w:rPr>
      </w:pPr>
      <w:r w:rsidRPr="00FC136E">
        <w:t>1NC---MAGA Turn</w:t>
      </w:r>
    </w:p>
    <w:p w14:paraId="796C89B2" w14:textId="77777777" w:rsidR="00533531" w:rsidRPr="00FC136E" w:rsidRDefault="00533531" w:rsidP="00533531">
      <w:pPr>
        <w:pStyle w:val="Heading4"/>
        <w:rPr>
          <w:rStyle w:val="StyleUnderline"/>
          <w:highlight w:val="lightGray"/>
        </w:rPr>
      </w:pPr>
      <w:r w:rsidRPr="00FC136E">
        <w:t>Abolishing transness is a MAGA-esque tactic to materialize the elimination of trans and queer people.</w:t>
      </w:r>
    </w:p>
    <w:p w14:paraId="53EB6E32" w14:textId="77777777" w:rsidR="00533531" w:rsidRPr="00FC136E" w:rsidRDefault="00533531" w:rsidP="00533531">
      <w:pPr>
        <w:rPr>
          <w:rStyle w:val="StyleUnderline"/>
          <w:highlight w:val="lightGray"/>
        </w:rPr>
      </w:pPr>
      <w:r w:rsidRPr="00FC136E">
        <w:rPr>
          <w:rStyle w:val="Style13ptBold"/>
        </w:rPr>
        <w:t>Wade, 23</w:t>
      </w:r>
      <w:r w:rsidRPr="00FC136E">
        <w:t xml:space="preserve"> [Peter, reporter for Rolling Stone. With Patrick Reis. Quoting Erin Reed, a transgender rights activist. "CPAC Speaker Calls for Eradication of 'Transgenderism'-- and Somehow Claims He's Not Calling for the Elimination of Transgender People," March 6 2023 </w:t>
      </w:r>
      <w:hyperlink r:id="rId9" w:history="1">
        <w:r w:rsidRPr="00FC136E">
          <w:rPr>
            <w:rStyle w:val="Hyperlink"/>
          </w:rPr>
          <w:t>https://www.rollingstone.com/politics/politics-news/cpac-speaker-transgender-people-eradicated-1234690924/</w:t>
        </w:r>
      </w:hyperlink>
      <w:r w:rsidRPr="00FC136E">
        <w:t xml:space="preserve"> NL]</w:t>
      </w:r>
    </w:p>
    <w:p w14:paraId="09EF49D0" w14:textId="77777777" w:rsidR="00533531" w:rsidRPr="00FC136E" w:rsidRDefault="00533531" w:rsidP="00533531">
      <w:pPr>
        <w:rPr>
          <w:rStyle w:val="StyleUnderline"/>
          <w:highlight w:val="lightGray"/>
        </w:rPr>
      </w:pPr>
      <w:r w:rsidRPr="00FC136E">
        <w:t xml:space="preserve">The right’s war on queer and trans people took center stage at the Conservative Political Action Conference as </w:t>
      </w:r>
      <w:r w:rsidRPr="00FC136E">
        <w:rPr>
          <w:rStyle w:val="StyleUnderline"/>
          <w:highlight w:val="green"/>
        </w:rPr>
        <w:t>Daily Wire host</w:t>
      </w:r>
      <w:r w:rsidRPr="00FC136E">
        <w:rPr>
          <w:rStyle w:val="StyleUnderline"/>
        </w:rPr>
        <w:t xml:space="preserve"> Michael Knowles</w:t>
      </w:r>
      <w:r w:rsidRPr="00FC136E">
        <w:t xml:space="preserve"> on Saturday </w:t>
      </w:r>
      <w:r w:rsidRPr="00FC136E">
        <w:rPr>
          <w:rStyle w:val="StyleUnderline"/>
          <w:highlight w:val="green"/>
        </w:rPr>
        <w:t>called for the eradication of “transgenderism.”</w:t>
      </w:r>
    </w:p>
    <w:p w14:paraId="3BEF5547" w14:textId="77777777" w:rsidR="00533531" w:rsidRPr="00FC136E" w:rsidRDefault="00533531" w:rsidP="00533531">
      <w:pPr>
        <w:rPr>
          <w:rStyle w:val="StyleUnderline"/>
          <w:highlight w:val="lightGray"/>
        </w:rPr>
      </w:pPr>
      <w:r w:rsidRPr="00FC136E">
        <w:t xml:space="preserve">During his speech on Saturday, </w:t>
      </w:r>
      <w:r w:rsidRPr="00FC136E">
        <w:rPr>
          <w:rStyle w:val="StyleUnderline"/>
        </w:rPr>
        <w:t>Knowles told the crowd, “</w:t>
      </w:r>
      <w:r w:rsidRPr="00FC136E">
        <w:rPr>
          <w:rStyle w:val="StyleUnderline"/>
          <w:highlight w:val="green"/>
        </w:rPr>
        <w:t>For the good of society</w:t>
      </w:r>
      <w:r w:rsidRPr="00FC136E">
        <w:rPr>
          <w:rStyle w:val="StyleUnderline"/>
        </w:rPr>
        <w:t xml:space="preserve"> … transgenderism must be </w:t>
      </w:r>
      <w:r w:rsidRPr="00FC136E">
        <w:rPr>
          <w:rStyle w:val="Emphasis"/>
          <w:highlight w:val="green"/>
        </w:rPr>
        <w:t>eradicated</w:t>
      </w:r>
      <w:r w:rsidRPr="00FC136E">
        <w:rPr>
          <w:rStyle w:val="StyleUnderline"/>
        </w:rPr>
        <w:t xml:space="preserve"> from public life </w:t>
      </w:r>
      <w:r w:rsidRPr="00FC136E">
        <w:rPr>
          <w:rStyle w:val="Emphasis"/>
          <w:highlight w:val="green"/>
        </w:rPr>
        <w:t>entirely</w:t>
      </w:r>
      <w:r w:rsidRPr="00FC136E">
        <w:t xml:space="preserve"> — the whole preposterous ideology, at every level.”</w:t>
      </w:r>
    </w:p>
    <w:p w14:paraId="67A75EC8" w14:textId="77777777" w:rsidR="00533531" w:rsidRPr="00FC136E" w:rsidRDefault="00533531" w:rsidP="00533531">
      <w:pPr>
        <w:rPr>
          <w:rStyle w:val="StyleUnderline"/>
          <w:highlight w:val="lightGray"/>
        </w:rPr>
      </w:pPr>
      <w:r w:rsidRPr="00FC136E">
        <w:t>Knowles subsequently claimed that “eradicating” “transgenderism” is not a call for eradicating transgender people </w:t>
      </w:r>
      <w:hyperlink r:id="rId10" w:tgtFrame="_blank" w:history="1">
        <w:r w:rsidRPr="00FC136E">
          <w:rPr>
            <w:rStyle w:val="Hyperlink"/>
          </w:rPr>
          <w:t>and demanded retractions from numerous publications</w:t>
        </w:r>
      </w:hyperlink>
      <w:r w:rsidRPr="00FC136E">
        <w:t>, including Rolling Stone. </w:t>
      </w:r>
    </w:p>
    <w:p w14:paraId="1AEBFE44" w14:textId="77777777" w:rsidR="00533531" w:rsidRPr="00FC136E" w:rsidRDefault="00533531" w:rsidP="00533531">
      <w:pPr>
        <w:rPr>
          <w:rStyle w:val="StyleUnderline"/>
          <w:highlight w:val="lightGray"/>
        </w:rPr>
      </w:pPr>
      <w:r w:rsidRPr="00FC136E">
        <w:rPr>
          <w:rStyle w:val="StyleUnderline"/>
        </w:rPr>
        <w:t xml:space="preserve">Erin </w:t>
      </w:r>
      <w:r w:rsidRPr="00FC136E">
        <w:rPr>
          <w:rStyle w:val="StyleUnderline"/>
          <w:highlight w:val="green"/>
        </w:rPr>
        <w:t>Reed</w:t>
      </w:r>
      <w:r w:rsidRPr="00FC136E">
        <w:rPr>
          <w:rStyle w:val="StyleUnderline"/>
        </w:rPr>
        <w:t xml:space="preserve">, a transgender rights activist and writer, </w:t>
      </w:r>
      <w:r w:rsidRPr="00FC136E">
        <w:rPr>
          <w:rStyle w:val="StyleUnderline"/>
          <w:highlight w:val="green"/>
        </w:rPr>
        <w:t>tells</w:t>
      </w:r>
      <w:r w:rsidRPr="00FC136E">
        <w:t xml:space="preserve"> Rolling Stone that it’s an absurd distinction. </w:t>
      </w:r>
      <w:r w:rsidRPr="00FC136E">
        <w:rPr>
          <w:rStyle w:val="StyleUnderline"/>
          <w:highlight w:val="green"/>
        </w:rPr>
        <w:t xml:space="preserve">There is </w:t>
      </w:r>
      <w:r w:rsidRPr="00FC136E">
        <w:rPr>
          <w:rStyle w:val="Emphasis"/>
          <w:highlight w:val="green"/>
        </w:rPr>
        <w:t>no</w:t>
      </w:r>
      <w:r w:rsidRPr="00FC136E">
        <w:rPr>
          <w:rStyle w:val="StyleUnderline"/>
          <w:highlight w:val="green"/>
        </w:rPr>
        <w:t xml:space="preserve"> difference between a ban</w:t>
      </w:r>
      <w:r w:rsidRPr="00FC136E">
        <w:rPr>
          <w:rStyle w:val="StyleUnderline"/>
        </w:rPr>
        <w:t xml:space="preserve"> on “transgenderism” </w:t>
      </w:r>
      <w:r w:rsidRPr="00FC136E">
        <w:rPr>
          <w:rStyle w:val="StyleUnderline"/>
          <w:highlight w:val="green"/>
        </w:rPr>
        <w:t xml:space="preserve">and </w:t>
      </w:r>
      <w:r w:rsidRPr="00FC136E">
        <w:rPr>
          <w:rStyle w:val="Emphasis"/>
          <w:highlight w:val="green"/>
        </w:rPr>
        <w:t>an attack on transgender people</w:t>
      </w:r>
      <w:r w:rsidRPr="00FC136E">
        <w:rPr>
          <w:rStyle w:val="StyleUnderline"/>
        </w:rPr>
        <w:t>, she says: “</w:t>
      </w:r>
      <w:r w:rsidRPr="00FC136E">
        <w:rPr>
          <w:rStyle w:val="StyleUnderline"/>
          <w:highlight w:val="green"/>
        </w:rPr>
        <w:t xml:space="preserve">They are </w:t>
      </w:r>
      <w:r w:rsidRPr="00FC136E">
        <w:rPr>
          <w:rStyle w:val="Emphasis"/>
          <w:highlight w:val="green"/>
        </w:rPr>
        <w:t>one and the same</w:t>
      </w:r>
      <w:r w:rsidRPr="00FC136E">
        <w:rPr>
          <w:rStyle w:val="StyleUnderline"/>
        </w:rPr>
        <w:t xml:space="preserve">, and </w:t>
      </w:r>
      <w:r w:rsidRPr="00FC136E">
        <w:rPr>
          <w:rStyle w:val="Emphasis"/>
          <w:highlight w:val="green"/>
        </w:rPr>
        <w:t>there’s no separation</w:t>
      </w:r>
      <w:r w:rsidRPr="00FC136E">
        <w:rPr>
          <w:rStyle w:val="Emphasis"/>
        </w:rPr>
        <w:t xml:space="preserve"> between them</w:t>
      </w:r>
      <w:r w:rsidRPr="00FC136E">
        <w:rPr>
          <w:rStyle w:val="StyleUnderline"/>
        </w:rPr>
        <w:t>.”</w:t>
      </w:r>
    </w:p>
    <w:p w14:paraId="6A8647D9" w14:textId="77777777" w:rsidR="00533531" w:rsidRPr="00FC136E" w:rsidRDefault="00533531" w:rsidP="00533531">
      <w:pPr>
        <w:rPr>
          <w:rStyle w:val="StyleUnderline"/>
          <w:highlight w:val="lightGray"/>
        </w:rPr>
      </w:pPr>
      <w:r w:rsidRPr="00FC136E">
        <w:t>Reed says that Knowles and others at the Daily Wire, including anti-trans activist Matt Walsh, are not just talking about keeping transgender people out of public life, they’re actively working to make it happen. She noted their support for bills to deprive transgender people of gender affirming medical care, bans on using public bathrooms, and targeting of live performances by trans individuals.</w:t>
      </w:r>
    </w:p>
    <w:p w14:paraId="3C7F452C" w14:textId="77777777" w:rsidR="00533531" w:rsidRPr="00FC136E" w:rsidRDefault="00533531" w:rsidP="00533531">
      <w:pPr>
        <w:rPr>
          <w:rStyle w:val="StyleUnderline"/>
          <w:highlight w:val="lightGray"/>
        </w:rPr>
      </w:pPr>
      <w:r w:rsidRPr="00FC136E">
        <w:t>“</w:t>
      </w:r>
      <w:r w:rsidRPr="00FC136E">
        <w:rPr>
          <w:rStyle w:val="StyleUnderline"/>
          <w:highlight w:val="green"/>
        </w:rPr>
        <w:t>If you try to separate us</w:t>
      </w:r>
      <w:r w:rsidRPr="00FC136E">
        <w:rPr>
          <w:rStyle w:val="StyleUnderline"/>
        </w:rPr>
        <w:t xml:space="preserve"> from all the things that allow people to experience the world … </w:t>
      </w:r>
      <w:r w:rsidRPr="00FC136E">
        <w:rPr>
          <w:rStyle w:val="StyleUnderline"/>
          <w:highlight w:val="green"/>
        </w:rPr>
        <w:t xml:space="preserve">that does </w:t>
      </w:r>
      <w:r w:rsidRPr="00FC136E">
        <w:rPr>
          <w:rStyle w:val="Emphasis"/>
          <w:highlight w:val="green"/>
        </w:rPr>
        <w:t>amount to banning transgender people’s existence</w:t>
      </w:r>
      <w:r w:rsidRPr="00FC136E">
        <w:rPr>
          <w:rStyle w:val="StyleUnderline"/>
        </w:rPr>
        <w:t>,” says Reed, a transgender woman,</w:t>
      </w:r>
      <w:r w:rsidRPr="00FC136E">
        <w:t xml:space="preserve"> “You can’t go your whole life without using the bathroom, without telling a joke on stage in front of friends, without your medicine. All of that amounts to a ban on transgender people.”</w:t>
      </w:r>
    </w:p>
    <w:p w14:paraId="798D6DB1" w14:textId="77777777" w:rsidR="00533531" w:rsidRPr="00FC136E" w:rsidRDefault="00533531" w:rsidP="00533531">
      <w:pPr>
        <w:rPr>
          <w:rStyle w:val="StyleUnderline"/>
          <w:highlight w:val="lightGray"/>
        </w:rPr>
      </w:pPr>
      <w:r w:rsidRPr="00FC136E">
        <w:t>Geoff Wetrosky, HRC’s National Campaign Director, says Knowles and other </w:t>
      </w:r>
      <w:hyperlink r:id="rId11" w:history="1">
        <w:r w:rsidRPr="00FC136E">
          <w:rPr>
            <w:rStyle w:val="Hyperlink"/>
          </w:rPr>
          <w:t>CPAC</w:t>
        </w:r>
      </w:hyperlink>
      <w:r w:rsidRPr="00FC136E">
        <w:t> speakers were attempting to appeal to a right-wing audience — and putting trans people and other members of the LGBTQ community at risk.</w:t>
      </w:r>
    </w:p>
    <w:p w14:paraId="41B60ECB" w14:textId="77777777" w:rsidR="00533531" w:rsidRPr="00FC136E" w:rsidRDefault="00533531" w:rsidP="00533531">
      <w:pPr>
        <w:rPr>
          <w:rStyle w:val="StyleUnderline"/>
          <w:highlight w:val="lightGray"/>
        </w:rPr>
      </w:pPr>
      <w:r w:rsidRPr="00FC136E">
        <w:t>“Their vile, anti-trans rhetoric does not resonate with the majority of Americans who are interested in solutions, not slander. But that doesn’t mean their transphobic hate and propaganda won’t cause harm,” Wetrosky says. “</w:t>
      </w:r>
      <w:r w:rsidRPr="00FC136E">
        <w:rPr>
          <w:rStyle w:val="StyleUnderline"/>
          <w:highlight w:val="green"/>
        </w:rPr>
        <w:t xml:space="preserve">Their words </w:t>
      </w:r>
      <w:r w:rsidRPr="00FC136E">
        <w:rPr>
          <w:rStyle w:val="Emphasis"/>
          <w:highlight w:val="green"/>
        </w:rPr>
        <w:t>rile up far-right extremists</w:t>
      </w:r>
      <w:r w:rsidRPr="00FC136E">
        <w:rPr>
          <w:rStyle w:val="StyleUnderline"/>
          <w:highlight w:val="green"/>
        </w:rPr>
        <w:t xml:space="preserve"> resulting in more </w:t>
      </w:r>
      <w:r w:rsidRPr="00FC136E">
        <w:rPr>
          <w:rStyle w:val="Emphasis"/>
          <w:highlight w:val="green"/>
        </w:rPr>
        <w:t>stigma</w:t>
      </w:r>
      <w:r w:rsidRPr="00FC136E">
        <w:rPr>
          <w:rStyle w:val="StyleUnderline"/>
          <w:highlight w:val="green"/>
        </w:rPr>
        <w:t xml:space="preserve">, </w:t>
      </w:r>
      <w:r w:rsidRPr="00FC136E">
        <w:rPr>
          <w:rStyle w:val="Emphasis"/>
          <w:highlight w:val="green"/>
        </w:rPr>
        <w:t>discrimination</w:t>
      </w:r>
      <w:r w:rsidRPr="00FC136E">
        <w:rPr>
          <w:rStyle w:val="StyleUnderline"/>
          <w:highlight w:val="green"/>
        </w:rPr>
        <w:t xml:space="preserve"> and </w:t>
      </w:r>
      <w:r w:rsidRPr="00FC136E">
        <w:rPr>
          <w:rStyle w:val="Emphasis"/>
          <w:highlight w:val="green"/>
        </w:rPr>
        <w:t>violence</w:t>
      </w:r>
      <w:r w:rsidRPr="00FC136E">
        <w:rPr>
          <w:rStyle w:val="StyleUnderline"/>
        </w:rPr>
        <w:t xml:space="preserve"> against LGBTQ+ people. The </w:t>
      </w:r>
      <w:r w:rsidRPr="00FC136E">
        <w:rPr>
          <w:rStyle w:val="Emphasis"/>
          <w:highlight w:val="green"/>
        </w:rPr>
        <w:t>rights</w:t>
      </w:r>
      <w:r w:rsidRPr="00FC136E">
        <w:rPr>
          <w:rStyle w:val="StyleUnderline"/>
          <w:highlight w:val="green"/>
        </w:rPr>
        <w:t xml:space="preserve"> and</w:t>
      </w:r>
      <w:r w:rsidRPr="00FC136E">
        <w:rPr>
          <w:rStyle w:val="StyleUnderline"/>
        </w:rPr>
        <w:t xml:space="preserve"> very </w:t>
      </w:r>
      <w:r w:rsidRPr="00FC136E">
        <w:rPr>
          <w:rStyle w:val="Emphasis"/>
          <w:highlight w:val="green"/>
        </w:rPr>
        <w:t>existence</w:t>
      </w:r>
      <w:r w:rsidRPr="00FC136E">
        <w:rPr>
          <w:rStyle w:val="StyleUnderline"/>
          <w:highlight w:val="green"/>
        </w:rPr>
        <w:t xml:space="preserve"> of trans people are </w:t>
      </w:r>
      <w:r w:rsidRPr="00FC136E">
        <w:rPr>
          <w:rStyle w:val="Emphasis"/>
          <w:highlight w:val="green"/>
        </w:rPr>
        <w:t>not up for debate</w:t>
      </w:r>
      <w:r w:rsidRPr="00FC136E">
        <w:t xml:space="preserve">. We will keep fighting back until we are all treated equally, with dignity and respect.” </w:t>
      </w:r>
    </w:p>
    <w:p w14:paraId="00626661" w14:textId="77777777" w:rsidR="00533531" w:rsidRPr="00FC136E" w:rsidRDefault="00533531" w:rsidP="00533531">
      <w:pPr>
        <w:rPr>
          <w:rStyle w:val="StyleUnderline"/>
          <w:highlight w:val="lightGray"/>
        </w:rPr>
      </w:pPr>
      <w:r w:rsidRPr="00FC136E">
        <w:rPr>
          <w:sz w:val="18"/>
          <w:szCs w:val="18"/>
        </w:rPr>
        <w:t>Reed noted that Knowles himself blurred the lines between transgender individuals and “transgenderism” in remarks earlier this week on his own show.</w:t>
      </w:r>
    </w:p>
    <w:p w14:paraId="59FE488A" w14:textId="77777777" w:rsidR="00533531" w:rsidRPr="00FC136E" w:rsidRDefault="00533531" w:rsidP="00533531">
      <w:pPr>
        <w:rPr>
          <w:rStyle w:val="StyleUnderline"/>
          <w:highlight w:val="lightGray"/>
        </w:rPr>
      </w:pPr>
      <w:r w:rsidRPr="00FC136E">
        <w:rPr>
          <w:sz w:val="18"/>
          <w:szCs w:val="18"/>
        </w:rPr>
        <w:t>“I called to ban transgenderism entirely … They said that I was calling for the extermination of transgender people. They said I was calling for a genocide … One, I don’t know how you could have a genocide of transgender people because genocide refers to genes, it refers to genetics, it refers to biology,” Knowles said, ahistorically.</w:t>
      </w:r>
    </w:p>
    <w:p w14:paraId="0B31C3E8" w14:textId="77777777" w:rsidR="00533531" w:rsidRPr="00FC136E" w:rsidRDefault="00533531" w:rsidP="00533531">
      <w:pPr>
        <w:rPr>
          <w:rStyle w:val="StyleUnderline"/>
          <w:highlight w:val="lightGray"/>
        </w:rPr>
      </w:pPr>
      <w:r w:rsidRPr="00FC136E">
        <w:rPr>
          <w:sz w:val="18"/>
          <w:szCs w:val="18"/>
        </w:rPr>
        <w:t>“Nobody is calling to exterminate anybody, because the other problem with that statement is that transgender people is not a real ontological category — it’s not a legitimate category of being,” Knowles continued. “There are people who think that they are the wrong sex, but they are mistaken. They’re laboring under a delusion. And so we need to correct that delusion.” </w:t>
      </w:r>
    </w:p>
    <w:p w14:paraId="0F35611E" w14:textId="77777777" w:rsidR="00533531" w:rsidRPr="00FC136E" w:rsidRDefault="00533531" w:rsidP="00533531">
      <w:pPr>
        <w:rPr>
          <w:rStyle w:val="StyleUnderline"/>
          <w:highlight w:val="lightGray"/>
        </w:rPr>
      </w:pPr>
      <w:r w:rsidRPr="00FC136E">
        <w:rPr>
          <w:sz w:val="18"/>
          <w:szCs w:val="18"/>
        </w:rPr>
        <w:t>Carl Charles, a senior attorney at the LGBTQ rights group Lambda Legal, noted that Knowles’ goals are clear, even as he muddles the meaning of his words. “At the end of the day, it doesn’t really matter if by using the inflammatory term ‘eradicate’ Mr. Knowles specifically meant trans people should be killed. What does matter is the reality of what he is saying and the impact it is having and will have at this particular moment in history,” Charles says. “He is advocating that trans people should not be free to live their lives with dignity and autonomy like Mr. Knowles presumably does —  instead, they should be relegated to non-existence: carrying on in secret and shame and living a lie for the rest of their days, which, he must realize, will mean some trans people opt not to do.”</w:t>
      </w:r>
    </w:p>
    <w:p w14:paraId="0DDB7A78" w14:textId="77777777" w:rsidR="00533531" w:rsidRPr="00FC136E" w:rsidRDefault="00533531" w:rsidP="00533531">
      <w:pPr>
        <w:rPr>
          <w:rStyle w:val="StyleUnderline"/>
          <w:highlight w:val="lightGray"/>
        </w:rPr>
      </w:pPr>
      <w:r w:rsidRPr="00FC136E">
        <w:rPr>
          <w:sz w:val="18"/>
          <w:szCs w:val="18"/>
        </w:rPr>
        <w:t>Knowles’ ideology is right in line with Republican politicians who have enacted or introduced</w:t>
      </w:r>
      <w:hyperlink r:id="rId12" w:history="1">
        <w:r w:rsidRPr="00FC136E">
          <w:rPr>
            <w:rStyle w:val="Hyperlink"/>
            <w:sz w:val="18"/>
            <w:szCs w:val="18"/>
          </w:rPr>
          <w:t> bans on drag performances</w:t>
        </w:r>
      </w:hyperlink>
      <w:r w:rsidRPr="00FC136E">
        <w:rPr>
          <w:sz w:val="18"/>
          <w:szCs w:val="18"/>
        </w:rPr>
        <w:t>, restrictions on</w:t>
      </w:r>
      <w:hyperlink r:id="rId13" w:history="1">
        <w:r w:rsidRPr="00FC136E">
          <w:rPr>
            <w:rStyle w:val="Hyperlink"/>
            <w:sz w:val="18"/>
            <w:szCs w:val="18"/>
          </w:rPr>
          <w:t> transgender health care</w:t>
        </w:r>
      </w:hyperlink>
      <w:r w:rsidRPr="00FC136E">
        <w:rPr>
          <w:sz w:val="18"/>
          <w:szCs w:val="18"/>
        </w:rPr>
        <w:t>, bills that would ban trans people from using the bathroom corresponding with their gender identity, and laws like</w:t>
      </w:r>
      <w:hyperlink r:id="rId14" w:history="1">
        <w:r w:rsidRPr="00FC136E">
          <w:rPr>
            <w:rStyle w:val="Hyperlink"/>
            <w:sz w:val="18"/>
            <w:szCs w:val="18"/>
          </w:rPr>
          <w:t> Florida’s “Don’t Say Gay”</w:t>
        </w:r>
      </w:hyperlink>
      <w:r w:rsidRPr="00FC136E">
        <w:rPr>
          <w:sz w:val="18"/>
          <w:szCs w:val="18"/>
        </w:rPr>
        <w:t> that bars teachers from teaching about sexual orientation or gender identity. The Movement Advancement Project (MAP), a group that tracks LGBTQ legislation,</w:t>
      </w:r>
      <w:hyperlink r:id="rId15" w:tgtFrame="_blank" w:history="1">
        <w:r w:rsidRPr="00FC136E">
          <w:rPr>
            <w:rStyle w:val="Hyperlink"/>
            <w:sz w:val="18"/>
            <w:szCs w:val="18"/>
          </w:rPr>
          <w:t> described these efforts</w:t>
        </w:r>
      </w:hyperlink>
      <w:r w:rsidRPr="00FC136E">
        <w:rPr>
          <w:sz w:val="18"/>
          <w:szCs w:val="18"/>
        </w:rPr>
        <w:t> as an ongoing “war against LGBTQ people in America and their very right and ability to openly exist.”</w:t>
      </w:r>
    </w:p>
    <w:p w14:paraId="37F5F468" w14:textId="77777777" w:rsidR="00533531" w:rsidRPr="00FC136E" w:rsidRDefault="00533531" w:rsidP="00533531">
      <w:pPr>
        <w:rPr>
          <w:rStyle w:val="StyleUnderline"/>
          <w:highlight w:val="lightGray"/>
        </w:rPr>
      </w:pPr>
      <w:r w:rsidRPr="00FC136E">
        <w:rPr>
          <w:sz w:val="18"/>
          <w:szCs w:val="18"/>
        </w:rPr>
        <w:t>In his speech, Knowles pushed an extremist position on public policy toward transgender individuals. “There can be no middle way in dealing with transgenderism. It can be all or nothing,” he said. “If transgenderism is true, if men really can become women, then it’s true for everybody of all ages. If transgenderism is false — as it is — if men really can’t become women — as they cannot — then it’s false for everybody too. And if it’s false, then we should not indulge it, especially when that indulgence requires taking away the rights and customs of many people. It if is false, then for the good of society — and especially for the good of the poor people who have fallen prey to this confusion — then transgenderism must be eradicated from public life entirely — the whole preposterous ideology, at every level.”</w:t>
      </w:r>
    </w:p>
    <w:p w14:paraId="71AE1710" w14:textId="77777777" w:rsidR="00533531" w:rsidRPr="00FC136E" w:rsidRDefault="00533531" w:rsidP="00533531">
      <w:pPr>
        <w:rPr>
          <w:rStyle w:val="StyleUnderline"/>
          <w:highlight w:val="lightGray"/>
        </w:rPr>
      </w:pPr>
      <w:r w:rsidRPr="00FC136E">
        <w:rPr>
          <w:sz w:val="18"/>
          <w:szCs w:val="18"/>
        </w:rPr>
        <w:t>A number of people, including Media Matters’</w:t>
      </w:r>
      <w:hyperlink r:id="rId16" w:tgtFrame="_blank" w:history="1">
        <w:r w:rsidRPr="00FC136E">
          <w:rPr>
            <w:rStyle w:val="Hyperlink"/>
            <w:sz w:val="18"/>
            <w:szCs w:val="18"/>
          </w:rPr>
          <w:t> John Knefel</w:t>
        </w:r>
      </w:hyperlink>
      <w:r w:rsidRPr="00FC136E">
        <w:rPr>
          <w:sz w:val="18"/>
          <w:szCs w:val="18"/>
        </w:rPr>
        <w:t> and Harvard Law Cyber Clinic’s</w:t>
      </w:r>
      <w:hyperlink r:id="rId17" w:tgtFrame="_blank" w:history="1">
        <w:r w:rsidRPr="00FC136E">
          <w:rPr>
            <w:rStyle w:val="Hyperlink"/>
            <w:sz w:val="18"/>
            <w:szCs w:val="18"/>
          </w:rPr>
          <w:t> Alejandra Caraballo</w:t>
        </w:r>
      </w:hyperlink>
      <w:r w:rsidRPr="00FC136E">
        <w:rPr>
          <w:sz w:val="18"/>
          <w:szCs w:val="18"/>
        </w:rPr>
        <w:t>, called Knowles’ remarks genocidal.</w:t>
      </w:r>
    </w:p>
    <w:p w14:paraId="3EB7C67C" w14:textId="77777777" w:rsidR="00533531" w:rsidRPr="00FC136E" w:rsidRDefault="00533531" w:rsidP="00533531">
      <w:pPr>
        <w:rPr>
          <w:rStyle w:val="StyleUnderline"/>
          <w:highlight w:val="lightGray"/>
        </w:rPr>
      </w:pPr>
      <w:r w:rsidRPr="00FC136E">
        <w:rPr>
          <w:rStyle w:val="StyleUnderline"/>
          <w:highlight w:val="green"/>
        </w:rPr>
        <w:t>People</w:t>
      </w:r>
      <w:r w:rsidRPr="00FC136E">
        <w:t xml:space="preserve"> like Knowles may </w:t>
      </w:r>
      <w:r w:rsidRPr="00FC136E">
        <w:rPr>
          <w:rStyle w:val="Emphasis"/>
          <w:highlight w:val="green"/>
        </w:rPr>
        <w:t>feel</w:t>
      </w:r>
      <w:r w:rsidRPr="00FC136E">
        <w:t xml:space="preserve"> even more </w:t>
      </w:r>
      <w:r w:rsidRPr="00FC136E">
        <w:rPr>
          <w:rStyle w:val="Emphasis"/>
          <w:highlight w:val="green"/>
        </w:rPr>
        <w:t>emboldened</w:t>
      </w:r>
      <w:r w:rsidRPr="00FC136E">
        <w:rPr>
          <w:rStyle w:val="StyleUnderline"/>
          <w:highlight w:val="green"/>
        </w:rPr>
        <w:t xml:space="preserve"> as</w:t>
      </w:r>
      <w:r w:rsidRPr="00FC136E">
        <w:t xml:space="preserve"> top </w:t>
      </w:r>
      <w:r w:rsidRPr="00FC136E">
        <w:rPr>
          <w:rStyle w:val="StyleUnderline"/>
          <w:highlight w:val="green"/>
        </w:rPr>
        <w:t>conservatives</w:t>
      </w:r>
      <w:r w:rsidRPr="00FC136E">
        <w:rPr>
          <w:rStyle w:val="StyleUnderline"/>
        </w:rPr>
        <w:t xml:space="preserve"> </w:t>
      </w:r>
      <w:r w:rsidRPr="00FC136E">
        <w:t>regularly</w:t>
      </w:r>
      <w:r w:rsidRPr="00FC136E">
        <w:rPr>
          <w:rStyle w:val="StyleUnderline"/>
        </w:rPr>
        <w:t xml:space="preserve"> </w:t>
      </w:r>
      <w:r w:rsidRPr="00FC136E">
        <w:rPr>
          <w:rStyle w:val="Emphasis"/>
          <w:highlight w:val="green"/>
        </w:rPr>
        <w:t>spout anti-trans rhetoric</w:t>
      </w:r>
      <w:r w:rsidRPr="00FC136E">
        <w:rPr>
          <w:rStyle w:val="Emphasis"/>
        </w:rPr>
        <w:t>.</w:t>
      </w:r>
      <w:r w:rsidRPr="00FC136E">
        <w:t xml:space="preserve"> In February, former Vice President Mike Pence decried “radical gender ideology” and claimed the left has “increasingly bizarre obsessions with race and sex and gender.” Former President </w:t>
      </w:r>
      <w:hyperlink r:id="rId18" w:history="1">
        <w:r w:rsidRPr="00FC136E">
          <w:rPr>
            <w:rStyle w:val="Hyperlink"/>
          </w:rPr>
          <w:t>Donald Trump</w:t>
        </w:r>
      </w:hyperlink>
      <w:r w:rsidRPr="00FC136E">
        <w:t> has also turned up his anti-trans rhetoric recently. In a</w:t>
      </w:r>
      <w:hyperlink r:id="rId19" w:history="1">
        <w:r w:rsidRPr="00FC136E">
          <w:rPr>
            <w:rStyle w:val="Hyperlink"/>
          </w:rPr>
          <w:t> video posted in January,</w:t>
        </w:r>
      </w:hyperlink>
      <w:r w:rsidRPr="00FC136E">
        <w:t> Trump decried “left-wing gender insanity” and promised to end gender affirming care for minors nationwide, likening normal health care to “child sex mutilation” and “child abuse.” It’s all a transparently fascistic effort to drive LGBTQ people back into the closet and eliminate them from public life while simultaneously firing up the conservative base with fear-mongering.</w:t>
      </w:r>
    </w:p>
    <w:p w14:paraId="2B465EB0" w14:textId="77777777" w:rsidR="00533531" w:rsidRPr="00FC136E" w:rsidRDefault="00533531" w:rsidP="00533531">
      <w:pPr>
        <w:rPr>
          <w:rStyle w:val="StyleUnderline"/>
          <w:highlight w:val="lightGray"/>
        </w:rPr>
      </w:pPr>
    </w:p>
    <w:p w14:paraId="45AB3F08" w14:textId="77777777" w:rsidR="00533531" w:rsidRPr="00FC136E" w:rsidRDefault="00533531" w:rsidP="00533531">
      <w:pPr>
        <w:pStyle w:val="Heading4"/>
        <w:rPr>
          <w:rStyle w:val="StyleUnderline"/>
          <w:highlight w:val="lightGray"/>
        </w:rPr>
      </w:pPr>
      <w:r w:rsidRPr="00FC136E">
        <w:t xml:space="preserve">Their advocate agrees with the turn, not the aff. </w:t>
      </w:r>
    </w:p>
    <w:p w14:paraId="559DFF7B" w14:textId="77777777" w:rsidR="00533531" w:rsidRPr="00FC136E" w:rsidRDefault="00533531" w:rsidP="00533531">
      <w:pPr>
        <w:rPr>
          <w:rStyle w:val="StyleUnderline"/>
          <w:highlight w:val="lightGray"/>
        </w:rPr>
      </w:pPr>
      <w:r w:rsidRPr="00FC136E">
        <w:rPr>
          <w:rStyle w:val="Style13ptBold"/>
        </w:rPr>
        <w:t xml:space="preserve">1AC Branson 23 </w:t>
      </w:r>
      <w:r w:rsidRPr="00FC136E">
        <w:t>(Branson, Shuli. (2023). </w:t>
      </w:r>
      <w:r w:rsidRPr="00FC136E">
        <w:rPr>
          <w:i/>
          <w:iCs/>
        </w:rPr>
        <w:t>For a Tranarchist Feminism: Transition as Care and Struggle</w:t>
      </w:r>
      <w:r w:rsidRPr="00FC136E">
        <w:t>. PM Press. </w:t>
      </w:r>
      <w:hyperlink r:id="rId20" w:history="1">
        <w:r w:rsidRPr="00FC136E">
          <w:rPr>
            <w:rStyle w:val="Hyperlink"/>
          </w:rPr>
          <w:t>https://blog.pmpress.org/2023/07/20/for-a-tranarchist-feminism-transition-as-care-and-struggle/</w:t>
        </w:r>
      </w:hyperlink>
      <w:r w:rsidRPr="00FC136E">
        <w:t>) Hermetica</w:t>
      </w:r>
    </w:p>
    <w:p w14:paraId="295EE8E7" w14:textId="77777777" w:rsidR="00533531" w:rsidRPr="00FC136E" w:rsidRDefault="00533531" w:rsidP="00533531">
      <w:pPr>
        <w:rPr>
          <w:rStyle w:val="StyleUnderline"/>
          <w:highlight w:val="lightGray"/>
        </w:rPr>
      </w:pPr>
      <w:r w:rsidRPr="00FC136E">
        <w:t>Herman cautions against assuming an easy or natural anarchism to trans embodiment, but also points out that “As transgender exists both through relationships with hierarchy and radical visions of what could be, so does anarchy” (2015: 81). I want to articulate a trans-situated gender abolitionist project along these lines: where our horizon is the abolition of gender as we know it—a racialized and colonial system of hierarchy, surveillance, and violence—while also</w:t>
      </w:r>
      <w:r w:rsidRPr="00FC136E">
        <w:rPr>
          <w:sz w:val="16"/>
        </w:rPr>
        <w:t xml:space="preserve"> </w:t>
      </w:r>
      <w:r w:rsidRPr="00FC136E">
        <w:rPr>
          <w:rStyle w:val="StyleUnderline"/>
        </w:rPr>
        <w:t xml:space="preserve">supporting any person’s transition, and getting everybody everything they need to realize it. </w:t>
      </w:r>
      <w:r w:rsidRPr="00FC136E">
        <w:rPr>
          <w:b/>
          <w:bCs/>
          <w:u w:val="single"/>
        </w:rPr>
        <w:t xml:space="preserve">There have </w:t>
      </w:r>
      <w:r w:rsidRPr="00FC136E">
        <w:rPr>
          <w:b/>
          <w:bCs/>
          <w:highlight w:val="green"/>
          <w:u w:val="single"/>
        </w:rPr>
        <w:t>been transphobic versions of gender abolition</w:t>
      </w:r>
      <w:r w:rsidRPr="00FC136E">
        <w:rPr>
          <w:b/>
          <w:bCs/>
          <w:u w:val="single"/>
        </w:rPr>
        <w:t xml:space="preserve"> going </w:t>
      </w:r>
      <w:r w:rsidRPr="00FC136E">
        <w:rPr>
          <w:b/>
          <w:bCs/>
          <w:highlight w:val="green"/>
          <w:u w:val="single"/>
        </w:rPr>
        <w:t>back to lesbian</w:t>
      </w:r>
      <w:r w:rsidRPr="00FC136E">
        <w:rPr>
          <w:b/>
          <w:bCs/>
          <w:u w:val="single"/>
        </w:rPr>
        <w:t xml:space="preserve"> separatist </w:t>
      </w:r>
      <w:r w:rsidRPr="00FC136E">
        <w:rPr>
          <w:b/>
          <w:bCs/>
          <w:highlight w:val="green"/>
          <w:u w:val="single"/>
        </w:rPr>
        <w:t>feminists in the 1970s (up to today</w:t>
      </w:r>
      <w:r w:rsidRPr="00FC136E">
        <w:rPr>
          <w:b/>
          <w:bCs/>
          <w:u w:val="single"/>
        </w:rPr>
        <w:t xml:space="preserve">), and </w:t>
      </w:r>
      <w:r w:rsidRPr="00FC136E">
        <w:rPr>
          <w:rStyle w:val="StyleUnderline"/>
          <w:highlight w:val="green"/>
        </w:rPr>
        <w:t>many trans “allies</w:t>
      </w:r>
      <w:r w:rsidRPr="00FC136E">
        <w:rPr>
          <w:rStyle w:val="StyleUnderline"/>
        </w:rPr>
        <w:t xml:space="preserve">” </w:t>
      </w:r>
      <w:r w:rsidRPr="00FC136E">
        <w:rPr>
          <w:rStyle w:val="StyleUnderline"/>
          <w:highlight w:val="green"/>
        </w:rPr>
        <w:t>feel uncomfortable with the idea</w:t>
      </w:r>
      <w:r w:rsidRPr="00FC136E">
        <w:rPr>
          <w:rStyle w:val="StyleUnderline"/>
        </w:rPr>
        <w:t xml:space="preserve"> </w:t>
      </w:r>
      <w:r w:rsidRPr="00FC136E">
        <w:rPr>
          <w:rStyle w:val="StyleUnderline"/>
          <w:highlight w:val="green"/>
        </w:rPr>
        <w:t>of gender abolition</w:t>
      </w:r>
      <w:r w:rsidRPr="00FC136E">
        <w:rPr>
          <w:rStyle w:val="StyleUnderline"/>
        </w:rPr>
        <w:t xml:space="preserve"> because they </w:t>
      </w:r>
      <w:r w:rsidRPr="00FC136E">
        <w:rPr>
          <w:rStyle w:val="StyleUnderline"/>
          <w:highlight w:val="green"/>
        </w:rPr>
        <w:t>understand gender as the terrain of expression or representation</w:t>
      </w:r>
      <w:r w:rsidRPr="00FC136E">
        <w:rPr>
          <w:rStyle w:val="StyleUnderline"/>
        </w:rPr>
        <w:t xml:space="preserve"> that </w:t>
      </w:r>
      <w:r w:rsidRPr="00FC136E">
        <w:rPr>
          <w:rStyle w:val="StyleUnderline"/>
          <w:highlight w:val="green"/>
        </w:rPr>
        <w:t>allows their trans friends to live the lives they want</w:t>
      </w:r>
      <w:r w:rsidRPr="00FC136E">
        <w:rPr>
          <w:rStyle w:val="StyleUnderline"/>
        </w:rPr>
        <w:t xml:space="preserve">. </w:t>
      </w:r>
    </w:p>
    <w:p w14:paraId="3919A9E1" w14:textId="77777777" w:rsidR="00533531" w:rsidRPr="00FC136E" w:rsidRDefault="00533531" w:rsidP="00533531">
      <w:pPr>
        <w:rPr>
          <w:rStyle w:val="StyleUnderline"/>
          <w:highlight w:val="lightGray"/>
        </w:rPr>
      </w:pPr>
    </w:p>
    <w:p w14:paraId="2896ECEA" w14:textId="77777777" w:rsidR="00533531" w:rsidRPr="00FC136E" w:rsidRDefault="00533531" w:rsidP="00533531">
      <w:pPr>
        <w:pStyle w:val="Heading4"/>
        <w:rPr>
          <w:rStyle w:val="StyleUnderline"/>
          <w:highlight w:val="lightGray"/>
        </w:rPr>
      </w:pPr>
      <w:r w:rsidRPr="00FC136E">
        <w:t>Instead, vote neg to let trans people be ordinary.</w:t>
      </w:r>
    </w:p>
    <w:p w14:paraId="410B8E1F" w14:textId="77777777" w:rsidR="00533531" w:rsidRPr="00FC136E" w:rsidRDefault="00533531" w:rsidP="00533531">
      <w:pPr>
        <w:rPr>
          <w:rStyle w:val="StyleUnderline"/>
          <w:highlight w:val="lightGray"/>
        </w:rPr>
      </w:pPr>
      <w:r w:rsidRPr="00FC136E">
        <w:rPr>
          <w:rStyle w:val="Style13ptBold"/>
        </w:rPr>
        <w:t>Steinbock, 19</w:t>
      </w:r>
      <w:r w:rsidRPr="00FC136E">
        <w:t xml:space="preserve"> [Eliza, assistant professor of cultural analysis at Leiden University’s Centre for the Arts in Society, where they research trans* visual culture. “Struggling for Ordinary: Media  and Transgender Belonging in Everyday Life,” book review, Journal of Cinema and Media Studies , Summer 2019, Vol. 58, No. 4 (Summer 2019), pp. 186-191 NL]</w:t>
      </w:r>
    </w:p>
    <w:p w14:paraId="73580F2E" w14:textId="77777777" w:rsidR="00533531" w:rsidRPr="00FC136E" w:rsidRDefault="00533531" w:rsidP="00533531">
      <w:pPr>
        <w:rPr>
          <w:rStyle w:val="StyleUnderline"/>
          <w:highlight w:val="lightGray"/>
        </w:rPr>
      </w:pPr>
      <w:r w:rsidRPr="00FC136E">
        <w:t xml:space="preserve">However, as a communications scholar and self-identified white gay cisgender man, Cavalcante is not participating in these digital communities; rather, through in-person observation and interviews, he focuses on whatever media the participants report having a special affinity for, that brings them closer to a sense of felt ordinariness. (The author’s accessible writing style and palpably keen attention to the language, feelings, and activities of his study participants make for engaging reading.) The book follows Nick Couldry’s practice theory of media, which does not select the kinds of media genres or narratives to study beforehand or differentiate between “old” and “new” media, but instead conceptualizes media and technology in the context of their everyday use.7 </w:t>
      </w:r>
      <w:r w:rsidRPr="00FC136E">
        <w:rPr>
          <w:rStyle w:val="StyleUnderline"/>
          <w:highlight w:val="green"/>
        </w:rPr>
        <w:t>The</w:t>
      </w:r>
      <w:r w:rsidRPr="00FC136E">
        <w:rPr>
          <w:rStyle w:val="StyleUnderline"/>
        </w:rPr>
        <w:t xml:space="preserve"> startling </w:t>
      </w:r>
      <w:r w:rsidRPr="00FC136E">
        <w:rPr>
          <w:rStyle w:val="StyleUnderline"/>
          <w:highlight w:val="green"/>
        </w:rPr>
        <w:t>insight</w:t>
      </w:r>
      <w:r w:rsidRPr="00FC136E">
        <w:rPr>
          <w:rStyle w:val="StyleUnderline"/>
        </w:rPr>
        <w:t xml:space="preserve"> </w:t>
      </w:r>
      <w:r w:rsidRPr="00FC136E">
        <w:t>gained by Cavalcante from this approach</w:t>
      </w:r>
      <w:r w:rsidRPr="00FC136E">
        <w:rPr>
          <w:rStyle w:val="StyleUnderline"/>
        </w:rPr>
        <w:t xml:space="preserve"> </w:t>
      </w:r>
      <w:r w:rsidRPr="00FC136E">
        <w:rPr>
          <w:rStyle w:val="StyleUnderline"/>
          <w:highlight w:val="green"/>
        </w:rPr>
        <w:t>is to detect in</w:t>
      </w:r>
      <w:r w:rsidRPr="00FC136E">
        <w:rPr>
          <w:rStyle w:val="StyleUnderline"/>
        </w:rPr>
        <w:t xml:space="preserve"> the voices of </w:t>
      </w:r>
      <w:r w:rsidRPr="00FC136E">
        <w:rPr>
          <w:rStyle w:val="StyleUnderline"/>
          <w:highlight w:val="green"/>
        </w:rPr>
        <w:t xml:space="preserve">participants the </w:t>
      </w:r>
      <w:r w:rsidRPr="00FC136E">
        <w:rPr>
          <w:rStyle w:val="Emphasis"/>
          <w:highlight w:val="green"/>
        </w:rPr>
        <w:t>desire for being and feeling ordinary</w:t>
      </w:r>
      <w:r w:rsidRPr="00FC136E">
        <w:rPr>
          <w:rStyle w:val="StyleUnderline"/>
          <w:highlight w:val="green"/>
        </w:rPr>
        <w:t xml:space="preserve"> and for trans</w:t>
      </w:r>
      <w:r w:rsidRPr="00FC136E">
        <w:rPr>
          <w:rStyle w:val="StyleUnderline"/>
        </w:rPr>
        <w:t xml:space="preserve">gender </w:t>
      </w:r>
      <w:r w:rsidRPr="00FC136E">
        <w:rPr>
          <w:rStyle w:val="Emphasis"/>
          <w:highlight w:val="green"/>
        </w:rPr>
        <w:t>to appear</w:t>
      </w:r>
      <w:r w:rsidRPr="00FC136E">
        <w:rPr>
          <w:rStyle w:val="Emphasis"/>
        </w:rPr>
        <w:t xml:space="preserve"> as </w:t>
      </w:r>
      <w:r w:rsidRPr="00FC136E">
        <w:rPr>
          <w:rStyle w:val="Emphasis"/>
          <w:highlight w:val="green"/>
        </w:rPr>
        <w:t>ordinary</w:t>
      </w:r>
      <w:r w:rsidRPr="00FC136E">
        <w:t xml:space="preserve"> in media. </w:t>
      </w:r>
      <w:r w:rsidRPr="00FC136E">
        <w:rPr>
          <w:rStyle w:val="StyleUnderline"/>
        </w:rPr>
        <w:t>Notably, the term “</w:t>
      </w:r>
      <w:r w:rsidRPr="00FC136E">
        <w:rPr>
          <w:rStyle w:val="StyleUnderline"/>
          <w:highlight w:val="green"/>
        </w:rPr>
        <w:t>ordinary” does different</w:t>
      </w:r>
      <w:r w:rsidRPr="00FC136E">
        <w:rPr>
          <w:rStyle w:val="StyleUnderline"/>
        </w:rPr>
        <w:t xml:space="preserve"> conceptual </w:t>
      </w:r>
      <w:r w:rsidRPr="00FC136E">
        <w:rPr>
          <w:rStyle w:val="StyleUnderline"/>
          <w:highlight w:val="green"/>
        </w:rPr>
        <w:t xml:space="preserve">work than “normal,” </w:t>
      </w:r>
      <w:r w:rsidRPr="00FC136E">
        <w:rPr>
          <w:rStyle w:val="StyleUnderline"/>
        </w:rPr>
        <w:t xml:space="preserve">as the latter is </w:t>
      </w:r>
      <w:r w:rsidRPr="00FC136E">
        <w:rPr>
          <w:rStyle w:val="Emphasis"/>
          <w:highlight w:val="green"/>
        </w:rPr>
        <w:t>embedded in clinical</w:t>
      </w:r>
      <w:r w:rsidRPr="00FC136E">
        <w:rPr>
          <w:rStyle w:val="Emphasis"/>
        </w:rPr>
        <w:t xml:space="preserve"> and </w:t>
      </w:r>
      <w:r w:rsidRPr="00FC136E">
        <w:rPr>
          <w:rStyle w:val="Emphasis"/>
          <w:highlight w:val="green"/>
        </w:rPr>
        <w:t>moralistic connotations</w:t>
      </w:r>
      <w:r w:rsidRPr="00FC136E">
        <w:rPr>
          <w:rStyle w:val="StyleUnderline"/>
          <w:highlight w:val="green"/>
        </w:rPr>
        <w:t xml:space="preserve">. “Ordinary” returns us to </w:t>
      </w:r>
      <w:r w:rsidRPr="00FC136E">
        <w:rPr>
          <w:rStyle w:val="Emphasis"/>
          <w:highlight w:val="green"/>
        </w:rPr>
        <w:t>mundane, everyday life</w:t>
      </w:r>
      <w:r w:rsidRPr="00FC136E">
        <w:rPr>
          <w:rStyle w:val="StyleUnderline"/>
        </w:rPr>
        <w:t xml:space="preserve"> and even is inherently “good” in that it </w:t>
      </w:r>
      <w:r w:rsidRPr="00FC136E">
        <w:rPr>
          <w:rStyle w:val="StyleUnderline"/>
          <w:highlight w:val="green"/>
        </w:rPr>
        <w:t>reflects a</w:t>
      </w:r>
      <w:r w:rsidRPr="00FC136E">
        <w:rPr>
          <w:rStyle w:val="StyleUnderline"/>
        </w:rPr>
        <w:t xml:space="preserve">n </w:t>
      </w:r>
      <w:r w:rsidRPr="00FC136E">
        <w:rPr>
          <w:rStyle w:val="Emphasis"/>
        </w:rPr>
        <w:t>order</w:t>
      </w:r>
      <w:r w:rsidRPr="00FC136E">
        <w:rPr>
          <w:rStyle w:val="StyleUnderline"/>
        </w:rPr>
        <w:t xml:space="preserve">, </w:t>
      </w:r>
      <w:r w:rsidRPr="00FC136E">
        <w:rPr>
          <w:rStyle w:val="Emphasis"/>
        </w:rPr>
        <w:t>rhythm</w:t>
      </w:r>
      <w:r w:rsidRPr="00FC136E">
        <w:rPr>
          <w:rStyle w:val="StyleUnderline"/>
        </w:rPr>
        <w:t xml:space="preserve">, and </w:t>
      </w:r>
      <w:r w:rsidRPr="00FC136E">
        <w:rPr>
          <w:rStyle w:val="Emphasis"/>
        </w:rPr>
        <w:t>feeling</w:t>
      </w:r>
      <w:r w:rsidRPr="00FC136E">
        <w:rPr>
          <w:rStyle w:val="StyleUnderline"/>
        </w:rPr>
        <w:t xml:space="preserve"> of </w:t>
      </w:r>
      <w:r w:rsidRPr="00FC136E">
        <w:rPr>
          <w:rStyle w:val="StyleUnderline"/>
          <w:highlight w:val="green"/>
        </w:rPr>
        <w:t>harmony</w:t>
      </w:r>
      <w:r w:rsidRPr="00FC136E">
        <w:rPr>
          <w:rStyle w:val="StyleUnderline"/>
        </w:rPr>
        <w:t xml:space="preserve"> in which </w:t>
      </w:r>
      <w:r w:rsidRPr="00FC136E">
        <w:rPr>
          <w:rStyle w:val="StyleUnderline"/>
          <w:highlight w:val="green"/>
        </w:rPr>
        <w:t xml:space="preserve">a person is </w:t>
      </w:r>
      <w:r w:rsidRPr="00FC136E">
        <w:rPr>
          <w:rStyle w:val="Emphasis"/>
          <w:highlight w:val="green"/>
        </w:rPr>
        <w:t>stitched into communal life</w:t>
      </w:r>
      <w:r w:rsidRPr="00FC136E">
        <w:t xml:space="preserve">. The humdrum is not achievable by all in equal measure. It requires other people to move through the world without thought or trouble. Cavalcante’s swerve to attend to the ordinary is bolstered by trans sociologist Viviane Namaste’s critique that </w:t>
      </w:r>
      <w:r w:rsidRPr="00FC136E">
        <w:rPr>
          <w:rStyle w:val="StyleUnderline"/>
          <w:highlight w:val="green"/>
        </w:rPr>
        <w:t>trans</w:t>
      </w:r>
      <w:r w:rsidRPr="00FC136E">
        <w:rPr>
          <w:rStyle w:val="StyleUnderline"/>
        </w:rPr>
        <w:t xml:space="preserve">gender </w:t>
      </w:r>
      <w:r w:rsidRPr="00FC136E">
        <w:rPr>
          <w:rStyle w:val="StyleUnderline"/>
          <w:highlight w:val="green"/>
        </w:rPr>
        <w:t>people</w:t>
      </w:r>
      <w:r w:rsidRPr="00FC136E">
        <w:rPr>
          <w:rStyle w:val="StyleUnderline"/>
        </w:rPr>
        <w:t xml:space="preserve"> and experiences </w:t>
      </w:r>
      <w:r w:rsidRPr="00FC136E">
        <w:rPr>
          <w:rStyle w:val="StyleUnderline"/>
          <w:highlight w:val="green"/>
        </w:rPr>
        <w:t xml:space="preserve">are </w:t>
      </w:r>
      <w:r w:rsidRPr="00FC136E">
        <w:rPr>
          <w:rStyle w:val="Emphasis"/>
          <w:highlight w:val="green"/>
        </w:rPr>
        <w:t>more than just</w:t>
      </w:r>
      <w:r w:rsidRPr="00FC136E">
        <w:rPr>
          <w:rStyle w:val="Emphasis"/>
        </w:rPr>
        <w:t xml:space="preserve"> illustrative </w:t>
      </w:r>
      <w:r w:rsidRPr="00FC136E">
        <w:rPr>
          <w:rStyle w:val="Emphasis"/>
          <w:highlight w:val="green"/>
        </w:rPr>
        <w:t>examples of how gender works</w:t>
      </w:r>
      <w:r w:rsidRPr="00FC136E">
        <w:t xml:space="preserve"> and should be studied for how they forge identity in the details of an unglamorous, everyday life.8 The political stakes of being seen as “just ordinary people,” to quote participant Margie, is to affirm the right to be both someone (i.e., recognized) and no one (i.e., left unmolested). Media of all kinds become technologies of self making that realize this desire for the comforts of becoming an ordinary trans person, as well as an affective chamber in which to negotiate the problems of becoming extraordinary when it becomes life threatening and deadening.</w:t>
      </w:r>
    </w:p>
    <w:p w14:paraId="144B4256" w14:textId="77777777" w:rsidR="00533531" w:rsidRPr="00FC136E" w:rsidRDefault="00533531" w:rsidP="00533531">
      <w:pPr>
        <w:rPr>
          <w:rStyle w:val="StyleUnderline"/>
          <w:highlight w:val="lightGray"/>
        </w:rPr>
      </w:pPr>
      <w:r w:rsidRPr="00FC136E">
        <w:t>The chapters articulate how transgender people rely on media to expand the scope of their lives and to craft ordinary existence. The first chapter would be most useful to assign in undergraduate courses, or for any introductory audience, as it outlines a brief history of trans media representation from the 1950s onward, with special attention to the gay 1990s and the rapid developments of the 2000s, when it became especially clear that visibility will never be equal to understanding and can even engender backlash. Chapters 2 and 3 present the opposing forces within media texts that shape various experiences of being transgender as examples of impossibility and possibility. These two chapters are particularly attentive to how recurring characterizations cancel out ways of being and how trans subjects have also been able to fashion aspirational self-templates from improbable materials, such as superhero comics, children’s cartoons, and amateur photography. Taking stock of the affective impact of media in chapters 4 and 5, Cavalcante’s focus shifts to analyzing the ways participants practice resilient reception in harsh media environments and tactically use media, such as software applications for locating safe single-stall toilets, to get along in everyday life. Collectively, the book’s five chapters are built around drawing out overarching media narratives that structure the norms that limit life possibilities and offer avenues of agency and self-authorship. Struggling for Ordinary offers a satisfying analysis of myriad media forms that refuses the silos of object-based theories and in this way is responsive to the reality that media today are harder to differentiate in the pervasive cross-platform and convergence media environment. Instead, the concept of care affordances enables Cavalcante to evaluate the extent to which different types of care are fostered through the design of different media.</w:t>
      </w:r>
    </w:p>
    <w:p w14:paraId="263CA301" w14:textId="77777777" w:rsidR="00533531" w:rsidRPr="00FC136E" w:rsidRDefault="00533531" w:rsidP="00533531">
      <w:pPr>
        <w:rPr>
          <w:rStyle w:val="StyleUnderline"/>
          <w:highlight w:val="lightGray"/>
        </w:rPr>
      </w:pPr>
      <w:r w:rsidRPr="00FC136E">
        <w:t xml:space="preserve">In his (overtly theoretical) conclusion, Cavalcante </w:t>
      </w:r>
      <w:r w:rsidRPr="00FC136E">
        <w:rPr>
          <w:rStyle w:val="StyleUnderline"/>
          <w:highlight w:val="green"/>
        </w:rPr>
        <w:t xml:space="preserve">presents a critique of academic preoccupations with </w:t>
      </w:r>
      <w:r w:rsidRPr="00FC136E">
        <w:rPr>
          <w:rStyle w:val="Emphasis"/>
          <w:highlight w:val="green"/>
        </w:rPr>
        <w:t>figures</w:t>
      </w:r>
      <w:r w:rsidRPr="00FC136E">
        <w:rPr>
          <w:rStyle w:val="StyleUnderline"/>
          <w:highlight w:val="green"/>
        </w:rPr>
        <w:t xml:space="preserve"> of gender</w:t>
      </w:r>
      <w:r w:rsidRPr="00FC136E">
        <w:rPr>
          <w:rStyle w:val="StyleUnderline"/>
        </w:rPr>
        <w:t xml:space="preserve"> transgression and subversion</w:t>
      </w:r>
      <w:r w:rsidRPr="00FC136E">
        <w:t xml:space="preserve">, a critique he </w:t>
      </w:r>
      <w:r w:rsidRPr="00FC136E">
        <w:rPr>
          <w:rStyle w:val="StyleUnderline"/>
          <w:highlight w:val="green"/>
        </w:rPr>
        <w:t xml:space="preserve">heard </w:t>
      </w:r>
      <w:r w:rsidRPr="00FC136E">
        <w:rPr>
          <w:rStyle w:val="Emphasis"/>
          <w:highlight w:val="green"/>
        </w:rPr>
        <w:t>advanced by the study’s participants</w:t>
      </w:r>
      <w:r w:rsidRPr="00FC136E">
        <w:rPr>
          <w:rStyle w:val="StyleUnderline"/>
          <w:highlight w:val="green"/>
        </w:rPr>
        <w:t>, who</w:t>
      </w:r>
      <w:r w:rsidRPr="00FC136E">
        <w:rPr>
          <w:rStyle w:val="StyleUnderline"/>
        </w:rPr>
        <w:t xml:space="preserve"> </w:t>
      </w:r>
      <w:r w:rsidRPr="00FC136E">
        <w:rPr>
          <w:rStyle w:val="Emphasis"/>
        </w:rPr>
        <w:t>deeply</w:t>
      </w:r>
      <w:r w:rsidRPr="00FC136E">
        <w:rPr>
          <w:rStyle w:val="StyleUnderline"/>
        </w:rPr>
        <w:t xml:space="preserve"> </w:t>
      </w:r>
      <w:r w:rsidRPr="00FC136E">
        <w:rPr>
          <w:rStyle w:val="StyleUnderline"/>
          <w:highlight w:val="green"/>
        </w:rPr>
        <w:t>desire</w:t>
      </w:r>
      <w:r w:rsidRPr="00FC136E">
        <w:rPr>
          <w:rStyle w:val="StyleUnderline"/>
        </w:rPr>
        <w:t xml:space="preserve"> </w:t>
      </w:r>
      <w:r w:rsidRPr="00FC136E">
        <w:rPr>
          <w:rStyle w:val="Emphasis"/>
        </w:rPr>
        <w:t xml:space="preserve">access to the </w:t>
      </w:r>
      <w:r w:rsidRPr="00FC136E">
        <w:rPr>
          <w:rStyle w:val="Emphasis"/>
          <w:highlight w:val="green"/>
        </w:rPr>
        <w:t>pleasures of the ordinary</w:t>
      </w:r>
      <w:r w:rsidRPr="00FC136E">
        <w:rPr>
          <w:rStyle w:val="StyleUnderline"/>
        </w:rPr>
        <w:t>.</w:t>
      </w:r>
      <w:r w:rsidRPr="00FC136E">
        <w:t xml:space="preserve"> Contra the queer ideal of transgression and subversion, the “queerly ordinary” aspires to embody a kind of queerness that is lived beyond the classic queernormal binary.9 The queerly ordinary “positions them as unique—defined by a difference that warrants recognition and affirmation, and fully average—defined by everyday concerns and mundane experiences,” explains the author.10 Because the field of transgender studies is founded on the tenet that scholarly knowledge production be informed by the embodied perspective of trans people, it seems perplexing to this reader that the main takeaway of this book on media and transgender belonging is one that speaks to the project of queer studies.11 That is, I see the book’s efforts as contributing to trans media studies, such as inventoried by T. J. Billard or showcased in TSQ: Transgender Studies Quarterly and in special issues of Spectator and Somatechnics.12 These collections demonstrate how transgender studies has powerful tools for tracking the lived practices of “transing” across cultural expectations for gender identities and expression, practices that involve hard and soft forms of technologies, including image and communicative media. I would have enjoyed learning how the author, with his expertise, might explain how the transgender studies framework developed since the 1990s, precisely when a complexification of media was under way. Could we take from transgender studies powerful tools for studying complex processes of assemblage that would apply to this cross-platform and converged media environment? The grounded concepts and problems that arise in this ethnographic study of the use of less politically conspicuous media forms could be easily harnessed to this project.</w:t>
      </w:r>
    </w:p>
    <w:p w14:paraId="7F4614F5" w14:textId="77777777" w:rsidR="00533531" w:rsidRPr="00FC136E" w:rsidRDefault="00533531" w:rsidP="00533531">
      <w:pPr>
        <w:rPr>
          <w:rStyle w:val="StyleUnderline"/>
          <w:highlight w:val="lightGray"/>
        </w:rPr>
      </w:pPr>
    </w:p>
    <w:p w14:paraId="3E9EF2AA" w14:textId="77777777" w:rsidR="00533531" w:rsidRPr="00FC136E" w:rsidRDefault="00533531" w:rsidP="00533531">
      <w:pPr>
        <w:pStyle w:val="Heading3"/>
        <w:rPr>
          <w:rStyle w:val="StyleUnderline"/>
          <w:highlight w:val="lightGray"/>
        </w:rPr>
      </w:pPr>
      <w:bookmarkStart w:id="1" w:name="_Hlk210040651"/>
      <w:r w:rsidRPr="00FC136E">
        <w:t>1NC---Transnormativity Turn</w:t>
      </w:r>
    </w:p>
    <w:p w14:paraId="72D040BE" w14:textId="77777777" w:rsidR="00533531" w:rsidRPr="00FC136E" w:rsidRDefault="00533531" w:rsidP="00533531">
      <w:pPr>
        <w:pStyle w:val="Heading4"/>
        <w:rPr>
          <w:rStyle w:val="StyleUnderline"/>
          <w:highlight w:val="lightGray"/>
        </w:rPr>
      </w:pPr>
      <w:r w:rsidRPr="00FC136E">
        <w:t>The aff’s critique of the transnormative fuels HRT skepticism which denies trans existence.</w:t>
      </w:r>
    </w:p>
    <w:p w14:paraId="3A50A2D3" w14:textId="77777777" w:rsidR="00533531" w:rsidRPr="00FC136E" w:rsidRDefault="00533531" w:rsidP="00533531">
      <w:pPr>
        <w:rPr>
          <w:rStyle w:val="StyleUnderline"/>
          <w:highlight w:val="lightGray"/>
        </w:rPr>
      </w:pPr>
      <w:r w:rsidRPr="00FC136E">
        <w:rPr>
          <w:rStyle w:val="Style13ptBold"/>
        </w:rPr>
        <w:t xml:space="preserve">Gleeson 22 </w:t>
      </w:r>
      <w:r w:rsidRPr="00FC136E">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FC136E">
        <w:rPr>
          <w:rStyle w:val="StyleUnderline"/>
        </w:rPr>
        <w:t>In Defense of Transnormativity</w:t>
      </w:r>
      <w:r w:rsidRPr="00FC136E">
        <w:t>," Boston Review, https://www.bostonreview.net/articles/in-defense-of-transnormativity/, JKS]</w:t>
      </w:r>
    </w:p>
    <w:p w14:paraId="42833E69" w14:textId="77777777" w:rsidR="00533531" w:rsidRPr="00FC136E" w:rsidRDefault="00533531" w:rsidP="00533531">
      <w:pPr>
        <w:rPr>
          <w:rStyle w:val="StyleUnderline"/>
          <w:highlight w:val="lightGray"/>
        </w:rPr>
      </w:pPr>
      <w:r w:rsidRPr="00FC136E">
        <w:rPr>
          <w:rStyle w:val="StyleUnderline"/>
        </w:rPr>
        <w:t xml:space="preserve">Malatino’s </w:t>
      </w:r>
      <w:r w:rsidRPr="00FC136E">
        <w:rPr>
          <w:rStyle w:val="StyleUnderline"/>
          <w:highlight w:val="green"/>
        </w:rPr>
        <w:t>critique of the</w:t>
      </w:r>
      <w:r w:rsidRPr="00FC136E">
        <w:rPr>
          <w:rStyle w:val="StyleUnderline"/>
        </w:rPr>
        <w:t xml:space="preserve"> so-called </w:t>
      </w:r>
      <w:r w:rsidRPr="00FC136E">
        <w:rPr>
          <w:rStyle w:val="StyleUnderline"/>
          <w:highlight w:val="green"/>
        </w:rPr>
        <w:t>transnormative extends to</w:t>
      </w:r>
      <w:r w:rsidRPr="00FC136E">
        <w:rPr>
          <w:rStyle w:val="StyleUnderline"/>
        </w:rPr>
        <w:t xml:space="preserve"> a lingering </w:t>
      </w:r>
      <w:r w:rsidRPr="00FC136E">
        <w:rPr>
          <w:rStyle w:val="StyleUnderline"/>
          <w:highlight w:val="green"/>
        </w:rPr>
        <w:t>skepticism toward HRT</w:t>
      </w:r>
      <w:r w:rsidRPr="00FC136E">
        <w:rPr>
          <w:rStyle w:val="StyleUnderline"/>
        </w:rPr>
        <w:t xml:space="preserve">, which has been widely embraced as </w:t>
      </w:r>
      <w:r w:rsidRPr="00FC136E">
        <w:rPr>
          <w:rStyle w:val="StyleUnderline"/>
          <w:highlight w:val="green"/>
        </w:rPr>
        <w:t xml:space="preserve">a </w:t>
      </w:r>
      <w:r w:rsidRPr="00FC136E">
        <w:rPr>
          <w:rStyle w:val="Emphasis"/>
          <w:highlight w:val="green"/>
        </w:rPr>
        <w:t>key</w:t>
      </w:r>
      <w:r w:rsidRPr="00FC136E">
        <w:rPr>
          <w:rStyle w:val="StyleUnderline"/>
          <w:highlight w:val="green"/>
        </w:rPr>
        <w:t xml:space="preserve"> tool of medical transition.</w:t>
      </w:r>
      <w:r w:rsidRPr="00FC136E">
        <w:t xml:space="preserve"> </w:t>
      </w:r>
      <w:r w:rsidRPr="00FC136E">
        <w:rPr>
          <w:sz w:val="16"/>
          <w:szCs w:val="16"/>
        </w:rPr>
        <w:t>Drawing on gender studies scholar Laura Horak’s writing on what she calls “hormone time”—the</w:t>
      </w:r>
      <w:r w:rsidRPr="00FC136E">
        <w:t xml:space="preserve"> </w:t>
      </w:r>
      <w:r w:rsidRPr="00FC136E">
        <w:rPr>
          <w:highlight w:val="green"/>
          <w:u w:val="single"/>
        </w:rPr>
        <w:t>narrativizing</w:t>
      </w:r>
      <w:r w:rsidRPr="00FC136E">
        <w:rPr>
          <w:u w:val="single"/>
        </w:rPr>
        <w:t xml:space="preserve"> </w:t>
      </w:r>
      <w:r w:rsidRPr="00FC136E">
        <w:rPr>
          <w:sz w:val="16"/>
          <w:szCs w:val="16"/>
        </w:rPr>
        <w:t xml:space="preserve">of transition as a story about </w:t>
      </w:r>
      <w:r w:rsidRPr="00FC136E">
        <w:rPr>
          <w:highlight w:val="green"/>
          <w:u w:val="single"/>
        </w:rPr>
        <w:t>the way HRT transforms</w:t>
      </w:r>
      <w:r w:rsidRPr="00FC136E">
        <w:rPr>
          <w:u w:val="single"/>
        </w:rPr>
        <w:t xml:space="preserve"> both the body and life </w:t>
      </w:r>
      <w:r w:rsidRPr="00FC136E">
        <w:rPr>
          <w:highlight w:val="green"/>
          <w:u w:val="single"/>
        </w:rPr>
        <w:t>experiences</w:t>
      </w:r>
      <w:r w:rsidRPr="00FC136E">
        <w:rPr>
          <w:sz w:val="12"/>
          <w:szCs w:val="12"/>
        </w:rPr>
        <w:t>—Malatino writes:</w:t>
      </w:r>
    </w:p>
    <w:p w14:paraId="3FFE201B" w14:textId="77777777" w:rsidR="00533531" w:rsidRPr="00FC136E" w:rsidRDefault="00533531" w:rsidP="00533531">
      <w:pPr>
        <w:rPr>
          <w:rStyle w:val="StyleUnderline"/>
          <w:highlight w:val="lightGray"/>
        </w:rPr>
      </w:pPr>
      <w:r w:rsidRPr="00FC136E">
        <w:rPr>
          <w:sz w:val="18"/>
          <w:szCs w:val="18"/>
        </w:rPr>
        <w:t>What hormone time does . . . is position biomedical intervention as necessary and fundamental to securing the future one desires, and achieving the promised moment of harmony between the felt and perceived body. . . . It encourages trans subjects to cathect hope for a more livable life to a for-profit medical industry, that too often lacks empathy and sympathy and treats trans subjects as a niche market rife for economic exploitation.</w:t>
      </w:r>
    </w:p>
    <w:p w14:paraId="13227D1C" w14:textId="77777777" w:rsidR="00533531" w:rsidRPr="00FC136E" w:rsidRDefault="00533531" w:rsidP="00533531">
      <w:pPr>
        <w:rPr>
          <w:rStyle w:val="StyleUnderline"/>
          <w:highlight w:val="lightGray"/>
        </w:rPr>
      </w:pPr>
      <w:r w:rsidRPr="00FC136E">
        <w:rPr>
          <w:sz w:val="16"/>
        </w:rPr>
        <w:t xml:space="preserve">Leaving aside the U.S.-centric orientation of this argument (Britain’s partially socialized health care system has been no more humane in its treatment of trans people for the excised profit motive), </w:t>
      </w:r>
      <w:r w:rsidRPr="00FC136E">
        <w:rPr>
          <w:rStyle w:val="StyleUnderline"/>
          <w:highlight w:val="green"/>
        </w:rPr>
        <w:t xml:space="preserve">this seems an </w:t>
      </w:r>
      <w:r w:rsidRPr="00FC136E">
        <w:rPr>
          <w:rStyle w:val="Emphasis"/>
          <w:highlight w:val="green"/>
        </w:rPr>
        <w:t>inadequate treatment</w:t>
      </w:r>
      <w:r w:rsidRPr="00FC136E">
        <w:rPr>
          <w:rStyle w:val="StyleUnderline"/>
          <w:highlight w:val="green"/>
        </w:rPr>
        <w:t xml:space="preserve"> of the </w:t>
      </w:r>
      <w:r w:rsidRPr="00FC136E">
        <w:rPr>
          <w:rStyle w:val="Emphasis"/>
          <w:highlight w:val="green"/>
        </w:rPr>
        <w:t>real</w:t>
      </w:r>
      <w:r w:rsidRPr="00FC136E">
        <w:rPr>
          <w:rStyle w:val="StyleUnderline"/>
          <w:highlight w:val="green"/>
        </w:rPr>
        <w:t xml:space="preserve"> place hormonal changes have</w:t>
      </w:r>
      <w:r w:rsidRPr="00FC136E">
        <w:rPr>
          <w:rStyle w:val="StyleUnderline"/>
        </w:rPr>
        <w:t xml:space="preserve"> during transition. </w:t>
      </w:r>
      <w:r w:rsidRPr="00FC136E">
        <w:rPr>
          <w:rStyle w:val="StyleUnderline"/>
          <w:highlight w:val="green"/>
        </w:rPr>
        <w:t>While</w:t>
      </w:r>
      <w:r w:rsidRPr="00FC136E">
        <w:rPr>
          <w:rStyle w:val="StyleUnderline"/>
        </w:rPr>
        <w:t xml:space="preserve"> surely </w:t>
      </w:r>
      <w:r w:rsidRPr="00FC136E">
        <w:rPr>
          <w:rStyle w:val="StyleUnderline"/>
          <w:highlight w:val="green"/>
        </w:rPr>
        <w:t>not necessary</w:t>
      </w:r>
      <w:r w:rsidRPr="00FC136E">
        <w:rPr>
          <w:rStyle w:val="StyleUnderline"/>
        </w:rPr>
        <w:t xml:space="preserve"> for a fulfilling transition, </w:t>
      </w:r>
      <w:r w:rsidRPr="00FC136E">
        <w:rPr>
          <w:rStyle w:val="StyleUnderline"/>
          <w:highlight w:val="green"/>
        </w:rPr>
        <w:t>there are</w:t>
      </w:r>
      <w:r w:rsidRPr="00FC136E">
        <w:rPr>
          <w:rStyle w:val="StyleUnderline"/>
        </w:rPr>
        <w:t xml:space="preserve"> </w:t>
      </w:r>
      <w:r w:rsidRPr="00FC136E">
        <w:rPr>
          <w:rStyle w:val="Emphasis"/>
        </w:rPr>
        <w:t xml:space="preserve">plenty of </w:t>
      </w:r>
      <w:r w:rsidRPr="00FC136E">
        <w:rPr>
          <w:rStyle w:val="Emphasis"/>
          <w:highlight w:val="green"/>
        </w:rPr>
        <w:t>people</w:t>
      </w:r>
      <w:r w:rsidRPr="00FC136E">
        <w:rPr>
          <w:rStyle w:val="StyleUnderline"/>
          <w:highlight w:val="green"/>
        </w:rPr>
        <w:t xml:space="preserve"> who</w:t>
      </w:r>
      <w:r w:rsidRPr="00FC136E">
        <w:rPr>
          <w:rStyle w:val="StyleUnderline"/>
        </w:rPr>
        <w:t xml:space="preserve"> do </w:t>
      </w:r>
      <w:r w:rsidRPr="00FC136E">
        <w:rPr>
          <w:rStyle w:val="StyleUnderline"/>
          <w:highlight w:val="green"/>
        </w:rPr>
        <w:t>consider</w:t>
      </w:r>
      <w:r w:rsidRPr="00FC136E">
        <w:rPr>
          <w:rStyle w:val="StyleUnderline"/>
        </w:rPr>
        <w:t xml:space="preserve"> both </w:t>
      </w:r>
      <w:r w:rsidRPr="00FC136E">
        <w:rPr>
          <w:rStyle w:val="StyleUnderline"/>
          <w:highlight w:val="green"/>
        </w:rPr>
        <w:t>hormonal and surgical interventions</w:t>
      </w:r>
      <w:r w:rsidRPr="00FC136E">
        <w:rPr>
          <w:rStyle w:val="StyleUnderline"/>
        </w:rPr>
        <w:t xml:space="preserve"> to be </w:t>
      </w:r>
      <w:r w:rsidRPr="00FC136E">
        <w:rPr>
          <w:rStyle w:val="Emphasis"/>
          <w:highlight w:val="green"/>
        </w:rPr>
        <w:t>fundamental</w:t>
      </w:r>
      <w:r w:rsidRPr="00FC136E">
        <w:rPr>
          <w:rStyle w:val="StyleUnderline"/>
          <w:highlight w:val="green"/>
        </w:rPr>
        <w:t xml:space="preserve"> to their transition—</w:t>
      </w:r>
      <w:r w:rsidRPr="00FC136E">
        <w:rPr>
          <w:rStyle w:val="Emphasis"/>
          <w:highlight w:val="green"/>
        </w:rPr>
        <w:t>and not unreasonably.</w:t>
      </w:r>
    </w:p>
    <w:p w14:paraId="2D2651B9" w14:textId="77777777" w:rsidR="00533531" w:rsidRPr="00FC136E" w:rsidRDefault="00533531" w:rsidP="00533531">
      <w:pPr>
        <w:rPr>
          <w:rStyle w:val="StyleUnderline"/>
          <w:highlight w:val="lightGray"/>
        </w:rPr>
      </w:pPr>
      <w:r w:rsidRPr="00FC136E">
        <w:rPr>
          <w:rStyle w:val="StyleUnderline"/>
        </w:rPr>
        <w:t xml:space="preserve">To put it more bluntly, “hormone time” is </w:t>
      </w:r>
      <w:r w:rsidRPr="00FC136E">
        <w:rPr>
          <w:rStyle w:val="Emphasis"/>
        </w:rPr>
        <w:t>not</w:t>
      </w:r>
      <w:r w:rsidRPr="00FC136E">
        <w:rPr>
          <w:rStyle w:val="StyleUnderline"/>
        </w:rPr>
        <w:t xml:space="preserve"> reducible to ideology.</w:t>
      </w:r>
      <w:r w:rsidRPr="00FC136E">
        <w:rPr>
          <w:sz w:val="16"/>
        </w:rPr>
        <w:t xml:space="preserve"> It reflects the gradual changes that hormones achieve, thanks to physiological processes around bodily regulation and cell replenishment (cumulative arcs that resist acceleration). Hormone time exists not because HRT is indispensable for the good life, but thanks to its powerful limitations. While more mutable than conservatives claim, the endocrine system allows for purposeful transformations of our bodies more slowly than we would wish (and less predictably). This chaotic quality holds as much for trans people fretting over “results” as it does for the many cis women left dealing with unbearable side effects (or untimely failures) of birth control. Or, indeed, bodybuilders trying to perfect their “cycles”. In many cases, this chaos of clashing inner secretions cannot be actively corrected, and simply has to be waited out. Although gradually introducing more major physical changes than those unfamiliar with transition might easily guess, the work of the hormonal receptors on bodily refiguration doesn’t happen overnight.</w:t>
      </w:r>
    </w:p>
    <w:p w14:paraId="3219E2AD" w14:textId="77777777" w:rsidR="00533531" w:rsidRPr="00FC136E" w:rsidRDefault="00533531" w:rsidP="00533531">
      <w:pPr>
        <w:rPr>
          <w:rStyle w:val="StyleUnderline"/>
          <w:highlight w:val="lightGray"/>
        </w:rPr>
      </w:pPr>
      <w:r w:rsidRPr="00FC136E">
        <w:rPr>
          <w:sz w:val="10"/>
          <w:szCs w:val="10"/>
        </w:rPr>
        <w:t>Considered without any reflexive suspicion,</w:t>
      </w:r>
      <w:r w:rsidRPr="00FC136E">
        <w:t xml:space="preserve"> </w:t>
      </w:r>
      <w:r w:rsidRPr="00FC136E">
        <w:rPr>
          <w:highlight w:val="green"/>
          <w:u w:val="single"/>
        </w:rPr>
        <w:t xml:space="preserve">there’s no reason we can’t have a </w:t>
      </w:r>
      <w:r w:rsidRPr="00FC136E">
        <w:rPr>
          <w:rStyle w:val="Emphasis"/>
          <w:highlight w:val="green"/>
        </w:rPr>
        <w:t>celebratory view</w:t>
      </w:r>
      <w:r w:rsidRPr="00FC136E">
        <w:rPr>
          <w:u w:val="single"/>
        </w:rPr>
        <w:t xml:space="preserve"> of hormone time. </w:t>
      </w:r>
      <w:r w:rsidRPr="00FC136E">
        <w:rPr>
          <w:sz w:val="12"/>
          <w:szCs w:val="12"/>
        </w:rPr>
        <w:t xml:space="preserve">Over the years, willfully sexed expression does tend to win out. Just to consider one commonplace of transition: family rejection often takes the form of relatives sticking to old names and pronouns through some mixture of stubbornness, force of habit, and spite. Courtesy of hormone time, these everyday acts of negation gradually come to seem more and more foolish to those outside the original household. They perhaps even come to cause confusion to those who met this abuse’s target more recently. In this context, </w:t>
      </w:r>
      <w:r w:rsidRPr="00FC136E">
        <w:rPr>
          <w:highlight w:val="green"/>
          <w:u w:val="single"/>
        </w:rPr>
        <w:t>casual cruelty becomes</w:t>
      </w:r>
      <w:r w:rsidRPr="00FC136E">
        <w:rPr>
          <w:u w:val="single"/>
        </w:rPr>
        <w:t xml:space="preserve"> not only harder to justify, but </w:t>
      </w:r>
      <w:r w:rsidRPr="00FC136E">
        <w:rPr>
          <w:rStyle w:val="Emphasis"/>
          <w:highlight w:val="green"/>
        </w:rPr>
        <w:t>inscrutable</w:t>
      </w:r>
      <w:r w:rsidRPr="00FC136E">
        <w:rPr>
          <w:u w:val="single"/>
        </w:rPr>
        <w:t>.</w:t>
      </w:r>
      <w:r w:rsidRPr="00FC136E">
        <w:t xml:space="preserve"> </w:t>
      </w:r>
      <w:r w:rsidRPr="00FC136E">
        <w:rPr>
          <w:sz w:val="10"/>
          <w:szCs w:val="10"/>
        </w:rPr>
        <w:t>The conduct of the family members who just wish their adult child to “be normal” comes to seem truly eccentric. For the transitioner, what began as pleas for respect can, thanks to hormone time, then become a bemused, “Get over it!”</w:t>
      </w:r>
      <w:r w:rsidRPr="00FC136E">
        <w:t xml:space="preserve"> </w:t>
      </w:r>
      <w:r w:rsidRPr="00FC136E">
        <w:rPr>
          <w:u w:val="single"/>
        </w:rPr>
        <w:t>No doubt hormone time would be less important if fewer households rejected trans people, but</w:t>
      </w:r>
      <w:r w:rsidRPr="00FC136E">
        <w:t xml:space="preserve"> </w:t>
      </w:r>
      <w:r w:rsidRPr="00FC136E">
        <w:rPr>
          <w:rStyle w:val="Emphasis"/>
          <w:highlight w:val="green"/>
        </w:rPr>
        <w:t>why paint this progression as sinister</w:t>
      </w:r>
      <w:r w:rsidRPr="00FC136E">
        <w:rPr>
          <w:rStyle w:val="Emphasis"/>
        </w:rPr>
        <w:t xml:space="preserve"> in the meantime?</w:t>
      </w:r>
    </w:p>
    <w:p w14:paraId="2619D0BB" w14:textId="77777777" w:rsidR="00533531" w:rsidRPr="00FC136E" w:rsidRDefault="00533531" w:rsidP="00533531">
      <w:pPr>
        <w:rPr>
          <w:rStyle w:val="StyleUnderline"/>
          <w:highlight w:val="lightGray"/>
        </w:rPr>
      </w:pPr>
    </w:p>
    <w:p w14:paraId="47694D28" w14:textId="77777777" w:rsidR="00533531" w:rsidRPr="00FC136E" w:rsidRDefault="00533531" w:rsidP="00533531">
      <w:pPr>
        <w:pStyle w:val="Heading4"/>
        <w:rPr>
          <w:rStyle w:val="StyleUnderline"/>
          <w:highlight w:val="lightGray"/>
        </w:rPr>
      </w:pPr>
      <w:r w:rsidRPr="00FC136E">
        <w:t>Trans people being normative does not equate to trans people being bad. Their overarching critique of transness is wildly more transphobic than the squo.</w:t>
      </w:r>
    </w:p>
    <w:p w14:paraId="2DC1CC5A" w14:textId="77777777" w:rsidR="00533531" w:rsidRPr="00FC136E" w:rsidRDefault="00533531" w:rsidP="00533531">
      <w:pPr>
        <w:rPr>
          <w:rStyle w:val="StyleUnderline"/>
          <w:highlight w:val="lightGray"/>
        </w:rPr>
      </w:pPr>
      <w:r w:rsidRPr="00FC136E">
        <w:rPr>
          <w:rStyle w:val="Style13ptBold"/>
        </w:rPr>
        <w:t xml:space="preserve">Gleeson 22 </w:t>
      </w:r>
      <w:r w:rsidRPr="00FC136E">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FC136E">
        <w:rPr>
          <w:rStyle w:val="StyleUnderline"/>
        </w:rPr>
        <w:t>In Defense of Transnormativity</w:t>
      </w:r>
      <w:r w:rsidRPr="00FC136E">
        <w:t>," Boston Review, https://www.bostonreview.net/articles/in-defense-of-transnormativity/, JKS]</w:t>
      </w:r>
    </w:p>
    <w:p w14:paraId="7EC963D8" w14:textId="77777777" w:rsidR="00533531" w:rsidRPr="00FC136E" w:rsidRDefault="00533531" w:rsidP="00533531">
      <w:pPr>
        <w:rPr>
          <w:rStyle w:val="StyleUnderline"/>
          <w:highlight w:val="lightGray"/>
        </w:rPr>
      </w:pPr>
      <w:r w:rsidRPr="00FC136E">
        <w:rPr>
          <w:sz w:val="16"/>
        </w:rPr>
        <w:t xml:space="preserve">It is </w:t>
      </w:r>
      <w:r w:rsidRPr="00FC136E">
        <w:rPr>
          <w:rStyle w:val="StyleUnderline"/>
          <w:highlight w:val="green"/>
        </w:rPr>
        <w:t>worth asking why the normative has become such a bugbear for radical theorists</w:t>
      </w:r>
      <w:r w:rsidRPr="00FC136E">
        <w:rPr>
          <w:sz w:val="16"/>
        </w:rPr>
        <w:t xml:space="preserve">. A </w:t>
      </w:r>
      <w:r w:rsidRPr="00FC136E">
        <w:rPr>
          <w:rStyle w:val="StyleUnderline"/>
        </w:rPr>
        <w:t xml:space="preserve">previous generation of queer militants developed the concept of “heteronormativity” </w:t>
      </w:r>
      <w:r w:rsidRPr="00FC136E">
        <w:rPr>
          <w:sz w:val="16"/>
        </w:rPr>
        <w:t xml:space="preserve">as part of an idiom intended to unsettle what they variously called heterosexual society or the heterosexual regime. To undermine the straight world, the assumed had to become the named. </w:t>
      </w:r>
      <w:r w:rsidRPr="00FC136E">
        <w:rPr>
          <w:rStyle w:val="StyleUnderline"/>
        </w:rPr>
        <w:t xml:space="preserve">But as the prospects of gay liberation have ebbed, a new generation has developed variations on </w:t>
      </w:r>
      <w:r w:rsidRPr="00FC136E">
        <w:rPr>
          <w:rStyle w:val="StyleUnderline"/>
          <w:highlight w:val="green"/>
        </w:rPr>
        <w:t>the term</w:t>
      </w:r>
      <w:r w:rsidRPr="00FC136E">
        <w:rPr>
          <w:rStyle w:val="StyleUnderline"/>
        </w:rPr>
        <w:t>—“homonormativity,” “</w:t>
      </w:r>
      <w:r w:rsidRPr="00FC136E">
        <w:rPr>
          <w:rStyle w:val="StyleUnderline"/>
          <w:highlight w:val="green"/>
        </w:rPr>
        <w:t>transnormativity</w:t>
      </w:r>
      <w:r w:rsidRPr="00FC136E">
        <w:rPr>
          <w:rStyle w:val="StyleUnderline"/>
        </w:rPr>
        <w:t xml:space="preserve">”—and these often </w:t>
      </w:r>
      <w:r w:rsidRPr="00FC136E">
        <w:rPr>
          <w:rStyle w:val="StyleUnderline"/>
          <w:highlight w:val="green"/>
        </w:rPr>
        <w:t xml:space="preserve">seem to </w:t>
      </w:r>
      <w:r w:rsidRPr="00FC136E">
        <w:rPr>
          <w:rStyle w:val="Emphasis"/>
          <w:highlight w:val="green"/>
        </w:rPr>
        <w:t>misplace</w:t>
      </w:r>
      <w:r w:rsidRPr="00FC136E">
        <w:rPr>
          <w:rStyle w:val="StyleUnderline"/>
          <w:highlight w:val="green"/>
        </w:rPr>
        <w:t xml:space="preserve"> the </w:t>
      </w:r>
      <w:r w:rsidRPr="00FC136E">
        <w:rPr>
          <w:rStyle w:val="Emphasis"/>
          <w:highlight w:val="green"/>
        </w:rPr>
        <w:t>direction</w:t>
      </w:r>
      <w:r w:rsidRPr="00FC136E">
        <w:rPr>
          <w:rStyle w:val="StyleUnderline"/>
        </w:rPr>
        <w:t xml:space="preserve"> toward which “heteronormativity” was once aimed. </w:t>
      </w:r>
      <w:r w:rsidRPr="00FC136E">
        <w:rPr>
          <w:rStyle w:val="StyleUnderline"/>
          <w:highlight w:val="green"/>
        </w:rPr>
        <w:t>Now it seems that</w:t>
      </w:r>
      <w:r w:rsidRPr="00FC136E">
        <w:rPr>
          <w:rStyle w:val="StyleUnderline"/>
        </w:rPr>
        <w:t xml:space="preserve"> the </w:t>
      </w:r>
      <w:r w:rsidRPr="00FC136E">
        <w:rPr>
          <w:rStyle w:val="Emphasis"/>
          <w:highlight w:val="green"/>
        </w:rPr>
        <w:t>normative is the principal target</w:t>
      </w:r>
      <w:r w:rsidRPr="00FC136E">
        <w:rPr>
          <w:rStyle w:val="Emphasis"/>
        </w:rPr>
        <w:t xml:space="preserve"> </w:t>
      </w:r>
      <w:r w:rsidRPr="00FC136E">
        <w:rPr>
          <w:rStyle w:val="StyleUnderline"/>
        </w:rPr>
        <w:t>for radical scholarship</w:t>
      </w:r>
      <w:r w:rsidRPr="00FC136E">
        <w:rPr>
          <w:sz w:val="16"/>
        </w:rPr>
        <w:t>, rather than the heterosexual.</w:t>
      </w:r>
    </w:p>
    <w:p w14:paraId="0F085CCB" w14:textId="77777777" w:rsidR="00533531" w:rsidRPr="00FC136E" w:rsidRDefault="00533531" w:rsidP="00533531">
      <w:pPr>
        <w:rPr>
          <w:rStyle w:val="StyleUnderline"/>
          <w:highlight w:val="lightGray"/>
        </w:rPr>
      </w:pPr>
      <w:r w:rsidRPr="00FC136E">
        <w:rPr>
          <w:rStyle w:val="Emphasis"/>
          <w:highlight w:val="green"/>
        </w:rPr>
        <w:t>But is normativity really a peril</w:t>
      </w:r>
      <w:r w:rsidRPr="00FC136E">
        <w:rPr>
          <w:rStyle w:val="Emphasis"/>
        </w:rPr>
        <w:t>, to be avoided wherever possible</w:t>
      </w:r>
      <w:r w:rsidRPr="00FC136E">
        <w:rPr>
          <w:rStyle w:val="Emphasis"/>
          <w:highlight w:val="green"/>
        </w:rPr>
        <w:t>?</w:t>
      </w:r>
      <w:r w:rsidRPr="00FC136E">
        <w:rPr>
          <w:sz w:val="16"/>
        </w:rPr>
        <w:t xml:space="preserve"> </w:t>
      </w:r>
      <w:r w:rsidRPr="00FC136E">
        <w:rPr>
          <w:rStyle w:val="Emphasis"/>
        </w:rPr>
        <w:t xml:space="preserve">Are some normative qualities even possible to avoid, in any act of human organization? </w:t>
      </w:r>
      <w:r w:rsidRPr="00FC136E">
        <w:rPr>
          <w:rStyle w:val="StyleUnderline"/>
          <w:highlight w:val="green"/>
        </w:rPr>
        <w:t>Was the intention in naming “heteronormativity” not to demonstrate how</w:t>
      </w:r>
      <w:r w:rsidRPr="00FC136E">
        <w:rPr>
          <w:rStyle w:val="StyleUnderline"/>
        </w:rPr>
        <w:t xml:space="preserve"> existing </w:t>
      </w:r>
      <w:r w:rsidRPr="00FC136E">
        <w:rPr>
          <w:rStyle w:val="StyleUnderline"/>
          <w:highlight w:val="green"/>
        </w:rPr>
        <w:t>society had</w:t>
      </w:r>
      <w:r w:rsidRPr="00FC136E">
        <w:rPr>
          <w:rStyle w:val="StyleUnderline"/>
        </w:rPr>
        <w:t xml:space="preserve"> naturalized </w:t>
      </w:r>
      <w:r w:rsidRPr="00FC136E">
        <w:rPr>
          <w:rStyle w:val="StyleUnderline"/>
          <w:highlight w:val="green"/>
        </w:rPr>
        <w:t>features</w:t>
      </w:r>
      <w:r w:rsidRPr="00FC136E">
        <w:rPr>
          <w:rStyle w:val="StyleUnderline"/>
        </w:rPr>
        <w:t xml:space="preserve"> of life </w:t>
      </w:r>
      <w:r w:rsidRPr="00FC136E">
        <w:rPr>
          <w:rStyle w:val="StyleUnderline"/>
          <w:highlight w:val="green"/>
        </w:rPr>
        <w:t>which</w:t>
      </w:r>
      <w:r w:rsidRPr="00FC136E">
        <w:rPr>
          <w:rStyle w:val="StyleUnderline"/>
        </w:rPr>
        <w:t xml:space="preserve"> actually </w:t>
      </w:r>
      <w:r w:rsidRPr="00FC136E">
        <w:rPr>
          <w:rStyle w:val="StyleUnderline"/>
          <w:highlight w:val="green"/>
        </w:rPr>
        <w:t xml:space="preserve">arose </w:t>
      </w:r>
      <w:r w:rsidRPr="00FC136E">
        <w:rPr>
          <w:rStyle w:val="Emphasis"/>
          <w:highlight w:val="green"/>
        </w:rPr>
        <w:t>historically</w:t>
      </w:r>
      <w:r w:rsidRPr="00FC136E">
        <w:rPr>
          <w:rStyle w:val="StyleUnderline"/>
        </w:rPr>
        <w:t xml:space="preserve"> (and through active imposition), </w:t>
      </w:r>
      <w:r w:rsidRPr="00FC136E">
        <w:rPr>
          <w:rStyle w:val="StyleUnderline"/>
          <w:highlight w:val="green"/>
        </w:rPr>
        <w:t xml:space="preserve">rather than to extend us into </w:t>
      </w:r>
      <w:r w:rsidRPr="00FC136E">
        <w:rPr>
          <w:rStyle w:val="Emphasis"/>
          <w:highlight w:val="green"/>
        </w:rPr>
        <w:t xml:space="preserve">thoroughgoing opposition to normativity </w:t>
      </w:r>
      <w:r w:rsidRPr="00FC136E">
        <w:rPr>
          <w:rStyle w:val="Emphasis"/>
        </w:rPr>
        <w:t>as such</w:t>
      </w:r>
      <w:r w:rsidRPr="00FC136E">
        <w:rPr>
          <w:rStyle w:val="Emphasis"/>
          <w:highlight w:val="green"/>
        </w:rPr>
        <w:t>?</w:t>
      </w:r>
      <w:r w:rsidRPr="00FC136E">
        <w:rPr>
          <w:sz w:val="16"/>
        </w:rPr>
        <w:t xml:space="preserve"> We </w:t>
      </w:r>
      <w:r w:rsidRPr="00FC136E">
        <w:rPr>
          <w:rStyle w:val="Emphasis"/>
        </w:rPr>
        <w:t xml:space="preserve">need to </w:t>
      </w:r>
      <w:r w:rsidRPr="00FC136E">
        <w:rPr>
          <w:rStyle w:val="Emphasis"/>
          <w:highlight w:val="green"/>
        </w:rPr>
        <w:t>reconsider whether identifying the normative as</w:t>
      </w:r>
      <w:r w:rsidRPr="00FC136E">
        <w:rPr>
          <w:rStyle w:val="Emphasis"/>
        </w:rPr>
        <w:t xml:space="preserve"> intrinsically </w:t>
      </w:r>
      <w:r w:rsidRPr="00FC136E">
        <w:rPr>
          <w:rStyle w:val="Emphasis"/>
          <w:highlight w:val="green"/>
        </w:rPr>
        <w:t xml:space="preserve">sinister </w:t>
      </w:r>
      <w:r w:rsidRPr="00FC136E">
        <w:rPr>
          <w:rStyle w:val="Emphasis"/>
        </w:rPr>
        <w:t xml:space="preserve">truly </w:t>
      </w:r>
      <w:r w:rsidRPr="00FC136E">
        <w:rPr>
          <w:rStyle w:val="Emphasis"/>
          <w:highlight w:val="green"/>
        </w:rPr>
        <w:t>serves us</w:t>
      </w:r>
      <w:r w:rsidRPr="00FC136E">
        <w:rPr>
          <w:rStyle w:val="Emphasis"/>
        </w:rPr>
        <w:t>, either for any emancipatory political end, or a fuller understanding of trans affect</w:t>
      </w:r>
      <w:r w:rsidRPr="00FC136E">
        <w:rPr>
          <w:sz w:val="16"/>
        </w:rPr>
        <w:t xml:space="preserve">. </w:t>
      </w:r>
      <w:r w:rsidRPr="00FC136E">
        <w:rPr>
          <w:rStyle w:val="StyleUnderline"/>
        </w:rPr>
        <w:t xml:space="preserve">Are </w:t>
      </w:r>
      <w:r w:rsidRPr="00FC136E">
        <w:rPr>
          <w:rStyle w:val="StyleUnderline"/>
          <w:highlight w:val="green"/>
        </w:rPr>
        <w:t>lateral judgments</w:t>
      </w:r>
      <w:r w:rsidRPr="00FC136E">
        <w:rPr>
          <w:rStyle w:val="StyleUnderline"/>
        </w:rPr>
        <w:t xml:space="preserve"> of transitions </w:t>
      </w:r>
      <w:r w:rsidRPr="00FC136E">
        <w:rPr>
          <w:rStyle w:val="StyleUnderline"/>
          <w:highlight w:val="green"/>
        </w:rPr>
        <w:t>between trans people</w:t>
      </w:r>
      <w:r w:rsidRPr="00FC136E">
        <w:rPr>
          <w:rStyle w:val="StyleUnderline"/>
        </w:rPr>
        <w:t xml:space="preserve"> truly </w:t>
      </w:r>
      <w:r w:rsidRPr="00FC136E">
        <w:rPr>
          <w:rStyle w:val="StyleUnderline"/>
          <w:highlight w:val="green"/>
        </w:rPr>
        <w:t>avoidable</w:t>
      </w:r>
      <w:r w:rsidRPr="00FC136E">
        <w:rPr>
          <w:rStyle w:val="StyleUnderline"/>
        </w:rPr>
        <w:t xml:space="preserve"> through elevating these questions into a theoretical idiom? </w:t>
      </w:r>
      <w:r w:rsidRPr="00FC136E">
        <w:rPr>
          <w:rStyle w:val="Emphasis"/>
          <w:highlight w:val="green"/>
        </w:rPr>
        <w:t>Who will be advantaged most</w:t>
      </w:r>
      <w:r w:rsidRPr="00FC136E">
        <w:rPr>
          <w:rStyle w:val="Emphasis"/>
        </w:rPr>
        <w:t xml:space="preserve"> </w:t>
      </w:r>
      <w:r w:rsidRPr="00FC136E">
        <w:rPr>
          <w:rStyle w:val="StyleUnderline"/>
        </w:rPr>
        <w:t>by this move?</w:t>
      </w:r>
    </w:p>
    <w:bookmarkEnd w:id="1"/>
    <w:p w14:paraId="4EDC8D05" w14:textId="77777777" w:rsidR="00533531" w:rsidRPr="00FC136E" w:rsidRDefault="00533531" w:rsidP="00533531">
      <w:pPr>
        <w:rPr>
          <w:rStyle w:val="StyleUnderline"/>
          <w:highlight w:val="lightGray"/>
        </w:rPr>
      </w:pPr>
    </w:p>
    <w:p w14:paraId="7E1AD846" w14:textId="77777777" w:rsidR="00533531" w:rsidRPr="00FC136E" w:rsidRDefault="00533531" w:rsidP="00533531">
      <w:pPr>
        <w:pStyle w:val="Heading3"/>
        <w:rPr>
          <w:rStyle w:val="StyleUnderline"/>
          <w:highlight w:val="lightGray"/>
        </w:rPr>
      </w:pPr>
      <w:r w:rsidRPr="00FC136E">
        <w:t>1NC---AT: Performance</w:t>
      </w:r>
    </w:p>
    <w:p w14:paraId="66E7DF00" w14:textId="77777777" w:rsidR="00533531" w:rsidRPr="00FC136E" w:rsidRDefault="00533531" w:rsidP="00533531">
      <w:pPr>
        <w:pStyle w:val="Heading4"/>
        <w:rPr>
          <w:rStyle w:val="StyleUnderline"/>
          <w:highlight w:val="lightGray"/>
        </w:rPr>
      </w:pPr>
      <w:r w:rsidRPr="00FC136E">
        <w:t>The 1AC’s performance operates on a register of individual creation – it presumes that a strategy of artistic analysis is capable of liberation</w:t>
      </w:r>
      <w:r w:rsidRPr="00FC136E">
        <w:rPr>
          <w:b w:val="0"/>
          <w:bCs/>
        </w:rPr>
        <w:t xml:space="preserve"> – that becomes a cover for economic exploitation at the level of subjectivity</w:t>
      </w:r>
    </w:p>
    <w:p w14:paraId="686300A7" w14:textId="77777777" w:rsidR="00533531" w:rsidRPr="00FC136E" w:rsidRDefault="00533531" w:rsidP="00533531">
      <w:pPr>
        <w:rPr>
          <w:rStyle w:val="StyleUnderline"/>
          <w:highlight w:val="lightGray"/>
        </w:rPr>
      </w:pPr>
      <w:r w:rsidRPr="00FC136E">
        <w:rPr>
          <w:rStyle w:val="Style13ptBold"/>
        </w:rPr>
        <w:t>Gräbner and Wood 10</w:t>
      </w:r>
      <w:r w:rsidRPr="00FC136E">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391CF7F6" w14:textId="77777777" w:rsidR="00533531" w:rsidRPr="00FC136E" w:rsidRDefault="00533531" w:rsidP="00533531">
      <w:pPr>
        <w:rPr>
          <w:rStyle w:val="StyleUnderline"/>
          <w:highlight w:val="lightGray"/>
        </w:rPr>
      </w:pPr>
      <w:r w:rsidRPr="00FC136E">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FC136E">
        <w:rPr>
          <w:rStyle w:val="StyleUnderline"/>
        </w:rPr>
        <w:t>‘</w:t>
      </w:r>
      <w:r w:rsidRPr="00FC136E">
        <w:rPr>
          <w:rStyle w:val="StyleUnderline"/>
          <w:highlight w:val="green"/>
        </w:rPr>
        <w:t>cultural resistance</w:t>
      </w:r>
      <w:r w:rsidRPr="00FC136E">
        <w:rPr>
          <w:rStyle w:val="StyleUnderline"/>
        </w:rPr>
        <w:t xml:space="preserve">’ seemed to </w:t>
      </w:r>
      <w:r w:rsidRPr="00FC136E">
        <w:rPr>
          <w:rStyle w:val="StyleUnderline"/>
          <w:highlight w:val="green"/>
        </w:rPr>
        <w:t>hold rhetorical rather than analytical</w:t>
      </w:r>
      <w:r w:rsidRPr="00FC136E">
        <w:rPr>
          <w:rStyle w:val="StyleUnderline"/>
        </w:rPr>
        <w:t xml:space="preserve"> or descriptive </w:t>
      </w:r>
      <w:r w:rsidRPr="00FC136E">
        <w:rPr>
          <w:rStyle w:val="StyleUnderline"/>
          <w:highlight w:val="green"/>
        </w:rPr>
        <w:t>power</w:t>
      </w:r>
      <w:r w:rsidRPr="00FC136E">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FC136E">
        <w:rPr>
          <w:rStyle w:val="StyleUnderline"/>
        </w:rPr>
        <w:t>Duncombe’s model of scales</w:t>
      </w:r>
      <w:r w:rsidRPr="00FC136E">
        <w:rPr>
          <w:sz w:val="16"/>
        </w:rPr>
        <w:t xml:space="preserve"> can be a productive approach if one wishes to analyse a great variety of practices in light of their resistant function(s), it does </w:t>
      </w:r>
      <w:r w:rsidRPr="00FC136E">
        <w:rPr>
          <w:rStyle w:val="StyleUnderline"/>
        </w:rPr>
        <w:t>raise the question of which cultural practices are</w:t>
      </w:r>
      <w:r w:rsidRPr="00FC136E">
        <w:rPr>
          <w:sz w:val="16"/>
        </w:rPr>
        <w:t xml:space="preserve"> not at least potentially </w:t>
      </w:r>
      <w:r w:rsidRPr="00FC136E">
        <w:rPr>
          <w:rStyle w:val="StyleUnderline"/>
        </w:rPr>
        <w:t>acts of political resistance</w:t>
      </w:r>
      <w:r w:rsidRPr="00FC136E">
        <w:rPr>
          <w:sz w:val="16"/>
        </w:rPr>
        <w:t xml:space="preserve">, </w:t>
      </w:r>
      <w:r w:rsidRPr="00FC136E">
        <w:rPr>
          <w:rStyle w:val="StyleUnderline"/>
        </w:rPr>
        <w:t xml:space="preserve">and what descriptive power the term ‘resistance’ </w:t>
      </w:r>
      <w:r w:rsidRPr="00FC136E">
        <w:rPr>
          <w:sz w:val="16"/>
        </w:rPr>
        <w:t xml:space="preserve">still </w:t>
      </w:r>
      <w:r w:rsidRPr="00FC136E">
        <w:rPr>
          <w:rStyle w:val="StyleUnderline"/>
        </w:rPr>
        <w:t>holds if it can be equally applied to shopping and</w:t>
      </w:r>
      <w:r w:rsidRPr="00FC136E">
        <w:rPr>
          <w:sz w:val="16"/>
        </w:rPr>
        <w:t xml:space="preserve"> to anti-consumerist </w:t>
      </w:r>
      <w:r w:rsidRPr="00FC136E">
        <w:rPr>
          <w:rStyle w:val="StyleUnderline"/>
        </w:rPr>
        <w:t>culture jamming</w:t>
      </w:r>
      <w:r w:rsidRPr="00FC136E">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FC136E">
        <w:rPr>
          <w:rStyle w:val="Emphasis"/>
          <w:highlight w:val="green"/>
        </w:rPr>
        <w:t>Combining ‘resistance’ with ‘poetics’ limits the scope of</w:t>
      </w:r>
      <w:r w:rsidRPr="00FC136E">
        <w:rPr>
          <w:rStyle w:val="Emphasis"/>
        </w:rPr>
        <w:t xml:space="preserve"> the </w:t>
      </w:r>
      <w:r w:rsidRPr="00FC136E">
        <w:rPr>
          <w:rStyle w:val="Emphasis"/>
          <w:highlight w:val="green"/>
        </w:rPr>
        <w:t>practices</w:t>
      </w:r>
      <w:r w:rsidRPr="00FC136E">
        <w:rPr>
          <w:rStyle w:val="Emphasis"/>
        </w:rPr>
        <w:t xml:space="preserve"> under discussion</w:t>
      </w:r>
      <w:r w:rsidRPr="00FC136E">
        <w:rPr>
          <w:sz w:val="16"/>
        </w:rPr>
        <w:t xml:space="preserve">. </w:t>
      </w:r>
      <w:r w:rsidRPr="00FC136E">
        <w:rPr>
          <w:rStyle w:val="StyleUnderline"/>
        </w:rPr>
        <w:t>‘</w:t>
      </w:r>
      <w:r w:rsidRPr="00FC136E">
        <w:rPr>
          <w:rStyle w:val="StyleUnderline"/>
          <w:highlight w:val="green"/>
        </w:rPr>
        <w:t>poetics</w:t>
      </w:r>
      <w:r w:rsidRPr="00FC136E">
        <w:rPr>
          <w:rStyle w:val="StyleUnderline"/>
        </w:rPr>
        <w:t>’</w:t>
      </w:r>
      <w:r w:rsidRPr="00FC136E">
        <w:rPr>
          <w:sz w:val="16"/>
        </w:rPr>
        <w:t>—as distinct from ‘culture’—</w:t>
      </w:r>
      <w:r w:rsidRPr="00FC136E">
        <w:rPr>
          <w:rStyle w:val="Emphasis"/>
          <w:highlight w:val="green"/>
        </w:rPr>
        <w:t>encourages a focus on individual creativity</w:t>
      </w:r>
      <w:r w:rsidRPr="00FC136E">
        <w:rPr>
          <w:sz w:val="16"/>
        </w:rPr>
        <w:t xml:space="preserve"> </w:t>
      </w:r>
      <w:r w:rsidRPr="00FC136E">
        <w:rPr>
          <w:rStyle w:val="StyleUnderline"/>
          <w:highlight w:val="green"/>
        </w:rPr>
        <w:t>rather than on</w:t>
      </w:r>
      <w:r w:rsidRPr="00FC136E">
        <w:rPr>
          <w:rStyle w:val="StyleUnderline"/>
        </w:rPr>
        <w:t xml:space="preserve"> the </w:t>
      </w:r>
      <w:r w:rsidRPr="00FC136E">
        <w:rPr>
          <w:rStyle w:val="StyleUnderline"/>
          <w:highlight w:val="green"/>
        </w:rPr>
        <w:t>wider</w:t>
      </w:r>
      <w:r w:rsidRPr="00FC136E">
        <w:rPr>
          <w:rStyle w:val="StyleUnderline"/>
        </w:rPr>
        <w:t xml:space="preserve"> category of </w:t>
      </w:r>
      <w:r w:rsidRPr="00FC136E">
        <w:rPr>
          <w:rStyle w:val="StyleUnderline"/>
          <w:highlight w:val="green"/>
        </w:rPr>
        <w:t>cultural practices</w:t>
      </w:r>
      <w:r w:rsidRPr="00FC136E">
        <w:rPr>
          <w:sz w:val="16"/>
        </w:rPr>
        <w:t xml:space="preserve">. Those are still discussed; however, in the contexts discussed here this is usually done in relation to poetic practices. </w:t>
      </w:r>
      <w:r w:rsidRPr="00FC136E">
        <w:rPr>
          <w:rStyle w:val="StyleUnderline"/>
        </w:rPr>
        <w:t>The register of individuality and subjectivity that is linked with</w:t>
      </w:r>
      <w:r w:rsidRPr="00FC136E">
        <w:rPr>
          <w:sz w:val="16"/>
        </w:rPr>
        <w:t xml:space="preserve"> the term </w:t>
      </w:r>
      <w:r w:rsidRPr="00FC136E">
        <w:rPr>
          <w:rStyle w:val="StyleUnderline"/>
        </w:rPr>
        <w:t>poetics</w:t>
      </w:r>
      <w:r w:rsidRPr="00FC136E">
        <w:rPr>
          <w:sz w:val="16"/>
        </w:rPr>
        <w:t xml:space="preserve">, and the evocation of collectivity and community through the term resistance, </w:t>
      </w:r>
      <w:r w:rsidRPr="00FC136E">
        <w:rPr>
          <w:rStyle w:val="StyleUnderline"/>
        </w:rPr>
        <w:t>places</w:t>
      </w:r>
      <w:r w:rsidRPr="00FC136E">
        <w:rPr>
          <w:sz w:val="16"/>
        </w:rPr>
        <w:t xml:space="preserve"> the </w:t>
      </w:r>
      <w:r w:rsidRPr="00FC136E">
        <w:rPr>
          <w:rStyle w:val="StyleUnderline"/>
        </w:rPr>
        <w:t>practices and works</w:t>
      </w:r>
      <w:r w:rsidRPr="00FC136E">
        <w:rPr>
          <w:sz w:val="16"/>
        </w:rPr>
        <w:t xml:space="preserve"> under discussion </w:t>
      </w:r>
      <w:r w:rsidRPr="00FC136E">
        <w:rPr>
          <w:rStyle w:val="StyleUnderline"/>
        </w:rPr>
        <w:t>in a tension</w:t>
      </w:r>
      <w:r w:rsidRPr="00FC136E">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FC136E">
        <w:rPr>
          <w:rStyle w:val="StyleUnderline"/>
          <w:highlight w:val="green"/>
        </w:rPr>
        <w:t>neoliberalism</w:t>
      </w:r>
      <w:r w:rsidRPr="00FC136E">
        <w:rPr>
          <w:rStyle w:val="StyleUnderline"/>
        </w:rPr>
        <w:t xml:space="preserve"> is in the first instance a theory of political economic practices that </w:t>
      </w:r>
      <w:r w:rsidRPr="00FC136E">
        <w:rPr>
          <w:rStyle w:val="StyleUnderline"/>
          <w:highlight w:val="green"/>
        </w:rPr>
        <w:t>proposes that</w:t>
      </w:r>
      <w:r w:rsidRPr="00FC136E">
        <w:rPr>
          <w:rStyle w:val="StyleUnderline"/>
        </w:rPr>
        <w:t xml:space="preserve"> human </w:t>
      </w:r>
      <w:r w:rsidRPr="00FC136E">
        <w:rPr>
          <w:rStyle w:val="StyleUnderline"/>
          <w:highlight w:val="green"/>
        </w:rPr>
        <w:t>well-being can best</w:t>
      </w:r>
      <w:r w:rsidRPr="00FC136E">
        <w:rPr>
          <w:rStyle w:val="StyleUnderline"/>
        </w:rPr>
        <w:t xml:space="preserve"> be </w:t>
      </w:r>
      <w:r w:rsidRPr="00FC136E">
        <w:rPr>
          <w:rStyle w:val="StyleUnderline"/>
          <w:highlight w:val="green"/>
        </w:rPr>
        <w:t>advance</w:t>
      </w:r>
      <w:r w:rsidRPr="00FC136E">
        <w:rPr>
          <w:rStyle w:val="StyleUnderline"/>
        </w:rPr>
        <w:t xml:space="preserve">d </w:t>
      </w:r>
      <w:r w:rsidRPr="00FC136E">
        <w:rPr>
          <w:rStyle w:val="StyleUnderline"/>
          <w:highlight w:val="green"/>
        </w:rPr>
        <w:t>by liberating individual entrepreneurial freedoms</w:t>
      </w:r>
      <w:r w:rsidRPr="00FC136E">
        <w:rPr>
          <w:rStyle w:val="StyleUnderline"/>
        </w:rPr>
        <w:t xml:space="preserve"> and skills within an institutional framework characterized by strong private property rights, free markets, and free trade</w:t>
      </w:r>
      <w:r w:rsidRPr="00FC136E">
        <w:rPr>
          <w:sz w:val="16"/>
        </w:rPr>
        <w:t xml:space="preserve">. The role of the state is to create and preserve an institutional framework appropriate to such practices. … but beyond these tasks the state should not venture. </w:t>
      </w:r>
      <w:r w:rsidRPr="00FC136E">
        <w:rPr>
          <w:rStyle w:val="StyleUnderline"/>
        </w:rPr>
        <w:t>This ‘theory of political economic practices’ does</w:t>
      </w:r>
      <w:r w:rsidRPr="00FC136E">
        <w:rPr>
          <w:sz w:val="16"/>
        </w:rPr>
        <w:t xml:space="preserve">, however, </w:t>
      </w:r>
      <w:r w:rsidRPr="00FC136E">
        <w:rPr>
          <w:rStyle w:val="StyleUnderline"/>
        </w:rPr>
        <w:t>have ideological underpinnings</w:t>
      </w:r>
      <w:r w:rsidRPr="00FC136E">
        <w:rPr>
          <w:sz w:val="16"/>
        </w:rPr>
        <w:t xml:space="preserve"> which are </w:t>
      </w:r>
      <w:r w:rsidRPr="00FC136E">
        <w:rPr>
          <w:rStyle w:val="StyleUnderline"/>
        </w:rPr>
        <w:t>crucially important to an understanding of neoliberalism’s impact on the arts</w:t>
      </w:r>
      <w:r w:rsidRPr="00FC136E">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FC136E">
        <w:rPr>
          <w:rStyle w:val="StyleUnderline"/>
          <w:highlight w:val="green"/>
        </w:rPr>
        <w:t>Other actors</w:t>
      </w:r>
      <w:r w:rsidRPr="00FC136E">
        <w:rPr>
          <w:sz w:val="16"/>
        </w:rPr>
        <w:t>—</w:t>
      </w:r>
      <w:r w:rsidRPr="00FC136E">
        <w:rPr>
          <w:rStyle w:val="StyleUnderline"/>
          <w:highlight w:val="green"/>
        </w:rPr>
        <w:t>not politicians</w:t>
      </w:r>
      <w:r w:rsidRPr="00FC136E">
        <w:rPr>
          <w:sz w:val="16"/>
        </w:rPr>
        <w:t>—</w:t>
      </w:r>
      <w:r w:rsidRPr="00FC136E">
        <w:rPr>
          <w:rStyle w:val="StyleUnderline"/>
          <w:highlight w:val="green"/>
        </w:rPr>
        <w:t>have to</w:t>
      </w:r>
      <w:r w:rsidRPr="00FC136E">
        <w:rPr>
          <w:rStyle w:val="StyleUnderline"/>
        </w:rPr>
        <w:t xml:space="preserve"> step in and </w:t>
      </w:r>
      <w:r w:rsidRPr="00FC136E">
        <w:rPr>
          <w:rStyle w:val="StyleUnderline"/>
          <w:highlight w:val="green"/>
        </w:rPr>
        <w:t>provide the justification for</w:t>
      </w:r>
      <w:r w:rsidRPr="00FC136E">
        <w:rPr>
          <w:rStyle w:val="StyleUnderline"/>
        </w:rPr>
        <w:t xml:space="preserve"> the </w:t>
      </w:r>
      <w:r w:rsidRPr="00FC136E">
        <w:rPr>
          <w:rStyle w:val="StyleUnderline"/>
          <w:highlight w:val="green"/>
        </w:rPr>
        <w:t>continuity of neoliberal politics</w:t>
      </w:r>
      <w:r w:rsidRPr="00FC136E">
        <w:rPr>
          <w:sz w:val="16"/>
        </w:rPr>
        <w:t xml:space="preserve">. </w:t>
      </w:r>
      <w:r w:rsidRPr="00FC136E">
        <w:rPr>
          <w:rStyle w:val="StyleUnderline"/>
        </w:rPr>
        <w:t>This justification draws on the</w:t>
      </w:r>
      <w:r w:rsidRPr="00FC136E">
        <w:rPr>
          <w:sz w:val="16"/>
        </w:rPr>
        <w:t xml:space="preserve"> previous </w:t>
      </w:r>
      <w:r w:rsidRPr="00FC136E">
        <w:rPr>
          <w:rStyle w:val="StyleUnderline"/>
        </w:rPr>
        <w:t>‘construction of consent’</w:t>
      </w:r>
      <w:r w:rsidRPr="00FC136E">
        <w:rPr>
          <w:sz w:val="16"/>
        </w:rPr>
        <w:t xml:space="preserve">, as harvey calls it, </w:t>
      </w:r>
      <w:r w:rsidRPr="00FC136E">
        <w:rPr>
          <w:rStyle w:val="StyleUnderline"/>
        </w:rPr>
        <w:t>and</w:t>
      </w:r>
      <w:r w:rsidRPr="00FC136E">
        <w:rPr>
          <w:sz w:val="16"/>
        </w:rPr>
        <w:t xml:space="preserve"> this draws </w:t>
      </w:r>
      <w:r w:rsidRPr="00FC136E">
        <w:rPr>
          <w:rStyle w:val="StyleUnderline"/>
        </w:rPr>
        <w:t>increasingly on the pretension that ‘there is no alternative’</w:t>
      </w:r>
      <w:r w:rsidRPr="00FC136E">
        <w:rPr>
          <w:sz w:val="16"/>
        </w:rPr>
        <w:t xml:space="preserve">. Culture in the widest sense plays a part in translating the ideological points outlined by harvey into more generalized assumptions, discursive figures, and commonly held beliefs. Thus, </w:t>
      </w:r>
      <w:r w:rsidRPr="00FC136E">
        <w:rPr>
          <w:rStyle w:val="Emphasis"/>
          <w:highlight w:val="green"/>
        </w:rPr>
        <w:t>neoliberalism</w:t>
      </w:r>
      <w:r w:rsidRPr="00FC136E">
        <w:rPr>
          <w:rStyle w:val="Emphasis"/>
        </w:rPr>
        <w:t xml:space="preserve"> creates imaginaries that </w:t>
      </w:r>
      <w:r w:rsidRPr="00FC136E">
        <w:rPr>
          <w:rStyle w:val="Emphasis"/>
          <w:highlight w:val="green"/>
        </w:rPr>
        <w:t>can</w:t>
      </w:r>
      <w:r w:rsidRPr="00FC136E">
        <w:rPr>
          <w:rStyle w:val="Emphasis"/>
        </w:rPr>
        <w:t xml:space="preserve"> then </w:t>
      </w:r>
      <w:r w:rsidRPr="00FC136E">
        <w:rPr>
          <w:rStyle w:val="Emphasis"/>
          <w:highlight w:val="green"/>
        </w:rPr>
        <w:t>inform the creative imagination</w:t>
      </w:r>
      <w:r w:rsidRPr="00FC136E">
        <w:rPr>
          <w:sz w:val="16"/>
        </w:rPr>
        <w:t xml:space="preserve"> or that, conversely, are </w:t>
      </w:r>
      <w:r w:rsidRPr="00FC136E">
        <w:rPr>
          <w:rStyle w:val="Emphasis"/>
          <w:highlight w:val="green"/>
        </w:rPr>
        <w:t>projected through</w:t>
      </w:r>
      <w:r w:rsidRPr="00FC136E">
        <w:rPr>
          <w:rStyle w:val="Emphasis"/>
        </w:rPr>
        <w:t xml:space="preserve"> works of </w:t>
      </w:r>
      <w:r w:rsidRPr="00FC136E">
        <w:rPr>
          <w:rStyle w:val="Emphasis"/>
          <w:highlight w:val="green"/>
        </w:rPr>
        <w:t>art without</w:t>
      </w:r>
      <w:r w:rsidRPr="00FC136E">
        <w:rPr>
          <w:sz w:val="16"/>
        </w:rPr>
        <w:t xml:space="preserve"> this necessarily being </w:t>
      </w:r>
      <w:r w:rsidRPr="00FC136E">
        <w:rPr>
          <w:rStyle w:val="Emphasis"/>
          <w:highlight w:val="green"/>
        </w:rPr>
        <w:t>the intention of the artist</w:t>
      </w:r>
      <w:r w:rsidRPr="00FC136E">
        <w:rPr>
          <w:sz w:val="16"/>
        </w:rPr>
        <w:t xml:space="preserve">. </w:t>
      </w:r>
      <w:r w:rsidRPr="00FC136E">
        <w:rPr>
          <w:rStyle w:val="StyleUnderline"/>
          <w:highlight w:val="green"/>
        </w:rPr>
        <w:t>The</w:t>
      </w:r>
      <w:r w:rsidRPr="00FC136E">
        <w:rPr>
          <w:rStyle w:val="StyleUnderline"/>
        </w:rPr>
        <w:t xml:space="preserve"> potentially </w:t>
      </w:r>
      <w:r w:rsidRPr="00FC136E">
        <w:rPr>
          <w:rStyle w:val="StyleUnderline"/>
          <w:highlight w:val="green"/>
        </w:rPr>
        <w:t>complicit functions of art and scholarship and</w:t>
      </w:r>
      <w:r w:rsidRPr="00FC136E">
        <w:rPr>
          <w:rStyle w:val="StyleUnderline"/>
        </w:rPr>
        <w:t xml:space="preserve"> their </w:t>
      </w:r>
      <w:r w:rsidRPr="00FC136E">
        <w:rPr>
          <w:rStyle w:val="StyleUnderline"/>
          <w:highlight w:val="green"/>
        </w:rPr>
        <w:t>co-optation</w:t>
      </w:r>
      <w:r w:rsidRPr="00FC136E">
        <w:rPr>
          <w:sz w:val="16"/>
        </w:rPr>
        <w:t xml:space="preserve">, </w:t>
      </w:r>
      <w:r w:rsidRPr="00FC136E">
        <w:rPr>
          <w:rStyle w:val="StyleUnderline"/>
          <w:highlight w:val="green"/>
        </w:rPr>
        <w:t>are important</w:t>
      </w:r>
      <w:r w:rsidRPr="00FC136E">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FC136E">
        <w:rPr>
          <w:rStyle w:val="StyleUnderline"/>
        </w:rPr>
        <w:t>the insidious and gradual insertion of a supposedly non-ideological neoliberal imaginary into cultural imaginaries is not as easily identifiable as an act of oppression or persecution</w:t>
      </w:r>
      <w:r w:rsidRPr="00FC136E">
        <w:rPr>
          <w:sz w:val="16"/>
        </w:rPr>
        <w:t xml:space="preserve">. </w:t>
      </w:r>
      <w:r w:rsidRPr="00FC136E">
        <w:rPr>
          <w:rStyle w:val="StyleUnderline"/>
          <w:highlight w:val="green"/>
        </w:rPr>
        <w:t>The neoliberal imaginary does not explicitly</w:t>
      </w:r>
      <w:r w:rsidRPr="00FC136E">
        <w:rPr>
          <w:rStyle w:val="StyleUnderline"/>
        </w:rPr>
        <w:t xml:space="preserve"> endorse or </w:t>
      </w:r>
      <w:r w:rsidRPr="00FC136E">
        <w:rPr>
          <w:rStyle w:val="StyleUnderline"/>
          <w:highlight w:val="green"/>
        </w:rPr>
        <w:t>justify violence</w:t>
      </w:r>
      <w:r w:rsidRPr="00FC136E">
        <w:rPr>
          <w:sz w:val="16"/>
        </w:rPr>
        <w:t xml:space="preserve">, </w:t>
      </w:r>
      <w:r w:rsidRPr="00FC136E">
        <w:rPr>
          <w:rStyle w:val="StyleUnderline"/>
          <w:highlight w:val="green"/>
        </w:rPr>
        <w:t>and</w:t>
      </w:r>
      <w:r w:rsidRPr="00FC136E">
        <w:rPr>
          <w:rStyle w:val="StyleUnderline"/>
        </w:rPr>
        <w:t xml:space="preserve"> therefore </w:t>
      </w:r>
      <w:r w:rsidRPr="00FC136E">
        <w:rPr>
          <w:rStyle w:val="Emphasis"/>
          <w:highlight w:val="green"/>
        </w:rPr>
        <w:t>is more complex to</w:t>
      </w:r>
      <w:r w:rsidRPr="00FC136E">
        <w:rPr>
          <w:rStyle w:val="StyleUnderline"/>
        </w:rPr>
        <w:t xml:space="preserve"> resist or to </w:t>
      </w:r>
      <w:r w:rsidRPr="00FC136E">
        <w:rPr>
          <w:rStyle w:val="StyleUnderline"/>
          <w:highlight w:val="green"/>
        </w:rPr>
        <w:t>contest</w:t>
      </w:r>
      <w:r w:rsidRPr="00FC136E">
        <w:rPr>
          <w:sz w:val="16"/>
          <w:highlight w:val="green"/>
        </w:rPr>
        <w:t>.</w:t>
      </w:r>
      <w:r w:rsidRPr="00FC136E">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FC136E">
        <w:rPr>
          <w:rStyle w:val="StyleUnderline"/>
        </w:rPr>
        <w:t xml:space="preserve">various </w:t>
      </w:r>
      <w:r w:rsidRPr="00FC136E">
        <w:rPr>
          <w:rStyle w:val="StyleUnderline"/>
          <w:highlight w:val="green"/>
        </w:rPr>
        <w:t>analyses</w:t>
      </w:r>
      <w:r w:rsidRPr="00FC136E">
        <w:rPr>
          <w:rStyle w:val="StyleUnderline"/>
        </w:rPr>
        <w:t xml:space="preserve"> of ‘new social movements’</w:t>
      </w:r>
      <w:r w:rsidRPr="00FC136E">
        <w:rPr>
          <w:sz w:val="16"/>
        </w:rPr>
        <w:t xml:space="preserve"> have done a great service in </w:t>
      </w:r>
      <w:r w:rsidRPr="00FC136E">
        <w:rPr>
          <w:rStyle w:val="StyleUnderline"/>
          <w:highlight w:val="green"/>
        </w:rPr>
        <w:t>insist</w:t>
      </w:r>
      <w:r w:rsidRPr="00FC136E">
        <w:rPr>
          <w:sz w:val="16"/>
        </w:rPr>
        <w:t xml:space="preserve">ing </w:t>
      </w:r>
      <w:r w:rsidRPr="00FC136E">
        <w:rPr>
          <w:rStyle w:val="StyleUnderline"/>
          <w:highlight w:val="green"/>
        </w:rPr>
        <w:t>on the</w:t>
      </w:r>
      <w:r w:rsidRPr="00FC136E">
        <w:rPr>
          <w:rStyle w:val="StyleUnderline"/>
        </w:rPr>
        <w:t xml:space="preserve"> political </w:t>
      </w:r>
      <w:r w:rsidRPr="00FC136E">
        <w:rPr>
          <w:rStyle w:val="StyleUnderline"/>
          <w:highlight w:val="green"/>
        </w:rPr>
        <w:t>importance of cultural movements</w:t>
      </w:r>
      <w:r w:rsidRPr="00FC136E">
        <w:rPr>
          <w:sz w:val="16"/>
        </w:rPr>
        <w:t xml:space="preserve"> against narrowly economic perspectives that minimize their significance. </w:t>
      </w:r>
      <w:r w:rsidRPr="00FC136E">
        <w:rPr>
          <w:rStyle w:val="StyleUnderline"/>
          <w:highlight w:val="green"/>
        </w:rPr>
        <w:t>These</w:t>
      </w:r>
      <w:r w:rsidRPr="00FC136E">
        <w:rPr>
          <w:rStyle w:val="StyleUnderline"/>
        </w:rPr>
        <w:t xml:space="preserve"> analyses</w:t>
      </w:r>
      <w:r w:rsidRPr="00FC136E">
        <w:rPr>
          <w:sz w:val="16"/>
        </w:rPr>
        <w:t xml:space="preserve">, however, </w:t>
      </w:r>
      <w:r w:rsidRPr="00FC136E">
        <w:rPr>
          <w:rStyle w:val="StyleUnderline"/>
          <w:highlight w:val="green"/>
        </w:rPr>
        <w:t>are</w:t>
      </w:r>
      <w:r w:rsidRPr="00FC136E">
        <w:rPr>
          <w:rStyle w:val="StyleUnderline"/>
        </w:rPr>
        <w:t xml:space="preserve"> extremely </w:t>
      </w:r>
      <w:r w:rsidRPr="00FC136E">
        <w:rPr>
          <w:rStyle w:val="StyleUnderline"/>
          <w:highlight w:val="green"/>
        </w:rPr>
        <w:t>limited</w:t>
      </w:r>
      <w:r w:rsidRPr="00FC136E">
        <w:rPr>
          <w:sz w:val="16"/>
        </w:rPr>
        <w:t xml:space="preserve"> themselves </w:t>
      </w:r>
      <w:r w:rsidRPr="00FC136E">
        <w:rPr>
          <w:rStyle w:val="StyleUnderline"/>
          <w:highlight w:val="green"/>
        </w:rPr>
        <w:t>because</w:t>
      </w:r>
      <w:r w:rsidRPr="00FC136E">
        <w:rPr>
          <w:sz w:val="16"/>
        </w:rPr>
        <w:t xml:space="preserve"> … </w:t>
      </w:r>
      <w:r w:rsidRPr="00FC136E">
        <w:rPr>
          <w:rStyle w:val="StyleUnderline"/>
        </w:rPr>
        <w:t>they perpetuate narrow understandings of the economic and the cultural</w:t>
      </w:r>
      <w:r w:rsidRPr="00FC136E">
        <w:rPr>
          <w:sz w:val="16"/>
        </w:rPr>
        <w:t xml:space="preserve">. Most important, </w:t>
      </w:r>
      <w:r w:rsidRPr="00FC136E">
        <w:rPr>
          <w:rStyle w:val="Emphasis"/>
          <w:highlight w:val="green"/>
        </w:rPr>
        <w:t>they fail to recognize the</w:t>
      </w:r>
      <w:r w:rsidRPr="00FC136E">
        <w:rPr>
          <w:rStyle w:val="Emphasis"/>
        </w:rPr>
        <w:t xml:space="preserve"> profound </w:t>
      </w:r>
      <w:r w:rsidRPr="00FC136E">
        <w:rPr>
          <w:rStyle w:val="Emphasis"/>
          <w:highlight w:val="green"/>
        </w:rPr>
        <w:t>economic power of</w:t>
      </w:r>
      <w:r w:rsidRPr="00FC136E">
        <w:rPr>
          <w:rStyle w:val="Emphasis"/>
        </w:rPr>
        <w:t xml:space="preserve"> the cultural </w:t>
      </w:r>
      <w:r w:rsidRPr="00FC136E">
        <w:rPr>
          <w:rStyle w:val="Emphasis"/>
          <w:highlight w:val="green"/>
        </w:rPr>
        <w:t>movements</w:t>
      </w:r>
      <w:r w:rsidRPr="00FC136E">
        <w:rPr>
          <w:sz w:val="16"/>
        </w:rPr>
        <w:t xml:space="preserve">, or really the increasing indistinguishability of economic and cultural phenomena. on the one hand, </w:t>
      </w:r>
      <w:r w:rsidRPr="00FC136E">
        <w:rPr>
          <w:rStyle w:val="StyleUnderline"/>
          <w:highlight w:val="green"/>
        </w:rPr>
        <w:t>capitalist relations were expanding to subsume all</w:t>
      </w:r>
      <w:r w:rsidRPr="00FC136E">
        <w:rPr>
          <w:rStyle w:val="StyleUnderline"/>
        </w:rPr>
        <w:t xml:space="preserve"> aspects of </w:t>
      </w:r>
      <w:r w:rsidRPr="00FC136E">
        <w:rPr>
          <w:rStyle w:val="StyleUnderline"/>
          <w:highlight w:val="green"/>
        </w:rPr>
        <w:t>social production</w:t>
      </w:r>
      <w:r w:rsidRPr="00FC136E">
        <w:rPr>
          <w:rStyle w:val="StyleUnderline"/>
        </w:rPr>
        <w:t xml:space="preserve"> and reproduction</w:t>
      </w:r>
      <w:r w:rsidRPr="00FC136E">
        <w:rPr>
          <w:sz w:val="16"/>
        </w:rPr>
        <w:t xml:space="preserve">, the entire realm of life; and on the other hand, cultural relations were redefining the production processes and economic structures of value. </w:t>
      </w:r>
      <w:r w:rsidRPr="00FC136E">
        <w:rPr>
          <w:rStyle w:val="StyleUnderline"/>
        </w:rPr>
        <w:t>A regime of production</w:t>
      </w:r>
      <w:r w:rsidRPr="00FC136E">
        <w:rPr>
          <w:sz w:val="16"/>
        </w:rPr>
        <w:t xml:space="preserve">, </w:t>
      </w:r>
      <w:r w:rsidRPr="00FC136E">
        <w:rPr>
          <w:rStyle w:val="StyleUnderline"/>
        </w:rPr>
        <w:t>and above all a regime of the production of subjectivity</w:t>
      </w:r>
      <w:r w:rsidRPr="00FC136E">
        <w:rPr>
          <w:sz w:val="16"/>
        </w:rPr>
        <w:t xml:space="preserve">, </w:t>
      </w:r>
      <w:r w:rsidRPr="00FC136E">
        <w:rPr>
          <w:rStyle w:val="StyleUnderline"/>
        </w:rPr>
        <w:t>was being destroyed and another invented by the enormous accumulation of struggles</w:t>
      </w:r>
      <w:r w:rsidRPr="00FC136E">
        <w:rPr>
          <w:sz w:val="16"/>
        </w:rPr>
        <w:t>.</w:t>
      </w:r>
    </w:p>
    <w:p w14:paraId="2761646C" w14:textId="77777777" w:rsidR="00533531" w:rsidRPr="00FC136E" w:rsidRDefault="00533531" w:rsidP="00533531">
      <w:pPr>
        <w:rPr>
          <w:rStyle w:val="StyleUnderline"/>
          <w:highlight w:val="lightGray"/>
        </w:rPr>
      </w:pPr>
    </w:p>
    <w:p w14:paraId="5E5644B8" w14:textId="77777777" w:rsidR="00533531" w:rsidRPr="00FC136E" w:rsidRDefault="00533531" w:rsidP="00533531">
      <w:pPr>
        <w:rPr>
          <w:rStyle w:val="StyleUnderline"/>
          <w:highlight w:val="lightGray"/>
        </w:rPr>
      </w:pPr>
    </w:p>
    <w:p w14:paraId="2E973D9B" w14:textId="77777777" w:rsidR="00533531" w:rsidRPr="00FC136E" w:rsidRDefault="00533531" w:rsidP="00533531">
      <w:pPr>
        <w:rPr>
          <w:rStyle w:val="StyleUnderline"/>
          <w:highlight w:val="lightGray"/>
        </w:rPr>
      </w:pPr>
    </w:p>
    <w:bookmarkEnd w:id="0"/>
    <w:p w14:paraId="7B233953" w14:textId="77777777" w:rsidR="00533531" w:rsidRPr="00A84C4A" w:rsidRDefault="00533531" w:rsidP="00533531"/>
    <w:p w14:paraId="2AC3045A" w14:textId="77777777" w:rsidR="00533531" w:rsidRDefault="00533531" w:rsidP="00533531">
      <w:pPr>
        <w:pStyle w:val="Heading1"/>
      </w:pPr>
      <w:r>
        <w:t>2NC---Gonzaga---Round 6</w:t>
      </w:r>
    </w:p>
    <w:p w14:paraId="2514ADD4" w14:textId="77777777" w:rsidR="00533531" w:rsidRDefault="00533531" w:rsidP="00533531">
      <w:pPr>
        <w:pStyle w:val="Heading2"/>
      </w:pPr>
      <w:r>
        <w:t xml:space="preserve">T USFG </w:t>
      </w:r>
    </w:p>
    <w:p w14:paraId="255D6174" w14:textId="77777777" w:rsidR="00533531" w:rsidRDefault="00533531" w:rsidP="00533531">
      <w:pPr>
        <w:pStyle w:val="Heading3"/>
      </w:pPr>
      <w:r>
        <w:t xml:space="preserve">2NC---Overview </w:t>
      </w:r>
    </w:p>
    <w:p w14:paraId="5D6E3731" w14:textId="77777777" w:rsidR="00533531" w:rsidRDefault="00533531" w:rsidP="00533531"/>
    <w:p w14:paraId="6848400B" w14:textId="77777777" w:rsidR="00533531" w:rsidRDefault="00533531" w:rsidP="00533531">
      <w:pPr>
        <w:pStyle w:val="Heading3"/>
      </w:pPr>
      <w:r>
        <w:t xml:space="preserve">2NC---AT: UQ---Fascism Now </w:t>
      </w:r>
    </w:p>
    <w:p w14:paraId="130DCF53" w14:textId="77777777" w:rsidR="00533531" w:rsidRDefault="00533531" w:rsidP="00533531"/>
    <w:p w14:paraId="13D75F53" w14:textId="77777777" w:rsidR="00533531" w:rsidRDefault="00533531" w:rsidP="00533531">
      <w:pPr>
        <w:pStyle w:val="Heading3"/>
      </w:pPr>
      <w:r>
        <w:t>2NC---AT: Transmisogyny DA</w:t>
      </w:r>
    </w:p>
    <w:p w14:paraId="66570C43" w14:textId="77777777" w:rsidR="00533531" w:rsidRPr="00CA2BE5" w:rsidRDefault="00533531" w:rsidP="00533531"/>
    <w:p w14:paraId="347E65F2" w14:textId="77777777" w:rsidR="00533531" w:rsidRDefault="00533531" w:rsidP="00533531">
      <w:pPr>
        <w:pStyle w:val="Heading3"/>
      </w:pPr>
      <w:r>
        <w:t xml:space="preserve">2NC---AT: You Did Transmisogyny </w:t>
      </w:r>
    </w:p>
    <w:p w14:paraId="723D4A53" w14:textId="77777777" w:rsidR="00533531" w:rsidRPr="00CA2BE5" w:rsidRDefault="00533531" w:rsidP="00533531"/>
    <w:p w14:paraId="34594ACA" w14:textId="77777777" w:rsidR="00533531" w:rsidRDefault="00533531" w:rsidP="00533531">
      <w:pPr>
        <w:pStyle w:val="Heading3"/>
      </w:pPr>
      <w:r>
        <w:t>2NC---AT: Not Our Job to Train</w:t>
      </w:r>
    </w:p>
    <w:p w14:paraId="2A59B959" w14:textId="77777777" w:rsidR="00533531" w:rsidRPr="00CA2BE5" w:rsidRDefault="00533531" w:rsidP="00533531"/>
    <w:p w14:paraId="4F284B18" w14:textId="77777777" w:rsidR="00533531" w:rsidRDefault="00533531" w:rsidP="00533531">
      <w:pPr>
        <w:pStyle w:val="Heading3"/>
      </w:pPr>
      <w:r>
        <w:t>2NC---AT: We Can Only Unlearn Things in Debate</w:t>
      </w:r>
    </w:p>
    <w:p w14:paraId="59DED735" w14:textId="77777777" w:rsidR="00533531" w:rsidRDefault="00533531" w:rsidP="00533531">
      <w:r>
        <w:br/>
      </w:r>
    </w:p>
    <w:p w14:paraId="54F2FB4C" w14:textId="77777777" w:rsidR="00533531" w:rsidRPr="00CA2BE5" w:rsidRDefault="00533531" w:rsidP="00533531"/>
    <w:p w14:paraId="089F73CC" w14:textId="77777777" w:rsidR="00533531" w:rsidRDefault="00533531" w:rsidP="00533531">
      <w:pPr>
        <w:pStyle w:val="Heading3"/>
      </w:pPr>
      <w:r>
        <w:t xml:space="preserve">2NC---TVA </w:t>
      </w:r>
    </w:p>
    <w:p w14:paraId="5259F8EF" w14:textId="77777777" w:rsidR="00533531" w:rsidRDefault="00533531" w:rsidP="00533531">
      <w:pPr>
        <w:pStyle w:val="Heading4"/>
      </w:pPr>
      <w:bookmarkStart w:id="2" w:name="_Hlk212990693"/>
      <w:bookmarkStart w:id="3" w:name="_Hlk212994082"/>
      <w:r>
        <w:t xml:space="preserve">Their author concludes that the labor movement and collective bargaining are </w:t>
      </w:r>
      <w:r w:rsidRPr="001C7572">
        <w:rPr>
          <w:u w:val="single"/>
        </w:rPr>
        <w:t>key starting points</w:t>
      </w:r>
      <w:r>
        <w:t xml:space="preserve"> and can be </w:t>
      </w:r>
      <w:r w:rsidRPr="001C7572">
        <w:rPr>
          <w:u w:val="single"/>
        </w:rPr>
        <w:t>combined</w:t>
      </w:r>
      <w:r>
        <w:t xml:space="preserve"> with </w:t>
      </w:r>
      <w:r w:rsidRPr="001C7572">
        <w:rPr>
          <w:u w:val="single"/>
        </w:rPr>
        <w:t>non-state based</w:t>
      </w:r>
      <w:r>
        <w:t xml:space="preserve"> starting point. </w:t>
      </w:r>
      <w:r w:rsidRPr="001C7572">
        <w:rPr>
          <w:u w:val="single"/>
        </w:rPr>
        <w:t>Collective bargaining</w:t>
      </w:r>
      <w:r>
        <w:t xml:space="preserve"> is </w:t>
      </w:r>
      <w:r w:rsidRPr="001C7572">
        <w:rPr>
          <w:u w:val="single"/>
        </w:rPr>
        <w:t>specifically key</w:t>
      </w:r>
      <w:r>
        <w:t xml:space="preserve"> to </w:t>
      </w:r>
      <w:r w:rsidRPr="001C7572">
        <w:rPr>
          <w:u w:val="single"/>
        </w:rPr>
        <w:t>expand</w:t>
      </w:r>
      <w:r>
        <w:t xml:space="preserve"> access to </w:t>
      </w:r>
      <w:r w:rsidRPr="001C7572">
        <w:rPr>
          <w:u w:val="single"/>
        </w:rPr>
        <w:t>health insurance</w:t>
      </w:r>
      <w:r>
        <w:t xml:space="preserve">, </w:t>
      </w:r>
      <w:r w:rsidRPr="001C7572">
        <w:rPr>
          <w:u w:val="single"/>
        </w:rPr>
        <w:t>care</w:t>
      </w:r>
      <w:r>
        <w:t xml:space="preserve">, and </w:t>
      </w:r>
      <w:r w:rsidRPr="001C7572">
        <w:rPr>
          <w:u w:val="single"/>
        </w:rPr>
        <w:t>paid leave</w:t>
      </w:r>
      <w:r>
        <w:t xml:space="preserve"> that are denied now.</w:t>
      </w:r>
    </w:p>
    <w:p w14:paraId="60AFD76B" w14:textId="77777777" w:rsidR="00533531" w:rsidRPr="00ED2D44" w:rsidRDefault="00533531" w:rsidP="00533531">
      <w:r w:rsidRPr="00ED2D44">
        <w:rPr>
          <w:b/>
          <w:bCs/>
          <w:sz w:val="26"/>
          <w:szCs w:val="26"/>
        </w:rPr>
        <w:t>Gill-Peterson 23</w:t>
      </w:r>
      <w:r>
        <w:t xml:space="preserve"> (</w:t>
      </w:r>
      <w:r w:rsidRPr="00ED2D44">
        <w:t>Jules Gill-Peterson is a Canadian historian specializing in transgender history. She is an associate professor of history at Johns Hopkins University. Her work focuses on how science, medicine, and race inform transgender embodiment</w:t>
      </w:r>
      <w:r>
        <w:t>, “</w:t>
      </w:r>
      <w:r w:rsidRPr="00ED2D44">
        <w:t>2023 Howard Zinn Memorial Lecture Series: Jules Gill-Peterson</w:t>
      </w:r>
      <w:r>
        <w:t xml:space="preserve">:”, </w:t>
      </w:r>
      <w:r w:rsidRPr="00ED2D44">
        <w:t>On December 4, 2023, Jules Gill-Peterson, associate professor of history at Johns Hopkins University, was the featured speaker for the 2023 Howard Zinn Lecture Series at Boston University. We present the recording and transcript, published with permission</w:t>
      </w:r>
      <w:r>
        <w:t xml:space="preserve">, </w:t>
      </w:r>
      <w:hyperlink r:id="rId21" w:history="1">
        <w:r w:rsidRPr="001E06DB">
          <w:rPr>
            <w:rStyle w:val="Hyperlink"/>
          </w:rPr>
          <w:t>https://www.howardzinn.org/jules-gill-peterson-zinn-lecture-series-2023/</w:t>
        </w:r>
      </w:hyperlink>
      <w:r>
        <w:t xml:space="preserve">, //[UTD][SG]) </w:t>
      </w:r>
    </w:p>
    <w:p w14:paraId="54E8019B" w14:textId="77777777" w:rsidR="00533531" w:rsidRPr="00680D03" w:rsidRDefault="00533531" w:rsidP="00533531">
      <w:pPr>
        <w:rPr>
          <w:sz w:val="16"/>
        </w:rPr>
      </w:pPr>
      <w:r w:rsidRPr="00680D03">
        <w:rPr>
          <w:rStyle w:val="Emphasis"/>
        </w:rPr>
        <w:t xml:space="preserve">I could say </w:t>
      </w:r>
      <w:r w:rsidRPr="00680D03">
        <w:rPr>
          <w:rStyle w:val="Emphasis"/>
          <w:highlight w:val="green"/>
        </w:rPr>
        <w:t>from my own experience of labor organizing</w:t>
      </w:r>
      <w:r w:rsidRPr="00680D03">
        <w:rPr>
          <w:rStyle w:val="Emphasis"/>
        </w:rPr>
        <w:t xml:space="preserve"> in academia in the 2010s, </w:t>
      </w:r>
      <w:r w:rsidRPr="00680D03">
        <w:rPr>
          <w:rStyle w:val="Emphasis"/>
          <w:highlight w:val="green"/>
        </w:rPr>
        <w:t xml:space="preserve">getting </w:t>
      </w:r>
      <w:r w:rsidRPr="00680D03">
        <w:rPr>
          <w:rStyle w:val="Emphasis"/>
        </w:rPr>
        <w:t xml:space="preserve">the </w:t>
      </w:r>
      <w:r w:rsidRPr="00680D03">
        <w:rPr>
          <w:rStyle w:val="Emphasis"/>
          <w:highlight w:val="green"/>
        </w:rPr>
        <w:t xml:space="preserve">steel workers to understand how </w:t>
      </w:r>
      <w:r w:rsidRPr="00680D03">
        <w:rPr>
          <w:rStyle w:val="Emphasis"/>
        </w:rPr>
        <w:t xml:space="preserve">collective </w:t>
      </w:r>
      <w:r w:rsidRPr="00680D03">
        <w:rPr>
          <w:rStyle w:val="Emphasis"/>
          <w:highlight w:val="green"/>
        </w:rPr>
        <w:t xml:space="preserve">bargaining </w:t>
      </w:r>
      <w:r w:rsidRPr="00680D03">
        <w:rPr>
          <w:rStyle w:val="Emphasis"/>
        </w:rPr>
        <w:t xml:space="preserve">can </w:t>
      </w:r>
      <w:r w:rsidRPr="00680D03">
        <w:rPr>
          <w:rStyle w:val="Emphasis"/>
          <w:highlight w:val="green"/>
        </w:rPr>
        <w:t xml:space="preserve">help trans </w:t>
      </w:r>
      <w:r w:rsidRPr="00680D03">
        <w:rPr>
          <w:rStyle w:val="Emphasis"/>
        </w:rPr>
        <w:t xml:space="preserve">people’s </w:t>
      </w:r>
      <w:r w:rsidRPr="00680D03">
        <w:rPr>
          <w:rStyle w:val="Emphasis"/>
          <w:highlight w:val="green"/>
        </w:rPr>
        <w:t xml:space="preserve">material needs took </w:t>
      </w:r>
      <w:r w:rsidRPr="00680D03">
        <w:rPr>
          <w:rStyle w:val="Emphasis"/>
        </w:rPr>
        <w:t xml:space="preserve">a little bit of </w:t>
      </w:r>
      <w:r w:rsidRPr="00680D03">
        <w:rPr>
          <w:rStyle w:val="Emphasis"/>
          <w:highlight w:val="green"/>
        </w:rPr>
        <w:t>work</w:t>
      </w:r>
      <w:r w:rsidRPr="00680D03">
        <w:rPr>
          <w:sz w:val="16"/>
          <w:highlight w:val="green"/>
        </w:rPr>
        <w:t xml:space="preserve">. </w:t>
      </w:r>
      <w:r w:rsidRPr="00680D03">
        <w:rPr>
          <w:highlight w:val="green"/>
          <w:u w:val="single"/>
        </w:rPr>
        <w:t>But we got there [and we] feel good about it</w:t>
      </w:r>
      <w:r w:rsidRPr="00680D03">
        <w:rPr>
          <w:u w:val="single"/>
        </w:rPr>
        <w:t>.</w:t>
      </w:r>
      <w:r w:rsidRPr="00680D03">
        <w:rPr>
          <w:sz w:val="16"/>
        </w:rPr>
        <w:t xml:space="preserve"> </w:t>
      </w:r>
      <w:r w:rsidRPr="00680D03">
        <w:rPr>
          <w:u w:val="single"/>
        </w:rPr>
        <w:t xml:space="preserve">In the end, </w:t>
      </w:r>
      <w:r w:rsidRPr="00680D03">
        <w:rPr>
          <w:highlight w:val="green"/>
          <w:u w:val="single"/>
        </w:rPr>
        <w:t xml:space="preserve">it was worthwhile </w:t>
      </w:r>
      <w:r w:rsidRPr="00680D03">
        <w:rPr>
          <w:u w:val="single"/>
        </w:rPr>
        <w:t>work</w:t>
      </w:r>
      <w:r w:rsidRPr="00680D03">
        <w:rPr>
          <w:sz w:val="16"/>
          <w:highlight w:val="green"/>
        </w:rPr>
        <w:t>,</w:t>
      </w:r>
      <w:r w:rsidRPr="00680D03">
        <w:rPr>
          <w:sz w:val="16"/>
        </w:rPr>
        <w:t xml:space="preserve"> but I think there’s something really interesting about that question of containment. That’s why I started with the New Deal. </w:t>
      </w:r>
      <w:r w:rsidRPr="00680D03">
        <w:rPr>
          <w:u w:val="single"/>
        </w:rPr>
        <w:t>What is the New Deal partially trying to accomplish? Stopping wildcat strikes</w:t>
      </w:r>
      <w:r w:rsidRPr="00680D03">
        <w:rPr>
          <w:sz w:val="16"/>
        </w:rPr>
        <w:t xml:space="preserve">. </w:t>
      </w:r>
      <w:r w:rsidRPr="00680D03">
        <w:rPr>
          <w:u w:val="single"/>
        </w:rPr>
        <w:t>They did not want people to just sit down on the shop floor and stop working. That was really devastating to the economy</w:t>
      </w:r>
      <w:r w:rsidRPr="00680D03">
        <w:rPr>
          <w:sz w:val="16"/>
        </w:rPr>
        <w:t xml:space="preserve">, and they thought well, we’re not going to be able to handle that in World War II. </w:t>
      </w:r>
      <w:r w:rsidRPr="00680D03">
        <w:rPr>
          <w:u w:val="single"/>
        </w:rPr>
        <w:t>But it was really scary, whether there were wildcat strikes to business and to government. So having a formal union is a way to check that power, it just is this sort of eternal struggle between rank and file and the power that workers have</w:t>
      </w:r>
      <w:r w:rsidRPr="00680D03">
        <w:rPr>
          <w:sz w:val="16"/>
        </w:rPr>
        <w:t>.</w:t>
      </w:r>
    </w:p>
    <w:p w14:paraId="63927A10" w14:textId="77777777" w:rsidR="00533531" w:rsidRPr="00680D03" w:rsidRDefault="00533531" w:rsidP="00533531">
      <w:pPr>
        <w:rPr>
          <w:sz w:val="16"/>
        </w:rPr>
      </w:pPr>
      <w:r w:rsidRPr="00680D03">
        <w:rPr>
          <w:sz w:val="16"/>
        </w:rPr>
        <w:t xml:space="preserve">I think the challenge for trans folks that’s different though, is workers are the numerical majority; </w:t>
      </w:r>
      <w:r w:rsidRPr="00680D03">
        <w:rPr>
          <w:highlight w:val="green"/>
          <w:u w:val="single"/>
        </w:rPr>
        <w:t>trans people are a pretty small part of the population and</w:t>
      </w:r>
      <w:r w:rsidRPr="00680D03">
        <w:rPr>
          <w:u w:val="single"/>
        </w:rPr>
        <w:t xml:space="preserve"> I think </w:t>
      </w:r>
      <w:r w:rsidRPr="00680D03">
        <w:rPr>
          <w:highlight w:val="green"/>
          <w:u w:val="single"/>
        </w:rPr>
        <w:t>that’s one of the</w:t>
      </w:r>
      <w:r w:rsidRPr="00680D03">
        <w:rPr>
          <w:u w:val="single"/>
        </w:rPr>
        <w:t xml:space="preserve"> interesting </w:t>
      </w:r>
      <w:r w:rsidRPr="00680D03">
        <w:rPr>
          <w:highlight w:val="green"/>
          <w:u w:val="single"/>
        </w:rPr>
        <w:t>challenges</w:t>
      </w:r>
      <w:r w:rsidRPr="00680D03">
        <w:rPr>
          <w:sz w:val="16"/>
          <w:highlight w:val="green"/>
        </w:rPr>
        <w:t xml:space="preserve">. </w:t>
      </w:r>
      <w:r w:rsidRPr="00680D03">
        <w:rPr>
          <w:rStyle w:val="Emphasis"/>
        </w:rPr>
        <w:t>But then there are these obvious intersections</w:t>
      </w:r>
      <w:r w:rsidRPr="00680D03">
        <w:rPr>
          <w:sz w:val="16"/>
        </w:rPr>
        <w:t xml:space="preserve">: </w:t>
      </w:r>
      <w:r w:rsidRPr="00680D03">
        <w:rPr>
          <w:highlight w:val="green"/>
          <w:u w:val="single"/>
        </w:rPr>
        <w:t xml:space="preserve">Trans people should be in the </w:t>
      </w:r>
      <w:r w:rsidRPr="00680D03">
        <w:rPr>
          <w:rStyle w:val="Emphasis"/>
          <w:highlight w:val="green"/>
        </w:rPr>
        <w:t>labor movement</w:t>
      </w:r>
      <w:r w:rsidRPr="00680D03">
        <w:rPr>
          <w:highlight w:val="green"/>
          <w:u w:val="single"/>
        </w:rPr>
        <w:t xml:space="preserve">, </w:t>
      </w:r>
      <w:r w:rsidRPr="00680D03">
        <w:rPr>
          <w:u w:val="single"/>
        </w:rPr>
        <w:t xml:space="preserve">the </w:t>
      </w:r>
      <w:r w:rsidRPr="00680D03">
        <w:rPr>
          <w:highlight w:val="green"/>
          <w:u w:val="single"/>
        </w:rPr>
        <w:t xml:space="preserve">labor movement should </w:t>
      </w:r>
      <w:r w:rsidRPr="00680D03">
        <w:rPr>
          <w:rStyle w:val="Emphasis"/>
          <w:highlight w:val="green"/>
        </w:rPr>
        <w:t>care</w:t>
      </w:r>
      <w:r w:rsidRPr="00680D03">
        <w:rPr>
          <w:highlight w:val="green"/>
          <w:u w:val="single"/>
        </w:rPr>
        <w:t xml:space="preserve"> about </w:t>
      </w:r>
      <w:r w:rsidRPr="00680D03">
        <w:rPr>
          <w:rStyle w:val="Emphasis"/>
          <w:highlight w:val="green"/>
        </w:rPr>
        <w:t>trans people.</w:t>
      </w:r>
      <w:r w:rsidRPr="00680D03">
        <w:rPr>
          <w:sz w:val="16"/>
        </w:rPr>
        <w:t xml:space="preserve"> </w:t>
      </w:r>
      <w:r w:rsidRPr="00680D03">
        <w:rPr>
          <w:highlight w:val="green"/>
          <w:u w:val="single"/>
        </w:rPr>
        <w:t xml:space="preserve">In </w:t>
      </w:r>
      <w:r w:rsidRPr="00680D03">
        <w:rPr>
          <w:u w:val="single"/>
        </w:rPr>
        <w:t xml:space="preserve">an </w:t>
      </w:r>
      <w:r w:rsidRPr="00680D03">
        <w:rPr>
          <w:highlight w:val="green"/>
          <w:u w:val="single"/>
        </w:rPr>
        <w:t xml:space="preserve">era where </w:t>
      </w:r>
      <w:r w:rsidRPr="00680D03">
        <w:rPr>
          <w:u w:val="single"/>
        </w:rPr>
        <w:t xml:space="preserve">democratic </w:t>
      </w:r>
      <w:r w:rsidRPr="00680D03">
        <w:rPr>
          <w:highlight w:val="green"/>
          <w:u w:val="single"/>
        </w:rPr>
        <w:t>institutions and courts are</w:t>
      </w:r>
      <w:r w:rsidRPr="00680D03">
        <w:rPr>
          <w:u w:val="single"/>
        </w:rPr>
        <w:t xml:space="preserve"> pretty </w:t>
      </w:r>
      <w:r w:rsidRPr="00680D03">
        <w:rPr>
          <w:highlight w:val="green"/>
          <w:u w:val="single"/>
        </w:rPr>
        <w:t>corrupt</w:t>
      </w:r>
      <w:r w:rsidRPr="00680D03">
        <w:rPr>
          <w:u w:val="single"/>
        </w:rPr>
        <w:t xml:space="preserve"> and rotten, collective </w:t>
      </w:r>
      <w:r w:rsidRPr="00680D03">
        <w:rPr>
          <w:highlight w:val="green"/>
          <w:u w:val="single"/>
        </w:rPr>
        <w:t>bargaining</w:t>
      </w:r>
      <w:r w:rsidRPr="00680D03">
        <w:rPr>
          <w:u w:val="single"/>
        </w:rPr>
        <w:t xml:space="preserve"> can be </w:t>
      </w:r>
      <w:r w:rsidRPr="00680D03">
        <w:rPr>
          <w:highlight w:val="green"/>
          <w:u w:val="single"/>
        </w:rPr>
        <w:t xml:space="preserve">a </w:t>
      </w:r>
      <w:r w:rsidRPr="00680D03">
        <w:rPr>
          <w:rStyle w:val="Emphasis"/>
          <w:highlight w:val="green"/>
        </w:rPr>
        <w:t>really effective way</w:t>
      </w:r>
      <w:r w:rsidRPr="00680D03">
        <w:rPr>
          <w:highlight w:val="green"/>
          <w:u w:val="single"/>
        </w:rPr>
        <w:t xml:space="preserve"> to make </w:t>
      </w:r>
      <w:r w:rsidRPr="00680D03">
        <w:rPr>
          <w:rStyle w:val="Emphasis"/>
        </w:rPr>
        <w:t>change</w:t>
      </w:r>
      <w:r w:rsidRPr="00680D03">
        <w:rPr>
          <w:u w:val="single"/>
        </w:rPr>
        <w:t xml:space="preserve">, </w:t>
      </w:r>
      <w:r w:rsidRPr="00680D03">
        <w:rPr>
          <w:rStyle w:val="Emphasis"/>
        </w:rPr>
        <w:t>material change</w:t>
      </w:r>
      <w:r w:rsidRPr="00680D03">
        <w:rPr>
          <w:highlight w:val="green"/>
          <w:u w:val="single"/>
        </w:rPr>
        <w:t xml:space="preserve">, to get people </w:t>
      </w:r>
      <w:r w:rsidRPr="00680D03">
        <w:rPr>
          <w:rStyle w:val="Emphasis"/>
          <w:highlight w:val="green"/>
        </w:rPr>
        <w:t>health insurance</w:t>
      </w:r>
      <w:r w:rsidRPr="00680D03">
        <w:rPr>
          <w:rStyle w:val="Emphasis"/>
        </w:rPr>
        <w:t xml:space="preserve">, get them </w:t>
      </w:r>
      <w:r w:rsidRPr="00680D03">
        <w:rPr>
          <w:rStyle w:val="Emphasis"/>
          <w:highlight w:val="green"/>
        </w:rPr>
        <w:t>surgery</w:t>
      </w:r>
      <w:r w:rsidRPr="00680D03">
        <w:rPr>
          <w:rStyle w:val="Emphasis"/>
        </w:rPr>
        <w:t xml:space="preserve">, get them </w:t>
      </w:r>
      <w:r w:rsidRPr="00680D03">
        <w:rPr>
          <w:rStyle w:val="Emphasis"/>
          <w:highlight w:val="green"/>
        </w:rPr>
        <w:t xml:space="preserve">hormones, </w:t>
      </w:r>
      <w:r w:rsidRPr="00680D03">
        <w:rPr>
          <w:rStyle w:val="Emphasis"/>
        </w:rPr>
        <w:t xml:space="preserve">get them </w:t>
      </w:r>
      <w:r w:rsidRPr="00680D03">
        <w:rPr>
          <w:rStyle w:val="Emphasis"/>
          <w:highlight w:val="green"/>
        </w:rPr>
        <w:t>benefits</w:t>
      </w:r>
      <w:r w:rsidRPr="00680D03">
        <w:rPr>
          <w:rStyle w:val="Emphasis"/>
        </w:rPr>
        <w:t xml:space="preserve">, get them </w:t>
      </w:r>
      <w:r w:rsidRPr="00680D03">
        <w:rPr>
          <w:rStyle w:val="Emphasis"/>
          <w:highlight w:val="green"/>
        </w:rPr>
        <w:t>family medical leave</w:t>
      </w:r>
      <w:r w:rsidRPr="00680D03">
        <w:rPr>
          <w:sz w:val="16"/>
        </w:rPr>
        <w:t xml:space="preserve">, things like that. </w:t>
      </w:r>
      <w:r w:rsidRPr="00680D03">
        <w:rPr>
          <w:u w:val="single"/>
        </w:rPr>
        <w:t>There’s a lot there, but I just wanted to shout out Denise D’Anne because, in some ways, she was sort of making the case for that 50 years ago</w:t>
      </w:r>
      <w:r w:rsidRPr="00680D03">
        <w:rPr>
          <w:sz w:val="16"/>
        </w:rPr>
        <w:t>. Thank you.</w:t>
      </w:r>
    </w:p>
    <w:bookmarkEnd w:id="3"/>
    <w:p w14:paraId="0561A117" w14:textId="77777777" w:rsidR="00533531" w:rsidRPr="00725607" w:rsidRDefault="00533531" w:rsidP="00533531"/>
    <w:p w14:paraId="0D6DAAB4" w14:textId="77777777" w:rsidR="00533531" w:rsidRPr="00760F8A" w:rsidRDefault="00533531" w:rsidP="00533531">
      <w:pPr>
        <w:pStyle w:val="Heading4"/>
        <w:rPr>
          <w:u w:val="single"/>
        </w:rPr>
      </w:pPr>
      <w:r>
        <w:t xml:space="preserve">That’s </w:t>
      </w:r>
      <w:r w:rsidRPr="009A0CF5">
        <w:rPr>
          <w:u w:val="single"/>
        </w:rPr>
        <w:t>also a TVA</w:t>
      </w:r>
      <w:r>
        <w:t xml:space="preserve"> that </w:t>
      </w:r>
      <w:r w:rsidRPr="009A0CF5">
        <w:rPr>
          <w:u w:val="single"/>
        </w:rPr>
        <w:t>solves</w:t>
      </w:r>
      <w:r>
        <w:t xml:space="preserve"> their </w:t>
      </w:r>
      <w:r w:rsidRPr="009A0CF5">
        <w:rPr>
          <w:u w:val="single"/>
        </w:rPr>
        <w:t>offense</w:t>
      </w:r>
      <w:r>
        <w:t xml:space="preserve">. </w:t>
      </w:r>
    </w:p>
    <w:p w14:paraId="433A6979" w14:textId="77777777" w:rsidR="00533531" w:rsidRDefault="00533531" w:rsidP="00533531">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32ED15A2" w14:textId="77777777" w:rsidR="00533531" w:rsidRPr="00184520" w:rsidRDefault="00533531" w:rsidP="00533531">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4C63B70D" w14:textId="77777777" w:rsidR="00533531" w:rsidRPr="00184520" w:rsidRDefault="00533531" w:rsidP="00533531">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28724757" w14:textId="77777777" w:rsidR="00533531" w:rsidRPr="00184520" w:rsidRDefault="00533531" w:rsidP="00533531">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4327915F" w14:textId="77777777" w:rsidR="00533531" w:rsidRPr="00915B94" w:rsidRDefault="00533531" w:rsidP="00533531">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6000CF43" w14:textId="77777777" w:rsidR="00533531" w:rsidRPr="00184520" w:rsidRDefault="00533531" w:rsidP="00533531">
      <w:pPr>
        <w:rPr>
          <w:sz w:val="16"/>
        </w:rPr>
      </w:pPr>
      <w:r w:rsidRPr="00184520">
        <w:rPr>
          <w:sz w:val="16"/>
        </w:rPr>
        <w:t>The Queer Appeal of Unions</w:t>
      </w:r>
    </w:p>
    <w:p w14:paraId="1A1C30CF" w14:textId="77777777" w:rsidR="00533531" w:rsidRPr="00184520" w:rsidRDefault="00533531" w:rsidP="00533531">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46892527" w14:textId="77777777" w:rsidR="00533531" w:rsidRPr="00184520" w:rsidRDefault="00533531" w:rsidP="00533531">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16632C9A" w14:textId="77777777" w:rsidR="00533531" w:rsidRPr="00184520" w:rsidRDefault="00533531" w:rsidP="00533531">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75B2C4D7" w14:textId="77777777" w:rsidR="00533531" w:rsidRPr="00184520" w:rsidRDefault="00533531" w:rsidP="00533531">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66367572" w14:textId="77777777" w:rsidR="00533531" w:rsidRPr="00184520" w:rsidRDefault="00533531" w:rsidP="00533531">
      <w:pPr>
        <w:rPr>
          <w:sz w:val="16"/>
        </w:rPr>
      </w:pPr>
      <w:r w:rsidRPr="00184520">
        <w:rPr>
          <w:sz w:val="16"/>
        </w:rPr>
        <w:t>Deep Ties: Queer Workers and the Labor Movement</w:t>
      </w:r>
    </w:p>
    <w:p w14:paraId="524494AB" w14:textId="77777777" w:rsidR="00533531" w:rsidRPr="00184520" w:rsidRDefault="00533531" w:rsidP="00533531">
      <w:pPr>
        <w:rPr>
          <w:sz w:val="16"/>
        </w:rPr>
      </w:pPr>
      <w:r w:rsidRPr="00184520">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2C08406F" w14:textId="77777777" w:rsidR="00533531" w:rsidRPr="00184520" w:rsidRDefault="00533531" w:rsidP="00533531">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539CB3C5" w14:textId="77777777" w:rsidR="00533531" w:rsidRPr="00184520" w:rsidRDefault="00533531" w:rsidP="00533531">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3DA9776A" w14:textId="77777777" w:rsidR="00533531" w:rsidRPr="00184520" w:rsidRDefault="00533531" w:rsidP="00533531">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2956F819" w14:textId="77777777" w:rsidR="00533531" w:rsidRPr="00184520" w:rsidRDefault="00533531" w:rsidP="00533531">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0878A1B7" w14:textId="77777777" w:rsidR="00533531" w:rsidRPr="00184520" w:rsidRDefault="00533531" w:rsidP="00533531">
      <w:pPr>
        <w:rPr>
          <w:sz w:val="16"/>
        </w:rPr>
      </w:pPr>
      <w:r w:rsidRPr="00184520">
        <w:rPr>
          <w:sz w:val="16"/>
        </w:rPr>
        <w:t>Scapegoating at the State Level</w:t>
      </w:r>
    </w:p>
    <w:p w14:paraId="16E099AA" w14:textId="77777777" w:rsidR="00533531" w:rsidRPr="00184520" w:rsidRDefault="00533531" w:rsidP="00533531">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4173BA5E" w14:textId="77777777" w:rsidR="00533531" w:rsidRPr="00184520" w:rsidRDefault="00533531" w:rsidP="00533531">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0FC1770D" w14:textId="77777777" w:rsidR="00533531" w:rsidRPr="00184520" w:rsidRDefault="00533531" w:rsidP="00533531">
      <w:pPr>
        <w:rPr>
          <w:sz w:val="16"/>
        </w:rPr>
      </w:pPr>
      <w:r w:rsidRPr="00184520">
        <w:rPr>
          <w:sz w:val="16"/>
        </w:rPr>
        <w:t>The Bottom Line Is Still the Corporate Line</w:t>
      </w:r>
    </w:p>
    <w:p w14:paraId="0C00EB78" w14:textId="77777777" w:rsidR="00533531" w:rsidRPr="00184520" w:rsidRDefault="00533531" w:rsidP="00533531">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1A56017C" w14:textId="77777777" w:rsidR="00533531" w:rsidRPr="00184520" w:rsidRDefault="00533531" w:rsidP="00533531">
      <w:pPr>
        <w:rPr>
          <w:sz w:val="16"/>
        </w:rPr>
      </w:pPr>
      <w:r w:rsidRPr="00184520">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7083AFEF" w14:textId="77777777" w:rsidR="00533531" w:rsidRPr="00184520" w:rsidRDefault="00533531" w:rsidP="00533531">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07016561" w14:textId="77777777" w:rsidR="00533531" w:rsidRPr="00184520" w:rsidRDefault="00533531" w:rsidP="00533531">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5B9AEFF6" w14:textId="77777777" w:rsidR="00533531" w:rsidRPr="00184520" w:rsidRDefault="00533531" w:rsidP="00533531">
      <w:pPr>
        <w:rPr>
          <w:sz w:val="16"/>
        </w:rPr>
      </w:pPr>
      <w:r w:rsidRPr="00184520">
        <w:rPr>
          <w:sz w:val="16"/>
        </w:rPr>
        <w:t>Affinity or Solidarity?</w:t>
      </w:r>
    </w:p>
    <w:p w14:paraId="61F49345" w14:textId="77777777" w:rsidR="00533531" w:rsidRPr="00184520" w:rsidRDefault="00533531" w:rsidP="00533531">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7EC2B546" w14:textId="77777777" w:rsidR="00533531" w:rsidRPr="00184520" w:rsidRDefault="00533531" w:rsidP="00533531">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0EB13E43" w14:textId="77777777" w:rsidR="00533531" w:rsidRPr="00184520" w:rsidRDefault="00533531" w:rsidP="00533531">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40AE3F52" w14:textId="77777777" w:rsidR="00533531" w:rsidRPr="00184520" w:rsidRDefault="00533531" w:rsidP="00533531">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77C0025B" w14:textId="77777777" w:rsidR="00533531" w:rsidRPr="00184520" w:rsidRDefault="00533531" w:rsidP="00533531">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1C274789" w14:textId="77777777" w:rsidR="00533531" w:rsidRPr="00184520" w:rsidRDefault="00533531" w:rsidP="00533531">
      <w:pPr>
        <w:rPr>
          <w:sz w:val="16"/>
        </w:rPr>
      </w:pPr>
      <w:r w:rsidRPr="00184520">
        <w:rPr>
          <w:sz w:val="16"/>
        </w:rPr>
        <w:t>Queer Working-Class Politics in Perilous Times</w:t>
      </w:r>
    </w:p>
    <w:p w14:paraId="29F00A98" w14:textId="77777777" w:rsidR="00533531" w:rsidRPr="00184520" w:rsidRDefault="00533531" w:rsidP="00533531">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bookmarkEnd w:id="2"/>
    <w:p w14:paraId="78D3290E" w14:textId="77777777" w:rsidR="00533531" w:rsidRPr="001C7572" w:rsidRDefault="00533531" w:rsidP="00533531"/>
    <w:p w14:paraId="57DAF4FF" w14:textId="77777777" w:rsidR="00533531" w:rsidRDefault="00533531" w:rsidP="00533531">
      <w:pPr>
        <w:pStyle w:val="Heading3"/>
      </w:pPr>
      <w:r>
        <w:t>2NC---AT: C/I---De-Idealize Debate</w:t>
      </w:r>
    </w:p>
    <w:p w14:paraId="6D9D2D39" w14:textId="77777777" w:rsidR="00533531" w:rsidRDefault="00533531" w:rsidP="00533531"/>
    <w:p w14:paraId="41DCDD2A" w14:textId="77777777" w:rsidR="00533531" w:rsidRPr="00B44AF5" w:rsidRDefault="00533531" w:rsidP="00533531"/>
    <w:p w14:paraId="3DBDB7FD" w14:textId="77777777" w:rsidR="00533531" w:rsidRDefault="00533531" w:rsidP="00533531">
      <w:pPr>
        <w:pStyle w:val="Heading3"/>
      </w:pPr>
      <w:r>
        <w:t xml:space="preserve">2NC---Debate is a Game </w:t>
      </w:r>
    </w:p>
    <w:p w14:paraId="6E4B6C72" w14:textId="77777777" w:rsidR="00533531" w:rsidRPr="00CA2BE5" w:rsidRDefault="00533531" w:rsidP="00533531"/>
    <w:p w14:paraId="5E8C3B5C" w14:textId="77777777" w:rsidR="00533531" w:rsidRDefault="00533531" w:rsidP="00533531">
      <w:pPr>
        <w:pStyle w:val="Heading3"/>
      </w:pPr>
      <w:r>
        <w:t xml:space="preserve">2NC---AT: KvK Solves </w:t>
      </w:r>
    </w:p>
    <w:p w14:paraId="0F4B891F" w14:textId="77777777" w:rsidR="00533531" w:rsidRPr="00CA2BE5" w:rsidRDefault="00533531" w:rsidP="00533531"/>
    <w:p w14:paraId="5FD826A7" w14:textId="77777777" w:rsidR="00533531" w:rsidRDefault="00533531" w:rsidP="00533531">
      <w:pPr>
        <w:pStyle w:val="Heading3"/>
      </w:pPr>
      <w:r>
        <w:t>2NC---AT: We Meet</w:t>
      </w:r>
    </w:p>
    <w:p w14:paraId="4836A842" w14:textId="77777777" w:rsidR="00533531" w:rsidRDefault="00533531" w:rsidP="00533531">
      <w:pPr>
        <w:pStyle w:val="Heading2"/>
      </w:pPr>
      <w:r>
        <w:t xml:space="preserve">Case </w:t>
      </w:r>
    </w:p>
    <w:p w14:paraId="73E1C06C" w14:textId="77777777" w:rsidR="00533531" w:rsidRDefault="00533531" w:rsidP="00533531">
      <w:pPr>
        <w:pStyle w:val="Heading3"/>
      </w:pPr>
      <w:r>
        <w:t xml:space="preserve">2NC---Solvency </w:t>
      </w:r>
    </w:p>
    <w:p w14:paraId="7A9B322E" w14:textId="77777777" w:rsidR="00533531" w:rsidRPr="00674D7F" w:rsidRDefault="00533531" w:rsidP="00533531"/>
    <w:p w14:paraId="2EE0F66A" w14:textId="475ADC58" w:rsidR="00533531" w:rsidRDefault="00533531" w:rsidP="00533531">
      <w:pPr>
        <w:pStyle w:val="Heading1"/>
      </w:pPr>
      <w:r>
        <w:t>1NR---Gonzaga---Round 6</w:t>
      </w:r>
    </w:p>
    <w:p w14:paraId="075A02F9" w14:textId="2E3C6947" w:rsidR="00533531" w:rsidRDefault="00533531" w:rsidP="00533531">
      <w:pPr>
        <w:pStyle w:val="Heading3"/>
      </w:pPr>
      <w:r>
        <w:t>1NR</w:t>
      </w:r>
      <w:r>
        <w:t>---</w:t>
      </w:r>
      <w:r>
        <w:t xml:space="preserve">AT: </w:t>
      </w:r>
      <w:r>
        <w:t>Transmisogyny</w:t>
      </w:r>
    </w:p>
    <w:p w14:paraId="2330C25B" w14:textId="77777777" w:rsidR="00533531" w:rsidRDefault="00533531" w:rsidP="00533531">
      <w:pPr>
        <w:pStyle w:val="Heading4"/>
      </w:pPr>
      <w:r>
        <w:t xml:space="preserve">Gill-Peterson very </w:t>
      </w:r>
      <w:r w:rsidRPr="00233DAE">
        <w:rPr>
          <w:u w:val="single"/>
        </w:rPr>
        <w:t>clearly says</w:t>
      </w:r>
      <w:r>
        <w:t xml:space="preserve"> the aff is implicated in transmisogyny as well, and that your ballot cannot be a </w:t>
      </w:r>
      <w:r w:rsidRPr="00233DAE">
        <w:rPr>
          <w:u w:val="single"/>
        </w:rPr>
        <w:t>yes/no referendum</w:t>
      </w:r>
      <w:r>
        <w:t xml:space="preserve"> on us or anybody being </w:t>
      </w:r>
      <w:r w:rsidRPr="00233DAE">
        <w:rPr>
          <w:u w:val="single"/>
        </w:rPr>
        <w:t>transmisogynistic</w:t>
      </w:r>
      <w:r>
        <w:t xml:space="preserve"> in a debate. Attempting to do so causes resentful </w:t>
      </w:r>
      <w:r w:rsidRPr="00233DAE">
        <w:rPr>
          <w:u w:val="single"/>
        </w:rPr>
        <w:t>purity politics</w:t>
      </w:r>
      <w:r>
        <w:t xml:space="preserve"> which is </w:t>
      </w:r>
      <w:r w:rsidRPr="00233DAE">
        <w:rPr>
          <w:u w:val="single"/>
        </w:rPr>
        <w:t>transmisogynistic</w:t>
      </w:r>
      <w:r>
        <w:t xml:space="preserve">. You can’t make it just about this debate according to their </w:t>
      </w:r>
      <w:r w:rsidRPr="00233DAE">
        <w:rPr>
          <w:u w:val="single"/>
        </w:rPr>
        <w:t>own author</w:t>
      </w:r>
      <w:r>
        <w:t xml:space="preserve">, and their attempt to do IS </w:t>
      </w:r>
      <w:r w:rsidRPr="00233DAE">
        <w:rPr>
          <w:u w:val="single"/>
        </w:rPr>
        <w:t>transmisogyny</w:t>
      </w:r>
      <w:r>
        <w:t>!</w:t>
      </w:r>
    </w:p>
    <w:p w14:paraId="209CE3DE" w14:textId="77777777" w:rsidR="00533531" w:rsidRDefault="00533531" w:rsidP="00533531">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Preface to A Short History of Trans Misogyny. The book’s copyright date is 2024, but the preface’s copyright date is 2022. NL]</w:t>
      </w:r>
    </w:p>
    <w:p w14:paraId="3DDE8813" w14:textId="77777777" w:rsidR="00533531" w:rsidRPr="00233DAE" w:rsidRDefault="00533531" w:rsidP="00533531">
      <w:pPr>
        <w:rPr>
          <w:sz w:val="16"/>
        </w:rPr>
      </w:pPr>
      <w:r w:rsidRPr="00233DAE">
        <w:rPr>
          <w:sz w:val="16"/>
        </w:rPr>
        <w:t xml:space="preserve">Trans misogyny is both highly discerning, isolating its targets from the rest of the social world, and wildly impersonal, recruiting elements of homophobia and conventional misogyny to its cause. It also tends to manifest through local idioms of racism and class antagonism. This book outlines those characteristics and mechanics in greater detail, tracing some of their key historical points of emergence over the past two hundred years. Throughout, I insist on trans misogyny as the infrastructure of the shared world to release the pressure to sort human worth through identity and social position. While each day seems to bring new taxonomies for assigning value to would-be gender identities, sex classes, or variously privileged and oppressed people, I offer this book as a materialist case for leaving such losing games behind. My first axiom is that </w:t>
      </w:r>
      <w:r w:rsidRPr="00BF1678">
        <w:rPr>
          <w:rStyle w:val="StyleUnderline"/>
          <w:highlight w:val="green"/>
        </w:rPr>
        <w:t xml:space="preserve">trans misogyny is </w:t>
      </w:r>
      <w:r w:rsidRPr="00BF1678">
        <w:rPr>
          <w:rStyle w:val="Emphasis"/>
          <w:highlight w:val="green"/>
        </w:rPr>
        <w:t>too ubiquitous</w:t>
      </w:r>
      <w:r w:rsidRPr="00233DAE">
        <w:rPr>
          <w:sz w:val="16"/>
        </w:rPr>
        <w:t xml:space="preserve"> to make such lofty distinctions. It sticks to and gums up nearly everything concerning sex, gender, sexuality, race, and class. </w:t>
      </w:r>
      <w:r w:rsidRPr="00BF1678">
        <w:rPr>
          <w:rStyle w:val="StyleUnderline"/>
          <w:highlight w:val="green"/>
        </w:rPr>
        <w:t xml:space="preserve">I </w:t>
      </w:r>
      <w:r w:rsidRPr="00BF1678">
        <w:rPr>
          <w:rStyle w:val="Emphasis"/>
          <w:highlight w:val="green"/>
        </w:rPr>
        <w:t>don’t</w:t>
      </w:r>
      <w:r w:rsidRPr="00BF1678">
        <w:rPr>
          <w:rStyle w:val="StyleUnderline"/>
          <w:highlight w:val="green"/>
        </w:rPr>
        <w:t xml:space="preserve"> believe in sorting</w:t>
      </w:r>
      <w:r w:rsidRPr="00474BB3">
        <w:rPr>
          <w:rStyle w:val="StyleUnderline"/>
          <w:highlight w:val="green"/>
        </w:rPr>
        <w:t xml:space="preserve"> </w:t>
      </w:r>
      <w:r w:rsidRPr="00BF1678">
        <w:rPr>
          <w:rStyle w:val="StyleUnderline"/>
          <w:highlight w:val="green"/>
        </w:rPr>
        <w:t>people’s</w:t>
      </w:r>
      <w:r w:rsidRPr="00BF1678">
        <w:rPr>
          <w:rStyle w:val="StyleUnderline"/>
        </w:rPr>
        <w:t xml:space="preserve"> relative </w:t>
      </w:r>
      <w:r w:rsidRPr="00BF1678">
        <w:rPr>
          <w:rStyle w:val="StyleUnderline"/>
          <w:highlight w:val="green"/>
        </w:rPr>
        <w:t>degrees of guilt or victimhood</w:t>
      </w:r>
      <w:r w:rsidRPr="00BF1678">
        <w:rPr>
          <w:rStyle w:val="StyleUnderline"/>
        </w:rPr>
        <w:t xml:space="preserve"> through what kind of person they are </w:t>
      </w:r>
      <w:r w:rsidRPr="00BF1678">
        <w:rPr>
          <w:rStyle w:val="StyleUnderline"/>
          <w:highlight w:val="green"/>
        </w:rPr>
        <w:t xml:space="preserve">because </w:t>
      </w:r>
      <w:r w:rsidRPr="00BF1678">
        <w:rPr>
          <w:rStyle w:val="Emphasis"/>
          <w:highlight w:val="green"/>
        </w:rPr>
        <w:t>that is</w:t>
      </w:r>
      <w:r w:rsidRPr="00BF1678">
        <w:rPr>
          <w:rStyle w:val="Emphasis"/>
        </w:rPr>
        <w:t xml:space="preserve"> precisely </w:t>
      </w:r>
      <w:r w:rsidRPr="00BF1678">
        <w:rPr>
          <w:rStyle w:val="Emphasis"/>
          <w:highlight w:val="green"/>
        </w:rPr>
        <w:t>what trans misogyny does</w:t>
      </w:r>
      <w:r w:rsidRPr="00BF1678">
        <w:rPr>
          <w:rStyle w:val="StyleUnderline"/>
          <w:highlight w:val="green"/>
        </w:rPr>
        <w:t>.</w:t>
      </w:r>
      <w:r w:rsidRPr="00BF1678">
        <w:rPr>
          <w:rStyle w:val="StyleUnderline"/>
        </w:rPr>
        <w:t xml:space="preserve"> Worse, </w:t>
      </w:r>
      <w:r w:rsidRPr="00BF1678">
        <w:rPr>
          <w:rStyle w:val="StyleUnderline"/>
          <w:highlight w:val="green"/>
        </w:rPr>
        <w:t>doing so</w:t>
      </w:r>
      <w:r w:rsidRPr="00474BB3">
        <w:rPr>
          <w:rStyle w:val="StyleUnderline"/>
          <w:highlight w:val="green"/>
        </w:rPr>
        <w:t xml:space="preserve"> </w:t>
      </w:r>
      <w:r w:rsidRPr="00BF1678">
        <w:rPr>
          <w:rStyle w:val="StyleUnderline"/>
          <w:highlight w:val="green"/>
        </w:rPr>
        <w:t xml:space="preserve">makes for </w:t>
      </w:r>
      <w:r w:rsidRPr="00BF1678">
        <w:rPr>
          <w:rStyle w:val="Emphasis"/>
          <w:highlight w:val="green"/>
        </w:rPr>
        <w:t>resentful</w:t>
      </w:r>
      <w:r w:rsidRPr="00BF1678">
        <w:rPr>
          <w:rStyle w:val="StyleUnderline"/>
          <w:highlight w:val="green"/>
        </w:rPr>
        <w:t xml:space="preserve">, </w:t>
      </w:r>
      <w:r w:rsidRPr="00BF1678">
        <w:rPr>
          <w:rStyle w:val="Emphasis"/>
          <w:highlight w:val="green"/>
        </w:rPr>
        <w:t>purity-obsessed solutions</w:t>
      </w:r>
      <w:r w:rsidRPr="00BF1678">
        <w:rPr>
          <w:rStyle w:val="StyleUnderline"/>
        </w:rPr>
        <w:t xml:space="preserve"> to social inequities. </w:t>
      </w:r>
      <w:r w:rsidRPr="00BF1678">
        <w:rPr>
          <w:rStyle w:val="StyleUnderline"/>
          <w:highlight w:val="green"/>
        </w:rPr>
        <w:t>In truth,</w:t>
      </w:r>
      <w:r w:rsidRPr="00474BB3">
        <w:rPr>
          <w:rStyle w:val="StyleUnderline"/>
          <w:highlight w:val="green"/>
        </w:rPr>
        <w:t xml:space="preserve"> </w:t>
      </w:r>
      <w:r w:rsidRPr="00BF1678">
        <w:rPr>
          <w:rStyle w:val="Emphasis"/>
          <w:highlight w:val="green"/>
        </w:rPr>
        <w:t>everyone</w:t>
      </w:r>
      <w:r w:rsidRPr="00BF1678">
        <w:rPr>
          <w:rStyle w:val="StyleUnderline"/>
          <w:highlight w:val="green"/>
        </w:rPr>
        <w:t xml:space="preserve"> is </w:t>
      </w:r>
      <w:r w:rsidRPr="00BF1678">
        <w:rPr>
          <w:rStyle w:val="Emphasis"/>
          <w:highlight w:val="green"/>
        </w:rPr>
        <w:t>implicated in and shaped by</w:t>
      </w:r>
      <w:r w:rsidRPr="00BF1678">
        <w:rPr>
          <w:rStyle w:val="StyleUnderline"/>
          <w:highlight w:val="green"/>
        </w:rPr>
        <w:t xml:space="preserve"> trans misogyny. There is </w:t>
      </w:r>
      <w:r w:rsidRPr="00BF1678">
        <w:rPr>
          <w:rStyle w:val="Emphasis"/>
          <w:highlight w:val="green"/>
        </w:rPr>
        <w:t>no one</w:t>
      </w:r>
      <w:r w:rsidRPr="00BF1678">
        <w:rPr>
          <w:rStyle w:val="StyleUnderline"/>
        </w:rPr>
        <w:t xml:space="preserve"> who is </w:t>
      </w:r>
      <w:r w:rsidRPr="00BF1678">
        <w:rPr>
          <w:rStyle w:val="StyleUnderline"/>
          <w:highlight w:val="green"/>
        </w:rPr>
        <w:t>purely affected by it</w:t>
      </w:r>
      <w:r w:rsidRPr="00BF1678">
        <w:rPr>
          <w:rStyle w:val="StyleUnderline"/>
        </w:rPr>
        <w:t xml:space="preserve"> to the point of living in a state of total victimization, </w:t>
      </w:r>
      <w:r w:rsidRPr="00BF1678">
        <w:rPr>
          <w:rStyle w:val="StyleUnderline"/>
          <w:highlight w:val="green"/>
        </w:rPr>
        <w:t>just as there is no one</w:t>
      </w:r>
      <w:r w:rsidRPr="00BF1678">
        <w:rPr>
          <w:rStyle w:val="StyleUnderline"/>
        </w:rPr>
        <w:t xml:space="preserve"> who lives entirely </w:t>
      </w:r>
      <w:r w:rsidRPr="00BF1678">
        <w:rPr>
          <w:rStyle w:val="StyleUnderline"/>
          <w:highlight w:val="green"/>
        </w:rPr>
        <w:t>exempt from it</w:t>
      </w:r>
      <w:r w:rsidRPr="00BF1678">
        <w:rPr>
          <w:rStyle w:val="StyleUnderline"/>
        </w:rPr>
        <w:t>s machinations</w:t>
      </w:r>
      <w:r w:rsidRPr="00233DAE">
        <w:rPr>
          <w:sz w:val="16"/>
        </w:rPr>
        <w:t>. There is no perfect language to be discovered, or invented, to solve the problem of trans misogyny by labeling its proper perpetrator and victim.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Every attempt to legislate how the world ought to be by pretending to innocently describe its normative rules will fail to deliver, as all idealizations do in their overconfidence. This book is critical in its procedures of analysis, but it is also, crucially, empiricist in its reliance on the evidence of the past.</w:t>
      </w:r>
    </w:p>
    <w:p w14:paraId="1D17253C" w14:textId="77777777" w:rsidR="00533531" w:rsidRPr="00233DAE" w:rsidRDefault="00533531" w:rsidP="00533531">
      <w:pPr>
        <w:rPr>
          <w:sz w:val="16"/>
        </w:rPr>
      </w:pPr>
      <w:r w:rsidRPr="00BF1678">
        <w:rPr>
          <w:rStyle w:val="StyleUnderline"/>
          <w:highlight w:val="green"/>
        </w:rPr>
        <w:t xml:space="preserve">The </w:t>
      </w:r>
      <w:r w:rsidRPr="00BF1678">
        <w:rPr>
          <w:rStyle w:val="StyleUnderline"/>
        </w:rPr>
        <w:t xml:space="preserve">present </w:t>
      </w:r>
      <w:r w:rsidRPr="00BF1678">
        <w:rPr>
          <w:rStyle w:val="StyleUnderline"/>
          <w:highlight w:val="green"/>
        </w:rPr>
        <w:t xml:space="preserve">era of </w:t>
      </w:r>
      <w:r w:rsidRPr="00BF1678">
        <w:rPr>
          <w:rStyle w:val="Emphasis"/>
          <w:highlight w:val="green"/>
        </w:rPr>
        <w:t>screeching moral panic</w:t>
      </w:r>
      <w:r w:rsidRPr="00233DAE">
        <w:rPr>
          <w:sz w:val="16"/>
        </w:rPr>
        <w:t xml:space="preserve">, frothing authoritarianism, and endless crisis in the capitalist system </w:t>
      </w:r>
      <w:r w:rsidRPr="00BF1678">
        <w:rPr>
          <w:rStyle w:val="Emphasis"/>
          <w:highlight w:val="green"/>
        </w:rPr>
        <w:t>has been unkind</w:t>
      </w:r>
      <w:r w:rsidRPr="00233DAE">
        <w:rPr>
          <w:sz w:val="16"/>
        </w:rPr>
        <w:t xml:space="preserve"> to us all. Lately I’ve reflected on how brittle I’ve become, at least by some measures. When the stakes are set so permanently high as life or death, catastrophe or salvation, it’s difficult to front the cost of vulnerability, including the vulnerability needed to inhabit uncertainty or tender provisional thoughts. </w:t>
      </w:r>
      <w:r w:rsidRPr="00BF1678">
        <w:rPr>
          <w:rStyle w:val="StyleUnderline"/>
          <w:highlight w:val="green"/>
        </w:rPr>
        <w:t>It feels</w:t>
      </w:r>
      <w:r w:rsidRPr="00BF1678">
        <w:rPr>
          <w:rStyle w:val="StyleUnderline"/>
        </w:rPr>
        <w:t xml:space="preserve"> immensely </w:t>
      </w:r>
      <w:r w:rsidRPr="00BF1678">
        <w:rPr>
          <w:rStyle w:val="StyleUnderline"/>
          <w:highlight w:val="green"/>
        </w:rPr>
        <w:t>difficult to risk being wrong</w:t>
      </w:r>
      <w:r w:rsidRPr="00BF1678">
        <w:rPr>
          <w:rStyle w:val="StyleUnderline"/>
        </w:rPr>
        <w:t xml:space="preserve"> today, especially in public, and </w:t>
      </w:r>
      <w:r w:rsidRPr="00BF1678">
        <w:rPr>
          <w:rStyle w:val="Emphasis"/>
          <w:highlight w:val="green"/>
        </w:rPr>
        <w:t>I’m</w:t>
      </w:r>
      <w:r w:rsidRPr="00474BB3">
        <w:rPr>
          <w:rStyle w:val="Emphasis"/>
          <w:highlight w:val="green"/>
        </w:rPr>
        <w:t xml:space="preserve"> </w:t>
      </w:r>
      <w:r w:rsidRPr="00BF1678">
        <w:rPr>
          <w:rStyle w:val="Emphasis"/>
          <w:highlight w:val="green"/>
        </w:rPr>
        <w:t>not immune</w:t>
      </w:r>
      <w:r w:rsidRPr="00233DAE">
        <w:rPr>
          <w:sz w:val="16"/>
        </w:rPr>
        <w:t xml:space="preserve">. I’ve found myself saying less outside of the labored prose of my research and scholarship, which builds in a million opportunities to choose my words carefully. (This book is one example of that, to be sure.) The debate club of what remains of the public sphere is a surreal nightmare. </w:t>
      </w:r>
      <w:r w:rsidRPr="00BF1678">
        <w:rPr>
          <w:rStyle w:val="StyleUnderline"/>
        </w:rPr>
        <w:t>For</w:t>
      </w:r>
      <w:r w:rsidRPr="00474BB3">
        <w:rPr>
          <w:rStyle w:val="StyleUnderline"/>
        </w:rPr>
        <w:t xml:space="preserve"> every</w:t>
      </w:r>
      <w:r w:rsidRPr="00BF1678">
        <w:rPr>
          <w:rStyle w:val="StyleUnderline"/>
        </w:rPr>
        <w:t xml:space="preserve"> right-wing pundit or liberal launderer of extremism whose vitriol splatters on the windshield of my public-facing self, there’s the symmetrical rudeness and aggression of people I don’t know, </w:t>
      </w:r>
      <w:r w:rsidRPr="00BF1678">
        <w:rPr>
          <w:rStyle w:val="Emphasis"/>
        </w:rPr>
        <w:t>but who seem</w:t>
      </w:r>
      <w:r w:rsidRPr="00BF1678">
        <w:rPr>
          <w:rStyle w:val="StyleUnderline"/>
        </w:rPr>
        <w:t xml:space="preserve"> otherwise </w:t>
      </w:r>
      <w:r w:rsidRPr="00BF1678">
        <w:rPr>
          <w:rStyle w:val="Emphasis"/>
        </w:rPr>
        <w:t>to be in the struggle with me</w:t>
      </w:r>
      <w:r w:rsidRPr="00233DAE">
        <w:rPr>
          <w:sz w:val="16"/>
        </w:rPr>
        <w:t>. Moral panics are not restricted to anti-trans projects. There are queer moral panics and even trans moral panics directed intramurally—at ourselves, by ourselves. And though they hurt differently because they are seldom backed by the overwhelming force of the state, they do wound in a manner the people explicitly dedicated to the fool’s errand of my eradication cannot. Frustrated and exhausted by pervasive bad faith, lately I’ve found myself saying less that I’m not absolutely sure of. And I’m not talking about practicing boundaries, or being opaque to reserve some interiority as a writer—which we all might want to do. I mean something that mixes self-censorship through silence with the arterial hardening that comes from a lifetime of being let down, by racism as much as by homophobia and trans misogyny.</w:t>
      </w:r>
    </w:p>
    <w:p w14:paraId="1BFC2A98" w14:textId="77777777" w:rsidR="00533531" w:rsidRDefault="00533531" w:rsidP="00533531">
      <w:pPr>
        <w:rPr>
          <w:rStyle w:val="StyleUnderline"/>
        </w:rPr>
      </w:pPr>
      <w:r w:rsidRPr="00233DAE">
        <w:rPr>
          <w:sz w:val="16"/>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down. However, it would be a mistake to think this means liberal or left politics are immune, or even less amenable, to wielding its power. </w:t>
      </w:r>
      <w:r w:rsidRPr="00BF1678">
        <w:rPr>
          <w:rStyle w:val="StyleUnderline"/>
        </w:rPr>
        <w:t xml:space="preserve">Trans misogyny is a </w:t>
      </w:r>
      <w:r w:rsidRPr="00BF1678">
        <w:rPr>
          <w:rStyle w:val="Emphasis"/>
        </w:rPr>
        <w:t>rare point of</w:t>
      </w:r>
      <w:r w:rsidRPr="00474BB3">
        <w:rPr>
          <w:rStyle w:val="Emphasis"/>
        </w:rPr>
        <w:t xml:space="preserve"> </w:t>
      </w:r>
      <w:r w:rsidRPr="00BF1678">
        <w:rPr>
          <w:rStyle w:val="Emphasis"/>
        </w:rPr>
        <w:t>consensus</w:t>
      </w:r>
      <w:r w:rsidRPr="00BF1678">
        <w:rPr>
          <w:rStyle w:val="StyleUnderline"/>
        </w:rPr>
        <w:t xml:space="preserve"> across </w:t>
      </w:r>
      <w:r w:rsidRPr="00BF1678">
        <w:rPr>
          <w:rStyle w:val="Emphasis"/>
        </w:rPr>
        <w:t>any</w:t>
      </w:r>
      <w:r w:rsidRPr="00BF1678">
        <w:rPr>
          <w:rStyle w:val="StyleUnderline"/>
        </w:rPr>
        <w:t xml:space="preserve"> proverbial spectrum, be it of politics, identity, or</w:t>
      </w:r>
      <w:r w:rsidRPr="00474BB3">
        <w:rPr>
          <w:rStyle w:val="StyleUnderline"/>
        </w:rPr>
        <w:t xml:space="preserve"> </w:t>
      </w:r>
      <w:r w:rsidRPr="00BF1678">
        <w:rPr>
          <w:rStyle w:val="StyleUnderline"/>
        </w:rPr>
        <w:t>desire</w:t>
      </w:r>
      <w:r w:rsidRPr="00233DAE">
        <w:rPr>
          <w:sz w:val="16"/>
        </w:rPr>
        <w:t xml:space="preserve">. I hope that the meticulous approach of this book, which aims to provide overwhelming evidence as a resource in your hands, also moves you in a different way. </w:t>
      </w:r>
      <w:r w:rsidRPr="00BF1678">
        <w:rPr>
          <w:rStyle w:val="StyleUnderline"/>
          <w:highlight w:val="green"/>
        </w:rPr>
        <w:t>If you, like me, feel</w:t>
      </w:r>
      <w:r w:rsidRPr="00BF1678">
        <w:rPr>
          <w:rStyle w:val="StyleUnderline"/>
        </w:rPr>
        <w:t xml:space="preserve"> a little brittle, </w:t>
      </w:r>
      <w:r w:rsidRPr="00BF1678">
        <w:rPr>
          <w:rStyle w:val="StyleUnderline"/>
          <w:highlight w:val="green"/>
        </w:rPr>
        <w:t>uncertain of how to</w:t>
      </w:r>
      <w:r w:rsidRPr="00474BB3">
        <w:rPr>
          <w:rStyle w:val="StyleUnderline"/>
          <w:highlight w:val="green"/>
        </w:rPr>
        <w:t xml:space="preserve"> </w:t>
      </w:r>
      <w:r w:rsidRPr="00BF1678">
        <w:rPr>
          <w:rStyle w:val="StyleUnderline"/>
          <w:highlight w:val="green"/>
        </w:rPr>
        <w:t xml:space="preserve">break </w:t>
      </w:r>
      <w:r w:rsidRPr="00BF1678">
        <w:rPr>
          <w:rStyle w:val="StyleUnderline"/>
        </w:rPr>
        <w:t xml:space="preserve">the relentless march of </w:t>
      </w:r>
      <w:r w:rsidRPr="00BF1678">
        <w:rPr>
          <w:rStyle w:val="StyleUnderline"/>
          <w:highlight w:val="green"/>
        </w:rPr>
        <w:t>the wretched order</w:t>
      </w:r>
      <w:r w:rsidRPr="00BF1678">
        <w:rPr>
          <w:rStyle w:val="StyleUnderline"/>
        </w:rPr>
        <w:t xml:space="preserve"> of things, then </w:t>
      </w:r>
      <w:r w:rsidRPr="00BF1678">
        <w:rPr>
          <w:rStyle w:val="Emphasis"/>
          <w:highlight w:val="green"/>
        </w:rPr>
        <w:t>perhaps</w:t>
      </w:r>
      <w:r w:rsidRPr="00474BB3">
        <w:rPr>
          <w:rStyle w:val="Emphasis"/>
          <w:highlight w:val="green"/>
        </w:rPr>
        <w:t xml:space="preserve"> </w:t>
      </w:r>
      <w:r w:rsidRPr="00BF1678">
        <w:rPr>
          <w:rStyle w:val="Emphasis"/>
          <w:highlight w:val="green"/>
        </w:rPr>
        <w:t>defending your own goodness</w:t>
      </w:r>
      <w:r w:rsidRPr="00BF1678">
        <w:rPr>
          <w:rStyle w:val="StyleUnderline"/>
          <w:highlight w:val="green"/>
        </w:rPr>
        <w:t xml:space="preserve">, even </w:t>
      </w:r>
      <w:r w:rsidRPr="00BF1678">
        <w:rPr>
          <w:rStyle w:val="Emphasis"/>
          <w:highlight w:val="green"/>
        </w:rPr>
        <w:t>through learning</w:t>
      </w:r>
      <w:r w:rsidRPr="00BF1678">
        <w:rPr>
          <w:rStyle w:val="StyleUnderline"/>
          <w:highlight w:val="green"/>
        </w:rPr>
        <w:t xml:space="preserve"> or politicking, </w:t>
      </w:r>
      <w:r w:rsidRPr="00BF1678">
        <w:rPr>
          <w:rStyle w:val="Emphasis"/>
          <w:highlight w:val="green"/>
        </w:rPr>
        <w:t>is not the</w:t>
      </w:r>
      <w:r w:rsidRPr="00474BB3">
        <w:rPr>
          <w:rStyle w:val="Emphasis"/>
          <w:highlight w:val="green"/>
        </w:rPr>
        <w:t xml:space="preserve"> </w:t>
      </w:r>
      <w:r w:rsidRPr="00BF1678">
        <w:rPr>
          <w:rStyle w:val="Emphasis"/>
          <w:highlight w:val="green"/>
        </w:rPr>
        <w:t>most urgent task</w:t>
      </w:r>
      <w:r w:rsidRPr="00BF1678">
        <w:rPr>
          <w:rStyle w:val="StyleUnderline"/>
          <w:highlight w:val="green"/>
        </w:rPr>
        <w:t>.</w:t>
      </w:r>
      <w:r w:rsidRPr="00233DAE">
        <w:rPr>
          <w:sz w:val="16"/>
          <w:highlight w:val="green"/>
        </w:rPr>
        <w:t xml:space="preserve"> </w:t>
      </w:r>
      <w:r w:rsidRPr="00BF1678">
        <w:rPr>
          <w:rStyle w:val="StyleUnderline"/>
          <w:highlight w:val="green"/>
        </w:rPr>
        <w:t xml:space="preserve">Trans misogyny functions </w:t>
      </w:r>
      <w:r w:rsidRPr="00BF1678">
        <w:rPr>
          <w:rStyle w:val="Emphasis"/>
          <w:highlight w:val="green"/>
        </w:rPr>
        <w:t>less as anyone’s personal failure</w:t>
      </w:r>
      <w:r w:rsidRPr="00474BB3">
        <w:rPr>
          <w:rStyle w:val="StyleUnderline"/>
          <w:highlight w:val="green"/>
        </w:rPr>
        <w:t xml:space="preserve"> </w:t>
      </w:r>
      <w:r w:rsidRPr="00BF1678">
        <w:rPr>
          <w:rStyle w:val="StyleUnderline"/>
          <w:highlight w:val="green"/>
        </w:rPr>
        <w:t xml:space="preserve">than </w:t>
      </w:r>
      <w:r w:rsidRPr="00BF1678">
        <w:rPr>
          <w:rStyle w:val="Emphasis"/>
          <w:highlight w:val="green"/>
        </w:rPr>
        <w:t>something like the weather</w:t>
      </w:r>
      <w:r w:rsidRPr="00233DAE">
        <w:rPr>
          <w:sz w:val="16"/>
        </w:rPr>
        <w:t xml:space="preserve">. Relinquishing the drive to seek political clarity in the goodness, or badness, of your demography might yield far bigger rewards. </w:t>
      </w:r>
      <w:r w:rsidRPr="00BF1678">
        <w:rPr>
          <w:rStyle w:val="StyleUnderline"/>
        </w:rPr>
        <w:t xml:space="preserve">What awaits is a certain </w:t>
      </w:r>
      <w:r w:rsidRPr="00BF1678">
        <w:rPr>
          <w:rStyle w:val="Emphasis"/>
        </w:rPr>
        <w:t>un-learning</w:t>
      </w:r>
      <w:r w:rsidRPr="00BF1678">
        <w:rPr>
          <w:rStyle w:val="StyleUnderline"/>
        </w:rPr>
        <w:t>, a task for which this</w:t>
      </w:r>
      <w:r w:rsidRPr="00474BB3">
        <w:rPr>
          <w:rStyle w:val="StyleUnderline"/>
        </w:rPr>
        <w:t xml:space="preserve"> book might be one humble guide.</w:t>
      </w:r>
    </w:p>
    <w:p w14:paraId="33FABABF" w14:textId="77777777" w:rsidR="00533531" w:rsidRDefault="00533531" w:rsidP="00533531">
      <w:pPr>
        <w:rPr>
          <w:rStyle w:val="StyleUnderline"/>
        </w:rPr>
      </w:pPr>
    </w:p>
    <w:p w14:paraId="34DB0DB3" w14:textId="77777777" w:rsidR="00533531" w:rsidRPr="00C80148" w:rsidRDefault="00533531" w:rsidP="00533531"/>
    <w:p w14:paraId="316656EB" w14:textId="77777777" w:rsidR="00533531" w:rsidRPr="00533531" w:rsidRDefault="00533531" w:rsidP="00533531"/>
    <w:sectPr w:rsidR="00533531" w:rsidRPr="005335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1614" w14:textId="77777777" w:rsidR="00A7424A" w:rsidRDefault="00A7424A" w:rsidP="00533531">
      <w:pPr>
        <w:spacing w:after="0" w:line="240" w:lineRule="auto"/>
      </w:pPr>
      <w:r>
        <w:separator/>
      </w:r>
    </w:p>
  </w:endnote>
  <w:endnote w:type="continuationSeparator" w:id="0">
    <w:p w14:paraId="4769168A" w14:textId="77777777" w:rsidR="00A7424A" w:rsidRDefault="00A7424A" w:rsidP="00533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52647" w14:textId="77777777" w:rsidR="00A7424A" w:rsidRDefault="00A7424A" w:rsidP="00533531">
      <w:pPr>
        <w:spacing w:after="0" w:line="240" w:lineRule="auto"/>
      </w:pPr>
      <w:r>
        <w:separator/>
      </w:r>
    </w:p>
  </w:footnote>
  <w:footnote w:type="continuationSeparator" w:id="0">
    <w:p w14:paraId="7279BA17" w14:textId="77777777" w:rsidR="00A7424A" w:rsidRDefault="00A7424A" w:rsidP="00533531">
      <w:pPr>
        <w:spacing w:after="0" w:line="240" w:lineRule="auto"/>
      </w:pPr>
      <w:r>
        <w:continuationSeparator/>
      </w:r>
    </w:p>
  </w:footnote>
  <w:footnote w:id="1">
    <w:p w14:paraId="115B1313" w14:textId="77777777" w:rsidR="00533531" w:rsidRPr="00CC255A" w:rsidRDefault="00533531" w:rsidP="00533531">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6DF7855C" w14:textId="77777777" w:rsidR="00533531" w:rsidRDefault="00533531" w:rsidP="00533531">
      <w:r>
        <w:t xml:space="preserve"> </w:t>
      </w:r>
    </w:p>
  </w:footnote>
  <w:footnote w:id="2">
    <w:p w14:paraId="4BC402DF" w14:textId="77777777" w:rsidR="00533531" w:rsidRPr="00CC255A" w:rsidRDefault="00533531" w:rsidP="00533531">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39AF06F2" w14:textId="77777777" w:rsidR="00533531" w:rsidRDefault="00533531" w:rsidP="00533531">
      <w:r>
        <w:t xml:space="preserve"> </w:t>
      </w:r>
    </w:p>
  </w:footnote>
  <w:footnote w:id="3">
    <w:p w14:paraId="0AAA34E7" w14:textId="77777777" w:rsidR="00533531" w:rsidRDefault="00533531" w:rsidP="00533531">
      <w:pPr>
        <w:pStyle w:val="FootnoteText"/>
      </w:pPr>
      <w:r>
        <w:rPr>
          <w:rStyle w:val="FootnoteReference"/>
        </w:rPr>
        <w:footnoteRef/>
      </w:r>
      <w:r>
        <w:t xml:space="preserve"> </w:t>
      </w:r>
      <w:r w:rsidRPr="00CC255A">
        <w:t>Repo, Jemima. "The biopolitics of gender." (2011).</w:t>
      </w:r>
    </w:p>
    <w:p w14:paraId="3EBC443B" w14:textId="77777777" w:rsidR="00533531" w:rsidRDefault="00533531" w:rsidP="00533531">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1070615710">
    <w:abstractNumId w:val="23"/>
  </w:num>
  <w:num w:numId="16" w16cid:durableId="588737812">
    <w:abstractNumId w:val="17"/>
  </w:num>
  <w:num w:numId="17" w16cid:durableId="1335495821">
    <w:abstractNumId w:val="19"/>
  </w:num>
  <w:num w:numId="18" w16cid:durableId="1806584150">
    <w:abstractNumId w:val="18"/>
  </w:num>
  <w:num w:numId="19" w16cid:durableId="785345515">
    <w:abstractNumId w:val="21"/>
  </w:num>
  <w:num w:numId="20" w16cid:durableId="1127510364">
    <w:abstractNumId w:val="14"/>
  </w:num>
  <w:num w:numId="21" w16cid:durableId="1060595567">
    <w:abstractNumId w:val="13"/>
  </w:num>
  <w:num w:numId="22" w16cid:durableId="843395098">
    <w:abstractNumId w:val="22"/>
  </w:num>
  <w:num w:numId="23" w16cid:durableId="795292945">
    <w:abstractNumId w:val="24"/>
  </w:num>
  <w:num w:numId="24" w16cid:durableId="1157379177">
    <w:abstractNumId w:val="12"/>
  </w:num>
  <w:num w:numId="25" w16cid:durableId="155477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31"/>
    <w:rsid w:val="001449A9"/>
    <w:rsid w:val="0042311F"/>
    <w:rsid w:val="004B45E3"/>
    <w:rsid w:val="00533531"/>
    <w:rsid w:val="0067510B"/>
    <w:rsid w:val="007E4939"/>
    <w:rsid w:val="00A7424A"/>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6408"/>
  <w15:chartTrackingRefBased/>
  <w15:docId w15:val="{A5D3C85F-4E89-4A7A-95C9-C442E257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531"/>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5335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35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335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5335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353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33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35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531"/>
  </w:style>
  <w:style w:type="character" w:customStyle="1" w:styleId="Heading1Char">
    <w:name w:val="Heading 1 Char"/>
    <w:aliases w:val="Pocket Char"/>
    <w:basedOn w:val="DefaultParagraphFont"/>
    <w:link w:val="Heading1"/>
    <w:rsid w:val="00533531"/>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33531"/>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533531"/>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533531"/>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53353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33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31"/>
    <w:rPr>
      <w:rFonts w:eastAsiaTheme="majorEastAsia" w:cstheme="majorBidi"/>
      <w:color w:val="272727" w:themeColor="text1" w:themeTint="D8"/>
    </w:rPr>
  </w:style>
  <w:style w:type="paragraph" w:styleId="Title">
    <w:name w:val="Title"/>
    <w:basedOn w:val="Normal"/>
    <w:next w:val="Normal"/>
    <w:link w:val="TitleChar"/>
    <w:uiPriority w:val="10"/>
    <w:qFormat/>
    <w:rsid w:val="00533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31"/>
    <w:pPr>
      <w:spacing w:before="160"/>
      <w:jc w:val="center"/>
    </w:pPr>
    <w:rPr>
      <w:i/>
      <w:iCs/>
      <w:color w:val="404040" w:themeColor="text1" w:themeTint="BF"/>
    </w:rPr>
  </w:style>
  <w:style w:type="character" w:customStyle="1" w:styleId="QuoteChar">
    <w:name w:val="Quote Char"/>
    <w:basedOn w:val="DefaultParagraphFont"/>
    <w:link w:val="Quote"/>
    <w:uiPriority w:val="29"/>
    <w:rsid w:val="00533531"/>
    <w:rPr>
      <w:i/>
      <w:iCs/>
      <w:color w:val="404040" w:themeColor="text1" w:themeTint="BF"/>
    </w:rPr>
  </w:style>
  <w:style w:type="paragraph" w:styleId="ListParagraph">
    <w:name w:val="List Paragraph"/>
    <w:basedOn w:val="Normal"/>
    <w:uiPriority w:val="99"/>
    <w:qFormat/>
    <w:rsid w:val="00533531"/>
    <w:pPr>
      <w:ind w:left="720"/>
      <w:contextualSpacing/>
    </w:pPr>
  </w:style>
  <w:style w:type="character" w:styleId="IntenseEmphasis">
    <w:name w:val="Intense Emphasis"/>
    <w:basedOn w:val="DefaultParagraphFont"/>
    <w:uiPriority w:val="21"/>
    <w:qFormat/>
    <w:rsid w:val="00533531"/>
    <w:rPr>
      <w:i/>
      <w:iCs/>
      <w:color w:val="0F4761" w:themeColor="accent1" w:themeShade="BF"/>
    </w:rPr>
  </w:style>
  <w:style w:type="paragraph" w:styleId="IntenseQuote">
    <w:name w:val="Intense Quote"/>
    <w:basedOn w:val="Normal"/>
    <w:next w:val="Normal"/>
    <w:link w:val="IntenseQuoteChar"/>
    <w:uiPriority w:val="30"/>
    <w:qFormat/>
    <w:rsid w:val="00533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531"/>
    <w:rPr>
      <w:i/>
      <w:iCs/>
      <w:color w:val="0F4761" w:themeColor="accent1" w:themeShade="BF"/>
    </w:rPr>
  </w:style>
  <w:style w:type="character" w:styleId="IntenseReference">
    <w:name w:val="Intense Reference"/>
    <w:basedOn w:val="DefaultParagraphFont"/>
    <w:uiPriority w:val="32"/>
    <w:qFormat/>
    <w:rsid w:val="0053353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533531"/>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53353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353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533531"/>
    <w:rPr>
      <w:b w:val="0"/>
      <w:sz w:val="22"/>
      <w:u w:val="single"/>
    </w:rPr>
  </w:style>
  <w:style w:type="character" w:styleId="Strong">
    <w:name w:val="Strong"/>
    <w:basedOn w:val="DefaultParagraphFont"/>
    <w:uiPriority w:val="22"/>
    <w:qFormat/>
    <w:rsid w:val="00533531"/>
    <w:rPr>
      <w:b/>
      <w:bCs/>
    </w:rPr>
  </w:style>
  <w:style w:type="character" w:styleId="BookTitle">
    <w:name w:val="Book Title"/>
    <w:basedOn w:val="DefaultParagraphFont"/>
    <w:uiPriority w:val="33"/>
    <w:qFormat/>
    <w:rsid w:val="00533531"/>
    <w:rPr>
      <w:b/>
      <w:bCs/>
      <w:i/>
      <w:iCs/>
      <w:spacing w:val="5"/>
    </w:rPr>
  </w:style>
  <w:style w:type="numbering" w:styleId="111111">
    <w:name w:val="Outline List 2"/>
    <w:basedOn w:val="NoList"/>
    <w:uiPriority w:val="99"/>
    <w:semiHidden/>
    <w:unhideWhenUsed/>
    <w:rsid w:val="00533531"/>
  </w:style>
  <w:style w:type="paragraph" w:styleId="Header">
    <w:name w:val="header"/>
    <w:basedOn w:val="Normal"/>
    <w:link w:val="HeaderChar"/>
    <w:uiPriority w:val="99"/>
    <w:semiHidden/>
    <w:rsid w:val="005335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3531"/>
    <w:rPr>
      <w:rFonts w:ascii="Arial Narrow" w:hAnsi="Arial Narrow" w:cs="Calibri"/>
      <w:kern w:val="0"/>
      <w:sz w:val="22"/>
      <w:szCs w:val="22"/>
      <w14:ligatures w14:val="none"/>
    </w:rPr>
  </w:style>
  <w:style w:type="paragraph" w:styleId="Footer">
    <w:name w:val="footer"/>
    <w:basedOn w:val="Normal"/>
    <w:link w:val="FooterChar"/>
    <w:uiPriority w:val="99"/>
    <w:semiHidden/>
    <w:rsid w:val="005335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3531"/>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533531"/>
    <w:pPr>
      <w:spacing w:after="120"/>
    </w:pPr>
  </w:style>
  <w:style w:type="character" w:customStyle="1" w:styleId="BodyTextChar">
    <w:name w:val="Body Text Char"/>
    <w:basedOn w:val="DefaultParagraphFont"/>
    <w:link w:val="BodyText"/>
    <w:uiPriority w:val="99"/>
    <w:semiHidden/>
    <w:rsid w:val="00533531"/>
    <w:rPr>
      <w:rFonts w:ascii="Arial Narrow" w:hAnsi="Arial Narrow" w:cs="Calibri"/>
      <w:kern w:val="0"/>
      <w:sz w:val="22"/>
      <w:szCs w:val="22"/>
      <w14:ligatures w14:val="none"/>
    </w:rPr>
  </w:style>
  <w:style w:type="paragraph" w:styleId="NoSpacing">
    <w:name w:val="No Spacing"/>
    <w:link w:val="NoSpacingChar"/>
    <w:uiPriority w:val="99"/>
    <w:unhideWhenUsed/>
    <w:qFormat/>
    <w:rsid w:val="0053353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3353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533531"/>
    <w:rPr>
      <w:color w:val="467886" w:themeColor="hyperlink"/>
      <w:u w:val="single"/>
    </w:rPr>
  </w:style>
  <w:style w:type="character" w:styleId="UnresolvedMention">
    <w:name w:val="Unresolved Mention"/>
    <w:basedOn w:val="DefaultParagraphFont"/>
    <w:uiPriority w:val="99"/>
    <w:semiHidden/>
    <w:unhideWhenUsed/>
    <w:rsid w:val="00533531"/>
    <w:rPr>
      <w:color w:val="605E5C"/>
      <w:shd w:val="clear" w:color="auto" w:fill="E1DFDD"/>
    </w:rPr>
  </w:style>
  <w:style w:type="paragraph" w:customStyle="1" w:styleId="Emphasis1">
    <w:name w:val="Emphasis1"/>
    <w:basedOn w:val="Normal"/>
    <w:link w:val="Emphasis"/>
    <w:uiPriority w:val="8"/>
    <w:qFormat/>
    <w:rsid w:val="00533531"/>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5335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533531"/>
    <w:rPr>
      <w:rFonts w:ascii="Times New Roman" w:hAnsi="Times New Roman" w:cs="Times New Roman"/>
      <w:sz w:val="24"/>
      <w:szCs w:val="24"/>
    </w:rPr>
  </w:style>
  <w:style w:type="paragraph" w:customStyle="1" w:styleId="textbold">
    <w:name w:val="text bold"/>
    <w:basedOn w:val="Normal"/>
    <w:uiPriority w:val="8"/>
    <w:qFormat/>
    <w:rsid w:val="00533531"/>
    <w:pP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33531"/>
    <w:pPr>
      <w:pBdr>
        <w:top w:val="single" w:sz="12" w:space="1" w:color="auto"/>
        <w:left w:val="single" w:sz="12" w:space="4" w:color="auto"/>
        <w:bottom w:val="single" w:sz="12" w:space="1" w:color="auto"/>
        <w:right w:val="single" w:sz="12" w:space="4" w:color="auto"/>
      </w:pBdr>
      <w:spacing w:after="0" w:line="240" w:lineRule="auto"/>
    </w:pPr>
    <w:rPr>
      <w:b/>
      <w:kern w:val="0"/>
      <w:sz w:val="22"/>
      <w:szCs w:val="22"/>
      <w:u w:val="single"/>
      <w14:ligatures w14:val="none"/>
    </w:rPr>
  </w:style>
  <w:style w:type="paragraph" w:customStyle="1" w:styleId="UnderlinePara">
    <w:name w:val="Underline Para"/>
    <w:basedOn w:val="Normal"/>
    <w:uiPriority w:val="7"/>
    <w:qFormat/>
    <w:rsid w:val="00533531"/>
    <w:pPr>
      <w:widowControl w:val="0"/>
      <w:suppressAutoHyphens/>
      <w:spacing w:after="200" w:line="240" w:lineRule="auto"/>
      <w:contextualSpacing/>
    </w:pPr>
    <w:rPr>
      <w:rFonts w:asciiTheme="minorHAnsi" w:hAnsiTheme="minorHAnsi" w:cstheme="minorBidi"/>
      <w:u w:val="single"/>
    </w:rPr>
  </w:style>
  <w:style w:type="character" w:styleId="FootnoteReference">
    <w:name w:val="footnote reference"/>
    <w:basedOn w:val="DefaultParagraphFont"/>
    <w:uiPriority w:val="99"/>
    <w:unhideWhenUsed/>
    <w:rsid w:val="00533531"/>
    <w:rPr>
      <w:vertAlign w:val="superscript"/>
    </w:rPr>
  </w:style>
  <w:style w:type="paragraph" w:styleId="FootnoteText">
    <w:name w:val="footnote text"/>
    <w:basedOn w:val="Normal"/>
    <w:link w:val="FootnoteTextChar"/>
    <w:uiPriority w:val="99"/>
    <w:unhideWhenUsed/>
    <w:rsid w:val="00533531"/>
    <w:pPr>
      <w:spacing w:after="0" w:line="240" w:lineRule="auto"/>
    </w:pPr>
    <w:rPr>
      <w:rFonts w:ascii="Calibri" w:eastAsiaTheme="minorEastAsia" w:hAnsi="Calibri" w:cstheme="minorBidi"/>
      <w:sz w:val="20"/>
      <w:szCs w:val="20"/>
    </w:rPr>
  </w:style>
  <w:style w:type="character" w:customStyle="1" w:styleId="FootnoteTextChar">
    <w:name w:val="Footnote Text Char"/>
    <w:basedOn w:val="DefaultParagraphFont"/>
    <w:link w:val="FootnoteText"/>
    <w:uiPriority w:val="99"/>
    <w:rsid w:val="00533531"/>
    <w:rPr>
      <w:rFonts w:ascii="Calibri" w:eastAsiaTheme="minorEastAsia" w:hAnsi="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hyperlink" Target="https://www.rollingstone.com/politics/politics-features/trans-medical-bans-impact-on-trans-kids-1158853/" TargetMode="External"/><Relationship Id="rId18" Type="http://schemas.openxmlformats.org/officeDocument/2006/relationships/hyperlink" Target="https://www.rollingstone.com/t/donald-trump/" TargetMode="External"/><Relationship Id="rId3" Type="http://schemas.openxmlformats.org/officeDocument/2006/relationships/settings" Target="settings.xml"/><Relationship Id="rId21" Type="http://schemas.openxmlformats.org/officeDocument/2006/relationships/hyperlink" Target="https://www.howardzinn.org/jules-gill-peterson-zinn-lecture-series-2023/" TargetMode="External"/><Relationship Id="rId7" Type="http://schemas.openxmlformats.org/officeDocument/2006/relationships/hyperlink" Target="https://wrap.warwick.ac.uk/id/eprint/108311/" TargetMode="External"/><Relationship Id="rId12" Type="http://schemas.openxmlformats.org/officeDocument/2006/relationships/hyperlink" Target="https://www.rollingstone.com/culture/culture-features/tennessee-drag-show-law-bill-lee-1234689713/" TargetMode="External"/><Relationship Id="rId17" Type="http://schemas.openxmlformats.org/officeDocument/2006/relationships/hyperlink" Target="https://twitter.com/Esqueer_/status/1632090272174620673" TargetMode="External"/><Relationship Id="rId2" Type="http://schemas.openxmlformats.org/officeDocument/2006/relationships/styles" Target="styles.xml"/><Relationship Id="rId16" Type="http://schemas.openxmlformats.org/officeDocument/2006/relationships/hyperlink" Target="https://twitter.com/johnknefel/status/1632047446669787136" TargetMode="External"/><Relationship Id="rId20" Type="http://schemas.openxmlformats.org/officeDocument/2006/relationships/hyperlink" Target="https://blog.pmpress.org/2023/07/20/for-a-tranarchist-feminism-transition-as-care-and-strugg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ollingstone.com/t/cpac/" TargetMode="External"/><Relationship Id="rId5" Type="http://schemas.openxmlformats.org/officeDocument/2006/relationships/footnotes" Target="footnotes.xml"/><Relationship Id="rId15" Type="http://schemas.openxmlformats.org/officeDocument/2006/relationships/hyperlink" Target="https://www.mapresearch.org/under-fire-report" TargetMode="External"/><Relationship Id="rId23" Type="http://schemas.openxmlformats.org/officeDocument/2006/relationships/theme" Target="theme/theme1.xml"/><Relationship Id="rId10" Type="http://schemas.openxmlformats.org/officeDocument/2006/relationships/hyperlink" Target="https://twitter.com/michaeljknowles/status/1632168780628471813" TargetMode="External"/><Relationship Id="rId19" Type="http://schemas.openxmlformats.org/officeDocument/2006/relationships/hyperlink" Target="https://www.rollingstone.com/politics/politics-news/trump-attacks-transgender-rights-video-1234671967/" TargetMode="External"/><Relationship Id="rId4" Type="http://schemas.openxmlformats.org/officeDocument/2006/relationships/webSettings" Target="webSettings.xml"/><Relationship Id="rId9" Type="http://schemas.openxmlformats.org/officeDocument/2006/relationships/hyperlink" Target="https://www.rollingstone.com/politics/politics-news/cpac-speaker-transgender-people-eradicated-1234690924/" TargetMode="External"/><Relationship Id="rId14" Type="http://schemas.openxmlformats.org/officeDocument/2006/relationships/hyperlink" Target="https://www.rollingstone.com/politics/politics-news/florida-dont-say-gay-law-edcuators-1377353/"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22917</Words>
  <Characters>130627</Characters>
  <Application>Microsoft Office Word</Application>
  <DocSecurity>0</DocSecurity>
  <Lines>1088</Lines>
  <Paragraphs>306</Paragraphs>
  <ScaleCrop>false</ScaleCrop>
  <Company/>
  <LinksUpToDate>false</LinksUpToDate>
  <CharactersWithSpaces>153238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2025-11-02T21:42:00Z</dcterms:created>
  <dcterms:modified xsi:type="dcterms:W3CDTF">2025-11-02T21:45:00Z</dcterms:modified>
</cp:coreProperties>
</file>