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C001" w14:textId="26D8C16F" w:rsidR="005D388F" w:rsidRDefault="00CB3589" w:rsidP="00CB3589">
      <w:pPr>
        <w:pStyle w:val="Heading1"/>
      </w:pPr>
      <w:r>
        <w:t>1NC – Georgetown – Rdd 4</w:t>
      </w:r>
    </w:p>
    <w:p w14:paraId="563D6736" w14:textId="77777777" w:rsidR="00CB3589" w:rsidRDefault="00CB3589" w:rsidP="00CB3589"/>
    <w:p w14:paraId="732AF5E1" w14:textId="3E5CBD95" w:rsidR="00CB3589" w:rsidRDefault="00CB3589" w:rsidP="00CB3589">
      <w:pPr>
        <w:pStyle w:val="Heading2"/>
      </w:pPr>
      <w:r>
        <w:t>OFF</w:t>
      </w:r>
    </w:p>
    <w:p w14:paraId="22FD14BD" w14:textId="77777777" w:rsidR="00CB3589" w:rsidRPr="00932972" w:rsidRDefault="00CB3589" w:rsidP="00CB3589">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62115021" w14:textId="77777777" w:rsidR="00CB3589" w:rsidRPr="00932972" w:rsidRDefault="00CB3589" w:rsidP="00CB3589">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4D3BE80A" w14:textId="77777777" w:rsidR="00CB3589" w:rsidRPr="00932972" w:rsidRDefault="00CB3589" w:rsidP="00CB3589">
      <w:pPr>
        <w:rPr>
          <w:sz w:val="16"/>
        </w:rPr>
      </w:pPr>
      <w:r w:rsidRPr="00D928FD">
        <w:rPr>
          <w:rStyle w:val="StyleUnderline"/>
          <w:highlight w:val="yellow"/>
        </w:rPr>
        <w:t>The IIA defines</w:t>
      </w:r>
      <w:r w:rsidRPr="00932972">
        <w:rPr>
          <w:sz w:val="16"/>
        </w:rPr>
        <w:t xml:space="preserve"> “employer” and “</w:t>
      </w:r>
      <w:r w:rsidRPr="00D928FD">
        <w:rPr>
          <w:rStyle w:val="StyleUnderline"/>
          <w:highlight w:val="yellow"/>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E41B09C" w14:textId="77777777" w:rsidR="00CB3589" w:rsidRPr="00C47DCB" w:rsidRDefault="00CB3589" w:rsidP="00CB3589">
      <w:pPr>
        <w:rPr>
          <w:sz w:val="16"/>
        </w:rPr>
      </w:pPr>
      <w:r w:rsidRPr="00C47DCB">
        <w:rPr>
          <w:sz w:val="16"/>
        </w:rPr>
        <w:t>“</w:t>
      </w:r>
      <w:r w:rsidRPr="00932972">
        <w:rPr>
          <w:rStyle w:val="StyleUnderline"/>
        </w:rPr>
        <w:t xml:space="preserve">Worker” means </w:t>
      </w:r>
      <w:r w:rsidRPr="00D928FD">
        <w:rPr>
          <w:rStyle w:val="StyleUnderline"/>
          <w:highlight w:val="yellow"/>
        </w:rPr>
        <w:t xml:space="preserve">every </w:t>
      </w:r>
      <w:r w:rsidRPr="00D928FD">
        <w:rPr>
          <w:rStyle w:val="Emphasis"/>
          <w:highlight w:val="yellow"/>
        </w:rPr>
        <w:t>person</w:t>
      </w:r>
      <w:r w:rsidRPr="00932972">
        <w:rPr>
          <w:rStyle w:val="StyleUnderline"/>
        </w:rPr>
        <w:t xml:space="preserve"> in this state who is </w:t>
      </w:r>
      <w:r w:rsidRPr="00D928FD">
        <w:rPr>
          <w:rStyle w:val="StyleUnderline"/>
          <w:highlight w:val="yellow"/>
        </w:rPr>
        <w:t xml:space="preserve">engaged in the </w:t>
      </w:r>
      <w:r w:rsidRPr="00D928FD">
        <w:rPr>
          <w:rStyle w:val="Emphasis"/>
          <w:highlight w:val="yellow"/>
        </w:rPr>
        <w:t>employment</w:t>
      </w:r>
      <w:r w:rsidRPr="00D928FD">
        <w:rPr>
          <w:rStyle w:val="StyleUnderline"/>
          <w:highlight w:val="yellow"/>
        </w:rPr>
        <w:t xml:space="preserve"> of an </w:t>
      </w:r>
      <w:r w:rsidRPr="00D928FD">
        <w:rPr>
          <w:rStyle w:val="Emphasis"/>
          <w:highlight w:val="yellow"/>
        </w:rPr>
        <w:t>employer</w:t>
      </w:r>
      <w:r w:rsidRPr="00932972">
        <w:rPr>
          <w:rStyle w:val="StyleUnderline"/>
        </w:rPr>
        <w:t xml:space="preserve"> </w:t>
      </w:r>
      <w:r w:rsidRPr="00C47DCB">
        <w:rPr>
          <w:sz w:val="16"/>
        </w:rPr>
        <w:t xml:space="preserve">under this title, </w:t>
      </w:r>
      <w:r w:rsidRPr="00932972">
        <w:rPr>
          <w:rStyle w:val="StyleUnderline"/>
        </w:rPr>
        <w:t>whether by way of manual labor or otherwise in the course of his or her employment</w:t>
      </w:r>
      <w:r w:rsidRPr="00C47DCB">
        <w:rPr>
          <w:sz w:val="16"/>
        </w:rPr>
        <w:t xml:space="preserve">; </w:t>
      </w:r>
      <w:r w:rsidRPr="00D928FD">
        <w:rPr>
          <w:rStyle w:val="StyleUnderline"/>
          <w:highlight w:val="yellow"/>
        </w:rPr>
        <w:t>also every person in this state who is engaged in</w:t>
      </w:r>
      <w:r w:rsidRPr="00932972">
        <w:rPr>
          <w:rStyle w:val="StyleUnderline"/>
        </w:rPr>
        <w:t xml:space="preserve"> the </w:t>
      </w:r>
      <w:r w:rsidRPr="00D928FD">
        <w:rPr>
          <w:rStyle w:val="StyleUnderline"/>
          <w:highlight w:val="yellow"/>
        </w:rPr>
        <w:t>employment of</w:t>
      </w:r>
      <w:r w:rsidRPr="00932972">
        <w:rPr>
          <w:rStyle w:val="StyleUnderline"/>
        </w:rPr>
        <w:t xml:space="preserve"> or who is working under an </w:t>
      </w:r>
      <w:r w:rsidRPr="00D928FD">
        <w:rPr>
          <w:rStyle w:val="StyleUnderline"/>
          <w:highlight w:val="yellow"/>
        </w:rPr>
        <w:t>independent contract</w:t>
      </w:r>
      <w:r w:rsidRPr="00C47DCB">
        <w:rPr>
          <w:sz w:val="16"/>
        </w:rPr>
        <w:t>, the essence of which is his or her personal labor for an employer under this title, whether by way of manual labor or otherwise,....</w:t>
      </w:r>
    </w:p>
    <w:p w14:paraId="09211682" w14:textId="77777777" w:rsidR="00CB3589" w:rsidRPr="00575132" w:rsidRDefault="00CB3589" w:rsidP="00CB3589">
      <w:r w:rsidRPr="00575132">
        <w:t>The foregoing provision continues that "a person is not a worker if he or she meets the tests set forth in subsections (1) through (6) of RCW 51.08.195. The Court in Malang v. Dept. of Labor and Industries, 139 Wash. App. 677 (2007), explained that the broad definition of "worker" eliminated the technical distinction between employees and independent contractors and extended the IIA's coverage to independent contractors "`whose personal efforts constitute the main essential in accomplishing the objects of the employment.'" Id. 687-88 , citing Lloyd's of Yakima Floor Ctr., 33 Wash. App. 745, 749 (1982) (quoting Norman v. Dept. Of Labor Indus., 10 Wash. 2d 180, 184 (1941).) Thus, a court must determine whether the essence of an independent contract is personal labor. Malang, 139 Wash. App. 688. A contract is not for personal labor if the independent contractor</w:t>
      </w:r>
    </w:p>
    <w:p w14:paraId="556937CA" w14:textId="77777777" w:rsidR="00CB3589" w:rsidRPr="00575132" w:rsidRDefault="00CB3589" w:rsidP="00CB3589">
      <w:r w:rsidRPr="00575132">
        <w:t>(a) . . . must of necessity own or supply machinery or equipment (as distinguished from the usual hand tools) to perform the contract . . ., or (b) . . . obviously could not perform the contract without assistance . . ., or (c) . . . of necessity or choice employs others to do all or part of the work he has contracted to perform. . . .</w:t>
      </w:r>
    </w:p>
    <w:p w14:paraId="408E33EC" w14:textId="77777777" w:rsidR="00CB3589" w:rsidRDefault="00CB3589" w:rsidP="00CB3589">
      <w:r w:rsidRPr="00575132">
        <w:t>Id., citing Peter M. Black Real Estate Co. v. Dept. Of Labor Indus., 70 Wash. App. 482, 488-89 (1993). If the essence of the contract is personal labor, the next step is to analyze the business arrangement to determine whether it constitutes "employment." Id. RCW 51.08.195 creates an exception to the rule that independent contractors for personal labor are "workers," and provides that "services performed by an individual for remuneration shall not constitute employment subject to this title" if six listed elements are present.</w:t>
      </w:r>
    </w:p>
    <w:p w14:paraId="2A6AC206" w14:textId="77777777" w:rsidR="00CB3589" w:rsidRPr="000C0B7E" w:rsidRDefault="00CB3589" w:rsidP="00CB3589"/>
    <w:p w14:paraId="5CA21920" w14:textId="77777777" w:rsidR="00CB3589" w:rsidRPr="00932972" w:rsidRDefault="00CB3589" w:rsidP="00CB3589">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51AABC43" w14:textId="77777777" w:rsidR="00CB3589" w:rsidRPr="00932972" w:rsidRDefault="00CB3589" w:rsidP="00CB3589">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E0535CD" w14:textId="77777777" w:rsidR="00CB3589" w:rsidRPr="00932972" w:rsidRDefault="00CB3589" w:rsidP="00CB3589">
      <w:pPr>
        <w:rPr>
          <w:sz w:val="16"/>
        </w:rPr>
      </w:pPr>
      <w:r w:rsidRPr="00932972">
        <w:rPr>
          <w:rStyle w:val="StyleUnderline"/>
        </w:rPr>
        <w:t xml:space="preserve">Section 3 of </w:t>
      </w:r>
      <w:r w:rsidRPr="00D928FD">
        <w:rPr>
          <w:rStyle w:val="StyleUnderline"/>
          <w:highlight w:val="yellow"/>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D928FD">
        <w:rPr>
          <w:rStyle w:val="StyleUnderline"/>
          <w:highlight w:val="yellow"/>
        </w:rPr>
        <w:t>defines an “</w:t>
      </w:r>
      <w:r w:rsidRPr="00D928FD">
        <w:rPr>
          <w:rStyle w:val="Emphasis"/>
          <w:highlight w:val="yellow"/>
        </w:rPr>
        <w:t>employer</w:t>
      </w:r>
      <w:r w:rsidRPr="00D928FD">
        <w:rPr>
          <w:rStyle w:val="StyleUnderline"/>
          <w:highlight w:val="yellow"/>
        </w:rPr>
        <w:t xml:space="preserve">” as “a </w:t>
      </w:r>
      <w:r w:rsidRPr="00D928FD">
        <w:rPr>
          <w:rStyle w:val="Emphasis"/>
          <w:highlight w:val="yellow"/>
        </w:rPr>
        <w:t>person</w:t>
      </w:r>
      <w:r w:rsidRPr="00D928FD">
        <w:rPr>
          <w:sz w:val="16"/>
          <w:highlight w:val="yellow"/>
        </w:rPr>
        <w:t xml:space="preserve"> </w:t>
      </w:r>
      <w:r w:rsidRPr="00D928FD">
        <w:rPr>
          <w:rStyle w:val="StyleUnderline"/>
          <w:highlight w:val="yellow"/>
        </w:rPr>
        <w:t>engaged in</w:t>
      </w:r>
      <w:r w:rsidRPr="00932972">
        <w:rPr>
          <w:rStyle w:val="StyleUnderline"/>
        </w:rPr>
        <w:t xml:space="preserve"> a business affecting </w:t>
      </w:r>
      <w:r w:rsidRPr="00D928FD">
        <w:rPr>
          <w:rStyle w:val="StyleUnderline"/>
          <w:highlight w:val="yellow"/>
        </w:rPr>
        <w:t>commerce</w:t>
      </w:r>
      <w:r w:rsidRPr="00932972">
        <w:rPr>
          <w:rStyle w:val="StyleUnderline"/>
        </w:rPr>
        <w:t xml:space="preserve"> </w:t>
      </w:r>
      <w:r w:rsidRPr="00D928FD">
        <w:rPr>
          <w:rStyle w:val="StyleUnderline"/>
          <w:highlight w:val="yellow"/>
        </w:rPr>
        <w:t xml:space="preserve">who has </w:t>
      </w:r>
      <w:r w:rsidRPr="00D928FD">
        <w:rPr>
          <w:rStyle w:val="Emphasis"/>
          <w:highlight w:val="yellow"/>
        </w:rPr>
        <w:t>employees</w:t>
      </w:r>
      <w:r w:rsidRPr="00932972">
        <w:rPr>
          <w:sz w:val="16"/>
        </w:rPr>
        <w:t xml:space="preserve">, </w:t>
      </w:r>
      <w:r w:rsidRPr="00D928FD">
        <w:rPr>
          <w:rStyle w:val="StyleUnderline"/>
          <w:highlight w:val="yellow"/>
        </w:rPr>
        <w:t xml:space="preserve">but does not include the </w:t>
      </w:r>
      <w:r w:rsidRPr="00D928FD">
        <w:rPr>
          <w:rStyle w:val="Emphasis"/>
          <w:highlight w:val="yellow"/>
        </w:rPr>
        <w:t>U</w:t>
      </w:r>
      <w:r w:rsidRPr="00932972">
        <w:rPr>
          <w:sz w:val="16"/>
        </w:rPr>
        <w:t xml:space="preserve">nited </w:t>
      </w:r>
      <w:r w:rsidRPr="00D928FD">
        <w:rPr>
          <w:rStyle w:val="Emphasis"/>
          <w:highlight w:val="yellow"/>
        </w:rPr>
        <w:t>S</w:t>
      </w:r>
      <w:r w:rsidRPr="00932972">
        <w:rPr>
          <w:sz w:val="16"/>
        </w:rPr>
        <w:t xml:space="preserve">tates </w:t>
      </w:r>
      <w:r w:rsidRPr="00D928FD">
        <w:rPr>
          <w:rStyle w:val="StyleUnderline"/>
          <w:highlight w:val="yellow"/>
        </w:rPr>
        <w:t xml:space="preserve">or any </w:t>
      </w:r>
      <w:r w:rsidRPr="00D928FD">
        <w:rPr>
          <w:rStyle w:val="Emphasis"/>
          <w:highlight w:val="yellow"/>
        </w:rPr>
        <w:t>State</w:t>
      </w:r>
      <w:r w:rsidRPr="00932972">
        <w:rPr>
          <w:rStyle w:val="StyleUnderline"/>
        </w:rPr>
        <w:t xml:space="preserve"> </w:t>
      </w:r>
      <w:r w:rsidRPr="00D928FD">
        <w:rPr>
          <w:rStyle w:val="StyleUnderline"/>
          <w:highlight w:val="yellow"/>
        </w:rPr>
        <w:t>or</w:t>
      </w:r>
      <w:r w:rsidRPr="00932972">
        <w:rPr>
          <w:rStyle w:val="StyleUnderline"/>
        </w:rPr>
        <w:t xml:space="preserve"> </w:t>
      </w:r>
      <w:r w:rsidRPr="00932972">
        <w:rPr>
          <w:rStyle w:val="Emphasis"/>
        </w:rPr>
        <w:t xml:space="preserve">political </w:t>
      </w:r>
      <w:r w:rsidRPr="00D928FD">
        <w:rPr>
          <w:rStyle w:val="Emphasis"/>
          <w:highlight w:val="yellow"/>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D928FD">
        <w:rPr>
          <w:rStyle w:val="StyleUnderline"/>
          <w:highlight w:val="yellow"/>
        </w:rPr>
        <w:t>an “</w:t>
      </w:r>
      <w:r w:rsidRPr="00D928FD">
        <w:rPr>
          <w:rStyle w:val="Emphasis"/>
          <w:highlight w:val="yellow"/>
        </w:rPr>
        <w:t>employee</w:t>
      </w:r>
      <w:r w:rsidRPr="00932972">
        <w:rPr>
          <w:rStyle w:val="StyleUnderline"/>
        </w:rPr>
        <w:t xml:space="preserve">” </w:t>
      </w:r>
      <w:r w:rsidRPr="00D928FD">
        <w:rPr>
          <w:rStyle w:val="StyleUnderline"/>
          <w:highlight w:val="yellow"/>
        </w:rPr>
        <w:t xml:space="preserve">is “[a] </w:t>
      </w:r>
      <w:r w:rsidRPr="00D928FD">
        <w:rPr>
          <w:rStyle w:val="Emphasis"/>
          <w:highlight w:val="yellow"/>
        </w:rPr>
        <w:t>person</w:t>
      </w:r>
      <w:r w:rsidRPr="00932972">
        <w:rPr>
          <w:rStyle w:val="StyleUnderline"/>
        </w:rPr>
        <w:t xml:space="preserve"> </w:t>
      </w:r>
      <w:r w:rsidRPr="00D928FD">
        <w:rPr>
          <w:rStyle w:val="StyleUnderline"/>
          <w:highlight w:val="yellow"/>
        </w:rPr>
        <w:t>in</w:t>
      </w:r>
      <w:r w:rsidRPr="00932972">
        <w:rPr>
          <w:rStyle w:val="StyleUnderline"/>
        </w:rPr>
        <w:t xml:space="preserve"> the </w:t>
      </w:r>
      <w:r w:rsidRPr="00932972">
        <w:rPr>
          <w:rStyle w:val="Emphasis"/>
        </w:rPr>
        <w:t>service</w:t>
      </w:r>
      <w:r w:rsidRPr="00932972">
        <w:rPr>
          <w:rStyle w:val="StyleUnderline"/>
        </w:rPr>
        <w:t xml:space="preserve"> </w:t>
      </w:r>
      <w:r w:rsidRPr="00D928FD">
        <w:rPr>
          <w:rStyle w:val="StyleUnderline"/>
          <w:highlight w:val="yellow"/>
        </w:rPr>
        <w:t>of</w:t>
      </w:r>
      <w:r w:rsidRPr="00932972">
        <w:rPr>
          <w:sz w:val="16"/>
        </w:rPr>
        <w:t xml:space="preserve"> </w:t>
      </w:r>
      <w:r w:rsidRPr="00932972">
        <w:rPr>
          <w:rStyle w:val="StyleUnderline"/>
        </w:rPr>
        <w:t xml:space="preserve">another </w:t>
      </w:r>
      <w:r w:rsidRPr="00D928FD">
        <w:rPr>
          <w:rStyle w:val="StyleUnderline"/>
          <w:highlight w:val="yellow"/>
        </w:rPr>
        <w:t>a</w:t>
      </w:r>
      <w:r w:rsidRPr="00932972">
        <w:rPr>
          <w:rStyle w:val="StyleUnderline"/>
        </w:rPr>
        <w:t xml:space="preserve"> </w:t>
      </w:r>
      <w:r w:rsidRPr="00932972">
        <w:rPr>
          <w:rStyle w:val="Emphasis"/>
        </w:rPr>
        <w:t xml:space="preserve">non-government </w:t>
      </w:r>
      <w:r w:rsidRPr="00D928FD">
        <w:rPr>
          <w:rStyle w:val="Emphasis"/>
          <w:highlight w:val="yellow"/>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48EDBCAF" w14:textId="77777777" w:rsidR="00CB3589" w:rsidRPr="00932972" w:rsidRDefault="00CB3589" w:rsidP="00CB3589">
      <w:pPr>
        <w:rPr>
          <w:rStyle w:val="StyleUnderline"/>
        </w:rPr>
      </w:pPr>
      <w:r w:rsidRPr="00932972">
        <w:rPr>
          <w:sz w:val="16"/>
        </w:rPr>
        <w:t xml:space="preserve">In contrast, </w:t>
      </w:r>
      <w:r w:rsidRPr="00D928FD">
        <w:rPr>
          <w:rStyle w:val="Emphasis"/>
          <w:highlight w:val="yellow"/>
        </w:rPr>
        <w:t>federal prisoners</w:t>
      </w:r>
      <w:r w:rsidRPr="00932972">
        <w:rPr>
          <w:rStyle w:val="StyleUnderline"/>
        </w:rPr>
        <w:t xml:space="preserve"> </w:t>
      </w:r>
      <w:r w:rsidRPr="00D928FD">
        <w:rPr>
          <w:rStyle w:val="Emphasis"/>
          <w:sz w:val="28"/>
          <w:szCs w:val="32"/>
          <w:highlight w:val="yellow"/>
        </w:rPr>
        <w:t>clearly are not</w:t>
      </w:r>
      <w:r w:rsidRPr="00D928FD">
        <w:rPr>
          <w:rStyle w:val="StyleUnderline"/>
          <w:sz w:val="28"/>
          <w:szCs w:val="32"/>
          <w:highlight w:val="yellow"/>
        </w:rPr>
        <w:t xml:space="preserve"> </w:t>
      </w:r>
      <w:r w:rsidRPr="00D928FD">
        <w:rPr>
          <w:rStyle w:val="Emphasis"/>
          <w:highlight w:val="yellow"/>
        </w:rPr>
        <w:t>parties</w:t>
      </w:r>
      <w:r w:rsidRPr="00932972">
        <w:rPr>
          <w:rStyle w:val="StyleUnderline"/>
        </w:rPr>
        <w:t xml:space="preserve"> </w:t>
      </w:r>
      <w:r w:rsidRPr="00D928FD">
        <w:rPr>
          <w:rStyle w:val="StyleUnderline"/>
          <w:highlight w:val="yellow"/>
        </w:rPr>
        <w:t xml:space="preserve">to a </w:t>
      </w:r>
      <w:r w:rsidRPr="00D928FD">
        <w:rPr>
          <w:rStyle w:val="Emphasis"/>
          <w:highlight w:val="yellow"/>
        </w:rPr>
        <w:t>contractually</w:t>
      </w:r>
      <w:r w:rsidRPr="00D928FD">
        <w:rPr>
          <w:rStyle w:val="StyleUnderline"/>
          <w:highlight w:val="yellow"/>
        </w:rPr>
        <w:t xml:space="preserve"> based</w:t>
      </w:r>
      <w:r w:rsidRPr="00932972">
        <w:rPr>
          <w:rStyle w:val="StyleUnderline"/>
        </w:rPr>
        <w:t xml:space="preserve"> </w:t>
      </w:r>
      <w:r w:rsidRPr="00D928FD">
        <w:rPr>
          <w:rStyle w:val="Emphasis"/>
          <w:highlight w:val="yellow"/>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C47DCB">
        <w:rPr>
          <w:rStyle w:val="StyleUnderline"/>
        </w:rPr>
        <w:t xml:space="preserve">in </w:t>
      </w:r>
      <w:r w:rsidRPr="00C47DCB">
        <w:rPr>
          <w:rStyle w:val="Emphasis"/>
        </w:rPr>
        <w:t>TSCA</w:t>
      </w:r>
      <w:r w:rsidRPr="00C47DCB">
        <w:rPr>
          <w:rStyle w:val="StyleUnderline"/>
        </w:rPr>
        <w:t xml:space="preserve">, the </w:t>
      </w:r>
      <w:r w:rsidRPr="00C47DCB">
        <w:rPr>
          <w:rStyle w:val="Emphasis"/>
        </w:rPr>
        <w:t>CAAA</w:t>
      </w:r>
      <w:r w:rsidRPr="00C47DCB">
        <w:rPr>
          <w:rStyle w:val="StyleUnderline"/>
        </w:rPr>
        <w:t xml:space="preserve">, or </w:t>
      </w:r>
      <w:r w:rsidRPr="00C47DCB">
        <w:rPr>
          <w:rStyle w:val="Emphasis"/>
        </w:rPr>
        <w:t>OSHA</w:t>
      </w:r>
      <w:r w:rsidRPr="00C47DCB">
        <w:rPr>
          <w:rStyle w:val="StyleUnderline"/>
        </w:rPr>
        <w:t>.</w:t>
      </w:r>
      <w:r w:rsidRPr="00C47DCB">
        <w:rPr>
          <w:sz w:val="16"/>
        </w:rPr>
        <w:t xml:space="preserve"> </w:t>
      </w:r>
      <w:r w:rsidRPr="00C47DCB">
        <w:rPr>
          <w:rStyle w:val="StyleUnderline"/>
        </w:rPr>
        <w:t>A federal prisoner is</w:t>
      </w:r>
      <w:r w:rsidRPr="00C47DCB">
        <w:rPr>
          <w:sz w:val="16"/>
        </w:rPr>
        <w:t xml:space="preserve"> “committed, for such term of imprisonment as the sentencing court may direct, </w:t>
      </w:r>
      <w:r w:rsidRPr="00C47DCB">
        <w:rPr>
          <w:rStyle w:val="StyleUnderline"/>
        </w:rPr>
        <w:t xml:space="preserve">to the custody of the Attorney General of the </w:t>
      </w:r>
      <w:r w:rsidRPr="00C47DCB">
        <w:rPr>
          <w:rStyle w:val="Emphasis"/>
        </w:rPr>
        <w:t>U</w:t>
      </w:r>
      <w:r w:rsidRPr="00C47DCB">
        <w:rPr>
          <w:rStyle w:val="StyleUnderline"/>
        </w:rPr>
        <w:t xml:space="preserve">nited </w:t>
      </w:r>
      <w:r w:rsidRPr="00C47DCB">
        <w:rPr>
          <w:rStyle w:val="Emphasis"/>
        </w:rPr>
        <w:t>S</w:t>
      </w:r>
      <w:r w:rsidRPr="00C47DCB">
        <w:rPr>
          <w:rStyle w:val="StyleUnderline"/>
        </w:rPr>
        <w:t>tates</w:t>
      </w:r>
      <w:r w:rsidRPr="00C47DCB">
        <w:rPr>
          <w:sz w:val="16"/>
        </w:rPr>
        <w:t xml:space="preserve">, </w:t>
      </w:r>
      <w:r w:rsidRPr="00C47DCB">
        <w:rPr>
          <w:rStyle w:val="StyleUnderline"/>
        </w:rPr>
        <w:t>who</w:t>
      </w:r>
      <w:r w:rsidRPr="00C47DCB">
        <w:rPr>
          <w:sz w:val="16"/>
        </w:rPr>
        <w:t xml:space="preserve"> </w:t>
      </w:r>
      <w:r w:rsidRPr="00C47DCB">
        <w:rPr>
          <w:rStyle w:val="StyleUnderline"/>
        </w:rPr>
        <w:t xml:space="preserve">shall designate the place of </w:t>
      </w:r>
      <w:r w:rsidRPr="00C47DCB">
        <w:rPr>
          <w:rStyle w:val="Emphasis"/>
        </w:rPr>
        <w:t>confinement</w:t>
      </w:r>
      <w:r w:rsidRPr="00C47DCB">
        <w:rPr>
          <w:rStyle w:val="StyleUnderline"/>
        </w:rPr>
        <w:t xml:space="preserve"> where the </w:t>
      </w:r>
      <w:r w:rsidRPr="00C47DCB">
        <w:rPr>
          <w:rStyle w:val="Emphasis"/>
        </w:rPr>
        <w:t>sentence</w:t>
      </w:r>
      <w:r w:rsidRPr="00932972">
        <w:rPr>
          <w:rStyle w:val="Emphasis"/>
        </w:rPr>
        <w:t xml:space="preserv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D928FD">
        <w:rPr>
          <w:rStyle w:val="StyleUnderline"/>
          <w:highlight w:val="yellow"/>
        </w:rPr>
        <w:t>he cannot</w:t>
      </w:r>
      <w:r w:rsidRPr="00932972">
        <w:rPr>
          <w:rStyle w:val="StyleUnderline"/>
        </w:rPr>
        <w:t xml:space="preserve"> freely </w:t>
      </w:r>
      <w:r w:rsidRPr="00D928FD">
        <w:rPr>
          <w:rStyle w:val="Emphasis"/>
          <w:highlight w:val="yellow"/>
        </w:rPr>
        <w:t>enter</w:t>
      </w:r>
      <w:r w:rsidRPr="00D928FD">
        <w:rPr>
          <w:rStyle w:val="StyleUnderline"/>
          <w:highlight w:val="yellow"/>
        </w:rPr>
        <w:t xml:space="preserve"> into</w:t>
      </w:r>
      <w:r w:rsidRPr="00932972">
        <w:rPr>
          <w:rStyle w:val="StyleUnderline"/>
        </w:rPr>
        <w:t xml:space="preserve"> a </w:t>
      </w:r>
      <w:r w:rsidRPr="00932972">
        <w:rPr>
          <w:rStyle w:val="Emphasis"/>
        </w:rPr>
        <w:t>contract</w:t>
      </w:r>
      <w:r w:rsidRPr="00932972">
        <w:rPr>
          <w:rStyle w:val="StyleUnderline"/>
        </w:rPr>
        <w:t xml:space="preserve"> of </w:t>
      </w:r>
      <w:r w:rsidRPr="00D928FD">
        <w:rPr>
          <w:rStyle w:val="Emphasis"/>
          <w:highlight w:val="yellow"/>
        </w:rPr>
        <w:t>employment</w:t>
      </w:r>
      <w:r w:rsidRPr="00932972">
        <w:rPr>
          <w:rStyle w:val="StyleUnderline"/>
        </w:rPr>
        <w:t>.</w:t>
      </w:r>
    </w:p>
    <w:p w14:paraId="636C5CCA" w14:textId="77777777" w:rsidR="00CB3589" w:rsidRPr="00932972" w:rsidRDefault="00CB3589" w:rsidP="00CB3589">
      <w:pPr>
        <w:rPr>
          <w:sz w:val="16"/>
        </w:rPr>
      </w:pPr>
      <w:r w:rsidRPr="00932972">
        <w:rPr>
          <w:rStyle w:val="StyleUnderline"/>
        </w:rPr>
        <w:t>That federal prisoners are legally incapable of entering into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w:t>
      </w:r>
      <w:r w:rsidRPr="00C47DCB">
        <w:rPr>
          <w:rStyle w:val="StyleUnderline"/>
        </w:rPr>
        <w:t xml:space="preserve">the </w:t>
      </w:r>
      <w:r w:rsidRPr="00C47DCB">
        <w:rPr>
          <w:rStyle w:val="Emphasis"/>
        </w:rPr>
        <w:t>work</w:t>
      </w:r>
      <w:r w:rsidRPr="00C47DCB">
        <w:rPr>
          <w:rStyle w:val="StyleUnderline"/>
        </w:rPr>
        <w:t xml:space="preserve"> they perform involves </w:t>
      </w:r>
      <w:r w:rsidRPr="00C47DCB">
        <w:rPr>
          <w:rStyle w:val="Emphasis"/>
        </w:rPr>
        <w:t>involuntary servitude</w:t>
      </w:r>
      <w:r w:rsidRPr="00C47DCB">
        <w:rPr>
          <w:sz w:val="16"/>
        </w:rPr>
        <w:t>. See</w:t>
      </w:r>
      <w:r w:rsidRPr="00932972">
        <w:rPr>
          <w:sz w:val="16"/>
        </w:rPr>
        <w:t xml:space="preserv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4A46A7FD" w14:textId="0BDD3565" w:rsidR="00CB3589" w:rsidRDefault="00CB3589" w:rsidP="00CB3589">
      <w:pPr>
        <w:pStyle w:val="Heading4"/>
      </w:pPr>
      <w:r>
        <w:br/>
        <w:t>Vote neg for limits and ground – if the AFF can be about anyone who is not a worker that explodes the topic.</w:t>
      </w:r>
    </w:p>
    <w:p w14:paraId="3FA7369B" w14:textId="77777777" w:rsidR="00CB3589" w:rsidRPr="00CB3589" w:rsidRDefault="00CB3589" w:rsidP="00CB3589"/>
    <w:p w14:paraId="24ED18EB" w14:textId="77777777" w:rsidR="00CB3589" w:rsidRDefault="00CB3589" w:rsidP="00CB3589">
      <w:pPr>
        <w:pStyle w:val="Heading2"/>
      </w:pPr>
      <w:r>
        <w:t>OFF</w:t>
      </w:r>
    </w:p>
    <w:p w14:paraId="36E1C41E" w14:textId="77777777" w:rsidR="00CB3589" w:rsidRPr="00F91F7F" w:rsidRDefault="00CB3589" w:rsidP="00CB3589">
      <w:pPr>
        <w:pStyle w:val="Heading4"/>
      </w:pPr>
      <w:r>
        <w:t>“In” means “throughout”</w:t>
      </w:r>
    </w:p>
    <w:p w14:paraId="0E2D7716" w14:textId="77777777" w:rsidR="00CB3589" w:rsidRPr="00F91F7F" w:rsidRDefault="00CB3589" w:rsidP="00CB3589">
      <w:r w:rsidRPr="00F91F7F">
        <w:rPr>
          <w:rStyle w:val="Style13ptBold"/>
        </w:rPr>
        <w:t>Words and Phrases 8</w:t>
      </w:r>
      <w:r w:rsidRPr="00F91F7F">
        <w:t xml:space="preserve"> (Permanent Edition, vol. 20a, p. 207)</w:t>
      </w:r>
    </w:p>
    <w:p w14:paraId="013E45B6" w14:textId="77777777" w:rsidR="00CB3589" w:rsidRDefault="00CB3589" w:rsidP="00CB3589">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D928FD">
        <w:rPr>
          <w:rStyle w:val="StyleUnderline"/>
          <w:highlight w:val="yellow"/>
        </w:rPr>
        <w:t>“in” should</w:t>
      </w:r>
      <w:r w:rsidRPr="00F91F7F">
        <w:rPr>
          <w:rStyle w:val="StyleUnderline"/>
        </w:rPr>
        <w:t xml:space="preserve"> be construed to </w:t>
      </w:r>
      <w:r w:rsidRPr="00D928FD">
        <w:rPr>
          <w:rStyle w:val="StyleUnderline"/>
          <w:highlight w:val="yellow"/>
        </w:rPr>
        <w:t>mean “throughout”</w:t>
      </w:r>
      <w:r w:rsidRPr="00F91F7F">
        <w:rPr>
          <w:sz w:val="16"/>
        </w:rPr>
        <w:t xml:space="preserve"> such counties.  Reynolds v. Larkin, 14, p. 114, 117, 10 Colo. 126.</w:t>
      </w:r>
    </w:p>
    <w:p w14:paraId="4D050BDE" w14:textId="77777777" w:rsidR="00CB3589" w:rsidRPr="008E023A" w:rsidRDefault="00CB3589" w:rsidP="00CB3589">
      <w:pPr>
        <w:pStyle w:val="Heading4"/>
        <w:rPr>
          <w:u w:val="single"/>
        </w:rPr>
      </w:pPr>
      <w:r>
        <w:t xml:space="preserve">Strengthening “rights” refers to “all” rights. </w:t>
      </w:r>
    </w:p>
    <w:p w14:paraId="55A518B1" w14:textId="77777777" w:rsidR="00CB3589" w:rsidRDefault="00CB3589" w:rsidP="00CB3589">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39B129D3" w14:textId="77777777" w:rsidR="00CB3589" w:rsidRDefault="00CB3589" w:rsidP="00CB3589">
      <w:pPr>
        <w:rPr>
          <w:sz w:val="16"/>
        </w:rPr>
      </w:pPr>
      <w:r w:rsidRPr="00017C98">
        <w:rPr>
          <w:rStyle w:val="StyleUnderline"/>
        </w:rPr>
        <w:t xml:space="preserve">Legal </w:t>
      </w:r>
      <w:r w:rsidRPr="00D928FD">
        <w:rPr>
          <w:rStyle w:val="Emphasis"/>
          <w:highlight w:val="yellow"/>
        </w:rPr>
        <w:t>rights refer to all</w:t>
      </w:r>
      <w:r w:rsidRPr="00BA7977">
        <w:rPr>
          <w:sz w:val="16"/>
        </w:rPr>
        <w:t xml:space="preserve"> those </w:t>
      </w:r>
      <w:r w:rsidRPr="00D928FD">
        <w:rPr>
          <w:rStyle w:val="Emphasis"/>
          <w:highlight w:val="yellow"/>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5C9E503A" w14:textId="77777777" w:rsidR="00CB3589" w:rsidRDefault="00CB3589" w:rsidP="00CB3589">
      <w:pPr>
        <w:rPr>
          <w:sz w:val="16"/>
        </w:rPr>
      </w:pPr>
    </w:p>
    <w:p w14:paraId="1272E845" w14:textId="68DCF415" w:rsidR="00CB3589" w:rsidRDefault="00CB3589" w:rsidP="00CB3589">
      <w:pPr>
        <w:pStyle w:val="Heading4"/>
      </w:pPr>
      <w:r>
        <w:t xml:space="preserve">Violation: the affirmative </w:t>
      </w:r>
      <w:r w:rsidRPr="0025038B">
        <w:rPr>
          <w:i/>
          <w:iCs w:val="0"/>
          <w:u w:val="single"/>
        </w:rPr>
        <w:t>only</w:t>
      </w:r>
      <w:r>
        <w:t xml:space="preserve"> strengthens rights for federal workers. Strengthening collective bargaining rights for federal workers doesn’t strengthen rights for all workers in the United States</w:t>
      </w:r>
    </w:p>
    <w:p w14:paraId="53259038" w14:textId="77777777" w:rsidR="00CB3589" w:rsidRPr="00CB3589" w:rsidRDefault="00CB3589" w:rsidP="00CB3589"/>
    <w:p w14:paraId="0B4DDDAD" w14:textId="453DF5D6" w:rsidR="00CB3589" w:rsidRDefault="00CB3589" w:rsidP="00CB3589">
      <w:pPr>
        <w:pStyle w:val="Heading4"/>
      </w:pP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w:t>
      </w:r>
    </w:p>
    <w:p w14:paraId="0C8F19C9" w14:textId="77777777" w:rsidR="00CB3589" w:rsidRPr="00CB3589" w:rsidRDefault="00CB3589" w:rsidP="00CB3589"/>
    <w:p w14:paraId="1EC76C54" w14:textId="64F44D7F" w:rsidR="00CB3589" w:rsidRDefault="00CB3589" w:rsidP="00CB3589">
      <w:pPr>
        <w:pStyle w:val="Heading4"/>
      </w:pPr>
      <w:r w:rsidRPr="009233BB">
        <w:rPr>
          <w:u w:val="single"/>
        </w:rPr>
        <w:t>Ground</w:t>
      </w:r>
      <w:r>
        <w:t xml:space="preserve">. Core negative arguments are premised on </w:t>
      </w:r>
      <w:r>
        <w:rPr>
          <w:u w:val="single"/>
        </w:rPr>
        <w:t>large change</w:t>
      </w:r>
      <w:r>
        <w:t xml:space="preserve"> across all sectors. We lose access to Econ DAs, States CPs, and AI DAs, which kills neg ground. </w:t>
      </w:r>
    </w:p>
    <w:p w14:paraId="3245E933" w14:textId="77777777" w:rsidR="00CB3589" w:rsidRPr="00CB3589" w:rsidRDefault="00CB3589" w:rsidP="00CB3589"/>
    <w:p w14:paraId="3967A0B2" w14:textId="77777777" w:rsidR="00CB3589" w:rsidRDefault="00CB3589" w:rsidP="00CB3589">
      <w:pPr>
        <w:pStyle w:val="Heading2"/>
      </w:pPr>
      <w:r>
        <w:t>OFF</w:t>
      </w:r>
    </w:p>
    <w:p w14:paraId="578CA647" w14:textId="77777777" w:rsidR="00CB3589" w:rsidRDefault="00CB3589" w:rsidP="00CB3589">
      <w:pPr>
        <w:pStyle w:val="Heading4"/>
      </w:pPr>
      <w:r>
        <w:t>Interpretation – the AFF must specify which CBR they grant</w:t>
      </w:r>
    </w:p>
    <w:p w14:paraId="49D3D4EC" w14:textId="77777777" w:rsidR="00CB3589" w:rsidRPr="00950B76" w:rsidRDefault="00CB3589" w:rsidP="00CB3589"/>
    <w:p w14:paraId="5E9C477C" w14:textId="77777777" w:rsidR="00CB3589" w:rsidRDefault="00CB3589" w:rsidP="00CB3589">
      <w:pPr>
        <w:pStyle w:val="Heading4"/>
      </w:pPr>
      <w:r>
        <w:t>Violation – The AFF fails to specify what rights it grants</w:t>
      </w:r>
    </w:p>
    <w:p w14:paraId="2C6F5383" w14:textId="77777777" w:rsidR="00CB3589" w:rsidRPr="00950B76" w:rsidRDefault="00CB3589" w:rsidP="00CB3589"/>
    <w:p w14:paraId="45E39EE8" w14:textId="77777777" w:rsidR="00CB3589" w:rsidRDefault="00CB3589" w:rsidP="00CB3589">
      <w:pPr>
        <w:pStyle w:val="Heading4"/>
      </w:pPr>
      <w:r>
        <w:t>Vote Neg:</w:t>
      </w:r>
    </w:p>
    <w:p w14:paraId="48540DB6" w14:textId="77777777" w:rsidR="00CB3589" w:rsidRDefault="00CB3589" w:rsidP="00CB3589">
      <w:pPr>
        <w:pStyle w:val="Heading4"/>
      </w:pPr>
      <w:r>
        <w:t>1. Clash – specificity is key to detailed ground and generic’s competition. They avoid legal choices that are vital to neg offense. That’s key to topic specific education.</w:t>
      </w:r>
    </w:p>
    <w:p w14:paraId="5B9EDA61" w14:textId="77777777" w:rsidR="00CB3589" w:rsidRDefault="00CB3589" w:rsidP="00CB3589">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08BA8FCE" w14:textId="77777777" w:rsidR="00CB3589" w:rsidRDefault="00CB3589" w:rsidP="00CB3589"/>
    <w:p w14:paraId="55B8F032" w14:textId="77777777" w:rsidR="00CB3589" w:rsidRDefault="00CB3589" w:rsidP="00CB3589">
      <w:pPr>
        <w:pStyle w:val="Heading2"/>
      </w:pPr>
      <w:r>
        <w:t>OFF</w:t>
      </w:r>
    </w:p>
    <w:p w14:paraId="32E38395" w14:textId="77777777" w:rsidR="00CB3589" w:rsidRPr="00E208B9" w:rsidRDefault="00CB3589" w:rsidP="00CB3589">
      <w:pPr>
        <w:pStyle w:val="Heading4"/>
      </w:pPr>
      <w:r>
        <w:t>Liberalism is the newest frontier of counterinsurgency efforts through sociopolitical processes of pacification, isolation, and domestication. That lubricates colonial power structures while upholding systems that must inevitability be destroyed for futurity and freedom.</w:t>
      </w:r>
    </w:p>
    <w:p w14:paraId="5D3BC7AA" w14:textId="77777777" w:rsidR="00CB3589" w:rsidRDefault="00CB3589" w:rsidP="00CB3589">
      <w:r w:rsidRPr="0032510A">
        <w:rPr>
          <w:b/>
          <w:bCs/>
          <w:sz w:val="26"/>
          <w:szCs w:val="26"/>
        </w:rPr>
        <w:t>Rodriguez 22</w:t>
      </w:r>
      <w:r>
        <w:t xml:space="preserve"> [</w:t>
      </w:r>
      <w:r w:rsidRPr="0032510A">
        <w:t>Dylan Rodriguez is Professor in the Department of Media and Cultural Studies at the University of California, Riverside.</w:t>
      </w:r>
      <w:r>
        <w:t xml:space="preserve"> </w:t>
      </w:r>
      <w:r w:rsidRPr="0032510A">
        <w:t>Roberto Sirvent is editor of the Black Agenda Report Book Forum.</w:t>
      </w:r>
      <w:r>
        <w:t xml:space="preserve"> “</w:t>
      </w:r>
      <w:r w:rsidRPr="0032510A">
        <w:t>Insurgency and Counterinsurgency: An Interview with Dylan Rodriguez</w:t>
      </w:r>
      <w:r>
        <w:t xml:space="preserve">” Black Agenda Report, </w:t>
      </w:r>
      <w:r w:rsidRPr="0032510A">
        <w:t>https://www.blackagendareport.com/insurgency-and-counterinsurgency-interview-dylan-rodriguez</w:t>
      </w:r>
      <w:r>
        <w:t xml:space="preserve">] </w:t>
      </w:r>
    </w:p>
    <w:p w14:paraId="5967AB1C" w14:textId="77777777" w:rsidR="00CB3589" w:rsidRPr="0032510A" w:rsidRDefault="00CB3589" w:rsidP="00CB3589">
      <w:pPr>
        <w:rPr>
          <w:u w:val="single"/>
        </w:rPr>
      </w:pPr>
      <w:r w:rsidRPr="0032510A">
        <w:rPr>
          <w:sz w:val="10"/>
          <w:szCs w:val="10"/>
        </w:rPr>
        <w:t>Dylan Rodriguez: First, i want to explain that by</w:t>
      </w:r>
      <w:r w:rsidRPr="0032510A">
        <w:t xml:space="preserve"> </w:t>
      </w:r>
      <w:r w:rsidRPr="00D928FD">
        <w:rPr>
          <w:highlight w:val="yellow"/>
          <w:u w:val="single"/>
        </w:rPr>
        <w:t>“</w:t>
      </w:r>
      <w:r w:rsidRPr="00D928FD">
        <w:rPr>
          <w:b/>
          <w:bCs/>
          <w:highlight w:val="yellow"/>
          <w:u w:val="single"/>
        </w:rPr>
        <w:t>counterinsurgency</w:t>
      </w:r>
      <w:r w:rsidRPr="00D928FD">
        <w:rPr>
          <w:highlight w:val="yellow"/>
          <w:u w:val="single"/>
        </w:rPr>
        <w:t>,”</w:t>
      </w:r>
      <w:r w:rsidRPr="0032510A">
        <w:t xml:space="preserve"> </w:t>
      </w:r>
      <w:r w:rsidRPr="0032510A">
        <w:rPr>
          <w:sz w:val="10"/>
          <w:szCs w:val="10"/>
        </w:rPr>
        <w:t>i mean</w:t>
      </w:r>
      <w:r w:rsidRPr="0032510A">
        <w:t xml:space="preserve"> </w:t>
      </w:r>
      <w:r w:rsidRPr="0032510A">
        <w:rPr>
          <w:u w:val="single"/>
        </w:rPr>
        <w:t xml:space="preserve">the full spectrum of </w:t>
      </w:r>
      <w:r w:rsidRPr="00D928FD">
        <w:rPr>
          <w:b/>
          <w:bCs/>
          <w:highlight w:val="yellow"/>
          <w:u w:val="single"/>
        </w:rPr>
        <w:t>pacification, isolation</w:t>
      </w:r>
      <w:r w:rsidRPr="00D928FD">
        <w:rPr>
          <w:highlight w:val="yellow"/>
          <w:u w:val="single"/>
        </w:rPr>
        <w:t xml:space="preserve">, and </w:t>
      </w:r>
      <w:r w:rsidRPr="00D928FD">
        <w:rPr>
          <w:b/>
          <w:bCs/>
          <w:highlight w:val="yellow"/>
          <w:u w:val="single"/>
        </w:rPr>
        <w:t>domestication strategies</w:t>
      </w:r>
      <w:r w:rsidRPr="0032510A">
        <w:rPr>
          <w:u w:val="single"/>
        </w:rPr>
        <w:t xml:space="preserve"> that extend beyond violent state repression</w:t>
      </w:r>
      <w:r w:rsidRPr="0032510A">
        <w:t xml:space="preserve">. </w:t>
      </w:r>
      <w:r w:rsidRPr="0032510A">
        <w:rPr>
          <w:sz w:val="10"/>
          <w:szCs w:val="10"/>
        </w:rPr>
        <w:t xml:space="preserve">What i’m calling </w:t>
      </w:r>
      <w:r w:rsidRPr="0032510A">
        <w:rPr>
          <w:sz w:val="10"/>
          <w:szCs w:val="10"/>
          <w:u w:val="single"/>
        </w:rPr>
        <w:t xml:space="preserve">the </w:t>
      </w:r>
      <w:r w:rsidRPr="0032510A">
        <w:rPr>
          <w:sz w:val="10"/>
          <w:szCs w:val="10"/>
        </w:rPr>
        <w:t xml:space="preserve">contemporary </w:t>
      </w:r>
      <w:r w:rsidRPr="0032510A">
        <w:rPr>
          <w:u w:val="single"/>
        </w:rPr>
        <w:t xml:space="preserve">liberal/progressive </w:t>
      </w:r>
      <w:r w:rsidRPr="00D928FD">
        <w:rPr>
          <w:b/>
          <w:bCs/>
          <w:highlight w:val="yellow"/>
          <w:u w:val="single"/>
        </w:rPr>
        <w:t>counterinsurgency</w:t>
      </w:r>
      <w:r w:rsidRPr="0032510A">
        <w:rPr>
          <w:u w:val="single"/>
        </w:rPr>
        <w:t xml:space="preserve"> is a loosely coordinated bloc that </w:t>
      </w:r>
      <w:r w:rsidRPr="00D928FD">
        <w:rPr>
          <w:highlight w:val="yellow"/>
          <w:u w:val="single"/>
        </w:rPr>
        <w:t xml:space="preserve">consists of large </w:t>
      </w:r>
      <w:r w:rsidRPr="00D928FD">
        <w:rPr>
          <w:b/>
          <w:bCs/>
          <w:highlight w:val="yellow"/>
          <w:u w:val="single"/>
        </w:rPr>
        <w:t>philanthropic foundations</w:t>
      </w:r>
      <w:r w:rsidRPr="00D928FD">
        <w:rPr>
          <w:highlight w:val="yellow"/>
          <w:u w:val="single"/>
        </w:rPr>
        <w:t xml:space="preserve">, </w:t>
      </w:r>
      <w:r w:rsidRPr="00D928FD">
        <w:rPr>
          <w:b/>
          <w:bCs/>
          <w:highlight w:val="yellow"/>
          <w:u w:val="single"/>
        </w:rPr>
        <w:t>liberal think tanks, academics, elected officials, media pundits, nonprofit organizations, celebrity activists</w:t>
      </w:r>
      <w:r w:rsidRPr="00D928FD">
        <w:rPr>
          <w:highlight w:val="yellow"/>
          <w:u w:val="single"/>
        </w:rPr>
        <w:t xml:space="preserve">, and </w:t>
      </w:r>
      <w:r w:rsidRPr="00D928FD">
        <w:rPr>
          <w:b/>
          <w:bCs/>
          <w:highlight w:val="yellow"/>
          <w:u w:val="single"/>
        </w:rPr>
        <w:t>social media influencers</w:t>
      </w:r>
      <w:r w:rsidRPr="00D928FD">
        <w:rPr>
          <w:highlight w:val="yellow"/>
          <w:u w:val="single"/>
        </w:rPr>
        <w:t>, among others</w:t>
      </w:r>
      <w:r w:rsidRPr="0032510A">
        <w:rPr>
          <w:u w:val="single"/>
        </w:rPr>
        <w:t>.</w:t>
      </w:r>
      <w:r w:rsidRPr="0032510A">
        <w:t xml:space="preserve"> </w:t>
      </w:r>
      <w:r w:rsidRPr="0032510A">
        <w:rPr>
          <w:u w:val="single"/>
        </w:rPr>
        <w:t xml:space="preserve">This bloc is </w:t>
      </w:r>
      <w:r w:rsidRPr="00D928FD">
        <w:rPr>
          <w:highlight w:val="yellow"/>
          <w:u w:val="single"/>
        </w:rPr>
        <w:t>responding to</w:t>
      </w:r>
      <w:r w:rsidRPr="0032510A">
        <w:rPr>
          <w:u w:val="single"/>
        </w:rPr>
        <w:t xml:space="preserve"> the intensified and overlapping </w:t>
      </w:r>
      <w:r w:rsidRPr="00D928FD">
        <w:rPr>
          <w:highlight w:val="yellow"/>
          <w:u w:val="single"/>
        </w:rPr>
        <w:t>Black liberationist</w:t>
      </w:r>
      <w:r w:rsidRPr="0032510A">
        <w:rPr>
          <w:u w:val="single"/>
        </w:rPr>
        <w:t xml:space="preserve">, abolitionist and anti-colonial </w:t>
      </w:r>
      <w:r w:rsidRPr="00D928FD">
        <w:rPr>
          <w:highlight w:val="yellow"/>
          <w:u w:val="single"/>
        </w:rPr>
        <w:t>mobilizations in</w:t>
      </w:r>
      <w:r w:rsidRPr="0032510A">
        <w:rPr>
          <w:u w:val="single"/>
        </w:rPr>
        <w:t xml:space="preserve"> and beyond North </w:t>
      </w:r>
      <w:r w:rsidRPr="00D928FD">
        <w:rPr>
          <w:highlight w:val="yellow"/>
          <w:u w:val="single"/>
        </w:rPr>
        <w:t>America, during</w:t>
      </w:r>
      <w:r w:rsidRPr="0032510A">
        <w:rPr>
          <w:u w:val="single"/>
        </w:rPr>
        <w:t xml:space="preserve"> and prior to the summer of </w:t>
      </w:r>
      <w:r w:rsidRPr="00D928FD">
        <w:rPr>
          <w:highlight w:val="yellow"/>
          <w:u w:val="single"/>
        </w:rPr>
        <w:t>2020:</w:t>
      </w:r>
      <w:r w:rsidRPr="0032510A">
        <w:rPr>
          <w:u w:val="single"/>
        </w:rPr>
        <w:t xml:space="preserve"> as police cars were once again set on fire by people refusing to tolerate normalized antiblack state terror, there were </w:t>
      </w:r>
      <w:r w:rsidRPr="00D928FD">
        <w:rPr>
          <w:highlight w:val="yellow"/>
          <w:u w:val="single"/>
        </w:rPr>
        <w:t>increased calls for the abolition of police</w:t>
      </w:r>
      <w:r w:rsidRPr="0032510A">
        <w:rPr>
          <w:u w:val="single"/>
        </w:rPr>
        <w:t xml:space="preserve">, abolition </w:t>
      </w:r>
      <w:r w:rsidRPr="00D928FD">
        <w:rPr>
          <w:highlight w:val="yellow"/>
          <w:u w:val="single"/>
        </w:rPr>
        <w:t>of</w:t>
      </w:r>
      <w:r w:rsidRPr="0032510A">
        <w:rPr>
          <w:u w:val="single"/>
        </w:rPr>
        <w:t xml:space="preserve"> </w:t>
      </w:r>
      <w:r w:rsidRPr="00D928FD">
        <w:rPr>
          <w:highlight w:val="yellow"/>
          <w:u w:val="single"/>
        </w:rPr>
        <w:t>jails/detention centers/prisons, reparations, redistribution of</w:t>
      </w:r>
      <w:r w:rsidRPr="0032510A">
        <w:rPr>
          <w:u w:val="single"/>
        </w:rPr>
        <w:t xml:space="preserve"> social and privatized </w:t>
      </w:r>
      <w:r w:rsidRPr="00D928FD">
        <w:rPr>
          <w:highlight w:val="yellow"/>
          <w:u w:val="single"/>
        </w:rPr>
        <w:t>wealth, and repatriation of</w:t>
      </w:r>
      <w:r w:rsidRPr="0032510A">
        <w:rPr>
          <w:u w:val="single"/>
        </w:rPr>
        <w:t xml:space="preserve"> land, water, and other </w:t>
      </w:r>
      <w:r w:rsidRPr="00D928FD">
        <w:rPr>
          <w:highlight w:val="yellow"/>
          <w:u w:val="single"/>
        </w:rPr>
        <w:t>sacred things.</w:t>
      </w:r>
    </w:p>
    <w:p w14:paraId="791C2FA7" w14:textId="77777777" w:rsidR="00CB3589" w:rsidRPr="0032510A" w:rsidRDefault="00CB3589" w:rsidP="00CB3589">
      <w:r w:rsidRPr="0032510A">
        <w:rPr>
          <w:u w:val="single"/>
        </w:rPr>
        <w:t xml:space="preserve">All </w:t>
      </w:r>
      <w:r w:rsidRPr="00D928FD">
        <w:rPr>
          <w:b/>
          <w:bCs/>
          <w:highlight w:val="yellow"/>
          <w:u w:val="single"/>
        </w:rPr>
        <w:t>that shit has been</w:t>
      </w:r>
      <w:r w:rsidRPr="0032510A">
        <w:rPr>
          <w:u w:val="single"/>
        </w:rPr>
        <w:t xml:space="preserve"> absolutely </w:t>
      </w:r>
      <w:r w:rsidRPr="00D928FD">
        <w:rPr>
          <w:b/>
          <w:bCs/>
          <w:highlight w:val="yellow"/>
          <w:u w:val="single"/>
        </w:rPr>
        <w:t>terrifying to</w:t>
      </w:r>
      <w:r w:rsidRPr="0032510A">
        <w:rPr>
          <w:u w:val="single"/>
        </w:rPr>
        <w:t xml:space="preserve"> the administrators, organic intellectuals, and ordinary constituents of </w:t>
      </w:r>
      <w:r w:rsidRPr="00D928FD">
        <w:rPr>
          <w:highlight w:val="yellow"/>
          <w:u w:val="single"/>
        </w:rPr>
        <w:t>the</w:t>
      </w:r>
      <w:r w:rsidRPr="00D928FD">
        <w:rPr>
          <w:b/>
          <w:bCs/>
          <w:highlight w:val="yellow"/>
          <w:u w:val="single"/>
        </w:rPr>
        <w:t xml:space="preserve"> liberal</w:t>
      </w:r>
      <w:r w:rsidRPr="0032510A">
        <w:rPr>
          <w:u w:val="single"/>
        </w:rPr>
        <w:t xml:space="preserve">/progressive </w:t>
      </w:r>
      <w:r w:rsidRPr="00D928FD">
        <w:rPr>
          <w:b/>
          <w:bCs/>
          <w:highlight w:val="yellow"/>
          <w:u w:val="single"/>
        </w:rPr>
        <w:t>bloc.</w:t>
      </w:r>
      <w:r w:rsidRPr="0032510A">
        <w:t xml:space="preserve"> </w:t>
      </w:r>
      <w:r w:rsidRPr="0032510A">
        <w:rPr>
          <w:sz w:val="10"/>
          <w:szCs w:val="10"/>
        </w:rPr>
        <w:t>I think there is a quiet, bottom-line coalescence between this bloc, the centrist-right and elements of the far right:</w:t>
      </w:r>
      <w:r w:rsidRPr="0032510A">
        <w:t xml:space="preserve"> </w:t>
      </w:r>
      <w:r w:rsidRPr="0032510A">
        <w:rPr>
          <w:u w:val="single"/>
        </w:rPr>
        <w:t xml:space="preserve">they are united in the fact that </w:t>
      </w:r>
      <w:r w:rsidRPr="00D928FD">
        <w:rPr>
          <w:highlight w:val="yellow"/>
          <w:u w:val="single"/>
        </w:rPr>
        <w:t xml:space="preserve">they will not </w:t>
      </w:r>
      <w:r w:rsidRPr="00D928FD">
        <w:rPr>
          <w:szCs w:val="24"/>
          <w:highlight w:val="yellow"/>
          <w:u w:val="single"/>
        </w:rPr>
        <w:t>tolerate</w:t>
      </w:r>
      <w:r w:rsidRPr="0032510A">
        <w:rPr>
          <w:szCs w:val="24"/>
          <w:u w:val="single"/>
        </w:rPr>
        <w:t>—much less endorse or materially support—</w:t>
      </w:r>
      <w:r w:rsidRPr="00D928FD">
        <w:rPr>
          <w:szCs w:val="24"/>
          <w:highlight w:val="yellow"/>
          <w:u w:val="single"/>
        </w:rPr>
        <w:t>revolutionary</w:t>
      </w:r>
      <w:r w:rsidRPr="0032510A">
        <w:rPr>
          <w:u w:val="single"/>
        </w:rPr>
        <w:t xml:space="preserve">, Black liberationist, abolitionist, and anti-colonial mobilizations and </w:t>
      </w:r>
      <w:r w:rsidRPr="00D928FD">
        <w:rPr>
          <w:highlight w:val="yellow"/>
          <w:u w:val="single"/>
        </w:rPr>
        <w:t>movements that will destroy or</w:t>
      </w:r>
      <w:r w:rsidRPr="0032510A">
        <w:rPr>
          <w:u w:val="single"/>
        </w:rPr>
        <w:t xml:space="preserve"> fundamentally </w:t>
      </w:r>
      <w:r w:rsidRPr="00D928FD">
        <w:rPr>
          <w:highlight w:val="yellow"/>
          <w:u w:val="single"/>
        </w:rPr>
        <w:t>change</w:t>
      </w:r>
      <w:r w:rsidRPr="0032510A">
        <w:rPr>
          <w:u w:val="single"/>
        </w:rPr>
        <w:t xml:space="preserve"> the </w:t>
      </w:r>
      <w:r w:rsidRPr="00D928FD">
        <w:rPr>
          <w:highlight w:val="yellow"/>
          <w:u w:val="single"/>
        </w:rPr>
        <w:t>infrastructures of power</w:t>
      </w:r>
      <w:r w:rsidRPr="0032510A">
        <w:rPr>
          <w:sz w:val="10"/>
          <w:szCs w:val="10"/>
        </w:rPr>
        <w:t xml:space="preserve"> and radically alter the distribution of life-sustaining resources in the United States, Canada, Brazil, the Philippines, or anywhere else.</w:t>
      </w:r>
    </w:p>
    <w:p w14:paraId="495D1BBE" w14:textId="77777777" w:rsidR="00CB3589" w:rsidRPr="0032510A" w:rsidRDefault="00CB3589" w:rsidP="00CB3589">
      <w:pPr>
        <w:rPr>
          <w:u w:val="single"/>
        </w:rPr>
      </w:pPr>
      <w:r w:rsidRPr="0032510A">
        <w:rPr>
          <w:sz w:val="10"/>
          <w:szCs w:val="10"/>
        </w:rPr>
        <w:t>I am not arguing that</w:t>
      </w:r>
      <w:r w:rsidRPr="0032510A">
        <w:t xml:space="preserve"> </w:t>
      </w:r>
      <w:r w:rsidRPr="005867AD">
        <w:rPr>
          <w:u w:val="single"/>
        </w:rPr>
        <w:t>liberals, progressives, so-called centrists, conservatives, and</w:t>
      </w:r>
      <w:r w:rsidRPr="005867AD">
        <w:rPr>
          <w:sz w:val="10"/>
          <w:szCs w:val="10"/>
        </w:rPr>
        <w:t xml:space="preserve"> far right</w:t>
      </w:r>
      <w:r w:rsidRPr="005867AD">
        <w:rPr>
          <w:u w:val="single"/>
        </w:rPr>
        <w:t xml:space="preserve"> protofascists</w:t>
      </w:r>
      <w:r w:rsidRPr="005867AD">
        <w:rPr>
          <w:sz w:val="10"/>
          <w:szCs w:val="10"/>
        </w:rPr>
        <w:t xml:space="preserve"> are somehow “the same.” What i am saying, however, is that they</w:t>
      </w:r>
      <w:r w:rsidRPr="005867AD">
        <w:rPr>
          <w:szCs w:val="24"/>
        </w:rPr>
        <w:t> </w:t>
      </w:r>
      <w:r w:rsidRPr="005867AD">
        <w:rPr>
          <w:szCs w:val="24"/>
          <w:u w:val="single"/>
        </w:rPr>
        <w:t>recognize</w:t>
      </w:r>
      <w:r w:rsidRPr="005867AD">
        <w:rPr>
          <w:u w:val="single"/>
        </w:rPr>
        <w:t xml:space="preserve"> each other by sharing a common premise: they argue and fight with each other over the path to futurity of a resilient global Civilization fantasy that abolitionists, Black liberationists, Indigenous anti-colonialists, and others are interested in disrupting, if not completely dismantling for the sake of collective survival.</w:t>
      </w:r>
    </w:p>
    <w:p w14:paraId="13FE2E74" w14:textId="77777777" w:rsidR="00CB3589" w:rsidRPr="0032510A" w:rsidRDefault="00CB3589" w:rsidP="00CB3589">
      <w:pPr>
        <w:rPr>
          <w:b/>
          <w:bCs/>
          <w:u w:val="single"/>
        </w:rPr>
      </w:pPr>
      <w:r w:rsidRPr="0032510A">
        <w:rPr>
          <w:b/>
          <w:bCs/>
          <w:u w:val="single"/>
        </w:rPr>
        <w:t xml:space="preserve">This brings us to </w:t>
      </w:r>
      <w:r w:rsidRPr="00D928FD">
        <w:rPr>
          <w:b/>
          <w:bCs/>
          <w:highlight w:val="yellow"/>
          <w:u w:val="single"/>
        </w:rPr>
        <w:t>the liberal</w:t>
      </w:r>
      <w:r w:rsidRPr="0032510A">
        <w:rPr>
          <w:b/>
          <w:bCs/>
          <w:u w:val="single"/>
        </w:rPr>
        <w:t xml:space="preserve">/progressive </w:t>
      </w:r>
      <w:r w:rsidRPr="00D928FD">
        <w:rPr>
          <w:b/>
          <w:bCs/>
          <w:highlight w:val="yellow"/>
          <w:u w:val="single"/>
        </w:rPr>
        <w:t>bloc’s accelerating</w:t>
      </w:r>
      <w:r w:rsidRPr="0032510A">
        <w:rPr>
          <w:b/>
          <w:bCs/>
          <w:u w:val="single"/>
        </w:rPr>
        <w:t xml:space="preserve"> mobilizations of </w:t>
      </w:r>
      <w:r w:rsidRPr="00D928FD">
        <w:rPr>
          <w:b/>
          <w:bCs/>
          <w:highlight w:val="yellow"/>
          <w:u w:val="single"/>
        </w:rPr>
        <w:t>counterinsurgency</w:t>
      </w:r>
      <w:r w:rsidRPr="0032510A">
        <w:rPr>
          <w:b/>
          <w:bCs/>
          <w:u w:val="single"/>
        </w:rPr>
        <w:t xml:space="preserve"> in the current moment.</w:t>
      </w:r>
    </w:p>
    <w:p w14:paraId="1948D73C" w14:textId="77777777" w:rsidR="00CB3589" w:rsidRPr="0032510A" w:rsidRDefault="00CB3589" w:rsidP="00CB3589">
      <w:pPr>
        <w:rPr>
          <w:u w:val="single"/>
        </w:rPr>
      </w:pPr>
      <w:r w:rsidRPr="005867AD">
        <w:rPr>
          <w:u w:val="single"/>
        </w:rPr>
        <w:t>This bloc</w:t>
      </w:r>
      <w:r w:rsidRPr="005867AD">
        <w:rPr>
          <w:sz w:val="10"/>
          <w:szCs w:val="10"/>
        </w:rPr>
        <w:t>—alongside others—</w:t>
      </w:r>
      <w:r w:rsidRPr="005867AD">
        <w:rPr>
          <w:u w:val="single"/>
        </w:rPr>
        <w:t xml:space="preserve">sees glimpses of its own demise in immolated police stations, revolts against police and state authority, and a generalized growth of </w:t>
      </w:r>
      <w:r w:rsidRPr="005867AD">
        <w:rPr>
          <w:b/>
          <w:bCs/>
          <w:u w:val="single"/>
        </w:rPr>
        <w:t>global solidarity</w:t>
      </w:r>
      <w:r w:rsidRPr="005867AD">
        <w:rPr>
          <w:u w:val="single"/>
        </w:rPr>
        <w:t xml:space="preserve"> around the necessity to </w:t>
      </w:r>
      <w:r w:rsidRPr="005867AD">
        <w:rPr>
          <w:sz w:val="10"/>
          <w:szCs w:val="10"/>
        </w:rPr>
        <w:t>unapologetically</w:t>
      </w:r>
      <w:r w:rsidRPr="005867AD">
        <w:t xml:space="preserve"> </w:t>
      </w:r>
      <w:r w:rsidRPr="005867AD">
        <w:rPr>
          <w:u w:val="single"/>
        </w:rPr>
        <w:t>attack the </w:t>
      </w:r>
      <w:r w:rsidRPr="005867AD">
        <w:rPr>
          <w:b/>
          <w:bCs/>
          <w:u w:val="single"/>
        </w:rPr>
        <w:t>prestige</w:t>
      </w:r>
      <w:r w:rsidRPr="005867AD">
        <w:rPr>
          <w:u w:val="single"/>
        </w:rPr>
        <w:t> that</w:t>
      </w:r>
      <w:r w:rsidRPr="005867AD">
        <w:rPr>
          <w:b/>
          <w:bCs/>
          <w:u w:val="single"/>
        </w:rPr>
        <w:t xml:space="preserve"> lubricates</w:t>
      </w:r>
      <w:r w:rsidRPr="005867AD">
        <w:rPr>
          <w:sz w:val="10"/>
          <w:szCs w:val="10"/>
        </w:rPr>
        <w:t xml:space="preserve"> all forms of </w:t>
      </w:r>
      <w:r w:rsidRPr="005867AD">
        <w:rPr>
          <w:b/>
          <w:bCs/>
          <w:u w:val="single"/>
        </w:rPr>
        <w:t>antiblack</w:t>
      </w:r>
      <w:r w:rsidRPr="005867AD">
        <w:rPr>
          <w:u w:val="single"/>
        </w:rPr>
        <w:t xml:space="preserve"> and </w:t>
      </w:r>
      <w:r w:rsidRPr="005867AD">
        <w:rPr>
          <w:b/>
          <w:bCs/>
          <w:u w:val="single"/>
        </w:rPr>
        <w:t>colonial power</w:t>
      </w:r>
      <w:r w:rsidRPr="005867AD">
        <w:rPr>
          <w:u w:val="single"/>
        </w:rPr>
        <w:t xml:space="preserve">. While liberals and progressives often identify themselves </w:t>
      </w:r>
      <w:r w:rsidRPr="005867AD">
        <w:rPr>
          <w:szCs w:val="24"/>
          <w:u w:val="single"/>
        </w:rPr>
        <w:t>as primary agents</w:t>
      </w:r>
      <w:r w:rsidRPr="005867AD">
        <w:rPr>
          <w:u w:val="single"/>
        </w:rPr>
        <w:t xml:space="preserve"> of </w:t>
      </w:r>
      <w:r w:rsidRPr="005867AD">
        <w:rPr>
          <w:b/>
          <w:bCs/>
          <w:u w:val="single"/>
        </w:rPr>
        <w:t>“social justice,”</w:t>
      </w:r>
      <w:r w:rsidRPr="005867AD">
        <w:rPr>
          <w:u w:val="single"/>
        </w:rPr>
        <w:t xml:space="preserve"> this bloc also rejects the idea that existing institutions and systems of cultural, political, economic, and military power must be fundamentally—and irreparably—</w:t>
      </w:r>
      <w:r w:rsidRPr="005867AD">
        <w:rPr>
          <w:b/>
          <w:bCs/>
          <w:u w:val="single"/>
        </w:rPr>
        <w:t>disrupted or destroyed.</w:t>
      </w:r>
      <w:r w:rsidRPr="005867AD">
        <w:t> </w:t>
      </w:r>
      <w:r w:rsidRPr="005867AD">
        <w:rPr>
          <w:sz w:val="10"/>
          <w:szCs w:val="10"/>
        </w:rPr>
        <w:t>This point is worth emphasizing because, as Black Agenda Report readers already know,</w:t>
      </w:r>
      <w:r w:rsidRPr="005867AD">
        <w:t xml:space="preserve"> </w:t>
      </w:r>
      <w:r w:rsidRPr="005867AD">
        <w:rPr>
          <w:u w:val="single"/>
        </w:rPr>
        <w:t>it is a generally shared, long standing principle of diasporic Black radicalisms</w:t>
      </w:r>
      <w:r w:rsidRPr="0032510A">
        <w:rPr>
          <w:u w:val="single"/>
        </w:rPr>
        <w:t xml:space="preserve"> and global Indigenous liberation struggles that “futurity” itself is a revolutionary project for the people, ways of life, and geographies that are targeted for destruction by the Civilization fantasy.</w:t>
      </w:r>
    </w:p>
    <w:p w14:paraId="1A75CA07" w14:textId="77777777" w:rsidR="00CB3589" w:rsidRDefault="00CB3589" w:rsidP="00CB3589">
      <w:pPr>
        <w:rPr>
          <w:u w:val="single"/>
        </w:rPr>
      </w:pPr>
      <w:r w:rsidRPr="0032510A">
        <w:rPr>
          <w:sz w:val="10"/>
          <w:szCs w:val="10"/>
        </w:rPr>
        <w:t>This is also why the twisted logic of</w:t>
      </w:r>
      <w:r w:rsidRPr="0032510A">
        <w:t xml:space="preserve"> </w:t>
      </w:r>
      <w:r w:rsidRPr="0032510A">
        <w:rPr>
          <w:u w:val="single"/>
        </w:rPr>
        <w:t xml:space="preserve">the contemporary </w:t>
      </w:r>
      <w:r w:rsidRPr="00D928FD">
        <w:rPr>
          <w:b/>
          <w:bCs/>
          <w:highlight w:val="yellow"/>
          <w:u w:val="single"/>
        </w:rPr>
        <w:t>liberal</w:t>
      </w:r>
      <w:r w:rsidRPr="0032510A">
        <w:rPr>
          <w:sz w:val="10"/>
          <w:szCs w:val="10"/>
        </w:rPr>
        <w:t>/progressive</w:t>
      </w:r>
      <w:r w:rsidRPr="0032510A">
        <w:rPr>
          <w:u w:val="single"/>
        </w:rPr>
        <w:t xml:space="preserve"> </w:t>
      </w:r>
      <w:r w:rsidRPr="00D928FD">
        <w:rPr>
          <w:b/>
          <w:bCs/>
          <w:highlight w:val="yellow"/>
          <w:u w:val="single"/>
        </w:rPr>
        <w:t>counterinsurgency</w:t>
      </w:r>
      <w:r w:rsidRPr="0032510A">
        <w:rPr>
          <w:sz w:val="10"/>
          <w:szCs w:val="10"/>
        </w:rPr>
        <w:t xml:space="preserve"> can </w:t>
      </w:r>
      <w:r w:rsidRPr="00D928FD">
        <w:rPr>
          <w:highlight w:val="yellow"/>
          <w:u w:val="single"/>
        </w:rPr>
        <w:t xml:space="preserve">come off as </w:t>
      </w:r>
      <w:r w:rsidRPr="00D928FD">
        <w:rPr>
          <w:b/>
          <w:bCs/>
          <w:highlight w:val="yellow"/>
          <w:u w:val="single"/>
        </w:rPr>
        <w:t>fucked up</w:t>
      </w:r>
      <w:r w:rsidRPr="00D928FD">
        <w:rPr>
          <w:highlight w:val="yellow"/>
          <w:u w:val="single"/>
        </w:rPr>
        <w:t xml:space="preserve"> and </w:t>
      </w:r>
      <w:r w:rsidRPr="00D928FD">
        <w:rPr>
          <w:b/>
          <w:bCs/>
          <w:highlight w:val="yellow"/>
          <w:u w:val="single"/>
        </w:rPr>
        <w:t>muddled:</w:t>
      </w:r>
      <w:r w:rsidRPr="0032510A">
        <w:rPr>
          <w:u w:val="single"/>
        </w:rPr>
        <w:t xml:space="preserve"> many of </w:t>
      </w:r>
      <w:r w:rsidRPr="00D928FD">
        <w:rPr>
          <w:highlight w:val="yellow"/>
          <w:u w:val="single"/>
        </w:rPr>
        <w:t>its subjects believe they are working in</w:t>
      </w:r>
      <w:r w:rsidRPr="0032510A">
        <w:rPr>
          <w:u w:val="single"/>
        </w:rPr>
        <w:t xml:space="preserve"> righteous </w:t>
      </w:r>
      <w:r w:rsidRPr="00D928FD">
        <w:rPr>
          <w:highlight w:val="yellow"/>
          <w:u w:val="single"/>
        </w:rPr>
        <w:t>“solidarity”</w:t>
      </w:r>
      <w:r w:rsidRPr="0032510A">
        <w:rPr>
          <w:u w:val="single"/>
        </w:rPr>
        <w:t xml:space="preserve"> with radical and </w:t>
      </w:r>
      <w:r w:rsidRPr="0032510A">
        <w:rPr>
          <w:b/>
          <w:bCs/>
          <w:u w:val="single"/>
        </w:rPr>
        <w:t>militant</w:t>
      </w:r>
      <w:r w:rsidRPr="0032510A">
        <w:rPr>
          <w:u w:val="single"/>
        </w:rPr>
        <w:t xml:space="preserve"> resistance movements </w:t>
      </w:r>
      <w:r w:rsidRPr="00D928FD">
        <w:rPr>
          <w:highlight w:val="yellow"/>
          <w:u w:val="single"/>
        </w:rPr>
        <w:t>when their actions</w:t>
      </w:r>
      <w:r w:rsidRPr="0032510A">
        <w:rPr>
          <w:u w:val="single"/>
        </w:rPr>
        <w:t xml:space="preserve"> actually work to undermine, distort, and even </w:t>
      </w:r>
      <w:r w:rsidRPr="00D928FD">
        <w:rPr>
          <w:highlight w:val="yellow"/>
          <w:u w:val="single"/>
        </w:rPr>
        <w:t>criminalize</w:t>
      </w:r>
      <w:r w:rsidRPr="0032510A">
        <w:rPr>
          <w:u w:val="single"/>
        </w:rPr>
        <w:t xml:space="preserve"> people within t</w:t>
      </w:r>
      <w:r w:rsidRPr="00D928FD">
        <w:rPr>
          <w:highlight w:val="yellow"/>
          <w:u w:val="single"/>
        </w:rPr>
        <w:t>hose</w:t>
      </w:r>
      <w:r w:rsidRPr="0032510A">
        <w:rPr>
          <w:u w:val="single"/>
        </w:rPr>
        <w:t xml:space="preserve"> very </w:t>
      </w:r>
      <w:r w:rsidRPr="00D928FD">
        <w:rPr>
          <w:highlight w:val="yellow"/>
          <w:u w:val="single"/>
        </w:rPr>
        <w:t>same movements. The liberal</w:t>
      </w:r>
      <w:r w:rsidRPr="0032510A">
        <w:rPr>
          <w:u w:val="single"/>
        </w:rPr>
        <w:t xml:space="preserve">/progressive </w:t>
      </w:r>
      <w:r w:rsidRPr="00D928FD">
        <w:rPr>
          <w:highlight w:val="yellow"/>
          <w:u w:val="single"/>
        </w:rPr>
        <w:t>bloc</w:t>
      </w:r>
      <w:r w:rsidRPr="0032510A">
        <w:rPr>
          <w:u w:val="single"/>
        </w:rPr>
        <w:t xml:space="preserve"> often loudly </w:t>
      </w:r>
      <w:r w:rsidRPr="00D928FD">
        <w:rPr>
          <w:highlight w:val="yellow"/>
          <w:u w:val="single"/>
        </w:rPr>
        <w:t>claims to be supportive of</w:t>
      </w:r>
      <w:r w:rsidRPr="0032510A">
        <w:rPr>
          <w:u w:val="single"/>
        </w:rPr>
        <w:t xml:space="preserve"> certain compartmentalized versions of </w:t>
      </w:r>
      <w:r w:rsidRPr="00D928FD">
        <w:rPr>
          <w:highlight w:val="yellow"/>
          <w:u w:val="single"/>
        </w:rPr>
        <w:t>abolition, Black liberation, and decolonization, but</w:t>
      </w:r>
      <w:r w:rsidRPr="0032510A">
        <w:rPr>
          <w:u w:val="single"/>
        </w:rPr>
        <w:t xml:space="preserve"> any such support </w:t>
      </w:r>
      <w:r w:rsidRPr="00D928FD">
        <w:rPr>
          <w:highlight w:val="yellow"/>
          <w:u w:val="single"/>
        </w:rPr>
        <w:t>only</w:t>
      </w:r>
      <w:r w:rsidRPr="0032510A">
        <w:rPr>
          <w:u w:val="single"/>
        </w:rPr>
        <w:t xml:space="preserve"> ever happens </w:t>
      </w:r>
      <w:r w:rsidRPr="00D928FD">
        <w:rPr>
          <w:highlight w:val="yellow"/>
          <w:u w:val="single"/>
        </w:rPr>
        <w:t>on their terms</w:t>
      </w:r>
      <w:r w:rsidRPr="0032510A">
        <w:rPr>
          <w:u w:val="single"/>
        </w:rPr>
        <w:t>, according to their sensibilities.</w:t>
      </w:r>
    </w:p>
    <w:p w14:paraId="33D42EFB" w14:textId="77777777" w:rsidR="00CB3589" w:rsidRDefault="00CB3589" w:rsidP="00CB3589">
      <w:pPr>
        <w:pStyle w:val="Heading4"/>
      </w:pPr>
      <w:r>
        <w:t>Wages are an attempt to domesticate revolutionary action.</w:t>
      </w:r>
    </w:p>
    <w:p w14:paraId="6E1B351D" w14:textId="77777777" w:rsidR="00CB3589" w:rsidRPr="00AE7F38" w:rsidRDefault="00CB3589" w:rsidP="00CB3589">
      <w:r w:rsidRPr="00D51820">
        <w:rPr>
          <w:b/>
          <w:bCs/>
          <w:sz w:val="26"/>
          <w:szCs w:val="26"/>
        </w:rPr>
        <w:t>Masin-Peters</w:t>
      </w:r>
      <w:r>
        <w:rPr>
          <w:b/>
          <w:bCs/>
          <w:sz w:val="26"/>
          <w:szCs w:val="26"/>
        </w:rPr>
        <w:t xml:space="preserve"> ’</w:t>
      </w:r>
      <w:r w:rsidRPr="00D51820">
        <w:rPr>
          <w:b/>
          <w:bCs/>
          <w:sz w:val="26"/>
          <w:szCs w:val="26"/>
        </w:rPr>
        <w:t>22</w:t>
      </w:r>
      <w:r>
        <w:t xml:space="preserve"> [</w:t>
      </w:r>
      <w:r w:rsidRPr="00D51820">
        <w:t>Jonathan Masin-Peters is a Lecturer on Social Studies. He was previously (2022-23) Visiting Assistant Professor of Political Theory at Boston University. His research examines the factors that facilitate or frustrate responsiveness to large-scale structural injustices.</w:t>
      </w:r>
      <w:r w:rsidRPr="00AE7F38">
        <w:t xml:space="preserve"> “White Dominion as Control: On Scientific Management and Racial</w:t>
      </w:r>
      <w:r>
        <w:t xml:space="preserve"> </w:t>
      </w:r>
      <w:r w:rsidRPr="00AE7F38">
        <w:t>Capitalism," Emancipations: A Journal of Critical Social Analysis: Vol. 1: Iss. 2, Article 3.</w:t>
      </w:r>
      <w:r>
        <w:t xml:space="preserve"> </w:t>
      </w:r>
      <w:r w:rsidRPr="00AE7F38">
        <w:t>DOI: https://doi.org/10.54718/AMAW1220</w:t>
      </w:r>
      <w:r>
        <w:t xml:space="preserve"> </w:t>
      </w:r>
      <w:r w:rsidRPr="00AE7F38">
        <w:t>Available at: https://scholarsjunction.msstate.edu/emancipations/vol1/iss2/3</w:t>
      </w:r>
      <w:r>
        <w:t xml:space="preserve">] </w:t>
      </w:r>
    </w:p>
    <w:p w14:paraId="24D182E3" w14:textId="77777777" w:rsidR="00CB3589" w:rsidRPr="00D51820" w:rsidRDefault="00CB3589" w:rsidP="00CB3589">
      <w:pPr>
        <w:rPr>
          <w:sz w:val="10"/>
          <w:szCs w:val="10"/>
        </w:rPr>
      </w:pPr>
      <w:r w:rsidRPr="00AE7F38">
        <w:rPr>
          <w:sz w:val="10"/>
          <w:szCs w:val="10"/>
        </w:rPr>
        <w:t>I. White Dominion as Ownership</w:t>
      </w:r>
      <w:r w:rsidRPr="00D51820">
        <w:rPr>
          <w:sz w:val="10"/>
          <w:szCs w:val="10"/>
        </w:rPr>
        <w:t xml:space="preserve"> </w:t>
      </w:r>
    </w:p>
    <w:p w14:paraId="149700C8" w14:textId="77777777" w:rsidR="00CB3589" w:rsidRPr="00824672" w:rsidRDefault="00CB3589" w:rsidP="00CB3589">
      <w:pPr>
        <w:rPr>
          <w:b/>
          <w:bCs/>
          <w:u w:val="single"/>
        </w:rPr>
      </w:pPr>
      <w:r w:rsidRPr="00AE7F38">
        <w:rPr>
          <w:sz w:val="10"/>
          <w:szCs w:val="10"/>
        </w:rPr>
        <w:t>In her illuminating discussion of W.E.B. Du Bois’s claim that “whiteness is</w:t>
      </w:r>
      <w:r w:rsidRPr="00D51820">
        <w:rPr>
          <w:sz w:val="10"/>
          <w:szCs w:val="10"/>
        </w:rPr>
        <w:t xml:space="preserve"> </w:t>
      </w:r>
      <w:r w:rsidRPr="00AE7F38">
        <w:rPr>
          <w:sz w:val="10"/>
          <w:szCs w:val="10"/>
        </w:rPr>
        <w:t>the ownership of the earth, forever and ever, Amen!” Ella Myers develops</w:t>
      </w:r>
      <w:r w:rsidRPr="00D51820">
        <w:rPr>
          <w:sz w:val="10"/>
          <w:szCs w:val="10"/>
        </w:rPr>
        <w:t xml:space="preserve"> </w:t>
      </w:r>
      <w:r w:rsidRPr="00AE7F38">
        <w:rPr>
          <w:sz w:val="10"/>
          <w:szCs w:val="10"/>
        </w:rPr>
        <w:t>the claim that Du Bois’s thinking about white identity exceeds</w:t>
      </w:r>
      <w:r w:rsidRPr="00AE7F38">
        <w:t xml:space="preserve"> </w:t>
      </w:r>
      <w:r w:rsidRPr="00AE7F38">
        <w:rPr>
          <w:b/>
          <w:bCs/>
          <w:u w:val="single"/>
        </w:rPr>
        <w:t>the idea of</w:t>
      </w:r>
      <w:r w:rsidRPr="00D51820">
        <w:rPr>
          <w:b/>
          <w:bCs/>
          <w:u w:val="single"/>
        </w:rPr>
        <w:t xml:space="preserve"> </w:t>
      </w:r>
      <w:r w:rsidRPr="00AE7F38">
        <w:rPr>
          <w:b/>
          <w:bCs/>
          <w:u w:val="single"/>
        </w:rPr>
        <w:t>“wages of whiteness</w:t>
      </w:r>
      <w:r w:rsidRPr="00AE7F38">
        <w:t>.</w:t>
      </w:r>
      <w:r>
        <w:t xml:space="preserve"> </w:t>
      </w:r>
      <w:r w:rsidRPr="00AE7F38">
        <w:rPr>
          <w:sz w:val="10"/>
          <w:szCs w:val="10"/>
        </w:rPr>
        <w:t xml:space="preserve">” The “wages” thesis, set out in </w:t>
      </w:r>
      <w:r w:rsidRPr="00AE7F38">
        <w:rPr>
          <w:i/>
          <w:iCs/>
          <w:sz w:val="10"/>
          <w:szCs w:val="10"/>
        </w:rPr>
        <w:t>Black Reconstruction,</w:t>
      </w:r>
      <w:r w:rsidRPr="00D51820">
        <w:rPr>
          <w:i/>
          <w:iCs/>
          <w:sz w:val="10"/>
          <w:szCs w:val="10"/>
        </w:rPr>
        <w:t xml:space="preserve"> </w:t>
      </w:r>
      <w:r w:rsidRPr="00AE7F38">
        <w:rPr>
          <w:sz w:val="10"/>
          <w:szCs w:val="10"/>
        </w:rPr>
        <w:t>argues that</w:t>
      </w:r>
      <w:r w:rsidRPr="00AE7F38">
        <w:t xml:space="preserve"> </w:t>
      </w:r>
      <w:r w:rsidRPr="00AE7F38">
        <w:rPr>
          <w:b/>
          <w:bCs/>
          <w:u w:val="single"/>
        </w:rPr>
        <w:t xml:space="preserve">poor </w:t>
      </w:r>
      <w:r w:rsidRPr="00D928FD">
        <w:rPr>
          <w:b/>
          <w:bCs/>
          <w:highlight w:val="yellow"/>
          <w:u w:val="single"/>
        </w:rPr>
        <w:t>white people attain a</w:t>
      </w:r>
      <w:r w:rsidRPr="00AE7F38">
        <w:rPr>
          <w:b/>
          <w:bCs/>
          <w:u w:val="single"/>
        </w:rPr>
        <w:t xml:space="preserve"> psychological </w:t>
      </w:r>
      <w:r w:rsidRPr="00D928FD">
        <w:rPr>
          <w:b/>
          <w:bCs/>
          <w:highlight w:val="yellow"/>
          <w:u w:val="single"/>
        </w:rPr>
        <w:t>wage from</w:t>
      </w:r>
      <w:r w:rsidRPr="00AE7F38">
        <w:rPr>
          <w:b/>
          <w:bCs/>
          <w:u w:val="single"/>
        </w:rPr>
        <w:t xml:space="preserve"> their white</w:t>
      </w:r>
      <w:r w:rsidRPr="00D51820">
        <w:rPr>
          <w:b/>
          <w:bCs/>
          <w:u w:val="single"/>
        </w:rPr>
        <w:t xml:space="preserve"> </w:t>
      </w:r>
      <w:r w:rsidRPr="00D928FD">
        <w:rPr>
          <w:b/>
          <w:bCs/>
          <w:highlight w:val="yellow"/>
          <w:u w:val="single"/>
        </w:rPr>
        <w:t>skin that compensates them for low wages and undermines their solidarity</w:t>
      </w:r>
      <w:r w:rsidRPr="00FA602A">
        <w:rPr>
          <w:b/>
          <w:bCs/>
          <w:u w:val="single"/>
        </w:rPr>
        <w:t xml:space="preserve"> with Black workers.</w:t>
      </w:r>
      <w:r w:rsidRPr="00AE7F38">
        <w:t xml:space="preserve"> </w:t>
      </w:r>
      <w:r w:rsidRPr="00AE7F38">
        <w:rPr>
          <w:sz w:val="10"/>
          <w:szCs w:val="10"/>
        </w:rPr>
        <w:t xml:space="preserve">In contrast, Myers argues that </w:t>
      </w:r>
      <w:r w:rsidRPr="00AE7F38">
        <w:rPr>
          <w:i/>
          <w:iCs/>
          <w:sz w:val="10"/>
          <w:szCs w:val="10"/>
        </w:rPr>
        <w:t>Black Reconstruction</w:t>
      </w:r>
      <w:r w:rsidRPr="00D51820">
        <w:rPr>
          <w:i/>
          <w:iCs/>
          <w:sz w:val="10"/>
          <w:szCs w:val="10"/>
        </w:rPr>
        <w:t xml:space="preserve"> </w:t>
      </w:r>
      <w:r w:rsidRPr="00AE7F38">
        <w:rPr>
          <w:sz w:val="10"/>
          <w:szCs w:val="10"/>
        </w:rPr>
        <w:t>and some of Du Bois’s other writings from 1920-to 1940 include a broader</w:t>
      </w:r>
      <w:r w:rsidRPr="00D51820">
        <w:rPr>
          <w:sz w:val="10"/>
          <w:szCs w:val="10"/>
        </w:rPr>
        <w:t xml:space="preserve"> </w:t>
      </w:r>
      <w:r w:rsidRPr="00AE7F38">
        <w:rPr>
          <w:sz w:val="10"/>
          <w:szCs w:val="10"/>
        </w:rPr>
        <w:t>conception of whiteness, centered around an “ethos of ownership.</w:t>
      </w:r>
      <w:r w:rsidRPr="00D51820">
        <w:rPr>
          <w:sz w:val="10"/>
          <w:szCs w:val="10"/>
        </w:rPr>
        <w:t xml:space="preserve"> ” This</w:t>
      </w:r>
      <w:r w:rsidRPr="00D51820">
        <w:rPr>
          <w:rFonts w:ascii="Helvetica" w:hAnsi="Helvetica" w:cs="Helvetica"/>
          <w:color w:val="000000"/>
          <w:sz w:val="10"/>
          <w:szCs w:val="10"/>
        </w:rPr>
        <w:t xml:space="preserve"> </w:t>
      </w:r>
      <w:r w:rsidRPr="00D51820">
        <w:rPr>
          <w:sz w:val="10"/>
          <w:szCs w:val="10"/>
        </w:rPr>
        <w:t xml:space="preserve">ethos entails a possessive disposition towards the labor and land of non- </w:t>
      </w:r>
      <w:r w:rsidRPr="00AE7F38">
        <w:rPr>
          <w:sz w:val="10"/>
          <w:szCs w:val="10"/>
        </w:rPr>
        <w:t>white people, domestically and internationally. By connecting this claim</w:t>
      </w:r>
      <w:r w:rsidRPr="00D51820">
        <w:rPr>
          <w:sz w:val="10"/>
          <w:szCs w:val="10"/>
        </w:rPr>
        <w:t xml:space="preserve"> </w:t>
      </w:r>
      <w:r w:rsidRPr="00AE7F38">
        <w:rPr>
          <w:sz w:val="10"/>
          <w:szCs w:val="10"/>
        </w:rPr>
        <w:t xml:space="preserve">from Du Bois’s 1920 book </w:t>
      </w:r>
      <w:r w:rsidRPr="00AE7F38">
        <w:rPr>
          <w:i/>
          <w:iCs/>
          <w:sz w:val="10"/>
          <w:szCs w:val="10"/>
        </w:rPr>
        <w:t xml:space="preserve">Darkwater </w:t>
      </w:r>
      <w:r w:rsidRPr="00AE7F38">
        <w:rPr>
          <w:sz w:val="10"/>
          <w:szCs w:val="10"/>
        </w:rPr>
        <w:t>to passages from</w:t>
      </w:r>
      <w:r w:rsidRPr="00AE7F38">
        <w:rPr>
          <w:i/>
          <w:iCs/>
          <w:sz w:val="10"/>
          <w:szCs w:val="10"/>
        </w:rPr>
        <w:t xml:space="preserve"> Black</w:t>
      </w:r>
      <w:r w:rsidRPr="00D51820">
        <w:rPr>
          <w:i/>
          <w:iCs/>
          <w:sz w:val="10"/>
          <w:szCs w:val="10"/>
        </w:rPr>
        <w:t xml:space="preserve"> </w:t>
      </w:r>
      <w:r w:rsidRPr="00AE7F38">
        <w:rPr>
          <w:i/>
          <w:iCs/>
          <w:sz w:val="10"/>
          <w:szCs w:val="10"/>
        </w:rPr>
        <w:t xml:space="preserve">Reconstruction </w:t>
      </w:r>
      <w:r w:rsidRPr="00AE7F38">
        <w:rPr>
          <w:sz w:val="10"/>
          <w:szCs w:val="10"/>
        </w:rPr>
        <w:t xml:space="preserve">and 1940’s </w:t>
      </w:r>
      <w:r w:rsidRPr="00AE7F38">
        <w:rPr>
          <w:i/>
          <w:iCs/>
          <w:sz w:val="10"/>
          <w:szCs w:val="10"/>
        </w:rPr>
        <w:t>Dusk of Dawn</w:t>
      </w:r>
      <w:r w:rsidRPr="00AE7F38">
        <w:rPr>
          <w:sz w:val="10"/>
          <w:szCs w:val="10"/>
        </w:rPr>
        <w:t>, Myers makes a persuasive</w:t>
      </w:r>
      <w:r w:rsidRPr="00D51820">
        <w:rPr>
          <w:sz w:val="10"/>
          <w:szCs w:val="10"/>
        </w:rPr>
        <w:t xml:space="preserve"> </w:t>
      </w:r>
      <w:r w:rsidRPr="00AE7F38">
        <w:rPr>
          <w:sz w:val="10"/>
          <w:szCs w:val="10"/>
        </w:rPr>
        <w:t>case that this ethos of ownership is both continuous and discontinuous</w:t>
      </w:r>
      <w:r w:rsidRPr="00D51820">
        <w:rPr>
          <w:sz w:val="10"/>
          <w:szCs w:val="10"/>
        </w:rPr>
        <w:t xml:space="preserve"> </w:t>
      </w:r>
      <w:r w:rsidRPr="00AE7F38">
        <w:rPr>
          <w:sz w:val="10"/>
          <w:szCs w:val="10"/>
        </w:rPr>
        <w:t>with slavery.</w:t>
      </w:r>
      <w:r w:rsidRPr="00AE7F38">
        <w:t xml:space="preserve"> </w:t>
      </w:r>
      <w:r w:rsidRPr="00AE7F38">
        <w:rPr>
          <w:b/>
          <w:bCs/>
          <w:u w:val="single"/>
        </w:rPr>
        <w:t>While legal ownership of persons has ceased, a disposition</w:t>
      </w:r>
      <w:r w:rsidRPr="00D51820">
        <w:rPr>
          <w:b/>
          <w:bCs/>
          <w:u w:val="single"/>
        </w:rPr>
        <w:t xml:space="preserve"> </w:t>
      </w:r>
      <w:r w:rsidRPr="00AE7F38">
        <w:rPr>
          <w:b/>
          <w:bCs/>
          <w:u w:val="single"/>
        </w:rPr>
        <w:t>of entitlement and possession has not.</w:t>
      </w:r>
      <w:r>
        <w:t xml:space="preserve"> </w:t>
      </w:r>
      <w:r w:rsidRPr="00AE7F38">
        <w:rPr>
          <w:sz w:val="10"/>
          <w:szCs w:val="10"/>
        </w:rPr>
        <w:t>On her account, the ownership that Du Bois speaks of may include</w:t>
      </w:r>
      <w:r w:rsidRPr="00D51820">
        <w:rPr>
          <w:sz w:val="10"/>
          <w:szCs w:val="10"/>
        </w:rPr>
        <w:t xml:space="preserve"> </w:t>
      </w:r>
      <w:r w:rsidRPr="00AE7F38">
        <w:rPr>
          <w:sz w:val="10"/>
          <w:szCs w:val="10"/>
        </w:rPr>
        <w:t>actual ownership and title to land but is not reducible to this literal</w:t>
      </w:r>
      <w:r w:rsidRPr="00D51820">
        <w:rPr>
          <w:sz w:val="10"/>
          <w:szCs w:val="10"/>
        </w:rPr>
        <w:t xml:space="preserve"> </w:t>
      </w:r>
      <w:r w:rsidRPr="00AE7F38">
        <w:rPr>
          <w:sz w:val="10"/>
          <w:szCs w:val="10"/>
        </w:rPr>
        <w:t>interpretation. Other scholars such as Patchen Markell have shown that</w:t>
      </w:r>
      <w:r>
        <w:t xml:space="preserve"> </w:t>
      </w:r>
      <w:r w:rsidRPr="00AE7F38">
        <w:rPr>
          <w:b/>
          <w:bCs/>
          <w:u w:val="single"/>
        </w:rPr>
        <w:t>dominion derives from</w:t>
      </w:r>
      <w:r w:rsidRPr="00AE7F38">
        <w:t xml:space="preserve"> </w:t>
      </w:r>
      <w:r w:rsidRPr="00AE7F38">
        <w:rPr>
          <w:sz w:val="10"/>
          <w:szCs w:val="10"/>
        </w:rPr>
        <w:t xml:space="preserve">the Roman law term </w:t>
      </w:r>
      <w:r w:rsidRPr="00AE7F38">
        <w:rPr>
          <w:i/>
          <w:iCs/>
          <w:sz w:val="10"/>
          <w:szCs w:val="10"/>
        </w:rPr>
        <w:t>dominium</w:t>
      </w:r>
      <w:r w:rsidRPr="00AE7F38">
        <w:rPr>
          <w:sz w:val="10"/>
          <w:szCs w:val="10"/>
        </w:rPr>
        <w:t>, which refers to</w:t>
      </w:r>
      <w:r>
        <w:t xml:space="preserve"> </w:t>
      </w:r>
      <w:r w:rsidRPr="00AE7F38">
        <w:rPr>
          <w:b/>
          <w:bCs/>
          <w:u w:val="single"/>
        </w:rPr>
        <w:t>“ownership of a thing, that is, a right to use and dispose of the thing at</w:t>
      </w:r>
      <w:r w:rsidRPr="00D51820">
        <w:rPr>
          <w:b/>
          <w:bCs/>
          <w:u w:val="single"/>
        </w:rPr>
        <w:t xml:space="preserve"> </w:t>
      </w:r>
      <w:r w:rsidRPr="00AE7F38">
        <w:rPr>
          <w:b/>
          <w:bCs/>
          <w:u w:val="single"/>
        </w:rPr>
        <w:t>will.</w:t>
      </w:r>
      <w:r w:rsidRPr="00D51820">
        <w:rPr>
          <w:b/>
          <w:bCs/>
          <w:u w:val="single"/>
        </w:rPr>
        <w:t xml:space="preserve"> </w:t>
      </w:r>
      <w:r w:rsidRPr="00AE7F38">
        <w:rPr>
          <w:b/>
          <w:bCs/>
          <w:u w:val="single"/>
        </w:rPr>
        <w:t>”</w:t>
      </w:r>
      <w:r w:rsidRPr="00AE7F38">
        <w:rPr>
          <w:sz w:val="10"/>
          <w:szCs w:val="10"/>
        </w:rPr>
        <w:t xml:space="preserve">14 </w:t>
      </w:r>
      <w:r w:rsidRPr="00AE7F38">
        <w:rPr>
          <w:i/>
          <w:iCs/>
          <w:sz w:val="10"/>
          <w:szCs w:val="10"/>
        </w:rPr>
        <w:t>Dominium</w:t>
      </w:r>
      <w:r w:rsidRPr="00AE7F38">
        <w:rPr>
          <w:sz w:val="10"/>
          <w:szCs w:val="10"/>
        </w:rPr>
        <w:t xml:space="preserve"> has typically been described as a form of “private</w:t>
      </w:r>
      <w:r w:rsidRPr="00D51820">
        <w:rPr>
          <w:sz w:val="10"/>
          <w:szCs w:val="10"/>
        </w:rPr>
        <w:t xml:space="preserve"> </w:t>
      </w:r>
      <w:r w:rsidRPr="00AE7F38">
        <w:rPr>
          <w:sz w:val="10"/>
          <w:szCs w:val="10"/>
        </w:rPr>
        <w:t>power,</w:t>
      </w:r>
      <w:r w:rsidRPr="00D51820">
        <w:rPr>
          <w:sz w:val="10"/>
          <w:szCs w:val="10"/>
        </w:rPr>
        <w:t xml:space="preserve"> </w:t>
      </w:r>
      <w:r w:rsidRPr="00AE7F38">
        <w:rPr>
          <w:sz w:val="10"/>
          <w:szCs w:val="10"/>
        </w:rPr>
        <w:t xml:space="preserve">” whereas </w:t>
      </w:r>
      <w:r w:rsidRPr="00AE7F38">
        <w:rPr>
          <w:i/>
          <w:iCs/>
          <w:sz w:val="10"/>
          <w:szCs w:val="10"/>
        </w:rPr>
        <w:t xml:space="preserve">imperium </w:t>
      </w:r>
      <w:r w:rsidRPr="00AE7F38">
        <w:rPr>
          <w:sz w:val="10"/>
          <w:szCs w:val="10"/>
        </w:rPr>
        <w:t>has usually referred to the public power of the</w:t>
      </w:r>
      <w:r w:rsidRPr="00D51820">
        <w:rPr>
          <w:sz w:val="10"/>
          <w:szCs w:val="10"/>
        </w:rPr>
        <w:t xml:space="preserve"> </w:t>
      </w:r>
      <w:r w:rsidRPr="00AE7F38">
        <w:rPr>
          <w:sz w:val="10"/>
          <w:szCs w:val="10"/>
        </w:rPr>
        <w:t>state.</w:t>
      </w:r>
      <w:r w:rsidRPr="00D51820">
        <w:rPr>
          <w:sz w:val="10"/>
          <w:szCs w:val="10"/>
        </w:rPr>
        <w:t xml:space="preserve"> </w:t>
      </w:r>
      <w:r w:rsidRPr="00AE7F38">
        <w:rPr>
          <w:sz w:val="10"/>
          <w:szCs w:val="10"/>
        </w:rPr>
        <w:t>15 More specifically, dominion refers to private property and title, in</w:t>
      </w:r>
      <w:r w:rsidRPr="00D51820">
        <w:rPr>
          <w:sz w:val="10"/>
          <w:szCs w:val="10"/>
        </w:rPr>
        <w:t xml:space="preserve"> </w:t>
      </w:r>
      <w:r w:rsidRPr="00AE7F38">
        <w:rPr>
          <w:sz w:val="10"/>
          <w:szCs w:val="10"/>
        </w:rPr>
        <w:t>both people and land. It does then imply a sense of ownership, which can</w:t>
      </w:r>
      <w:r w:rsidRPr="00D51820">
        <w:rPr>
          <w:sz w:val="10"/>
          <w:szCs w:val="10"/>
        </w:rPr>
        <w:t xml:space="preserve"> </w:t>
      </w:r>
      <w:r w:rsidRPr="00AE7F38">
        <w:rPr>
          <w:sz w:val="10"/>
          <w:szCs w:val="10"/>
        </w:rPr>
        <w:t>be seen in both the narrow legal definition of the term and in a more</w:t>
      </w:r>
      <w:r w:rsidRPr="00D51820">
        <w:rPr>
          <w:sz w:val="10"/>
          <w:szCs w:val="10"/>
        </w:rPr>
        <w:t xml:space="preserve"> </w:t>
      </w:r>
      <w:r w:rsidRPr="00AE7F38">
        <w:rPr>
          <w:sz w:val="10"/>
          <w:szCs w:val="10"/>
        </w:rPr>
        <w:t>expansive view in which “the leverage people have over others need not</w:t>
      </w:r>
      <w:r w:rsidRPr="00D51820">
        <w:rPr>
          <w:sz w:val="10"/>
          <w:szCs w:val="10"/>
        </w:rPr>
        <w:t xml:space="preserve"> </w:t>
      </w:r>
      <w:r w:rsidRPr="00AE7F38">
        <w:rPr>
          <w:sz w:val="10"/>
          <w:szCs w:val="10"/>
        </w:rPr>
        <w:t>consist in enforceable property rights.</w:t>
      </w:r>
      <w:r w:rsidRPr="00D51820">
        <w:rPr>
          <w:sz w:val="10"/>
          <w:szCs w:val="10"/>
        </w:rPr>
        <w:t xml:space="preserve"> </w:t>
      </w:r>
      <w:r w:rsidRPr="00AE7F38">
        <w:rPr>
          <w:sz w:val="10"/>
          <w:szCs w:val="10"/>
        </w:rPr>
        <w:t>”16 Myers interprets Du Bois as</w:t>
      </w:r>
      <w:r w:rsidRPr="00D51820">
        <w:rPr>
          <w:sz w:val="10"/>
          <w:szCs w:val="10"/>
        </w:rPr>
        <w:t xml:space="preserve"> </w:t>
      </w:r>
      <w:r w:rsidRPr="00AE7F38">
        <w:rPr>
          <w:sz w:val="10"/>
          <w:szCs w:val="10"/>
        </w:rPr>
        <w:t>holding a view of ownership in this more expansive sense. She gives</w:t>
      </w:r>
      <w:r w:rsidRPr="00D51820">
        <w:rPr>
          <w:sz w:val="10"/>
          <w:szCs w:val="10"/>
        </w:rPr>
        <w:t xml:space="preserve"> </w:t>
      </w:r>
      <w:r w:rsidRPr="00AE7F38">
        <w:rPr>
          <w:sz w:val="10"/>
          <w:szCs w:val="10"/>
        </w:rPr>
        <w:t>readers at least four reasons for thinking the idea of whiteness-as-</w:t>
      </w:r>
      <w:r w:rsidRPr="00D51820">
        <w:rPr>
          <w:sz w:val="10"/>
          <w:szCs w:val="10"/>
        </w:rPr>
        <w:t xml:space="preserve"> </w:t>
      </w:r>
      <w:r w:rsidRPr="00AE7F38">
        <w:rPr>
          <w:sz w:val="10"/>
          <w:szCs w:val="10"/>
        </w:rPr>
        <w:t>dominion is important.</w:t>
      </w:r>
      <w:r w:rsidRPr="00D51820">
        <w:rPr>
          <w:sz w:val="10"/>
          <w:szCs w:val="10"/>
        </w:rPr>
        <w:t xml:space="preserve"> </w:t>
      </w:r>
      <w:r w:rsidRPr="00AE7F38">
        <w:rPr>
          <w:sz w:val="10"/>
          <w:szCs w:val="10"/>
        </w:rPr>
        <w:t>First, she argues that the dominion thesis is compatible with, but</w:t>
      </w:r>
      <w:r w:rsidRPr="00D51820">
        <w:rPr>
          <w:sz w:val="10"/>
          <w:szCs w:val="10"/>
        </w:rPr>
        <w:t xml:space="preserve"> differs from,</w:t>
      </w:r>
      <w:r w:rsidRPr="00AE7F38">
        <w:t xml:space="preserve"> </w:t>
      </w:r>
      <w:r w:rsidRPr="00D51820">
        <w:rPr>
          <w:b/>
          <w:bCs/>
          <w:u w:val="single"/>
        </w:rPr>
        <w:t>the idea of “proprietary whiteness” found in the critical race theory of Cheryl Harris and Derrick Bell.</w:t>
      </w:r>
      <w:r w:rsidRPr="00AE7F38">
        <w:t xml:space="preserve"> </w:t>
      </w:r>
      <w:r w:rsidRPr="00D51820">
        <w:rPr>
          <w:sz w:val="10"/>
          <w:szCs w:val="10"/>
        </w:rPr>
        <w:t xml:space="preserve">Harris and Bell, according to </w:t>
      </w:r>
      <w:r w:rsidRPr="00AE7F38">
        <w:rPr>
          <w:sz w:val="10"/>
          <w:szCs w:val="10"/>
        </w:rPr>
        <w:t>Myers, view whiteness as a valuable form of property that can provide</w:t>
      </w:r>
      <w:r w:rsidRPr="00D51820">
        <w:rPr>
          <w:sz w:val="10"/>
          <w:szCs w:val="10"/>
        </w:rPr>
        <w:t xml:space="preserve"> </w:t>
      </w:r>
      <w:r w:rsidRPr="00AE7F38">
        <w:rPr>
          <w:sz w:val="10"/>
          <w:szCs w:val="10"/>
        </w:rPr>
        <w:t>benefits even in the absence of actual title to land or other assets.</w:t>
      </w:r>
      <w:r w:rsidRPr="00AE7F38">
        <w:t xml:space="preserve"> </w:t>
      </w:r>
      <w:r w:rsidRPr="00D928FD">
        <w:rPr>
          <w:b/>
          <w:bCs/>
          <w:highlight w:val="yellow"/>
          <w:u w:val="single"/>
        </w:rPr>
        <w:t>This</w:t>
      </w:r>
      <w:r w:rsidRPr="00AE7F38">
        <w:rPr>
          <w:b/>
          <w:bCs/>
          <w:u w:val="single"/>
        </w:rPr>
        <w:t xml:space="preserve"> is</w:t>
      </w:r>
      <w:r w:rsidRPr="00D51820">
        <w:rPr>
          <w:b/>
          <w:bCs/>
          <w:u w:val="single"/>
        </w:rPr>
        <w:t xml:space="preserve"> </w:t>
      </w:r>
      <w:r w:rsidRPr="00AE7F38">
        <w:rPr>
          <w:b/>
          <w:bCs/>
          <w:u w:val="single"/>
        </w:rPr>
        <w:t xml:space="preserve">the view, essentially, of Du Bois’s </w:t>
      </w:r>
      <w:r w:rsidRPr="00D928FD">
        <w:rPr>
          <w:b/>
          <w:bCs/>
          <w:highlight w:val="yellow"/>
          <w:u w:val="single"/>
        </w:rPr>
        <w:t>psychological wage</w:t>
      </w:r>
      <w:r w:rsidRPr="00AE7F38">
        <w:rPr>
          <w:b/>
          <w:bCs/>
          <w:u w:val="single"/>
        </w:rPr>
        <w:t xml:space="preserve"> idea</w:t>
      </w:r>
      <w:r w:rsidRPr="00AE7F38">
        <w:rPr>
          <w:i/>
          <w:iCs/>
        </w:rPr>
        <w:t xml:space="preserve">. </w:t>
      </w:r>
      <w:r w:rsidRPr="00AE7F38">
        <w:rPr>
          <w:sz w:val="10"/>
          <w:szCs w:val="10"/>
        </w:rPr>
        <w:t>But Myers</w:t>
      </w:r>
      <w:r w:rsidRPr="00D51820">
        <w:rPr>
          <w:sz w:val="10"/>
          <w:szCs w:val="10"/>
        </w:rPr>
        <w:t xml:space="preserve"> </w:t>
      </w:r>
      <w:r w:rsidRPr="00AE7F38">
        <w:rPr>
          <w:sz w:val="10"/>
          <w:szCs w:val="10"/>
        </w:rPr>
        <w:t>shows that</w:t>
      </w:r>
      <w:r w:rsidRPr="00AE7F38">
        <w:t xml:space="preserve"> </w:t>
      </w:r>
      <w:r w:rsidRPr="00AE7F38">
        <w:rPr>
          <w:b/>
          <w:bCs/>
          <w:u w:val="single"/>
        </w:rPr>
        <w:t xml:space="preserve">the “ethos of white entitlement” idea </w:t>
      </w:r>
      <w:r w:rsidRPr="00D928FD">
        <w:rPr>
          <w:b/>
          <w:bCs/>
          <w:highlight w:val="yellow"/>
          <w:u w:val="single"/>
        </w:rPr>
        <w:t xml:space="preserve">concerns white people viewing </w:t>
      </w:r>
      <w:r w:rsidRPr="00D928FD">
        <w:rPr>
          <w:b/>
          <w:bCs/>
          <w:i/>
          <w:iCs/>
          <w:highlight w:val="yellow"/>
          <w:u w:val="single"/>
        </w:rPr>
        <w:t>non-whites</w:t>
      </w:r>
      <w:r w:rsidRPr="00D928FD">
        <w:rPr>
          <w:b/>
          <w:bCs/>
          <w:highlight w:val="yellow"/>
          <w:u w:val="single"/>
        </w:rPr>
        <w:t xml:space="preserve"> and</w:t>
      </w:r>
      <w:r w:rsidRPr="00AE7F38">
        <w:rPr>
          <w:b/>
          <w:bCs/>
          <w:u w:val="single"/>
        </w:rPr>
        <w:t xml:space="preserve"> the </w:t>
      </w:r>
      <w:r w:rsidRPr="00D928FD">
        <w:rPr>
          <w:b/>
          <w:bCs/>
          <w:highlight w:val="yellow"/>
          <w:u w:val="single"/>
        </w:rPr>
        <w:t>land</w:t>
      </w:r>
      <w:r w:rsidRPr="00AE7F38">
        <w:rPr>
          <w:b/>
          <w:bCs/>
          <w:u w:val="single"/>
        </w:rPr>
        <w:t xml:space="preserve"> they may reside upon as property.</w:t>
      </w:r>
      <w:r w:rsidRPr="00AE7F38">
        <w:t xml:space="preserve"> </w:t>
      </w:r>
      <w:r w:rsidRPr="00AE7F38">
        <w:rPr>
          <w:sz w:val="10"/>
          <w:szCs w:val="10"/>
        </w:rPr>
        <w:t>“In</w:t>
      </w:r>
      <w:r w:rsidRPr="00D51820">
        <w:rPr>
          <w:sz w:val="10"/>
          <w:szCs w:val="10"/>
        </w:rPr>
        <w:t xml:space="preserve"> </w:t>
      </w:r>
      <w:r w:rsidRPr="00AE7F38">
        <w:rPr>
          <w:sz w:val="10"/>
          <w:szCs w:val="10"/>
        </w:rPr>
        <w:t>other words,” as Myers puts it, “the entity that is propertized in these</w:t>
      </w:r>
      <w:r w:rsidRPr="00D51820">
        <w:rPr>
          <w:sz w:val="10"/>
          <w:szCs w:val="10"/>
        </w:rPr>
        <w:t xml:space="preserve"> </w:t>
      </w:r>
      <w:r w:rsidRPr="00AE7F38">
        <w:rPr>
          <w:sz w:val="10"/>
          <w:szCs w:val="10"/>
        </w:rPr>
        <w:t>accounts differs.”17</w:t>
      </w:r>
      <w:r w:rsidRPr="00D51820">
        <w:rPr>
          <w:sz w:val="10"/>
          <w:szCs w:val="10"/>
        </w:rPr>
        <w:t xml:space="preserve"> </w:t>
      </w:r>
      <w:r w:rsidRPr="00AE7F38">
        <w:rPr>
          <w:sz w:val="10"/>
          <w:szCs w:val="10"/>
        </w:rPr>
        <w:t>A second reason</w:t>
      </w:r>
      <w:r w:rsidRPr="00AE7F38">
        <w:t xml:space="preserve"> </w:t>
      </w:r>
      <w:r w:rsidRPr="00AE7F38">
        <w:rPr>
          <w:b/>
          <w:bCs/>
          <w:u w:val="single"/>
        </w:rPr>
        <w:t>whiteness-as-dominion is significant is that it</w:t>
      </w:r>
      <w:r w:rsidRPr="00D51820">
        <w:rPr>
          <w:b/>
          <w:bCs/>
          <w:u w:val="single"/>
        </w:rPr>
        <w:t xml:space="preserve"> </w:t>
      </w:r>
      <w:r w:rsidRPr="00AE7F38">
        <w:rPr>
          <w:b/>
          <w:bCs/>
          <w:u w:val="single"/>
        </w:rPr>
        <w:t xml:space="preserve">shows how ideas of </w:t>
      </w:r>
      <w:r w:rsidRPr="00D928FD">
        <w:rPr>
          <w:b/>
          <w:bCs/>
          <w:highlight w:val="yellow"/>
          <w:u w:val="single"/>
        </w:rPr>
        <w:t>ownership during slavery did not disappear with abolition but continued in modified forms.</w:t>
      </w:r>
      <w:r w:rsidRPr="00AE7F38">
        <w:t xml:space="preserve"> </w:t>
      </w:r>
      <w:r w:rsidRPr="00AE7F38">
        <w:rPr>
          <w:sz w:val="10"/>
          <w:szCs w:val="10"/>
        </w:rPr>
        <w:t>The concept can therefore help</w:t>
      </w:r>
      <w:r w:rsidRPr="00D51820">
        <w:rPr>
          <w:sz w:val="10"/>
          <w:szCs w:val="10"/>
        </w:rPr>
        <w:t xml:space="preserve"> </w:t>
      </w:r>
      <w:r w:rsidRPr="00AE7F38">
        <w:rPr>
          <w:sz w:val="10"/>
          <w:szCs w:val="10"/>
        </w:rPr>
        <w:t>explain twenty and twenty-first-century racism. In an original reading of Du</w:t>
      </w:r>
      <w:r w:rsidRPr="00D51820">
        <w:rPr>
          <w:sz w:val="10"/>
          <w:szCs w:val="10"/>
        </w:rPr>
        <w:t xml:space="preserve"> </w:t>
      </w:r>
      <w:r w:rsidRPr="00AE7F38">
        <w:rPr>
          <w:sz w:val="10"/>
          <w:szCs w:val="10"/>
        </w:rPr>
        <w:t xml:space="preserve">Bois’s </w:t>
      </w:r>
      <w:r w:rsidRPr="00AE7F38">
        <w:rPr>
          <w:i/>
          <w:iCs/>
          <w:sz w:val="10"/>
          <w:szCs w:val="10"/>
        </w:rPr>
        <w:t xml:space="preserve">Dusk of Dawn, </w:t>
      </w:r>
      <w:r w:rsidRPr="00AE7F38">
        <w:rPr>
          <w:sz w:val="10"/>
          <w:szCs w:val="10"/>
        </w:rPr>
        <w:t>Myers shows how</w:t>
      </w:r>
      <w:r w:rsidRPr="00AE7F38">
        <w:t xml:space="preserve"> </w:t>
      </w:r>
      <w:r w:rsidRPr="00AE7F38">
        <w:rPr>
          <w:b/>
          <w:bCs/>
          <w:u w:val="single"/>
        </w:rPr>
        <w:t>during Jim Crow, race served as</w:t>
      </w:r>
      <w:r w:rsidRPr="00D51820">
        <w:rPr>
          <w:b/>
          <w:bCs/>
          <w:u w:val="single"/>
        </w:rPr>
        <w:t xml:space="preserve"> </w:t>
      </w:r>
      <w:r w:rsidRPr="00AE7F38">
        <w:rPr>
          <w:b/>
          <w:bCs/>
          <w:u w:val="single"/>
        </w:rPr>
        <w:t>a “badge” or marker. According to Du Bois, the racial markers of</w:t>
      </w:r>
      <w:r w:rsidRPr="00D51820">
        <w:rPr>
          <w:b/>
          <w:bCs/>
          <w:u w:val="single"/>
        </w:rPr>
        <w:t xml:space="preserve"> </w:t>
      </w:r>
      <w:r w:rsidRPr="00AE7F38">
        <w:rPr>
          <w:b/>
          <w:bCs/>
          <w:u w:val="single"/>
        </w:rPr>
        <w:t>Blackness in the U.S., such as skin color, functioned for whites as a</w:t>
      </w:r>
      <w:r w:rsidRPr="00D51820">
        <w:rPr>
          <w:b/>
          <w:bCs/>
          <w:u w:val="single"/>
        </w:rPr>
        <w:t xml:space="preserve"> </w:t>
      </w:r>
      <w:r w:rsidRPr="00AE7F38">
        <w:rPr>
          <w:b/>
          <w:bCs/>
          <w:u w:val="single"/>
        </w:rPr>
        <w:t>“badge of inferiority” and an “inescapable sign of slavery.”</w:t>
      </w:r>
      <w:r w:rsidRPr="00AE7F38">
        <w:t xml:space="preserve">18 </w:t>
      </w:r>
      <w:r w:rsidRPr="00AE7F38">
        <w:rPr>
          <w:b/>
          <w:bCs/>
          <w:u w:val="single"/>
        </w:rPr>
        <w:t>While legal</w:t>
      </w:r>
      <w:r w:rsidRPr="00D51820">
        <w:rPr>
          <w:b/>
          <w:bCs/>
          <w:u w:val="single"/>
        </w:rPr>
        <w:t xml:space="preserve"> </w:t>
      </w:r>
      <w:r w:rsidRPr="00AE7F38">
        <w:rPr>
          <w:b/>
          <w:bCs/>
          <w:u w:val="single"/>
        </w:rPr>
        <w:t xml:space="preserve">ownership of persons had been abolished, both </w:t>
      </w:r>
      <w:r w:rsidRPr="00D928FD">
        <w:rPr>
          <w:b/>
          <w:bCs/>
          <w:highlight w:val="yellow"/>
          <w:u w:val="single"/>
        </w:rPr>
        <w:t>law</w:t>
      </w:r>
      <w:r w:rsidRPr="00AE7F38">
        <w:rPr>
          <w:b/>
          <w:bCs/>
          <w:u w:val="single"/>
        </w:rPr>
        <w:t xml:space="preserve"> and everyday custom</w:t>
      </w:r>
      <w:r w:rsidRPr="00D51820">
        <w:rPr>
          <w:b/>
          <w:bCs/>
          <w:u w:val="single"/>
        </w:rPr>
        <w:t xml:space="preserve"> </w:t>
      </w:r>
      <w:r w:rsidRPr="00D928FD">
        <w:rPr>
          <w:b/>
          <w:bCs/>
          <w:highlight w:val="yellow"/>
          <w:u w:val="single"/>
        </w:rPr>
        <w:t>used “white” and “black” to remake</w:t>
      </w:r>
      <w:r w:rsidRPr="00AE7F38">
        <w:rPr>
          <w:b/>
          <w:bCs/>
          <w:u w:val="single"/>
        </w:rPr>
        <w:t xml:space="preserve"> the owner-owned distinction following</w:t>
      </w:r>
      <w:r w:rsidRPr="00D51820">
        <w:rPr>
          <w:b/>
          <w:bCs/>
          <w:u w:val="single"/>
        </w:rPr>
        <w:t xml:space="preserve"> </w:t>
      </w:r>
      <w:r w:rsidRPr="00AE7F38">
        <w:rPr>
          <w:b/>
          <w:bCs/>
          <w:u w:val="single"/>
        </w:rPr>
        <w:t>emancipation.19</w:t>
      </w:r>
      <w:r w:rsidRPr="00D51820">
        <w:rPr>
          <w:b/>
          <w:bCs/>
          <w:u w:val="single"/>
        </w:rPr>
        <w:t xml:space="preserve"> </w:t>
      </w:r>
      <w:r w:rsidRPr="00AE7F38">
        <w:rPr>
          <w:b/>
          <w:bCs/>
          <w:u w:val="single"/>
        </w:rPr>
        <w:t xml:space="preserve">Third, central to Myers’ argument is that </w:t>
      </w:r>
      <w:r w:rsidRPr="00D928FD">
        <w:rPr>
          <w:b/>
          <w:bCs/>
          <w:highlight w:val="yellow"/>
          <w:u w:val="single"/>
        </w:rPr>
        <w:t>whiteness as dominion</w:t>
      </w:r>
      <w:r w:rsidRPr="00AE7F38">
        <w:rPr>
          <w:b/>
          <w:bCs/>
          <w:u w:val="single"/>
        </w:rPr>
        <w:t xml:space="preserve"> can</w:t>
      </w:r>
      <w:r w:rsidRPr="00D51820">
        <w:rPr>
          <w:b/>
          <w:bCs/>
          <w:u w:val="single"/>
        </w:rPr>
        <w:t xml:space="preserve"> </w:t>
      </w:r>
      <w:r w:rsidRPr="00AE7F38">
        <w:rPr>
          <w:b/>
          <w:bCs/>
          <w:u w:val="single"/>
        </w:rPr>
        <w:t>help unite two concerns in the study of racial capitalism—the concept of</w:t>
      </w:r>
      <w:r w:rsidRPr="00D51820">
        <w:rPr>
          <w:b/>
          <w:bCs/>
          <w:u w:val="single"/>
        </w:rPr>
        <w:t xml:space="preserve"> </w:t>
      </w:r>
      <w:r w:rsidRPr="00AE7F38">
        <w:rPr>
          <w:b/>
          <w:bCs/>
          <w:u w:val="single"/>
        </w:rPr>
        <w:t>exploitation and the concept of dispossession. On Myers’s account, the</w:t>
      </w:r>
      <w:r w:rsidRPr="00D51820">
        <w:rPr>
          <w:b/>
          <w:bCs/>
          <w:u w:val="single"/>
        </w:rPr>
        <w:t xml:space="preserve"> </w:t>
      </w:r>
      <w:r w:rsidRPr="00AE7F38">
        <w:rPr>
          <w:b/>
          <w:bCs/>
          <w:u w:val="single"/>
        </w:rPr>
        <w:t>former refers to the possession of labor, the latter to land entitlement.</w:t>
      </w:r>
      <w:r w:rsidRPr="00AE7F38">
        <w:t xml:space="preserve"> </w:t>
      </w:r>
      <w:r w:rsidRPr="00AE7F38">
        <w:rPr>
          <w:sz w:val="10"/>
          <w:szCs w:val="10"/>
        </w:rPr>
        <w:t>As</w:t>
      </w:r>
      <w:r w:rsidRPr="00D51820">
        <w:rPr>
          <w:sz w:val="10"/>
          <w:szCs w:val="10"/>
        </w:rPr>
        <w:t xml:space="preserve"> she puts it, exploitation and dispossession name two “complementary strategies…strategies united by the worldview of white dominion.”20 As </w:t>
      </w:r>
      <w:r w:rsidRPr="00AE7F38">
        <w:rPr>
          <w:sz w:val="10"/>
          <w:szCs w:val="10"/>
        </w:rPr>
        <w:t xml:space="preserve">such, she argues that </w:t>
      </w:r>
      <w:r w:rsidRPr="00D928FD">
        <w:rPr>
          <w:b/>
          <w:bCs/>
          <w:highlight w:val="yellow"/>
          <w:u w:val="single"/>
        </w:rPr>
        <w:t>studying whiteness as an “ethos of ownership” can help us understand</w:t>
      </w:r>
      <w:r w:rsidRPr="00AE7F38">
        <w:rPr>
          <w:b/>
          <w:bCs/>
          <w:u w:val="single"/>
        </w:rPr>
        <w:t xml:space="preserve"> not just racial capitalism but </w:t>
      </w:r>
      <w:r w:rsidRPr="00D928FD">
        <w:rPr>
          <w:b/>
          <w:bCs/>
          <w:highlight w:val="yellow"/>
          <w:u w:val="single"/>
        </w:rPr>
        <w:t>“racial-colonial capitalism.”</w:t>
      </w:r>
      <w:r w:rsidRPr="00AE7F38">
        <w:rPr>
          <w:sz w:val="10"/>
          <w:szCs w:val="10"/>
        </w:rPr>
        <w:t xml:space="preserve">21 </w:t>
      </w:r>
      <w:r w:rsidRPr="00AE7F38">
        <w:rPr>
          <w:b/>
          <w:bCs/>
          <w:u w:val="single"/>
        </w:rPr>
        <w:t>Capitalist exploitation and colonial expropriation, she argues,</w:t>
      </w:r>
      <w:r w:rsidRPr="00D51820">
        <w:rPr>
          <w:b/>
          <w:bCs/>
          <w:u w:val="single"/>
        </w:rPr>
        <w:t xml:space="preserve"> </w:t>
      </w:r>
      <w:r w:rsidRPr="00AE7F38">
        <w:rPr>
          <w:b/>
          <w:bCs/>
          <w:u w:val="single"/>
        </w:rPr>
        <w:t>are “</w:t>
      </w:r>
      <w:r w:rsidRPr="00D928FD">
        <w:rPr>
          <w:b/>
          <w:bCs/>
          <w:highlight w:val="yellow"/>
          <w:u w:val="single"/>
        </w:rPr>
        <w:t>mutually reinforcing forms of white entitlement</w:t>
      </w:r>
      <w:r w:rsidRPr="00AE7F38">
        <w:rPr>
          <w:b/>
          <w:bCs/>
          <w:u w:val="single"/>
        </w:rPr>
        <w:t>.”22 And just as the</w:t>
      </w:r>
      <w:r w:rsidRPr="00D51820">
        <w:rPr>
          <w:b/>
          <w:bCs/>
          <w:u w:val="single"/>
        </w:rPr>
        <w:t xml:space="preserve"> </w:t>
      </w:r>
      <w:r w:rsidRPr="00AE7F38">
        <w:rPr>
          <w:b/>
          <w:bCs/>
          <w:u w:val="single"/>
        </w:rPr>
        <w:t>“badges” of slavery persisted into the twenty-century, Myers argues that</w:t>
      </w:r>
      <w:r w:rsidRPr="00D51820">
        <w:rPr>
          <w:b/>
          <w:bCs/>
          <w:u w:val="single"/>
        </w:rPr>
        <w:t xml:space="preserve"> </w:t>
      </w:r>
      <w:r w:rsidRPr="00AE7F38">
        <w:rPr>
          <w:b/>
          <w:bCs/>
          <w:u w:val="single"/>
        </w:rPr>
        <w:t xml:space="preserve">for Du Bois, </w:t>
      </w:r>
      <w:r w:rsidRPr="00D928FD">
        <w:rPr>
          <w:b/>
          <w:bCs/>
          <w:highlight w:val="yellow"/>
          <w:u w:val="single"/>
        </w:rPr>
        <w:t>the new imperialism</w:t>
      </w:r>
      <w:r w:rsidRPr="00AE7F38">
        <w:rPr>
          <w:b/>
          <w:bCs/>
          <w:u w:val="single"/>
        </w:rPr>
        <w:t xml:space="preserve"> of the later nineteenth and early twentieth</w:t>
      </w:r>
      <w:r w:rsidRPr="00D51820">
        <w:rPr>
          <w:b/>
          <w:bCs/>
          <w:u w:val="single"/>
        </w:rPr>
        <w:t xml:space="preserve"> </w:t>
      </w:r>
      <w:r w:rsidRPr="00AE7F38">
        <w:rPr>
          <w:b/>
          <w:bCs/>
          <w:u w:val="single"/>
        </w:rPr>
        <w:t>century “</w:t>
      </w:r>
      <w:r w:rsidRPr="00D928FD">
        <w:rPr>
          <w:b/>
          <w:bCs/>
          <w:highlight w:val="yellow"/>
          <w:u w:val="single"/>
        </w:rPr>
        <w:t>repeats and updates features of</w:t>
      </w:r>
      <w:r w:rsidRPr="00AE7F38">
        <w:rPr>
          <w:b/>
          <w:bCs/>
          <w:u w:val="single"/>
        </w:rPr>
        <w:t xml:space="preserve"> the legalized slave” primarily by</w:t>
      </w:r>
      <w:r w:rsidRPr="00D51820">
        <w:rPr>
          <w:b/>
          <w:bCs/>
          <w:u w:val="single"/>
        </w:rPr>
        <w:t xml:space="preserve"> </w:t>
      </w:r>
      <w:r w:rsidRPr="00D928FD">
        <w:rPr>
          <w:b/>
          <w:bCs/>
          <w:highlight w:val="yellow"/>
          <w:u w:val="single"/>
        </w:rPr>
        <w:t>dispossessing Africa</w:t>
      </w:r>
      <w:r w:rsidRPr="00AE7F38">
        <w:rPr>
          <w:b/>
          <w:bCs/>
          <w:u w:val="single"/>
        </w:rPr>
        <w:t xml:space="preserve"> of its land.</w:t>
      </w:r>
      <w:r w:rsidRPr="00AE7F38">
        <w:rPr>
          <w:sz w:val="10"/>
          <w:szCs w:val="10"/>
        </w:rPr>
        <w:t>23</w:t>
      </w:r>
      <w:r w:rsidRPr="00D51820">
        <w:rPr>
          <w:sz w:val="10"/>
          <w:szCs w:val="10"/>
        </w:rPr>
        <w:t xml:space="preserve"> </w:t>
      </w:r>
      <w:r w:rsidRPr="00AE7F38">
        <w:rPr>
          <w:sz w:val="10"/>
          <w:szCs w:val="10"/>
        </w:rPr>
        <w:t>Fourth and finally, Myers argues that</w:t>
      </w:r>
      <w:r w:rsidRPr="00AE7F38">
        <w:t xml:space="preserve"> </w:t>
      </w:r>
      <w:r w:rsidRPr="00AE7F38">
        <w:rPr>
          <w:b/>
          <w:bCs/>
          <w:u w:val="single"/>
        </w:rPr>
        <w:t>ownership is an “orientation”</w:t>
      </w:r>
      <w:r w:rsidRPr="00D51820">
        <w:rPr>
          <w:b/>
          <w:bCs/>
          <w:u w:val="single"/>
        </w:rPr>
        <w:t xml:space="preserve"> </w:t>
      </w:r>
      <w:r w:rsidRPr="00AE7F38">
        <w:rPr>
          <w:b/>
          <w:bCs/>
          <w:u w:val="single"/>
        </w:rPr>
        <w:t xml:space="preserve">or “horizon of perception” </w:t>
      </w:r>
      <w:r w:rsidRPr="00D928FD">
        <w:rPr>
          <w:b/>
          <w:bCs/>
          <w:highlight w:val="yellow"/>
          <w:u w:val="single"/>
        </w:rPr>
        <w:t>akin to religious faith.</w:t>
      </w:r>
      <w:r w:rsidRPr="00AE7F38">
        <w:t xml:space="preserve"> </w:t>
      </w:r>
      <w:r w:rsidRPr="00AE7F38">
        <w:rPr>
          <w:sz w:val="10"/>
          <w:szCs w:val="10"/>
        </w:rPr>
        <w:t>This is an essential point</w:t>
      </w:r>
      <w:r w:rsidRPr="00D51820">
        <w:rPr>
          <w:sz w:val="10"/>
          <w:szCs w:val="10"/>
        </w:rPr>
        <w:t xml:space="preserve"> </w:t>
      </w:r>
      <w:r w:rsidRPr="00AE7F38">
        <w:rPr>
          <w:sz w:val="10"/>
          <w:szCs w:val="10"/>
        </w:rPr>
        <w:t>for Myers because it indicates that the idea of</w:t>
      </w:r>
      <w:r w:rsidRPr="00AE7F38">
        <w:t xml:space="preserve"> </w:t>
      </w:r>
      <w:r w:rsidRPr="00AE7F38">
        <w:rPr>
          <w:b/>
          <w:bCs/>
          <w:u w:val="single"/>
        </w:rPr>
        <w:t>white dominion cannot be</w:t>
      </w:r>
      <w:r w:rsidRPr="00D51820">
        <w:rPr>
          <w:b/>
          <w:bCs/>
          <w:u w:val="single"/>
        </w:rPr>
        <w:t xml:space="preserve"> </w:t>
      </w:r>
      <w:r w:rsidRPr="00AE7F38">
        <w:rPr>
          <w:b/>
          <w:bCs/>
          <w:u w:val="single"/>
        </w:rPr>
        <w:t>reduced to practices of capitalist exploitation and dispossession since it is</w:t>
      </w:r>
      <w:r w:rsidRPr="00D51820">
        <w:rPr>
          <w:b/>
          <w:bCs/>
          <w:u w:val="single"/>
        </w:rPr>
        <w:t xml:space="preserve"> </w:t>
      </w:r>
      <w:r w:rsidRPr="00AE7F38">
        <w:rPr>
          <w:b/>
          <w:bCs/>
          <w:u w:val="single"/>
        </w:rPr>
        <w:t>not just the bourgeoisie who hold the view of entitlement, but so too “white</w:t>
      </w:r>
      <w:r w:rsidRPr="00D51820">
        <w:rPr>
          <w:b/>
          <w:bCs/>
          <w:u w:val="single"/>
        </w:rPr>
        <w:t xml:space="preserve"> </w:t>
      </w:r>
      <w:r w:rsidRPr="00AE7F38">
        <w:rPr>
          <w:b/>
          <w:bCs/>
          <w:u w:val="single"/>
        </w:rPr>
        <w:t>workers in Europe and the United States.”</w:t>
      </w:r>
      <w:r w:rsidRPr="00AE7F38">
        <w:rPr>
          <w:sz w:val="10"/>
          <w:szCs w:val="10"/>
        </w:rPr>
        <w:t>24 Myers here draws out a</w:t>
      </w:r>
      <w:r w:rsidRPr="00D51820">
        <w:rPr>
          <w:sz w:val="10"/>
          <w:szCs w:val="10"/>
        </w:rPr>
        <w:t xml:space="preserve"> </w:t>
      </w:r>
      <w:r w:rsidRPr="00AE7F38">
        <w:rPr>
          <w:sz w:val="10"/>
          <w:szCs w:val="10"/>
        </w:rPr>
        <w:t>significant point in Du Bois’s later writings: he often links religion,</w:t>
      </w:r>
      <w:r w:rsidRPr="00D51820">
        <w:rPr>
          <w:sz w:val="10"/>
          <w:szCs w:val="10"/>
        </w:rPr>
        <w:t xml:space="preserve"> </w:t>
      </w:r>
      <w:r w:rsidRPr="00AE7F38">
        <w:rPr>
          <w:sz w:val="10"/>
          <w:szCs w:val="10"/>
        </w:rPr>
        <w:t>especially</w:t>
      </w:r>
      <w:r w:rsidRPr="00AE7F38">
        <w:t xml:space="preserve"> </w:t>
      </w:r>
      <w:r w:rsidRPr="005867AD">
        <w:rPr>
          <w:b/>
          <w:bCs/>
          <w:u w:val="single"/>
        </w:rPr>
        <w:t>Christianity, with whiteness, nationalism, and imperialism</w:t>
      </w:r>
      <w:r w:rsidRPr="005867AD">
        <w:t>.</w:t>
      </w:r>
      <w:r w:rsidRPr="005867AD">
        <w:rPr>
          <w:sz w:val="10"/>
          <w:szCs w:val="10"/>
        </w:rPr>
        <w:t>25 Such a view cuts across class divides and</w:t>
      </w:r>
      <w:r w:rsidRPr="005867AD">
        <w:t xml:space="preserve"> </w:t>
      </w:r>
      <w:r w:rsidRPr="005867AD">
        <w:rPr>
          <w:b/>
          <w:bCs/>
          <w:u w:val="single"/>
        </w:rPr>
        <w:t>thus exceeds the wages of whiteness thesis</w:t>
      </w:r>
      <w:r w:rsidRPr="005867AD">
        <w:rPr>
          <w:sz w:val="10"/>
          <w:szCs w:val="10"/>
        </w:rPr>
        <w:t>, which is largely, for Myers</w:t>
      </w:r>
      <w:r w:rsidRPr="005867AD">
        <w:rPr>
          <w:b/>
          <w:bCs/>
          <w:sz w:val="10"/>
          <w:szCs w:val="10"/>
          <w:u w:val="single"/>
        </w:rPr>
        <w:t xml:space="preserve">, </w:t>
      </w:r>
      <w:r w:rsidRPr="005867AD">
        <w:rPr>
          <w:b/>
          <w:bCs/>
          <w:u w:val="single"/>
        </w:rPr>
        <w:t>“a class-specific conception of whiteness-as-payment.”</w:t>
      </w:r>
      <w:r w:rsidRPr="005867AD">
        <w:rPr>
          <w:sz w:val="10"/>
          <w:szCs w:val="10"/>
        </w:rPr>
        <w:t>26 Myers’s focus on whiteness as a sense of ownership is especially useful in thinking about the racial dimensions of land expropriation that she identifies as central to Du Bois’s analysis of whiteness. But I am not persuaded that it helps us think about exploitation, which, as she correctly notes, is central to Du Bois’s notion of whiteness as dominion. When Du Bois glosses the idea of exploitation as it is used in Jim Crow America, he certainly notes its connections to ownership. But I would suggest that he says more than this, that</w:t>
      </w:r>
      <w:r w:rsidRPr="005867AD">
        <w:t xml:space="preserve"> </w:t>
      </w:r>
      <w:r w:rsidRPr="005867AD">
        <w:rPr>
          <w:b/>
          <w:bCs/>
          <w:u w:val="single"/>
        </w:rPr>
        <w:t xml:space="preserve">exploitation is also about control, management, and discipline of the labor force. Exploitation, he writes in </w:t>
      </w:r>
      <w:r w:rsidRPr="005867AD">
        <w:rPr>
          <w:b/>
          <w:bCs/>
          <w:i/>
          <w:iCs/>
          <w:u w:val="single"/>
        </w:rPr>
        <w:t>Dusk,</w:t>
      </w:r>
      <w:r w:rsidRPr="005867AD">
        <w:rPr>
          <w:b/>
          <w:bCs/>
          <w:u w:val="single"/>
        </w:rPr>
        <w:t xml:space="preserve"> “means using the world for the good of the world and those who own it; bringing out its wealth and abundance; making the lazy and shiftless and ignorant work for their soul’s good and for the profit of their betters, who alone are capable of using Wealth to promote Culture.”</w:t>
      </w:r>
      <w:r w:rsidRPr="005867AD">
        <w:rPr>
          <w:sz w:val="10"/>
          <w:szCs w:val="10"/>
        </w:rPr>
        <w:t>27 In the first clause, we see Du Bois emphasize the</w:t>
      </w:r>
      <w:r w:rsidRPr="00AE7F38">
        <w:rPr>
          <w:sz w:val="10"/>
          <w:szCs w:val="10"/>
        </w:rPr>
        <w:t xml:space="preserve"> role of ownership. In the remainder of the</w:t>
      </w:r>
      <w:r w:rsidRPr="00D51820">
        <w:rPr>
          <w:sz w:val="10"/>
          <w:szCs w:val="10"/>
        </w:rPr>
        <w:t xml:space="preserve"> </w:t>
      </w:r>
      <w:r w:rsidRPr="00AE7F38">
        <w:rPr>
          <w:sz w:val="10"/>
          <w:szCs w:val="10"/>
        </w:rPr>
        <w:t>sentence, I would suggest, Du Bois is talking about control of the labor</w:t>
      </w:r>
      <w:r w:rsidRPr="00D51820">
        <w:rPr>
          <w:sz w:val="10"/>
          <w:szCs w:val="10"/>
        </w:rPr>
        <w:t xml:space="preserve"> </w:t>
      </w:r>
      <w:r w:rsidRPr="00AE7F38">
        <w:rPr>
          <w:sz w:val="10"/>
          <w:szCs w:val="10"/>
        </w:rPr>
        <w:t>force, especially capitalist control, in which exploitation is not simply for its</w:t>
      </w:r>
      <w:r w:rsidRPr="00D51820">
        <w:rPr>
          <w:sz w:val="10"/>
          <w:szCs w:val="10"/>
        </w:rPr>
        <w:t xml:space="preserve"> </w:t>
      </w:r>
      <w:r w:rsidRPr="00AE7F38">
        <w:rPr>
          <w:sz w:val="10"/>
          <w:szCs w:val="10"/>
        </w:rPr>
        <w:t>own sake but for (1) profit of the owners and (2) the purported</w:t>
      </w:r>
      <w:r w:rsidRPr="00D51820">
        <w:rPr>
          <w:sz w:val="10"/>
          <w:szCs w:val="10"/>
        </w:rPr>
        <w:t xml:space="preserve"> </w:t>
      </w:r>
      <w:r w:rsidRPr="00AE7F38">
        <w:rPr>
          <w:sz w:val="10"/>
          <w:szCs w:val="10"/>
        </w:rPr>
        <w:t>development of the worker’s soul. This focus on profit is significant</w:t>
      </w:r>
      <w:r w:rsidRPr="00D51820">
        <w:rPr>
          <w:sz w:val="10"/>
          <w:szCs w:val="10"/>
        </w:rPr>
        <w:t xml:space="preserve"> </w:t>
      </w:r>
      <w:r w:rsidRPr="00AE7F38">
        <w:rPr>
          <w:sz w:val="10"/>
          <w:szCs w:val="10"/>
        </w:rPr>
        <w:t>because it is not necessarily implied in the concept of ownership. It is</w:t>
      </w:r>
      <w:r w:rsidRPr="00D51820">
        <w:rPr>
          <w:sz w:val="10"/>
          <w:szCs w:val="10"/>
        </w:rPr>
        <w:t xml:space="preserve"> </w:t>
      </w:r>
      <w:r w:rsidRPr="00AE7F38">
        <w:rPr>
          <w:sz w:val="10"/>
          <w:szCs w:val="10"/>
        </w:rPr>
        <w:t>possible to own something in a capitalist society without necessarily</w:t>
      </w:r>
      <w:r w:rsidRPr="00D51820">
        <w:rPr>
          <w:sz w:val="10"/>
          <w:szCs w:val="10"/>
        </w:rPr>
        <w:t xml:space="preserve"> </w:t>
      </w:r>
      <w:r w:rsidRPr="00AE7F38">
        <w:rPr>
          <w:sz w:val="10"/>
          <w:szCs w:val="10"/>
        </w:rPr>
        <w:t>seeking to profit from it. But the point of controlling or, exploiting labor in a</w:t>
      </w:r>
      <w:r w:rsidRPr="00D51820">
        <w:rPr>
          <w:sz w:val="10"/>
          <w:szCs w:val="10"/>
        </w:rPr>
        <w:t xml:space="preserve"> </w:t>
      </w:r>
      <w:r w:rsidRPr="00AE7F38">
        <w:rPr>
          <w:sz w:val="10"/>
          <w:szCs w:val="10"/>
        </w:rPr>
        <w:t>capitalist society is precisely to profit from it, as Du Bois’s definition</w:t>
      </w:r>
      <w:r w:rsidRPr="00D51820">
        <w:rPr>
          <w:sz w:val="10"/>
          <w:szCs w:val="10"/>
        </w:rPr>
        <w:t xml:space="preserve"> </w:t>
      </w:r>
      <w:r w:rsidRPr="00AE7F38">
        <w:rPr>
          <w:sz w:val="10"/>
          <w:szCs w:val="10"/>
        </w:rPr>
        <w:t>emphasizes. And we can also see that</w:t>
      </w:r>
      <w:r w:rsidRPr="00AE7F38">
        <w:t xml:space="preserve"> </w:t>
      </w:r>
      <w:r w:rsidRPr="00AE7F38">
        <w:rPr>
          <w:b/>
          <w:bCs/>
          <w:u w:val="single"/>
        </w:rPr>
        <w:t>a religious-like conversion</w:t>
      </w:r>
      <w:r w:rsidRPr="00D51820">
        <w:rPr>
          <w:b/>
          <w:bCs/>
          <w:u w:val="single"/>
        </w:rPr>
        <w:t xml:space="preserve"> </w:t>
      </w:r>
      <w:r w:rsidRPr="00AE7F38">
        <w:rPr>
          <w:b/>
          <w:bCs/>
          <w:u w:val="single"/>
        </w:rPr>
        <w:t xml:space="preserve">narrative is built into ideas of exploitation: </w:t>
      </w:r>
      <w:r w:rsidRPr="00D928FD">
        <w:rPr>
          <w:b/>
          <w:bCs/>
          <w:highlight w:val="yellow"/>
          <w:u w:val="single"/>
        </w:rPr>
        <w:t>controlling labor</w:t>
      </w:r>
      <w:r w:rsidRPr="00AE7F38">
        <w:rPr>
          <w:b/>
          <w:bCs/>
          <w:u w:val="single"/>
        </w:rPr>
        <w:t xml:space="preserve"> is </w:t>
      </w:r>
      <w:r w:rsidRPr="00D928FD">
        <w:rPr>
          <w:b/>
          <w:bCs/>
          <w:highlight w:val="yellow"/>
          <w:u w:val="single"/>
        </w:rPr>
        <w:t>not simply for profit but for the conversion of the worker’s soul.</w:t>
      </w:r>
      <w:r w:rsidRPr="00D51820">
        <w:rPr>
          <w:b/>
          <w:bCs/>
          <w:u w:val="single"/>
        </w:rPr>
        <w:t xml:space="preserve"> </w:t>
      </w:r>
    </w:p>
    <w:p w14:paraId="0005A29F" w14:textId="77777777" w:rsidR="00CB3589" w:rsidRDefault="00CB3589" w:rsidP="00CB3589"/>
    <w:p w14:paraId="733C5672" w14:textId="77777777" w:rsidR="00CB3589" w:rsidRDefault="00CB3589" w:rsidP="00CB3589">
      <w:pPr>
        <w:pStyle w:val="Heading4"/>
      </w:pPr>
      <w:r>
        <w:t xml:space="preserve">Prison and CJS reform is a </w:t>
      </w:r>
      <w:r w:rsidRPr="00D92997">
        <w:rPr>
          <w:u w:val="single"/>
        </w:rPr>
        <w:t>false promise</w:t>
      </w:r>
      <w:r>
        <w:t>. Turns case.</w:t>
      </w:r>
    </w:p>
    <w:p w14:paraId="6CCD4574" w14:textId="77777777" w:rsidR="00CB3589" w:rsidRPr="00154483" w:rsidRDefault="00CB3589" w:rsidP="00CB3589">
      <w:r w:rsidRPr="00154483">
        <w:rPr>
          <w:b/>
          <w:bCs/>
          <w:sz w:val="26"/>
          <w:szCs w:val="26"/>
        </w:rPr>
        <w:t>Rosen 22</w:t>
      </w:r>
      <w:r>
        <w:t xml:space="preserve"> [</w:t>
      </w:r>
      <w:r w:rsidRPr="00154483">
        <w:t>Charlotte Rosen is a writer and historian based in Chicago, Illinois.</w:t>
      </w:r>
      <w:r>
        <w:t xml:space="preserve"> “</w:t>
      </w:r>
      <w:r w:rsidRPr="00154483">
        <w:t>The False Promise of Criminal Justice Reform</w:t>
      </w:r>
      <w:r>
        <w:t xml:space="preserve">”, The Nation, </w:t>
      </w:r>
      <w:r w:rsidRPr="00154483">
        <w:t>https://www.thenation.com/article/culture/carceral-con-review/</w:t>
      </w:r>
      <w:r>
        <w:t xml:space="preserve">] </w:t>
      </w:r>
    </w:p>
    <w:p w14:paraId="19EE6C4D" w14:textId="77777777" w:rsidR="00CB3589" w:rsidRPr="00154483" w:rsidRDefault="00CB3589" w:rsidP="00CB3589">
      <w:pPr>
        <w:rPr>
          <w:u w:val="single"/>
        </w:rPr>
      </w:pPr>
      <w:r w:rsidRPr="00154483">
        <w:rPr>
          <w:sz w:val="10"/>
          <w:szCs w:val="10"/>
        </w:rPr>
        <w:t>The movement to abolish prisons and policing in the United States was not born last spring. But after the uprisings against racist police violence that erupted across the nation in 2020, abolitionist ideas have never been more widespread, whether in the pages of previously dismissive and hostile periodicals or in the average citizen’s social media feed. That a majority of Americans believed that protesters were justified in burning down a Minneapolis police station after the murder of George Floyd offered a striking confirmation of this sea change. More concretely</w:t>
      </w:r>
      <w:r w:rsidRPr="00154483">
        <w:t xml:space="preserve">, </w:t>
      </w:r>
      <w:r w:rsidRPr="00D928FD">
        <w:rPr>
          <w:highlight w:val="yellow"/>
          <w:u w:val="single"/>
        </w:rPr>
        <w:t>a 2020 report</w:t>
      </w:r>
      <w:r w:rsidRPr="00154483">
        <w:rPr>
          <w:u w:val="single"/>
        </w:rPr>
        <w:t xml:space="preserve"> from Interrupting Criminalization </w:t>
      </w:r>
      <w:r w:rsidRPr="00D928FD">
        <w:rPr>
          <w:highlight w:val="yellow"/>
          <w:u w:val="single"/>
        </w:rPr>
        <w:t>concluded that organizing</w:t>
      </w:r>
      <w:r w:rsidRPr="00154483">
        <w:rPr>
          <w:u w:val="single"/>
        </w:rPr>
        <w:t xml:space="preserve"> in almost two dozen cities </w:t>
      </w:r>
      <w:r w:rsidRPr="00D928FD">
        <w:rPr>
          <w:highlight w:val="yellow"/>
          <w:u w:val="single"/>
        </w:rPr>
        <w:t>resulted in</w:t>
      </w:r>
      <w:r w:rsidRPr="00154483">
        <w:rPr>
          <w:u w:val="single"/>
        </w:rPr>
        <w:t xml:space="preserve"> the </w:t>
      </w:r>
      <w:r w:rsidRPr="00D928FD">
        <w:rPr>
          <w:highlight w:val="yellow"/>
          <w:u w:val="single"/>
        </w:rPr>
        <w:t>divestment</w:t>
      </w:r>
      <w:r w:rsidRPr="00154483">
        <w:rPr>
          <w:u w:val="single"/>
        </w:rPr>
        <w:t xml:space="preserve"> of over $840 million </w:t>
      </w:r>
      <w:r w:rsidRPr="00D928FD">
        <w:rPr>
          <w:highlight w:val="yellow"/>
          <w:u w:val="single"/>
        </w:rPr>
        <w:t>from police</w:t>
      </w:r>
      <w:r w:rsidRPr="00154483">
        <w:rPr>
          <w:u w:val="single"/>
        </w:rPr>
        <w:t xml:space="preserve"> departments </w:t>
      </w:r>
      <w:r w:rsidRPr="00D928FD">
        <w:rPr>
          <w:highlight w:val="yellow"/>
          <w:u w:val="single"/>
        </w:rPr>
        <w:t>and</w:t>
      </w:r>
      <w:r w:rsidRPr="00154483">
        <w:rPr>
          <w:u w:val="single"/>
        </w:rPr>
        <w:t xml:space="preserve"> a </w:t>
      </w:r>
      <w:r w:rsidRPr="00D928FD">
        <w:rPr>
          <w:highlight w:val="yellow"/>
          <w:u w:val="single"/>
        </w:rPr>
        <w:t>reinvestment</w:t>
      </w:r>
      <w:r w:rsidRPr="00154483">
        <w:rPr>
          <w:u w:val="single"/>
        </w:rPr>
        <w:t xml:space="preserve"> of nearly $160 million back </w:t>
      </w:r>
      <w:r w:rsidRPr="00D928FD">
        <w:rPr>
          <w:highlight w:val="yellow"/>
          <w:u w:val="single"/>
        </w:rPr>
        <w:t>into communities</w:t>
      </w:r>
      <w:r w:rsidRPr="00154483">
        <w:rPr>
          <w:u w:val="single"/>
        </w:rPr>
        <w:t>, along with a number of victories in removing police from schools, banning military-grade weapons or facial-recognition software, and achieving greater transparency and community control over local police budgets.</w:t>
      </w:r>
    </w:p>
    <w:p w14:paraId="6ABD94DF" w14:textId="77777777" w:rsidR="00CB3589" w:rsidRPr="00154483" w:rsidRDefault="00CB3589" w:rsidP="00CB3589">
      <w:pPr>
        <w:rPr>
          <w:u w:val="single"/>
        </w:rPr>
      </w:pPr>
      <w:r w:rsidRPr="00D928FD">
        <w:rPr>
          <w:highlight w:val="yellow"/>
          <w:u w:val="single"/>
        </w:rPr>
        <w:t>Yet,</w:t>
      </w:r>
      <w:r w:rsidRPr="00154483">
        <w:rPr>
          <w:u w:val="single"/>
        </w:rPr>
        <w:t xml:space="preserve"> for all these strides, the </w:t>
      </w:r>
      <w:r w:rsidRPr="00D928FD">
        <w:rPr>
          <w:highlight w:val="yellow"/>
          <w:u w:val="single"/>
        </w:rPr>
        <w:t>mainstreaming of calls to abolish the p</w:t>
      </w:r>
      <w:r w:rsidRPr="00154483">
        <w:rPr>
          <w:u w:val="single"/>
        </w:rPr>
        <w:t>rison-</w:t>
      </w:r>
      <w:r w:rsidRPr="00D928FD">
        <w:rPr>
          <w:highlight w:val="yellow"/>
          <w:u w:val="single"/>
        </w:rPr>
        <w:t>i</w:t>
      </w:r>
      <w:r w:rsidRPr="00154483">
        <w:rPr>
          <w:u w:val="single"/>
        </w:rPr>
        <w:t xml:space="preserve">ndustrial </w:t>
      </w:r>
      <w:r w:rsidRPr="00D928FD">
        <w:rPr>
          <w:highlight w:val="yellow"/>
          <w:u w:val="single"/>
        </w:rPr>
        <w:t>c</w:t>
      </w:r>
      <w:r w:rsidRPr="00154483">
        <w:rPr>
          <w:u w:val="single"/>
        </w:rPr>
        <w:t xml:space="preserve">omplex </w:t>
      </w:r>
      <w:r w:rsidRPr="00D928FD">
        <w:rPr>
          <w:highlight w:val="yellow"/>
          <w:u w:val="single"/>
        </w:rPr>
        <w:t>has</w:t>
      </w:r>
      <w:r w:rsidRPr="00154483">
        <w:rPr>
          <w:u w:val="single"/>
        </w:rPr>
        <w:t xml:space="preserve"> presented its own </w:t>
      </w:r>
      <w:r w:rsidRPr="00D928FD">
        <w:rPr>
          <w:highlight w:val="yellow"/>
          <w:u w:val="single"/>
        </w:rPr>
        <w:t>problems</w:t>
      </w:r>
      <w:r w:rsidRPr="00154483">
        <w:rPr>
          <w:u w:val="single"/>
        </w:rPr>
        <w:t xml:space="preserve"> for activists. As Ruth Wilson Gilmore foresaw in 2015, the heightened awareness of the </w:t>
      </w:r>
      <w:r w:rsidRPr="00D928FD">
        <w:rPr>
          <w:highlight w:val="yellow"/>
          <w:u w:val="single"/>
        </w:rPr>
        <w:t>horrors of racialized mass incarceration</w:t>
      </w:r>
      <w:r w:rsidRPr="00154483">
        <w:rPr>
          <w:u w:val="single"/>
        </w:rPr>
        <w:t>—in large part due to the publication of Michelle Alexander’s The New Jim Crow—</w:t>
      </w:r>
      <w:r w:rsidRPr="00D928FD">
        <w:rPr>
          <w:highlight w:val="yellow"/>
          <w:u w:val="single"/>
        </w:rPr>
        <w:t>led</w:t>
      </w:r>
      <w:r w:rsidRPr="00154483">
        <w:rPr>
          <w:u w:val="single"/>
        </w:rPr>
        <w:t xml:space="preserve"> an “emerging bipartisan consensus” of </w:t>
      </w:r>
      <w:r w:rsidRPr="00D928FD">
        <w:rPr>
          <w:b/>
          <w:bCs/>
          <w:highlight w:val="yellow"/>
          <w:u w:val="single"/>
        </w:rPr>
        <w:t>criminal justice reformers</w:t>
      </w:r>
      <w:r w:rsidRPr="00D928FD">
        <w:rPr>
          <w:highlight w:val="yellow"/>
          <w:u w:val="single"/>
        </w:rPr>
        <w:t xml:space="preserve"> to commandeer the public conversation</w:t>
      </w:r>
      <w:r w:rsidRPr="00154483">
        <w:rPr>
          <w:u w:val="single"/>
        </w:rPr>
        <w:t xml:space="preserve">, funding, </w:t>
      </w:r>
      <w:r w:rsidRPr="00D928FD">
        <w:rPr>
          <w:highlight w:val="yellow"/>
          <w:u w:val="single"/>
        </w:rPr>
        <w:t xml:space="preserve">and policy-making around </w:t>
      </w:r>
      <w:r w:rsidRPr="00D928FD">
        <w:rPr>
          <w:b/>
          <w:bCs/>
          <w:highlight w:val="yellow"/>
          <w:u w:val="single"/>
        </w:rPr>
        <w:t>prison reform</w:t>
      </w:r>
      <w:r w:rsidRPr="00D928FD">
        <w:rPr>
          <w:highlight w:val="yellow"/>
          <w:u w:val="single"/>
        </w:rPr>
        <w:t>.</w:t>
      </w:r>
      <w:r w:rsidRPr="00F51EA7">
        <w:t xml:space="preserve"> </w:t>
      </w:r>
      <w:r w:rsidRPr="00F51EA7">
        <w:rPr>
          <w:sz w:val="10"/>
          <w:szCs w:val="10"/>
        </w:rPr>
        <w:t xml:space="preserve">Co-opting the “vocabulary and rhetorical flourishes” of grassroots anti-prison movements, these </w:t>
      </w:r>
      <w:r w:rsidRPr="00D928FD">
        <w:rPr>
          <w:b/>
          <w:bCs/>
          <w:highlight w:val="yellow"/>
          <w:u w:val="single"/>
        </w:rPr>
        <w:t>reformers</w:t>
      </w:r>
      <w:r w:rsidRPr="00154483">
        <w:rPr>
          <w:u w:val="single"/>
        </w:rPr>
        <w:t xml:space="preserve"> ultimately prize bipartisan agreement over principled political struggle, </w:t>
      </w:r>
      <w:r w:rsidRPr="00D928FD">
        <w:rPr>
          <w:b/>
          <w:bCs/>
          <w:highlight w:val="yellow"/>
          <w:u w:val="single"/>
        </w:rPr>
        <w:t>valorize</w:t>
      </w:r>
      <w:r w:rsidRPr="00D928FD">
        <w:rPr>
          <w:highlight w:val="yellow"/>
          <w:u w:val="single"/>
        </w:rPr>
        <w:t xml:space="preserve"> “</w:t>
      </w:r>
      <w:r w:rsidRPr="00D928FD">
        <w:rPr>
          <w:b/>
          <w:bCs/>
          <w:highlight w:val="yellow"/>
          <w:u w:val="single"/>
        </w:rPr>
        <w:t>top-down technocratic tinkering</w:t>
      </w:r>
      <w:r w:rsidRPr="00D928FD">
        <w:rPr>
          <w:highlight w:val="yellow"/>
          <w:u w:val="single"/>
        </w:rPr>
        <w:t>,”</w:t>
      </w:r>
      <w:r w:rsidRPr="00154483">
        <w:rPr>
          <w:u w:val="single"/>
        </w:rPr>
        <w:t xml:space="preserve"> and strictly limit their fight to freeing only those “relatively innocent” nonviolent offenders perceived to be least threatening to the status quo. By “defining the problem as narrowly as possible,” Gilmore argued, </w:t>
      </w:r>
      <w:r w:rsidRPr="00D928FD">
        <w:rPr>
          <w:highlight w:val="yellow"/>
          <w:u w:val="single"/>
        </w:rPr>
        <w:t xml:space="preserve">this </w:t>
      </w:r>
      <w:r w:rsidRPr="00D928FD">
        <w:rPr>
          <w:b/>
          <w:bCs/>
          <w:highlight w:val="yellow"/>
          <w:u w:val="single"/>
        </w:rPr>
        <w:t>reformist model</w:t>
      </w:r>
      <w:r w:rsidRPr="00D928FD">
        <w:rPr>
          <w:highlight w:val="yellow"/>
          <w:u w:val="single"/>
        </w:rPr>
        <w:t xml:space="preserve"> appears to take </w:t>
      </w:r>
      <w:r w:rsidRPr="00D928FD">
        <w:rPr>
          <w:b/>
          <w:bCs/>
          <w:highlight w:val="yellow"/>
          <w:u w:val="single"/>
        </w:rPr>
        <w:t>concrete action</w:t>
      </w:r>
      <w:r w:rsidRPr="00154483">
        <w:rPr>
          <w:sz w:val="10"/>
          <w:szCs w:val="10"/>
        </w:rPr>
        <w:t xml:space="preserve"> against the prison-industrial complex</w:t>
      </w:r>
      <w:r w:rsidRPr="00154483">
        <w:t xml:space="preserve"> </w:t>
      </w:r>
      <w:r w:rsidRPr="00D928FD">
        <w:rPr>
          <w:highlight w:val="yellow"/>
          <w:u w:val="single"/>
        </w:rPr>
        <w:t xml:space="preserve">but </w:t>
      </w:r>
      <w:r w:rsidRPr="00D928FD">
        <w:rPr>
          <w:b/>
          <w:bCs/>
          <w:highlight w:val="yellow"/>
          <w:u w:val="single"/>
        </w:rPr>
        <w:t>“produce[s] solutions that…will change little”</w:t>
      </w:r>
      <w:r w:rsidRPr="00D928FD">
        <w:rPr>
          <w:highlight w:val="yellow"/>
          <w:u w:val="single"/>
        </w:rPr>
        <w:t xml:space="preserve">—all while </w:t>
      </w:r>
      <w:r w:rsidRPr="00D928FD">
        <w:rPr>
          <w:b/>
          <w:bCs/>
          <w:highlight w:val="yellow"/>
          <w:u w:val="single"/>
        </w:rPr>
        <w:t>diverting attention</w:t>
      </w:r>
      <w:r w:rsidRPr="00D928FD">
        <w:rPr>
          <w:highlight w:val="yellow"/>
          <w:u w:val="single"/>
        </w:rPr>
        <w:t xml:space="preserve"> and </w:t>
      </w:r>
      <w:r w:rsidRPr="00D928FD">
        <w:rPr>
          <w:b/>
          <w:bCs/>
          <w:highlight w:val="yellow"/>
          <w:u w:val="single"/>
        </w:rPr>
        <w:t>resources</w:t>
      </w:r>
      <w:r w:rsidRPr="00D928FD">
        <w:rPr>
          <w:highlight w:val="yellow"/>
          <w:u w:val="single"/>
        </w:rPr>
        <w:t xml:space="preserve"> from more </w:t>
      </w:r>
      <w:r w:rsidRPr="00D928FD">
        <w:rPr>
          <w:b/>
          <w:bCs/>
          <w:highlight w:val="yellow"/>
          <w:u w:val="single"/>
        </w:rPr>
        <w:t>radical visions</w:t>
      </w:r>
      <w:r w:rsidRPr="00D928FD">
        <w:rPr>
          <w:highlight w:val="yellow"/>
          <w:u w:val="single"/>
        </w:rPr>
        <w:t xml:space="preserve"> of change.</w:t>
      </w:r>
    </w:p>
    <w:p w14:paraId="0605131F" w14:textId="77777777" w:rsidR="00CB3589" w:rsidRPr="00154483" w:rsidRDefault="00CB3589" w:rsidP="00CB3589">
      <w:pPr>
        <w:rPr>
          <w:u w:val="single"/>
        </w:rPr>
      </w:pPr>
      <w:r w:rsidRPr="00154483">
        <w:rPr>
          <w:u w:val="single"/>
        </w:rPr>
        <w:t>The recent George Floyd Justice in Policing Act, which passed the House of Representatives earlier this year but stalled in the Senate, offers a perfect example of the illusion of reform.</w:t>
      </w:r>
      <w:r w:rsidRPr="00154483">
        <w:t xml:space="preserve"> </w:t>
      </w:r>
      <w:r w:rsidRPr="00154483">
        <w:rPr>
          <w:sz w:val="10"/>
          <w:szCs w:val="10"/>
        </w:rPr>
        <w:t xml:space="preserve">Proposed by Representative Karen Bass (D-Calif.) in response to last year’s protests, the act had the veneer of bold action: It would ban no-knock warrants and choke holds, limit qualified immunity for police, create a national registry on police misconduct, promote the increased use of body cameras, bar racial profiling, and more. It received praise from elected officials and the philanthropic and pundit classes; Van Jones dubbed it “sweeping legislation to match the will of the people.” As Derecka Purnell wrote, however, for all the fanfare surrounding the act, its proposals were “woefully insufficient” and “could not even have saved George Floyd’s life.” For example, there was no chokehold involved in Floyd’s death; instead, Derek Chauvin killed him by forcefully kneeling on his neck. Similarly, given that Floyd did break the law by trying to pass a counterfeit bill, it is difficult to argue that police used his race to presume criminality. More generally, the use of body cameras has notreduced police brutality and might well give law enforcement more power to surveil citizens. </w:t>
      </w:r>
      <w:r w:rsidRPr="00154483">
        <w:rPr>
          <w:u w:val="single"/>
        </w:rPr>
        <w:t>For all the lavish praise it received, the Justice in Policing Act, even if passed, would amount to little more than superficial changes that allow policing as we know it to continue apace. Even more suspiciously, the bill would ultimately funnel millions more dollars to law enforcement.</w:t>
      </w:r>
    </w:p>
    <w:p w14:paraId="0BBB3327" w14:textId="77777777" w:rsidR="00CB3589" w:rsidRPr="00436AB1" w:rsidRDefault="00CB3589" w:rsidP="00CB3589">
      <w:pPr>
        <w:rPr>
          <w:u w:val="single"/>
        </w:rPr>
      </w:pPr>
      <w:r w:rsidRPr="00436AB1">
        <w:rPr>
          <w:sz w:val="10"/>
          <w:szCs w:val="10"/>
        </w:rPr>
        <w:t xml:space="preserve">Unfortunately, as Kay Whitlock and Nancy Heitzeg make clear in their new book, Carceral Con, </w:t>
      </w:r>
      <w:r w:rsidRPr="00436AB1">
        <w:rPr>
          <w:b/>
          <w:bCs/>
          <w:u w:val="single"/>
        </w:rPr>
        <w:t xml:space="preserve">the “misleading and false” promise of criminal justice reform is nothing new. </w:t>
      </w:r>
      <w:r w:rsidRPr="00436AB1">
        <w:rPr>
          <w:u w:val="single"/>
        </w:rPr>
        <w:t xml:space="preserve">Reform is not, as some might think, a well-intentioned, compromise-oriented approach to social change. Rather, </w:t>
      </w:r>
      <w:r w:rsidRPr="00436AB1">
        <w:rPr>
          <w:b/>
          <w:bCs/>
          <w:u w:val="single"/>
        </w:rPr>
        <w:t>criminal justice reform</w:t>
      </w:r>
      <w:r w:rsidRPr="00436AB1">
        <w:rPr>
          <w:u w:val="single"/>
        </w:rPr>
        <w:t xml:space="preserve"> must be understood as an </w:t>
      </w:r>
      <w:r w:rsidRPr="00436AB1">
        <w:rPr>
          <w:b/>
          <w:bCs/>
          <w:u w:val="single"/>
        </w:rPr>
        <w:t>industry:</w:t>
      </w:r>
      <w:r w:rsidRPr="00436AB1">
        <w:rPr>
          <w:u w:val="single"/>
        </w:rPr>
        <w:t xml:space="preserve"> a </w:t>
      </w:r>
      <w:r w:rsidRPr="00436AB1">
        <w:rPr>
          <w:b/>
          <w:bCs/>
          <w:u w:val="single"/>
        </w:rPr>
        <w:t>powerful,</w:t>
      </w:r>
      <w:r w:rsidRPr="00436AB1">
        <w:rPr>
          <w:u w:val="single"/>
        </w:rPr>
        <w:t xml:space="preserve"> highly </w:t>
      </w:r>
      <w:r w:rsidRPr="00436AB1">
        <w:rPr>
          <w:b/>
          <w:bCs/>
          <w:u w:val="single"/>
        </w:rPr>
        <w:t>resourced</w:t>
      </w:r>
      <w:r w:rsidRPr="00436AB1">
        <w:rPr>
          <w:u w:val="single"/>
        </w:rPr>
        <w:t xml:space="preserve">, and </w:t>
      </w:r>
      <w:r w:rsidRPr="00436AB1">
        <w:rPr>
          <w:b/>
          <w:bCs/>
          <w:u w:val="single"/>
        </w:rPr>
        <w:t>bipartisan</w:t>
      </w:r>
      <w:r w:rsidRPr="00436AB1">
        <w:rPr>
          <w:u w:val="single"/>
        </w:rPr>
        <w:t xml:space="preserve"> form of</w:t>
      </w:r>
      <w:r w:rsidRPr="00436AB1">
        <w:rPr>
          <w:sz w:val="10"/>
          <w:szCs w:val="10"/>
        </w:rPr>
        <w:t xml:space="preserve"> political </w:t>
      </w:r>
      <w:r w:rsidRPr="00436AB1">
        <w:rPr>
          <w:b/>
          <w:bCs/>
          <w:u w:val="single"/>
        </w:rPr>
        <w:t>counterinsurgency</w:t>
      </w:r>
      <w:r w:rsidRPr="00436AB1">
        <w:rPr>
          <w:u w:val="single"/>
        </w:rPr>
        <w:t xml:space="preserve"> meant to stifle, contain, and </w:t>
      </w:r>
      <w:r w:rsidRPr="00436AB1">
        <w:rPr>
          <w:b/>
          <w:bCs/>
          <w:u w:val="single"/>
        </w:rPr>
        <w:t>repress</w:t>
      </w:r>
      <w:r w:rsidRPr="00436AB1">
        <w:rPr>
          <w:u w:val="single"/>
        </w:rPr>
        <w:t xml:space="preserve"> demands for </w:t>
      </w:r>
      <w:r w:rsidRPr="00436AB1">
        <w:rPr>
          <w:b/>
          <w:bCs/>
          <w:u w:val="single"/>
        </w:rPr>
        <w:t xml:space="preserve">police </w:t>
      </w:r>
      <w:r w:rsidRPr="00436AB1">
        <w:rPr>
          <w:u w:val="single"/>
        </w:rPr>
        <w:t xml:space="preserve">and </w:t>
      </w:r>
      <w:r w:rsidRPr="00436AB1">
        <w:rPr>
          <w:b/>
          <w:bCs/>
          <w:u w:val="single"/>
        </w:rPr>
        <w:t>prison</w:t>
      </w:r>
      <w:r w:rsidRPr="00436AB1">
        <w:rPr>
          <w:u w:val="single"/>
        </w:rPr>
        <w:t xml:space="preserve"> </w:t>
      </w:r>
      <w:r w:rsidRPr="00436AB1">
        <w:rPr>
          <w:b/>
          <w:bCs/>
          <w:u w:val="single"/>
        </w:rPr>
        <w:t>abolition.</w:t>
      </w:r>
      <w:r w:rsidRPr="00436AB1">
        <w:rPr>
          <w:u w:val="single"/>
        </w:rPr>
        <w:t xml:space="preserve"> By failing to address, or sometimes even to acknowledge, the racialized logic and exploitative system that undergirds American criminal punishment, these reform agendas barely scratch the surface of—and often only help to intensify—the carceral state’s harms.</w:t>
      </w:r>
    </w:p>
    <w:p w14:paraId="27A61D10" w14:textId="77777777" w:rsidR="00CB3589" w:rsidRPr="005E5101" w:rsidRDefault="00CB3589" w:rsidP="00CB3589">
      <w:pPr>
        <w:rPr>
          <w:sz w:val="11"/>
          <w:szCs w:val="11"/>
        </w:rPr>
      </w:pPr>
      <w:r w:rsidRPr="00436AB1">
        <w:rPr>
          <w:sz w:val="10"/>
          <w:szCs w:val="10"/>
        </w:rPr>
        <w:t>These arguments are not necessarily new:</w:t>
      </w:r>
      <w:r w:rsidRPr="00436AB1">
        <w:t xml:space="preserve"> </w:t>
      </w:r>
      <w:r w:rsidRPr="00436AB1">
        <w:rPr>
          <w:u w:val="single"/>
        </w:rPr>
        <w:t xml:space="preserve">Black political prisoner and revolutionary </w:t>
      </w:r>
      <w:r w:rsidRPr="00436AB1">
        <w:rPr>
          <w:b/>
          <w:bCs/>
          <w:u w:val="single"/>
        </w:rPr>
        <w:t>George Jackson</w:t>
      </w:r>
      <w:r w:rsidRPr="00436AB1">
        <w:rPr>
          <w:u w:val="single"/>
        </w:rPr>
        <w:t xml:space="preserve"> famously argued that reform is the “only a new way for </w:t>
      </w:r>
      <w:r w:rsidRPr="00436AB1">
        <w:rPr>
          <w:b/>
          <w:bCs/>
          <w:u w:val="single"/>
        </w:rPr>
        <w:t>capitalism</w:t>
      </w:r>
      <w:r w:rsidRPr="00436AB1">
        <w:rPr>
          <w:u w:val="single"/>
        </w:rPr>
        <w:t xml:space="preserve"> to </w:t>
      </w:r>
      <w:r w:rsidRPr="00436AB1">
        <w:rPr>
          <w:b/>
          <w:bCs/>
          <w:u w:val="single"/>
        </w:rPr>
        <w:t>protect</w:t>
      </w:r>
      <w:r w:rsidRPr="00436AB1">
        <w:rPr>
          <w:u w:val="single"/>
        </w:rPr>
        <w:t xml:space="preserve"> and </w:t>
      </w:r>
      <w:r w:rsidRPr="00436AB1">
        <w:rPr>
          <w:b/>
          <w:bCs/>
          <w:u w:val="single"/>
        </w:rPr>
        <w:t>develop fascism.”</w:t>
      </w:r>
      <w:r w:rsidRPr="00436AB1">
        <w:rPr>
          <w:u w:val="single"/>
        </w:rPr>
        <w:t> Carceral Con builds on such analyses—pioneered by generations of radicals and revolutionaries—by providing a laundry list of evidence that the prison-industrial complex cannot be incrementally reformed; it needs to be defunded and destroyed.</w:t>
      </w:r>
      <w:r w:rsidRPr="00436AB1">
        <w:t xml:space="preserve"> </w:t>
      </w:r>
      <w:r w:rsidRPr="00436AB1">
        <w:rPr>
          <w:sz w:val="11"/>
          <w:szCs w:val="11"/>
        </w:rPr>
        <w:t>The book is explicitly aimed at helping readers identify and see through the seductive buzzwords and</w:t>
      </w:r>
      <w:r w:rsidRPr="005E5101">
        <w:rPr>
          <w:sz w:val="11"/>
          <w:szCs w:val="11"/>
        </w:rPr>
        <w:t xml:space="preserve"> policy agendas of reform coalitions that purport to respond to public outrage about policing and prisons but that, in practice, channel that energy into peripheral change. While scholars will find much in Carceral Con enlightening, the book is no standard academic text. Rather, it is a movement-building tool intended to assist readers in “critically interrogat[ing] new [reform] proposals as they arise” and in choosing the “radically different way forward” of abolition.</w:t>
      </w:r>
    </w:p>
    <w:p w14:paraId="2AB5A3A3" w14:textId="77777777" w:rsidR="00CB3589" w:rsidRPr="005E5101" w:rsidRDefault="00CB3589" w:rsidP="00CB3589">
      <w:pPr>
        <w:rPr>
          <w:sz w:val="11"/>
          <w:szCs w:val="11"/>
        </w:rPr>
      </w:pPr>
      <w:r w:rsidRPr="005E5101">
        <w:rPr>
          <w:sz w:val="11"/>
          <w:szCs w:val="11"/>
        </w:rPr>
        <w:t>Kay Whitlock is a veteran abolitionist activist and writer, and Nancy Heitzeg is a professor of sociology at St. Catherine University who has written extensively on the school-to-prison pipeline. Both are longtime observers of how reform agendas can dilute movement principles, misdirect precious resources, and ultimately bolster the strength of the carceral regime rather than weakening its clutches. Together they have written a number of pieces on the deceptions and dangers of bipartisan reform, and this book serves as a robust synthesis of their years of research, organizing, and analysis.</w:t>
      </w:r>
    </w:p>
    <w:p w14:paraId="1553803B" w14:textId="77777777" w:rsidR="00CB3589" w:rsidRPr="005E5101" w:rsidRDefault="00CB3589" w:rsidP="00CB3589">
      <w:pPr>
        <w:rPr>
          <w:sz w:val="10"/>
          <w:szCs w:val="10"/>
        </w:rPr>
      </w:pPr>
      <w:r w:rsidRPr="005E5101">
        <w:rPr>
          <w:sz w:val="11"/>
          <w:szCs w:val="11"/>
        </w:rPr>
        <w:t xml:space="preserve">After decades of unabashedly tough-on-crime policy, Whitlock and Heitzeg write, a “new wave of reform bipartisanship” emerged in collaboration with wealthy donors, think tanks, private foundations, and universities, all with the active participation and support of government officials. Though it spans the political spectrum to include figures as seemingly unaligned as Charles Koch and Jay-Z, this new bipartisan movement converged around cost-cutting and a private-sector-oriented agenda that presented the regime of overcriminalization and mass imprisonment as problematic not because of its </w:t>
      </w:r>
      <w:r w:rsidRPr="005E5101">
        <w:rPr>
          <w:sz w:val="10"/>
          <w:szCs w:val="10"/>
        </w:rPr>
        <w:t>harm to criminalized individuals, but because of its strain on budgets, its inefficiency, and its failure to produce meaningful “public safety.”</w:t>
      </w:r>
    </w:p>
    <w:p w14:paraId="3F6B0D02" w14:textId="77777777" w:rsidR="00CB3589" w:rsidRPr="005E5101" w:rsidRDefault="00CB3589" w:rsidP="00CB3589">
      <w:pPr>
        <w:rPr>
          <w:sz w:val="10"/>
          <w:szCs w:val="10"/>
        </w:rPr>
      </w:pPr>
      <w:r w:rsidRPr="005E5101">
        <w:rPr>
          <w:sz w:val="10"/>
          <w:szCs w:val="10"/>
        </w:rPr>
        <w:t>Yet Whitlock and Heitzeg show that, despite the purported concern with runaway costs and inefficiencies, the promised “savings” from criminal justice reform are often minor: The policies make only a minuscule dent in prison populations, and the savings are rarely reinvested in underfunded social services such as education, health care, employment, and mental health. In this “austerity-based world making,” the budgets of police and prisons remain robust, often infused with additional funding as the result of reforms that focus on individual solutions like more training, new agencies, or additional technology.</w:t>
      </w:r>
    </w:p>
    <w:p w14:paraId="08DEDAB3" w14:textId="77777777" w:rsidR="00CB3589" w:rsidRPr="005E5101" w:rsidRDefault="00CB3589" w:rsidP="00CB3589">
      <w:pPr>
        <w:rPr>
          <w:u w:val="single"/>
        </w:rPr>
      </w:pPr>
      <w:r w:rsidRPr="00D928FD">
        <w:rPr>
          <w:b/>
          <w:bCs/>
          <w:sz w:val="32"/>
          <w:szCs w:val="28"/>
          <w:highlight w:val="yellow"/>
          <w:u w:val="single"/>
        </w:rPr>
        <w:t>Still</w:t>
      </w:r>
      <w:r w:rsidRPr="00D928FD">
        <w:rPr>
          <w:sz w:val="32"/>
          <w:szCs w:val="28"/>
          <w:highlight w:val="yellow"/>
          <w:u w:val="single"/>
        </w:rPr>
        <w:t>, some</w:t>
      </w:r>
      <w:r w:rsidRPr="005E5101">
        <w:rPr>
          <w:sz w:val="32"/>
          <w:szCs w:val="28"/>
          <w:u w:val="single"/>
        </w:rPr>
        <w:t xml:space="preserve"> observers might </w:t>
      </w:r>
      <w:r w:rsidRPr="00D928FD">
        <w:rPr>
          <w:sz w:val="32"/>
          <w:szCs w:val="28"/>
          <w:highlight w:val="yellow"/>
          <w:u w:val="single"/>
        </w:rPr>
        <w:t xml:space="preserve">ask, </w:t>
      </w:r>
      <w:r w:rsidRPr="00D928FD">
        <w:rPr>
          <w:b/>
          <w:bCs/>
          <w:sz w:val="32"/>
          <w:szCs w:val="28"/>
          <w:highlight w:val="yellow"/>
          <w:u w:val="single"/>
        </w:rPr>
        <w:t>how can</w:t>
      </w:r>
      <w:r w:rsidRPr="005E5101">
        <w:rPr>
          <w:sz w:val="32"/>
          <w:szCs w:val="28"/>
          <w:u w:val="single"/>
        </w:rPr>
        <w:t xml:space="preserve"> a reform </w:t>
      </w:r>
      <w:r w:rsidRPr="00D928FD">
        <w:rPr>
          <w:b/>
          <w:bCs/>
          <w:sz w:val="32"/>
          <w:szCs w:val="28"/>
          <w:highlight w:val="yellow"/>
          <w:u w:val="single"/>
        </w:rPr>
        <w:t>be bad</w:t>
      </w:r>
      <w:r w:rsidRPr="00D928FD">
        <w:rPr>
          <w:sz w:val="32"/>
          <w:szCs w:val="28"/>
          <w:highlight w:val="yellow"/>
          <w:u w:val="single"/>
        </w:rPr>
        <w:t xml:space="preserve">, </w:t>
      </w:r>
      <w:r w:rsidRPr="00D928FD">
        <w:rPr>
          <w:b/>
          <w:bCs/>
          <w:sz w:val="32"/>
          <w:szCs w:val="28"/>
          <w:highlight w:val="yellow"/>
          <w:u w:val="single"/>
        </w:rPr>
        <w:t>even if it doesn’t go far enough?</w:t>
      </w:r>
      <w:r w:rsidRPr="005E5101">
        <w:rPr>
          <w:sz w:val="32"/>
          <w:szCs w:val="28"/>
        </w:rPr>
        <w:t xml:space="preserve"> </w:t>
      </w:r>
      <w:r w:rsidRPr="005E5101">
        <w:rPr>
          <w:sz w:val="10"/>
          <w:szCs w:val="10"/>
        </w:rPr>
        <w:t xml:space="preserve">To answer that question, Whitlock and Heitzieg present overwhelming evidence that </w:t>
      </w:r>
      <w:r w:rsidRPr="005E5101">
        <w:rPr>
          <w:u w:val="single"/>
        </w:rPr>
        <w:t>criminal justice reform actually proliferates punishment and harm.</w:t>
      </w:r>
      <w:r w:rsidRPr="00154483">
        <w:t xml:space="preserve"> </w:t>
      </w:r>
      <w:r w:rsidRPr="005E5101">
        <w:rPr>
          <w:sz w:val="10"/>
          <w:szCs w:val="10"/>
        </w:rPr>
        <w:t>This is one of Carceral Con’s core utilities for organizers and scholars seeking to sharpen their analysis of reform as not merely ill-advised but proactively dangerous.</w:t>
      </w:r>
      <w:r w:rsidRPr="00154483">
        <w:t xml:space="preserve"> </w:t>
      </w:r>
      <w:r w:rsidRPr="00D928FD">
        <w:rPr>
          <w:highlight w:val="yellow"/>
          <w:u w:val="single"/>
        </w:rPr>
        <w:t>In Camden</w:t>
      </w:r>
      <w:r w:rsidRPr="005E5101">
        <w:rPr>
          <w:u w:val="single"/>
        </w:rPr>
        <w:t xml:space="preserve">, N.J., for example, a </w:t>
      </w:r>
      <w:r w:rsidRPr="00D928FD">
        <w:rPr>
          <w:highlight w:val="yellow"/>
          <w:u w:val="single"/>
        </w:rPr>
        <w:t>bipartisan reform</w:t>
      </w:r>
      <w:r w:rsidRPr="005E5101">
        <w:rPr>
          <w:u w:val="single"/>
        </w:rPr>
        <w:t xml:space="preserve"> effort to </w:t>
      </w:r>
      <w:r w:rsidRPr="00D928FD">
        <w:rPr>
          <w:highlight w:val="yellow"/>
          <w:u w:val="single"/>
        </w:rPr>
        <w:t>reimagine policing</w:t>
      </w:r>
      <w:r w:rsidRPr="005E5101">
        <w:rPr>
          <w:u w:val="single"/>
        </w:rPr>
        <w:t xml:space="preserve"> led to the dismantling and reconstitution of the city’s maligned police force </w:t>
      </w:r>
      <w:r w:rsidRPr="00D928FD">
        <w:rPr>
          <w:highlight w:val="yellow"/>
          <w:u w:val="single"/>
        </w:rPr>
        <w:t>with</w:t>
      </w:r>
      <w:r w:rsidRPr="005E5101">
        <w:rPr>
          <w:u w:val="single"/>
        </w:rPr>
        <w:t xml:space="preserve"> new “use-of-force regulations” and a “community-oriented approach” that focused on increasing </w:t>
      </w:r>
      <w:r w:rsidRPr="00D928FD">
        <w:rPr>
          <w:highlight w:val="yellow"/>
          <w:u w:val="single"/>
        </w:rPr>
        <w:t>foot patrols and</w:t>
      </w:r>
      <w:r w:rsidRPr="005E5101">
        <w:rPr>
          <w:u w:val="single"/>
        </w:rPr>
        <w:t xml:space="preserve"> developing </w:t>
      </w:r>
      <w:r w:rsidRPr="00D928FD">
        <w:rPr>
          <w:highlight w:val="yellow"/>
          <w:u w:val="single"/>
        </w:rPr>
        <w:t>community programs. The initiative</w:t>
      </w:r>
      <w:r w:rsidRPr="005E5101">
        <w:rPr>
          <w:u w:val="single"/>
        </w:rPr>
        <w:t xml:space="preserve">, however, ultimately </w:t>
      </w:r>
      <w:r w:rsidRPr="00D928FD">
        <w:rPr>
          <w:highlight w:val="yellow"/>
          <w:u w:val="single"/>
        </w:rPr>
        <w:t>lined the pockets of</w:t>
      </w:r>
      <w:r w:rsidRPr="005E5101">
        <w:rPr>
          <w:u w:val="single"/>
        </w:rPr>
        <w:t xml:space="preserve"> the new—and notably </w:t>
      </w:r>
      <w:r w:rsidRPr="00D928FD">
        <w:rPr>
          <w:highlight w:val="yellow"/>
          <w:u w:val="single"/>
        </w:rPr>
        <w:t>whiter—police department with increased funding and equipment, massively expanding its power and resources to criminalize and punish</w:t>
      </w:r>
      <w:r w:rsidRPr="005E5101">
        <w:rPr>
          <w:u w:val="single"/>
        </w:rPr>
        <w:t xml:space="preserve"> without meaningfully curbing police abuses in the majority-Black city. This “reimagined” Camden police force gave out more disorderly-conduct citations than ever before, and complaints against it grew in kind.</w:t>
      </w:r>
    </w:p>
    <w:p w14:paraId="6878B7C0" w14:textId="77777777" w:rsidR="00CB3589" w:rsidRPr="005E5101" w:rsidRDefault="00CB3589" w:rsidP="00CB3589">
      <w:pPr>
        <w:rPr>
          <w:u w:val="single"/>
        </w:rPr>
      </w:pPr>
      <w:r w:rsidRPr="005E5101">
        <w:rPr>
          <w:sz w:val="10"/>
          <w:szCs w:val="10"/>
        </w:rPr>
        <w:t>Alternatives to incarceration, such as the use of community corrections, probation, or specialty courts in lieu of imprisonment, offer another site for examining how</w:t>
      </w:r>
      <w:r w:rsidRPr="005E5101">
        <w:rPr>
          <w:u w:val="single"/>
        </w:rPr>
        <w:t xml:space="preserve"> </w:t>
      </w:r>
      <w:r w:rsidRPr="00D928FD">
        <w:rPr>
          <w:highlight w:val="yellow"/>
          <w:u w:val="single"/>
        </w:rPr>
        <w:t>reform keeps criminalized people trapped in the same “legal, economic, and political barriers.”</w:t>
      </w:r>
      <w:r w:rsidRPr="005E5101">
        <w:rPr>
          <w:u w:val="single"/>
        </w:rPr>
        <w:t xml:space="preserve"> Probation refers to “supervised correctional control in [the] community,” with individuals diverted from prison “so long as they conform to specific supervisory requirements.”</w:t>
      </w:r>
      <w:r w:rsidRPr="00154483">
        <w:t xml:space="preserve"> </w:t>
      </w:r>
      <w:r w:rsidRPr="005E5101">
        <w:rPr>
          <w:sz w:val="10"/>
          <w:szCs w:val="10"/>
        </w:rPr>
        <w:t>But, as Whitlock and Heitzig note, while</w:t>
      </w:r>
      <w:r w:rsidRPr="00154483">
        <w:t xml:space="preserve"> </w:t>
      </w:r>
      <w:r w:rsidRPr="005E5101">
        <w:rPr>
          <w:u w:val="single"/>
        </w:rPr>
        <w:t>probationers</w:t>
      </w:r>
      <w:r w:rsidRPr="00154483">
        <w:t xml:space="preserve"> </w:t>
      </w:r>
      <w:r w:rsidRPr="005E5101">
        <w:rPr>
          <w:sz w:val="10"/>
          <w:szCs w:val="10"/>
        </w:rPr>
        <w:t>are not physically imprisoned, they</w:t>
      </w:r>
      <w:r w:rsidRPr="00154483">
        <w:t xml:space="preserve"> </w:t>
      </w:r>
      <w:r w:rsidRPr="005E5101">
        <w:rPr>
          <w:u w:val="single"/>
        </w:rPr>
        <w:t>are subject to intensive surveillance and draconian restrictions on their mobility and activities, and they are also required to meet strict reporting requirements, sometimes for years on end.</w:t>
      </w:r>
      <w:r w:rsidRPr="00154483">
        <w:t xml:space="preserve"> </w:t>
      </w:r>
      <w:r w:rsidRPr="005E5101">
        <w:rPr>
          <w:sz w:val="10"/>
          <w:szCs w:val="10"/>
        </w:rPr>
        <w:t>Given the layers of rules and restrictions imposed, lapses are common, and more than 350,000 probation revocations annually lead to prison time. In addition, 30 percent of all probationers are Black, and they are more likely than white or Latinx probationers to be subject to revocations. In Pennsylvania, a state that experienced a tripling of such sentences between 1980 and 2016, probationers describe a system that is supposed to “help you” but is, in fact, a “trap.”</w:t>
      </w:r>
      <w:r w:rsidRPr="00154483">
        <w:t xml:space="preserve"> </w:t>
      </w:r>
      <w:r w:rsidRPr="005E5101">
        <w:rPr>
          <w:u w:val="single"/>
        </w:rPr>
        <w:t>The restrictions are both endless and unjust: Probationers cannot travel across state lines for job opportunities or school, cannot live with family or friends who have criminal records, and face jail time if they are unable to leave work in order to report to their probation officer.</w:t>
      </w:r>
    </w:p>
    <w:p w14:paraId="7A2E3FD3" w14:textId="77777777" w:rsidR="00CB3589" w:rsidRPr="005E5101" w:rsidRDefault="00CB3589" w:rsidP="00CB3589">
      <w:pPr>
        <w:rPr>
          <w:sz w:val="10"/>
          <w:szCs w:val="10"/>
        </w:rPr>
      </w:pPr>
      <w:r w:rsidRPr="005E5101">
        <w:rPr>
          <w:sz w:val="10"/>
          <w:szCs w:val="10"/>
        </w:rPr>
        <w:t>Criminal justice reformers often suggest expanding probation as a means of decarceration. In Mississippi, for example, Whitlock and Heitzeg discuss how the Justice Reinvestment Initiative, a “data-driven,” bipartisan, public/private project, developed legislation, HB 585, for diverting more individuals into probation. Yet not only does probation entail “shifting management to a different venue of control” and subjecting criminalized people to a web of rules that carry the likely outcome of reincarceration; in Mississippi, it is largely a privatized, “offender-funded” enterprise that exists through the extortion of poor defendants via fines and fees. If defendants cannot pay, these private probation agencies can rearrest them. While Mississippi’s prison population did fall slightly after the legislation was signed into law in 2014, by 2019 it had begun to rise again “primarily due to probation and parole revocations,” often for extremely “minor infractions” related to the conditions of probation or parole. In other words, the probation system championed by reformers kept poor and criminalized Mississippians under a strict regime of control, subjected them to economic exploitation, and eventually placed many of them back in prison, thereby failing to deliver on the lofty promises of decarceration and a “reinvestment” of cost savings.</w:t>
      </w:r>
    </w:p>
    <w:p w14:paraId="5B538440" w14:textId="77777777" w:rsidR="00CB3589" w:rsidRPr="005E5101" w:rsidRDefault="00CB3589" w:rsidP="00CB3589">
      <w:pPr>
        <w:rPr>
          <w:sz w:val="10"/>
          <w:szCs w:val="10"/>
        </w:rPr>
      </w:pPr>
      <w:r w:rsidRPr="005E5101">
        <w:rPr>
          <w:sz w:val="10"/>
          <w:szCs w:val="10"/>
        </w:rPr>
        <w:t>The explosion of probation revocations has reached the point where even bipartisan reform groups are calling for restrictions to be eased and probation sentences shortened. But Whitlock and Heitzeg show how this approach often focuses on small “procedural and technological processes for managing probation” that do little to “significantly shrink the far reach of the carceral state.” Indeed, while 37 states reduced their probation caseloads between 2010 and 2020, “many would-be probationers” were simply diverted to another “alternative” to incarceration: specialty courts. These courts generally promise defendants that their criminal charges will be suspended and their arrest records expunged so long as they comply with court mandates. Often, the specialty courts practice what is termed “therapeutic jurisprudence,” in which judges work with attorneys, treatment experts, and law enforcement to reroute defendants from behaviors deemed criminal. In practice, however, those subject to these specialty courts face a similar net of restrictions and requirements that, if they fail to meet them, result in probation or prison time.</w:t>
      </w:r>
    </w:p>
    <w:p w14:paraId="2E057C2B" w14:textId="77777777" w:rsidR="00CB3589" w:rsidRPr="005E5101" w:rsidRDefault="00CB3589" w:rsidP="00CB3589">
      <w:pPr>
        <w:rPr>
          <w:u w:val="single"/>
        </w:rPr>
      </w:pPr>
      <w:r w:rsidRPr="005E5101">
        <w:rPr>
          <w:sz w:val="10"/>
          <w:szCs w:val="10"/>
        </w:rPr>
        <w:t>Such examples are emblematic of how</w:t>
      </w:r>
      <w:r w:rsidRPr="00154483">
        <w:t xml:space="preserve"> </w:t>
      </w:r>
      <w:r w:rsidRPr="00D928FD">
        <w:rPr>
          <w:highlight w:val="yellow"/>
          <w:u w:val="single"/>
        </w:rPr>
        <w:t>criminal justice reform elevates carceral solutions to the exclusion of other potential responses.</w:t>
      </w:r>
      <w:r w:rsidRPr="00154483">
        <w:t xml:space="preserve"> </w:t>
      </w:r>
      <w:r w:rsidRPr="005E5101">
        <w:rPr>
          <w:sz w:val="10"/>
          <w:szCs w:val="10"/>
        </w:rPr>
        <w:t>Why have a specialty court for chronically unhoused people, Whitlock and Heitizeg ask, when they could instead be given housing, food, and mental health services, or at least referred to non-carceral community-based groups that offer support outside of a carceral context?</w:t>
      </w:r>
      <w:r w:rsidRPr="00154483">
        <w:t xml:space="preserve"> </w:t>
      </w:r>
      <w:r w:rsidRPr="005E5101">
        <w:rPr>
          <w:u w:val="single"/>
        </w:rPr>
        <w:t xml:space="preserve">By positing the criminal punishment system as the only arbiter for problems of harm, </w:t>
      </w:r>
      <w:r w:rsidRPr="00D928FD">
        <w:rPr>
          <w:highlight w:val="yellow"/>
          <w:u w:val="single"/>
        </w:rPr>
        <w:t>reform</w:t>
      </w:r>
      <w:r w:rsidRPr="005E5101">
        <w:rPr>
          <w:u w:val="single"/>
        </w:rPr>
        <w:t xml:space="preserve"> initiatives </w:t>
      </w:r>
      <w:r w:rsidRPr="00D928FD">
        <w:rPr>
          <w:highlight w:val="yellow"/>
          <w:u w:val="single"/>
        </w:rPr>
        <w:t>narrow the realm of the possible and</w:t>
      </w:r>
      <w:r w:rsidRPr="005E5101">
        <w:rPr>
          <w:u w:val="single"/>
        </w:rPr>
        <w:t xml:space="preserve"> in the process </w:t>
      </w:r>
      <w:r w:rsidRPr="00D928FD">
        <w:rPr>
          <w:highlight w:val="yellow"/>
          <w:u w:val="single"/>
        </w:rPr>
        <w:t>enforce</w:t>
      </w:r>
      <w:r w:rsidRPr="005E5101">
        <w:rPr>
          <w:u w:val="single"/>
        </w:rPr>
        <w:t xml:space="preserve"> the legitimacy of </w:t>
      </w:r>
      <w:r w:rsidRPr="00D928FD">
        <w:rPr>
          <w:highlight w:val="yellow"/>
          <w:u w:val="single"/>
        </w:rPr>
        <w:t>a structurally violent system.</w:t>
      </w:r>
    </w:p>
    <w:p w14:paraId="23794D32" w14:textId="77777777" w:rsidR="00CB3589" w:rsidRPr="00436AB1" w:rsidRDefault="00CB3589" w:rsidP="00CB3589">
      <w:pPr>
        <w:rPr>
          <w:sz w:val="10"/>
          <w:szCs w:val="10"/>
        </w:rPr>
      </w:pPr>
      <w:r w:rsidRPr="005E5101">
        <w:rPr>
          <w:sz w:val="10"/>
          <w:szCs w:val="10"/>
        </w:rPr>
        <w:t xml:space="preserve">Last July, Arnold Ventures, a private philanthropic foundation established by former Enron energy trader John Arnold, used the George Floyd rebellions to promote its “approach” to “police reform.” The approach contains much of the social justice rhetoric that abolitionists might agree with, such as investing in services and ensuring that individuals normally handled by law enforcement are able to receive care from non-carceral agencies. Yet a close reading reveals the foundation’s limiting lens: The “footprint” of the police should be “reduced,” but policing itself should not be abolished. Given that Arnold Ventures has millions of dollars to expend and dozens of partnerships with states, counties, and cities across the nation, the powerful </w:t>
      </w:r>
      <w:r w:rsidRPr="00436AB1">
        <w:rPr>
          <w:sz w:val="10"/>
          <w:szCs w:val="10"/>
        </w:rPr>
        <w:t>creep of co-optation looms large, even as the abolitionist vision increasingly gains public hearings.</w:t>
      </w:r>
    </w:p>
    <w:p w14:paraId="7F934D41" w14:textId="77777777" w:rsidR="00CB3589" w:rsidRPr="00436AB1" w:rsidRDefault="00CB3589" w:rsidP="00CB3589">
      <w:pPr>
        <w:rPr>
          <w:u w:val="single"/>
        </w:rPr>
      </w:pPr>
      <w:r w:rsidRPr="00436AB1">
        <w:rPr>
          <w:sz w:val="10"/>
          <w:szCs w:val="10"/>
        </w:rPr>
        <w:t>Importantly, for Whitlock and Heitzeg, the insidiousness of these reform coalitions lies in what they omit and obscure.</w:t>
      </w:r>
      <w:r w:rsidRPr="00436AB1">
        <w:t xml:space="preserve"> </w:t>
      </w:r>
      <w:r w:rsidRPr="00436AB1">
        <w:rPr>
          <w:u w:val="single"/>
        </w:rPr>
        <w:t>Operating through a “carnival barker’s art of misdirection,” the reform consensus cloaks both the historical use of crime hysteria to discipline marginalized populations and the significant power that policy-makers could wield to address the racialized poverty, inequality, and trauma that leads to, and legitimizes, criminalization. No matter how enticing its promises, “the reform road”</w:t>
      </w:r>
      <w:r w:rsidRPr="00436AB1">
        <w:rPr>
          <w:sz w:val="10"/>
          <w:szCs w:val="10"/>
        </w:rPr>
        <w:t xml:space="preserve"> charted by organizations like Arnold Ventures </w:t>
      </w:r>
      <w:r w:rsidRPr="00436AB1">
        <w:rPr>
          <w:u w:val="single"/>
        </w:rPr>
        <w:t>“starts from and invariably returns to criminalization, policing, and prisons.”</w:t>
      </w:r>
    </w:p>
    <w:p w14:paraId="5107AB80" w14:textId="77777777" w:rsidR="00CB3589" w:rsidRPr="005E5101" w:rsidRDefault="00CB3589" w:rsidP="00CB3589">
      <w:pPr>
        <w:rPr>
          <w:sz w:val="10"/>
          <w:szCs w:val="10"/>
        </w:rPr>
      </w:pPr>
      <w:r w:rsidRPr="00436AB1">
        <w:rPr>
          <w:sz w:val="10"/>
          <w:szCs w:val="10"/>
        </w:rPr>
        <w:t>It is not enough, then, to view bipartisan criminal justice reform as merely misguided or marred by “unintended consequences.” Rather, Whitlock and Heitzeg make clear that</w:t>
      </w:r>
      <w:r w:rsidRPr="00436AB1">
        <w:t xml:space="preserve"> </w:t>
      </w:r>
      <w:r w:rsidRPr="00436AB1">
        <w:rPr>
          <w:u w:val="single"/>
        </w:rPr>
        <w:t>reform measures must be understood as intentional tools for strengthening the carceral state when the legitimacy of policing and incarceration are thrown into crisis.</w:t>
      </w:r>
      <w:r w:rsidRPr="00436AB1">
        <w:rPr>
          <w:sz w:val="10"/>
          <w:szCs w:val="10"/>
        </w:rPr>
        <w:t xml:space="preserve"> Such campaigns and the corporate-funded organizations that hawk them should be seen as willfully reactionary entities to be resisted from the start. </w:t>
      </w:r>
      <w:r w:rsidRPr="00436AB1">
        <w:rPr>
          <w:u w:val="single"/>
        </w:rPr>
        <w:t>The shift from reform as good-faith, big-tent coalition-building to a</w:t>
      </w:r>
      <w:r w:rsidRPr="005E5101">
        <w:rPr>
          <w:u w:val="single"/>
        </w:rPr>
        <w:t xml:space="preserve"> central and insidious arm of the white supremacist carceral apparatus is subtle but important—especially for abolitionists</w:t>
      </w:r>
      <w:r w:rsidRPr="00154483">
        <w:t xml:space="preserve"> </w:t>
      </w:r>
      <w:r w:rsidRPr="005E5101">
        <w:rPr>
          <w:sz w:val="10"/>
          <w:szCs w:val="10"/>
        </w:rPr>
        <w:t>today, who face understandable questions regarding the flurry of seemingly beneficial campaigns spearheaded by high-profile organizations and figureheads, from Kim Kardashian to the Ford Foundation.</w:t>
      </w:r>
    </w:p>
    <w:p w14:paraId="2E4B3521" w14:textId="77777777" w:rsidR="00CB3589" w:rsidRDefault="00CB3589" w:rsidP="00CB3589">
      <w:pPr>
        <w:rPr>
          <w:sz w:val="10"/>
          <w:szCs w:val="10"/>
        </w:rPr>
      </w:pPr>
      <w:r w:rsidRPr="005E5101">
        <w:rPr>
          <w:sz w:val="10"/>
          <w:szCs w:val="10"/>
        </w:rPr>
        <w:t>“This is a liminal moment,” Whitlock and Heitzeg write, with the future of policing and the prison-industrial complex hanging in the balance. To take just one sobering example, cities that had committed to defunding the police in 2020 are already reversing course in response to apparently rising crime, restoring police budgets to their prior excessive amounts and sometimes even increasing them. The always-lurking, well-resourced specter of bipartisan criminal justice reform has the potential to undo or disrupt a moment of unprecedented opportunity for abolitionists. This “desolate and dark” prospect, Whitlock and Heitzeg suggest, can be defeated—but it’s up to us to resist its seductions and compromises. </w:t>
      </w:r>
    </w:p>
    <w:p w14:paraId="1641EE7C" w14:textId="77777777" w:rsidR="00CB3589" w:rsidRPr="003F74CD" w:rsidRDefault="00CB3589" w:rsidP="00CB3589">
      <w:pPr>
        <w:pStyle w:val="Heading4"/>
        <w:rPr>
          <w:rFonts w:cs="Calibri"/>
          <w:color w:val="000000" w:themeColor="text1"/>
        </w:rPr>
      </w:pPr>
      <w:r w:rsidRPr="00F3623E">
        <w:rPr>
          <w:rFonts w:cs="Calibri"/>
          <w:color w:val="000000" w:themeColor="text1"/>
        </w:rPr>
        <w:t xml:space="preserve">Racial capitalism culminates in constant </w:t>
      </w:r>
      <w:r w:rsidRPr="00693DDD">
        <w:rPr>
          <w:rFonts w:cs="Calibri"/>
          <w:color w:val="000000" w:themeColor="text1"/>
          <w:u w:val="single"/>
        </w:rPr>
        <w:t>war</w:t>
      </w:r>
      <w:r w:rsidRPr="00F3623E">
        <w:rPr>
          <w:rFonts w:cs="Calibri"/>
          <w:color w:val="000000" w:themeColor="text1"/>
        </w:rPr>
        <w:t xml:space="preserve">, </w:t>
      </w:r>
      <w:r w:rsidRPr="00693DDD">
        <w:rPr>
          <w:rFonts w:cs="Calibri"/>
          <w:color w:val="000000" w:themeColor="text1"/>
          <w:u w:val="single"/>
        </w:rPr>
        <w:t>interventions</w:t>
      </w:r>
      <w:r w:rsidRPr="00F3623E">
        <w:rPr>
          <w:rFonts w:cs="Calibri"/>
          <w:color w:val="000000" w:themeColor="text1"/>
        </w:rPr>
        <w:t xml:space="preserve">, and the </w:t>
      </w:r>
      <w:r w:rsidRPr="00693DDD">
        <w:rPr>
          <w:rFonts w:cs="Calibri"/>
          <w:color w:val="000000" w:themeColor="text1"/>
          <w:u w:val="single"/>
        </w:rPr>
        <w:t>exploitation</w:t>
      </w:r>
      <w:r w:rsidRPr="00F3623E">
        <w:rPr>
          <w:rFonts w:cs="Calibri"/>
          <w:color w:val="000000" w:themeColor="text1"/>
        </w:rPr>
        <w:t xml:space="preserve"> of blackness in the name of profit</w:t>
      </w:r>
      <w:r>
        <w:rPr>
          <w:rFonts w:cs="Calibri"/>
          <w:color w:val="000000" w:themeColor="text1"/>
        </w:rPr>
        <w:t xml:space="preserve">---it’s </w:t>
      </w:r>
      <w:r>
        <w:rPr>
          <w:rFonts w:cs="Calibri"/>
          <w:color w:val="000000" w:themeColor="text1"/>
          <w:u w:val="single"/>
        </w:rPr>
        <w:t>try-or-die</w:t>
      </w:r>
      <w:r>
        <w:rPr>
          <w:rFonts w:cs="Calibri"/>
          <w:color w:val="000000" w:themeColor="text1"/>
        </w:rPr>
        <w:t xml:space="preserve"> neg.</w:t>
      </w:r>
    </w:p>
    <w:p w14:paraId="7A66C710" w14:textId="77777777" w:rsidR="00CB3589" w:rsidRPr="00F3623E" w:rsidRDefault="00CB3589" w:rsidP="00CB3589">
      <w:pPr>
        <w:rPr>
          <w:color w:val="000000" w:themeColor="text1"/>
        </w:rPr>
      </w:pPr>
      <w:r w:rsidRPr="00F3623E">
        <w:rPr>
          <w:b/>
          <w:bCs/>
          <w:color w:val="000000" w:themeColor="text1"/>
          <w:sz w:val="26"/>
          <w:szCs w:val="26"/>
        </w:rPr>
        <w:t>Burden-Stelly</w:t>
      </w:r>
      <w:r>
        <w:rPr>
          <w:b/>
          <w:bCs/>
          <w:color w:val="000000" w:themeColor="text1"/>
          <w:sz w:val="26"/>
          <w:szCs w:val="26"/>
        </w:rPr>
        <w:t xml:space="preserve"> ’</w:t>
      </w:r>
      <w:r w:rsidRPr="00F3623E">
        <w:rPr>
          <w:b/>
          <w:bCs/>
          <w:color w:val="000000" w:themeColor="text1"/>
          <w:sz w:val="26"/>
          <w:szCs w:val="26"/>
        </w:rPr>
        <w:t>20</w:t>
      </w:r>
      <w:r w:rsidRPr="00F3623E">
        <w:rPr>
          <w:color w:val="000000" w:themeColor="text1"/>
        </w:rPr>
        <w:t xml:space="preserve"> [Charisse Burden-Stelly, Assistant Professor of Africana Studies and Political Science </w:t>
      </w:r>
      <w:r>
        <w:rPr>
          <w:color w:val="000000" w:themeColor="text1"/>
        </w:rPr>
        <w:t>a</w:t>
      </w:r>
      <w:r w:rsidRPr="00F3623E">
        <w:rPr>
          <w:color w:val="000000" w:themeColor="text1"/>
        </w:rPr>
        <w:t xml:space="preserve">t Carelton University, July 1, 2020, “Modern U.S. Racial Capitalism”, EBSCOhost, Pages 8-10, JMH] </w:t>
      </w:r>
    </w:p>
    <w:p w14:paraId="53EF9D9C" w14:textId="77777777" w:rsidR="00CB3589" w:rsidRPr="00D24E87" w:rsidRDefault="00CB3589" w:rsidP="00CB3589">
      <w:pPr>
        <w:rPr>
          <w:color w:val="000000" w:themeColor="text1"/>
          <w:u w:val="single"/>
        </w:rPr>
      </w:pPr>
      <w:r w:rsidRPr="00F3623E">
        <w:rPr>
          <w:color w:val="000000" w:themeColor="text1"/>
          <w:sz w:val="16"/>
        </w:rPr>
        <w:t>Drawing on the intellectual production of twentieth-century Black anticapitalists</w:t>
      </w:r>
      <w:r w:rsidRPr="00F3623E">
        <w:rPr>
          <w:b/>
          <w:bCs/>
          <w:color w:val="000000" w:themeColor="text1"/>
          <w:u w:val="single"/>
        </w:rPr>
        <w:t xml:space="preserve">, I theorize modern </w:t>
      </w:r>
      <w:r w:rsidRPr="00D928FD">
        <w:rPr>
          <w:b/>
          <w:bCs/>
          <w:color w:val="000000" w:themeColor="text1"/>
          <w:highlight w:val="yellow"/>
          <w:u w:val="single"/>
        </w:rPr>
        <w:t>U.S. racial capitalism</w:t>
      </w:r>
      <w:r w:rsidRPr="00F3623E">
        <w:rPr>
          <w:b/>
          <w:bCs/>
          <w:color w:val="000000" w:themeColor="text1"/>
          <w:u w:val="single"/>
        </w:rPr>
        <w:t xml:space="preserve"> as </w:t>
      </w:r>
      <w:r w:rsidRPr="00D928FD">
        <w:rPr>
          <w:b/>
          <w:bCs/>
          <w:color w:val="000000" w:themeColor="text1"/>
          <w:highlight w:val="yellow"/>
          <w:u w:val="single"/>
        </w:rPr>
        <w:t>a racially hierarchical political economy constituting war and militarism,</w:t>
      </w:r>
      <w:r w:rsidRPr="00F3623E">
        <w:rPr>
          <w:b/>
          <w:bCs/>
          <w:color w:val="000000" w:themeColor="text1"/>
          <w:u w:val="single"/>
        </w:rPr>
        <w:t xml:space="preserve"> </w:t>
      </w:r>
      <w:r w:rsidRPr="00D928FD">
        <w:rPr>
          <w:b/>
          <w:bCs/>
          <w:color w:val="000000" w:themeColor="text1"/>
          <w:highlight w:val="yellow"/>
          <w:u w:val="single"/>
        </w:rPr>
        <w:t>imperialist accumulation, expropriation by domination, and labor superexploitation.</w:t>
      </w:r>
      <w:r w:rsidRPr="00F3623E">
        <w:rPr>
          <w:b/>
          <w:bCs/>
          <w:color w:val="000000" w:themeColor="text1"/>
          <w:u w:val="single"/>
        </w:rPr>
        <w:t>14</w:t>
      </w:r>
      <w:r w:rsidRPr="00F3623E">
        <w:rPr>
          <w:color w:val="000000" w:themeColor="text1"/>
          <w:sz w:val="16"/>
        </w:rPr>
        <w:t xml:space="preserve"> </w:t>
      </w:r>
      <w:r w:rsidRPr="00F3623E">
        <w:rPr>
          <w:color w:val="000000" w:themeColor="text1"/>
          <w:u w:val="single"/>
        </w:rPr>
        <w:t xml:space="preserve">The racial here specifically refers to </w:t>
      </w:r>
      <w:r w:rsidRPr="00D928FD">
        <w:rPr>
          <w:color w:val="000000" w:themeColor="text1"/>
          <w:highlight w:val="yellow"/>
          <w:u w:val="single"/>
        </w:rPr>
        <w:t>Blackness, defined as African descendants’</w:t>
      </w:r>
      <w:r w:rsidRPr="00F3623E">
        <w:rPr>
          <w:color w:val="000000" w:themeColor="text1"/>
          <w:u w:val="single"/>
        </w:rPr>
        <w:t xml:space="preserve"> relationship to the capitalist mode of production—their structural location—and the </w:t>
      </w:r>
      <w:r w:rsidRPr="00D928FD">
        <w:rPr>
          <w:color w:val="000000" w:themeColor="text1"/>
          <w:highlight w:val="yellow"/>
          <w:u w:val="single"/>
        </w:rPr>
        <w:t>condition, status, and material realities</w:t>
      </w:r>
      <w:r w:rsidRPr="00F3623E">
        <w:rPr>
          <w:color w:val="000000" w:themeColor="text1"/>
          <w:u w:val="single"/>
        </w:rPr>
        <w:t xml:space="preserve"> emanating therefrom</w:t>
      </w:r>
      <w:r w:rsidRPr="00F3623E">
        <w:rPr>
          <w:color w:val="000000" w:themeColor="text1"/>
          <w:sz w:val="16"/>
        </w:rPr>
        <w:t xml:space="preserve">.15 It is out of this structural location that the irresolvable contradiction of value minus worth arises. Stated differently, </w:t>
      </w:r>
      <w:r w:rsidRPr="00F3623E">
        <w:rPr>
          <w:color w:val="000000" w:themeColor="text1"/>
          <w:u w:val="single"/>
        </w:rPr>
        <w:t>Blackness is a capacious category of surplus value extraction essential to an array of political-economic functions, including accumulation, disaccumulation, debt, planned obsolescence, and absorption of the burdens of economic crises.1</w:t>
      </w:r>
      <w:r w:rsidRPr="00F3623E">
        <w:rPr>
          <w:color w:val="000000" w:themeColor="text1"/>
          <w:sz w:val="16"/>
        </w:rPr>
        <w:t>6 At the same time</w:t>
      </w:r>
      <w:r w:rsidRPr="00F3623E">
        <w:rPr>
          <w:b/>
          <w:bCs/>
          <w:color w:val="000000" w:themeColor="text1"/>
          <w:u w:val="single"/>
        </w:rPr>
        <w:t xml:space="preserve">, </w:t>
      </w:r>
      <w:r w:rsidRPr="00D928FD">
        <w:rPr>
          <w:b/>
          <w:bCs/>
          <w:color w:val="000000" w:themeColor="text1"/>
          <w:highlight w:val="yellow"/>
          <w:u w:val="single"/>
        </w:rPr>
        <w:t>Blackness is the quintessential condition of disposability, expendability, and devalorization</w:t>
      </w:r>
      <w:r w:rsidRPr="00F3623E">
        <w:rPr>
          <w:b/>
          <w:bCs/>
          <w:color w:val="000000" w:themeColor="text1"/>
          <w:u w:val="single"/>
        </w:rPr>
        <w:t xml:space="preserve">. </w:t>
      </w:r>
      <w:r w:rsidRPr="00F3623E">
        <w:rPr>
          <w:color w:val="000000" w:themeColor="text1"/>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F3623E">
        <w:rPr>
          <w:color w:val="000000" w:themeColor="text1"/>
          <w:u w:val="single"/>
        </w:rPr>
        <w:t>This was not least because the Great War “drastically reordered global credit flows,” with the United States transforming from a debtor into a creditor nation.20</w:t>
      </w:r>
      <w:r w:rsidRPr="00F3623E">
        <w:rPr>
          <w:color w:val="000000" w:themeColor="text1"/>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D928FD">
        <w:rPr>
          <w:b/>
          <w:bCs/>
          <w:color w:val="000000" w:themeColor="text1"/>
          <w:highlight w:val="yellow"/>
          <w:u w:val="single"/>
        </w:rPr>
        <w:t>Modern U.S. racial capitalism is</w:t>
      </w:r>
      <w:r w:rsidRPr="00F3623E">
        <w:rPr>
          <w:b/>
          <w:bCs/>
          <w:color w:val="000000" w:themeColor="text1"/>
          <w:u w:val="single"/>
        </w:rPr>
        <w:t xml:space="preserve"> thus </w:t>
      </w:r>
      <w:r w:rsidRPr="00D928FD">
        <w:rPr>
          <w:b/>
          <w:bCs/>
          <w:color w:val="000000" w:themeColor="text1"/>
          <w:highlight w:val="yellow"/>
          <w:u w:val="single"/>
        </w:rPr>
        <w:t>sustained by military expenditure,</w:t>
      </w:r>
      <w:r w:rsidRPr="00F3623E">
        <w:rPr>
          <w:b/>
          <w:bCs/>
          <w:color w:val="000000" w:themeColor="text1"/>
          <w:u w:val="single"/>
        </w:rPr>
        <w:t xml:space="preserve"> the maintenance of an </w:t>
      </w:r>
      <w:r w:rsidRPr="00D928FD">
        <w:rPr>
          <w:b/>
          <w:bCs/>
          <w:color w:val="000000" w:themeColor="text1"/>
          <w:highlight w:val="yellow"/>
          <w:u w:val="single"/>
        </w:rPr>
        <w:t>extremely low standard of living</w:t>
      </w:r>
      <w:r w:rsidRPr="00F3623E">
        <w:rPr>
          <w:b/>
          <w:bCs/>
          <w:color w:val="000000" w:themeColor="text1"/>
          <w:u w:val="single"/>
        </w:rPr>
        <w:t xml:space="preserve"> in “dependent” countries, and the </w:t>
      </w:r>
      <w:r w:rsidRPr="00D928FD">
        <w:rPr>
          <w:b/>
          <w:bCs/>
          <w:color w:val="000000" w:themeColor="text1"/>
          <w:highlight w:val="yellow"/>
          <w:u w:val="single"/>
        </w:rPr>
        <w:t>domestic superexploitation of Black</w:t>
      </w:r>
      <w:r w:rsidRPr="00F3623E">
        <w:rPr>
          <w:b/>
          <w:bCs/>
          <w:color w:val="000000" w:themeColor="text1"/>
          <w:u w:val="single"/>
        </w:rPr>
        <w:t xml:space="preserve"> toilers and </w:t>
      </w:r>
      <w:r w:rsidRPr="00D928FD">
        <w:rPr>
          <w:b/>
          <w:bCs/>
          <w:color w:val="000000" w:themeColor="text1"/>
          <w:highlight w:val="yellow"/>
          <w:u w:val="single"/>
        </w:rPr>
        <w:t>laborers</w:t>
      </w:r>
      <w:r w:rsidRPr="00F3623E">
        <w:rPr>
          <w:color w:val="000000" w:themeColor="text1"/>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D928FD">
        <w:rPr>
          <w:b/>
          <w:bCs/>
          <w:color w:val="000000" w:themeColor="text1"/>
          <w:highlight w:val="yellow"/>
          <w:u w:val="single"/>
        </w:rPr>
        <w:t>racial capitalism</w:t>
      </w:r>
      <w:r w:rsidRPr="00F3623E">
        <w:rPr>
          <w:b/>
          <w:bCs/>
          <w:color w:val="000000" w:themeColor="text1"/>
          <w:u w:val="single"/>
        </w:rPr>
        <w:t xml:space="preserve"> in the United States </w:t>
      </w:r>
      <w:r w:rsidRPr="00D928FD">
        <w:rPr>
          <w:b/>
          <w:bCs/>
          <w:color w:val="000000" w:themeColor="text1"/>
          <w:highlight w:val="yellow"/>
          <w:u w:val="single"/>
        </w:rPr>
        <w:t>constitutes “a peculiar variant of capitalist production” in which Blackness expresses a structural location at the bottom of the labor hierarchy</w:t>
      </w:r>
      <w:r w:rsidRPr="00F3623E">
        <w:rPr>
          <w:b/>
          <w:bCs/>
          <w:color w:val="000000" w:themeColor="text1"/>
          <w:u w:val="single"/>
        </w:rPr>
        <w:t xml:space="preserve"> characterized by depressed wages, working conditions, job opportunities, and widespread exclusion from labor unions.24 </w:t>
      </w:r>
      <w:r w:rsidRPr="00F3623E">
        <w:rPr>
          <w:color w:val="000000" w:themeColor="text1"/>
          <w:sz w:val="16"/>
        </w:rPr>
        <w:t xml:space="preserve">Furthermore, </w:t>
      </w:r>
      <w:r w:rsidRPr="00F3623E">
        <w:rPr>
          <w:color w:val="000000" w:themeColor="text1"/>
          <w:u w:val="single"/>
        </w:rPr>
        <w:t xml:space="preserve">modern </w:t>
      </w:r>
      <w:r w:rsidRPr="00D928FD">
        <w:rPr>
          <w:color w:val="000000" w:themeColor="text1"/>
          <w:highlight w:val="yellow"/>
          <w:u w:val="single"/>
        </w:rPr>
        <w:t>U.S. racial capitalism is rooted in the imbrication of anti-Blackness and antiradicalism</w:t>
      </w:r>
      <w:r w:rsidRPr="00F3623E">
        <w:rPr>
          <w:color w:val="000000" w:themeColor="text1"/>
          <w:u w:val="single"/>
        </w:rPr>
        <w:t>.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F3623E">
        <w:rPr>
          <w:color w:val="000000" w:themeColor="text1"/>
          <w:sz w:val="16"/>
        </w:rPr>
        <w:t>25 Anti-Blackness thus conceals the inherent contradiction of Blackness—value minus worth—obscuring and distorting its structural location by, as Ralph and Singhal remark, contorting it into only a “debilitated condition.”</w:t>
      </w:r>
      <w:r w:rsidRPr="00F3623E">
        <w:rPr>
          <w:color w:val="000000" w:themeColor="text1"/>
          <w:u w:val="single"/>
        </w:rPr>
        <w:t>26</w:t>
      </w:r>
      <w:r w:rsidRPr="00F3623E">
        <w:rPr>
          <w:b/>
          <w:bCs/>
          <w:color w:val="000000" w:themeColor="text1"/>
          <w:u w:val="singl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F3623E">
        <w:rPr>
          <w:color w:val="000000" w:themeColor="text1"/>
          <w:sz w:val="16"/>
        </w:rPr>
        <w:t xml:space="preserve">ty. These include, but are not limited to, internationalism, anti-imperialism, anticolonialism, peace activism, and antisexism. </w:t>
      </w:r>
      <w:r w:rsidRPr="00F3623E">
        <w:rPr>
          <w:color w:val="000000" w:themeColor="text1"/>
          <w:u w:val="single"/>
        </w:rPr>
        <w:t xml:space="preserve">Anti-Blackness and antiradicalism function as the legitimating architecture of modern U.S. racial capitalism, </w:t>
      </w:r>
      <w:r w:rsidRPr="00F3623E">
        <w:rPr>
          <w:color w:val="000000" w:themeColor="text1"/>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D928FD">
        <w:rPr>
          <w:color w:val="000000" w:themeColor="text1"/>
          <w:highlight w:val="yellow"/>
          <w:u w:val="single"/>
        </w:rPr>
        <w:t>anti-Blackness propelled</w:t>
      </w:r>
      <w:r w:rsidRPr="00F3623E">
        <w:rPr>
          <w:color w:val="000000" w:themeColor="text1"/>
          <w:u w:val="single"/>
        </w:rPr>
        <w:t xml:space="preserve"> the “Black Scare,” defined as the specter of </w:t>
      </w:r>
      <w:r w:rsidRPr="00D928FD">
        <w:rPr>
          <w:color w:val="000000" w:themeColor="text1"/>
          <w:highlight w:val="yellow"/>
          <w:u w:val="single"/>
        </w:rPr>
        <w:t>racial, social, and economic domination of</w:t>
      </w:r>
      <w:r w:rsidRPr="00F3623E">
        <w:rPr>
          <w:color w:val="000000" w:themeColor="text1"/>
          <w:u w:val="single"/>
        </w:rPr>
        <w:t xml:space="preserve"> superior </w:t>
      </w:r>
      <w:r w:rsidRPr="00D928FD">
        <w:rPr>
          <w:color w:val="000000" w:themeColor="text1"/>
          <w:highlight w:val="yellow"/>
          <w:u w:val="single"/>
        </w:rPr>
        <w:t>whites</w:t>
      </w:r>
      <w:r w:rsidRPr="00F3623E">
        <w:rPr>
          <w:color w:val="000000" w:themeColor="text1"/>
          <w:u w:val="single"/>
        </w:rPr>
        <w:t xml:space="preserve"> by inferior Black populations</w:t>
      </w:r>
      <w:r w:rsidRPr="00F3623E">
        <w:rPr>
          <w:color w:val="000000" w:themeColor="text1"/>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D928FD">
        <w:rPr>
          <w:b/>
          <w:bCs/>
          <w:color w:val="000000" w:themeColor="text1"/>
          <w:highlight w:val="yellow"/>
          <w:u w:val="single"/>
        </w:rPr>
        <w:t>anti-Blackness, articulated through the fear of the “assertion of race consciousness,</w:t>
      </w:r>
      <w:r w:rsidRPr="00F3623E">
        <w:rPr>
          <w:b/>
          <w:bCs/>
          <w:color w:val="000000" w:themeColor="text1"/>
          <w:u w:val="single"/>
        </w:rPr>
        <w:t>”</w:t>
      </w:r>
      <w:r w:rsidRPr="00F3623E">
        <w:rPr>
          <w:color w:val="000000" w:themeColor="text1"/>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F3623E">
        <w:rPr>
          <w:b/>
          <w:bCs/>
          <w:color w:val="000000" w:themeColor="text1"/>
          <w:u w:val="single"/>
        </w:rPr>
        <w:t>its linkage with Black insistence on equality and self-defense against racial terrorism.</w:t>
      </w:r>
      <w:r w:rsidRPr="00F3623E">
        <w:rPr>
          <w:color w:val="000000" w:themeColor="text1"/>
          <w:u w:val="single"/>
        </w:rPr>
        <w:t xml:space="preserve"> In this way, “defiance and insolently race-centered condemnation of the white race” and “the Negro seeing red” came to be understood as seditious in the context of modern U.S. racial capitalism.</w:t>
      </w:r>
      <w:r w:rsidRPr="00F3623E">
        <w:rPr>
          <w:color w:val="000000" w:themeColor="text1"/>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F3623E">
        <w:rPr>
          <w:color w:val="000000" w:themeColor="text1"/>
          <w:u w:val="single"/>
        </w:rPr>
        <w:t xml:space="preserve">: “Capitalism…[is] never not racial.… </w:t>
      </w:r>
      <w:r w:rsidRPr="00D928FD">
        <w:rPr>
          <w:color w:val="000000" w:themeColor="text1"/>
          <w:highlight w:val="yellow"/>
          <w:u w:val="single"/>
        </w:rPr>
        <w:t>Racial capitalism: a mode of production developed</w:t>
      </w:r>
      <w:r w:rsidRPr="00F3623E">
        <w:rPr>
          <w:color w:val="000000" w:themeColor="text1"/>
          <w:u w:val="single"/>
        </w:rPr>
        <w:t xml:space="preserve"> in agriculture, improved by enclosure in the Old World, and captive land and labor in the Americas, </w:t>
      </w:r>
      <w:r w:rsidRPr="00D928FD">
        <w:rPr>
          <w:color w:val="000000" w:themeColor="text1"/>
          <w:highlight w:val="yellow"/>
          <w:u w:val="single"/>
        </w:rPr>
        <w:t>perfected in slavery’s time-motion,</w:t>
      </w:r>
      <w:r w:rsidRPr="00F3623E">
        <w:rPr>
          <w:color w:val="000000" w:themeColor="text1"/>
          <w:u w:val="single"/>
        </w:rPr>
        <w:t xml:space="preserve"> field factory choreography, its imperative forged on the anvils of imperial war-making monarchs</w:t>
      </w:r>
      <w:r w:rsidRPr="00F3623E">
        <w:rPr>
          <w:color w:val="000000" w:themeColor="text1"/>
          <w:sz w:val="16"/>
        </w:rPr>
        <w:t>.”</w:t>
      </w:r>
      <w:r w:rsidRPr="00F3623E">
        <w:rPr>
          <w:b/>
          <w:bCs/>
          <w:color w:val="000000" w:themeColor="text1"/>
          <w:u w:val="single"/>
        </w:rPr>
        <w:t>30 Racial capitalism, she continues, “</w:t>
      </w:r>
      <w:r w:rsidRPr="00D928FD">
        <w:rPr>
          <w:b/>
          <w:bCs/>
          <w:color w:val="000000" w:themeColor="text1"/>
          <w:highlight w:val="yellow"/>
          <w:u w:val="single"/>
        </w:rPr>
        <w:t>requires all kinds of scheming</w:t>
      </w:r>
      <w:r w:rsidRPr="00F3623E">
        <w:rPr>
          <w:b/>
          <w:bCs/>
          <w:color w:val="000000" w:themeColor="text1"/>
          <w:u w:val="single"/>
        </w:rPr>
        <w:t xml:space="preserve">, including hard work by elites and their compradors in the overlapping and interlocking space-economies of the planet’s surface. </w:t>
      </w:r>
      <w:r w:rsidRPr="00D928FD">
        <w:rPr>
          <w:b/>
          <w:bCs/>
          <w:color w:val="000000" w:themeColor="text1"/>
          <w:highlight w:val="yellow"/>
          <w:u w:val="single"/>
        </w:rPr>
        <w:t>They build and dismantle and reconfigure states, moving capacity into and out of the public realm.</w:t>
      </w:r>
      <w:r w:rsidRPr="00F3623E">
        <w:rPr>
          <w:b/>
          <w:bCs/>
          <w:color w:val="000000" w:themeColor="text1"/>
          <w:u w:val="single"/>
        </w:rPr>
        <w:t xml:space="preserve"> </w:t>
      </w:r>
      <w:r w:rsidRPr="00F3623E">
        <w:rPr>
          <w:color w:val="000000" w:themeColor="text1"/>
          <w:sz w:val="16"/>
        </w:rPr>
        <w:t xml:space="preserve">And they think very hard about money on the move.”31 Perhaps more than Gilmore, though, my approach aligns with that of Neville Alexander as described by Hudson.32 Like Alexander, who focused on South Africa, </w:t>
      </w:r>
      <w:r w:rsidRPr="00F3623E">
        <w:rPr>
          <w:color w:val="000000" w:themeColor="text1"/>
          <w:u w:val="single"/>
        </w:rPr>
        <w:t>I offer a particularistic understanding of racial capitalism, mine being rooted in the political economy of Blackness and the legitimating architectures of anti-Blackness and antiradicalism in the United States.</w:t>
      </w:r>
      <w:r w:rsidRPr="00F3623E">
        <w:rPr>
          <w:color w:val="000000" w:themeColor="text1"/>
          <w:sz w:val="16"/>
        </w:rPr>
        <w:t xml:space="preserve"> Gilmore qua Robinson offers a more universalist and transhistorical conception. Like Alexander, my theory of modern U.S. racial capitalism is primarily rooted in (Black) Marxist-Leninists and fellow travelers. </w:t>
      </w:r>
      <w:r w:rsidRPr="00F3623E">
        <w:rPr>
          <w:color w:val="000000" w:themeColor="text1"/>
          <w:u w:val="single"/>
        </w:rPr>
        <w:t xml:space="preserve">This is an important epistemological distinction: whereas Robinson finds Marxism-Leninism to be, at best, inattentive to race, my </w:t>
      </w:r>
      <w:r w:rsidRPr="00D928FD">
        <w:rPr>
          <w:color w:val="000000" w:themeColor="text1"/>
          <w:highlight w:val="yellow"/>
          <w:u w:val="single"/>
        </w:rPr>
        <w:t>theory of</w:t>
      </w:r>
      <w:r w:rsidRPr="00F3623E">
        <w:rPr>
          <w:color w:val="000000" w:themeColor="text1"/>
          <w:u w:val="single"/>
        </w:rPr>
        <w:t xml:space="preserve"> modern U.S. </w:t>
      </w:r>
      <w:r w:rsidRPr="00D928FD">
        <w:rPr>
          <w:color w:val="000000" w:themeColor="text1"/>
          <w:highlight w:val="yellow"/>
          <w:u w:val="single"/>
        </w:rPr>
        <w:t>racial capitalism is rooted in the work of Black freedom fighters who</w:t>
      </w:r>
      <w:r w:rsidRPr="00F3623E">
        <w:rPr>
          <w:color w:val="000000" w:themeColor="text1"/>
          <w:u w:val="single"/>
        </w:rPr>
        <w:t xml:space="preserve">, as Marxist-Leninists, were able to </w:t>
      </w:r>
      <w:r w:rsidRPr="00D928FD">
        <w:rPr>
          <w:color w:val="000000" w:themeColor="text1"/>
          <w:highlight w:val="yellow"/>
          <w:u w:val="single"/>
        </w:rPr>
        <w:t>offer</w:t>
      </w:r>
      <w:r w:rsidRPr="00F3623E">
        <w:rPr>
          <w:color w:val="000000" w:themeColor="text1"/>
          <w:u w:val="single"/>
        </w:rPr>
        <w:t xml:space="preserve"> potent and enduring analyses and critiques of the conjunctural </w:t>
      </w:r>
      <w:r w:rsidRPr="00D928FD">
        <w:rPr>
          <w:color w:val="000000" w:themeColor="text1"/>
          <w:highlight w:val="yellow"/>
          <w:u w:val="single"/>
        </w:rPr>
        <w:t>entanglements of racialism</w:t>
      </w:r>
      <w:r w:rsidRPr="00F3623E">
        <w:rPr>
          <w:color w:val="000000" w:themeColor="text1"/>
          <w:u w:val="single"/>
        </w:rPr>
        <w:t xml:space="preserve">, white supremacy, and anti-Blackness, on the one hand, </w:t>
      </w:r>
      <w:r w:rsidRPr="00D928FD">
        <w:rPr>
          <w:color w:val="000000" w:themeColor="text1"/>
          <w:highlight w:val="yellow"/>
          <w:u w:val="single"/>
        </w:rPr>
        <w:t xml:space="preserve">and </w:t>
      </w:r>
      <w:r w:rsidRPr="00F3623E">
        <w:rPr>
          <w:color w:val="000000" w:themeColor="text1"/>
          <w:u w:val="single"/>
        </w:rPr>
        <w:t xml:space="preserve">capitalist exploitation and </w:t>
      </w:r>
      <w:r w:rsidRPr="00D928FD">
        <w:rPr>
          <w:color w:val="000000" w:themeColor="text1"/>
          <w:highlight w:val="yellow"/>
          <w:u w:val="single"/>
        </w:rPr>
        <w:t>class antagonism</w:t>
      </w:r>
      <w:r w:rsidRPr="00F3623E">
        <w:rPr>
          <w:color w:val="000000" w:themeColor="text1"/>
          <w:u w:val="single"/>
        </w:rPr>
        <w:t xml:space="preserve"> on the other hand.33</w:t>
      </w:r>
    </w:p>
    <w:p w14:paraId="2A7E399F" w14:textId="77777777" w:rsidR="00CB3589" w:rsidRPr="005E5101" w:rsidRDefault="00CB3589" w:rsidP="00CB3589">
      <w:pPr>
        <w:rPr>
          <w:sz w:val="10"/>
          <w:szCs w:val="10"/>
        </w:rPr>
      </w:pPr>
    </w:p>
    <w:p w14:paraId="47755B55" w14:textId="77777777" w:rsidR="00CB3589" w:rsidRDefault="00CB3589" w:rsidP="00CB3589">
      <w:pPr>
        <w:pStyle w:val="Heading4"/>
      </w:pPr>
      <w:r>
        <w:t>Reject the 1AC to endorse abolition.</w:t>
      </w:r>
    </w:p>
    <w:p w14:paraId="7C3DAC29" w14:textId="77777777" w:rsidR="00CB3589" w:rsidRDefault="00CB3589" w:rsidP="00CB3589">
      <w:pPr>
        <w:rPr>
          <w:i/>
        </w:rPr>
      </w:pPr>
      <w:r w:rsidRPr="00810A30">
        <w:rPr>
          <w:b/>
          <w:sz w:val="26"/>
          <w:szCs w:val="26"/>
        </w:rPr>
        <w:t>Lester 20</w:t>
      </w:r>
      <w:r>
        <w:rPr>
          <w:b/>
        </w:rPr>
        <w:t xml:space="preserve"> </w:t>
      </w:r>
      <w:r w:rsidRPr="004B10DB">
        <w:rPr>
          <w:bCs/>
          <w:szCs w:val="24"/>
        </w:rPr>
        <w:t>[</w:t>
      </w:r>
      <w:r w:rsidRPr="004B10DB">
        <w:rPr>
          <w:szCs w:val="24"/>
        </w:rPr>
        <w:t>Lester</w:t>
      </w:r>
      <w:r>
        <w:t xml:space="preserve">, Q. “Whose democracy in which state?: Abolition democracy from Angela Davis to W. E. B. Du Bois.” </w:t>
      </w:r>
      <w:r>
        <w:rPr>
          <w:i/>
        </w:rPr>
        <w:t>Social Science Quarterly</w:t>
      </w:r>
      <w:r>
        <w:t xml:space="preserve">. 2021;102:3081–3086. </w:t>
      </w:r>
      <w:r w:rsidRPr="00810A30">
        <w:t>https://doi.org/10.1111/ssqu.13019</w:t>
      </w:r>
      <w:r>
        <w:t>] cmeow</w:t>
      </w:r>
    </w:p>
    <w:p w14:paraId="3BC3C35D" w14:textId="4F2B4A08" w:rsidR="00CB3589" w:rsidRDefault="00CB3589" w:rsidP="00CB3589">
      <w:pPr>
        <w:spacing w:before="240" w:after="240"/>
        <w:rPr>
          <w:b/>
          <w:u w:val="single"/>
        </w:rPr>
      </w:pPr>
      <w:r>
        <w:rPr>
          <w:sz w:val="16"/>
          <w:szCs w:val="16"/>
        </w:rPr>
        <w:t>Abolition politics has become increasingly popular in recent decades as an explicit response to the post- Civil Rights Era growth of mass incarceration. Often explicitly focused on the abolition of prisons, police abolition rarely received much attention within mainstream discourse. However,</w:t>
      </w:r>
      <w:r>
        <w:rPr>
          <w:sz w:val="20"/>
          <w:szCs w:val="20"/>
        </w:rPr>
        <w:t xml:space="preserve"> </w:t>
      </w:r>
      <w:r w:rsidRPr="00D928FD">
        <w:rPr>
          <w:b/>
          <w:highlight w:val="yellow"/>
          <w:u w:val="single"/>
        </w:rPr>
        <w:t>the</w:t>
      </w:r>
      <w:r>
        <w:rPr>
          <w:sz w:val="20"/>
          <w:szCs w:val="20"/>
        </w:rPr>
        <w:t xml:space="preserve"> 2020 </w:t>
      </w:r>
      <w:r w:rsidRPr="00D928FD">
        <w:rPr>
          <w:b/>
          <w:highlight w:val="yellow"/>
          <w:u w:val="single"/>
        </w:rPr>
        <w:t>murder of George Floyd by</w:t>
      </w:r>
      <w:r>
        <w:rPr>
          <w:sz w:val="20"/>
          <w:szCs w:val="20"/>
        </w:rPr>
        <w:t xml:space="preserve"> the Minneapolis </w:t>
      </w:r>
      <w:r w:rsidRPr="00D928FD">
        <w:rPr>
          <w:b/>
          <w:highlight w:val="yellow"/>
          <w:u w:val="single"/>
        </w:rPr>
        <w:t>Police</w:t>
      </w:r>
      <w:r>
        <w:rPr>
          <w:sz w:val="20"/>
          <w:szCs w:val="20"/>
        </w:rPr>
        <w:t xml:space="preserve"> Department and subsequent burning down of a police district building </w:t>
      </w:r>
      <w:r w:rsidRPr="00D928FD">
        <w:rPr>
          <w:b/>
          <w:highlight w:val="yellow"/>
          <w:u w:val="single"/>
        </w:rPr>
        <w:t>catapulted</w:t>
      </w:r>
      <w:r>
        <w:rPr>
          <w:sz w:val="20"/>
          <w:szCs w:val="20"/>
        </w:rPr>
        <w:t xml:space="preserve"> police </w:t>
      </w:r>
      <w:r w:rsidRPr="00D928FD">
        <w:rPr>
          <w:b/>
          <w:highlight w:val="yellow"/>
          <w:u w:val="single"/>
        </w:rPr>
        <w:t>abolition</w:t>
      </w:r>
      <w:r>
        <w:rPr>
          <w:sz w:val="20"/>
          <w:szCs w:val="20"/>
        </w:rPr>
        <w:t xml:space="preserve"> into the mainstream like never before. </w:t>
      </w:r>
      <w:r>
        <w:rPr>
          <w:b/>
          <w:u w:val="single"/>
        </w:rPr>
        <w:t>Suddenly news and opinion outlets were debating the merits of defunding police departments, moving money into community devel- opment, and even whether defunding itself is a suitably radical goal.</w:t>
      </w:r>
      <w:r>
        <w:rPr>
          <w:sz w:val="16"/>
          <w:szCs w:val="16"/>
        </w:rPr>
        <w:t xml:space="preserve"> Apart from these discussions of the tactics and strategy of police abolition, the goal of police abolition may be encapsulated in one form as an abolition democracy. Used today to name the ideal of a democracy free of police and prisons, W. E. B. Du Bois first coined the term in his monumental </w:t>
      </w:r>
      <w:r>
        <w:rPr>
          <w:i/>
          <w:sz w:val="16"/>
          <w:szCs w:val="16"/>
        </w:rPr>
        <w:t xml:space="preserve">Black Reconstruction </w:t>
      </w:r>
      <w:r>
        <w:rPr>
          <w:sz w:val="16"/>
          <w:szCs w:val="16"/>
        </w:rPr>
        <w:t xml:space="preserve">to analytically describe the incipient social formation in the Reconstruction South of Black freedmen working together with white laborers to estab- lish a truly egalitarian democracy across race and class (Du Bois, </w:t>
      </w:r>
      <w:r>
        <w:rPr>
          <w:color w:val="2562AB"/>
          <w:sz w:val="16"/>
          <w:szCs w:val="16"/>
        </w:rPr>
        <w:t>1998</w:t>
      </w:r>
      <w:r>
        <w:rPr>
          <w:sz w:val="16"/>
          <w:szCs w:val="16"/>
        </w:rPr>
        <w:t xml:space="preserve">). While </w:t>
      </w:r>
      <w:r w:rsidRPr="00D928FD">
        <w:rPr>
          <w:b/>
          <w:highlight w:val="yellow"/>
          <w:u w:val="single"/>
        </w:rPr>
        <w:t>abolition democracy is</w:t>
      </w:r>
      <w:r>
        <w:rPr>
          <w:sz w:val="20"/>
          <w:szCs w:val="20"/>
        </w:rPr>
        <w:t xml:space="preserve"> often.</w:t>
      </w:r>
      <w:r w:rsidRPr="00D928FD">
        <w:rPr>
          <w:b/>
          <w:highlight w:val="yellow"/>
          <w:u w:val="single"/>
        </w:rPr>
        <w:t xml:space="preserve"> invoked by</w:t>
      </w:r>
      <w:r>
        <w:rPr>
          <w:sz w:val="20"/>
          <w:szCs w:val="20"/>
        </w:rPr>
        <w:t xml:space="preserve"> contemporary abolitionists like </w:t>
      </w:r>
      <w:r w:rsidRPr="00D928FD">
        <w:rPr>
          <w:b/>
          <w:highlight w:val="yellow"/>
          <w:u w:val="single"/>
        </w:rPr>
        <w:t>Angela Davis</w:t>
      </w:r>
      <w:r>
        <w:rPr>
          <w:sz w:val="16"/>
          <w:szCs w:val="16"/>
        </w:rPr>
        <w:t xml:space="preserve">, in this article I argue that Du Bois’s discussion is not a simple origin story for abolition today (Davis, </w:t>
      </w:r>
      <w:r>
        <w:rPr>
          <w:color w:val="2562AB"/>
          <w:sz w:val="16"/>
          <w:szCs w:val="16"/>
        </w:rPr>
        <w:t>2005</w:t>
      </w:r>
      <w:r>
        <w:rPr>
          <w:sz w:val="16"/>
          <w:szCs w:val="16"/>
        </w:rPr>
        <w:t xml:space="preserve">; Olson, </w:t>
      </w:r>
      <w:r>
        <w:rPr>
          <w:color w:val="2562AB"/>
          <w:sz w:val="16"/>
          <w:szCs w:val="16"/>
        </w:rPr>
        <w:t>2004</w:t>
      </w:r>
      <w:r>
        <w:rPr>
          <w:sz w:val="16"/>
          <w:szCs w:val="16"/>
        </w:rPr>
        <w:t xml:space="preserve">). Du Bois’s story brings to the fore—both for abolitionists in the 19th century and today—the question of state violence and abolition’s relationship to state sovereignty as such. Indeed, I </w:t>
      </w:r>
      <w:r>
        <w:rPr>
          <w:b/>
          <w:u w:val="single"/>
        </w:rPr>
        <w:t>define abolition itself as a fundamentally contested con- cept</w:t>
      </w:r>
      <w:r>
        <w:rPr>
          <w:sz w:val="16"/>
          <w:szCs w:val="16"/>
        </w:rPr>
        <w:t xml:space="preserve"> (Connolly, </w:t>
      </w:r>
      <w:r>
        <w:rPr>
          <w:color w:val="2562AB"/>
          <w:sz w:val="16"/>
          <w:szCs w:val="16"/>
        </w:rPr>
        <w:t>1993</w:t>
      </w:r>
      <w:r>
        <w:rPr>
          <w:sz w:val="16"/>
          <w:szCs w:val="16"/>
        </w:rPr>
        <w:t xml:space="preserve">). Activists and scholars continue to treat abolition as if its meaning is clear and has meant the same thing since the abolition of slavery in the 19th century. By treating abolition as a contested concept and situating it within different political and historical discourses, I want to advance the debates happening around abolition beyond fears of its appropriation by liberals to acknowledge multiple visions and histories that may be helpful to better inform different abolitionist struggles today. The popular re-introduction of abolition democracy can be traced to the work of Angela Davis, though it also includes the broader constellation of contemporary work in prison abolition such as Ruth Wil- son Gilmore’s </w:t>
      </w:r>
      <w:r>
        <w:rPr>
          <w:i/>
          <w:sz w:val="16"/>
          <w:szCs w:val="16"/>
        </w:rPr>
        <w:t xml:space="preserve">Golden Gulag </w:t>
      </w:r>
      <w:r>
        <w:rPr>
          <w:sz w:val="16"/>
          <w:szCs w:val="16"/>
        </w:rPr>
        <w:t xml:space="preserve">and the Critical Resistance network (Gilmore, </w:t>
      </w:r>
      <w:r>
        <w:rPr>
          <w:color w:val="2562AB"/>
          <w:sz w:val="16"/>
          <w:szCs w:val="16"/>
        </w:rPr>
        <w:t>2007</w:t>
      </w:r>
      <w:r>
        <w:rPr>
          <w:sz w:val="16"/>
          <w:szCs w:val="16"/>
        </w:rPr>
        <w:t xml:space="preserve">). I stay here with Davis because she both explicitly invokes Du Bois’s </w:t>
      </w:r>
      <w:r>
        <w:rPr>
          <w:i/>
          <w:sz w:val="16"/>
          <w:szCs w:val="16"/>
        </w:rPr>
        <w:t xml:space="preserve">Black Reconstruction </w:t>
      </w:r>
      <w:r>
        <w:rPr>
          <w:sz w:val="16"/>
          <w:szCs w:val="16"/>
        </w:rPr>
        <w:t xml:space="preserve">as an origin for her own theorizing </w:t>
      </w:r>
      <w:r>
        <w:rPr>
          <w:i/>
          <w:sz w:val="16"/>
          <w:szCs w:val="16"/>
        </w:rPr>
        <w:t xml:space="preserve">and </w:t>
      </w:r>
      <w:r>
        <w:rPr>
          <w:sz w:val="16"/>
          <w:szCs w:val="16"/>
        </w:rPr>
        <w:t>ultimately only offers what I call a thin-definition of abolition democracy.</w:t>
      </w:r>
      <w:r>
        <w:rPr>
          <w:sz w:val="20"/>
          <w:szCs w:val="20"/>
        </w:rPr>
        <w:t xml:space="preserve"> </w:t>
      </w:r>
      <w:r>
        <w:rPr>
          <w:b/>
          <w:u w:val="single"/>
        </w:rPr>
        <w:t>I call Davis’s conception of abo- lition democracy a thin-definition because of her own claims to resist offering a model or blueprint for abolition but instead referring to it as a necessary goal.</w:t>
      </w:r>
      <w:r>
        <w:rPr>
          <w:sz w:val="20"/>
          <w:szCs w:val="20"/>
        </w:rPr>
        <w:t xml:space="preserve"> For Davis, </w:t>
      </w:r>
      <w:r w:rsidRPr="00D928FD">
        <w:rPr>
          <w:b/>
          <w:highlight w:val="yellow"/>
          <w:u w:val="single"/>
        </w:rPr>
        <w:t>abolition democracy demands radical experimentation absent any clear historical example</w:t>
      </w:r>
      <w:r w:rsidRPr="00D928FD">
        <w:rPr>
          <w:sz w:val="20"/>
          <w:szCs w:val="20"/>
          <w:highlight w:val="yellow"/>
        </w:rPr>
        <w:t>,</w:t>
      </w:r>
      <w:r>
        <w:rPr>
          <w:sz w:val="16"/>
          <w:szCs w:val="16"/>
        </w:rPr>
        <w:t xml:space="preserve"> and therefore in her book </w:t>
      </w:r>
      <w:r>
        <w:rPr>
          <w:i/>
          <w:sz w:val="16"/>
          <w:szCs w:val="16"/>
        </w:rPr>
        <w:t xml:space="preserve">Are Prisons Obsolete </w:t>
      </w:r>
      <w:r>
        <w:rPr>
          <w:sz w:val="16"/>
          <w:szCs w:val="16"/>
        </w:rPr>
        <w:t xml:space="preserve">aboli- tion emerges as essentially a problem of imagination. Davis writes “prison abolitionists are dismissed as utopians and idealists whose ideas are at best unrealistic and impracticable, and, at worst, mystifying and foolish” (Davis, </w:t>
      </w:r>
      <w:r>
        <w:rPr>
          <w:color w:val="2562AB"/>
          <w:sz w:val="16"/>
          <w:szCs w:val="16"/>
        </w:rPr>
        <w:t>2003</w:t>
      </w:r>
      <w:r>
        <w:rPr>
          <w:sz w:val="16"/>
          <w:szCs w:val="16"/>
        </w:rPr>
        <w:t>:10</w:t>
      </w:r>
      <w:r w:rsidRPr="00B04791">
        <w:rPr>
          <w:sz w:val="16"/>
          <w:szCs w:val="16"/>
        </w:rPr>
        <w:t>).</w:t>
      </w:r>
      <w:r w:rsidRPr="00B04791">
        <w:rPr>
          <w:b/>
          <w:u w:val="single"/>
        </w:rPr>
        <w:t xml:space="preserve"> In response to this dismissal, </w:t>
      </w:r>
      <w:r w:rsidRPr="00D928FD">
        <w:rPr>
          <w:b/>
          <w:highlight w:val="yellow"/>
          <w:u w:val="single"/>
        </w:rPr>
        <w:t>the abolitionist must “imagine a constellation of alternative strategies and institutions, with the ultimate aim of removing the prison from the social and ideological landscapes of our society”</w:t>
      </w:r>
      <w:r>
        <w:rPr>
          <w:sz w:val="20"/>
          <w:szCs w:val="20"/>
        </w:rPr>
        <w:t xml:space="preserve"> (Davis, </w:t>
      </w:r>
      <w:r>
        <w:rPr>
          <w:color w:val="2562AB"/>
          <w:sz w:val="20"/>
          <w:szCs w:val="20"/>
        </w:rPr>
        <w:t>2003</w:t>
      </w:r>
      <w:r>
        <w:rPr>
          <w:sz w:val="20"/>
          <w:szCs w:val="20"/>
        </w:rPr>
        <w:t xml:space="preserve">:107). </w:t>
      </w:r>
      <w:r w:rsidRPr="00D928FD">
        <w:rPr>
          <w:b/>
          <w:highlight w:val="yellow"/>
          <w:u w:val="single"/>
        </w:rPr>
        <w:t>An abolitionist society requires “radical transfor- mations”</w:t>
      </w:r>
      <w:r>
        <w:rPr>
          <w:sz w:val="20"/>
          <w:szCs w:val="20"/>
        </w:rPr>
        <w:t xml:space="preserve"> (Davis, </w:t>
      </w:r>
      <w:r>
        <w:rPr>
          <w:color w:val="2562AB"/>
          <w:sz w:val="20"/>
          <w:szCs w:val="20"/>
        </w:rPr>
        <w:t>2003</w:t>
      </w:r>
      <w:r>
        <w:rPr>
          <w:sz w:val="20"/>
          <w:szCs w:val="20"/>
        </w:rPr>
        <w:t xml:space="preserve">:108) </w:t>
      </w:r>
      <w:r w:rsidRPr="00D928FD">
        <w:rPr>
          <w:b/>
          <w:bCs/>
          <w:szCs w:val="24"/>
          <w:highlight w:val="yellow"/>
          <w:u w:val="single"/>
        </w:rPr>
        <w:t>t</w:t>
      </w:r>
      <w:r w:rsidRPr="00D928FD">
        <w:rPr>
          <w:b/>
          <w:szCs w:val="24"/>
          <w:highlight w:val="yellow"/>
          <w:u w:val="single"/>
        </w:rPr>
        <w:t>o a</w:t>
      </w:r>
      <w:r w:rsidRPr="00D928FD">
        <w:rPr>
          <w:b/>
          <w:highlight w:val="yellow"/>
          <w:u w:val="single"/>
        </w:rPr>
        <w:t xml:space="preserve">ddress the root problems of white supremacist capitalism </w:t>
      </w:r>
      <w:r w:rsidRPr="00C47DCB">
        <w:rPr>
          <w:b/>
          <w:u w:val="single"/>
        </w:rPr>
        <w:t>that produces the prison as a solution for social crisis.</w:t>
      </w:r>
      <w:r w:rsidRPr="00C47DCB">
        <w:rPr>
          <w:sz w:val="20"/>
          <w:szCs w:val="20"/>
        </w:rPr>
        <w:t xml:space="preserve"> </w:t>
      </w:r>
      <w:r w:rsidRPr="00C47DCB">
        <w:rPr>
          <w:sz w:val="10"/>
          <w:szCs w:val="10"/>
        </w:rPr>
        <w:t>Abolition democracy names this radical transformation, even as it still leaves a lot of space open for the kind of practical experiments that will get there.</w:t>
      </w:r>
      <w:r w:rsidRPr="00C47DCB">
        <w:rPr>
          <w:sz w:val="20"/>
          <w:szCs w:val="20"/>
        </w:rPr>
        <w:t xml:space="preserve"> </w:t>
      </w:r>
      <w:r w:rsidRPr="00C47DCB">
        <w:rPr>
          <w:b/>
          <w:u w:val="single"/>
        </w:rPr>
        <w:t>At a minimum then, a thin description of abolition democracy must define itself as committed to the destruction of the social relations that maintain captivity.</w:t>
      </w:r>
      <w:r w:rsidRPr="00C47DCB">
        <w:rPr>
          <w:sz w:val="16"/>
          <w:szCs w:val="16"/>
        </w:rPr>
        <w:t xml:space="preserve"> But this in itself does not yet say anything about democracy in particular. In her collection of interviews </w:t>
      </w:r>
      <w:r w:rsidRPr="00C47DCB">
        <w:rPr>
          <w:i/>
          <w:sz w:val="16"/>
          <w:szCs w:val="16"/>
        </w:rPr>
        <w:t>Abolition Democracy</w:t>
      </w:r>
      <w:r w:rsidRPr="00C47DCB">
        <w:rPr>
          <w:sz w:val="16"/>
          <w:szCs w:val="16"/>
        </w:rPr>
        <w:t>, Davis does make more explicit a critique of American democracy as an expression of its imperialist state. She recognizes that American democracy is inseparable from its origins in slavery, that among other things slavery itself served as a “receptacle for those forms of punishment considered to be too uncivilized to be inflicted on white citizens within a democratic society”</w:t>
      </w:r>
      <w:r w:rsidRPr="00C47DCB">
        <w:rPr>
          <w:sz w:val="20"/>
          <w:szCs w:val="20"/>
        </w:rPr>
        <w:t xml:space="preserve"> (Davis, </w:t>
      </w:r>
      <w:r w:rsidRPr="00C47DCB">
        <w:rPr>
          <w:color w:val="2562AB"/>
          <w:sz w:val="20"/>
          <w:szCs w:val="20"/>
        </w:rPr>
        <w:t>2005</w:t>
      </w:r>
      <w:r w:rsidRPr="00C47DCB">
        <w:rPr>
          <w:sz w:val="20"/>
          <w:szCs w:val="20"/>
        </w:rPr>
        <w:t xml:space="preserve">:37), </w:t>
      </w:r>
      <w:r w:rsidRPr="00C47DCB">
        <w:rPr>
          <w:sz w:val="16"/>
          <w:szCs w:val="16"/>
        </w:rPr>
        <w:t>with those same punishments migrating to the prison and the death penalty after emancipation. Yet still this is a punishment in the n ame of democracy, where “democratic rights and liberties are defined in relation to what is denied to people in prison”</w:t>
      </w:r>
      <w:r w:rsidRPr="00C47DCB">
        <w:rPr>
          <w:sz w:val="20"/>
          <w:szCs w:val="20"/>
        </w:rPr>
        <w:t xml:space="preserve"> </w:t>
      </w:r>
      <w:r w:rsidRPr="00C47DCB">
        <w:rPr>
          <w:sz w:val="16"/>
          <w:szCs w:val="16"/>
        </w:rPr>
        <w:t xml:space="preserve">(Davis, </w:t>
      </w:r>
      <w:r w:rsidRPr="00C47DCB">
        <w:rPr>
          <w:color w:val="2562AB"/>
          <w:sz w:val="16"/>
          <w:szCs w:val="16"/>
        </w:rPr>
        <w:t>2005</w:t>
      </w:r>
      <w:r w:rsidRPr="00C47DCB">
        <w:rPr>
          <w:sz w:val="16"/>
          <w:szCs w:val="16"/>
        </w:rPr>
        <w:t>:46) that can only lead to a “flawed conception of democracy.” Critiquing George W. Bush’s</w:t>
      </w:r>
      <w:r>
        <w:rPr>
          <w:sz w:val="16"/>
          <w:szCs w:val="16"/>
        </w:rPr>
        <w:t xml:space="preserve"> Iraq War, Davis argues that </w:t>
      </w:r>
      <w:r w:rsidRPr="00D928FD">
        <w:rPr>
          <w:b/>
          <w:highlight w:val="yellow"/>
          <w:u w:val="single"/>
        </w:rPr>
        <w:t>American democracy is itself merely a justification for imperial expansion</w:t>
      </w:r>
      <w:r>
        <w:rPr>
          <w:sz w:val="16"/>
          <w:szCs w:val="16"/>
        </w:rPr>
        <w:t xml:space="preserve">, where the “notion of democracy has been fashioned into something like a commodity that can be exported, sold to, or imposed upon entire populations” (Davis, </w:t>
      </w:r>
      <w:r>
        <w:rPr>
          <w:color w:val="2562AB"/>
          <w:sz w:val="16"/>
          <w:szCs w:val="16"/>
        </w:rPr>
        <w:t>2005</w:t>
      </w:r>
      <w:r>
        <w:rPr>
          <w:sz w:val="16"/>
          <w:szCs w:val="16"/>
        </w:rPr>
        <w:t>:84). If democracy can simply be imposed from without then “democracy loses whatever substantive meaning it might have and is confined to the formality of exercising the right to vote”</w:t>
      </w:r>
      <w:r>
        <w:rPr>
          <w:sz w:val="20"/>
          <w:szCs w:val="20"/>
        </w:rPr>
        <w:t xml:space="preserve"> </w:t>
      </w:r>
      <w:r w:rsidRPr="00D928FD">
        <w:rPr>
          <w:b/>
          <w:highlight w:val="yellow"/>
          <w:u w:val="single"/>
        </w:rPr>
        <w:t>that “forecloses notions of democracy that insist on economic, racial, gender, and sexual justice and equality.”</w:t>
      </w:r>
      <w:r>
        <w:rPr>
          <w:sz w:val="16"/>
          <w:szCs w:val="16"/>
        </w:rPr>
        <w:t xml:space="preserve"> These more substantive visions of democracy co-exist with Davis’s own interest in reviving the concep- tion of abolition democracy. Davis’s thin-definition of abolition democracy shows itself as committed to the destruction of the social relations that maintain captivity while being agnostic on the means to achieve that goal.</w:t>
      </w:r>
      <w:r>
        <w:rPr>
          <w:sz w:val="20"/>
          <w:szCs w:val="20"/>
        </w:rPr>
        <w:t xml:space="preserve"> </w:t>
      </w:r>
      <w:r>
        <w:rPr>
          <w:sz w:val="16"/>
          <w:szCs w:val="16"/>
        </w:rPr>
        <w:t xml:space="preserve">Here Davis turns to Du Bois’s abolition democracy, not for a contemporary political program but for evidence of what it means to tackle the constellation of social factors that lead to mass incarcera- tion. Invoking Du Bois, Davis describes abolition democracy as not only the “negative </w:t>
      </w:r>
      <w:r w:rsidRPr="00C47DCB">
        <w:rPr>
          <w:sz w:val="16"/>
          <w:szCs w:val="16"/>
        </w:rPr>
        <w:t>process of tearing down, but it is also about building up, about creating new institutions</w:t>
      </w:r>
      <w:r w:rsidRPr="00C47DCB">
        <w:rPr>
          <w:sz w:val="20"/>
          <w:szCs w:val="20"/>
        </w:rPr>
        <w:t xml:space="preserve">” (Davis, </w:t>
      </w:r>
      <w:r w:rsidRPr="00C47DCB">
        <w:rPr>
          <w:color w:val="2562AB"/>
          <w:sz w:val="20"/>
          <w:szCs w:val="20"/>
        </w:rPr>
        <w:t>2005</w:t>
      </w:r>
      <w:r w:rsidRPr="00C47DCB">
        <w:rPr>
          <w:sz w:val="20"/>
          <w:szCs w:val="20"/>
        </w:rPr>
        <w:t>:73) and that “DuBois pointed out that</w:t>
      </w:r>
      <w:r w:rsidRPr="00C47DCB">
        <w:rPr>
          <w:b/>
          <w:sz w:val="20"/>
          <w:szCs w:val="20"/>
        </w:rPr>
        <w:t xml:space="preserve"> </w:t>
      </w:r>
      <w:r w:rsidRPr="00C47DCB">
        <w:rPr>
          <w:b/>
          <w:u w:val="single"/>
        </w:rPr>
        <w:t>in order to fully abolish the oppressive conditions produced by slavery, new democratic institutions would have to be created.” By thinking of abolition democracy in substantive terms rather than as a goal, Davis picks up on those aspects of institution building that Du Bois highlights: freed slaves needed “economic means for their subsistence”</w:t>
      </w:r>
      <w:r w:rsidRPr="00C47DCB">
        <w:rPr>
          <w:sz w:val="20"/>
          <w:szCs w:val="20"/>
        </w:rPr>
        <w:t xml:space="preserve"> (Davis, </w:t>
      </w:r>
      <w:r w:rsidRPr="00C47DCB">
        <w:rPr>
          <w:color w:val="2562AB"/>
          <w:sz w:val="20"/>
          <w:szCs w:val="20"/>
        </w:rPr>
        <w:t>2005</w:t>
      </w:r>
      <w:r w:rsidRPr="00C47DCB">
        <w:rPr>
          <w:sz w:val="20"/>
          <w:szCs w:val="20"/>
        </w:rPr>
        <w:t xml:space="preserve">:96) through land redistribution, </w:t>
      </w:r>
      <w:r w:rsidRPr="00C47DCB">
        <w:rPr>
          <w:b/>
          <w:u w:val="single"/>
        </w:rPr>
        <w:t>“access to educational institutions,” and “to claim voting and other political rights.” As Davis argues, “a host of democratic institutions are needed to fully achieve abolition”</w:t>
      </w:r>
      <w:r w:rsidRPr="00C47DCB">
        <w:rPr>
          <w:sz w:val="16"/>
          <w:szCs w:val="16"/>
        </w:rPr>
        <w:t xml:space="preserve"> (Davis, </w:t>
      </w:r>
      <w:r w:rsidRPr="00C47DCB">
        <w:rPr>
          <w:color w:val="2562AB"/>
          <w:sz w:val="16"/>
          <w:szCs w:val="16"/>
        </w:rPr>
        <w:t>2005</w:t>
      </w:r>
      <w:r w:rsidRPr="00C47DCB">
        <w:rPr>
          <w:sz w:val="16"/>
          <w:szCs w:val="16"/>
        </w:rPr>
        <w:t>:96). Yet while the meaning of abolition is clear here, it is not</w:t>
      </w:r>
      <w:r>
        <w:rPr>
          <w:sz w:val="16"/>
          <w:szCs w:val="16"/>
        </w:rPr>
        <w:t xml:space="preserve"> so clear what Davis and contemporary abolitionists mean by democracy, and especially democracy’s form when embodied in the modern state that itself maintains the prison and police. What Davis and other abolitionists neglect in Du Bois is his definition of abolition as involving the state to create the conditions for freedom and protecting it. 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w:t>
      </w:r>
      <w:r>
        <w:rPr>
          <w:sz w:val="20"/>
          <w:szCs w:val="20"/>
        </w:rPr>
        <w:t xml:space="preserve"> </w:t>
      </w:r>
      <w:r>
        <w:rPr>
          <w:sz w:val="16"/>
          <w:szCs w:val="16"/>
        </w:rPr>
        <w:t xml:space="preserve">Yet alluding to Du Bois’s abolition democracy, without investigating it, can also obscure the differences between Du Bois’s time and today. Taking a deeper look at Du Bois’s abolition democracy, what emerges is a messier—and perhaps less palatable—vision of democracy. What I find in </w:t>
      </w:r>
      <w:r>
        <w:rPr>
          <w:i/>
          <w:sz w:val="16"/>
          <w:szCs w:val="16"/>
        </w:rPr>
        <w:t xml:space="preserve">Black Reconstruction </w:t>
      </w:r>
      <w:r>
        <w:rPr>
          <w:sz w:val="16"/>
          <w:szCs w:val="16"/>
        </w:rPr>
        <w:t>is not simply the story of the “splendid failure” of the abolition democracy, but a multi-faceted, violent struggle over the shape of American democracy, and especially the role of the state in creating an abolition democracy.</w:t>
      </w:r>
      <w:r>
        <w:rPr>
          <w:b/>
          <w:sz w:val="18"/>
          <w:szCs w:val="18"/>
          <w:u w:val="single"/>
        </w:rPr>
        <w:t xml:space="preserve"> </w:t>
      </w:r>
      <w:r>
        <w:rPr>
          <w:b/>
          <w:u w:val="single"/>
        </w:rPr>
        <w:t>For Du Bois, state violence was most palpable in the ways that Southern counter-revolution combined repression by local governments with the extra-legal vigilantism of white men gathered together in new clandestine organizations like the Ku Klux Klan. While this marks one origin of the modern police state, Du Bois also lamented the failures of the federal government to fully support black struggles for voting rights and economic development.</w:t>
      </w:r>
      <w:r>
        <w:rPr>
          <w:sz w:val="20"/>
          <w:szCs w:val="20"/>
        </w:rPr>
        <w:t xml:space="preserve"> Du Bois’s abolition democracy then was one where the predominant problem was </w:t>
      </w:r>
      <w:r w:rsidRPr="00D928FD">
        <w:rPr>
          <w:b/>
          <w:szCs w:val="24"/>
          <w:highlight w:val="yellow"/>
          <w:u w:val="single"/>
        </w:rPr>
        <w:t>the</w:t>
      </w:r>
      <w:r w:rsidRPr="00D928FD">
        <w:rPr>
          <w:szCs w:val="24"/>
          <w:highlight w:val="yellow"/>
          <w:u w:val="single"/>
        </w:rPr>
        <w:t xml:space="preserve"> in</w:t>
      </w:r>
      <w:r w:rsidRPr="00D928FD">
        <w:rPr>
          <w:b/>
          <w:szCs w:val="24"/>
          <w:highlight w:val="yellow"/>
          <w:u w:val="single"/>
        </w:rPr>
        <w:t>ability</w:t>
      </w:r>
      <w:r w:rsidRPr="00D928FD">
        <w:rPr>
          <w:b/>
          <w:highlight w:val="yellow"/>
          <w:u w:val="single"/>
        </w:rPr>
        <w:t xml:space="preserve"> for black freedmen to organize and fully control the apparatus of the state to fight white supremacist violence.</w:t>
      </w:r>
      <w:r>
        <w:rPr>
          <w:sz w:val="16"/>
          <w:szCs w:val="16"/>
        </w:rPr>
        <w:t xml:space="preserve"> After outlining the dynamics of this problem, I will return in my conclusion to how Du Bois raises questions for abolition’s contemporary relationship to state sovereignty. Going back to Du Bois’s usage of abolition democracy shows that he was less concerned with it as a def- inite type of democracy, than as a particular conjuncture of factors across the 19th century that challenged slavery, tried to transform the enslaved into free laborers and citizens, and was ultimately betrayed and crushed by both white labor and capitalists in the North and South.</w:t>
      </w:r>
      <w:r>
        <w:rPr>
          <w:sz w:val="20"/>
          <w:szCs w:val="20"/>
        </w:rPr>
        <w:t xml:space="preserve"> </w:t>
      </w:r>
      <w:r>
        <w:rPr>
          <w:b/>
          <w:u w:val="single"/>
        </w:rPr>
        <w:t xml:space="preserve">Du Bois uses the abolition democracy to discuss a particular class conjuncture of laborers, black freedmen in the South and white workers in the North, against the Southern plantation oligarchy. Du Bois writes, “the abolition democracy was the liberal movement among both laborers and small capitalists” whose “only real object of the Civil War in its eyes was the abolition of slavery, and it was convinced that this could be thoroughly accomplished only if the emancipated Negroes became free citizens and voters” (Du Bois, </w:t>
      </w:r>
      <w:r>
        <w:rPr>
          <w:b/>
          <w:color w:val="2562AB"/>
          <w:u w:val="single"/>
        </w:rPr>
        <w:t>1998</w:t>
      </w:r>
      <w:r>
        <w:rPr>
          <w:b/>
          <w:u w:val="single"/>
        </w:rPr>
        <w:t>:184).</w:t>
      </w:r>
      <w:r>
        <w:rPr>
          <w:sz w:val="20"/>
          <w:szCs w:val="20"/>
        </w:rPr>
        <w:t xml:space="preserve"> Which is to say that </w:t>
      </w:r>
      <w:r w:rsidRPr="00D928FD">
        <w:rPr>
          <w:b/>
          <w:highlight w:val="yellow"/>
          <w:u w:val="single"/>
        </w:rPr>
        <w:t>abolition would have to include both the act of ending slavery and providing the means to transform slave labor into black free labor</w:t>
      </w:r>
      <w:r>
        <w:rPr>
          <w:sz w:val="16"/>
          <w:szCs w:val="16"/>
        </w:rPr>
        <w:t xml:space="preserve"> (see also Holt, </w:t>
      </w:r>
      <w:r>
        <w:rPr>
          <w:color w:val="2562AB"/>
          <w:sz w:val="16"/>
          <w:szCs w:val="16"/>
        </w:rPr>
        <w:t>1992</w:t>
      </w:r>
      <w:r>
        <w:rPr>
          <w:sz w:val="16"/>
          <w:szCs w:val="16"/>
        </w:rPr>
        <w:t xml:space="preserve">; Foner, </w:t>
      </w:r>
      <w:r>
        <w:rPr>
          <w:color w:val="2562AB"/>
          <w:sz w:val="16"/>
          <w:szCs w:val="16"/>
        </w:rPr>
        <w:t>1995</w:t>
      </w:r>
      <w:r>
        <w:rPr>
          <w:sz w:val="16"/>
          <w:szCs w:val="16"/>
        </w:rPr>
        <w:t xml:space="preserve">). While Davis agrees here that abolition was the ending of slavery and the incorporation of African Americans into democracy, she alongside other aboli- tionists today does not view the state as an appropriate or even useful actor in this process. In her view of abolition, Davis relies on the self-organizing capacity of the people </w:t>
      </w:r>
      <w:r w:rsidRPr="00C47DCB">
        <w:rPr>
          <w:sz w:val="16"/>
          <w:szCs w:val="16"/>
        </w:rPr>
        <w:t xml:space="preserve">themselves to </w:t>
      </w:r>
      <w:r w:rsidRPr="00C47DCB">
        <w:rPr>
          <w:b/>
          <w:u w:val="single"/>
        </w:rPr>
        <w:t>both destroy carceral power and build new liberatory institutions.</w:t>
      </w:r>
      <w:r w:rsidRPr="00C47DCB">
        <w:rPr>
          <w:sz w:val="20"/>
          <w:szCs w:val="20"/>
        </w:rPr>
        <w:t xml:space="preserve"> </w:t>
      </w:r>
      <w:r w:rsidRPr="00C47DCB">
        <w:rPr>
          <w:sz w:val="16"/>
          <w:szCs w:val="16"/>
        </w:rPr>
        <w:t xml:space="preserve">For Du Bois, however, this transformation was only possible if this abolition democracy was paired with dictatorship as federal control, that “freedom in order to be free required a minimum of capital in addition to political rights and that this could be insured against the natural resentment of the planters only by some sort of dictatorship” (Du Bois, </w:t>
      </w:r>
      <w:r w:rsidRPr="00C47DCB">
        <w:rPr>
          <w:color w:val="2562AB"/>
          <w:sz w:val="16"/>
          <w:szCs w:val="16"/>
        </w:rPr>
        <w:t>1998</w:t>
      </w:r>
      <w:r w:rsidRPr="00C47DCB">
        <w:rPr>
          <w:sz w:val="16"/>
          <w:szCs w:val="16"/>
        </w:rPr>
        <w:t>:185). In a marked difference from contemporary theorists of abolition, for Du Bois democracy in itself was not enough of an answer to the problem of newly freed African Americans both earning and securing their freedom.</w:t>
      </w:r>
      <w:r w:rsidRPr="00C47DCB">
        <w:rPr>
          <w:sz w:val="20"/>
          <w:szCs w:val="20"/>
        </w:rPr>
        <w:t xml:space="preserve"> </w:t>
      </w:r>
      <w:r w:rsidRPr="00C47DCB">
        <w:rPr>
          <w:sz w:val="16"/>
          <w:szCs w:val="16"/>
        </w:rPr>
        <w:t xml:space="preserve">State power, as a form of legitimate coercion, was not in itself bad but instead Du Bois argues was only a problem when it was used for destroying, rather than expanding, the abolition democracy. In Du Bois’s repeated references to dictatorship, his use means that competent and visionary leadership needed to be paired with the force necessary to carry it out. From the start Northern capital was compelled to establish a “dictatorship of far broader possibilities than the North had at first contemplated” (Du Bois, </w:t>
      </w:r>
      <w:r w:rsidRPr="00C47DCB">
        <w:rPr>
          <w:color w:val="2562AB"/>
          <w:sz w:val="16"/>
          <w:szCs w:val="16"/>
        </w:rPr>
        <w:t>1998</w:t>
      </w:r>
      <w:r w:rsidRPr="00C47DCB">
        <w:rPr>
          <w:sz w:val="16"/>
          <w:szCs w:val="16"/>
        </w:rPr>
        <w:t xml:space="preserve">:580) that directly empowered Southern labor with the might of the U.S. Military, so that “with intelligent and unselfish leadership and a clarifying ideal, it could have rebuilt the economic foundations of Southern society, confiscated and redistributed wealth, and built a real democracy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w:t>
      </w:r>
      <w:r w:rsidRPr="00C47DCB">
        <w:rPr>
          <w:color w:val="2562AB"/>
          <w:sz w:val="16"/>
          <w:szCs w:val="16"/>
        </w:rPr>
        <w:t>1998</w:t>
      </w:r>
      <w:r w:rsidRPr="00C47DCB">
        <w:rPr>
          <w:sz w:val="16"/>
          <w:szCs w:val="16"/>
        </w:rPr>
        <w:t xml:space="preserve">:581), yet here the problem of white violence appears as a decisive factor in the failure of Reconstruction. Even as many sought out more leadership experience, this brief window of democratic possibilities was closed because “the military dictatorship behind labor did not function successfully in the face of the Ku Klux Klan and especially because the appeal of property in the South got the ear of property in the North.” Recognizing that </w:t>
      </w:r>
      <w:r w:rsidRPr="00C47DCB">
        <w:rPr>
          <w:b/>
          <w:u w:val="single"/>
        </w:rPr>
        <w:t>creating a true abolition democracy</w:t>
      </w:r>
      <w:r w:rsidRPr="00C47DCB">
        <w:rPr>
          <w:sz w:val="20"/>
          <w:szCs w:val="20"/>
        </w:rPr>
        <w:t xml:space="preserve"> in the South would mean radically </w:t>
      </w:r>
      <w:r w:rsidRPr="00C47DCB">
        <w:rPr>
          <w:b/>
          <w:u w:val="single"/>
        </w:rPr>
        <w:t>challenging</w:t>
      </w:r>
      <w:r w:rsidRPr="00C47DCB">
        <w:rPr>
          <w:sz w:val="20"/>
          <w:szCs w:val="20"/>
        </w:rPr>
        <w:t xml:space="preserve"> the post-war growth of American </w:t>
      </w:r>
      <w:r w:rsidRPr="00C47DCB">
        <w:rPr>
          <w:b/>
          <w:u w:val="single"/>
        </w:rPr>
        <w:t>capitalism</w:t>
      </w:r>
      <w:r w:rsidRPr="00C47DCB">
        <w:rPr>
          <w:sz w:val="20"/>
          <w:szCs w:val="20"/>
        </w:rPr>
        <w:t xml:space="preserve"> and its incorporation of society, Northern capitalists </w:t>
      </w:r>
      <w:r w:rsidRPr="00C47DCB">
        <w:rPr>
          <w:b/>
          <w:u w:val="single"/>
        </w:rPr>
        <w:t>and</w:t>
      </w:r>
      <w:r w:rsidRPr="00C47DCB">
        <w:rPr>
          <w:sz w:val="20"/>
          <w:szCs w:val="20"/>
        </w:rPr>
        <w:t xml:space="preserve"> their supporters in</w:t>
      </w:r>
      <w:r w:rsidRPr="00C47DCB">
        <w:rPr>
          <w:b/>
          <w:u w:val="single"/>
        </w:rPr>
        <w:t xml:space="preserve"> the Republican Party</w:t>
      </w:r>
    </w:p>
    <w:p w14:paraId="1886FAA1" w14:textId="77777777" w:rsidR="00B274D0" w:rsidRPr="002641B0" w:rsidRDefault="00B274D0" w:rsidP="00B274D0">
      <w:pPr>
        <w:pStyle w:val="Heading4"/>
      </w:pPr>
      <w:r>
        <w:t xml:space="preserve">The plan is </w:t>
      </w:r>
      <w:r w:rsidRPr="00D579A5">
        <w:rPr>
          <w:u w:val="single"/>
        </w:rPr>
        <w:t>incompatible</w:t>
      </w:r>
      <w:r>
        <w:t xml:space="preserve"> with the revolutionary capacity of the alternative. Conjoining the two risks reformism reshaping and masking state-inflicted harm.</w:t>
      </w:r>
    </w:p>
    <w:p w14:paraId="0D49B960" w14:textId="77777777" w:rsidR="00B274D0" w:rsidRPr="00E41EE3" w:rsidRDefault="00B274D0" w:rsidP="00B274D0">
      <w:r w:rsidRPr="002E6406">
        <w:rPr>
          <w:b/>
          <w:bCs/>
          <w:sz w:val="26"/>
          <w:szCs w:val="26"/>
        </w:rPr>
        <w:t>Rodriguez</w:t>
      </w:r>
      <w:r>
        <w:rPr>
          <w:b/>
          <w:bCs/>
          <w:sz w:val="26"/>
          <w:szCs w:val="26"/>
        </w:rPr>
        <w:t>, Oliver,</w:t>
      </w:r>
      <w:r w:rsidRPr="002E6406">
        <w:rPr>
          <w:b/>
          <w:bCs/>
          <w:sz w:val="26"/>
          <w:szCs w:val="26"/>
        </w:rPr>
        <w:t xml:space="preserve"> and Pendleton 24</w:t>
      </w:r>
      <w:r>
        <w:t xml:space="preserve"> [</w:t>
      </w:r>
      <w:r w:rsidRPr="002E6406">
        <w:t>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w:t>
      </w:r>
      <w:r>
        <w:t xml:space="preserve">Jason Oliver is the interviewer. </w:t>
      </w:r>
      <w:r w:rsidRPr="002E6406">
        <w:t>Maya Pendleton has been a part of the upEND movement since its inception. She currently works as a researcher and writer for the upEND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605944E8" w14:textId="77777777" w:rsidR="00B274D0" w:rsidRPr="00FC43BD" w:rsidRDefault="00B274D0" w:rsidP="00B274D0">
      <w:pPr>
        <w:rPr>
          <w:sz w:val="10"/>
          <w:szCs w:val="10"/>
        </w:rPr>
      </w:pPr>
      <w:r w:rsidRPr="00FC43BD">
        <w:rPr>
          <w:sz w:val="10"/>
          <w:szCs w:val="10"/>
        </w:rPr>
        <w:t>Jason Oliver - 47:33</w:t>
      </w:r>
    </w:p>
    <w:p w14:paraId="5BB5587D" w14:textId="77777777" w:rsidR="00B274D0" w:rsidRPr="00FC43BD" w:rsidRDefault="00B274D0" w:rsidP="00B274D0">
      <w:pPr>
        <w:rPr>
          <w:sz w:val="10"/>
          <w:szCs w:val="10"/>
        </w:rPr>
      </w:pPr>
      <w:r w:rsidRPr="00FC43BD">
        <w:rPr>
          <w:sz w:val="10"/>
          <w:szCs w:val="10"/>
        </w:rPr>
        <w:t>Well, one part of what I'm hearing is pushback against this focus on abolitionist steps or reforms that are non-reformist reforms centered around the state and centered around policy and really taking that. to look at how are we building the structures and systems that we need outside of these structures that are going to co-opt and feed into the harmful systems that we're trying to dismantle now. Is that?</w:t>
      </w:r>
    </w:p>
    <w:p w14:paraId="571095F1" w14:textId="77777777" w:rsidR="00B274D0" w:rsidRPr="00FC43BD" w:rsidRDefault="00B274D0" w:rsidP="00B274D0">
      <w:pPr>
        <w:rPr>
          <w:sz w:val="10"/>
          <w:szCs w:val="10"/>
        </w:rPr>
      </w:pPr>
      <w:r w:rsidRPr="00FC43BD">
        <w:rPr>
          <w:sz w:val="10"/>
          <w:szCs w:val="10"/>
        </w:rPr>
        <w:t>Dylan Rodriguez - 48:07</w:t>
      </w:r>
    </w:p>
    <w:p w14:paraId="325512EC" w14:textId="77777777" w:rsidR="00B274D0" w:rsidRDefault="00B274D0" w:rsidP="00B274D0">
      <w:r w:rsidRPr="00FC43BD">
        <w:rPr>
          <w:sz w:val="10"/>
          <w:szCs w:val="10"/>
        </w:rPr>
        <w:t xml:space="preserve">Yeah. Yeah. I'm saying that this is, I mean, I think what I'm doing </w:t>
      </w:r>
      <w:r w:rsidRPr="00D63561">
        <w:rPr>
          <w:sz w:val="10"/>
          <w:szCs w:val="10"/>
        </w:rPr>
        <w:t>in a way is I'm acknowledging a debate and a set of kind of arguments, hopefully productive arguments, but political disagreements. within this field of what people name as abolition and abolitionist organizing. I think it's increasingly pronounced now that</w:t>
      </w:r>
      <w:r w:rsidRPr="00D63561">
        <w:t xml:space="preserve"> </w:t>
      </w:r>
      <w:r w:rsidRPr="00D63561">
        <w:rPr>
          <w:u w:val="single"/>
        </w:rPr>
        <w:t>there is a differentiation between</w:t>
      </w:r>
      <w:r w:rsidRPr="00D63561">
        <w:rPr>
          <w:sz w:val="10"/>
          <w:szCs w:val="10"/>
        </w:rPr>
        <w:t xml:space="preserve"> what you could identify</w:t>
      </w:r>
      <w:r w:rsidRPr="00D63561">
        <w:t xml:space="preserve"> </w:t>
      </w:r>
      <w:r w:rsidRPr="00D63561">
        <w:rPr>
          <w:u w:val="single"/>
        </w:rPr>
        <w:t>as a more or less state-centered or a state-centered set of visions and alternatives to the existing apparatus.</w:t>
      </w:r>
      <w:r w:rsidRPr="00D63561">
        <w:rPr>
          <w:sz w:val="10"/>
          <w:szCs w:val="10"/>
        </w:rPr>
        <w:t xml:space="preserve"> And</w:t>
      </w:r>
      <w:r w:rsidRPr="00D63561">
        <w:t xml:space="preserve"> </w:t>
      </w:r>
      <w:r w:rsidRPr="00D63561">
        <w:rPr>
          <w:u w:val="single"/>
        </w:rPr>
        <w:t>then</w:t>
      </w:r>
      <w:r w:rsidRPr="00D63561">
        <w:rPr>
          <w:sz w:val="10"/>
          <w:szCs w:val="10"/>
        </w:rPr>
        <w:t xml:space="preserve"> Another another </w:t>
      </w:r>
      <w:r w:rsidRPr="00D63561">
        <w:rPr>
          <w:u w:val="single"/>
        </w:rPr>
        <w:t xml:space="preserve">another set of positions which are influenced by, I think, the histories of black autonomy, of black and indigenous anarchism, of revolutionary struggle and anti-colonial struggle that are really privileging the idea that destruction of these systems is </w:t>
      </w:r>
      <w:r w:rsidRPr="00D63561">
        <w:rPr>
          <w:sz w:val="10"/>
          <w:szCs w:val="10"/>
        </w:rPr>
        <w:t>already the condition</w:t>
      </w:r>
      <w:r w:rsidRPr="00D63561">
        <w:rPr>
          <w:u w:val="single"/>
        </w:rPr>
        <w:t xml:space="preserve"> through which communities of care</w:t>
      </w:r>
      <w:r w:rsidRPr="00D63561">
        <w:rPr>
          <w:sz w:val="10"/>
          <w:szCs w:val="10"/>
        </w:rPr>
        <w:t xml:space="preserve"> create come into being. Right. That there's not a kind of. there is no cart and horse, right? There's no argument about with cart before them.</w:t>
      </w:r>
      <w:r w:rsidRPr="00D63561">
        <w:t xml:space="preserve"> </w:t>
      </w:r>
      <w:r w:rsidRPr="00D63561">
        <w:rPr>
          <w:u w:val="single"/>
        </w:rPr>
        <w:t>It's like that these things are simultaneous with each other as moments of creativity, that insurgency and destruction is simultaneous with creativity</w:t>
      </w:r>
      <w:r w:rsidRPr="00E41EE3">
        <w:rPr>
          <w:u w:val="single"/>
        </w:rPr>
        <w:t xml:space="preserve"> and care.</w:t>
      </w:r>
    </w:p>
    <w:p w14:paraId="04C3AF72" w14:textId="77777777" w:rsidR="00B274D0" w:rsidRPr="00E41EE3" w:rsidRDefault="00B274D0" w:rsidP="00B274D0">
      <w:pPr>
        <w:rPr>
          <w:sz w:val="10"/>
          <w:szCs w:val="10"/>
        </w:rPr>
      </w:pPr>
      <w:r w:rsidRPr="00E41EE3">
        <w:rPr>
          <w:sz w:val="10"/>
          <w:szCs w:val="10"/>
        </w:rPr>
        <w:t>Dylan Rodriguez - 49:18</w:t>
      </w:r>
    </w:p>
    <w:p w14:paraId="622E555F" w14:textId="77777777" w:rsidR="00B274D0" w:rsidRPr="00C838C1" w:rsidRDefault="00B274D0" w:rsidP="00B274D0">
      <w:pPr>
        <w:rPr>
          <w:u w:val="single"/>
        </w:rPr>
      </w:pPr>
      <w:r w:rsidRPr="00C838C1">
        <w:rPr>
          <w:sz w:val="10"/>
          <w:szCs w:val="10"/>
        </w:rPr>
        <w:t>And of course, you know, this is part of, again,</w:t>
      </w:r>
      <w:r>
        <w:t xml:space="preserve"> </w:t>
      </w:r>
      <w:r w:rsidRPr="00ED06F2">
        <w:rPr>
          <w:highlight w:val="green"/>
          <w:u w:val="single"/>
        </w:rPr>
        <w:t>if we just look at</w:t>
      </w:r>
      <w:r w:rsidRPr="00C838C1">
        <w:rPr>
          <w:u w:val="single"/>
        </w:rPr>
        <w:t xml:space="preserve"> the historical </w:t>
      </w:r>
      <w:r w:rsidRPr="00ED06F2">
        <w:rPr>
          <w:highlight w:val="green"/>
          <w:u w:val="single"/>
        </w:rPr>
        <w:t>lessons</w:t>
      </w:r>
      <w:r w:rsidRPr="00C838C1">
        <w:rPr>
          <w:u w:val="single"/>
        </w:rPr>
        <w:t xml:space="preserve"> that are to be learned </w:t>
      </w:r>
      <w:r w:rsidRPr="00ED06F2">
        <w:rPr>
          <w:highlight w:val="green"/>
          <w:u w:val="single"/>
        </w:rPr>
        <w:t>from</w:t>
      </w:r>
      <w:r w:rsidRPr="00C838C1">
        <w:rPr>
          <w:u w:val="single"/>
        </w:rPr>
        <w:t xml:space="preserve"> various </w:t>
      </w:r>
      <w:r w:rsidRPr="00ED06F2">
        <w:rPr>
          <w:highlight w:val="green"/>
          <w:u w:val="single"/>
        </w:rPr>
        <w:t>struggles for survival</w:t>
      </w:r>
      <w:r w:rsidRPr="00C838C1">
        <w:rPr>
          <w:sz w:val="10"/>
          <w:szCs w:val="10"/>
        </w:rPr>
        <w:t xml:space="preserve">, not to mention </w:t>
      </w:r>
      <w:r w:rsidRPr="00ED06F2">
        <w:rPr>
          <w:highlight w:val="green"/>
          <w:u w:val="single"/>
        </w:rPr>
        <w:t>anti-colonial revolutionary and black abolitionists and radical struggles across the diaspora</w:t>
      </w:r>
      <w:r w:rsidRPr="00C838C1">
        <w:rPr>
          <w:u w:val="single"/>
        </w:rPr>
        <w:t xml:space="preserve">, this is what you see </w:t>
      </w:r>
      <w:r w:rsidRPr="00ED06F2">
        <w:rPr>
          <w:highlight w:val="green"/>
          <w:u w:val="single"/>
        </w:rPr>
        <w:t>happening again and again.</w:t>
      </w:r>
      <w:r>
        <w:t xml:space="preserve"> </w:t>
      </w:r>
      <w:r w:rsidRPr="00C838C1">
        <w:rPr>
          <w:sz w:val="10"/>
          <w:szCs w:val="10"/>
        </w:rPr>
        <w:t>Is that folks who are actually involved in confrontations with state terror and genocide, number one, they don't have the time, right? They don't have the time to engage in kind of formulaic arguments about whether we should prefigure our communities of care before we destroy this oppressive genocidal system.</w:t>
      </w:r>
      <w:r>
        <w:t xml:space="preserve"> </w:t>
      </w:r>
      <w:r w:rsidRPr="00ED06F2">
        <w:rPr>
          <w:highlight w:val="green"/>
          <w:u w:val="single"/>
        </w:rPr>
        <w:t>You have no choice but to engage in</w:t>
      </w:r>
      <w:r w:rsidRPr="00C838C1">
        <w:rPr>
          <w:u w:val="single"/>
        </w:rPr>
        <w:t xml:space="preserve"> counter war, </w:t>
      </w:r>
      <w:r w:rsidRPr="00ED06F2">
        <w:rPr>
          <w:highlight w:val="green"/>
          <w:u w:val="single"/>
        </w:rPr>
        <w:t>guerrilla war</w:t>
      </w:r>
      <w:r w:rsidRPr="00C838C1">
        <w:rPr>
          <w:u w:val="single"/>
        </w:rPr>
        <w:t xml:space="preserve">, whatever </w:t>
      </w:r>
      <w:r w:rsidRPr="00ED06F2">
        <w:rPr>
          <w:highlight w:val="green"/>
          <w:u w:val="single"/>
        </w:rPr>
        <w:t>it might be against that genocidal system. And it's in the process of waging that destructive abolitionist</w:t>
      </w:r>
      <w:r>
        <w:rPr>
          <w:u w:val="single"/>
        </w:rPr>
        <w:t>,</w:t>
      </w:r>
      <w:r w:rsidRPr="00C838C1">
        <w:rPr>
          <w:u w:val="single"/>
        </w:rPr>
        <w:t xml:space="preserve"> a counter war that you're actually potentially cultivating these new sovereign, self-determined, autonomous communities, right? Ways, and also by communities, I'm talking about community as an activity, not as a noun, that folks are figuring out community as they do this.</w:t>
      </w:r>
    </w:p>
    <w:p w14:paraId="268DF6C1" w14:textId="77777777" w:rsidR="00B274D0" w:rsidRPr="00C838C1" w:rsidRDefault="00B274D0" w:rsidP="00B274D0">
      <w:pPr>
        <w:rPr>
          <w:sz w:val="10"/>
          <w:szCs w:val="10"/>
        </w:rPr>
      </w:pPr>
      <w:r w:rsidRPr="00C838C1">
        <w:rPr>
          <w:sz w:val="10"/>
          <w:szCs w:val="10"/>
        </w:rPr>
        <w:t>Dylan Rodriguez - 50:18</w:t>
      </w:r>
    </w:p>
    <w:p w14:paraId="2F400A67" w14:textId="77777777" w:rsidR="00B274D0" w:rsidRPr="00C838C1" w:rsidRDefault="00B274D0" w:rsidP="00B274D0">
      <w:pPr>
        <w:rPr>
          <w:sz w:val="10"/>
          <w:szCs w:val="10"/>
        </w:rPr>
      </w:pPr>
      <w:r w:rsidRPr="00C838C1">
        <w:rPr>
          <w:sz w:val="10"/>
          <w:szCs w:val="10"/>
        </w:rPr>
        <w:t>And of course, that's the abolitionist response to the family policing system. It's actually community. You know, I mean, that's what I think I hear Maya getting at and what I hear testimonials from people who are survivors of this thing talking about is that community as an active practice, sometimes an experimental practice, that's actually the existing alternative already to this family policing and child kidnapping apparatus.</w:t>
      </w:r>
    </w:p>
    <w:p w14:paraId="46DBE56A" w14:textId="77777777" w:rsidR="00B274D0" w:rsidRPr="00C838C1" w:rsidRDefault="00B274D0" w:rsidP="00B274D0">
      <w:pPr>
        <w:rPr>
          <w:sz w:val="10"/>
          <w:szCs w:val="10"/>
        </w:rPr>
      </w:pPr>
      <w:r w:rsidRPr="00C838C1">
        <w:rPr>
          <w:sz w:val="10"/>
          <w:szCs w:val="10"/>
        </w:rPr>
        <w:t>Josie Pickens - 50:45</w:t>
      </w:r>
    </w:p>
    <w:p w14:paraId="7CFCDEBC" w14:textId="77777777" w:rsidR="00B274D0" w:rsidRPr="00C838C1" w:rsidRDefault="00B274D0" w:rsidP="00B274D0">
      <w:pPr>
        <w:rPr>
          <w:sz w:val="10"/>
          <w:szCs w:val="10"/>
        </w:rPr>
      </w:pPr>
      <w:r w:rsidRPr="00C838C1">
        <w:rPr>
          <w:sz w:val="10"/>
          <w:szCs w:val="10"/>
        </w:rPr>
        <w:t>Because I wanted to see Maya, if you. And I know you have something to add. I know one of the things that we want to talk about is the framework tool that you developed and how people can differentiate between reformist reforms and non -reformist reforms and maybe talk a bit more about what abolitionist steps look like. But I wanted to see if there's anything that you wanted to add to what we've been discussing or what Dylan has shared with us before we move on to that question.</w:t>
      </w:r>
    </w:p>
    <w:p w14:paraId="0BF9BA3A" w14:textId="77777777" w:rsidR="00B274D0" w:rsidRPr="00C838C1" w:rsidRDefault="00B274D0" w:rsidP="00B274D0">
      <w:pPr>
        <w:rPr>
          <w:sz w:val="10"/>
          <w:szCs w:val="10"/>
        </w:rPr>
      </w:pPr>
      <w:r w:rsidRPr="00C838C1">
        <w:rPr>
          <w:sz w:val="10"/>
          <w:szCs w:val="10"/>
        </w:rPr>
        <w:t>Maya Pendleton - 51:16</w:t>
      </w:r>
    </w:p>
    <w:p w14:paraId="0669F427" w14:textId="77777777" w:rsidR="00B274D0" w:rsidRPr="00D63561" w:rsidRDefault="00B274D0" w:rsidP="00B274D0">
      <w:pPr>
        <w:rPr>
          <w:u w:val="single"/>
        </w:rPr>
      </w:pPr>
      <w:r w:rsidRPr="00C838C1">
        <w:rPr>
          <w:sz w:val="10"/>
          <w:szCs w:val="10"/>
        </w:rPr>
        <w:t xml:space="preserve">Yeah, no, I </w:t>
      </w:r>
      <w:r w:rsidRPr="00D63561">
        <w:rPr>
          <w:sz w:val="10"/>
          <w:szCs w:val="10"/>
        </w:rPr>
        <w:t>think. It's so helpful what Dylan has added. And I think it's important to complicate, you know, what seems to be easy distinctions to make or easy differentiations to make to understand that</w:t>
      </w:r>
      <w:r w:rsidRPr="00D63561">
        <w:t xml:space="preserve"> </w:t>
      </w:r>
      <w:r w:rsidRPr="00D63561">
        <w:rPr>
          <w:u w:val="single"/>
        </w:rPr>
        <w:t>at the end of the day, we are gambling with the state, which is the death maker. So it's like, can't necessarily slice and dice in a way that, you know, comes across on paper to say</w:t>
      </w:r>
      <w:r w:rsidRPr="00D63561">
        <w:rPr>
          <w:sz w:val="10"/>
          <w:szCs w:val="10"/>
        </w:rPr>
        <w:t xml:space="preserve"> that</w:t>
      </w:r>
      <w:r w:rsidRPr="00D63561">
        <w:t xml:space="preserve"> </w:t>
      </w:r>
      <w:r w:rsidRPr="00D63561">
        <w:rPr>
          <w:u w:val="single"/>
        </w:rPr>
        <w:t>this is a reformist reform. This is not.</w:t>
      </w:r>
      <w:r w:rsidRPr="00D63561">
        <w:rPr>
          <w:sz w:val="10"/>
          <w:szCs w:val="10"/>
        </w:rPr>
        <w:t xml:space="preserve"> This is an abolitionist step. This is not. I think that the exercise is one of trying to think that people have so many tactics and so many things that they're trying to do. And I always struggle with how do we bridge tactics? How do we support efforts that folks are making? I think that's so often folks who are experiencing this system are engaged in, you know, sort of like legislative or policy sort of like type tactics. knowing what sort of what the end post is, like, what do we support? What do we not support? What are the potential harms of supporting this? So I think that with the framework, we are not trying to say yes or no.</w:t>
      </w:r>
    </w:p>
    <w:p w14:paraId="29C82EAC" w14:textId="77777777" w:rsidR="00B274D0" w:rsidRPr="00D63561" w:rsidRDefault="00B274D0" w:rsidP="00B274D0">
      <w:pPr>
        <w:rPr>
          <w:sz w:val="10"/>
          <w:szCs w:val="10"/>
        </w:rPr>
      </w:pPr>
      <w:r w:rsidRPr="00D63561">
        <w:rPr>
          <w:sz w:val="10"/>
          <w:szCs w:val="10"/>
        </w:rPr>
        <w:t>Maya Pendleton - 52:23</w:t>
      </w:r>
    </w:p>
    <w:p w14:paraId="7FB3404A" w14:textId="77777777" w:rsidR="00B274D0" w:rsidRPr="00D63561" w:rsidRDefault="00B274D0" w:rsidP="00B274D0">
      <w:pPr>
        <w:rPr>
          <w:sz w:val="10"/>
          <w:szCs w:val="10"/>
        </w:rPr>
      </w:pPr>
      <w:r w:rsidRPr="00D63561">
        <w:rPr>
          <w:sz w:val="10"/>
          <w:szCs w:val="10"/>
        </w:rPr>
        <w:t>We're trying to provoke thought, trying to ask people to, you know, think through their movements and think through possible implications and figure things out along the way. But I mean, I agree with so much of what Dylan is saying about reforms and, you know, the difficulty and in a lot of ways, the contradictions of deciding, you know, what is an abolitionist step and what is not.</w:t>
      </w:r>
    </w:p>
    <w:p w14:paraId="1AB665D9" w14:textId="77777777" w:rsidR="00B274D0" w:rsidRPr="00D63561" w:rsidRDefault="00B274D0" w:rsidP="00B274D0">
      <w:pPr>
        <w:rPr>
          <w:sz w:val="10"/>
          <w:szCs w:val="10"/>
        </w:rPr>
      </w:pPr>
      <w:r w:rsidRPr="00D63561">
        <w:rPr>
          <w:sz w:val="10"/>
          <w:szCs w:val="10"/>
        </w:rPr>
        <w:t>Josie Pickens - 52:49</w:t>
      </w:r>
    </w:p>
    <w:p w14:paraId="626DFF2F" w14:textId="77777777" w:rsidR="00B274D0" w:rsidRPr="00D63561" w:rsidRDefault="00B274D0" w:rsidP="00B274D0">
      <w:pPr>
        <w:rPr>
          <w:sz w:val="10"/>
          <w:szCs w:val="10"/>
        </w:rPr>
      </w:pPr>
      <w:r w:rsidRPr="00D63561">
        <w:rPr>
          <w:sz w:val="10"/>
          <w:szCs w:val="10"/>
        </w:rPr>
        <w:t>Thank you. And I also, as we're discussing this, wanted to see, are there any distinctions or definitions that you'd like to add to this conversation about like? the difference between what is reformist and what is non-reformist? Are there any examples that you can offer?</w:t>
      </w:r>
    </w:p>
    <w:p w14:paraId="30E3A79C" w14:textId="77777777" w:rsidR="00B274D0" w:rsidRPr="00D63561" w:rsidRDefault="00B274D0" w:rsidP="00B274D0">
      <w:pPr>
        <w:rPr>
          <w:sz w:val="10"/>
          <w:szCs w:val="10"/>
        </w:rPr>
      </w:pPr>
      <w:r w:rsidRPr="00D63561">
        <w:rPr>
          <w:sz w:val="10"/>
          <w:szCs w:val="10"/>
        </w:rPr>
        <w:t>Maya Pendleton - 53:05</w:t>
      </w:r>
    </w:p>
    <w:p w14:paraId="28A1D6FA" w14:textId="77777777" w:rsidR="00B274D0" w:rsidRPr="00583E0A" w:rsidRDefault="00B274D0" w:rsidP="00B274D0">
      <w:pPr>
        <w:rPr>
          <w:sz w:val="10"/>
          <w:szCs w:val="10"/>
        </w:rPr>
      </w:pPr>
      <w:r w:rsidRPr="00D63561">
        <w:rPr>
          <w:sz w:val="10"/>
          <w:szCs w:val="10"/>
        </w:rPr>
        <w:t>I don't know about examples, but, you know, something that, something that I think about</w:t>
      </w:r>
      <w:r w:rsidRPr="00D63561">
        <w:t xml:space="preserve"> </w:t>
      </w:r>
      <w:r w:rsidRPr="00D63561">
        <w:rPr>
          <w:u w:val="single"/>
        </w:rPr>
        <w:t xml:space="preserve">a lot is </w:t>
      </w:r>
      <w:r w:rsidRPr="00D63561">
        <w:rPr>
          <w:b/>
          <w:bCs/>
          <w:u w:val="single"/>
        </w:rPr>
        <w:t>the missteps</w:t>
      </w:r>
      <w:r w:rsidRPr="00D63561">
        <w:rPr>
          <w:u w:val="single"/>
        </w:rPr>
        <w:t xml:space="preserve"> we make in </w:t>
      </w:r>
      <w:r w:rsidRPr="00D63561">
        <w:rPr>
          <w:b/>
          <w:bCs/>
          <w:u w:val="single"/>
        </w:rPr>
        <w:t>advocating things</w:t>
      </w:r>
      <w:r w:rsidRPr="00D63561">
        <w:rPr>
          <w:u w:val="single"/>
        </w:rPr>
        <w:t xml:space="preserve"> that are so </w:t>
      </w:r>
      <w:r w:rsidRPr="00D63561">
        <w:rPr>
          <w:b/>
          <w:bCs/>
          <w:u w:val="single"/>
        </w:rPr>
        <w:t>easily co-optable.</w:t>
      </w:r>
      <w:r w:rsidRPr="00D63561">
        <w:t xml:space="preserve"> </w:t>
      </w:r>
      <w:r w:rsidRPr="00D63561">
        <w:rPr>
          <w:sz w:val="10"/>
          <w:szCs w:val="10"/>
        </w:rPr>
        <w:t>You know, what Dylan was saying about the radical imagination and the energy that was present, you know, in the uprisings of 2020 that was so easily co-opted. I think Part of</w:t>
      </w:r>
      <w:r w:rsidRPr="00D63561">
        <w:t xml:space="preserve"> </w:t>
      </w:r>
      <w:r w:rsidRPr="00D63561">
        <w:rPr>
          <w:u w:val="single"/>
        </w:rPr>
        <w:t xml:space="preserve">our goal needs to be to do things that are not </w:t>
      </w:r>
      <w:r w:rsidRPr="00D63561">
        <w:rPr>
          <w:b/>
          <w:bCs/>
          <w:u w:val="single"/>
        </w:rPr>
        <w:t>state co-optable</w:t>
      </w:r>
      <w:r w:rsidRPr="00D63561">
        <w:rPr>
          <w:u w:val="single"/>
        </w:rPr>
        <w:t xml:space="preserve">, that are not so </w:t>
      </w:r>
      <w:r w:rsidRPr="00D63561">
        <w:rPr>
          <w:b/>
          <w:bCs/>
          <w:u w:val="single"/>
        </w:rPr>
        <w:t>easily manipulated</w:t>
      </w:r>
      <w:r w:rsidRPr="00D63561">
        <w:rPr>
          <w:sz w:val="10"/>
          <w:szCs w:val="10"/>
        </w:rPr>
        <w:t xml:space="preserve"> and moved by </w:t>
      </w:r>
      <w:r w:rsidRPr="00D63561">
        <w:rPr>
          <w:b/>
          <w:bCs/>
          <w:u w:val="single"/>
        </w:rPr>
        <w:t>the state</w:t>
      </w:r>
      <w:r w:rsidRPr="00D63561">
        <w:rPr>
          <w:u w:val="single"/>
        </w:rPr>
        <w:t xml:space="preserve">. And the state is powerful and it can do that. But I think the </w:t>
      </w:r>
      <w:r w:rsidRPr="00D63561">
        <w:rPr>
          <w:b/>
          <w:bCs/>
          <w:u w:val="single"/>
        </w:rPr>
        <w:t>more radical</w:t>
      </w:r>
      <w:r w:rsidRPr="00D63561">
        <w:rPr>
          <w:u w:val="single"/>
        </w:rPr>
        <w:t xml:space="preserve"> we get with </w:t>
      </w:r>
      <w:r w:rsidRPr="00D63561">
        <w:rPr>
          <w:b/>
          <w:bCs/>
          <w:u w:val="single"/>
        </w:rPr>
        <w:t>our demands</w:t>
      </w:r>
      <w:r w:rsidRPr="00D63561">
        <w:rPr>
          <w:sz w:val="10"/>
          <w:szCs w:val="10"/>
        </w:rPr>
        <w:t xml:space="preserve"> and what we're asking for and what we're working for,</w:t>
      </w:r>
      <w:r w:rsidRPr="00D63561">
        <w:rPr>
          <w:u w:val="single"/>
        </w:rPr>
        <w:t xml:space="preserve"> the </w:t>
      </w:r>
      <w:r w:rsidRPr="00D63561">
        <w:rPr>
          <w:b/>
          <w:bCs/>
          <w:u w:val="single"/>
        </w:rPr>
        <w:t>more of a threat</w:t>
      </w:r>
      <w:r w:rsidRPr="00D63561">
        <w:rPr>
          <w:u w:val="single"/>
        </w:rPr>
        <w:t xml:space="preserve"> that is and the </w:t>
      </w:r>
      <w:r w:rsidRPr="00D63561">
        <w:rPr>
          <w:b/>
          <w:bCs/>
          <w:u w:val="single"/>
        </w:rPr>
        <w:t>harder it is for the state</w:t>
      </w:r>
      <w:r w:rsidRPr="00D63561">
        <w:rPr>
          <w:u w:val="single"/>
        </w:rPr>
        <w:t xml:space="preserve"> to then take that </w:t>
      </w:r>
      <w:r w:rsidRPr="00D63561">
        <w:rPr>
          <w:b/>
          <w:bCs/>
          <w:u w:val="single"/>
        </w:rPr>
        <w:t>energy</w:t>
      </w:r>
      <w:r w:rsidRPr="00D63561">
        <w:rPr>
          <w:u w:val="single"/>
        </w:rPr>
        <w:t xml:space="preserve"> and </w:t>
      </w:r>
      <w:r w:rsidRPr="00D63561">
        <w:rPr>
          <w:b/>
          <w:bCs/>
          <w:u w:val="single"/>
        </w:rPr>
        <w:t>redirect</w:t>
      </w:r>
      <w:r w:rsidRPr="00D63561">
        <w:rPr>
          <w:u w:val="single"/>
        </w:rPr>
        <w:t xml:space="preserve"> it somewhere else.</w:t>
      </w:r>
      <w:r w:rsidRPr="00D63561">
        <w:t xml:space="preserve"> </w:t>
      </w:r>
      <w:r w:rsidRPr="00D63561">
        <w:rPr>
          <w:sz w:val="10"/>
          <w:szCs w:val="10"/>
        </w:rPr>
        <w:t>I think also when we are working on these reforms, The idea that of political education and common goals is so important. The internet is crazy. People find things anywhere, but we spend less time ensuring that folks understand that where we're coming from and having common goals and</w:t>
      </w:r>
      <w:r w:rsidRPr="00583E0A">
        <w:rPr>
          <w:sz w:val="10"/>
          <w:szCs w:val="10"/>
        </w:rPr>
        <w:t xml:space="preserve"> having that type of political education sharing the same language and not in some academic way, but a way that like we're struggling together. We're struggling with ideas.</w:t>
      </w:r>
    </w:p>
    <w:p w14:paraId="63C0FD59" w14:textId="77777777" w:rsidR="00B274D0" w:rsidRPr="00AC17FC" w:rsidRDefault="00B274D0" w:rsidP="00B274D0">
      <w:pPr>
        <w:rPr>
          <w:sz w:val="10"/>
          <w:szCs w:val="10"/>
        </w:rPr>
      </w:pPr>
      <w:r w:rsidRPr="00AC17FC">
        <w:rPr>
          <w:sz w:val="10"/>
          <w:szCs w:val="10"/>
        </w:rPr>
        <w:t>Maya Pendleton - 54:16</w:t>
      </w:r>
      <w:r>
        <w:rPr>
          <w:sz w:val="10"/>
          <w:szCs w:val="10"/>
        </w:rPr>
        <w:t xml:space="preserve"> </w:t>
      </w:r>
      <w:r w:rsidRPr="00AC17FC">
        <w:rPr>
          <w:sz w:val="10"/>
          <w:szCs w:val="10"/>
        </w:rPr>
        <w:t>We're picking them apart. We're looking at the weak point. I don't have examples for you, but I think that that's part of the work in producing a framework like this. So that's part of the work in deciding where we're going to go, what directions that we're going to take. How do we become ungovernable? How do we resist political cooptation? How do we make our demands so clear that the state is not able to take them and then format them in ways that are serving the state?</w:t>
      </w:r>
      <w:r>
        <w:rPr>
          <w:sz w:val="10"/>
          <w:szCs w:val="10"/>
        </w:rPr>
        <w:t xml:space="preserve"> </w:t>
      </w:r>
      <w:r w:rsidRPr="00AC17FC">
        <w:rPr>
          <w:sz w:val="10"/>
          <w:szCs w:val="10"/>
        </w:rPr>
        <w:t>Josie Pickens - 54:45</w:t>
      </w:r>
      <w:r>
        <w:rPr>
          <w:sz w:val="10"/>
          <w:szCs w:val="10"/>
        </w:rPr>
        <w:t xml:space="preserve"> </w:t>
      </w:r>
      <w:r w:rsidRPr="00AC17FC">
        <w:rPr>
          <w:sz w:val="10"/>
          <w:szCs w:val="10"/>
        </w:rPr>
        <w:t>I was going to ask another way that you've answered a question that I was going to ask, Maya, because I was going to ask you kind of like what was the reason that you decided to do all of this research and work to develop this framework tool? By the way, for those listening, you can check out the framework tool on the Upend website, and we will have a link for that in the show notes of today's episode. Did you have anything that you wanted to add about why it was so important for you to kind of work to develop this framework tool?</w:t>
      </w:r>
      <w:r>
        <w:rPr>
          <w:sz w:val="10"/>
          <w:szCs w:val="10"/>
        </w:rPr>
        <w:t xml:space="preserve"> </w:t>
      </w:r>
      <w:r w:rsidRPr="00AC17FC">
        <w:rPr>
          <w:sz w:val="10"/>
          <w:szCs w:val="10"/>
        </w:rPr>
        <w:t>Maya Pendleton - 55:19</w:t>
      </w:r>
      <w:r>
        <w:rPr>
          <w:sz w:val="10"/>
          <w:szCs w:val="10"/>
        </w:rPr>
        <w:t xml:space="preserve"> </w:t>
      </w:r>
      <w:r w:rsidRPr="00AC17FC">
        <w:rPr>
          <w:sz w:val="10"/>
          <w:szCs w:val="10"/>
        </w:rPr>
        <w:t>I think it just comes down to the fact that, you know, in this work, and we've talked about this a lot over the last hour, is that all of these myths exist and the myths are propelling the reforms that people support. And so offering something that folks can struggle through and to think about and evaluate their actions, evaluate what they're fighting for. I think it was needed within the family policing space. I think that these tools and resources exist in so many ways in larger PIC abolition movements, but not in the same way for family policing. And family policing is so unique in that we're constantly fighting against the idea that the state is protecting kids. And so if reforms are being driven by the insistence that there does need to be this protection and surveillance, I wanted to create something that would assist or attempt to assist. I'm open to feedback. I'm open to criticism, but attempt to assist people in, you know, dismantling those ideas and realizing that the state is not legitimate.</w:t>
      </w:r>
      <w:r>
        <w:rPr>
          <w:sz w:val="10"/>
          <w:szCs w:val="10"/>
        </w:rPr>
        <w:t xml:space="preserve"> </w:t>
      </w:r>
      <w:r w:rsidRPr="00AC17FC">
        <w:rPr>
          <w:sz w:val="10"/>
          <w:szCs w:val="10"/>
        </w:rPr>
        <w:t>Maya Pendleton - 56:21</w:t>
      </w:r>
      <w:r>
        <w:rPr>
          <w:sz w:val="10"/>
          <w:szCs w:val="10"/>
        </w:rPr>
        <w:t xml:space="preserve"> </w:t>
      </w:r>
      <w:r w:rsidRPr="00AC17FC">
        <w:rPr>
          <w:sz w:val="10"/>
          <w:szCs w:val="10"/>
        </w:rPr>
        <w:t>And therefore, what are the actions that we need to take if we understand that the state isn't legitimate, if we understand that parents don't need state surveillance? How do we move from there? How do we move forward?</w:t>
      </w:r>
      <w:r>
        <w:rPr>
          <w:sz w:val="10"/>
          <w:szCs w:val="10"/>
        </w:rPr>
        <w:t xml:space="preserve"> </w:t>
      </w:r>
      <w:r w:rsidRPr="00AC17FC">
        <w:rPr>
          <w:sz w:val="10"/>
          <w:szCs w:val="10"/>
        </w:rPr>
        <w:t>Jason Oliver - 56:32</w:t>
      </w:r>
    </w:p>
    <w:p w14:paraId="7DC438F0" w14:textId="77777777" w:rsidR="00B274D0" w:rsidRPr="00AC17FC" w:rsidRDefault="00B274D0" w:rsidP="00B274D0">
      <w:pPr>
        <w:rPr>
          <w:u w:val="single"/>
        </w:rPr>
      </w:pPr>
      <w:r w:rsidRPr="00AC17FC">
        <w:rPr>
          <w:sz w:val="10"/>
          <w:szCs w:val="10"/>
        </w:rPr>
        <w:t>And for both of you, is there something that we haven't asked or discussed yet that you want to share with listeners about how to think about and understand the directions that we should be moving in. acknowledging what Maya said about the fact that we are gambling with the state, right? And that</w:t>
      </w:r>
      <w:r w:rsidRPr="00AC17FC">
        <w:t xml:space="preserve"> </w:t>
      </w:r>
      <w:r w:rsidRPr="00ED06F2">
        <w:rPr>
          <w:b/>
          <w:bCs/>
          <w:highlight w:val="green"/>
          <w:u w:val="single"/>
        </w:rPr>
        <w:t>the state</w:t>
      </w:r>
      <w:r w:rsidRPr="00ED06F2">
        <w:rPr>
          <w:highlight w:val="green"/>
          <w:u w:val="single"/>
        </w:rPr>
        <w:t xml:space="preserve"> is</w:t>
      </w:r>
      <w:r w:rsidRPr="00AC17FC">
        <w:rPr>
          <w:sz w:val="10"/>
          <w:szCs w:val="10"/>
        </w:rPr>
        <w:t xml:space="preserve"> constantly</w:t>
      </w:r>
      <w:r w:rsidRPr="00AC17FC">
        <w:t xml:space="preserve"> </w:t>
      </w:r>
      <w:r w:rsidRPr="00ED06F2">
        <w:rPr>
          <w:b/>
          <w:bCs/>
          <w:highlight w:val="green"/>
          <w:u w:val="single"/>
        </w:rPr>
        <w:t>engaged in this cooptation</w:t>
      </w:r>
      <w:r w:rsidRPr="00AC17FC">
        <w:rPr>
          <w:u w:val="single"/>
        </w:rPr>
        <w:t xml:space="preserve"> and </w:t>
      </w:r>
      <w:r w:rsidRPr="00ED06F2">
        <w:rPr>
          <w:b/>
          <w:bCs/>
          <w:highlight w:val="green"/>
          <w:u w:val="single"/>
        </w:rPr>
        <w:t>counterinsurgency t</w:t>
      </w:r>
      <w:r w:rsidRPr="00ED06F2">
        <w:rPr>
          <w:highlight w:val="green"/>
          <w:u w:val="single"/>
        </w:rPr>
        <w:t>o</w:t>
      </w:r>
      <w:r w:rsidRPr="001E54F8">
        <w:rPr>
          <w:sz w:val="10"/>
          <w:szCs w:val="10"/>
        </w:rPr>
        <w:t xml:space="preserve"> like </w:t>
      </w:r>
      <w:r w:rsidRPr="00ED06F2">
        <w:rPr>
          <w:b/>
          <w:bCs/>
          <w:highlight w:val="green"/>
          <w:u w:val="single"/>
        </w:rPr>
        <w:t>crush</w:t>
      </w:r>
      <w:r w:rsidRPr="00ED06F2">
        <w:rPr>
          <w:highlight w:val="green"/>
          <w:u w:val="single"/>
        </w:rPr>
        <w:t xml:space="preserve"> and </w:t>
      </w:r>
      <w:r w:rsidRPr="00ED06F2">
        <w:rPr>
          <w:b/>
          <w:bCs/>
          <w:highlight w:val="green"/>
          <w:u w:val="single"/>
        </w:rPr>
        <w:t>coopt</w:t>
      </w:r>
      <w:r w:rsidRPr="00ED06F2">
        <w:rPr>
          <w:highlight w:val="green"/>
          <w:u w:val="single"/>
        </w:rPr>
        <w:t xml:space="preserve"> movement work to make itself </w:t>
      </w:r>
      <w:r w:rsidRPr="00ED06F2">
        <w:rPr>
          <w:b/>
          <w:bCs/>
          <w:highlight w:val="green"/>
          <w:u w:val="single"/>
        </w:rPr>
        <w:t>stronger</w:t>
      </w:r>
      <w:r w:rsidRPr="00ED06F2">
        <w:rPr>
          <w:highlight w:val="green"/>
          <w:u w:val="single"/>
        </w:rPr>
        <w:t>.</w:t>
      </w:r>
      <w:r w:rsidRPr="00AC17FC">
        <w:rPr>
          <w:u w:val="single"/>
        </w:rPr>
        <w:t xml:space="preserve"> But is there anything else that you all wanted to share along these lines?</w:t>
      </w:r>
    </w:p>
    <w:p w14:paraId="6BC947D2" w14:textId="77777777" w:rsidR="00B274D0" w:rsidRPr="00AC17FC" w:rsidRDefault="00B274D0" w:rsidP="00B274D0">
      <w:pPr>
        <w:rPr>
          <w:sz w:val="10"/>
          <w:szCs w:val="10"/>
        </w:rPr>
      </w:pPr>
      <w:r w:rsidRPr="00AC17FC">
        <w:rPr>
          <w:sz w:val="10"/>
          <w:szCs w:val="10"/>
        </w:rPr>
        <w:t>Dylan Rodriguez - 57:09</w:t>
      </w:r>
    </w:p>
    <w:p w14:paraId="23D52E10" w14:textId="77777777" w:rsidR="00B274D0" w:rsidRPr="00AC17FC" w:rsidRDefault="00B274D0" w:rsidP="00B274D0">
      <w:pPr>
        <w:rPr>
          <w:sz w:val="10"/>
          <w:szCs w:val="10"/>
        </w:rPr>
      </w:pPr>
      <w:r w:rsidRPr="00AC17FC">
        <w:rPr>
          <w:sz w:val="10"/>
          <w:szCs w:val="10"/>
        </w:rPr>
        <w:t>I'll start because I want Maya to have the last word, if that's okay. I'll just add briefly that That I think that there might be some potential pedagogical and political value in thinking about proposed and actual reform to the family policing system as essentially as invitations to consent to as well as participate in domestic warfare. And I'm talking about the solicitation is to anybody. You know, that to consent to and participate in domestic war means that these reforms to family policing are effectively trying to deputize as many ordinary people and especially vulnerable people, targeted people as possible. At the bare minimum, as constituencies supporting the ongoing existence of this particular form of warfare against targeted families, but also as, you know. the kind of extended foot soldiers without even, and again, without even realizing that that's turned into the kind of advanced front of the family policing counterinsurgency apparatus is kind of soliciting and inviting, you know, people who are directly connected to, if not part of targeted families to actually participate in the work of the state.</w:t>
      </w:r>
    </w:p>
    <w:p w14:paraId="4454EF82" w14:textId="77777777" w:rsidR="00B274D0" w:rsidRPr="00AC17FC" w:rsidRDefault="00B274D0" w:rsidP="00B274D0">
      <w:pPr>
        <w:rPr>
          <w:sz w:val="10"/>
          <w:szCs w:val="10"/>
        </w:rPr>
      </w:pPr>
      <w:r w:rsidRPr="00AC17FC">
        <w:rPr>
          <w:sz w:val="10"/>
          <w:szCs w:val="10"/>
        </w:rPr>
        <w:t>Dylan Rodriguez - 58:34</w:t>
      </w:r>
    </w:p>
    <w:p w14:paraId="097523F3" w14:textId="77777777" w:rsidR="00B274D0" w:rsidRPr="00AC17FC" w:rsidRDefault="00B274D0" w:rsidP="00B274D0">
      <w:pPr>
        <w:rPr>
          <w:u w:val="single"/>
        </w:rPr>
      </w:pPr>
      <w:r w:rsidRPr="00AC17FC">
        <w:rPr>
          <w:sz w:val="10"/>
          <w:szCs w:val="10"/>
        </w:rPr>
        <w:t>You know, again, primarily because the capacity of the state to do that work is oftentimes diminished or minimal, right? So then what you do is as a counterinsurgency tactic, right?</w:t>
      </w:r>
      <w:r w:rsidRPr="00AC17FC">
        <w:rPr>
          <w:u w:val="single"/>
        </w:rPr>
        <w:t xml:space="preserve"> </w:t>
      </w:r>
      <w:r w:rsidRPr="00ED06F2">
        <w:rPr>
          <w:highlight w:val="green"/>
          <w:u w:val="single"/>
        </w:rPr>
        <w:t xml:space="preserve">If you engage in </w:t>
      </w:r>
      <w:r w:rsidRPr="00ED06F2">
        <w:rPr>
          <w:b/>
          <w:bCs/>
          <w:highlight w:val="green"/>
          <w:u w:val="single"/>
        </w:rPr>
        <w:t>reforms</w:t>
      </w:r>
      <w:r w:rsidRPr="00ED06F2">
        <w:rPr>
          <w:highlight w:val="green"/>
          <w:u w:val="single"/>
        </w:rPr>
        <w:t xml:space="preserve"> that invite </w:t>
      </w:r>
      <w:r w:rsidRPr="00ED06F2">
        <w:rPr>
          <w:b/>
          <w:bCs/>
          <w:highlight w:val="green"/>
          <w:u w:val="single"/>
        </w:rPr>
        <w:t>ordinary people</w:t>
      </w:r>
      <w:r w:rsidRPr="00AC17FC">
        <w:rPr>
          <w:u w:val="single"/>
        </w:rPr>
        <w:t xml:space="preserve"> who are not paid by the state, </w:t>
      </w:r>
      <w:r w:rsidRPr="00ED06F2">
        <w:rPr>
          <w:highlight w:val="green"/>
          <w:u w:val="single"/>
        </w:rPr>
        <w:t xml:space="preserve">who are not part of the </w:t>
      </w:r>
      <w:r w:rsidRPr="00ED06F2">
        <w:rPr>
          <w:szCs w:val="24"/>
          <w:highlight w:val="green"/>
          <w:u w:val="single"/>
        </w:rPr>
        <w:t>state</w:t>
      </w:r>
      <w:r w:rsidRPr="004647B5">
        <w:rPr>
          <w:szCs w:val="24"/>
          <w:u w:val="single"/>
        </w:rPr>
        <w:t xml:space="preserve">, who are not part of a social welfare, child welfare, family welfare apparatus to do that work, to do the work of surveillance, </w:t>
      </w:r>
      <w:r w:rsidRPr="00ED06F2">
        <w:rPr>
          <w:szCs w:val="24"/>
          <w:highlight w:val="green"/>
          <w:u w:val="single"/>
        </w:rPr>
        <w:t>of calling in.</w:t>
      </w:r>
      <w:r w:rsidRPr="004647B5">
        <w:rPr>
          <w:sz w:val="10"/>
          <w:szCs w:val="10"/>
        </w:rPr>
        <w:t xml:space="preserve"> Again, </w:t>
      </w:r>
      <w:r w:rsidRPr="00ED06F2">
        <w:rPr>
          <w:szCs w:val="24"/>
          <w:highlight w:val="green"/>
          <w:u w:val="single"/>
        </w:rPr>
        <w:t>it's</w:t>
      </w:r>
      <w:r w:rsidRPr="00ED06F2">
        <w:rPr>
          <w:highlight w:val="green"/>
          <w:u w:val="single"/>
        </w:rPr>
        <w:t xml:space="preserve"> the work of policing.</w:t>
      </w:r>
      <w:r>
        <w:t xml:space="preserve"> </w:t>
      </w:r>
      <w:r w:rsidRPr="00AC17FC">
        <w:rPr>
          <w:sz w:val="10"/>
          <w:szCs w:val="10"/>
        </w:rPr>
        <w:t>That's exactly what it is. So we need to frame that as, frame a lot of what we've been analyzing here in this kind of- critical analysis of reform. It's really an invitation. That's what</w:t>
      </w:r>
      <w:r>
        <w:t xml:space="preserve"> </w:t>
      </w:r>
      <w:r w:rsidRPr="00ED06F2">
        <w:rPr>
          <w:highlight w:val="green"/>
          <w:u w:val="single"/>
        </w:rPr>
        <w:t>reforms are</w:t>
      </w:r>
      <w:r w:rsidRPr="00AC17FC">
        <w:rPr>
          <w:sz w:val="10"/>
          <w:szCs w:val="10"/>
        </w:rPr>
        <w:t>. They're</w:t>
      </w:r>
      <w:r>
        <w:t xml:space="preserve"> </w:t>
      </w:r>
      <w:r w:rsidRPr="00ED06F2">
        <w:rPr>
          <w:highlight w:val="green"/>
          <w:u w:val="single"/>
        </w:rPr>
        <w:t>an invitation to participate in</w:t>
      </w:r>
      <w:r>
        <w:t xml:space="preserve"> </w:t>
      </w:r>
      <w:r w:rsidRPr="00AC17FC">
        <w:rPr>
          <w:sz w:val="10"/>
          <w:szCs w:val="10"/>
        </w:rPr>
        <w:t>this, you know,</w:t>
      </w:r>
      <w:r>
        <w:t xml:space="preserve"> </w:t>
      </w:r>
      <w:r w:rsidRPr="00ED06F2">
        <w:rPr>
          <w:highlight w:val="green"/>
          <w:u w:val="single"/>
        </w:rPr>
        <w:t>terror making apparatus.</w:t>
      </w:r>
    </w:p>
    <w:p w14:paraId="6DF0CCF5" w14:textId="77777777" w:rsidR="00B274D0" w:rsidRPr="004647B5" w:rsidRDefault="00B274D0" w:rsidP="00B274D0">
      <w:pPr>
        <w:rPr>
          <w:sz w:val="10"/>
          <w:szCs w:val="10"/>
        </w:rPr>
      </w:pPr>
      <w:r w:rsidRPr="004647B5">
        <w:rPr>
          <w:sz w:val="10"/>
          <w:szCs w:val="10"/>
        </w:rPr>
        <w:t>Maya Pendleton - 59:13</w:t>
      </w:r>
    </w:p>
    <w:p w14:paraId="49F3CF3C" w14:textId="77777777" w:rsidR="00B274D0" w:rsidRPr="004647B5" w:rsidRDefault="00B274D0" w:rsidP="00B274D0">
      <w:pPr>
        <w:rPr>
          <w:u w:val="single"/>
        </w:rPr>
      </w:pPr>
      <w:r w:rsidRPr="004647B5">
        <w:rPr>
          <w:sz w:val="10"/>
          <w:szCs w:val="10"/>
        </w:rPr>
        <w:t>Yeah. And I think I'll just quickly add that. I always think about</w:t>
      </w:r>
      <w:r>
        <w:t xml:space="preserve"> </w:t>
      </w:r>
      <w:r w:rsidRPr="00ED06F2">
        <w:rPr>
          <w:b/>
          <w:bCs/>
          <w:highlight w:val="green"/>
          <w:u w:val="single"/>
        </w:rPr>
        <w:t>reforms</w:t>
      </w:r>
      <w:r w:rsidRPr="004647B5">
        <w:rPr>
          <w:sz w:val="10"/>
          <w:szCs w:val="10"/>
        </w:rPr>
        <w:t xml:space="preserve"> as</w:t>
      </w:r>
      <w:r w:rsidRPr="004647B5">
        <w:t xml:space="preserve"> </w:t>
      </w:r>
      <w:r w:rsidRPr="00ED06F2">
        <w:rPr>
          <w:b/>
          <w:bCs/>
          <w:highlight w:val="green"/>
          <w:u w:val="single"/>
        </w:rPr>
        <w:t>reshaping</w:t>
      </w:r>
      <w:r w:rsidRPr="00ED06F2">
        <w:rPr>
          <w:highlight w:val="green"/>
          <w:u w:val="single"/>
        </w:rPr>
        <w:t xml:space="preserve"> how </w:t>
      </w:r>
      <w:r w:rsidRPr="00ED06F2">
        <w:rPr>
          <w:b/>
          <w:bCs/>
          <w:highlight w:val="green"/>
          <w:u w:val="single"/>
        </w:rPr>
        <w:t>the state inflicts harm</w:t>
      </w:r>
      <w:r w:rsidRPr="00ED06F2">
        <w:rPr>
          <w:highlight w:val="green"/>
          <w:u w:val="single"/>
        </w:rPr>
        <w:t xml:space="preserve">, but </w:t>
      </w:r>
      <w:r w:rsidRPr="00ED06F2">
        <w:rPr>
          <w:b/>
          <w:bCs/>
          <w:highlight w:val="green"/>
          <w:u w:val="single"/>
        </w:rPr>
        <w:t>not eliminating</w:t>
      </w:r>
      <w:r w:rsidRPr="00ED06F2">
        <w:rPr>
          <w:highlight w:val="green"/>
          <w:u w:val="single"/>
        </w:rPr>
        <w:t xml:space="preserve"> the </w:t>
      </w:r>
      <w:r w:rsidRPr="00ED06F2">
        <w:rPr>
          <w:b/>
          <w:bCs/>
          <w:highlight w:val="green"/>
          <w:u w:val="single"/>
        </w:rPr>
        <w:t>harm</w:t>
      </w:r>
      <w:r w:rsidRPr="00ED06F2">
        <w:rPr>
          <w:highlight w:val="green"/>
          <w:u w:val="single"/>
        </w:rPr>
        <w:t>.</w:t>
      </w:r>
      <w:r>
        <w:t xml:space="preserve"> </w:t>
      </w:r>
      <w:r w:rsidRPr="004647B5">
        <w:rPr>
          <w:sz w:val="10"/>
          <w:szCs w:val="10"/>
        </w:rPr>
        <w:t xml:space="preserve">So if we continue to be okay with families being harmed and surveilled, and that being the reality of folks who live in certain neighborhoods, then we continue to support reforms. </w:t>
      </w:r>
      <w:r w:rsidRPr="004647B5">
        <w:rPr>
          <w:u w:val="single"/>
        </w:rPr>
        <w:t xml:space="preserve">But if we understand that </w:t>
      </w:r>
      <w:r w:rsidRPr="00ED06F2">
        <w:rPr>
          <w:highlight w:val="green"/>
          <w:u w:val="single"/>
        </w:rPr>
        <w:t>reforms</w:t>
      </w:r>
      <w:r w:rsidRPr="004647B5">
        <w:rPr>
          <w:u w:val="single"/>
        </w:rPr>
        <w:t xml:space="preserve"> are </w:t>
      </w:r>
      <w:r w:rsidRPr="00ED06F2">
        <w:rPr>
          <w:highlight w:val="green"/>
          <w:u w:val="single"/>
        </w:rPr>
        <w:t>at its core</w:t>
      </w:r>
      <w:r w:rsidRPr="004647B5">
        <w:rPr>
          <w:u w:val="single"/>
        </w:rPr>
        <w:t xml:space="preserve">, a way that </w:t>
      </w:r>
      <w:r w:rsidRPr="00ED06F2">
        <w:rPr>
          <w:highlight w:val="green"/>
          <w:u w:val="single"/>
        </w:rPr>
        <w:t>the state</w:t>
      </w:r>
      <w:r w:rsidRPr="004647B5">
        <w:rPr>
          <w:u w:val="single"/>
        </w:rPr>
        <w:t xml:space="preserve"> sort of </w:t>
      </w:r>
      <w:r w:rsidRPr="00ED06F2">
        <w:rPr>
          <w:highlight w:val="green"/>
          <w:u w:val="single"/>
        </w:rPr>
        <w:t>morphs harm into</w:t>
      </w:r>
      <w:r w:rsidRPr="001E54F8">
        <w:rPr>
          <w:sz w:val="10"/>
          <w:szCs w:val="10"/>
        </w:rPr>
        <w:t xml:space="preserve"> more</w:t>
      </w:r>
      <w:r w:rsidRPr="004647B5">
        <w:rPr>
          <w:u w:val="single"/>
        </w:rPr>
        <w:t xml:space="preserve"> </w:t>
      </w:r>
      <w:r w:rsidRPr="00ED06F2">
        <w:rPr>
          <w:highlight w:val="green"/>
          <w:u w:val="single"/>
        </w:rPr>
        <w:t>palpital,</w:t>
      </w:r>
      <w:r w:rsidRPr="004647B5">
        <w:rPr>
          <w:u w:val="single"/>
        </w:rPr>
        <w:t xml:space="preserve"> into sort of like more </w:t>
      </w:r>
      <w:r w:rsidRPr="00ED06F2">
        <w:rPr>
          <w:b/>
          <w:bCs/>
          <w:highlight w:val="green"/>
          <w:u w:val="single"/>
        </w:rPr>
        <w:t>digestible forms</w:t>
      </w:r>
      <w:r w:rsidRPr="00ED06F2">
        <w:rPr>
          <w:highlight w:val="green"/>
          <w:u w:val="single"/>
        </w:rPr>
        <w:t xml:space="preserve"> of </w:t>
      </w:r>
      <w:r w:rsidRPr="00ED06F2">
        <w:rPr>
          <w:b/>
          <w:bCs/>
          <w:highlight w:val="green"/>
          <w:u w:val="single"/>
        </w:rPr>
        <w:t>violence</w:t>
      </w:r>
      <w:r w:rsidRPr="004647B5">
        <w:rPr>
          <w:u w:val="single"/>
        </w:rPr>
        <w:t xml:space="preserve"> for people to be okay with, then we can understand that </w:t>
      </w:r>
      <w:r w:rsidRPr="00ED06F2">
        <w:rPr>
          <w:b/>
          <w:bCs/>
          <w:highlight w:val="green"/>
          <w:u w:val="single"/>
        </w:rPr>
        <w:t>reforms</w:t>
      </w:r>
      <w:r>
        <w:t xml:space="preserve"> </w:t>
      </w:r>
      <w:r w:rsidRPr="004647B5">
        <w:rPr>
          <w:sz w:val="10"/>
          <w:szCs w:val="10"/>
        </w:rPr>
        <w:t>to family policing system at large</w:t>
      </w:r>
      <w:r>
        <w:t xml:space="preserve"> </w:t>
      </w:r>
      <w:r w:rsidRPr="00ED06F2">
        <w:rPr>
          <w:highlight w:val="green"/>
          <w:u w:val="single"/>
        </w:rPr>
        <w:t xml:space="preserve">are just ways to </w:t>
      </w:r>
      <w:r w:rsidRPr="00ED06F2">
        <w:rPr>
          <w:b/>
          <w:bCs/>
          <w:highlight w:val="green"/>
          <w:u w:val="single"/>
        </w:rPr>
        <w:t>reshape, literally reform,</w:t>
      </w:r>
      <w:r w:rsidRPr="004647B5">
        <w:rPr>
          <w:u w:val="single"/>
        </w:rPr>
        <w:t xml:space="preserve"> reconfigure, redo </w:t>
      </w:r>
      <w:r w:rsidRPr="00ED06F2">
        <w:rPr>
          <w:highlight w:val="green"/>
          <w:u w:val="single"/>
        </w:rPr>
        <w:t xml:space="preserve">harm a </w:t>
      </w:r>
      <w:r w:rsidRPr="00ED06F2">
        <w:rPr>
          <w:b/>
          <w:bCs/>
          <w:highlight w:val="green"/>
          <w:u w:val="single"/>
        </w:rPr>
        <w:t>little bit more eloquently</w:t>
      </w:r>
      <w:r w:rsidRPr="004647B5">
        <w:rPr>
          <w:u w:val="single"/>
        </w:rPr>
        <w:t xml:space="preserve">, a little bit better, </w:t>
      </w:r>
      <w:r w:rsidRPr="00ED06F2">
        <w:rPr>
          <w:highlight w:val="green"/>
          <w:u w:val="single"/>
        </w:rPr>
        <w:t>a little bit more skillfully.</w:t>
      </w:r>
      <w:r>
        <w:t xml:space="preserve"> </w:t>
      </w:r>
      <w:r w:rsidRPr="004647B5">
        <w:rPr>
          <w:sz w:val="10"/>
          <w:szCs w:val="10"/>
        </w:rPr>
        <w:t>But at the end of the day,</w:t>
      </w:r>
      <w:r>
        <w:t xml:space="preserve"> </w:t>
      </w:r>
      <w:r w:rsidRPr="004647B5">
        <w:rPr>
          <w:u w:val="single"/>
        </w:rPr>
        <w:t>reforms will always ensure that children and families are being harmed by policing.</w:t>
      </w:r>
    </w:p>
    <w:p w14:paraId="296210C8" w14:textId="77777777" w:rsidR="00B274D0" w:rsidRPr="004647B5" w:rsidRDefault="00B274D0" w:rsidP="00B274D0">
      <w:pPr>
        <w:rPr>
          <w:sz w:val="10"/>
          <w:szCs w:val="10"/>
        </w:rPr>
      </w:pPr>
      <w:r w:rsidRPr="004647B5">
        <w:rPr>
          <w:sz w:val="10"/>
          <w:szCs w:val="10"/>
        </w:rPr>
        <w:t>Josie Pickens - 1:00:09</w:t>
      </w:r>
    </w:p>
    <w:p w14:paraId="322A9648" w14:textId="77777777" w:rsidR="00B274D0" w:rsidRPr="00235018" w:rsidRDefault="00B274D0" w:rsidP="00B274D0">
      <w:pPr>
        <w:rPr>
          <w:sz w:val="10"/>
          <w:szCs w:val="10"/>
        </w:rPr>
      </w:pPr>
      <w:r w:rsidRPr="004647B5">
        <w:rPr>
          <w:sz w:val="10"/>
          <w:szCs w:val="10"/>
        </w:rPr>
        <w:t>Thank you both. This episode and what you've shared has been so informative and has made me think a lot deeper about my ideas around reform and the differences between reformist reforms and non-reformist reforms and, again, what it means to move closer to abolitionist visioning. So to wrap things up and to end, I wanted each of you to give folks listening a little bit of information on where they can connect with you and your work. So Dylan, you can go first if you'd like, please.</w:t>
      </w:r>
    </w:p>
    <w:p w14:paraId="26D428E4" w14:textId="77777777" w:rsidR="00B274D0" w:rsidRPr="007515BA" w:rsidRDefault="00B274D0" w:rsidP="00B274D0"/>
    <w:p w14:paraId="34317969" w14:textId="77777777" w:rsidR="00B274D0" w:rsidRDefault="00B274D0" w:rsidP="00B274D0">
      <w:pPr>
        <w:pStyle w:val="Heading4"/>
      </w:pPr>
      <w:r>
        <w:t xml:space="preserve">Abolition is </w:t>
      </w:r>
      <w:r w:rsidRPr="000C649C">
        <w:rPr>
          <w:u w:val="single"/>
        </w:rPr>
        <w:t>generative</w:t>
      </w:r>
      <w:r>
        <w:t xml:space="preserve"> and allows for communities to create </w:t>
      </w:r>
      <w:r w:rsidRPr="000C649C">
        <w:rPr>
          <w:u w:val="single"/>
        </w:rPr>
        <w:t>survival strategies</w:t>
      </w:r>
      <w:r>
        <w:t xml:space="preserve"> that exist outside of the law. Communities </w:t>
      </w:r>
      <w:r w:rsidRPr="000C649C">
        <w:rPr>
          <w:u w:val="single"/>
        </w:rPr>
        <w:t>organize</w:t>
      </w:r>
      <w:r>
        <w:t xml:space="preserve"> around issues post abolition to create containment and accountability solutions </w:t>
      </w:r>
      <w:r w:rsidRPr="000C649C">
        <w:rPr>
          <w:u w:val="single"/>
        </w:rPr>
        <w:t>specific</w:t>
      </w:r>
      <w:r>
        <w:t xml:space="preserve"> to individual communities when movements of containment are needed. That solves prisons key offense.</w:t>
      </w:r>
    </w:p>
    <w:p w14:paraId="690B8F07" w14:textId="77777777" w:rsidR="00B274D0" w:rsidRPr="00BC11AF" w:rsidRDefault="00B274D0" w:rsidP="00B274D0">
      <w:pPr>
        <w:rPr>
          <w:rStyle w:val="Style13ptBold"/>
        </w:rPr>
      </w:pPr>
      <w:r>
        <w:rPr>
          <w:rStyle w:val="Style13ptBold"/>
        </w:rPr>
        <w:t xml:space="preserve">Law </w:t>
      </w:r>
      <w:r w:rsidRPr="00FD0EB7">
        <w:rPr>
          <w:rStyle w:val="Style13ptBold"/>
        </w:rPr>
        <w:t>’</w:t>
      </w:r>
      <w:r>
        <w:rPr>
          <w:rStyle w:val="Style13ptBold"/>
        </w:rPr>
        <w:t xml:space="preserve">22 </w:t>
      </w:r>
      <w:r>
        <w:t>[</w:t>
      </w:r>
      <w:r w:rsidRPr="00BC11AF">
        <w:t>Victoria Law, familiarly known as Vikki Law, is an American anarchist activist, prison abolitionist, writer, freelance editor, and photographer.</w:t>
      </w:r>
      <w:r>
        <w:t xml:space="preserve"> “</w:t>
      </w:r>
      <w:r w:rsidRPr="000C649C">
        <w:t>Rethinking Incarceration</w:t>
      </w:r>
      <w:r>
        <w:t xml:space="preserve">” Harvard Radcliffe Institute, 06/09/22, </w:t>
      </w:r>
      <w:r w:rsidRPr="000C649C">
        <w:t>https://www.radcliffe.harvard.edu/news-and-ideas/rethinking-incarceration//</w:t>
      </w:r>
      <w:r>
        <w:t>. Accessed: 09/21/25]</w:t>
      </w:r>
    </w:p>
    <w:p w14:paraId="7B7AF03B" w14:textId="77777777" w:rsidR="00B274D0" w:rsidRPr="00BC11AF" w:rsidRDefault="00B274D0" w:rsidP="00B274D0">
      <w:pPr>
        <w:rPr>
          <w:sz w:val="16"/>
        </w:rPr>
      </w:pPr>
      <w:r w:rsidRPr="00BC11AF">
        <w:rPr>
          <w:sz w:val="16"/>
        </w:rPr>
        <w:t xml:space="preserve">Accompanying those demands came calls for abolition—both a practical organizing tool and long-term goal recognizing that </w:t>
      </w:r>
      <w:r w:rsidRPr="00BC11AF">
        <w:rPr>
          <w:highlight w:val="cyan"/>
          <w:u w:val="single"/>
        </w:rPr>
        <w:t>policing and prisons</w:t>
      </w:r>
      <w:r w:rsidRPr="00BC11AF">
        <w:rPr>
          <w:sz w:val="16"/>
        </w:rPr>
        <w:t xml:space="preserve">, in all manifestations, </w:t>
      </w:r>
      <w:r w:rsidRPr="00CC0058">
        <w:rPr>
          <w:u w:val="single"/>
        </w:rPr>
        <w:t>cannot be reformed</w:t>
      </w:r>
      <w:r w:rsidRPr="00BC11AF">
        <w:rPr>
          <w:sz w:val="16"/>
        </w:rPr>
        <w:t xml:space="preserve"> to meet people’s needs </w:t>
      </w:r>
      <w:r w:rsidRPr="00CC0058">
        <w:rPr>
          <w:u w:val="single"/>
        </w:rPr>
        <w:t xml:space="preserve">and </w:t>
      </w:r>
      <w:r w:rsidRPr="00BC11AF">
        <w:rPr>
          <w:highlight w:val="cyan"/>
          <w:u w:val="single"/>
        </w:rPr>
        <w:t>must be eliminated</w:t>
      </w:r>
      <w:r w:rsidRPr="00BC11AF">
        <w:rPr>
          <w:sz w:val="16"/>
        </w:rPr>
        <w:t xml:space="preserve">, </w:t>
      </w:r>
      <w:r w:rsidRPr="00BC11AF">
        <w:rPr>
          <w:rStyle w:val="Emphasis"/>
          <w:highlight w:val="cyan"/>
        </w:rPr>
        <w:t>with resources</w:t>
      </w:r>
      <w:r w:rsidRPr="00CC0058">
        <w:rPr>
          <w:rStyle w:val="Emphasis"/>
        </w:rPr>
        <w:t xml:space="preserve"> </w:t>
      </w:r>
      <w:r w:rsidRPr="00BC11AF">
        <w:rPr>
          <w:rStyle w:val="Emphasis"/>
        </w:rPr>
        <w:t>instead</w:t>
      </w:r>
      <w:r w:rsidRPr="00CC0058">
        <w:rPr>
          <w:rStyle w:val="Emphasis"/>
        </w:rPr>
        <w:t xml:space="preserve"> </w:t>
      </w:r>
      <w:r w:rsidRPr="00BC11AF">
        <w:rPr>
          <w:rStyle w:val="Emphasis"/>
          <w:highlight w:val="cyan"/>
        </w:rPr>
        <w:t>going toward</w:t>
      </w:r>
      <w:r w:rsidRPr="00CC0058">
        <w:rPr>
          <w:rStyle w:val="Emphasis"/>
        </w:rPr>
        <w:t xml:space="preserve"> creating and </w:t>
      </w:r>
      <w:r w:rsidRPr="00BC11AF">
        <w:rPr>
          <w:rStyle w:val="Emphasis"/>
          <w:highlight w:val="cyan"/>
        </w:rPr>
        <w:t>expanding support systems</w:t>
      </w:r>
      <w:r w:rsidRPr="00CC0058">
        <w:rPr>
          <w:rStyle w:val="Emphasis"/>
        </w:rPr>
        <w:t xml:space="preserve">, </w:t>
      </w:r>
      <w:r w:rsidRPr="00BC11AF">
        <w:rPr>
          <w:rStyle w:val="Emphasis"/>
          <w:highlight w:val="cyan"/>
        </w:rPr>
        <w:t>including</w:t>
      </w:r>
      <w:r w:rsidRPr="00CC0058">
        <w:rPr>
          <w:rStyle w:val="Emphasis"/>
        </w:rPr>
        <w:t xml:space="preserve"> medical and mental </w:t>
      </w:r>
      <w:r w:rsidRPr="00BC11AF">
        <w:rPr>
          <w:rStyle w:val="Emphasis"/>
          <w:highlight w:val="cyan"/>
        </w:rPr>
        <w:t>health care</w:t>
      </w:r>
      <w:r w:rsidRPr="00CC0058">
        <w:rPr>
          <w:rStyle w:val="Emphasis"/>
        </w:rPr>
        <w:t xml:space="preserve">, </w:t>
      </w:r>
      <w:r w:rsidRPr="00BC11AF">
        <w:rPr>
          <w:rStyle w:val="Emphasis"/>
          <w:highlight w:val="cyan"/>
        </w:rPr>
        <w:t>housing</w:t>
      </w:r>
      <w:r w:rsidRPr="00CC0058">
        <w:rPr>
          <w:rStyle w:val="Emphasis"/>
        </w:rPr>
        <w:t xml:space="preserve">, </w:t>
      </w:r>
      <w:r w:rsidRPr="00BC11AF">
        <w:rPr>
          <w:rStyle w:val="Emphasis"/>
          <w:highlight w:val="cyan"/>
        </w:rPr>
        <w:t>employment</w:t>
      </w:r>
      <w:r w:rsidRPr="00CC0058">
        <w:rPr>
          <w:rStyle w:val="Emphasis"/>
        </w:rPr>
        <w:t xml:space="preserve">, </w:t>
      </w:r>
      <w:r w:rsidRPr="00BC11AF">
        <w:rPr>
          <w:rStyle w:val="Emphasis"/>
          <w:highlight w:val="cyan"/>
        </w:rPr>
        <w:t>and education</w:t>
      </w:r>
      <w:r w:rsidRPr="00CC0058">
        <w:rPr>
          <w:rStyle w:val="Emphasis"/>
        </w:rPr>
        <w:t xml:space="preserve">, </w:t>
      </w:r>
      <w:r w:rsidRPr="00BC11AF">
        <w:rPr>
          <w:rStyle w:val="Emphasis"/>
          <w:highlight w:val="cyan"/>
        </w:rPr>
        <w:t>which would</w:t>
      </w:r>
      <w:r w:rsidRPr="00CC0058">
        <w:rPr>
          <w:rStyle w:val="Emphasis"/>
        </w:rPr>
        <w:t xml:space="preserve">, in turn, </w:t>
      </w:r>
      <w:r w:rsidRPr="00BC11AF">
        <w:rPr>
          <w:rStyle w:val="Emphasis"/>
          <w:highlight w:val="cyan"/>
        </w:rPr>
        <w:t>reduce harm and violence</w:t>
      </w:r>
      <w:r w:rsidRPr="00BC11AF">
        <w:rPr>
          <w:sz w:val="16"/>
        </w:rPr>
        <w:t xml:space="preserve">. </w:t>
      </w:r>
      <w:r w:rsidRPr="00CC0058">
        <w:rPr>
          <w:u w:val="single"/>
        </w:rPr>
        <w:t>Imprisonment does not solve social, economic, or political problems, goes the abolitionist argument. It simply locks away the people hardest hit by these societal failures while failing to build solutions.</w:t>
      </w:r>
    </w:p>
    <w:p w14:paraId="365F0ED4" w14:textId="77777777" w:rsidR="00B274D0" w:rsidRPr="00BC11AF" w:rsidRDefault="00B274D0" w:rsidP="00B274D0">
      <w:pPr>
        <w:rPr>
          <w:sz w:val="16"/>
        </w:rPr>
      </w:pPr>
      <w:r w:rsidRPr="00BC11AF">
        <w:rPr>
          <w:sz w:val="16"/>
        </w:rPr>
        <w:t xml:space="preserve">“What </w:t>
      </w:r>
      <w:r w:rsidRPr="00BC11AF">
        <w:rPr>
          <w:highlight w:val="cyan"/>
          <w:u w:val="single"/>
        </w:rPr>
        <w:t>abolition</w:t>
      </w:r>
      <w:r w:rsidRPr="00BC11AF">
        <w:rPr>
          <w:sz w:val="16"/>
        </w:rPr>
        <w:t xml:space="preserve"> offers </w:t>
      </w:r>
      <w:r w:rsidRPr="00BC11AF">
        <w:rPr>
          <w:highlight w:val="cyan"/>
          <w:u w:val="single"/>
        </w:rPr>
        <w:t>is an invitation</w:t>
      </w:r>
      <w:r w:rsidRPr="00BC11AF">
        <w:rPr>
          <w:sz w:val="16"/>
        </w:rPr>
        <w:t xml:space="preserve"> for people </w:t>
      </w:r>
      <w:r w:rsidRPr="00BC11AF">
        <w:rPr>
          <w:highlight w:val="cyan"/>
          <w:u w:val="single"/>
        </w:rPr>
        <w:t>to work on</w:t>
      </w:r>
      <w:r w:rsidRPr="00CC0058">
        <w:rPr>
          <w:u w:val="single"/>
        </w:rPr>
        <w:t xml:space="preserve"> the </w:t>
      </w:r>
      <w:r w:rsidRPr="00BC11AF">
        <w:rPr>
          <w:highlight w:val="cyan"/>
          <w:u w:val="single"/>
        </w:rPr>
        <w:t>building</w:t>
      </w:r>
      <w:r w:rsidRPr="00CC0058">
        <w:rPr>
          <w:u w:val="single"/>
        </w:rPr>
        <w:t xml:space="preserve"> part</w:t>
      </w:r>
      <w:r w:rsidRPr="00BC11AF">
        <w:rPr>
          <w:sz w:val="16"/>
        </w:rPr>
        <w:t xml:space="preserve">,” said Beth E. Richie, a professor at the University of Illinois Chicago and one of Davis’s coauthors on Abolition. Feminism. Now. (Haymarket Books, 2022). </w:t>
      </w:r>
      <w:r w:rsidRPr="00BC11AF">
        <w:rPr>
          <w:highlight w:val="cyan"/>
          <w:u w:val="single"/>
        </w:rPr>
        <w:t>Abolition</w:t>
      </w:r>
      <w:r w:rsidRPr="00BC11AF">
        <w:rPr>
          <w:sz w:val="16"/>
        </w:rPr>
        <w:t>, she notes,</w:t>
      </w:r>
      <w:r w:rsidRPr="00BC11AF">
        <w:rPr>
          <w:u w:val="single"/>
        </w:rPr>
        <w:t xml:space="preserve"> </w:t>
      </w:r>
      <w:r w:rsidRPr="00BC11AF">
        <w:rPr>
          <w:highlight w:val="cyan"/>
          <w:u w:val="single"/>
        </w:rPr>
        <w:t>is</w:t>
      </w:r>
      <w:r w:rsidRPr="00BC11AF">
        <w:rPr>
          <w:sz w:val="16"/>
        </w:rPr>
        <w:t xml:space="preserve"> about </w:t>
      </w:r>
      <w:r w:rsidRPr="00CC0058">
        <w:rPr>
          <w:u w:val="single"/>
        </w:rPr>
        <w:t>not only freeing people from jails and prisons but</w:t>
      </w:r>
      <w:r w:rsidRPr="00BC11AF">
        <w:rPr>
          <w:sz w:val="16"/>
        </w:rPr>
        <w:t xml:space="preserve"> also </w:t>
      </w:r>
      <w:r w:rsidRPr="00BC11AF">
        <w:rPr>
          <w:highlight w:val="cyan"/>
          <w:u w:val="single"/>
        </w:rPr>
        <w:t>ensuring that they have a place to go that allows them to live freely</w:t>
      </w:r>
      <w:r w:rsidRPr="00BC11AF">
        <w:rPr>
          <w:sz w:val="16"/>
        </w:rPr>
        <w:t>. “</w:t>
      </w:r>
      <w:r w:rsidRPr="00BC11AF">
        <w:rPr>
          <w:rStyle w:val="Emphasis"/>
          <w:highlight w:val="cyan"/>
        </w:rPr>
        <w:t>Schools, jobs, health care, and abortion rights are all part of abolition</w:t>
      </w:r>
      <w:r w:rsidRPr="00BC11AF">
        <w:rPr>
          <w:sz w:val="16"/>
        </w:rPr>
        <w:t>,” she told Radcliffe Magazine.</w:t>
      </w:r>
    </w:p>
    <w:p w14:paraId="77C8BD8B" w14:textId="77777777" w:rsidR="00B274D0" w:rsidRPr="00BC11AF" w:rsidRDefault="00B274D0" w:rsidP="00B274D0">
      <w:pPr>
        <w:rPr>
          <w:sz w:val="10"/>
          <w:szCs w:val="10"/>
        </w:rPr>
      </w:pPr>
      <w:r w:rsidRPr="00BC11AF">
        <w:rPr>
          <w:sz w:val="10"/>
          <w:szCs w:val="10"/>
        </w:rPr>
        <w:t>Abolition is about not only freeing people from jails and prisons but also ensuring that they have a place to go that allows them to live freely.</w:t>
      </w:r>
    </w:p>
    <w:p w14:paraId="6B1C783A" w14:textId="77777777" w:rsidR="00B274D0" w:rsidRPr="00BC11AF" w:rsidRDefault="00B274D0" w:rsidP="00B274D0">
      <w:pPr>
        <w:rPr>
          <w:sz w:val="10"/>
          <w:szCs w:val="10"/>
        </w:rPr>
      </w:pPr>
      <w:r w:rsidRPr="00BC11AF">
        <w:rPr>
          <w:sz w:val="10"/>
          <w:szCs w:val="10"/>
        </w:rPr>
        <w:t>Demands to defund and abolish are the results of decades of organizing. “Abolition has been percolating for a very long time,” Davis told Radcliffe Magazine. “As a matter of fact, rather than considering abolition a failure or as a nonviable strategy because of the emergence of a global prison industrial complex with its clear connections to racial capitalism, I would argue that this development was precisely the material basis for moving away from a politics of reform to a radical politics of abolition.”</w:t>
      </w:r>
    </w:p>
    <w:p w14:paraId="3E3D3724" w14:textId="77777777" w:rsidR="00B274D0" w:rsidRPr="00BC11AF" w:rsidRDefault="00B274D0" w:rsidP="00B274D0">
      <w:pPr>
        <w:rPr>
          <w:sz w:val="10"/>
          <w:szCs w:val="10"/>
        </w:rPr>
      </w:pPr>
      <w:r w:rsidRPr="00BC11AF">
        <w:rPr>
          <w:sz w:val="10"/>
          <w:szCs w:val="10"/>
        </w:rPr>
        <w:t>Some of that previous organizing, including Davis’s participation and contributions, are included in her papers now at the Schlesinger Library. Over 300 boxes and folders include Davis’s early drafts of books and extensive documentation of her trial as well as her other writings, letters from incarcerated people, audio and video of past speeches, and documents from organizations she has created and worked with over the decades.</w:t>
      </w:r>
    </w:p>
    <w:p w14:paraId="4D793379" w14:textId="77777777" w:rsidR="00B274D0" w:rsidRPr="00BC11AF" w:rsidRDefault="00B274D0" w:rsidP="00B274D0">
      <w:pPr>
        <w:rPr>
          <w:sz w:val="10"/>
          <w:szCs w:val="10"/>
        </w:rPr>
      </w:pPr>
      <w:r w:rsidRPr="00BC11AF">
        <w:rPr>
          <w:sz w:val="10"/>
          <w:szCs w:val="10"/>
        </w:rPr>
        <w:t>The pandemic has pushed some of the tenets of abolition into public discourse, particularly decarceration or decreasing the numbers of people held in jails, prisons, and other carceral settings (see “The Prison as Petri Dish”). In March 2020, as the novel coronavirus began spreading throughout the United States, public health experts recommended decarceration as a crucial step to stem the spread of COVID-19.</w:t>
      </w:r>
    </w:p>
    <w:p w14:paraId="3DB8892A" w14:textId="77777777" w:rsidR="00B274D0" w:rsidRPr="00BC11AF" w:rsidRDefault="00B274D0" w:rsidP="00B274D0">
      <w:pPr>
        <w:rPr>
          <w:sz w:val="10"/>
          <w:szCs w:val="10"/>
        </w:rPr>
      </w:pPr>
      <w:r w:rsidRPr="00BC11AF">
        <w:rPr>
          <w:sz w:val="10"/>
          <w:szCs w:val="10"/>
        </w:rPr>
        <w:t>Three months later, after the police killing of George Floyd, broader abolitionist demands—to defund the police and reinvest funds into community support structures—became linked with wider demands for racial justice.</w:t>
      </w:r>
    </w:p>
    <w:p w14:paraId="6B72F2C9" w14:textId="77777777" w:rsidR="00B274D0" w:rsidRPr="00BC11AF" w:rsidRDefault="00B274D0" w:rsidP="00B274D0">
      <w:pPr>
        <w:rPr>
          <w:sz w:val="10"/>
          <w:szCs w:val="10"/>
        </w:rPr>
      </w:pPr>
      <w:r w:rsidRPr="00BC11AF">
        <w:rPr>
          <w:sz w:val="10"/>
          <w:szCs w:val="10"/>
        </w:rPr>
        <w:t>In Abolition. Feminism. Now., Davis and her coauthors Gina Dent, Erica R. Meiners, and Richie remind readers that these demands were built on the foundations of decades of abolitionist theorizing and organizing. “Our work is not simply about ‘winning’ specific campaigns, but reframing the terrain upon which struggle for freedom happens,” they write.</w:t>
      </w:r>
    </w:p>
    <w:p w14:paraId="33D903C1" w14:textId="77777777" w:rsidR="00B274D0" w:rsidRPr="00BC11AF" w:rsidRDefault="00B274D0" w:rsidP="00B274D0">
      <w:pPr>
        <w:rPr>
          <w:sz w:val="10"/>
          <w:szCs w:val="10"/>
        </w:rPr>
      </w:pPr>
      <w:r w:rsidRPr="00BC11AF">
        <w:rPr>
          <w:sz w:val="10"/>
          <w:szCs w:val="10"/>
        </w:rPr>
        <w:t>Snapshots of Historical Movements for Abolition</w:t>
      </w:r>
    </w:p>
    <w:p w14:paraId="2771CAD2" w14:textId="77777777" w:rsidR="00B274D0" w:rsidRPr="00BC11AF" w:rsidRDefault="00B274D0" w:rsidP="00B274D0">
      <w:pPr>
        <w:rPr>
          <w:sz w:val="10"/>
          <w:szCs w:val="10"/>
        </w:rPr>
      </w:pPr>
      <w:r w:rsidRPr="00BC11AF">
        <w:rPr>
          <w:sz w:val="10"/>
          <w:szCs w:val="10"/>
        </w:rPr>
        <w:t>While police and prison abolition recently catapulted into mainstream discussions, the idea is not new. Davis traces the contemporary movement to abolish prisons to earlier movements—to abolish slavery in the 19th century, to end second-class citizenship for Black people in the 20th, and to abolish the death penalty in the 21st.</w:t>
      </w:r>
    </w:p>
    <w:p w14:paraId="537EAD9C" w14:textId="77777777" w:rsidR="00B274D0" w:rsidRPr="00BC11AF" w:rsidRDefault="00B274D0" w:rsidP="00B274D0">
      <w:pPr>
        <w:rPr>
          <w:sz w:val="10"/>
          <w:szCs w:val="10"/>
        </w:rPr>
      </w:pPr>
      <w:r w:rsidRPr="00BC11AF">
        <w:rPr>
          <w:sz w:val="10"/>
          <w:szCs w:val="10"/>
        </w:rPr>
        <w:t xml:space="preserve">“The call for abolition during the 1971 Attica rebellion served as a catalyst for many (anti)prison activists to consider abolitionist strategies as especially relevant to a period during which we were experiencing an unprecedented expansion of the prison system,” Davis told Radcliffe, referring to the New York prison uprising in which prisoners took over a prison and issued a series of demands, calling attention to the lack of basic human rights afforded to those behind bars. The uprising ended with 39 deaths and hundreds of injuries after then-Governor Nelson Rockefeller ordered state police to retake the prison. </w:t>
      </w:r>
    </w:p>
    <w:p w14:paraId="3DD712E9" w14:textId="77777777" w:rsidR="00B274D0" w:rsidRPr="00BC11AF" w:rsidRDefault="00B274D0" w:rsidP="00B274D0">
      <w:pPr>
        <w:rPr>
          <w:sz w:val="10"/>
          <w:szCs w:val="10"/>
        </w:rPr>
      </w:pPr>
      <w:r w:rsidRPr="00BC11AF">
        <w:rPr>
          <w:sz w:val="10"/>
          <w:szCs w:val="10"/>
        </w:rPr>
        <w:t>Even before Attica highlighted abusive conditions, some had already questioned whether prisons should be eliminated. “Should Prisons Be Abolished?” asked a New York Times headline in 1955. Calling the prison an “anachronistic relic of medieval concepts of crime and punishment” that “perpetuates and multiplies” crime, Ralph S. Banay, former head of Sing Sing’s psychiatric clinic, argued for abolition in that article.</w:t>
      </w:r>
    </w:p>
    <w:p w14:paraId="7EFD5B4B" w14:textId="77777777" w:rsidR="00B274D0" w:rsidRPr="00BC11AF" w:rsidRDefault="00B274D0" w:rsidP="00B274D0">
      <w:pPr>
        <w:rPr>
          <w:sz w:val="10"/>
          <w:szCs w:val="10"/>
        </w:rPr>
      </w:pPr>
      <w:r w:rsidRPr="00BC11AF">
        <w:rPr>
          <w:sz w:val="10"/>
          <w:szCs w:val="10"/>
        </w:rPr>
        <w:t>During the 1971 Attica rebellion, prisoners took over the prison and issued a series of demands, calling attention to the lack of basic human rights afforded to those behind bars. Photo by Bettmann/Getty Images Contributor</w:t>
      </w:r>
    </w:p>
    <w:p w14:paraId="58A4469A" w14:textId="77777777" w:rsidR="00B274D0" w:rsidRPr="00BC11AF" w:rsidRDefault="00B274D0" w:rsidP="00B274D0">
      <w:pPr>
        <w:rPr>
          <w:sz w:val="10"/>
          <w:szCs w:val="10"/>
        </w:rPr>
      </w:pPr>
      <w:r w:rsidRPr="00BC11AF">
        <w:rPr>
          <w:sz w:val="10"/>
          <w:szCs w:val="10"/>
        </w:rPr>
        <w:t>In 1973, two years after the Attica uprising, the National Advisory Commission on Criminal Justice Standards and Goals, appointed by the US Justice Department, recommended a 10-year moratorium on prison construction and diverting people from prisons.</w:t>
      </w:r>
    </w:p>
    <w:p w14:paraId="3135739D" w14:textId="77777777" w:rsidR="00B274D0" w:rsidRPr="00BC11AF" w:rsidRDefault="00B274D0" w:rsidP="00B274D0">
      <w:pPr>
        <w:rPr>
          <w:sz w:val="10"/>
          <w:szCs w:val="10"/>
        </w:rPr>
      </w:pPr>
      <w:r w:rsidRPr="00BC11AF">
        <w:rPr>
          <w:sz w:val="10"/>
          <w:szCs w:val="10"/>
        </w:rPr>
        <w:t>That recommendation was not followed. By 1976, the United States had a record number of 250,042 people behind bars, a figure that would be repeatedly eclipsed each year until 2009.</w:t>
      </w:r>
    </w:p>
    <w:p w14:paraId="6AA11690" w14:textId="77777777" w:rsidR="00B274D0" w:rsidRPr="00BC11AF" w:rsidRDefault="00B274D0" w:rsidP="00B274D0">
      <w:pPr>
        <w:rPr>
          <w:sz w:val="10"/>
          <w:szCs w:val="10"/>
        </w:rPr>
      </w:pPr>
      <w:r w:rsidRPr="00BC11AF">
        <w:rPr>
          <w:sz w:val="10"/>
          <w:szCs w:val="10"/>
        </w:rPr>
        <w:t>At the same time, organizers fought to stop jail and prison expansion as well as to free those locked inside.</w:t>
      </w:r>
    </w:p>
    <w:p w14:paraId="40EB8BEC" w14:textId="77777777" w:rsidR="00B274D0" w:rsidRPr="00BC11AF" w:rsidRDefault="00B274D0" w:rsidP="00B274D0">
      <w:pPr>
        <w:rPr>
          <w:sz w:val="10"/>
          <w:szCs w:val="10"/>
        </w:rPr>
      </w:pPr>
      <w:r w:rsidRPr="00BC11AF">
        <w:rPr>
          <w:sz w:val="10"/>
          <w:szCs w:val="10"/>
        </w:rPr>
        <w:t>For instance, Davis’s 1970 arrest quickly led to mass mobilizations—both in the United States and abroad—demanding her freedom. Concurrently, organizers started the Women’s Bail Fund, an ad hoc group of feminists dedicated to posting bail for the unfamous women held alongside Davis at the Women’s House of Detention, an 11-story jail in the heart of New York’s Greenwich Village. Inside the jail, women organized and then yelled the names and bail amounts through the window to bail fund organizers on the sidewalk below. Those organizers then raised the money—frequently by canvassing passersby around them—and posted bail, enabling women to be released pending trial. Although that particular fund disbanded when women were moved to Rikers Island, bail funds emerged in other cities.</w:t>
      </w:r>
    </w:p>
    <w:p w14:paraId="2763AF02" w14:textId="77777777" w:rsidR="00B274D0" w:rsidRPr="00BC11AF" w:rsidRDefault="00B274D0" w:rsidP="00B274D0">
      <w:pPr>
        <w:rPr>
          <w:sz w:val="10"/>
          <w:szCs w:val="10"/>
        </w:rPr>
      </w:pPr>
      <w:r w:rsidRPr="00BC11AF">
        <w:rPr>
          <w:sz w:val="10"/>
          <w:szCs w:val="10"/>
        </w:rPr>
        <w:t>In 1976, the Prison Research Education Action Project published Instead of Prisons: A Handbook for Abolitionists, which not only dispelled popular myths about prisons and safety but also offered examples of anti-prison organizing and alternatives to imprisonment, including efforts to prevent and address sexual abuse without imprisonment and redirect young men involved in gang activity.</w:t>
      </w:r>
    </w:p>
    <w:p w14:paraId="363DA423" w14:textId="77777777" w:rsidR="00B274D0" w:rsidRPr="00BC11AF" w:rsidRDefault="00B274D0" w:rsidP="00B274D0">
      <w:pPr>
        <w:rPr>
          <w:sz w:val="10"/>
          <w:szCs w:val="10"/>
        </w:rPr>
      </w:pPr>
      <w:r w:rsidRPr="00BC11AF">
        <w:rPr>
          <w:sz w:val="10"/>
          <w:szCs w:val="10"/>
        </w:rPr>
        <w:t>In the ensuing decades, abolitionist organizing continued even as prison populations soared, although, noted Richie, “not everyone called it abolition work.”</w:t>
      </w:r>
    </w:p>
    <w:p w14:paraId="75CEA655" w14:textId="77777777" w:rsidR="00B274D0" w:rsidRPr="00BC11AF" w:rsidRDefault="00B274D0" w:rsidP="00B274D0">
      <w:pPr>
        <w:rPr>
          <w:sz w:val="10"/>
          <w:szCs w:val="10"/>
        </w:rPr>
      </w:pPr>
      <w:r w:rsidRPr="00BC11AF">
        <w:rPr>
          <w:sz w:val="10"/>
          <w:szCs w:val="10"/>
        </w:rPr>
        <w:t>Richie recalls organizing to free Kemba Smith, a 24-year-old Black woman sentenced to 24.5 years in 1994. Under the mandatory minimum sentencing guidelines created by the War on Drugs, the judge was unable to consider that Smith had unwillingly participated in her abusive boyfriend’s drug activities out of fear for her life nor that she was seven months pregnant. Organizers—including prison reform groups, radical feminists, and Smith’s sorority sisters—refused to accept that Smith would spend another lifetime in prison and mounted a prolonged campaign for her freedom.</w:t>
      </w:r>
    </w:p>
    <w:p w14:paraId="13CFFFFF" w14:textId="77777777" w:rsidR="00B274D0" w:rsidRPr="00BC11AF" w:rsidRDefault="00B274D0" w:rsidP="00B274D0">
      <w:pPr>
        <w:rPr>
          <w:sz w:val="10"/>
          <w:szCs w:val="10"/>
        </w:rPr>
      </w:pPr>
      <w:r w:rsidRPr="00BC11AF">
        <w:rPr>
          <w:sz w:val="10"/>
          <w:szCs w:val="10"/>
        </w:rPr>
        <w:t>During the campaign, recalls Richie, “We were able to link understandings of race, class, and heteropatriarchy.” Six years later, in 2000, then-President Clinton granted Smith clemency, or a sentence reduction enabling her release.</w:t>
      </w:r>
    </w:p>
    <w:p w14:paraId="2D9C8984" w14:textId="77777777" w:rsidR="00B274D0" w:rsidRPr="00BC11AF" w:rsidRDefault="00B274D0" w:rsidP="00B274D0">
      <w:pPr>
        <w:rPr>
          <w:sz w:val="10"/>
          <w:szCs w:val="10"/>
        </w:rPr>
      </w:pPr>
      <w:r w:rsidRPr="00BC11AF">
        <w:rPr>
          <w:sz w:val="10"/>
          <w:szCs w:val="10"/>
        </w:rPr>
        <w:t>Continuing to highlight the connections between race, class, heteropatriarchy, and criminalization, Richie and other women of color created the INCITE! network to organize against gender-based violence and state violence, such as policing and incarceration, faced by many women of color.</w:t>
      </w:r>
    </w:p>
    <w:p w14:paraId="6954696A" w14:textId="77777777" w:rsidR="00B274D0" w:rsidRPr="00BC11AF" w:rsidRDefault="00B274D0" w:rsidP="00B274D0">
      <w:pPr>
        <w:rPr>
          <w:sz w:val="10"/>
          <w:szCs w:val="10"/>
        </w:rPr>
      </w:pPr>
      <w:r w:rsidRPr="00BC11AF">
        <w:rPr>
          <w:sz w:val="10"/>
          <w:szCs w:val="10"/>
        </w:rPr>
        <w:t>INCITE’s analysis has continued to influence others, including local and national campaigns to free domestic violence survivors arrested for self-defense and, in 2016, the creation of Survived &amp; Punished, a national network to free imprisoned abuse survivors.</w:t>
      </w:r>
    </w:p>
    <w:p w14:paraId="665CE6E4" w14:textId="77777777" w:rsidR="00B274D0" w:rsidRPr="00BC11AF" w:rsidRDefault="00B274D0" w:rsidP="00B274D0">
      <w:pPr>
        <w:rPr>
          <w:sz w:val="10"/>
          <w:szCs w:val="10"/>
        </w:rPr>
      </w:pPr>
      <w:r w:rsidRPr="00BC11AF">
        <w:rPr>
          <w:sz w:val="10"/>
          <w:szCs w:val="10"/>
        </w:rPr>
        <w:t>Other groups explicitly centered abolition as their goal. In 1998, abolitionist organizers and educators, including Davis, organized Critical Resistance—a national gathering of individuals and organizations interested in radical approaches to challenging prison expansion. Thousands attended that initial three-day event. Attendees formed grassroots chapters across the country, connecting with other groups to close prisons, stop jail construction and expansions, and build community resources. The group also worked to shift the discourse and vocabulary about incarceration in the United States.</w:t>
      </w:r>
    </w:p>
    <w:p w14:paraId="15129B70" w14:textId="77777777" w:rsidR="00B274D0" w:rsidRPr="00BC11AF" w:rsidRDefault="00B274D0" w:rsidP="00B274D0">
      <w:pPr>
        <w:rPr>
          <w:sz w:val="10"/>
          <w:szCs w:val="10"/>
        </w:rPr>
      </w:pPr>
      <w:r w:rsidRPr="00BC11AF">
        <w:rPr>
          <w:sz w:val="10"/>
          <w:szCs w:val="10"/>
        </w:rPr>
        <w:t>“When Critical Resistance was created in 1998, it was specifically in response to the then new conditions produced by the confluence of the collapsing welfare state, the failure to address structural racism, and the transformation of the punishment industry (along with healthcare and other fields) into profitable enterprises,” Davis told Radcliffe. “In sum, I think the rise of abolitionist theories and politics reflected an awareness of what was needed specifically at that historical moment.”</w:t>
      </w:r>
    </w:p>
    <w:p w14:paraId="05E1CCAA" w14:textId="77777777" w:rsidR="00B274D0" w:rsidRPr="00BC11AF" w:rsidRDefault="00B274D0" w:rsidP="00B274D0">
      <w:pPr>
        <w:rPr>
          <w:sz w:val="10"/>
          <w:szCs w:val="10"/>
        </w:rPr>
      </w:pPr>
      <w:r w:rsidRPr="00BC11AF">
        <w:rPr>
          <w:sz w:val="10"/>
          <w:szCs w:val="10"/>
        </w:rPr>
        <w:t>The organization Critical Resistance was formed in 1997 to challenge the prison industrial complex. This flyer, from the Angela Y. Davis Papers, publicizes its first national conference, in 1998. Photo by Kevin Grady</w:t>
      </w:r>
    </w:p>
    <w:p w14:paraId="42755958" w14:textId="77777777" w:rsidR="00B274D0" w:rsidRPr="00BC11AF" w:rsidRDefault="00B274D0" w:rsidP="00B274D0">
      <w:pPr>
        <w:rPr>
          <w:u w:val="single"/>
        </w:rPr>
      </w:pPr>
      <w:r w:rsidRPr="00BC11AF">
        <w:rPr>
          <w:highlight w:val="cyan"/>
          <w:u w:val="single"/>
        </w:rPr>
        <w:t>Abolition in Action</w:t>
      </w:r>
    </w:p>
    <w:p w14:paraId="2AF158AA" w14:textId="77777777" w:rsidR="00B274D0" w:rsidRPr="00BC11AF" w:rsidRDefault="00B274D0" w:rsidP="00B274D0">
      <w:pPr>
        <w:rPr>
          <w:u w:val="single"/>
        </w:rPr>
      </w:pPr>
      <w:r w:rsidRPr="00BC11AF">
        <w:rPr>
          <w:u w:val="single"/>
        </w:rPr>
        <w:t>What does abolition look like in action?</w:t>
      </w:r>
      <w:r w:rsidRPr="00BC11AF">
        <w:rPr>
          <w:sz w:val="16"/>
        </w:rPr>
        <w:t xml:space="preserve"> In Massachusetts, </w:t>
      </w:r>
      <w:r w:rsidRPr="00BC11AF">
        <w:rPr>
          <w:u w:val="single"/>
        </w:rPr>
        <w:t xml:space="preserve">it </w:t>
      </w:r>
      <w:r w:rsidRPr="00BC11AF">
        <w:rPr>
          <w:highlight w:val="cyan"/>
          <w:u w:val="single"/>
        </w:rPr>
        <w:t xml:space="preserve">looks like </w:t>
      </w:r>
      <w:r w:rsidRPr="00681223">
        <w:rPr>
          <w:b/>
          <w:bCs/>
          <w:highlight w:val="cyan"/>
          <w:u w:val="single"/>
        </w:rPr>
        <w:t>Reimagining Communities</w:t>
      </w:r>
      <w:r w:rsidRPr="00BC11AF">
        <w:rPr>
          <w:sz w:val="16"/>
        </w:rPr>
        <w:t xml:space="preserve">, an </w:t>
      </w:r>
      <w:r w:rsidRPr="00BC11AF">
        <w:rPr>
          <w:u w:val="single"/>
        </w:rPr>
        <w:t xml:space="preserve">initiative spearheaded by formerly incarcerated people </w:t>
      </w:r>
      <w:r w:rsidRPr="00BC11AF">
        <w:rPr>
          <w:highlight w:val="cyan"/>
          <w:u w:val="single"/>
        </w:rPr>
        <w:t>to</w:t>
      </w:r>
      <w:r w:rsidRPr="00BC11AF">
        <w:rPr>
          <w:u w:val="single"/>
        </w:rPr>
        <w:t xml:space="preserve"> identify and </w:t>
      </w:r>
      <w:r w:rsidRPr="00681223">
        <w:rPr>
          <w:b/>
          <w:bCs/>
          <w:highlight w:val="cyan"/>
          <w:u w:val="single"/>
        </w:rPr>
        <w:t>create</w:t>
      </w:r>
      <w:r w:rsidRPr="00BC11AF">
        <w:rPr>
          <w:highlight w:val="cyan"/>
          <w:u w:val="single"/>
        </w:rPr>
        <w:t xml:space="preserve"> safety without incarceration</w:t>
      </w:r>
      <w:r w:rsidRPr="00BC11AF">
        <w:rPr>
          <w:u w:val="single"/>
        </w:rPr>
        <w:t>.</w:t>
      </w:r>
    </w:p>
    <w:p w14:paraId="07E3477B" w14:textId="77777777" w:rsidR="00B274D0" w:rsidRPr="00BC11AF" w:rsidRDefault="00B274D0" w:rsidP="00B274D0">
      <w:pPr>
        <w:rPr>
          <w:sz w:val="16"/>
        </w:rPr>
      </w:pPr>
      <w:r w:rsidRPr="00BC11AF">
        <w:rPr>
          <w:sz w:val="16"/>
        </w:rPr>
        <w:t>“We were tired of reimagining prisons,” explained Andrea James, a cofounder of the National Council for Incarcerated and Formerly Incarcerated Women and Girls and lifelong Boston resident who took part in the Radcliffe discussion “Decarceration and Community: COVID-19 and Beyond.” “We don’t believe the system will dismantle itself.”</w:t>
      </w:r>
    </w:p>
    <w:p w14:paraId="3539E55E" w14:textId="77777777" w:rsidR="00B274D0" w:rsidRPr="00BC11AF" w:rsidRDefault="00B274D0" w:rsidP="00B274D0">
      <w:pPr>
        <w:rPr>
          <w:sz w:val="16"/>
        </w:rPr>
      </w:pPr>
      <w:r w:rsidRPr="00BC11AF">
        <w:rPr>
          <w:sz w:val="16"/>
        </w:rPr>
        <w:t>In Boston, organizers began by asking, “What are the policies developed by formerly incarcerated people that would decrease the numbers of people in prison?”</w:t>
      </w:r>
    </w:p>
    <w:p w14:paraId="09211D05" w14:textId="77777777" w:rsidR="00B274D0" w:rsidRPr="00BC11AF" w:rsidRDefault="00B274D0" w:rsidP="00B274D0">
      <w:pPr>
        <w:rPr>
          <w:sz w:val="16"/>
        </w:rPr>
      </w:pPr>
      <w:r w:rsidRPr="00BC11AF">
        <w:rPr>
          <w:sz w:val="16"/>
        </w:rPr>
        <w:t>They brainstormed solutions—which included decriminalizing drugs and sex work, policies to release the infirm and elderly from prison, voting access, clemency for women with lengthy prison sentences, laws diverting parents and primary caretakers from prison, and a moratorium on new jails or prisons.</w:t>
      </w:r>
    </w:p>
    <w:p w14:paraId="5663026F" w14:textId="77777777" w:rsidR="00B274D0" w:rsidRPr="00BC11AF" w:rsidRDefault="00B274D0" w:rsidP="00B274D0">
      <w:pPr>
        <w:rPr>
          <w:sz w:val="16"/>
        </w:rPr>
      </w:pPr>
      <w:r w:rsidRPr="00BC11AF">
        <w:rPr>
          <w:sz w:val="16"/>
        </w:rPr>
        <w:t xml:space="preserve">“We don’t have all the answers yet—and these </w:t>
      </w:r>
      <w:r w:rsidRPr="00BC11AF">
        <w:rPr>
          <w:highlight w:val="cyan"/>
          <w:u w:val="single"/>
        </w:rPr>
        <w:t>answers</w:t>
      </w:r>
      <w:r w:rsidRPr="00BC11AF">
        <w:rPr>
          <w:u w:val="single"/>
        </w:rPr>
        <w:t xml:space="preserve"> are going to </w:t>
      </w:r>
      <w:r w:rsidRPr="00BC11AF">
        <w:rPr>
          <w:highlight w:val="cyan"/>
          <w:u w:val="single"/>
        </w:rPr>
        <w:t xml:space="preserve">come from the </w:t>
      </w:r>
      <w:r w:rsidRPr="00681223">
        <w:rPr>
          <w:b/>
          <w:bCs/>
          <w:highlight w:val="cyan"/>
          <w:u w:val="single"/>
        </w:rPr>
        <w:t>communities most affected</w:t>
      </w:r>
      <w:r w:rsidRPr="00BC11AF">
        <w:rPr>
          <w:sz w:val="16"/>
        </w:rPr>
        <w:t>,” James said.</w:t>
      </w:r>
    </w:p>
    <w:p w14:paraId="2F615051" w14:textId="77777777" w:rsidR="00B274D0" w:rsidRPr="00BC11AF" w:rsidRDefault="00B274D0" w:rsidP="00B274D0">
      <w:pPr>
        <w:rPr>
          <w:u w:val="single"/>
        </w:rPr>
      </w:pPr>
      <w:r w:rsidRPr="00BC11AF">
        <w:rPr>
          <w:sz w:val="16"/>
        </w:rPr>
        <w:t xml:space="preserve">Understanding that, in 2020, </w:t>
      </w:r>
      <w:r w:rsidRPr="00BC11AF">
        <w:rPr>
          <w:highlight w:val="cyan"/>
          <w:u w:val="single"/>
        </w:rPr>
        <w:t xml:space="preserve">organizers began convening community </w:t>
      </w:r>
      <w:r w:rsidRPr="00681223">
        <w:rPr>
          <w:rStyle w:val="Emphasis"/>
          <w:highlight w:val="cyan"/>
        </w:rPr>
        <w:t>dinners and town halls</w:t>
      </w:r>
      <w:r w:rsidRPr="00BC11AF">
        <w:rPr>
          <w:u w:val="single"/>
        </w:rPr>
        <w:t xml:space="preserve"> in neighborhoods hard hit by violence, poverty, and incarceration </w:t>
      </w:r>
      <w:r w:rsidRPr="00BC11AF">
        <w:rPr>
          <w:highlight w:val="cyan"/>
          <w:u w:val="single"/>
        </w:rPr>
        <w:t>to</w:t>
      </w:r>
      <w:r w:rsidRPr="00BC11AF">
        <w:rPr>
          <w:u w:val="single"/>
        </w:rPr>
        <w:t xml:space="preserve"> </w:t>
      </w:r>
      <w:r w:rsidRPr="00BC11AF">
        <w:rPr>
          <w:highlight w:val="cyan"/>
          <w:u w:val="single"/>
        </w:rPr>
        <w:t>discuss concrete ways to create safety and address harm</w:t>
      </w:r>
      <w:r w:rsidRPr="00BC11AF">
        <w:rPr>
          <w:sz w:val="16"/>
        </w:rPr>
        <w:t xml:space="preserve">. “We’re helping neighbors understand that not sending people to prison or jail is not about not taking accountability,” James explains. These </w:t>
      </w:r>
      <w:r w:rsidRPr="00BC11AF">
        <w:rPr>
          <w:highlight w:val="cyan"/>
          <w:u w:val="single"/>
        </w:rPr>
        <w:t>conversations encouraged residents</w:t>
      </w:r>
      <w:r w:rsidRPr="00BC11AF">
        <w:rPr>
          <w:u w:val="single"/>
        </w:rPr>
        <w:t xml:space="preserve"> in communities hardest hit by poverty, racism, interpersonal violence, and state </w:t>
      </w:r>
      <w:r w:rsidRPr="00BC11AF">
        <w:rPr>
          <w:highlight w:val="cyan"/>
          <w:u w:val="single"/>
        </w:rPr>
        <w:t>violence to identify solutions</w:t>
      </w:r>
      <w:r w:rsidRPr="00BC11AF">
        <w:rPr>
          <w:u w:val="single"/>
        </w:rPr>
        <w:t xml:space="preserve"> along with the resources needed to put those solutions into practice.</w:t>
      </w:r>
    </w:p>
    <w:p w14:paraId="4352EDCC" w14:textId="77777777" w:rsidR="00B274D0" w:rsidRPr="00BC11AF" w:rsidRDefault="00B274D0" w:rsidP="00B274D0">
      <w:pPr>
        <w:rPr>
          <w:sz w:val="16"/>
        </w:rPr>
      </w:pPr>
      <w:r w:rsidRPr="00BC11AF">
        <w:rPr>
          <w:sz w:val="16"/>
        </w:rPr>
        <w:t>Residents suggested reallocating money from police and prisons to fund alternate response teams for mental health crises, a basic guaranteed income program for women being released from prison, and better-resourced participatory defense, a community organizing model in which people facing criminal charges—and their loved ones—learn to participate in their own defense.</w:t>
      </w:r>
    </w:p>
    <w:p w14:paraId="5F7971B1" w14:textId="77777777" w:rsidR="00B274D0" w:rsidRPr="00BC11AF" w:rsidRDefault="00B274D0" w:rsidP="00B274D0">
      <w:pPr>
        <w:rPr>
          <w:u w:val="single"/>
        </w:rPr>
      </w:pPr>
      <w:r w:rsidRPr="00BC11AF">
        <w:rPr>
          <w:sz w:val="16"/>
        </w:rPr>
        <w:t>But, cautions James, “</w:t>
      </w:r>
      <w:r w:rsidRPr="00BC11AF">
        <w:rPr>
          <w:u w:val="single"/>
        </w:rPr>
        <w:t>Communities are not monolithic</w:t>
      </w:r>
      <w:r w:rsidRPr="00BC11AF">
        <w:rPr>
          <w:sz w:val="16"/>
        </w:rPr>
        <w:t xml:space="preserve">,” and </w:t>
      </w:r>
      <w:r w:rsidRPr="00BC11AF">
        <w:rPr>
          <w:highlight w:val="cyan"/>
          <w:u w:val="single"/>
        </w:rPr>
        <w:t>different communities will propose different solutions</w:t>
      </w:r>
      <w:r w:rsidRPr="00BC11AF">
        <w:rPr>
          <w:u w:val="single"/>
        </w:rPr>
        <w:t>.</w:t>
      </w:r>
    </w:p>
    <w:p w14:paraId="510B712F" w14:textId="77777777" w:rsidR="00B274D0" w:rsidRPr="00BC11AF" w:rsidRDefault="00B274D0" w:rsidP="00B274D0">
      <w:pPr>
        <w:rPr>
          <w:sz w:val="16"/>
        </w:rPr>
      </w:pPr>
      <w:r w:rsidRPr="00BC11AF">
        <w:rPr>
          <w:sz w:val="16"/>
        </w:rPr>
        <w:t>“Angela Y. Davis has lived her life lending her voice to those who could not speak for themselves,” said Kenvi Phillips at the time of the acquisition, when she was the curator for race and ethnicity at the Schlesinger Library. “Her decision to preserve her papers with the Library ensures that she will perpetually speak against inherently unequal power structures. We are thrilled to be part of the process of carrying the voice for the voiceless to future generations.”</w:t>
      </w:r>
    </w:p>
    <w:p w14:paraId="3F0208C4" w14:textId="77777777" w:rsidR="00B274D0" w:rsidRPr="00BC11AF" w:rsidRDefault="00B274D0" w:rsidP="00B274D0">
      <w:pPr>
        <w:rPr>
          <w:sz w:val="16"/>
        </w:rPr>
      </w:pPr>
      <w:r w:rsidRPr="00BC11AF">
        <w:rPr>
          <w:sz w:val="16"/>
        </w:rPr>
        <w:t>Davis’s papers at the Schlesinger document historical and contemporary organizing in the United States and abroad—much of which might otherwise be forgotten. “I always try to shift attention away from myself as an individual and toward the work of organizations, movements, and communities,” Davis told Radcliffe Magazine. “I hope this is the dynamic that characterizes the reception of my papers.”</w:t>
      </w:r>
    </w:p>
    <w:p w14:paraId="0C223CE6" w14:textId="77777777" w:rsidR="00B274D0" w:rsidRDefault="00B274D0" w:rsidP="00CB3589">
      <w:pPr>
        <w:spacing w:before="240" w:after="240"/>
        <w:rPr>
          <w:b/>
          <w:u w:val="single"/>
        </w:rPr>
      </w:pPr>
    </w:p>
    <w:p w14:paraId="07D41733" w14:textId="77777777" w:rsidR="00CB3589" w:rsidRDefault="00CB3589" w:rsidP="00CB3589">
      <w:pPr>
        <w:spacing w:before="240" w:after="240"/>
        <w:rPr>
          <w:b/>
          <w:u w:val="single"/>
        </w:rPr>
      </w:pPr>
    </w:p>
    <w:p w14:paraId="59E54054" w14:textId="63ED6FD3" w:rsidR="00CB3589" w:rsidRDefault="00CB3589" w:rsidP="00CB3589">
      <w:pPr>
        <w:pStyle w:val="Heading2"/>
      </w:pPr>
      <w:r>
        <w:t>OFF</w:t>
      </w:r>
    </w:p>
    <w:p w14:paraId="7B31FEF7" w14:textId="77777777" w:rsidR="00CB3589" w:rsidRPr="000B2FD9" w:rsidRDefault="00CB3589" w:rsidP="00CB3589">
      <w:pPr>
        <w:pStyle w:val="Heading4"/>
      </w:pPr>
      <w:r>
        <w:t>Democrats will win in 2026</w:t>
      </w:r>
    </w:p>
    <w:p w14:paraId="480F33FB" w14:textId="77777777" w:rsidR="00CB3589" w:rsidRPr="000B2FD9" w:rsidRDefault="00CB3589" w:rsidP="00CB3589">
      <w:r w:rsidRPr="000B2FD9">
        <w:rPr>
          <w:b/>
          <w:bCs/>
          <w:sz w:val="26"/>
          <w:szCs w:val="26"/>
        </w:rPr>
        <w:t>Vargas 12/29</w:t>
      </w:r>
      <w:r>
        <w:t xml:space="preserve"> (</w:t>
      </w:r>
      <w:r w:rsidRPr="000B2FD9">
        <w:t xml:space="preserve">Ramon Antonio Vargas is the weekend editor of Guardian US, </w:t>
      </w:r>
      <w:r>
        <w:t>12-29-2025</w:t>
      </w:r>
      <w:r w:rsidRPr="000B2FD9">
        <w:t xml:space="preserve">, "Nancy Pelosi predicts Democrats will retake US House in 2026 midterms", </w:t>
      </w:r>
      <w:r>
        <w:t xml:space="preserve">The Guardian, </w:t>
      </w:r>
      <w:hyperlink r:id="rId8" w:history="1">
        <w:r w:rsidRPr="000B2FD9">
          <w:rPr>
            <w:rStyle w:val="Hyperlink"/>
          </w:rPr>
          <w:t>https://www.theguardian.com/us-news/2025/dec/29/nancy-pelosi-democrats-retake-house-2026-midterms</w:t>
        </w:r>
      </w:hyperlink>
      <w:r>
        <w:t>)</w:t>
      </w:r>
    </w:p>
    <w:p w14:paraId="0A49ED64"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highlight w:val="green"/>
          <w:u w:val="single"/>
        </w:rPr>
        <w:t>Dem</w:t>
      </w:r>
      <w:r w:rsidRPr="000B2FD9">
        <w:rPr>
          <w:rFonts w:asciiTheme="minorHAnsi" w:hAnsiTheme="minorHAnsi" w:cstheme="minorBidi"/>
          <w:u w:val="single"/>
        </w:rPr>
        <w:t>ocrat</w:t>
      </w:r>
      <w:r w:rsidRPr="000B2FD9">
        <w:rPr>
          <w:rFonts w:asciiTheme="minorHAnsi" w:hAnsiTheme="minorHAnsi" w:cstheme="minorBidi"/>
          <w:highlight w:val="green"/>
          <w:u w:val="single"/>
        </w:rPr>
        <w:t>s</w:t>
      </w:r>
      <w:r w:rsidRPr="000B2FD9">
        <w:rPr>
          <w:rFonts w:asciiTheme="minorHAnsi" w:hAnsiTheme="minorHAnsi" w:cstheme="minorBidi"/>
          <w:u w:val="single"/>
        </w:rPr>
        <w:t xml:space="preserve"> will </w:t>
      </w:r>
      <w:r w:rsidRPr="000B2FD9">
        <w:rPr>
          <w:rFonts w:asciiTheme="minorHAnsi" w:hAnsiTheme="minorHAnsi" w:cstheme="minorBidi"/>
          <w:highlight w:val="green"/>
          <w:u w:val="single"/>
        </w:rPr>
        <w:t>retake</w:t>
      </w:r>
      <w:r w:rsidRPr="000B2FD9">
        <w:rPr>
          <w:rFonts w:asciiTheme="minorHAnsi" w:hAnsiTheme="minorHAnsi" w:cstheme="minorBidi"/>
          <w:u w:val="single"/>
        </w:rPr>
        <w:t xml:space="preserve"> the US House’s </w:t>
      </w:r>
      <w:r w:rsidRPr="000B2FD9">
        <w:rPr>
          <w:rFonts w:asciiTheme="minorHAnsi" w:hAnsiTheme="minorHAnsi" w:cstheme="minorBidi"/>
          <w:highlight w:val="green"/>
          <w:u w:val="single"/>
        </w:rPr>
        <w:t>majority in</w:t>
      </w:r>
      <w:r w:rsidRPr="000B2FD9">
        <w:rPr>
          <w:rFonts w:asciiTheme="minorHAnsi" w:hAnsiTheme="minorHAnsi" w:cstheme="minorBidi"/>
          <w:u w:val="single"/>
        </w:rPr>
        <w:t xml:space="preserve"> the 2026 </w:t>
      </w:r>
      <w:r w:rsidRPr="000B2FD9">
        <w:rPr>
          <w:rFonts w:asciiTheme="minorHAnsi" w:hAnsiTheme="minorHAnsi" w:cstheme="minorBidi"/>
          <w:highlight w:val="green"/>
          <w:u w:val="single"/>
        </w:rPr>
        <w:t>midterm elections</w:t>
      </w:r>
      <w:r w:rsidRPr="000B2FD9">
        <w:rPr>
          <w:rFonts w:asciiTheme="minorHAnsi" w:hAnsiTheme="minorHAnsi" w:cstheme="minorBidi"/>
          <w:sz w:val="16"/>
        </w:rPr>
        <w:t>, the chamber’s former speaker </w:t>
      </w:r>
      <w:hyperlink r:id="rId9" w:history="1">
        <w:r w:rsidRPr="000B2FD9">
          <w:rPr>
            <w:rStyle w:val="Hyperlink"/>
            <w:rFonts w:asciiTheme="minorHAnsi" w:hAnsiTheme="minorHAnsi" w:cstheme="minorBidi"/>
            <w:color w:val="auto"/>
            <w:sz w:val="16"/>
            <w:u w:val="none"/>
          </w:rPr>
          <w:t>Nancy Pelosi</w:t>
        </w:r>
      </w:hyperlink>
      <w:r w:rsidRPr="000B2FD9">
        <w:rPr>
          <w:rFonts w:asciiTheme="minorHAnsi" w:hAnsiTheme="minorHAnsi" w:cstheme="minorBidi"/>
          <w:sz w:val="16"/>
        </w:rPr>
        <w:t> has confidently predicted – and she hopes her party colleagues then seize back the congressional power that Republicans have all but ceded to Donald Trump.</w:t>
      </w:r>
    </w:p>
    <w:p w14:paraId="5124DA90"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sz w:val="16"/>
        </w:rPr>
        <w:t>Asked Sunday on ABC News’s This Week if she had any doubts over whether Democratic New York congressman </w:t>
      </w:r>
      <w:hyperlink r:id="rId10" w:history="1">
        <w:r w:rsidRPr="000B2FD9">
          <w:rPr>
            <w:rStyle w:val="Hyperlink"/>
            <w:rFonts w:asciiTheme="minorHAnsi" w:hAnsiTheme="minorHAnsi" w:cstheme="minorBidi"/>
            <w:color w:val="auto"/>
            <w:sz w:val="16"/>
            <w:u w:val="none"/>
          </w:rPr>
          <w:t>Hakeem Jeffries</w:t>
        </w:r>
      </w:hyperlink>
      <w:r w:rsidRPr="000B2FD9">
        <w:rPr>
          <w:rFonts w:asciiTheme="minorHAnsi" w:hAnsiTheme="minorHAnsi" w:cstheme="minorBidi"/>
          <w:sz w:val="16"/>
        </w:rPr>
        <w:t> would hold the speaker’s gavel after the elections midway through Trump’s second presidency, Pelosi </w:t>
      </w:r>
      <w:hyperlink r:id="rId11" w:history="1">
        <w:r w:rsidRPr="000B2FD9">
          <w:rPr>
            <w:rStyle w:val="Hyperlink"/>
            <w:rFonts w:asciiTheme="minorHAnsi" w:hAnsiTheme="minorHAnsi" w:cstheme="minorBidi"/>
            <w:color w:val="auto"/>
            <w:sz w:val="16"/>
            <w:u w:val="none"/>
          </w:rPr>
          <w:t>said</w:t>
        </w:r>
      </w:hyperlink>
      <w:r w:rsidRPr="000B2FD9">
        <w:rPr>
          <w:rFonts w:asciiTheme="minorHAnsi" w:hAnsiTheme="minorHAnsi" w:cstheme="minorBidi"/>
          <w:sz w:val="16"/>
        </w:rPr>
        <w:t>: “None.”</w:t>
      </w:r>
    </w:p>
    <w:p w14:paraId="0DE199DC"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u w:val="single"/>
        </w:rPr>
        <w:t>“Hakeem Jeffries is ready,”</w:t>
      </w:r>
      <w:r w:rsidRPr="000B2FD9">
        <w:rPr>
          <w:rFonts w:asciiTheme="minorHAnsi" w:hAnsiTheme="minorHAnsi" w:cstheme="minorBidi"/>
          <w:sz w:val="16"/>
        </w:rPr>
        <w:t xml:space="preserve"> the 20-term California congresswoman remarked in an interview with This Week co-anchor Jonathan Karl. </w:t>
      </w:r>
      <w:r w:rsidRPr="000B2FD9">
        <w:rPr>
          <w:rFonts w:asciiTheme="minorHAnsi" w:hAnsiTheme="minorHAnsi" w:cstheme="minorBidi"/>
          <w:u w:val="single"/>
        </w:rPr>
        <w:t>“He’s eloquent, he’s respected by the members, he is a unifier.”</w:t>
      </w:r>
      <w:r w:rsidRPr="000B2FD9">
        <w:rPr>
          <w:rFonts w:asciiTheme="minorHAnsi" w:hAnsiTheme="minorHAnsi" w:cstheme="minorBidi"/>
          <w:sz w:val="16"/>
        </w:rPr>
        <w:t xml:space="preserve"> Furthermore, Pelosi told Karl that “when” Democrats win the House back, they need to reclaim powers of Congress that she maintained have mostly been handed over to Trump by the Republican-led legislative branch.</w:t>
      </w:r>
    </w:p>
    <w:p w14:paraId="22D854B5"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u w:val="single"/>
        </w:rPr>
        <w:t>“Right now, Republicans in the Congress have abolished the Congress,”</w:t>
      </w:r>
      <w:r w:rsidRPr="000B2FD9">
        <w:rPr>
          <w:rFonts w:asciiTheme="minorHAnsi" w:hAnsiTheme="minorHAnsi" w:cstheme="minorBidi"/>
          <w:sz w:val="16"/>
        </w:rPr>
        <w:t xml:space="preserve"> said Pelosi, who was US House speaker from 2007 to 2011 and 2019 to 2023. Generally, Pelosi added: “They just do what the president insists that they do. </w:t>
      </w:r>
      <w:r w:rsidRPr="000B2FD9">
        <w:rPr>
          <w:rFonts w:asciiTheme="minorHAnsi" w:hAnsiTheme="minorHAnsi" w:cstheme="minorBidi"/>
          <w:u w:val="single"/>
        </w:rPr>
        <w:t>That will be over.</w:t>
      </w:r>
    </w:p>
    <w:p w14:paraId="603657AD"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sz w:val="16"/>
        </w:rPr>
        <w:t xml:space="preserve">“That ends as soon as we have the gavel.” </w:t>
      </w:r>
      <w:r w:rsidRPr="000B2FD9">
        <w:rPr>
          <w:rFonts w:asciiTheme="minorHAnsi" w:hAnsiTheme="minorHAnsi" w:cstheme="minorBidi"/>
          <w:u w:val="single"/>
        </w:rPr>
        <w:t xml:space="preserve">Pelosi is far from alone in her prediction. With </w:t>
      </w:r>
      <w:r w:rsidRPr="000B2FD9">
        <w:rPr>
          <w:rFonts w:asciiTheme="minorHAnsi" w:hAnsiTheme="minorHAnsi" w:cstheme="minorBidi"/>
          <w:highlight w:val="green"/>
          <w:u w:val="single"/>
        </w:rPr>
        <w:t>Trump’s approval rating down to 36%</w:t>
      </w:r>
      <w:r w:rsidRPr="000B2FD9">
        <w:rPr>
          <w:rFonts w:asciiTheme="minorHAnsi" w:hAnsiTheme="minorHAnsi" w:cstheme="minorBidi"/>
          <w:u w:val="single"/>
        </w:rPr>
        <w:t xml:space="preserve"> and disapproval rising to 60% in a November Gallup poll, </w:t>
      </w:r>
      <w:r w:rsidRPr="000B2FD9">
        <w:rPr>
          <w:rFonts w:asciiTheme="minorHAnsi" w:hAnsiTheme="minorHAnsi" w:cstheme="minorBidi"/>
          <w:highlight w:val="green"/>
          <w:u w:val="single"/>
        </w:rPr>
        <w:t>Republicans</w:t>
      </w:r>
      <w:r w:rsidRPr="000B2FD9">
        <w:rPr>
          <w:rFonts w:asciiTheme="minorHAnsi" w:hAnsiTheme="minorHAnsi" w:cstheme="minorBidi"/>
          <w:u w:val="single"/>
        </w:rPr>
        <w:t xml:space="preserve"> have been </w:t>
      </w:r>
      <w:r w:rsidRPr="000B2FD9">
        <w:rPr>
          <w:rFonts w:asciiTheme="minorHAnsi" w:hAnsiTheme="minorHAnsi" w:cstheme="minorBidi"/>
          <w:highlight w:val="green"/>
          <w:u w:val="single"/>
        </w:rPr>
        <w:t>girding themselves for a trouncing in</w:t>
      </w:r>
      <w:r w:rsidRPr="000B2FD9">
        <w:rPr>
          <w:rFonts w:asciiTheme="minorHAnsi" w:hAnsiTheme="minorHAnsi" w:cstheme="minorBidi"/>
          <w:u w:val="single"/>
        </w:rPr>
        <w:t xml:space="preserve"> the 2026 </w:t>
      </w:r>
      <w:r w:rsidRPr="000B2FD9">
        <w:rPr>
          <w:rFonts w:asciiTheme="minorHAnsi" w:hAnsiTheme="minorHAnsi" w:cstheme="minorBidi"/>
          <w:highlight w:val="green"/>
          <w:u w:val="single"/>
        </w:rPr>
        <w:t>midterms</w:t>
      </w:r>
      <w:r w:rsidRPr="000B2FD9">
        <w:rPr>
          <w:rFonts w:asciiTheme="minorHAnsi" w:hAnsiTheme="minorHAnsi" w:cstheme="minorBidi"/>
          <w:sz w:val="16"/>
        </w:rPr>
        <w:t>, as the Guardian reported Saturday.</w:t>
      </w:r>
    </w:p>
    <w:p w14:paraId="1FCE8355" w14:textId="77777777" w:rsidR="00CB3589" w:rsidRPr="000B2FD9" w:rsidRDefault="00CB3589" w:rsidP="00CB3589">
      <w:pPr>
        <w:rPr>
          <w:rFonts w:asciiTheme="minorHAnsi" w:hAnsiTheme="minorHAnsi" w:cstheme="minorBidi"/>
          <w:u w:val="single"/>
        </w:rPr>
      </w:pPr>
      <w:r w:rsidRPr="000B2FD9">
        <w:rPr>
          <w:rFonts w:asciiTheme="minorHAnsi" w:hAnsiTheme="minorHAnsi" w:cstheme="minorBidi"/>
          <w:u w:val="single"/>
        </w:rPr>
        <w:t xml:space="preserve">Beside the president’s evident unpopularity, there’s substantial history showing </w:t>
      </w:r>
      <w:r w:rsidRPr="000B2FD9">
        <w:rPr>
          <w:rFonts w:asciiTheme="minorHAnsi" w:hAnsiTheme="minorHAnsi" w:cstheme="minorBidi"/>
          <w:highlight w:val="green"/>
          <w:u w:val="single"/>
        </w:rPr>
        <w:t>the party that holds the White House</w:t>
      </w:r>
      <w:r w:rsidRPr="000B2FD9">
        <w:rPr>
          <w:rFonts w:asciiTheme="minorHAnsi" w:hAnsiTheme="minorHAnsi" w:cstheme="minorBidi"/>
          <w:u w:val="single"/>
        </w:rPr>
        <w:t xml:space="preserve"> usually </w:t>
      </w:r>
      <w:r w:rsidRPr="000B2FD9">
        <w:rPr>
          <w:rFonts w:asciiTheme="minorHAnsi" w:hAnsiTheme="minorHAnsi" w:cstheme="minorBidi"/>
          <w:highlight w:val="green"/>
          <w:u w:val="single"/>
        </w:rPr>
        <w:t>endures losses in midterm elections</w:t>
      </w:r>
      <w:r>
        <w:rPr>
          <w:rFonts w:asciiTheme="minorHAnsi" w:hAnsiTheme="minorHAnsi" w:cstheme="minorBidi"/>
          <w:u w:val="single"/>
        </w:rPr>
        <w:t>.</w:t>
      </w:r>
    </w:p>
    <w:p w14:paraId="5091148B"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sz w:val="16"/>
        </w:rPr>
        <w:t xml:space="preserve">Several Republicans senators amid all that have announced they are not running for re-election in the midterms, including Kentucky’s Mitch McConnell, North Carolina’s Thom Tillis, Iowa’s Joni Ernst and Alabama’s Tommy Tuberville. </w:t>
      </w:r>
      <w:r w:rsidRPr="000B2FD9">
        <w:rPr>
          <w:rFonts w:asciiTheme="minorHAnsi" w:hAnsiTheme="minorHAnsi" w:cstheme="minorBidi"/>
          <w:u w:val="single"/>
        </w:rPr>
        <w:t xml:space="preserve">And more than two dozen House </w:t>
      </w:r>
      <w:r w:rsidRPr="000B2FD9">
        <w:rPr>
          <w:rFonts w:asciiTheme="minorHAnsi" w:hAnsiTheme="minorHAnsi" w:cstheme="minorBidi"/>
          <w:highlight w:val="green"/>
          <w:u w:val="single"/>
        </w:rPr>
        <w:t>Republicans</w:t>
      </w:r>
      <w:r w:rsidRPr="000B2FD9">
        <w:rPr>
          <w:rFonts w:asciiTheme="minorHAnsi" w:hAnsiTheme="minorHAnsi" w:cstheme="minorBidi"/>
          <w:u w:val="single"/>
        </w:rPr>
        <w:t xml:space="preserve"> have indicated that they do not intend to try to retain their seat, causing some to wonder whether all of those officeholders are </w:t>
      </w:r>
      <w:r w:rsidRPr="000B2FD9">
        <w:rPr>
          <w:rFonts w:asciiTheme="minorHAnsi" w:hAnsiTheme="minorHAnsi" w:cstheme="minorBidi"/>
          <w:highlight w:val="green"/>
          <w:u w:val="single"/>
        </w:rPr>
        <w:t>deserting what they fear to be a sinking ship.</w:t>
      </w:r>
    </w:p>
    <w:p w14:paraId="68CDE8F8"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sz w:val="16"/>
        </w:rPr>
        <w:t>Pelosi herself declared in November that she would retire at the end of her final term in early 2027. The 85-year-old has cited her age as a major factor in her decision, coming at the end of a career that saw her become the first woman to serve as US House speaker after joining Congress in 1988 to represent San Francisco.</w:t>
      </w:r>
    </w:p>
    <w:p w14:paraId="3E6F4F15" w14:textId="77777777" w:rsidR="00CB3589" w:rsidRPr="000B2FD9" w:rsidRDefault="00CB3589" w:rsidP="00CB3589">
      <w:pPr>
        <w:rPr>
          <w:rFonts w:asciiTheme="minorHAnsi" w:hAnsiTheme="minorHAnsi" w:cstheme="minorBidi"/>
          <w:sz w:val="16"/>
        </w:rPr>
      </w:pPr>
      <w:r w:rsidRPr="000B2FD9">
        <w:rPr>
          <w:rFonts w:asciiTheme="minorHAnsi" w:hAnsiTheme="minorHAnsi" w:cstheme="minorBidi"/>
          <w:sz w:val="16"/>
        </w:rPr>
        <w:t>Nonetheless, she told ABC that she considered returning the House speaker’s gavel to a Democrat to be one of her last pieces of unfinished business.</w:t>
      </w:r>
    </w:p>
    <w:p w14:paraId="530A0F0E" w14:textId="35C0F959" w:rsidR="00CB3589" w:rsidRDefault="00CB3589" w:rsidP="00CB3589">
      <w:pPr>
        <w:rPr>
          <w:rFonts w:asciiTheme="minorHAnsi" w:hAnsiTheme="minorHAnsi" w:cstheme="minorBidi"/>
          <w:u w:val="single"/>
        </w:rPr>
      </w:pPr>
      <w:r w:rsidRPr="000B2FD9">
        <w:rPr>
          <w:rFonts w:asciiTheme="minorHAnsi" w:hAnsiTheme="minorHAnsi" w:cstheme="minorBidi"/>
          <w:sz w:val="16"/>
        </w:rPr>
        <w:t>“By and large, the American people are good people – and I would like to … take us back to a place where governance and politics understand that,” Pelosi told Karl. “</w:t>
      </w:r>
      <w:r w:rsidRPr="000B2FD9">
        <w:rPr>
          <w:rFonts w:asciiTheme="minorHAnsi" w:hAnsiTheme="minorHAnsi" w:cstheme="minorBidi"/>
          <w:u w:val="single"/>
        </w:rPr>
        <w:t>So what’s next for me is … that we try to take the discussion to a place that believes in the goodness of the American people – that gives them hope.”</w:t>
      </w:r>
    </w:p>
    <w:p w14:paraId="48578E71" w14:textId="77777777" w:rsidR="00CB3589" w:rsidRPr="00CB3589" w:rsidRDefault="00CB3589" w:rsidP="00CB3589">
      <w:pPr>
        <w:rPr>
          <w:rFonts w:asciiTheme="minorHAnsi" w:hAnsiTheme="minorHAnsi" w:cstheme="minorBidi"/>
          <w:u w:val="single"/>
        </w:rPr>
      </w:pPr>
    </w:p>
    <w:p w14:paraId="43F07237" w14:textId="77777777" w:rsidR="00CB3589" w:rsidRDefault="00CB3589" w:rsidP="00CB3589">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A5A718F" w14:textId="77777777" w:rsidR="00CB3589" w:rsidRPr="00E33D16" w:rsidRDefault="00CB3589" w:rsidP="00CB358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AC36305" w14:textId="77777777" w:rsidR="00CB3589" w:rsidRPr="00211071" w:rsidRDefault="00CB3589" w:rsidP="00CB3589">
      <w:pPr>
        <w:rPr>
          <w:sz w:val="16"/>
        </w:rPr>
      </w:pPr>
      <w:r w:rsidRPr="00211071">
        <w:rPr>
          <w:sz w:val="16"/>
        </w:rPr>
        <w:t xml:space="preserve">But even those who question Hawley’s motives don’t doubt his ambition, particularly as jockeying for 2028 begins. One thing he appears to recognize is that </w:t>
      </w:r>
      <w:r w:rsidRPr="00D928FD">
        <w:rPr>
          <w:rStyle w:val="Emphasis"/>
          <w:highlight w:val="yellow"/>
        </w:rPr>
        <w:t>siding</w:t>
      </w:r>
      <w:r w:rsidRPr="009A185F">
        <w:rPr>
          <w:rStyle w:val="Emphasis"/>
        </w:rPr>
        <w:t xml:space="preserve"> </w:t>
      </w:r>
      <w:r w:rsidRPr="00D928FD">
        <w:rPr>
          <w:rStyle w:val="Emphasis"/>
          <w:highlight w:val="yellow"/>
        </w:rPr>
        <w:t xml:space="preserve">with unions </w:t>
      </w:r>
      <w:r w:rsidRPr="00D912C3">
        <w:rPr>
          <w:rStyle w:val="StyleUnderline"/>
        </w:rPr>
        <w:t>has become</w:t>
      </w:r>
      <w:r w:rsidRPr="00A47248">
        <w:t xml:space="preserve"> </w:t>
      </w:r>
      <w:r w:rsidRPr="00D928FD">
        <w:rPr>
          <w:rStyle w:val="Emphasis"/>
          <w:highlight w:val="yellow"/>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28FD">
        <w:rPr>
          <w:rStyle w:val="StyleUnderline"/>
          <w:highlight w:val="yellow"/>
        </w:rPr>
        <w:t>Among Republican</w:t>
      </w:r>
      <w:r w:rsidRPr="00211071">
        <w:rPr>
          <w:sz w:val="16"/>
        </w:rPr>
        <w:t xml:space="preserve"> </w:t>
      </w:r>
      <w:r w:rsidRPr="009A185F">
        <w:rPr>
          <w:rStyle w:val="StyleUnderline"/>
        </w:rPr>
        <w:t>respondents</w:t>
      </w:r>
      <w:r w:rsidRPr="00211071">
        <w:rPr>
          <w:sz w:val="16"/>
        </w:rPr>
        <w:t xml:space="preserve">, the poll found that </w:t>
      </w:r>
      <w:r w:rsidRPr="00D928FD">
        <w:rPr>
          <w:rStyle w:val="StyleUnderline"/>
          <w:highlight w:val="yellow"/>
        </w:rPr>
        <w:t>labor</w:t>
      </w:r>
      <w:r w:rsidRPr="00A47248">
        <w:t xml:space="preserve"> </w:t>
      </w:r>
      <w:r w:rsidRPr="00D928FD">
        <w:rPr>
          <w:rStyle w:val="Emphasis"/>
          <w:highlight w:val="yellow"/>
        </w:rPr>
        <w:t>unions had a net favorability</w:t>
      </w:r>
      <w:r w:rsidRPr="009A185F">
        <w:rPr>
          <w:rStyle w:val="StyleUnderline"/>
        </w:rPr>
        <w:t xml:space="preserve"> of eight percentage points</w:t>
      </w:r>
      <w:r w:rsidRPr="00211071">
        <w:rPr>
          <w:sz w:val="16"/>
        </w:rPr>
        <w:t xml:space="preserve">. </w:t>
      </w:r>
      <w:r w:rsidRPr="00D928FD">
        <w:rPr>
          <w:rStyle w:val="Emphasis"/>
          <w:highlight w:val="yellow"/>
        </w:rPr>
        <w:t>Among</w:t>
      </w:r>
      <w:r w:rsidRPr="009A185F">
        <w:rPr>
          <w:rStyle w:val="StyleUnderline"/>
        </w:rPr>
        <w:t xml:space="preserve"> young </w:t>
      </w:r>
      <w:r w:rsidRPr="00D928FD">
        <w:rPr>
          <w:rStyle w:val="Emphasis"/>
          <w:highlight w:val="yellow"/>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D928FD">
        <w:rPr>
          <w:rStyle w:val="StyleUnderline"/>
          <w:highlight w:val="yellow"/>
        </w:rPr>
        <w:t>overwhelmingly backed</w:t>
      </w:r>
      <w:r w:rsidRPr="009A185F">
        <w:rPr>
          <w:rStyle w:val="StyleUnderline"/>
        </w:rPr>
        <w:t xml:space="preserve"> several provisions of </w:t>
      </w:r>
      <w:r w:rsidRPr="00D928FD">
        <w:rPr>
          <w:rStyle w:val="StyleUnderline"/>
          <w:highlight w:val="yellow"/>
        </w:rPr>
        <w:t>the PRO Act</w:t>
      </w:r>
      <w:r w:rsidRPr="00211071">
        <w:rPr>
          <w:sz w:val="16"/>
        </w:rPr>
        <w:t xml:space="preserve"> that the survey tested, </w:t>
      </w:r>
      <w:r w:rsidRPr="009A185F">
        <w:rPr>
          <w:rStyle w:val="StyleUnderline"/>
        </w:rPr>
        <w:t xml:space="preserve">such as </w:t>
      </w:r>
      <w:r w:rsidRPr="00D928FD">
        <w:rPr>
          <w:rStyle w:val="StyleUnderline"/>
          <w:highlight w:val="yellow"/>
        </w:rPr>
        <w:t>expediting</w:t>
      </w:r>
      <w:r w:rsidRPr="00211071">
        <w:rPr>
          <w:sz w:val="16"/>
        </w:rPr>
        <w:t xml:space="preserve"> the </w:t>
      </w:r>
      <w:r w:rsidRPr="00D928FD">
        <w:rPr>
          <w:rStyle w:val="StyleUnderline"/>
          <w:highlight w:val="yellow"/>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4BAC28F" w14:textId="77777777" w:rsidR="00CB3589" w:rsidRPr="00211071" w:rsidRDefault="00CB3589" w:rsidP="00CB3589">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D928FD">
        <w:rPr>
          <w:rStyle w:val="Emphasis"/>
          <w:sz w:val="28"/>
          <w:szCs w:val="28"/>
          <w:highlight w:val="yellow"/>
        </w:rPr>
        <w:t>union members</w:t>
      </w:r>
      <w:r w:rsidRPr="00A47248">
        <w:t xml:space="preserve"> </w:t>
      </w:r>
      <w:r w:rsidRPr="00D912C3">
        <w:rPr>
          <w:rStyle w:val="StyleUnderline"/>
        </w:rPr>
        <w:t>as</w:t>
      </w:r>
      <w:r w:rsidRPr="00A47248">
        <w:t xml:space="preserve"> </w:t>
      </w:r>
      <w:r w:rsidRPr="00D928FD">
        <w:rPr>
          <w:rStyle w:val="Emphasis"/>
          <w:sz w:val="28"/>
          <w:szCs w:val="28"/>
          <w:highlight w:val="yellow"/>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28FD">
        <w:rPr>
          <w:rStyle w:val="Emphasis"/>
          <w:highlight w:val="yellow"/>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D928FD">
        <w:rPr>
          <w:rStyle w:val="Emphasis"/>
          <w:sz w:val="28"/>
          <w:szCs w:val="28"/>
          <w:highlight w:val="yellow"/>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28FD">
        <w:rPr>
          <w:rStyle w:val="Emphasis"/>
          <w:highlight w:val="yellow"/>
        </w:rPr>
        <w:t>Republicans</w:t>
      </w:r>
      <w:r w:rsidRPr="00211071">
        <w:rPr>
          <w:sz w:val="16"/>
        </w:rPr>
        <w:t xml:space="preserve"> are even </w:t>
      </w:r>
      <w:r w:rsidRPr="009A185F">
        <w:rPr>
          <w:rStyle w:val="StyleUnderline"/>
        </w:rPr>
        <w:t>beginning to</w:t>
      </w:r>
      <w:r w:rsidRPr="00211071">
        <w:rPr>
          <w:sz w:val="16"/>
        </w:rPr>
        <w:t xml:space="preserve"> </w:t>
      </w:r>
      <w:r w:rsidRPr="00D928FD">
        <w:rPr>
          <w:rStyle w:val="Emphasis"/>
          <w:highlight w:val="yellow"/>
        </w:rPr>
        <w:t>see</w:t>
      </w:r>
      <w:r w:rsidRPr="00211071">
        <w:rPr>
          <w:sz w:val="16"/>
        </w:rPr>
        <w:t xml:space="preserve"> the </w:t>
      </w:r>
      <w:r w:rsidRPr="00D928FD">
        <w:rPr>
          <w:rStyle w:val="Emphasis"/>
          <w:highlight w:val="yellow"/>
        </w:rPr>
        <w:t>labor</w:t>
      </w:r>
      <w:r w:rsidRPr="009A185F">
        <w:rPr>
          <w:rStyle w:val="StyleUnderline"/>
        </w:rPr>
        <w:t xml:space="preserve"> movement’s leaders </w:t>
      </w:r>
      <w:r w:rsidRPr="00D928FD">
        <w:rPr>
          <w:rStyle w:val="Emphasis"/>
          <w:highlight w:val="yellow"/>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928FD">
        <w:rPr>
          <w:rStyle w:val="Emphasis"/>
          <w:sz w:val="28"/>
          <w:szCs w:val="28"/>
          <w:highlight w:val="yellow"/>
        </w:rPr>
        <w:t>enacting</w:t>
      </w:r>
      <w:r w:rsidRPr="00211071">
        <w:rPr>
          <w:sz w:val="16"/>
        </w:rPr>
        <w:t xml:space="preserve"> some of the </w:t>
      </w:r>
      <w:r w:rsidRPr="00D928FD">
        <w:rPr>
          <w:rStyle w:val="Emphasis"/>
          <w:sz w:val="28"/>
          <w:szCs w:val="28"/>
          <w:highlight w:val="yellow"/>
        </w:rPr>
        <w:t>pro-union reforms</w:t>
      </w:r>
      <w:r w:rsidRPr="00211071">
        <w:rPr>
          <w:sz w:val="16"/>
        </w:rPr>
        <w:t xml:space="preserve"> </w:t>
      </w:r>
      <w:r w:rsidRPr="009A185F">
        <w:rPr>
          <w:rStyle w:val="StyleUnderline"/>
        </w:rPr>
        <w:t xml:space="preserve">that </w:t>
      </w:r>
      <w:r w:rsidRPr="00D928FD">
        <w:rPr>
          <w:rStyle w:val="StyleUnderline"/>
          <w:highlight w:val="yellow"/>
        </w:rPr>
        <w:t>drew support</w:t>
      </w:r>
      <w:r w:rsidRPr="009A185F">
        <w:rPr>
          <w:rStyle w:val="StyleUnderline"/>
        </w:rPr>
        <w:t xml:space="preserve"> </w:t>
      </w:r>
      <w:r w:rsidRPr="00D928FD">
        <w:rPr>
          <w:rStyle w:val="StyleUnderline"/>
          <w:highlight w:val="yellow"/>
        </w:rPr>
        <w:t>from</w:t>
      </w:r>
      <w:r w:rsidRPr="009A185F">
        <w:rPr>
          <w:rStyle w:val="StyleUnderline"/>
        </w:rPr>
        <w:t xml:space="preserve"> young </w:t>
      </w:r>
      <w:r w:rsidRPr="00D928FD">
        <w:rPr>
          <w:rStyle w:val="StyleUnderline"/>
          <w:highlight w:val="yellow"/>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D928FD">
        <w:rPr>
          <w:rStyle w:val="Emphasis"/>
          <w:sz w:val="28"/>
          <w:szCs w:val="28"/>
          <w:highlight w:val="yellow"/>
        </w:rPr>
        <w:t>solidify</w:t>
      </w:r>
      <w:r w:rsidRPr="00A47248">
        <w:rPr>
          <w:rStyle w:val="StyleUnderline"/>
        </w:rPr>
        <w:t xml:space="preserve"> </w:t>
      </w:r>
      <w:r w:rsidRPr="00D912C3">
        <w:rPr>
          <w:rStyle w:val="StyleUnderline"/>
        </w:rPr>
        <w:t>the</w:t>
      </w:r>
      <w:r w:rsidRPr="00A47248">
        <w:rPr>
          <w:rStyle w:val="StyleUnderline"/>
        </w:rPr>
        <w:t xml:space="preserve"> </w:t>
      </w:r>
      <w:r w:rsidRPr="00D928FD">
        <w:rPr>
          <w:rStyle w:val="Emphasis"/>
          <w:sz w:val="28"/>
          <w:szCs w:val="28"/>
          <w:highlight w:val="yellow"/>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D928FD">
        <w:rPr>
          <w:rStyle w:val="Emphasis"/>
          <w:sz w:val="28"/>
          <w:szCs w:val="28"/>
          <w:highlight w:val="yellow"/>
        </w:rPr>
        <w:t>leading</w:t>
      </w:r>
      <w:r w:rsidRPr="00211071">
        <w:rPr>
          <w:sz w:val="16"/>
        </w:rPr>
        <w:t xml:space="preserve"> more and more </w:t>
      </w:r>
      <w:r w:rsidRPr="00D928FD">
        <w:rPr>
          <w:rStyle w:val="Emphasis"/>
          <w:sz w:val="28"/>
          <w:szCs w:val="28"/>
          <w:highlight w:val="yellow"/>
        </w:rPr>
        <w:t>blue-collar workers to</w:t>
      </w:r>
      <w:r w:rsidRPr="00211071">
        <w:rPr>
          <w:sz w:val="16"/>
        </w:rPr>
        <w:t xml:space="preserve"> view </w:t>
      </w:r>
      <w:r w:rsidRPr="00D928FD">
        <w:rPr>
          <w:rStyle w:val="Emphasis"/>
          <w:sz w:val="28"/>
          <w:szCs w:val="28"/>
          <w:highlight w:val="yellow"/>
        </w:rPr>
        <w:t>the Republican Party</w:t>
      </w:r>
      <w:r w:rsidRPr="00211071">
        <w:rPr>
          <w:sz w:val="16"/>
        </w:rPr>
        <w:t xml:space="preserve"> as their home.</w:t>
      </w:r>
    </w:p>
    <w:p w14:paraId="7BC6B8A5" w14:textId="77777777" w:rsidR="00CB3589" w:rsidRDefault="00CB3589" w:rsidP="00CB3589">
      <w:pPr>
        <w:rPr>
          <w:sz w:val="16"/>
        </w:rPr>
      </w:pPr>
      <w:r w:rsidRPr="00211071">
        <w:rPr>
          <w:rStyle w:val="StyleUnderline"/>
        </w:rPr>
        <w:t>Thus far</w:t>
      </w:r>
      <w:r w:rsidRPr="00211071">
        <w:rPr>
          <w:sz w:val="16"/>
        </w:rPr>
        <w:t xml:space="preserve">, of course, </w:t>
      </w:r>
      <w:r w:rsidRPr="00C93653">
        <w:rPr>
          <w:sz w:val="16"/>
        </w:rPr>
        <w:t xml:space="preserve">what </w:t>
      </w:r>
      <w:r w:rsidRPr="00C93653">
        <w:rPr>
          <w:rStyle w:val="StyleUnderline"/>
        </w:rPr>
        <w:t>the</w:t>
      </w:r>
      <w:r w:rsidRPr="00C93653">
        <w:rPr>
          <w:sz w:val="16"/>
        </w:rPr>
        <w:t xml:space="preserve"> </w:t>
      </w:r>
      <w:r w:rsidRPr="00C93653">
        <w:rPr>
          <w:rStyle w:val="StyleUnderline"/>
        </w:rPr>
        <w:t>Trump Administration</w:t>
      </w:r>
      <w:r w:rsidRPr="00C93653">
        <w:rPr>
          <w:sz w:val="16"/>
        </w:rPr>
        <w:t xml:space="preserve"> </w:t>
      </w:r>
      <w:r w:rsidRPr="00C93653">
        <w:rPr>
          <w:rStyle w:val="StyleUnderline"/>
        </w:rPr>
        <w:t>has prioritized</w:t>
      </w:r>
      <w:r w:rsidRPr="00C93653">
        <w:rPr>
          <w:sz w:val="16"/>
        </w:rPr>
        <w:t xml:space="preserve"> is not passing such reforms but </w:t>
      </w:r>
      <w:r w:rsidRPr="00C93653">
        <w:rPr>
          <w:rStyle w:val="StyleUnderline"/>
        </w:rPr>
        <w:t>selling influence to wealthy patrons</w:t>
      </w:r>
      <w:r w:rsidRPr="00C93653">
        <w:rPr>
          <w:sz w:val="16"/>
        </w:rPr>
        <w:t xml:space="preserve"> </w:t>
      </w:r>
      <w:r w:rsidRPr="00C93653">
        <w:rPr>
          <w:rStyle w:val="StyleUnderline"/>
        </w:rPr>
        <w:t>and granting unchecked power to billionaires</w:t>
      </w:r>
      <w:r w:rsidRPr="00C93653">
        <w:rPr>
          <w:sz w:val="16"/>
        </w:rPr>
        <w:t xml:space="preserve"> including Elon Musk, whose Department of Government Efficiency fired thousands of federal employees who are union members. On March 27th, </w:t>
      </w:r>
      <w:r w:rsidRPr="00C93653">
        <w:rPr>
          <w:rStyle w:val="StyleUnderline"/>
        </w:rPr>
        <w:t>Trump</w:t>
      </w:r>
      <w:r w:rsidRPr="00C93653">
        <w:rPr>
          <w:sz w:val="16"/>
        </w:rPr>
        <w:t xml:space="preserve"> </w:t>
      </w:r>
      <w:r w:rsidRPr="00C93653">
        <w:rPr>
          <w:rStyle w:val="StyleUnderline"/>
        </w:rPr>
        <w:t>issued an executive order</w:t>
      </w:r>
      <w:r w:rsidRPr="00C93653">
        <w:rPr>
          <w:sz w:val="16"/>
        </w:rPr>
        <w:t xml:space="preserve"> </w:t>
      </w:r>
      <w:r w:rsidRPr="00C93653">
        <w:rPr>
          <w:rStyle w:val="StyleUnderline"/>
        </w:rPr>
        <w:t>that cancelled</w:t>
      </w:r>
      <w:r w:rsidRPr="00C93653">
        <w:rPr>
          <w:sz w:val="16"/>
        </w:rPr>
        <w:t xml:space="preserve"> the </w:t>
      </w:r>
      <w:r w:rsidRPr="00C93653">
        <w:rPr>
          <w:rStyle w:val="StyleUnderline"/>
        </w:rPr>
        <w:t>union contracts of</w:t>
      </w:r>
      <w:r w:rsidRPr="00C93653">
        <w:rPr>
          <w:sz w:val="16"/>
        </w:rPr>
        <w:t xml:space="preserve"> nearly </w:t>
      </w:r>
      <w:r w:rsidRPr="00C93653">
        <w:rPr>
          <w:rStyle w:val="StyleUnderline"/>
        </w:rPr>
        <w:t>a million federal workers</w:t>
      </w:r>
      <w:r w:rsidRPr="00C9365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w:t>
      </w:r>
      <w:r w:rsidRPr="00211071">
        <w:rPr>
          <w:sz w:val="16"/>
        </w:rPr>
        <w:t xml:space="preserve"> on tips and overtime pay. But assessments by the Congressional Budget Office and other nonpartisan sources show that the benefits will go mainly to the wealthiest households, while the poorest ten per cent of Americans will see their income decline.</w:t>
      </w:r>
    </w:p>
    <w:p w14:paraId="11A683D6" w14:textId="77777777" w:rsidR="00CB3589" w:rsidRPr="0043445C" w:rsidRDefault="00CB3589" w:rsidP="00CB3589">
      <w:pPr>
        <w:pStyle w:val="Heading4"/>
        <w:rPr>
          <w:u w:val="single"/>
        </w:rPr>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w:t>
      </w:r>
    </w:p>
    <w:p w14:paraId="3C1C5FD1" w14:textId="77777777" w:rsidR="00CB3589" w:rsidRDefault="00CB3589" w:rsidP="00CB3589">
      <w:r w:rsidRPr="009425FC">
        <w:rPr>
          <w:rStyle w:val="Style13ptBold"/>
        </w:rPr>
        <w:t>Killion 25</w:t>
      </w:r>
      <w:r>
        <w:t xml:space="preserve"> – Correspondent at CBS</w:t>
      </w:r>
    </w:p>
    <w:p w14:paraId="27949BCF" w14:textId="77777777" w:rsidR="00CB3589" w:rsidRPr="00775333" w:rsidRDefault="00CB3589" w:rsidP="00CB3589">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0B2A2799" w14:textId="77777777" w:rsidR="00CB3589" w:rsidRPr="003437F3" w:rsidRDefault="00CB3589" w:rsidP="00CB3589">
      <w:pPr>
        <w:rPr>
          <w:sz w:val="16"/>
        </w:rPr>
      </w:pPr>
      <w:r w:rsidRPr="003437F3">
        <w:rPr>
          <w:sz w:val="16"/>
        </w:rPr>
        <w:t xml:space="preserve">"It may still seem far away, but </w:t>
      </w:r>
      <w:r w:rsidRPr="009F2B75">
        <w:rPr>
          <w:rStyle w:val="StyleUnderline"/>
        </w:rPr>
        <w:t xml:space="preserve">the 2026 </w:t>
      </w:r>
      <w:r w:rsidRPr="00D928FD">
        <w:rPr>
          <w:rStyle w:val="StyleUnderline"/>
          <w:highlight w:val="yellow"/>
        </w:rPr>
        <w:t>midterm</w:t>
      </w:r>
      <w:r w:rsidRPr="009F2B75">
        <w:rPr>
          <w:rStyle w:val="StyleUnderline"/>
        </w:rPr>
        <w:t xml:space="preserve"> elections will </w:t>
      </w:r>
      <w:r w:rsidRPr="00D928FD">
        <w:rPr>
          <w:rStyle w:val="StyleUnderline"/>
          <w:highlight w:val="yellow"/>
        </w:rPr>
        <w:t>determine</w:t>
      </w:r>
      <w:r w:rsidRPr="009F2B75">
        <w:rPr>
          <w:rStyle w:val="StyleUnderline"/>
        </w:rPr>
        <w:t xml:space="preserve"> </w:t>
      </w:r>
      <w:r w:rsidRPr="00D928FD">
        <w:rPr>
          <w:rStyle w:val="StyleUnderline"/>
          <w:highlight w:val="yellow"/>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D928FD">
        <w:rPr>
          <w:rStyle w:val="StyleUnderline"/>
          <w:highlight w:val="yellow"/>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D928FD">
        <w:rPr>
          <w:rStyle w:val="Emphasis"/>
          <w:highlight w:val="yellow"/>
        </w:rPr>
        <w:t>to a</w:t>
      </w:r>
      <w:r w:rsidRPr="009F2B75">
        <w:rPr>
          <w:rStyle w:val="Emphasis"/>
        </w:rPr>
        <w:t xml:space="preserve"> </w:t>
      </w:r>
      <w:r w:rsidRPr="00D928FD">
        <w:rPr>
          <w:rStyle w:val="Emphasis"/>
          <w:highlight w:val="yellow"/>
        </w:rPr>
        <w:t>king</w:t>
      </w:r>
      <w:r w:rsidRPr="003437F3">
        <w:rPr>
          <w:sz w:val="16"/>
        </w:rPr>
        <w:t>," NAACP President Derrick Johnson said in a statement to CBS News. "So, from our perspective, as the NAACP, it's clear: we've got to start organizing early."</w:t>
      </w:r>
    </w:p>
    <w:p w14:paraId="6B3DD26D" w14:textId="77777777" w:rsidR="00CB3589" w:rsidRPr="003437F3" w:rsidRDefault="00CB3589" w:rsidP="00CB3589">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D928FD">
        <w:rPr>
          <w:rStyle w:val="Emphasis"/>
          <w:highlight w:val="yellow"/>
        </w:rPr>
        <w:t>rollback</w:t>
      </w:r>
      <w:r w:rsidRPr="003437F3">
        <w:rPr>
          <w:sz w:val="16"/>
        </w:rPr>
        <w:t xml:space="preserve"> of </w:t>
      </w:r>
      <w:r w:rsidRPr="00D928FD">
        <w:rPr>
          <w:rStyle w:val="Emphasis"/>
          <w:highlight w:val="yellow"/>
        </w:rPr>
        <w:t>d</w:t>
      </w:r>
      <w:r w:rsidRPr="003437F3">
        <w:rPr>
          <w:sz w:val="16"/>
        </w:rPr>
        <w:t>iversity,</w:t>
      </w:r>
      <w:r w:rsidRPr="009F2B75">
        <w:rPr>
          <w:rStyle w:val="StyleUnderline"/>
        </w:rPr>
        <w:t xml:space="preserve"> </w:t>
      </w:r>
      <w:r w:rsidRPr="00D928FD">
        <w:rPr>
          <w:rStyle w:val="Emphasis"/>
          <w:highlight w:val="yellow"/>
        </w:rPr>
        <w:t>e</w:t>
      </w:r>
      <w:r w:rsidRPr="003437F3">
        <w:rPr>
          <w:sz w:val="16"/>
        </w:rPr>
        <w:t xml:space="preserve">quity and </w:t>
      </w:r>
      <w:r w:rsidRPr="00D928FD">
        <w:rPr>
          <w:rStyle w:val="Emphasis"/>
          <w:highlight w:val="yellow"/>
        </w:rPr>
        <w:t>i</w:t>
      </w:r>
      <w:r w:rsidRPr="003437F3">
        <w:rPr>
          <w:sz w:val="16"/>
        </w:rPr>
        <w:t xml:space="preserve">nclusion </w:t>
      </w:r>
      <w:r w:rsidRPr="009F2B75">
        <w:rPr>
          <w:rStyle w:val="StyleUnderline"/>
        </w:rPr>
        <w:t xml:space="preserve">policies and </w:t>
      </w:r>
      <w:r w:rsidRPr="00D928FD">
        <w:rPr>
          <w:rStyle w:val="Emphasis"/>
          <w:highlight w:val="yellow"/>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D928FD">
        <w:rPr>
          <w:rStyle w:val="StyleUnderline"/>
          <w:highlight w:val="yellow"/>
        </w:rPr>
        <w:t xml:space="preserve">slashing </w:t>
      </w:r>
      <w:r w:rsidRPr="00D928FD">
        <w:rPr>
          <w:rStyle w:val="Emphasis"/>
          <w:highlight w:val="yellow"/>
        </w:rPr>
        <w:t>Medicaid</w:t>
      </w:r>
      <w:r w:rsidRPr="009F2B75">
        <w:rPr>
          <w:rStyle w:val="StyleUnderline"/>
        </w:rPr>
        <w:t xml:space="preserve"> </w:t>
      </w:r>
      <w:r w:rsidRPr="00D928FD">
        <w:rPr>
          <w:rStyle w:val="StyleUnderline"/>
          <w:highlight w:val="yellow"/>
        </w:rPr>
        <w:t>and</w:t>
      </w:r>
      <w:r w:rsidRPr="009F2B75">
        <w:rPr>
          <w:rStyle w:val="StyleUnderline"/>
        </w:rPr>
        <w:t xml:space="preserve"> </w:t>
      </w:r>
      <w:r w:rsidRPr="00D928FD">
        <w:rPr>
          <w:rStyle w:val="Emphasis"/>
          <w:highlight w:val="yellow"/>
        </w:rPr>
        <w:t>food</w:t>
      </w:r>
      <w:r w:rsidRPr="009F2B75">
        <w:rPr>
          <w:rStyle w:val="Emphasis"/>
        </w:rPr>
        <w:t xml:space="preserve"> assistance </w:t>
      </w:r>
      <w:r w:rsidRPr="00D928FD">
        <w:rPr>
          <w:rStyle w:val="Emphasis"/>
          <w:highlight w:val="yellow"/>
        </w:rPr>
        <w:t>programs</w:t>
      </w:r>
      <w:r w:rsidRPr="009F2B75">
        <w:rPr>
          <w:rStyle w:val="StyleUnderline"/>
        </w:rPr>
        <w:t xml:space="preserve">  as "</w:t>
      </w:r>
      <w:r w:rsidRPr="00D928FD">
        <w:rPr>
          <w:rStyle w:val="Emphasis"/>
          <w:highlight w:val="yellow"/>
        </w:rPr>
        <w:t>attacks on democracy</w:t>
      </w:r>
      <w:r w:rsidRPr="003437F3">
        <w:rPr>
          <w:sz w:val="16"/>
        </w:rPr>
        <w:t xml:space="preserve">." The town halls will focus on the administration's policies and their impact on the African-African community. </w:t>
      </w:r>
    </w:p>
    <w:p w14:paraId="2584D1CD" w14:textId="5C21780E" w:rsidR="00CB3589" w:rsidRDefault="00CB3589" w:rsidP="00CB3589">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D928FD">
        <w:rPr>
          <w:rStyle w:val="Emphasis"/>
          <w:highlight w:val="yellow"/>
        </w:rPr>
        <w:t>illegally kidnapped</w:t>
      </w:r>
      <w:r w:rsidRPr="00D928FD">
        <w:rPr>
          <w:rStyle w:val="StyleUnderline"/>
          <w:highlight w:val="yellow"/>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D928FD">
        <w:rPr>
          <w:rStyle w:val="StyleUnderline"/>
          <w:highlight w:val="yellow"/>
        </w:rPr>
        <w:t>civil rights</w:t>
      </w:r>
      <w:r w:rsidRPr="009F2B75">
        <w:rPr>
          <w:rStyle w:val="StyleUnderline"/>
        </w:rPr>
        <w:t xml:space="preserve"> are being </w:t>
      </w:r>
      <w:r w:rsidRPr="00D928FD">
        <w:rPr>
          <w:rStyle w:val="Emphasis"/>
          <w:highlight w:val="yellow"/>
        </w:rPr>
        <w:t>stripped away</w:t>
      </w:r>
      <w:r w:rsidRPr="009F2B75">
        <w:rPr>
          <w:rStyle w:val="StyleUnderline"/>
        </w:rPr>
        <w:t xml:space="preserve"> at every turn—all while </w:t>
      </w:r>
      <w:r w:rsidRPr="00D928FD">
        <w:rPr>
          <w:rStyle w:val="Emphasis"/>
          <w:highlight w:val="yellow"/>
        </w:rPr>
        <w:t>costs</w:t>
      </w:r>
      <w:r w:rsidRPr="009F2B75">
        <w:rPr>
          <w:rStyle w:val="StyleUnderline"/>
        </w:rPr>
        <w:t xml:space="preserve">, from housing to groceries, </w:t>
      </w:r>
      <w:r w:rsidRPr="00D928FD">
        <w:rPr>
          <w:rStyle w:val="Emphasis"/>
          <w:highlight w:val="yellow"/>
        </w:rPr>
        <w:t>continue to rise</w:t>
      </w:r>
      <w:r w:rsidRPr="009F2B75">
        <w:rPr>
          <w:rStyle w:val="StyleUnderline"/>
        </w:rPr>
        <w:t xml:space="preserve">, and the </w:t>
      </w:r>
      <w:r w:rsidRPr="00D928FD">
        <w:rPr>
          <w:rStyle w:val="StyleUnderline"/>
          <w:highlight w:val="yellow"/>
        </w:rPr>
        <w:t>billionaire</w:t>
      </w:r>
      <w:r w:rsidRPr="009F2B75">
        <w:rPr>
          <w:rStyle w:val="StyleUnderline"/>
        </w:rPr>
        <w:t xml:space="preserve"> class </w:t>
      </w:r>
      <w:r w:rsidRPr="00D928FD">
        <w:rPr>
          <w:rStyle w:val="StyleUnderline"/>
          <w:highlight w:val="yellow"/>
        </w:rPr>
        <w:t>get</w:t>
      </w:r>
      <w:r w:rsidRPr="009F2B75">
        <w:rPr>
          <w:rStyle w:val="StyleUnderline"/>
        </w:rPr>
        <w:t xml:space="preserve"> </w:t>
      </w:r>
      <w:r w:rsidRPr="00D928FD">
        <w:rPr>
          <w:rStyle w:val="StyleUnderline"/>
          <w:highlight w:val="yellow"/>
        </w:rPr>
        <w:t>richer</w:t>
      </w:r>
      <w:r w:rsidRPr="009F2B75">
        <w:rPr>
          <w:rStyle w:val="StyleUnderline"/>
        </w:rPr>
        <w:t>."</w:t>
      </w:r>
    </w:p>
    <w:p w14:paraId="3C15F003" w14:textId="77777777" w:rsidR="00E258C9" w:rsidRPr="00E258C9" w:rsidRDefault="00E258C9" w:rsidP="00CB3589">
      <w:pPr>
        <w:rPr>
          <w:sz w:val="16"/>
        </w:rPr>
      </w:pPr>
    </w:p>
    <w:p w14:paraId="4B44571F" w14:textId="7D9B3821" w:rsidR="00E258C9" w:rsidRDefault="00E258C9" w:rsidP="00E258C9">
      <w:pPr>
        <w:pStyle w:val="Heading2"/>
      </w:pPr>
      <w:r>
        <w:t>Case</w:t>
      </w:r>
    </w:p>
    <w:p w14:paraId="74F3B8E1" w14:textId="4A20E111" w:rsidR="00EC645D" w:rsidRDefault="00EC645D" w:rsidP="00EC645D">
      <w:pPr>
        <w:pStyle w:val="Heading4"/>
      </w:pPr>
      <w:r>
        <w:t xml:space="preserve">Framing issue – they don’t get any spill-out to labor movements – they have to be stuck with the mandate of the plan – that is key to fairness and ground because otherwise they could shift what labor movements they spill-out to later on to skirt out of CPs. </w:t>
      </w:r>
    </w:p>
    <w:p w14:paraId="124C9B67" w14:textId="77777777" w:rsidR="00EC645D" w:rsidRPr="00EC645D" w:rsidRDefault="00EC645D" w:rsidP="00EC645D"/>
    <w:p w14:paraId="7E70BA8E" w14:textId="77777777" w:rsidR="00C54D52" w:rsidRPr="00D62A81" w:rsidRDefault="00C54D52" w:rsidP="00C54D52">
      <w:pPr>
        <w:pStyle w:val="Heading4"/>
        <w:spacing w:before="0" w:after="160"/>
      </w:pPr>
      <w:r w:rsidRPr="00B400E6">
        <w:rPr>
          <w:u w:val="single"/>
        </w:rPr>
        <w:t>Prisons</w:t>
      </w:r>
      <w:r>
        <w:t xml:space="preserve"> go through ‘</w:t>
      </w:r>
      <w:r w:rsidRPr="00B400E6">
        <w:rPr>
          <w:u w:val="single"/>
        </w:rPr>
        <w:t>absurd lengths’</w:t>
      </w:r>
      <w:r>
        <w:t xml:space="preserve"> to </w:t>
      </w:r>
      <w:r w:rsidRPr="00B400E6">
        <w:rPr>
          <w:u w:val="single"/>
        </w:rPr>
        <w:t>crackdown</w:t>
      </w:r>
      <w:r>
        <w:t xml:space="preserve"> on </w:t>
      </w:r>
      <w:r w:rsidRPr="00B400E6">
        <w:rPr>
          <w:u w:val="single"/>
        </w:rPr>
        <w:t>strikes</w:t>
      </w:r>
      <w:r>
        <w:t xml:space="preserve">. </w:t>
      </w:r>
      <w:r>
        <w:br/>
        <w:t xml:space="preserve">Nam-Sonestien 18, </w:t>
      </w:r>
      <w:r w:rsidRPr="00D62A81">
        <w:rPr>
          <w:b w:val="0"/>
          <w:bCs/>
          <w:i/>
          <w:sz w:val="22"/>
        </w:rPr>
        <w:t xml:space="preserve">Publishing Editor at Shadowproof and columnist at Prison Protest. </w:t>
      </w:r>
      <w:r w:rsidRPr="00D62A81">
        <w:rPr>
          <w:b w:val="0"/>
          <w:bCs/>
          <w:iCs w:val="0"/>
          <w:sz w:val="22"/>
        </w:rPr>
        <w:t>(Brian, August 20</w:t>
      </w:r>
      <w:r w:rsidRPr="00D62A81">
        <w:rPr>
          <w:b w:val="0"/>
          <w:bCs/>
          <w:iCs w:val="0"/>
          <w:sz w:val="22"/>
          <w:vertAlign w:val="superscript"/>
        </w:rPr>
        <w:t>th</w:t>
      </w:r>
      <w:r w:rsidRPr="00D62A81">
        <w:rPr>
          <w:b w:val="0"/>
          <w:bCs/>
          <w:iCs w:val="0"/>
          <w:sz w:val="22"/>
        </w:rPr>
        <w:t>, 2018, “</w:t>
      </w:r>
      <w:r w:rsidRPr="00D62A81">
        <w:rPr>
          <w:b w:val="0"/>
          <w:bCs/>
          <w:sz w:val="22"/>
        </w:rPr>
        <w:t>Ohio Prisoners Face Crackdown For Speaking Publicly About National Strike,” Shadowproof, https://shadowproof.com/2018/08/20/ohio-prisoners-repression-talking-publicly-prison-strike/)</w:t>
      </w:r>
    </w:p>
    <w:p w14:paraId="45B1CB41" w14:textId="77777777" w:rsidR="00C54D52" w:rsidRPr="00FD5B58" w:rsidRDefault="00C54D52" w:rsidP="00C54D52">
      <w:pPr>
        <w:rPr>
          <w:sz w:val="16"/>
        </w:rPr>
      </w:pPr>
      <w:r w:rsidRPr="00176D72">
        <w:rPr>
          <w:u w:val="single"/>
        </w:rPr>
        <w:t xml:space="preserve">Ohio </w:t>
      </w:r>
      <w:r w:rsidRPr="006A5498">
        <w:rPr>
          <w:highlight w:val="cyan"/>
          <w:u w:val="single"/>
        </w:rPr>
        <w:t>prison</w:t>
      </w:r>
      <w:r w:rsidRPr="00FD5B58">
        <w:rPr>
          <w:sz w:val="16"/>
        </w:rPr>
        <w:t xml:space="preserve"> officials </w:t>
      </w:r>
      <w:r w:rsidRPr="006A5498">
        <w:rPr>
          <w:rStyle w:val="Emphasis"/>
          <w:highlight w:val="cyan"/>
        </w:rPr>
        <w:t>revoked</w:t>
      </w:r>
      <w:r w:rsidRPr="006A5498">
        <w:rPr>
          <w:highlight w:val="cyan"/>
          <w:u w:val="single"/>
        </w:rPr>
        <w:t xml:space="preserve"> phone access</w:t>
      </w:r>
      <w:r w:rsidRPr="00176D72">
        <w:rPr>
          <w:u w:val="single"/>
        </w:rPr>
        <w:t xml:space="preserve"> for </w:t>
      </w:r>
      <w:r w:rsidRPr="00CF7E9E">
        <w:rPr>
          <w:rStyle w:val="Emphasis"/>
        </w:rPr>
        <w:t>one year</w:t>
      </w:r>
      <w:r w:rsidRPr="00FD5B58">
        <w:rPr>
          <w:sz w:val="16"/>
        </w:rPr>
        <w:t xml:space="preserve"> and </w:t>
      </w:r>
      <w:r w:rsidRPr="006A5498">
        <w:rPr>
          <w:rStyle w:val="Emphasis"/>
          <w:highlight w:val="cyan"/>
        </w:rPr>
        <w:t>suspended other privileges</w:t>
      </w:r>
      <w:r w:rsidRPr="006A5498">
        <w:rPr>
          <w:highlight w:val="cyan"/>
          <w:u w:val="single"/>
        </w:rPr>
        <w:t xml:space="preserve"> for</w:t>
      </w:r>
      <w:r w:rsidRPr="00176D72">
        <w:rPr>
          <w:u w:val="single"/>
        </w:rPr>
        <w:t xml:space="preserve"> an </w:t>
      </w:r>
      <w:r w:rsidRPr="006A5498">
        <w:rPr>
          <w:rStyle w:val="Emphasis"/>
          <w:highlight w:val="cyan"/>
        </w:rPr>
        <w:t>incarcerated activist</w:t>
      </w:r>
      <w:r w:rsidRPr="00FD5B58">
        <w:rPr>
          <w:sz w:val="16"/>
        </w:rPr>
        <w:t xml:space="preserve">, who </w:t>
      </w:r>
      <w:r w:rsidRPr="006A5498">
        <w:rPr>
          <w:highlight w:val="cyan"/>
          <w:u w:val="single"/>
        </w:rPr>
        <w:t xml:space="preserve">spoke </w:t>
      </w:r>
      <w:r w:rsidRPr="006A5498">
        <w:rPr>
          <w:rStyle w:val="Emphasis"/>
          <w:highlight w:val="cyan"/>
        </w:rPr>
        <w:t>publicly</w:t>
      </w:r>
      <w:r w:rsidRPr="006A5498">
        <w:rPr>
          <w:highlight w:val="cyan"/>
          <w:u w:val="single"/>
        </w:rPr>
        <w:t xml:space="preserve"> in support of</w:t>
      </w:r>
      <w:r w:rsidRPr="006A5498">
        <w:rPr>
          <w:u w:val="single"/>
        </w:rPr>
        <w:t xml:space="preserve"> a </w:t>
      </w:r>
      <w:r w:rsidRPr="006A5498">
        <w:rPr>
          <w:rStyle w:val="Emphasis"/>
        </w:rPr>
        <w:t xml:space="preserve">nationwide </w:t>
      </w:r>
      <w:r w:rsidRPr="006A5498">
        <w:rPr>
          <w:rStyle w:val="Emphasis"/>
          <w:highlight w:val="cyan"/>
        </w:rPr>
        <w:t>prison</w:t>
      </w:r>
      <w:r w:rsidRPr="006A5498">
        <w:rPr>
          <w:highlight w:val="cyan"/>
          <w:u w:val="single"/>
        </w:rPr>
        <w:t xml:space="preserve"> protest</w:t>
      </w:r>
      <w:r w:rsidRPr="006A5498">
        <w:rPr>
          <w:u w:val="single"/>
        </w:rPr>
        <w:t xml:space="preserve"> scheduled to begin August 21.</w:t>
      </w:r>
    </w:p>
    <w:p w14:paraId="50CF4538" w14:textId="77777777" w:rsidR="00C54D52" w:rsidRPr="00FD5B58" w:rsidRDefault="00C54D52" w:rsidP="00C54D52">
      <w:pPr>
        <w:rPr>
          <w:sz w:val="16"/>
        </w:rPr>
      </w:pPr>
      <w:r w:rsidRPr="00FD5B58">
        <w:rPr>
          <w:sz w:val="16"/>
        </w:rPr>
        <w:t xml:space="preserve">Siddique Abdullah </w:t>
      </w:r>
      <w:r w:rsidRPr="006A5498">
        <w:rPr>
          <w:highlight w:val="cyan"/>
          <w:u w:val="single"/>
        </w:rPr>
        <w:t>Hasan</w:t>
      </w:r>
      <w:r w:rsidRPr="00FD5B58">
        <w:rPr>
          <w:sz w:val="16"/>
        </w:rPr>
        <w:t xml:space="preserve"> has </w:t>
      </w:r>
      <w:r w:rsidRPr="006A5498">
        <w:rPr>
          <w:highlight w:val="cyan"/>
          <w:u w:val="single"/>
        </w:rPr>
        <w:t>advocated</w:t>
      </w:r>
      <w:r w:rsidRPr="00176D72">
        <w:rPr>
          <w:u w:val="single"/>
        </w:rPr>
        <w:t xml:space="preserve"> prisoner </w:t>
      </w:r>
      <w:r w:rsidRPr="006A5498">
        <w:rPr>
          <w:rStyle w:val="Emphasis"/>
          <w:highlight w:val="cyan"/>
        </w:rPr>
        <w:t>resistance for decades</w:t>
      </w:r>
      <w:r w:rsidRPr="00FD5B58">
        <w:rPr>
          <w:sz w:val="16"/>
        </w:rPr>
        <w:t xml:space="preserve"> from death row at the Ohio State Penitentiary, where he has lived ever since a court ruled he was complicit in the death of a corrections officer during the 1993 Lucasville Uprising.</w:t>
      </w:r>
    </w:p>
    <w:p w14:paraId="3A9F4F8F" w14:textId="77777777" w:rsidR="00C54D52" w:rsidRPr="00FD5B58" w:rsidRDefault="00C54D52" w:rsidP="00C54D52">
      <w:pPr>
        <w:rPr>
          <w:sz w:val="16"/>
        </w:rPr>
      </w:pPr>
      <w:r w:rsidRPr="00FD5B58">
        <w:rPr>
          <w:sz w:val="16"/>
        </w:rPr>
        <w:t xml:space="preserve">The </w:t>
      </w:r>
      <w:r w:rsidRPr="006A5498">
        <w:rPr>
          <w:rStyle w:val="Emphasis"/>
          <w:highlight w:val="cyan"/>
        </w:rPr>
        <w:t>severe disciplinary</w:t>
      </w:r>
      <w:r w:rsidRPr="00176D72">
        <w:rPr>
          <w:u w:val="single"/>
        </w:rPr>
        <w:t xml:space="preserve"> action he faces is </w:t>
      </w:r>
      <w:r w:rsidRPr="006A5498">
        <w:rPr>
          <w:highlight w:val="cyan"/>
          <w:u w:val="single"/>
        </w:rPr>
        <w:t>illustrative of</w:t>
      </w:r>
      <w:r w:rsidRPr="00176D72">
        <w:rPr>
          <w:u w:val="single"/>
        </w:rPr>
        <w:t xml:space="preserve"> the </w:t>
      </w:r>
      <w:r w:rsidRPr="006A5498">
        <w:rPr>
          <w:rStyle w:val="Emphasis"/>
          <w:highlight w:val="cyan"/>
        </w:rPr>
        <w:t>absurd lengths</w:t>
      </w:r>
      <w:r w:rsidRPr="00176D72">
        <w:rPr>
          <w:u w:val="single"/>
        </w:rPr>
        <w:t xml:space="preserve"> to </w:t>
      </w:r>
      <w:r w:rsidRPr="006A5498">
        <w:rPr>
          <w:highlight w:val="cyan"/>
          <w:u w:val="single"/>
        </w:rPr>
        <w:t xml:space="preserve">which </w:t>
      </w:r>
      <w:r w:rsidRPr="006A5498">
        <w:rPr>
          <w:rStyle w:val="Emphasis"/>
          <w:highlight w:val="cyan"/>
        </w:rPr>
        <w:t>prison officials</w:t>
      </w:r>
      <w:r w:rsidRPr="00176D72">
        <w:rPr>
          <w:u w:val="single"/>
        </w:rPr>
        <w:t xml:space="preserve"> will go to </w:t>
      </w:r>
      <w:r w:rsidRPr="006A5498">
        <w:rPr>
          <w:rStyle w:val="Emphasis"/>
          <w:highlight w:val="cyan"/>
        </w:rPr>
        <w:t>prevent prisoners</w:t>
      </w:r>
      <w:r w:rsidRPr="006A5498">
        <w:rPr>
          <w:highlight w:val="cyan"/>
          <w:u w:val="single"/>
        </w:rPr>
        <w:t xml:space="preserve"> from speaking about</w:t>
      </w:r>
      <w:r w:rsidRPr="00176D72">
        <w:rPr>
          <w:u w:val="single"/>
        </w:rPr>
        <w:t xml:space="preserve"> the </w:t>
      </w:r>
      <w:r w:rsidRPr="006A5498">
        <w:rPr>
          <w:rStyle w:val="Emphasis"/>
          <w:highlight w:val="cyan"/>
        </w:rPr>
        <w:t>upcoming strike</w:t>
      </w:r>
      <w:r w:rsidRPr="006A5498">
        <w:rPr>
          <w:sz w:val="16"/>
        </w:rPr>
        <w:t>.</w:t>
      </w:r>
      <w:r w:rsidRPr="00FD5B58">
        <w:rPr>
          <w:sz w:val="16"/>
        </w:rPr>
        <w:t xml:space="preserve"> The incident also exposes how prison officials are adapting their efforts to preempt prisoner resistance through social media surveillance and targeted harassment.</w:t>
      </w:r>
    </w:p>
    <w:p w14:paraId="0CBBEF1A" w14:textId="77777777" w:rsidR="00C54D52" w:rsidRPr="00FD5B58" w:rsidRDefault="00C54D52" w:rsidP="00C54D52">
      <w:pPr>
        <w:rPr>
          <w:sz w:val="16"/>
        </w:rPr>
      </w:pPr>
      <w:r w:rsidRPr="00B122B9">
        <w:rPr>
          <w:u w:val="single"/>
        </w:rPr>
        <w:t>Hasan</w:t>
      </w:r>
      <w:r w:rsidRPr="00FD5B58">
        <w:rPr>
          <w:sz w:val="16"/>
        </w:rPr>
        <w:t xml:space="preserve"> was </w:t>
      </w:r>
      <w:r w:rsidRPr="00B122B9">
        <w:rPr>
          <w:u w:val="single"/>
        </w:rPr>
        <w:t xml:space="preserve">placed on </w:t>
      </w:r>
      <w:r w:rsidRPr="002E6B58">
        <w:rPr>
          <w:rStyle w:val="Emphasis"/>
        </w:rPr>
        <w:t>lockdown</w:t>
      </w:r>
      <w:r w:rsidRPr="00B122B9">
        <w:rPr>
          <w:u w:val="single"/>
        </w:rPr>
        <w:t xml:space="preserve"> on July 27</w:t>
      </w:r>
      <w:r w:rsidRPr="00FD5B58">
        <w:rPr>
          <w:sz w:val="16"/>
        </w:rPr>
        <w:t xml:space="preserve"> after Brian Wittrup filed a conduct report. Wittrup leads the Ohio Department of Rehabilitation and Correction’s (ODRC) Bureau of Classification, which places him in charge of prisoners’ security level and housing placements.</w:t>
      </w:r>
    </w:p>
    <w:p w14:paraId="20D07D3B" w14:textId="77777777" w:rsidR="00C54D52" w:rsidRDefault="00C54D52" w:rsidP="00C54D52">
      <w:pPr>
        <w:rPr>
          <w:sz w:val="16"/>
        </w:rPr>
      </w:pPr>
      <w:r w:rsidRPr="00EF14A1">
        <w:rPr>
          <w:u w:val="single"/>
        </w:rPr>
        <w:t>Wittrup wrote</w:t>
      </w:r>
      <w:r w:rsidRPr="00FD5B58">
        <w:rPr>
          <w:sz w:val="16"/>
        </w:rPr>
        <w:t xml:space="preserve"> that the chief inspector’s office and his bureau’s Security Threat Group </w:t>
      </w:r>
      <w:r w:rsidRPr="006A5498">
        <w:rPr>
          <w:highlight w:val="cyan"/>
          <w:u w:val="single"/>
        </w:rPr>
        <w:t>Intelligence Unit</w:t>
      </w:r>
      <w:r w:rsidRPr="00EF14A1">
        <w:rPr>
          <w:u w:val="single"/>
        </w:rPr>
        <w:t xml:space="preserve"> were tipped off on Hasan in the process of “</w:t>
      </w:r>
      <w:r w:rsidRPr="006A5498">
        <w:rPr>
          <w:rStyle w:val="Emphasis"/>
          <w:highlight w:val="cyan"/>
        </w:rPr>
        <w:t>monitoring communications</w:t>
      </w:r>
      <w:r w:rsidRPr="00EF14A1">
        <w:rPr>
          <w:u w:val="single"/>
        </w:rPr>
        <w:t xml:space="preserve"> and social media</w:t>
      </w:r>
      <w:r w:rsidRPr="00FD5B58">
        <w:rPr>
          <w:sz w:val="16"/>
        </w:rPr>
        <w:t xml:space="preserve"> postings related to planning a nationwide prison strike from August 21 to September 9, 2018.”</w:t>
      </w:r>
    </w:p>
    <w:p w14:paraId="79611087" w14:textId="77777777" w:rsidR="00C54D52" w:rsidRDefault="00C54D52" w:rsidP="00C54D52"/>
    <w:p w14:paraId="1BC411EB" w14:textId="77777777" w:rsidR="00C54D52" w:rsidRDefault="00C54D52" w:rsidP="00C54D52">
      <w:pPr>
        <w:pStyle w:val="Heading4"/>
      </w:pPr>
      <w:r>
        <w:t xml:space="preserve">Crackdown: </w:t>
      </w:r>
      <w:r w:rsidRPr="009D2C1C">
        <w:rPr>
          <w:u w:val="single"/>
        </w:rPr>
        <w:t>coercion</w:t>
      </w:r>
      <w:r>
        <w:t xml:space="preserve">, </w:t>
      </w:r>
      <w:r w:rsidRPr="009D2C1C">
        <w:rPr>
          <w:u w:val="single"/>
        </w:rPr>
        <w:t>placement</w:t>
      </w:r>
      <w:r>
        <w:t xml:space="preserve">, and </w:t>
      </w:r>
      <w:r w:rsidRPr="009D2C1C">
        <w:rPr>
          <w:u w:val="single"/>
        </w:rPr>
        <w:t>transfers</w:t>
      </w:r>
      <w:r>
        <w:t>.</w:t>
      </w:r>
    </w:p>
    <w:p w14:paraId="4BF0160C" w14:textId="77777777" w:rsidR="00C54D52" w:rsidRDefault="00C54D52" w:rsidP="00C54D52">
      <w:r w:rsidRPr="00D61A81">
        <w:rPr>
          <w:rStyle w:val="Style13ptBold"/>
        </w:rPr>
        <w:t>NLC 12</w:t>
      </w:r>
      <w:r>
        <w:t xml:space="preserve">, Journal, </w:t>
      </w:r>
      <w:r w:rsidRPr="004813A9">
        <w:t xml:space="preserve">revolutionary-socialist organization </w:t>
      </w:r>
      <w:r>
        <w:t>(News and Letters Committees, August 9, 2012, “</w:t>
      </w:r>
      <w:r w:rsidRPr="002271A8">
        <w:t>Red Onion prisoners STRIKE</w:t>
      </w:r>
      <w:r>
        <w:t xml:space="preserve">,” NLC, </w:t>
      </w:r>
      <w:r w:rsidRPr="00D61A81">
        <w:t>newsandletters.org/red-onion-prisoners-strike/</w:t>
      </w:r>
      <w:r>
        <w:t>)</w:t>
      </w:r>
    </w:p>
    <w:p w14:paraId="548AB49B" w14:textId="77777777" w:rsidR="00C54D52" w:rsidRPr="001E25E1" w:rsidRDefault="00C54D52" w:rsidP="00C54D52">
      <w:pPr>
        <w:rPr>
          <w:sz w:val="14"/>
        </w:rPr>
      </w:pPr>
      <w:r w:rsidRPr="001E25E1">
        <w:rPr>
          <w:sz w:val="14"/>
        </w:rPr>
        <w:t xml:space="preserve">The </w:t>
      </w:r>
      <w:r w:rsidRPr="001E25E1">
        <w:rPr>
          <w:u w:val="single"/>
        </w:rPr>
        <w:t>Virginia</w:t>
      </w:r>
      <w:r w:rsidRPr="001E25E1">
        <w:rPr>
          <w:sz w:val="14"/>
        </w:rPr>
        <w:t xml:space="preserve"> Department of </w:t>
      </w:r>
      <w:r w:rsidRPr="001E25E1">
        <w:rPr>
          <w:highlight w:val="cyan"/>
          <w:u w:val="single"/>
        </w:rPr>
        <w:t>Corrections</w:t>
      </w:r>
      <w:r w:rsidRPr="001E25E1">
        <w:rPr>
          <w:sz w:val="14"/>
        </w:rPr>
        <w:t xml:space="preserve"> initially </w:t>
      </w:r>
      <w:r w:rsidRPr="001E25E1">
        <w:rPr>
          <w:rStyle w:val="Emphasis"/>
          <w:highlight w:val="cyan"/>
        </w:rPr>
        <w:t>recognized</w:t>
      </w:r>
      <w:r w:rsidRPr="001E25E1">
        <w:rPr>
          <w:sz w:val="14"/>
        </w:rPr>
        <w:t xml:space="preserve"> </w:t>
      </w:r>
      <w:r w:rsidRPr="001E25E1">
        <w:rPr>
          <w:u w:val="single"/>
        </w:rPr>
        <w:t xml:space="preserve">that a hunger </w:t>
      </w:r>
      <w:r w:rsidRPr="001E25E1">
        <w:rPr>
          <w:rStyle w:val="Emphasis"/>
          <w:highlight w:val="cyan"/>
        </w:rPr>
        <w:t>strike</w:t>
      </w:r>
      <w:r w:rsidRPr="001E25E1">
        <w:rPr>
          <w:sz w:val="14"/>
        </w:rPr>
        <w:t xml:space="preserve"> </w:t>
      </w:r>
      <w:r w:rsidRPr="001E25E1">
        <w:rPr>
          <w:u w:val="single"/>
        </w:rPr>
        <w:t xml:space="preserve">was </w:t>
      </w:r>
      <w:r w:rsidRPr="001E25E1">
        <w:rPr>
          <w:highlight w:val="cyan"/>
          <w:u w:val="single"/>
        </w:rPr>
        <w:t xml:space="preserve">in </w:t>
      </w:r>
      <w:r w:rsidRPr="001E25E1">
        <w:rPr>
          <w:rStyle w:val="Emphasis"/>
          <w:highlight w:val="cyan"/>
        </w:rPr>
        <w:t>progress</w:t>
      </w:r>
      <w:r w:rsidRPr="001E25E1">
        <w:rPr>
          <w:sz w:val="14"/>
        </w:rPr>
        <w:t xml:space="preserve"> (once the strikers had refused nine meal trays in a row), </w:t>
      </w:r>
      <w:r w:rsidRPr="001E25E1">
        <w:rPr>
          <w:u w:val="single"/>
        </w:rPr>
        <w:t xml:space="preserve">but they </w:t>
      </w:r>
      <w:r w:rsidRPr="001E25E1">
        <w:rPr>
          <w:rStyle w:val="Emphasis"/>
          <w:highlight w:val="cyan"/>
        </w:rPr>
        <w:t>swiftly</w:t>
      </w:r>
      <w:r w:rsidRPr="001E25E1">
        <w:rPr>
          <w:sz w:val="14"/>
        </w:rPr>
        <w:t xml:space="preserve"> </w:t>
      </w:r>
      <w:r w:rsidRPr="001E25E1">
        <w:rPr>
          <w:u w:val="single"/>
        </w:rPr>
        <w:t>and</w:t>
      </w:r>
      <w:r w:rsidRPr="001E25E1">
        <w:rPr>
          <w:sz w:val="14"/>
        </w:rPr>
        <w:t xml:space="preserve"> </w:t>
      </w:r>
      <w:r w:rsidRPr="001E25E1">
        <w:rPr>
          <w:rStyle w:val="Emphasis"/>
        </w:rPr>
        <w:t>ruthlessly</w:t>
      </w:r>
      <w:r w:rsidRPr="001E25E1">
        <w:rPr>
          <w:sz w:val="14"/>
        </w:rPr>
        <w:t xml:space="preserve"> </w:t>
      </w:r>
      <w:r w:rsidRPr="001E25E1">
        <w:rPr>
          <w:rStyle w:val="Emphasis"/>
          <w:highlight w:val="cyan"/>
        </w:rPr>
        <w:t>cracked down</w:t>
      </w:r>
      <w:r w:rsidRPr="001E25E1">
        <w:rPr>
          <w:sz w:val="14"/>
        </w:rPr>
        <w:t xml:space="preserve"> on it </w:t>
      </w:r>
      <w:r w:rsidRPr="001E25E1">
        <w:rPr>
          <w:highlight w:val="cyan"/>
          <w:u w:val="single"/>
        </w:rPr>
        <w:t>by</w:t>
      </w:r>
      <w:r w:rsidRPr="001E25E1">
        <w:rPr>
          <w:sz w:val="14"/>
        </w:rPr>
        <w:t xml:space="preserve">, among other things, </w:t>
      </w:r>
      <w:r w:rsidRPr="001E25E1">
        <w:rPr>
          <w:rStyle w:val="Emphasis"/>
          <w:highlight w:val="cyan"/>
        </w:rPr>
        <w:t>isolating</w:t>
      </w:r>
      <w:r w:rsidRPr="001E25E1">
        <w:rPr>
          <w:sz w:val="14"/>
        </w:rPr>
        <w:t xml:space="preserve"> the </w:t>
      </w:r>
      <w:r w:rsidRPr="001E25E1">
        <w:rPr>
          <w:u w:val="single"/>
        </w:rPr>
        <w:t xml:space="preserve">participating </w:t>
      </w:r>
      <w:r w:rsidRPr="001E25E1">
        <w:rPr>
          <w:highlight w:val="cyan"/>
          <w:u w:val="single"/>
        </w:rPr>
        <w:t>prisoners</w:t>
      </w:r>
      <w:r w:rsidRPr="001E25E1">
        <w:rPr>
          <w:sz w:val="14"/>
        </w:rPr>
        <w:t xml:space="preserve">. </w:t>
      </w:r>
      <w:r w:rsidRPr="001E25E1">
        <w:rPr>
          <w:u w:val="single"/>
        </w:rPr>
        <w:t xml:space="preserve">The </w:t>
      </w:r>
      <w:r w:rsidRPr="001E25E1">
        <w:rPr>
          <w:highlight w:val="cyan"/>
          <w:u w:val="single"/>
        </w:rPr>
        <w:t>organizer</w:t>
      </w:r>
      <w:r w:rsidRPr="001E25E1">
        <w:rPr>
          <w:sz w:val="14"/>
        </w:rPr>
        <w:t xml:space="preserve"> of the strike </w:t>
      </w:r>
      <w:r w:rsidRPr="001E25E1">
        <w:rPr>
          <w:u w:val="single"/>
        </w:rPr>
        <w:t>was</w:t>
      </w:r>
      <w:r w:rsidRPr="001E25E1">
        <w:rPr>
          <w:sz w:val="14"/>
        </w:rPr>
        <w:t xml:space="preserve"> at first </w:t>
      </w:r>
      <w:r w:rsidRPr="001E25E1">
        <w:rPr>
          <w:rStyle w:val="Emphasis"/>
          <w:highlight w:val="cyan"/>
        </w:rPr>
        <w:t>segregated</w:t>
      </w:r>
      <w:r w:rsidRPr="001E25E1">
        <w:rPr>
          <w:sz w:val="14"/>
          <w:highlight w:val="cyan"/>
        </w:rPr>
        <w:t xml:space="preserve"> </w:t>
      </w:r>
      <w:r w:rsidRPr="001E25E1">
        <w:rPr>
          <w:highlight w:val="cyan"/>
          <w:u w:val="single"/>
        </w:rPr>
        <w:t xml:space="preserve">in an </w:t>
      </w:r>
      <w:r w:rsidRPr="001E25E1">
        <w:rPr>
          <w:rStyle w:val="Emphasis"/>
          <w:highlight w:val="cyan"/>
        </w:rPr>
        <w:t>empty</w:t>
      </w:r>
      <w:r w:rsidRPr="001E25E1">
        <w:rPr>
          <w:u w:val="single"/>
        </w:rPr>
        <w:t xml:space="preserve"> cell </w:t>
      </w:r>
      <w:r w:rsidRPr="001E25E1">
        <w:rPr>
          <w:highlight w:val="cyan"/>
          <w:u w:val="single"/>
        </w:rPr>
        <w:t>block</w:t>
      </w:r>
      <w:r w:rsidRPr="001E25E1">
        <w:rPr>
          <w:sz w:val="14"/>
        </w:rPr>
        <w:t xml:space="preserve"> </w:t>
      </w:r>
      <w:r w:rsidRPr="001E25E1">
        <w:rPr>
          <w:u w:val="single"/>
        </w:rPr>
        <w:t xml:space="preserve">and </w:t>
      </w:r>
      <w:r w:rsidRPr="001E25E1">
        <w:rPr>
          <w:highlight w:val="cyan"/>
          <w:u w:val="single"/>
        </w:rPr>
        <w:t>not allowed</w:t>
      </w:r>
      <w:r w:rsidRPr="001E25E1">
        <w:rPr>
          <w:u w:val="single"/>
        </w:rPr>
        <w:t xml:space="preserve"> any </w:t>
      </w:r>
      <w:r w:rsidRPr="001E25E1">
        <w:rPr>
          <w:rStyle w:val="Emphasis"/>
          <w:highlight w:val="cyan"/>
        </w:rPr>
        <w:t>visitors</w:t>
      </w:r>
      <w:r w:rsidRPr="001E25E1">
        <w:rPr>
          <w:sz w:val="14"/>
        </w:rPr>
        <w:t>. DJs from WMMT who tried to visit participating prisoners were turned away.</w:t>
      </w:r>
    </w:p>
    <w:p w14:paraId="683F8DE0" w14:textId="77777777" w:rsidR="00C54D52" w:rsidRPr="001E25E1" w:rsidRDefault="00C54D52" w:rsidP="00C54D52">
      <w:pPr>
        <w:rPr>
          <w:sz w:val="14"/>
        </w:rPr>
      </w:pPr>
      <w:r w:rsidRPr="001E25E1">
        <w:rPr>
          <w:sz w:val="14"/>
        </w:rPr>
        <w:t xml:space="preserve">The </w:t>
      </w:r>
      <w:r w:rsidRPr="001E25E1">
        <w:rPr>
          <w:u w:val="single"/>
        </w:rPr>
        <w:t xml:space="preserve">prison </w:t>
      </w:r>
      <w:r w:rsidRPr="001E25E1">
        <w:rPr>
          <w:highlight w:val="cyan"/>
          <w:u w:val="single"/>
        </w:rPr>
        <w:t xml:space="preserve">guards </w:t>
      </w:r>
      <w:r w:rsidRPr="001E25E1">
        <w:rPr>
          <w:rStyle w:val="Emphasis"/>
          <w:highlight w:val="cyan"/>
        </w:rPr>
        <w:t>forced</w:t>
      </w:r>
      <w:r w:rsidRPr="001E25E1">
        <w:rPr>
          <w:highlight w:val="cyan"/>
          <w:u w:val="single"/>
        </w:rPr>
        <w:t xml:space="preserve"> prisoners</w:t>
      </w:r>
      <w:r w:rsidRPr="001E25E1">
        <w:rPr>
          <w:sz w:val="14"/>
          <w:highlight w:val="cyan"/>
        </w:rPr>
        <w:t xml:space="preserve"> </w:t>
      </w:r>
      <w:r w:rsidRPr="001E25E1">
        <w:rPr>
          <w:highlight w:val="cyan"/>
          <w:u w:val="single"/>
        </w:rPr>
        <w:t xml:space="preserve">to </w:t>
      </w:r>
      <w:r w:rsidRPr="001E25E1">
        <w:rPr>
          <w:rStyle w:val="Emphasis"/>
          <w:highlight w:val="cyan"/>
        </w:rPr>
        <w:t>accept</w:t>
      </w:r>
      <w:r w:rsidRPr="001E25E1">
        <w:rPr>
          <w:sz w:val="14"/>
        </w:rPr>
        <w:t xml:space="preserve"> their </w:t>
      </w:r>
      <w:r w:rsidRPr="001E25E1">
        <w:rPr>
          <w:highlight w:val="cyan"/>
          <w:u w:val="single"/>
        </w:rPr>
        <w:t>food</w:t>
      </w:r>
      <w:r w:rsidRPr="001E25E1">
        <w:rPr>
          <w:sz w:val="14"/>
        </w:rPr>
        <w:t xml:space="preserve"> trays </w:t>
      </w:r>
      <w:r w:rsidRPr="001E25E1">
        <w:rPr>
          <w:u w:val="single"/>
        </w:rPr>
        <w:t xml:space="preserve">through a variety of </w:t>
      </w:r>
      <w:r w:rsidRPr="001E25E1">
        <w:rPr>
          <w:rStyle w:val="Emphasis"/>
        </w:rPr>
        <w:t>ruses</w:t>
      </w:r>
      <w:r w:rsidRPr="001E25E1">
        <w:rPr>
          <w:sz w:val="14"/>
        </w:rPr>
        <w:t xml:space="preserve">. In one case, </w:t>
      </w:r>
      <w:r w:rsidRPr="001E25E1">
        <w:rPr>
          <w:u w:val="single"/>
        </w:rPr>
        <w:t xml:space="preserve">a </w:t>
      </w:r>
      <w:r w:rsidRPr="001E25E1">
        <w:rPr>
          <w:highlight w:val="cyan"/>
          <w:u w:val="single"/>
        </w:rPr>
        <w:t>prisoner</w:t>
      </w:r>
      <w:r w:rsidRPr="001E25E1">
        <w:rPr>
          <w:u w:val="single"/>
        </w:rPr>
        <w:t xml:space="preserve"> who was </w:t>
      </w:r>
      <w:r w:rsidRPr="001E25E1">
        <w:rPr>
          <w:highlight w:val="cyan"/>
          <w:u w:val="single"/>
        </w:rPr>
        <w:t>expecting</w:t>
      </w:r>
      <w:r w:rsidRPr="001E25E1">
        <w:rPr>
          <w:u w:val="single"/>
        </w:rPr>
        <w:t xml:space="preserve"> a </w:t>
      </w:r>
      <w:r w:rsidRPr="001E25E1">
        <w:rPr>
          <w:rStyle w:val="Emphasis"/>
          <w:highlight w:val="cyan"/>
        </w:rPr>
        <w:t>legal visit</w:t>
      </w:r>
      <w:r w:rsidRPr="001E25E1">
        <w:rPr>
          <w:sz w:val="14"/>
        </w:rPr>
        <w:t xml:space="preserve"> </w:t>
      </w:r>
      <w:r w:rsidRPr="001E25E1">
        <w:rPr>
          <w:u w:val="single"/>
        </w:rPr>
        <w:t>had to</w:t>
      </w:r>
      <w:r w:rsidRPr="001E25E1">
        <w:rPr>
          <w:sz w:val="14"/>
        </w:rPr>
        <w:t xml:space="preserve"> </w:t>
      </w:r>
      <w:r w:rsidRPr="001E25E1">
        <w:rPr>
          <w:rStyle w:val="Emphasis"/>
          <w:highlight w:val="cyan"/>
        </w:rPr>
        <w:t>accept</w:t>
      </w:r>
      <w:r w:rsidRPr="001E25E1">
        <w:rPr>
          <w:sz w:val="14"/>
          <w:highlight w:val="cyan"/>
        </w:rPr>
        <w:t xml:space="preserve"> </w:t>
      </w:r>
      <w:r w:rsidRPr="001E25E1">
        <w:rPr>
          <w:rStyle w:val="Emphasis"/>
          <w:highlight w:val="cyan"/>
        </w:rPr>
        <w:t>a tray</w:t>
      </w:r>
      <w:r w:rsidRPr="001E25E1">
        <w:rPr>
          <w:sz w:val="14"/>
        </w:rPr>
        <w:t xml:space="preserve"> </w:t>
      </w:r>
      <w:r w:rsidRPr="001E25E1">
        <w:rPr>
          <w:u w:val="single"/>
        </w:rPr>
        <w:t xml:space="preserve">because </w:t>
      </w:r>
      <w:r w:rsidRPr="001E25E1">
        <w:rPr>
          <w:highlight w:val="cyan"/>
          <w:u w:val="single"/>
        </w:rPr>
        <w:t>otherwise</w:t>
      </w:r>
      <w:r w:rsidRPr="001E25E1">
        <w:rPr>
          <w:sz w:val="14"/>
        </w:rPr>
        <w:t xml:space="preserve"> </w:t>
      </w:r>
      <w:r w:rsidRPr="001E25E1">
        <w:rPr>
          <w:u w:val="single"/>
        </w:rPr>
        <w:t xml:space="preserve">he would have been </w:t>
      </w:r>
      <w:r w:rsidRPr="001E25E1">
        <w:rPr>
          <w:highlight w:val="cyan"/>
          <w:u w:val="single"/>
        </w:rPr>
        <w:t xml:space="preserve">sent to the </w:t>
      </w:r>
      <w:r w:rsidRPr="001E25E1">
        <w:rPr>
          <w:rStyle w:val="Emphasis"/>
          <w:highlight w:val="cyan"/>
        </w:rPr>
        <w:t>medical unit</w:t>
      </w:r>
      <w:r w:rsidRPr="001E25E1">
        <w:rPr>
          <w:sz w:val="14"/>
        </w:rPr>
        <w:t xml:space="preserve">, </w:t>
      </w:r>
      <w:r w:rsidRPr="001E25E1">
        <w:rPr>
          <w:u w:val="single"/>
        </w:rPr>
        <w:t xml:space="preserve">where </w:t>
      </w:r>
      <w:r w:rsidRPr="001E25E1">
        <w:rPr>
          <w:highlight w:val="cyan"/>
          <w:u w:val="single"/>
        </w:rPr>
        <w:t xml:space="preserve">they could </w:t>
      </w:r>
      <w:r w:rsidRPr="001E25E1">
        <w:rPr>
          <w:rStyle w:val="Emphasis"/>
          <w:highlight w:val="cyan"/>
        </w:rPr>
        <w:t>prevent</w:t>
      </w:r>
      <w:r w:rsidRPr="001E25E1">
        <w:rPr>
          <w:sz w:val="14"/>
          <w:highlight w:val="cyan"/>
        </w:rPr>
        <w:t xml:space="preserve"> </w:t>
      </w:r>
      <w:r w:rsidRPr="001E25E1">
        <w:rPr>
          <w:rStyle w:val="Emphasis"/>
          <w:highlight w:val="cyan"/>
        </w:rPr>
        <w:t>him</w:t>
      </w:r>
      <w:r w:rsidRPr="001E25E1">
        <w:rPr>
          <w:sz w:val="14"/>
        </w:rPr>
        <w:t xml:space="preserve"> </w:t>
      </w:r>
      <w:r w:rsidRPr="001E25E1">
        <w:rPr>
          <w:u w:val="single"/>
        </w:rPr>
        <w:t xml:space="preserve">from </w:t>
      </w:r>
      <w:r w:rsidRPr="001E25E1">
        <w:rPr>
          <w:highlight w:val="cyan"/>
          <w:u w:val="single"/>
        </w:rPr>
        <w:t>getting</w:t>
      </w:r>
      <w:r w:rsidRPr="001E25E1">
        <w:rPr>
          <w:u w:val="single"/>
        </w:rPr>
        <w:t xml:space="preserve"> a </w:t>
      </w:r>
      <w:r w:rsidRPr="001E25E1">
        <w:rPr>
          <w:rStyle w:val="Emphasis"/>
          <w:highlight w:val="cyan"/>
        </w:rPr>
        <w:t>legal visit</w:t>
      </w:r>
      <w:r w:rsidRPr="001E25E1">
        <w:rPr>
          <w:u w:val="single"/>
        </w:rPr>
        <w:t xml:space="preserve"> </w:t>
      </w:r>
      <w:r w:rsidRPr="001E25E1">
        <w:rPr>
          <w:rStyle w:val="Emphasis"/>
        </w:rPr>
        <w:t>at all</w:t>
      </w:r>
      <w:r w:rsidRPr="001E25E1">
        <w:rPr>
          <w:sz w:val="14"/>
        </w:rPr>
        <w:t xml:space="preserve">. In another case, </w:t>
      </w:r>
      <w:r w:rsidRPr="001E25E1">
        <w:rPr>
          <w:highlight w:val="cyan"/>
          <w:u w:val="single"/>
        </w:rPr>
        <w:t>they</w:t>
      </w:r>
      <w:r w:rsidRPr="001E25E1">
        <w:rPr>
          <w:u w:val="single"/>
        </w:rPr>
        <w:t xml:space="preserve"> </w:t>
      </w:r>
      <w:r w:rsidRPr="001E25E1">
        <w:rPr>
          <w:rStyle w:val="Emphasis"/>
          <w:highlight w:val="cyan"/>
        </w:rPr>
        <w:t>confiscated</w:t>
      </w:r>
      <w:r w:rsidRPr="001E25E1">
        <w:rPr>
          <w:u w:val="single"/>
        </w:rPr>
        <w:t xml:space="preserve"> the inmate’s </w:t>
      </w:r>
      <w:r w:rsidRPr="001E25E1">
        <w:rPr>
          <w:rStyle w:val="Emphasis"/>
          <w:highlight w:val="cyan"/>
        </w:rPr>
        <w:t>clothes</w:t>
      </w:r>
      <w:r w:rsidRPr="001E25E1">
        <w:rPr>
          <w:highlight w:val="cyan"/>
          <w:u w:val="single"/>
        </w:rPr>
        <w:t xml:space="preserve"> </w:t>
      </w:r>
      <w:r w:rsidRPr="001E25E1">
        <w:rPr>
          <w:rStyle w:val="Emphasis"/>
          <w:highlight w:val="cyan"/>
        </w:rPr>
        <w:t>and all possessions</w:t>
      </w:r>
      <w:r w:rsidRPr="001E25E1">
        <w:rPr>
          <w:sz w:val="14"/>
        </w:rPr>
        <w:t xml:space="preserve"> until he accepted a tray.</w:t>
      </w:r>
    </w:p>
    <w:p w14:paraId="6932B5F8" w14:textId="77777777" w:rsidR="00C54D52" w:rsidRPr="00A02A1C" w:rsidRDefault="00C54D52" w:rsidP="00C54D52">
      <w:pPr>
        <w:rPr>
          <w:sz w:val="14"/>
        </w:rPr>
      </w:pPr>
      <w:r w:rsidRPr="001E25E1">
        <w:rPr>
          <w:sz w:val="14"/>
        </w:rPr>
        <w:t xml:space="preserve">Ultimately, </w:t>
      </w:r>
      <w:r w:rsidRPr="001E25E1">
        <w:rPr>
          <w:u w:val="single"/>
        </w:rPr>
        <w:t xml:space="preserve">the </w:t>
      </w:r>
      <w:r w:rsidRPr="001E25E1">
        <w:rPr>
          <w:rStyle w:val="Emphasis"/>
          <w:highlight w:val="cyan"/>
        </w:rPr>
        <w:t>majority</w:t>
      </w:r>
      <w:r w:rsidRPr="001E25E1">
        <w:rPr>
          <w:sz w:val="14"/>
        </w:rPr>
        <w:t xml:space="preserve"> </w:t>
      </w:r>
      <w:r w:rsidRPr="001E25E1">
        <w:rPr>
          <w:u w:val="single"/>
        </w:rPr>
        <w:t>of the</w:t>
      </w:r>
      <w:r w:rsidRPr="001E25E1">
        <w:rPr>
          <w:sz w:val="14"/>
        </w:rPr>
        <w:t xml:space="preserve"> hunger </w:t>
      </w:r>
      <w:r w:rsidRPr="001E25E1">
        <w:rPr>
          <w:u w:val="single"/>
        </w:rPr>
        <w:t xml:space="preserve">strikers </w:t>
      </w:r>
      <w:r w:rsidRPr="001E25E1">
        <w:rPr>
          <w:highlight w:val="cyan"/>
          <w:u w:val="single"/>
        </w:rPr>
        <w:t xml:space="preserve">were </w:t>
      </w:r>
      <w:r w:rsidRPr="001E25E1">
        <w:rPr>
          <w:rStyle w:val="Emphasis"/>
          <w:highlight w:val="cyan"/>
        </w:rPr>
        <w:t>shipped off</w:t>
      </w:r>
      <w:r w:rsidRPr="001E25E1">
        <w:rPr>
          <w:sz w:val="14"/>
          <w:highlight w:val="cyan"/>
        </w:rPr>
        <w:t xml:space="preserve"> </w:t>
      </w:r>
      <w:r w:rsidRPr="001E25E1">
        <w:rPr>
          <w:highlight w:val="cyan"/>
          <w:u w:val="single"/>
        </w:rPr>
        <w:t>to</w:t>
      </w:r>
      <w:r w:rsidRPr="001E25E1">
        <w:rPr>
          <w:sz w:val="14"/>
        </w:rPr>
        <w:t xml:space="preserve"> Wallens Ridge State Prison, </w:t>
      </w:r>
      <w:r w:rsidRPr="001E25E1">
        <w:rPr>
          <w:u w:val="single"/>
        </w:rPr>
        <w:t>an institution reputed</w:t>
      </w:r>
      <w:r w:rsidRPr="001E25E1">
        <w:rPr>
          <w:sz w:val="14"/>
        </w:rPr>
        <w:t xml:space="preserve"> </w:t>
      </w:r>
      <w:r w:rsidRPr="001E25E1">
        <w:rPr>
          <w:u w:val="single"/>
        </w:rPr>
        <w:t xml:space="preserve">to have even </w:t>
      </w:r>
      <w:r w:rsidRPr="001E25E1">
        <w:rPr>
          <w:rStyle w:val="Emphasis"/>
          <w:highlight w:val="cyan"/>
        </w:rPr>
        <w:t>harsher</w:t>
      </w:r>
      <w:r w:rsidRPr="001E25E1">
        <w:rPr>
          <w:sz w:val="14"/>
          <w:highlight w:val="cyan"/>
        </w:rPr>
        <w:t xml:space="preserve"> </w:t>
      </w:r>
      <w:r w:rsidRPr="001E25E1">
        <w:rPr>
          <w:rStyle w:val="Emphasis"/>
          <w:highlight w:val="cyan"/>
        </w:rPr>
        <w:t>conditions</w:t>
      </w:r>
      <w:r w:rsidRPr="001E25E1">
        <w:rPr>
          <w:sz w:val="14"/>
          <w:highlight w:val="cyan"/>
        </w:rPr>
        <w:t xml:space="preserve"> </w:t>
      </w:r>
      <w:r w:rsidRPr="001E25E1">
        <w:rPr>
          <w:highlight w:val="cyan"/>
          <w:u w:val="single"/>
        </w:rPr>
        <w:t xml:space="preserve">and more </w:t>
      </w:r>
      <w:r w:rsidRPr="001E25E1">
        <w:rPr>
          <w:rStyle w:val="Emphasis"/>
          <w:highlight w:val="cyan"/>
        </w:rPr>
        <w:t>punitive</w:t>
      </w:r>
      <w:r w:rsidRPr="001E25E1">
        <w:rPr>
          <w:sz w:val="14"/>
        </w:rPr>
        <w:t xml:space="preserve"> </w:t>
      </w:r>
      <w:r w:rsidRPr="001E25E1">
        <w:rPr>
          <w:highlight w:val="cyan"/>
          <w:u w:val="single"/>
        </w:rPr>
        <w:t>guards</w:t>
      </w:r>
      <w:r w:rsidRPr="001E25E1">
        <w:rPr>
          <w:sz w:val="14"/>
        </w:rPr>
        <w:t xml:space="preserve">. The inmate who initially organized the hunger strike was shipped out-of-state to a prison in Colorado, and the Department of Corrections declared that the hunger strike was over. Solidarity with Virginia Hunger Strikers has been unable to verify this, because </w:t>
      </w:r>
      <w:r w:rsidRPr="001E25E1">
        <w:rPr>
          <w:u w:val="single"/>
        </w:rPr>
        <w:t xml:space="preserve">the DOC has </w:t>
      </w:r>
      <w:r w:rsidRPr="001E25E1">
        <w:rPr>
          <w:rStyle w:val="Emphasis"/>
        </w:rPr>
        <w:t>blocked</w:t>
      </w:r>
      <w:r w:rsidRPr="001E25E1">
        <w:rPr>
          <w:sz w:val="14"/>
        </w:rPr>
        <w:t xml:space="preserve"> </w:t>
      </w:r>
      <w:r w:rsidRPr="001E25E1">
        <w:rPr>
          <w:rStyle w:val="Emphasis"/>
        </w:rPr>
        <w:t>all attempts</w:t>
      </w:r>
      <w:r w:rsidRPr="001E25E1">
        <w:rPr>
          <w:sz w:val="14"/>
        </w:rPr>
        <w:t xml:space="preserve"> </w:t>
      </w:r>
      <w:r w:rsidRPr="001E25E1">
        <w:rPr>
          <w:u w:val="single"/>
        </w:rPr>
        <w:t>to</w:t>
      </w:r>
      <w:r w:rsidRPr="001E25E1">
        <w:rPr>
          <w:sz w:val="14"/>
        </w:rPr>
        <w:t xml:space="preserve"> </w:t>
      </w:r>
      <w:r w:rsidRPr="001E25E1">
        <w:rPr>
          <w:u w:val="single"/>
        </w:rPr>
        <w:t>visit</w:t>
      </w:r>
      <w:r w:rsidRPr="001E25E1">
        <w:rPr>
          <w:sz w:val="14"/>
        </w:rPr>
        <w:t xml:space="preserve"> or communicate with the prisoners involved.</w:t>
      </w:r>
    </w:p>
    <w:p w14:paraId="597BE500" w14:textId="77777777" w:rsidR="00C54D52" w:rsidRDefault="00C54D52" w:rsidP="00C54D52">
      <w:pPr>
        <w:pStyle w:val="Heading4"/>
      </w:pPr>
      <w:r>
        <w:t>…preemptive surveillance, trumping charges, shakedowns.</w:t>
      </w:r>
    </w:p>
    <w:p w14:paraId="010D1F26" w14:textId="77777777" w:rsidR="00C54D52" w:rsidRPr="003C0478" w:rsidRDefault="00C54D52" w:rsidP="00C54D52">
      <w:r w:rsidRPr="00575BA4">
        <w:rPr>
          <w:rStyle w:val="Style13ptBold"/>
        </w:rPr>
        <w:t>Dilwar 18</w:t>
      </w:r>
      <w:r>
        <w:t xml:space="preserve">, Independent Journalist, </w:t>
      </w:r>
      <w:r w:rsidRPr="007C27CC">
        <w:t xml:space="preserve">essays have appeared in The New York Times, Time Magazine, The Daily Beast </w:t>
      </w:r>
      <w:r>
        <w:t>(Arvind Dilwar, November 14, 2018, “</w:t>
      </w:r>
      <w:r w:rsidRPr="00575BA4">
        <w:t>Following a Nationwide Strike, Prisoners Say They Face Repressive Repercussions</w:t>
      </w:r>
      <w:r>
        <w:t>,” Pacific Standard,</w:t>
      </w:r>
      <w:r w:rsidRPr="00575BA4">
        <w:t>archive.ph/BxH24</w:t>
      </w:r>
      <w:r>
        <w:t>)</w:t>
      </w:r>
    </w:p>
    <w:p w14:paraId="6F70A8BA" w14:textId="77777777" w:rsidR="00C54D52" w:rsidRPr="007C27CC" w:rsidRDefault="00C54D52" w:rsidP="00C54D52">
      <w:pPr>
        <w:rPr>
          <w:sz w:val="14"/>
        </w:rPr>
      </w:pPr>
      <w:r w:rsidRPr="007C27CC">
        <w:rPr>
          <w:sz w:val="14"/>
        </w:rPr>
        <w:t>How have prison authorities responded to the strike?</w:t>
      </w:r>
    </w:p>
    <w:p w14:paraId="5005E30D" w14:textId="77777777" w:rsidR="00C54D52" w:rsidRPr="007C27CC" w:rsidRDefault="00C54D52" w:rsidP="00C54D52">
      <w:pPr>
        <w:rPr>
          <w:sz w:val="14"/>
        </w:rPr>
      </w:pPr>
      <w:r w:rsidRPr="007C27CC">
        <w:rPr>
          <w:sz w:val="14"/>
        </w:rPr>
        <w:t>[</w:t>
      </w:r>
      <w:r w:rsidRPr="007C27CC">
        <w:rPr>
          <w:highlight w:val="cyan"/>
          <w:u w:val="single"/>
        </w:rPr>
        <w:t>Corrections</w:t>
      </w:r>
      <w:r w:rsidRPr="007C27CC">
        <w:rPr>
          <w:sz w:val="14"/>
        </w:rPr>
        <w:t xml:space="preserve"> department employees] </w:t>
      </w:r>
      <w:r w:rsidRPr="00FB20B2">
        <w:rPr>
          <w:rStyle w:val="Emphasis"/>
        </w:rPr>
        <w:t>across</w:t>
      </w:r>
      <w:r w:rsidRPr="007C27CC">
        <w:rPr>
          <w:sz w:val="14"/>
        </w:rPr>
        <w:t xml:space="preserve"> </w:t>
      </w:r>
      <w:r w:rsidRPr="00FB20B2">
        <w:rPr>
          <w:u w:val="single"/>
        </w:rPr>
        <w:t>the</w:t>
      </w:r>
      <w:r w:rsidRPr="007C27CC">
        <w:rPr>
          <w:sz w:val="14"/>
        </w:rPr>
        <w:t xml:space="preserve"> </w:t>
      </w:r>
      <w:r w:rsidRPr="00FB20B2">
        <w:rPr>
          <w:rStyle w:val="Emphasis"/>
        </w:rPr>
        <w:t>board</w:t>
      </w:r>
      <w:r w:rsidRPr="007C27CC">
        <w:rPr>
          <w:sz w:val="14"/>
        </w:rPr>
        <w:t xml:space="preserve"> nationwide </w:t>
      </w:r>
      <w:r w:rsidRPr="007C27CC">
        <w:rPr>
          <w:highlight w:val="cyan"/>
          <w:u w:val="single"/>
        </w:rPr>
        <w:t>adopted</w:t>
      </w:r>
      <w:r w:rsidRPr="00FB20B2">
        <w:rPr>
          <w:u w:val="single"/>
        </w:rPr>
        <w:t xml:space="preserve"> the strategy</w:t>
      </w:r>
      <w:r w:rsidRPr="007C27CC">
        <w:rPr>
          <w:sz w:val="14"/>
        </w:rPr>
        <w:t xml:space="preserve"> </w:t>
      </w:r>
      <w:r w:rsidRPr="00FB20B2">
        <w:rPr>
          <w:u w:val="single"/>
        </w:rPr>
        <w:t>of</w:t>
      </w:r>
      <w:r w:rsidRPr="007C27CC">
        <w:rPr>
          <w:sz w:val="14"/>
        </w:rPr>
        <w:t xml:space="preserve"> simultaneous </w:t>
      </w:r>
      <w:r w:rsidRPr="00FB20B2">
        <w:rPr>
          <w:rStyle w:val="Emphasis"/>
        </w:rPr>
        <w:t>denial</w:t>
      </w:r>
      <w:r w:rsidRPr="007C27CC">
        <w:rPr>
          <w:sz w:val="14"/>
        </w:rPr>
        <w:t xml:space="preserve"> </w:t>
      </w:r>
      <w:r w:rsidRPr="00FB20B2">
        <w:rPr>
          <w:u w:val="single"/>
        </w:rPr>
        <w:t xml:space="preserve">and </w:t>
      </w:r>
      <w:r w:rsidRPr="007C27CC">
        <w:rPr>
          <w:rStyle w:val="Emphasis"/>
          <w:highlight w:val="cyan"/>
        </w:rPr>
        <w:t>preemptive repression</w:t>
      </w:r>
      <w:r w:rsidRPr="007C27CC">
        <w:rPr>
          <w:sz w:val="14"/>
        </w:rPr>
        <w:t xml:space="preserve">. While </w:t>
      </w:r>
      <w:r w:rsidRPr="00FB20B2">
        <w:rPr>
          <w:u w:val="single"/>
        </w:rPr>
        <w:t xml:space="preserve">denying there was </w:t>
      </w:r>
      <w:r w:rsidRPr="00FB20B2">
        <w:rPr>
          <w:rStyle w:val="Emphasis"/>
        </w:rPr>
        <w:t>any organizing</w:t>
      </w:r>
      <w:r w:rsidRPr="007C27CC">
        <w:rPr>
          <w:sz w:val="14"/>
        </w:rPr>
        <w:t xml:space="preserve"> or strike activity, </w:t>
      </w:r>
      <w:r w:rsidRPr="00FB20B2">
        <w:rPr>
          <w:u w:val="single"/>
        </w:rPr>
        <w:t xml:space="preserve">they were </w:t>
      </w:r>
      <w:r w:rsidRPr="007C27CC">
        <w:rPr>
          <w:highlight w:val="cyan"/>
          <w:u w:val="single"/>
        </w:rPr>
        <w:t>engaging in</w:t>
      </w:r>
      <w:r w:rsidRPr="007C27CC">
        <w:rPr>
          <w:sz w:val="14"/>
          <w:highlight w:val="cyan"/>
        </w:rPr>
        <w:t xml:space="preserve"> </w:t>
      </w:r>
      <w:r w:rsidRPr="007C27CC">
        <w:rPr>
          <w:rStyle w:val="Emphasis"/>
          <w:highlight w:val="cyan"/>
        </w:rPr>
        <w:t>wholesale</w:t>
      </w:r>
      <w:r w:rsidRPr="00FB20B2">
        <w:rPr>
          <w:rStyle w:val="Emphasis"/>
        </w:rPr>
        <w:t xml:space="preserve"> surveillance</w:t>
      </w:r>
      <w:r w:rsidRPr="007C27CC">
        <w:rPr>
          <w:sz w:val="14"/>
        </w:rPr>
        <w:t xml:space="preserve">, </w:t>
      </w:r>
      <w:r w:rsidRPr="007C27CC">
        <w:rPr>
          <w:rStyle w:val="Emphasis"/>
          <w:highlight w:val="cyan"/>
        </w:rPr>
        <w:t>shakedowns</w:t>
      </w:r>
      <w:r w:rsidRPr="007C27CC">
        <w:rPr>
          <w:sz w:val="14"/>
        </w:rPr>
        <w:t xml:space="preserve">, </w:t>
      </w:r>
      <w:r w:rsidRPr="007C27CC">
        <w:rPr>
          <w:rStyle w:val="Emphasis"/>
          <w:highlight w:val="cyan"/>
        </w:rPr>
        <w:t>transfers</w:t>
      </w:r>
      <w:r w:rsidRPr="007C27CC">
        <w:rPr>
          <w:sz w:val="14"/>
          <w:highlight w:val="cyan"/>
        </w:rPr>
        <w:t xml:space="preserve">, </w:t>
      </w:r>
      <w:r w:rsidRPr="007C27CC">
        <w:rPr>
          <w:highlight w:val="cyan"/>
          <w:u w:val="single"/>
        </w:rPr>
        <w:t xml:space="preserve">and </w:t>
      </w:r>
      <w:r w:rsidRPr="007C27CC">
        <w:rPr>
          <w:rStyle w:val="Emphasis"/>
          <w:highlight w:val="cyan"/>
        </w:rPr>
        <w:t>trumping</w:t>
      </w:r>
      <w:r w:rsidRPr="00FB20B2">
        <w:rPr>
          <w:rStyle w:val="Emphasis"/>
        </w:rPr>
        <w:t xml:space="preserve"> up</w:t>
      </w:r>
      <w:r w:rsidRPr="007C27CC">
        <w:rPr>
          <w:sz w:val="14"/>
        </w:rPr>
        <w:t xml:space="preserve"> </w:t>
      </w:r>
      <w:r w:rsidRPr="007C27CC">
        <w:rPr>
          <w:rStyle w:val="Emphasis"/>
          <w:highlight w:val="cyan"/>
        </w:rPr>
        <w:t>charges</w:t>
      </w:r>
      <w:r w:rsidRPr="007C27CC">
        <w:rPr>
          <w:sz w:val="14"/>
        </w:rPr>
        <w:t xml:space="preserve"> </w:t>
      </w:r>
      <w:r w:rsidRPr="00FB20B2">
        <w:rPr>
          <w:u w:val="single"/>
        </w:rPr>
        <w:t>on</w:t>
      </w:r>
      <w:r w:rsidRPr="007C27CC">
        <w:rPr>
          <w:sz w:val="14"/>
        </w:rPr>
        <w:t xml:space="preserve"> high-profile </w:t>
      </w:r>
      <w:r w:rsidRPr="00FB20B2">
        <w:rPr>
          <w:u w:val="single"/>
        </w:rPr>
        <w:t xml:space="preserve">prisoners to </w:t>
      </w:r>
      <w:r w:rsidRPr="00FB20B2">
        <w:rPr>
          <w:rStyle w:val="Emphasis"/>
        </w:rPr>
        <w:t>isolate</w:t>
      </w:r>
      <w:r w:rsidRPr="007C27CC">
        <w:rPr>
          <w:sz w:val="14"/>
        </w:rPr>
        <w:t xml:space="preserve"> </w:t>
      </w:r>
      <w:r w:rsidRPr="00FB20B2">
        <w:rPr>
          <w:u w:val="single"/>
        </w:rPr>
        <w:t>them</w:t>
      </w:r>
      <w:r w:rsidRPr="007C27CC">
        <w:rPr>
          <w:sz w:val="14"/>
        </w:rPr>
        <w:t xml:space="preserve"> in solitary </w:t>
      </w:r>
      <w:r w:rsidRPr="00FB20B2">
        <w:rPr>
          <w:u w:val="single"/>
        </w:rPr>
        <w:t xml:space="preserve">even </w:t>
      </w:r>
      <w:r w:rsidRPr="007C27CC">
        <w:rPr>
          <w:rStyle w:val="Emphasis"/>
          <w:sz w:val="26"/>
          <w:szCs w:val="26"/>
          <w:highlight w:val="cyan"/>
        </w:rPr>
        <w:t>well before</w:t>
      </w:r>
      <w:r w:rsidRPr="007C27CC">
        <w:rPr>
          <w:sz w:val="26"/>
          <w:szCs w:val="26"/>
          <w:highlight w:val="cyan"/>
          <w:u w:val="single"/>
        </w:rPr>
        <w:t xml:space="preserve"> the </w:t>
      </w:r>
      <w:r w:rsidRPr="007C27CC">
        <w:rPr>
          <w:rStyle w:val="Emphasis"/>
          <w:sz w:val="26"/>
          <w:szCs w:val="26"/>
          <w:highlight w:val="cyan"/>
        </w:rPr>
        <w:t>start date</w:t>
      </w:r>
      <w:r w:rsidRPr="00FB20B2">
        <w:rPr>
          <w:u w:val="single"/>
        </w:rPr>
        <w:t xml:space="preserve"> of the strike</w:t>
      </w:r>
      <w:r w:rsidRPr="007C27CC">
        <w:rPr>
          <w:sz w:val="14"/>
        </w:rPr>
        <w:t xml:space="preserve">. On the outside during and after the strike, it was noted that </w:t>
      </w:r>
      <w:r w:rsidRPr="00FB20B2">
        <w:rPr>
          <w:u w:val="single"/>
        </w:rPr>
        <w:t xml:space="preserve">different departments of </w:t>
      </w:r>
      <w:r w:rsidRPr="007C27CC">
        <w:rPr>
          <w:highlight w:val="cyan"/>
          <w:u w:val="single"/>
        </w:rPr>
        <w:t>corrections</w:t>
      </w:r>
      <w:r w:rsidRPr="00FB20B2">
        <w:rPr>
          <w:u w:val="single"/>
        </w:rPr>
        <w:t xml:space="preserve"> were </w:t>
      </w:r>
      <w:r w:rsidRPr="007C27CC">
        <w:rPr>
          <w:highlight w:val="cyan"/>
          <w:u w:val="single"/>
        </w:rPr>
        <w:t>engaging</w:t>
      </w:r>
      <w:r w:rsidRPr="00FB20B2">
        <w:rPr>
          <w:u w:val="single"/>
        </w:rPr>
        <w:t xml:space="preserve"> </w:t>
      </w:r>
      <w:r w:rsidRPr="007C27CC">
        <w:rPr>
          <w:highlight w:val="cyan"/>
          <w:u w:val="single"/>
        </w:rPr>
        <w:t xml:space="preserve">in </w:t>
      </w:r>
      <w:r w:rsidRPr="007C27CC">
        <w:rPr>
          <w:rStyle w:val="Emphasis"/>
          <w:highlight w:val="cyan"/>
        </w:rPr>
        <w:t>lockdowns</w:t>
      </w:r>
      <w:r w:rsidRPr="007C27CC">
        <w:rPr>
          <w:sz w:val="14"/>
          <w:highlight w:val="cyan"/>
        </w:rPr>
        <w:t xml:space="preserve"> </w:t>
      </w:r>
      <w:r w:rsidRPr="007C27CC">
        <w:rPr>
          <w:highlight w:val="cyan"/>
          <w:u w:val="single"/>
        </w:rPr>
        <w:t>and</w:t>
      </w:r>
      <w:r w:rsidRPr="007C27CC">
        <w:rPr>
          <w:sz w:val="14"/>
        </w:rPr>
        <w:t xml:space="preserve">, in order to hide their repression, were </w:t>
      </w:r>
      <w:r w:rsidRPr="007C27CC">
        <w:rPr>
          <w:rStyle w:val="Emphasis"/>
          <w:highlight w:val="cyan"/>
        </w:rPr>
        <w:t>not reporting</w:t>
      </w:r>
      <w:r w:rsidRPr="007C27CC">
        <w:rPr>
          <w:sz w:val="14"/>
          <w:highlight w:val="cyan"/>
        </w:rPr>
        <w:t xml:space="preserve"> </w:t>
      </w:r>
      <w:r w:rsidRPr="007C27CC">
        <w:rPr>
          <w:highlight w:val="cyan"/>
          <w:u w:val="single"/>
        </w:rPr>
        <w:t>them</w:t>
      </w:r>
      <w:r w:rsidRPr="00FB20B2">
        <w:rPr>
          <w:u w:val="single"/>
        </w:rPr>
        <w:t xml:space="preserve"> on visitation</w:t>
      </w:r>
      <w:r w:rsidRPr="007C27CC">
        <w:rPr>
          <w:sz w:val="14"/>
        </w:rPr>
        <w:t xml:space="preserve"> </w:t>
      </w:r>
      <w:r w:rsidRPr="00FB20B2">
        <w:rPr>
          <w:rStyle w:val="Emphasis"/>
        </w:rPr>
        <w:t>hotlines</w:t>
      </w:r>
      <w:r w:rsidRPr="007C27CC">
        <w:rPr>
          <w:sz w:val="14"/>
        </w:rPr>
        <w:t xml:space="preserve"> </w:t>
      </w:r>
      <w:r w:rsidRPr="00FB20B2">
        <w:rPr>
          <w:u w:val="single"/>
        </w:rPr>
        <w:t>or webpages</w:t>
      </w:r>
      <w:r w:rsidRPr="007C27CC">
        <w:rPr>
          <w:sz w:val="14"/>
        </w:rPr>
        <w:t xml:space="preserve">. One institution in </w:t>
      </w:r>
      <w:r w:rsidRPr="007C27CC">
        <w:rPr>
          <w:highlight w:val="cyan"/>
          <w:u w:val="single"/>
        </w:rPr>
        <w:t>Florida</w:t>
      </w:r>
      <w:r w:rsidRPr="007C27CC">
        <w:rPr>
          <w:sz w:val="14"/>
        </w:rPr>
        <w:t xml:space="preserve"> </w:t>
      </w:r>
      <w:r w:rsidRPr="00FB20B2">
        <w:rPr>
          <w:u w:val="single"/>
        </w:rPr>
        <w:t>was</w:t>
      </w:r>
      <w:r w:rsidRPr="007C27CC">
        <w:rPr>
          <w:sz w:val="14"/>
        </w:rPr>
        <w:t xml:space="preserve"> even </w:t>
      </w:r>
      <w:r w:rsidRPr="00FB20B2">
        <w:rPr>
          <w:u w:val="single"/>
        </w:rPr>
        <w:t xml:space="preserve">sequestering and </w:t>
      </w:r>
      <w:r w:rsidRPr="007C27CC">
        <w:rPr>
          <w:rStyle w:val="Emphasis"/>
          <w:highlight w:val="cyan"/>
        </w:rPr>
        <w:t>locking</w:t>
      </w:r>
      <w:r w:rsidRPr="00FB20B2">
        <w:rPr>
          <w:rStyle w:val="Emphasis"/>
        </w:rPr>
        <w:t xml:space="preserve"> down</w:t>
      </w:r>
      <w:r w:rsidRPr="007C27CC">
        <w:rPr>
          <w:sz w:val="14"/>
        </w:rPr>
        <w:t xml:space="preserve"> a group of </w:t>
      </w:r>
      <w:r w:rsidRPr="007C27CC">
        <w:rPr>
          <w:highlight w:val="cyan"/>
          <w:u w:val="single"/>
        </w:rPr>
        <w:t xml:space="preserve">prisoners in a </w:t>
      </w:r>
      <w:r w:rsidRPr="007C27CC">
        <w:rPr>
          <w:rStyle w:val="Emphasis"/>
          <w:highlight w:val="cyan"/>
        </w:rPr>
        <w:t>shower</w:t>
      </w:r>
      <w:r w:rsidRPr="007C27CC">
        <w:rPr>
          <w:sz w:val="14"/>
        </w:rPr>
        <w:t xml:space="preserve"> area </w:t>
      </w:r>
      <w:r w:rsidRPr="00FB20B2">
        <w:rPr>
          <w:u w:val="single"/>
        </w:rPr>
        <w:t>rather than declare a facility-wide lockdown</w:t>
      </w:r>
      <w:r w:rsidRPr="007C27CC">
        <w:rPr>
          <w:sz w:val="14"/>
        </w:rPr>
        <w:t>.</w:t>
      </w:r>
    </w:p>
    <w:p w14:paraId="0CE45C4B" w14:textId="77777777" w:rsidR="00C54D52" w:rsidRDefault="00C54D52" w:rsidP="00C54D52">
      <w:pPr>
        <w:rPr>
          <w:sz w:val="14"/>
        </w:rPr>
      </w:pPr>
      <w:r w:rsidRPr="007C27CC">
        <w:rPr>
          <w:sz w:val="14"/>
        </w:rPr>
        <w:t xml:space="preserve">The largest action taken in response to the strike was in Pennsylvania, where </w:t>
      </w:r>
      <w:r w:rsidRPr="007C27CC">
        <w:rPr>
          <w:u w:val="single"/>
        </w:rPr>
        <w:t>the</w:t>
      </w:r>
      <w:r w:rsidRPr="007C27CC">
        <w:rPr>
          <w:sz w:val="14"/>
        </w:rPr>
        <w:t xml:space="preserve"> Department of Corrections </w:t>
      </w:r>
      <w:r w:rsidRPr="007C27CC">
        <w:rPr>
          <w:highlight w:val="cyan"/>
          <w:u w:val="single"/>
        </w:rPr>
        <w:t>concocted a</w:t>
      </w:r>
      <w:r w:rsidRPr="00FB20B2">
        <w:rPr>
          <w:u w:val="single"/>
        </w:rPr>
        <w:t xml:space="preserve"> system-wide dope </w:t>
      </w:r>
      <w:r w:rsidRPr="007C27CC">
        <w:rPr>
          <w:rStyle w:val="Emphasis"/>
          <w:highlight w:val="cyan"/>
        </w:rPr>
        <w:t>overdose</w:t>
      </w:r>
      <w:r w:rsidRPr="007C27CC">
        <w:rPr>
          <w:sz w:val="14"/>
          <w:highlight w:val="cyan"/>
        </w:rPr>
        <w:t xml:space="preserve"> </w:t>
      </w:r>
      <w:r w:rsidRPr="007C27CC">
        <w:rPr>
          <w:rStyle w:val="Emphasis"/>
          <w:highlight w:val="cyan"/>
        </w:rPr>
        <w:t>scare</w:t>
      </w:r>
      <w:r w:rsidRPr="007C27CC">
        <w:rPr>
          <w:sz w:val="14"/>
          <w:highlight w:val="cyan"/>
        </w:rPr>
        <w:t xml:space="preserve"> </w:t>
      </w:r>
      <w:r w:rsidRPr="007C27CC">
        <w:rPr>
          <w:highlight w:val="cyan"/>
          <w:u w:val="single"/>
        </w:rPr>
        <w:t xml:space="preserve">as </w:t>
      </w:r>
      <w:r w:rsidRPr="007C27CC">
        <w:rPr>
          <w:rStyle w:val="Emphasis"/>
          <w:highlight w:val="cyan"/>
        </w:rPr>
        <w:t>pretense</w:t>
      </w:r>
      <w:r w:rsidRPr="007C27CC">
        <w:rPr>
          <w:highlight w:val="cyan"/>
          <w:u w:val="single"/>
        </w:rPr>
        <w:t xml:space="preserve"> to institute</w:t>
      </w:r>
      <w:r w:rsidRPr="007C27CC">
        <w:rPr>
          <w:sz w:val="14"/>
        </w:rPr>
        <w:t xml:space="preserve">, first, </w:t>
      </w:r>
      <w:r w:rsidRPr="00FB20B2">
        <w:rPr>
          <w:u w:val="single"/>
        </w:rPr>
        <w:t>a</w:t>
      </w:r>
      <w:r w:rsidRPr="007C27CC">
        <w:rPr>
          <w:sz w:val="14"/>
        </w:rPr>
        <w:t xml:space="preserve"> </w:t>
      </w:r>
      <w:r w:rsidRPr="007C27CC">
        <w:rPr>
          <w:rStyle w:val="Emphasis"/>
          <w:highlight w:val="cyan"/>
        </w:rPr>
        <w:t>statewide</w:t>
      </w:r>
      <w:r w:rsidRPr="007C27CC">
        <w:rPr>
          <w:sz w:val="14"/>
          <w:highlight w:val="cyan"/>
        </w:rPr>
        <w:t xml:space="preserve"> </w:t>
      </w:r>
      <w:r w:rsidRPr="007C27CC">
        <w:rPr>
          <w:highlight w:val="cyan"/>
          <w:u w:val="single"/>
        </w:rPr>
        <w:t>lockdown</w:t>
      </w:r>
      <w:r w:rsidRPr="007C27CC">
        <w:rPr>
          <w:sz w:val="14"/>
        </w:rPr>
        <w:t xml:space="preserve"> of all facilities, </w:t>
      </w:r>
      <w:r w:rsidRPr="00FB20B2">
        <w:rPr>
          <w:u w:val="single"/>
        </w:rPr>
        <w:t xml:space="preserve">and </w:t>
      </w:r>
      <w:r w:rsidRPr="007C27CC">
        <w:rPr>
          <w:highlight w:val="cyan"/>
          <w:u w:val="single"/>
        </w:rPr>
        <w:t>then</w:t>
      </w:r>
      <w:r w:rsidRPr="00FB20B2">
        <w:rPr>
          <w:u w:val="single"/>
        </w:rPr>
        <w:t xml:space="preserve">, to </w:t>
      </w:r>
      <w:r w:rsidRPr="007C27CC">
        <w:rPr>
          <w:highlight w:val="cyan"/>
          <w:u w:val="single"/>
        </w:rPr>
        <w:t xml:space="preserve">enact a </w:t>
      </w:r>
      <w:r w:rsidRPr="007C27CC">
        <w:rPr>
          <w:rStyle w:val="Emphasis"/>
          <w:highlight w:val="cyan"/>
        </w:rPr>
        <w:t>draconian</w:t>
      </w:r>
      <w:r w:rsidRPr="007C27CC">
        <w:rPr>
          <w:sz w:val="14"/>
          <w:highlight w:val="cyan"/>
        </w:rPr>
        <w:t xml:space="preserve"> </w:t>
      </w:r>
      <w:r w:rsidRPr="007C27CC">
        <w:rPr>
          <w:rStyle w:val="Emphasis"/>
          <w:highlight w:val="cyan"/>
        </w:rPr>
        <w:t>surveillance</w:t>
      </w:r>
      <w:r w:rsidRPr="007C27CC">
        <w:rPr>
          <w:sz w:val="14"/>
        </w:rPr>
        <w:t xml:space="preserve"> and repression </w:t>
      </w:r>
      <w:r w:rsidRPr="007C27CC">
        <w:rPr>
          <w:highlight w:val="cyan"/>
          <w:u w:val="single"/>
        </w:rPr>
        <w:t>package affecting</w:t>
      </w:r>
      <w:r w:rsidRPr="007C27CC">
        <w:rPr>
          <w:sz w:val="14"/>
        </w:rPr>
        <w:t xml:space="preserve"> </w:t>
      </w:r>
      <w:r w:rsidRPr="00FB20B2">
        <w:rPr>
          <w:u w:val="single"/>
        </w:rPr>
        <w:t>visitation</w:t>
      </w:r>
      <w:r w:rsidRPr="007C27CC">
        <w:rPr>
          <w:sz w:val="14"/>
        </w:rPr>
        <w:t xml:space="preserve"> and </w:t>
      </w:r>
      <w:r w:rsidRPr="00FB20B2">
        <w:rPr>
          <w:rStyle w:val="Emphasis"/>
        </w:rPr>
        <w:t>all forms</w:t>
      </w:r>
      <w:r w:rsidRPr="007C27CC">
        <w:rPr>
          <w:sz w:val="14"/>
        </w:rPr>
        <w:t xml:space="preserve"> </w:t>
      </w:r>
      <w:r w:rsidRPr="00FB20B2">
        <w:rPr>
          <w:u w:val="single"/>
        </w:rPr>
        <w:t xml:space="preserve">of mail, including </w:t>
      </w:r>
      <w:r w:rsidRPr="007C27CC">
        <w:rPr>
          <w:rStyle w:val="Emphasis"/>
          <w:highlight w:val="cyan"/>
        </w:rPr>
        <w:t>legal</w:t>
      </w:r>
      <w:r w:rsidRPr="00FB20B2">
        <w:rPr>
          <w:rStyle w:val="Emphasis"/>
        </w:rPr>
        <w:t xml:space="preserve"> </w:t>
      </w:r>
      <w:r w:rsidRPr="007C27CC">
        <w:rPr>
          <w:rStyle w:val="Emphasis"/>
          <w:highlight w:val="cyan"/>
        </w:rPr>
        <w:t>correspondence</w:t>
      </w:r>
      <w:r w:rsidRPr="007C27CC">
        <w:rPr>
          <w:sz w:val="14"/>
        </w:rPr>
        <w:t>. There has been absolutely no physical evidence presented even now to support the claims of a widespread dope wave coming through the mailrooms and is now largely considered a “mass psychogenic” episode by epidemiologists.</w:t>
      </w:r>
    </w:p>
    <w:p w14:paraId="1909D392" w14:textId="77777777" w:rsidR="00C54D52" w:rsidRPr="00C54D52" w:rsidRDefault="00C54D52" w:rsidP="00C54D52"/>
    <w:p w14:paraId="776596CA" w14:textId="77777777" w:rsidR="00E258C9" w:rsidRPr="006121BD" w:rsidRDefault="00E258C9" w:rsidP="00E258C9">
      <w:pPr>
        <w:pStyle w:val="Heading4"/>
      </w:pPr>
      <w:r>
        <w:t>Plan gets circumvented:</w:t>
      </w:r>
    </w:p>
    <w:p w14:paraId="0F56C17E" w14:textId="77777777" w:rsidR="00E258C9" w:rsidRPr="00687A0A" w:rsidRDefault="00E258C9" w:rsidP="00E258C9">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0E49A6DD" w14:textId="77777777" w:rsidR="00E258C9" w:rsidRPr="00687A0A" w:rsidRDefault="00E258C9" w:rsidP="00E258C9">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3A932694" w14:textId="77777777" w:rsidR="00E258C9" w:rsidRPr="00687A0A" w:rsidRDefault="00E258C9" w:rsidP="00E258C9">
      <w:r w:rsidRPr="00687A0A">
        <w:t>Paul Wiseman, “The president could invoke a 1947 law to try to suspend the dockworkers’ strike. Here’s how,” AP News, 10/2/2024, https://apnews.com/article/port-strike-longshoremen-dockworkers-union-law-27c7eaa7b199fba1903a637eb6c7db0c</w:t>
      </w:r>
    </w:p>
    <w:p w14:paraId="3A3BE1BE" w14:textId="77777777" w:rsidR="00E258C9" w:rsidRPr="00687A0A" w:rsidRDefault="00E258C9" w:rsidP="00E258C9">
      <w:pPr>
        <w:rPr>
          <w:u w:val="single"/>
        </w:rPr>
      </w:pPr>
      <w:r w:rsidRPr="00D928FD">
        <w:rPr>
          <w:rStyle w:val="Emphasis"/>
          <w:highlight w:val="yellow"/>
        </w:rPr>
        <w:t>Taft-Hartley</w:t>
      </w:r>
      <w:r w:rsidRPr="00D928FD">
        <w:rPr>
          <w:highlight w:val="yellow"/>
          <w:u w:val="single"/>
        </w:rPr>
        <w:t xml:space="preserve"> was meant to </w:t>
      </w:r>
      <w:r w:rsidRPr="00D928FD">
        <w:rPr>
          <w:rStyle w:val="Emphasis"/>
          <w:highlight w:val="yellow"/>
        </w:rPr>
        <w:t>curb</w:t>
      </w:r>
      <w:r w:rsidRPr="00687A0A">
        <w:rPr>
          <w:u w:val="single"/>
        </w:rPr>
        <w:t xml:space="preserve"> the power of </w:t>
      </w:r>
      <w:r w:rsidRPr="00D928FD">
        <w:rPr>
          <w:rStyle w:val="Emphasis"/>
          <w:highlight w:val="yellow"/>
        </w:rPr>
        <w:t>unions</w:t>
      </w:r>
    </w:p>
    <w:p w14:paraId="26501808" w14:textId="77777777" w:rsidR="00E258C9" w:rsidRPr="00687A0A" w:rsidRDefault="00E258C9" w:rsidP="00E258C9">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9B6B4DC" w14:textId="77777777" w:rsidR="00E258C9" w:rsidRPr="00687A0A" w:rsidRDefault="00E258C9" w:rsidP="00E258C9">
      <w:pPr>
        <w:rPr>
          <w:sz w:val="16"/>
        </w:rPr>
      </w:pPr>
      <w:r w:rsidRPr="00687A0A">
        <w:rPr>
          <w:sz w:val="16"/>
        </w:rPr>
        <w:t>President Harry Truman opposed Taft-Hartley, but his veto was overridden by Congress.</w:t>
      </w:r>
    </w:p>
    <w:p w14:paraId="2145407A" w14:textId="77777777" w:rsidR="00E258C9" w:rsidRPr="00687A0A" w:rsidRDefault="00E258C9" w:rsidP="00E258C9">
      <w:pPr>
        <w:rPr>
          <w:sz w:val="16"/>
        </w:rPr>
      </w:pPr>
      <w:r w:rsidRPr="00D928FD">
        <w:rPr>
          <w:highlight w:val="yellow"/>
          <w:u w:val="single"/>
        </w:rPr>
        <w:t>In addition</w:t>
      </w:r>
      <w:r w:rsidRPr="00687A0A">
        <w:rPr>
          <w:u w:val="single"/>
        </w:rPr>
        <w:t xml:space="preserve"> to </w:t>
      </w:r>
      <w:r w:rsidRPr="00D928FD">
        <w:rPr>
          <w:rStyle w:val="Emphasis"/>
          <w:highlight w:val="yellow"/>
        </w:rPr>
        <w:t>authorizing</w:t>
      </w:r>
      <w:r w:rsidRPr="00D928FD">
        <w:rPr>
          <w:highlight w:val="yellow"/>
          <w:u w:val="single"/>
        </w:rPr>
        <w:t xml:space="preserve"> a </w:t>
      </w:r>
      <w:r w:rsidRPr="00D928FD">
        <w:rPr>
          <w:rStyle w:val="Emphasis"/>
          <w:highlight w:val="yellow"/>
        </w:rPr>
        <w:t>president</w:t>
      </w:r>
      <w:r w:rsidRPr="00D928FD">
        <w:rPr>
          <w:highlight w:val="yellow"/>
          <w:u w:val="single"/>
        </w:rPr>
        <w:t xml:space="preserve"> to </w:t>
      </w:r>
      <w:r w:rsidRPr="00D928FD">
        <w:rPr>
          <w:rStyle w:val="Emphasis"/>
          <w:highlight w:val="yellow"/>
        </w:rPr>
        <w:t>intervene</w:t>
      </w:r>
      <w:r w:rsidRPr="00D928FD">
        <w:rPr>
          <w:highlight w:val="yellow"/>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D928FD">
        <w:rPr>
          <w:highlight w:val="yellow"/>
          <w:u w:val="single"/>
        </w:rPr>
        <w:t xml:space="preserve">The ban </w:t>
      </w:r>
      <w:r w:rsidRPr="00D928FD">
        <w:rPr>
          <w:rStyle w:val="Emphasis"/>
          <w:highlight w:val="yellow"/>
        </w:rPr>
        <w:t>allowed</w:t>
      </w:r>
      <w:r w:rsidRPr="00D928FD">
        <w:rPr>
          <w:highlight w:val="yellow"/>
          <w:u w:val="single"/>
        </w:rPr>
        <w:t xml:space="preserve"> workers to </w:t>
      </w:r>
      <w:r w:rsidRPr="00D928FD">
        <w:rPr>
          <w:rStyle w:val="Emphasis"/>
          <w:highlight w:val="yellow"/>
        </w:rPr>
        <w:t>refuse</w:t>
      </w:r>
      <w:r w:rsidRPr="00D928FD">
        <w:rPr>
          <w:highlight w:val="yellow"/>
          <w:u w:val="single"/>
        </w:rPr>
        <w:t xml:space="preserve"> to join a </w:t>
      </w:r>
      <w:r w:rsidRPr="00D928FD">
        <w:rPr>
          <w:rStyle w:val="Emphasis"/>
          <w:highlight w:val="yellow"/>
        </w:rPr>
        <w:t>union</w:t>
      </w:r>
      <w:r w:rsidRPr="00687A0A">
        <w:rPr>
          <w:sz w:val="16"/>
        </w:rPr>
        <w:t>.</w:t>
      </w:r>
    </w:p>
    <w:p w14:paraId="78C75904" w14:textId="77777777" w:rsidR="00E258C9" w:rsidRPr="00687A0A" w:rsidRDefault="00E258C9" w:rsidP="00E258C9">
      <w:pPr>
        <w:rPr>
          <w:sz w:val="16"/>
        </w:rPr>
      </w:pPr>
      <w:r w:rsidRPr="00D928FD">
        <w:rPr>
          <w:rStyle w:val="Emphasis"/>
          <w:highlight w:val="yellow"/>
        </w:rPr>
        <w:t>Taft-Hartley</w:t>
      </w:r>
      <w:r w:rsidRPr="00687A0A">
        <w:rPr>
          <w:u w:val="single"/>
        </w:rPr>
        <w:t xml:space="preserve"> also </w:t>
      </w:r>
      <w:r w:rsidRPr="00D928FD">
        <w:rPr>
          <w:rStyle w:val="Emphasis"/>
          <w:highlight w:val="yellow"/>
        </w:rPr>
        <w:t>barred “secondary boycotts</w:t>
      </w:r>
      <w:r w:rsidRPr="00687A0A">
        <w:rPr>
          <w:sz w:val="16"/>
        </w:rPr>
        <w:t xml:space="preserve">,’' thereby </w:t>
      </w:r>
      <w:r w:rsidRPr="00D928FD">
        <w:rPr>
          <w:highlight w:val="yellow"/>
          <w:u w:val="single"/>
        </w:rPr>
        <w:t xml:space="preserve">making it </w:t>
      </w:r>
      <w:r w:rsidRPr="00D928FD">
        <w:rPr>
          <w:rStyle w:val="Emphasis"/>
          <w:highlight w:val="yellow"/>
        </w:rPr>
        <w:t>illegal</w:t>
      </w:r>
      <w:r w:rsidRPr="00D928FD">
        <w:rPr>
          <w:highlight w:val="yellow"/>
          <w:u w:val="single"/>
        </w:rPr>
        <w:t xml:space="preserve"> for </w:t>
      </w:r>
      <w:r w:rsidRPr="00D928FD">
        <w:rPr>
          <w:rStyle w:val="Emphasis"/>
          <w:highlight w:val="yellow"/>
        </w:rPr>
        <w:t>unions</w:t>
      </w:r>
      <w:r w:rsidRPr="00D928FD">
        <w:rPr>
          <w:highlight w:val="yellow"/>
          <w:u w:val="single"/>
        </w:rPr>
        <w:t xml:space="preserve"> to </w:t>
      </w:r>
      <w:r w:rsidRPr="00D928FD">
        <w:rPr>
          <w:rStyle w:val="Emphasis"/>
          <w:highlight w:val="yellow"/>
        </w:rPr>
        <w:t>pressure</w:t>
      </w:r>
      <w:r w:rsidRPr="00687A0A">
        <w:rPr>
          <w:u w:val="single"/>
        </w:rPr>
        <w:t xml:space="preserve"> neutral </w:t>
      </w:r>
      <w:r w:rsidRPr="00D928FD">
        <w:rPr>
          <w:rStyle w:val="Emphasis"/>
          <w:highlight w:val="yellow"/>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12AEE059" w14:textId="77777777" w:rsidR="00E258C9" w:rsidRPr="00687A0A" w:rsidRDefault="00E258C9" w:rsidP="00E258C9">
      <w:pPr>
        <w:rPr>
          <w:sz w:val="16"/>
        </w:rPr>
      </w:pPr>
      <w:r w:rsidRPr="00687A0A">
        <w:rPr>
          <w:sz w:val="16"/>
        </w:rPr>
        <w:t>It also required union leaders to sign affidavits declaring that they did not support the Communist Party.</w:t>
      </w:r>
    </w:p>
    <w:p w14:paraId="59E16D67" w14:textId="77777777" w:rsidR="00E258C9" w:rsidRPr="00687A0A" w:rsidRDefault="00E258C9" w:rsidP="00E258C9">
      <w:pPr>
        <w:rPr>
          <w:sz w:val="16"/>
        </w:rPr>
      </w:pPr>
      <w:r w:rsidRPr="00D928FD">
        <w:rPr>
          <w:rStyle w:val="Emphasis"/>
          <w:highlight w:val="yellow"/>
        </w:rPr>
        <w:t>Presidents</w:t>
      </w:r>
      <w:r w:rsidRPr="00D928FD">
        <w:rPr>
          <w:highlight w:val="yellow"/>
          <w:u w:val="single"/>
        </w:rPr>
        <w:t xml:space="preserve"> can </w:t>
      </w:r>
      <w:r w:rsidRPr="00D928FD">
        <w:rPr>
          <w:rStyle w:val="Emphasis"/>
          <w:highlight w:val="yellow"/>
        </w:rPr>
        <w:t>target</w:t>
      </w:r>
      <w:r w:rsidRPr="00D928FD">
        <w:rPr>
          <w:highlight w:val="yellow"/>
          <w:u w:val="single"/>
        </w:rPr>
        <w:t xml:space="preserve"> a strike that may “</w:t>
      </w:r>
      <w:r w:rsidRPr="00D928FD">
        <w:rPr>
          <w:rStyle w:val="Emphasis"/>
          <w:highlight w:val="yellow"/>
        </w:rPr>
        <w:t>imperil</w:t>
      </w:r>
      <w:r w:rsidRPr="00D928FD">
        <w:rPr>
          <w:highlight w:val="yellow"/>
          <w:u w:val="single"/>
        </w:rPr>
        <w:t xml:space="preserve"> the </w:t>
      </w:r>
      <w:r w:rsidRPr="00D928FD">
        <w:rPr>
          <w:rStyle w:val="Emphasis"/>
          <w:highlight w:val="yellow"/>
        </w:rPr>
        <w:t>national health</w:t>
      </w:r>
      <w:r w:rsidRPr="00D928FD">
        <w:rPr>
          <w:highlight w:val="yellow"/>
          <w:u w:val="single"/>
        </w:rPr>
        <w:t xml:space="preserve"> and </w:t>
      </w:r>
      <w:r w:rsidRPr="00D928FD">
        <w:rPr>
          <w:rStyle w:val="Emphasis"/>
          <w:highlight w:val="yellow"/>
        </w:rPr>
        <w:t>safety</w:t>
      </w:r>
      <w:r w:rsidRPr="00687A0A">
        <w:rPr>
          <w:sz w:val="16"/>
        </w:rPr>
        <w:t>”</w:t>
      </w:r>
    </w:p>
    <w:p w14:paraId="382EF5AA" w14:textId="77777777" w:rsidR="00E258C9" w:rsidRPr="00687A0A" w:rsidRDefault="00E258C9" w:rsidP="00E258C9">
      <w:pPr>
        <w:rPr>
          <w:sz w:val="16"/>
        </w:rPr>
      </w:pPr>
      <w:r w:rsidRPr="00D928FD">
        <w:rPr>
          <w:highlight w:val="yellow"/>
          <w:u w:val="single"/>
        </w:rPr>
        <w:t xml:space="preserve">The </w:t>
      </w:r>
      <w:r w:rsidRPr="00D928FD">
        <w:rPr>
          <w:rStyle w:val="Emphasis"/>
          <w:highlight w:val="yellow"/>
        </w:rPr>
        <w:t>president</w:t>
      </w:r>
      <w:r w:rsidRPr="00D928FD">
        <w:rPr>
          <w:highlight w:val="yellow"/>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D928FD">
        <w:rPr>
          <w:rStyle w:val="Emphasis"/>
          <w:highlight w:val="yellow"/>
        </w:rPr>
        <w:t>report</w:t>
      </w:r>
      <w:r w:rsidRPr="00D928FD">
        <w:rPr>
          <w:highlight w:val="yellow"/>
          <w:u w:val="single"/>
        </w:rPr>
        <w:t xml:space="preserve"> on the </w:t>
      </w:r>
      <w:r w:rsidRPr="00D928FD">
        <w:rPr>
          <w:rStyle w:val="Emphasis"/>
          <w:highlight w:val="yellow"/>
        </w:rPr>
        <w:t>labor dispute</w:t>
      </w:r>
      <w:r w:rsidRPr="00687A0A">
        <w:rPr>
          <w:sz w:val="16"/>
        </w:rPr>
        <w:t xml:space="preserve"> — </w:t>
      </w:r>
      <w:r w:rsidRPr="00D928FD">
        <w:rPr>
          <w:highlight w:val="yellow"/>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D928FD">
        <w:rPr>
          <w:highlight w:val="yellow"/>
          <w:u w:val="single"/>
        </w:rPr>
        <w:t>ask a</w:t>
      </w:r>
      <w:r w:rsidRPr="00687A0A">
        <w:rPr>
          <w:u w:val="single"/>
        </w:rPr>
        <w:t xml:space="preserve"> federal </w:t>
      </w:r>
      <w:r w:rsidRPr="00D928FD">
        <w:rPr>
          <w:highlight w:val="yellow"/>
          <w:u w:val="single"/>
        </w:rPr>
        <w:t xml:space="preserve">court to </w:t>
      </w:r>
      <w:r w:rsidRPr="00D928FD">
        <w:rPr>
          <w:rStyle w:val="Emphasis"/>
          <w:highlight w:val="yellow"/>
        </w:rPr>
        <w:t>suspend</w:t>
      </w:r>
      <w:r w:rsidRPr="00D928FD">
        <w:rPr>
          <w:highlight w:val="yellow"/>
          <w:u w:val="single"/>
        </w:rPr>
        <w:t xml:space="preserve"> a </w:t>
      </w:r>
      <w:r w:rsidRPr="00D928FD">
        <w:rPr>
          <w:rStyle w:val="Emphasis"/>
          <w:highlight w:val="yellow"/>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7C934E26" w14:textId="77777777" w:rsidR="00E258C9" w:rsidRPr="00687A0A" w:rsidRDefault="00E258C9" w:rsidP="00E258C9">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3A2A0E60" w14:textId="77777777" w:rsidR="00E258C9" w:rsidRPr="00687A0A" w:rsidRDefault="00E258C9" w:rsidP="00E258C9">
      <w:r w:rsidRPr="00687A0A">
        <w:rPr>
          <w:rStyle w:val="Style13ptBold"/>
        </w:rPr>
        <w:t>Bruenig 24</w:t>
      </w:r>
      <w:r w:rsidRPr="00687A0A">
        <w:t xml:space="preserve"> – Lawyer at the National Labor Relations Board, B.A. in Law at the University of Oklahoma, J.D. from Boston University.</w:t>
      </w:r>
    </w:p>
    <w:p w14:paraId="7A765B67" w14:textId="77777777" w:rsidR="00E258C9" w:rsidRPr="00687A0A" w:rsidRDefault="00E258C9" w:rsidP="00E258C9">
      <w:r w:rsidRPr="00687A0A">
        <w:t>Matt Bruenig, “NLRB Processing Times Have Dramatically Increased,” NLRB Edge, 3/6/2024, https://www.nlrbedge.com/p/nlrb-processing-times-have-dramatically</w:t>
      </w:r>
    </w:p>
    <w:p w14:paraId="299D7927" w14:textId="77777777" w:rsidR="00E258C9" w:rsidRPr="00687A0A" w:rsidRDefault="00E258C9" w:rsidP="00E258C9">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D928FD">
        <w:rPr>
          <w:highlight w:val="yellow"/>
          <w:u w:val="single"/>
        </w:rPr>
        <w:t xml:space="preserve">many </w:t>
      </w:r>
      <w:r w:rsidRPr="00D928FD">
        <w:rPr>
          <w:rStyle w:val="Emphasis"/>
          <w:highlight w:val="yellow"/>
        </w:rPr>
        <w:t>union representatives</w:t>
      </w:r>
      <w:r w:rsidRPr="00687A0A">
        <w:rPr>
          <w:u w:val="single"/>
        </w:rPr>
        <w:t xml:space="preserve"> and </w:t>
      </w:r>
      <w:r w:rsidRPr="00687A0A">
        <w:rPr>
          <w:rStyle w:val="Emphasis"/>
        </w:rPr>
        <w:t>lawyers</w:t>
      </w:r>
      <w:r w:rsidRPr="00687A0A">
        <w:rPr>
          <w:u w:val="single"/>
        </w:rPr>
        <w:t xml:space="preserve"> </w:t>
      </w:r>
      <w:r w:rsidRPr="00D928FD">
        <w:rPr>
          <w:highlight w:val="yellow"/>
          <w:u w:val="single"/>
        </w:rPr>
        <w:t xml:space="preserve">have been </w:t>
      </w:r>
      <w:r w:rsidRPr="00D928FD">
        <w:rPr>
          <w:rStyle w:val="Emphasis"/>
          <w:highlight w:val="yellow"/>
        </w:rPr>
        <w:t>complaining</w:t>
      </w:r>
      <w:r w:rsidRPr="00687A0A">
        <w:rPr>
          <w:sz w:val="16"/>
        </w:rPr>
        <w:t xml:space="preserve"> about </w:t>
      </w:r>
      <w:r w:rsidRPr="00D928FD">
        <w:rPr>
          <w:highlight w:val="yellow"/>
          <w:u w:val="single"/>
        </w:rPr>
        <w:t>for the last year</w:t>
      </w:r>
      <w:r w:rsidRPr="00687A0A">
        <w:rPr>
          <w:sz w:val="16"/>
        </w:rPr>
        <w:t xml:space="preserve">: </w:t>
      </w:r>
      <w:r w:rsidRPr="00D928FD">
        <w:rPr>
          <w:highlight w:val="yellow"/>
          <w:u w:val="single"/>
        </w:rPr>
        <w:t xml:space="preserve">the </w:t>
      </w:r>
      <w:r w:rsidRPr="00D928FD">
        <w:rPr>
          <w:rStyle w:val="Emphasis"/>
          <w:highlight w:val="yellow"/>
        </w:rPr>
        <w:t>NLRB</w:t>
      </w:r>
      <w:r w:rsidRPr="00D928FD">
        <w:rPr>
          <w:highlight w:val="yellow"/>
          <w:u w:val="single"/>
        </w:rPr>
        <w:t xml:space="preserve"> has</w:t>
      </w:r>
      <w:r w:rsidRPr="00687A0A">
        <w:rPr>
          <w:u w:val="single"/>
        </w:rPr>
        <w:t xml:space="preserve"> </w:t>
      </w:r>
      <w:r w:rsidRPr="00D928FD">
        <w:rPr>
          <w:highlight w:val="yellow"/>
          <w:u w:val="single"/>
        </w:rPr>
        <w:t>gotten</w:t>
      </w:r>
      <w:r w:rsidRPr="00687A0A">
        <w:rPr>
          <w:u w:val="single"/>
        </w:rPr>
        <w:t xml:space="preserve"> a lot </w:t>
      </w:r>
      <w:r w:rsidRPr="00D928FD">
        <w:rPr>
          <w:rStyle w:val="Emphasis"/>
          <w:highlight w:val="yellow"/>
        </w:rPr>
        <w:t>slower</w:t>
      </w:r>
    </w:p>
    <w:p w14:paraId="193D94E1" w14:textId="77777777" w:rsidR="00E258C9" w:rsidRPr="00687A0A" w:rsidRDefault="00E258C9" w:rsidP="00E258C9">
      <w:pPr>
        <w:rPr>
          <w:sz w:val="16"/>
        </w:rPr>
      </w:pPr>
      <w:r w:rsidRPr="00687A0A">
        <w:rPr>
          <w:sz w:val="16"/>
        </w:rPr>
        <w:t>The graph below shows the average amount of time that elapsed between four case-processing events for the years 2022 and 2023.</w:t>
      </w:r>
    </w:p>
    <w:p w14:paraId="6A8528B1" w14:textId="77777777" w:rsidR="00E258C9" w:rsidRPr="00687A0A" w:rsidRDefault="00E258C9" w:rsidP="00E258C9">
      <w:pPr>
        <w:rPr>
          <w:sz w:val="16"/>
        </w:rPr>
      </w:pPr>
      <w:r w:rsidRPr="00D928FD">
        <w:rPr>
          <w:highlight w:val="yellow"/>
          <w:u w:val="single"/>
        </w:rPr>
        <w:t>The average</w:t>
      </w:r>
      <w:r w:rsidRPr="00687A0A">
        <w:rPr>
          <w:u w:val="single"/>
        </w:rPr>
        <w:t xml:space="preserve"> amount of </w:t>
      </w:r>
      <w:r w:rsidRPr="00D928FD">
        <w:rPr>
          <w:rStyle w:val="Emphasis"/>
          <w:highlight w:val="yellow"/>
        </w:rPr>
        <w:t>time</w:t>
      </w:r>
      <w:r w:rsidRPr="00D928FD">
        <w:rPr>
          <w:highlight w:val="yellow"/>
          <w:u w:val="single"/>
        </w:rPr>
        <w:t xml:space="preserve"> between filing an </w:t>
      </w:r>
      <w:r w:rsidRPr="00D928FD">
        <w:rPr>
          <w:rStyle w:val="Emphasis"/>
          <w:highlight w:val="yellow"/>
        </w:rPr>
        <w:t>unfair labor</w:t>
      </w:r>
      <w:r w:rsidRPr="00D928FD">
        <w:rPr>
          <w:highlight w:val="yellow"/>
          <w:u w:val="single"/>
        </w:rPr>
        <w:t xml:space="preserve"> practice</w:t>
      </w:r>
      <w:r w:rsidRPr="00687A0A">
        <w:rPr>
          <w:sz w:val="16"/>
        </w:rPr>
        <w:t xml:space="preserve"> (ULP) </w:t>
      </w:r>
      <w:r w:rsidRPr="00D928FD">
        <w:rPr>
          <w:highlight w:val="yellow"/>
          <w:u w:val="single"/>
        </w:rPr>
        <w:t xml:space="preserve">charge with an </w:t>
      </w:r>
      <w:r w:rsidRPr="00D928FD">
        <w:rPr>
          <w:rStyle w:val="Emphasis"/>
          <w:highlight w:val="yellow"/>
        </w:rPr>
        <w:t>NLRB</w:t>
      </w:r>
      <w:r w:rsidRPr="00D928FD">
        <w:rPr>
          <w:highlight w:val="yellow"/>
          <w:u w:val="single"/>
        </w:rPr>
        <w:t xml:space="preserve"> region and</w:t>
      </w:r>
      <w:r w:rsidRPr="00687A0A">
        <w:rPr>
          <w:u w:val="single"/>
        </w:rPr>
        <w:t xml:space="preserve"> that region </w:t>
      </w:r>
      <w:r w:rsidRPr="00D928FD">
        <w:rPr>
          <w:rStyle w:val="Emphasis"/>
          <w:highlight w:val="yellow"/>
        </w:rPr>
        <w:t>disposing</w:t>
      </w:r>
      <w:r w:rsidRPr="00687A0A">
        <w:rPr>
          <w:u w:val="single"/>
        </w:rPr>
        <w:t xml:space="preserve"> of </w:t>
      </w:r>
      <w:r w:rsidRPr="00D928FD">
        <w:rPr>
          <w:highlight w:val="yellow"/>
          <w:u w:val="single"/>
        </w:rPr>
        <w:t>the</w:t>
      </w:r>
      <w:r w:rsidRPr="00687A0A">
        <w:rPr>
          <w:u w:val="single"/>
        </w:rPr>
        <w:t xml:space="preserve"> </w:t>
      </w:r>
      <w:r w:rsidRPr="00D928FD">
        <w:rPr>
          <w:rStyle w:val="Emphasis"/>
          <w:highlight w:val="yellow"/>
        </w:rPr>
        <w:t>case</w:t>
      </w:r>
      <w:r w:rsidRPr="00687A0A">
        <w:rPr>
          <w:u w:val="single"/>
        </w:rPr>
        <w:t xml:space="preserve"> in one form or another </w:t>
      </w:r>
      <w:r w:rsidRPr="00D928FD">
        <w:rPr>
          <w:rStyle w:val="Emphasis"/>
          <w:highlight w:val="yellow"/>
        </w:rPr>
        <w:t>increased</w:t>
      </w:r>
      <w:r w:rsidRPr="00687A0A">
        <w:rPr>
          <w:sz w:val="16"/>
        </w:rPr>
        <w:t xml:space="preserve"> by nearly 50 percent from 84.4 days to 124.2 days. </w:t>
      </w:r>
      <w:r w:rsidRPr="00D928FD">
        <w:rPr>
          <w:highlight w:val="yellow"/>
          <w:u w:val="single"/>
        </w:rPr>
        <w:t xml:space="preserve">The </w:t>
      </w:r>
      <w:r w:rsidRPr="00D928FD">
        <w:rPr>
          <w:rStyle w:val="Emphasis"/>
          <w:highlight w:val="yellow"/>
        </w:rPr>
        <w:t>time</w:t>
      </w:r>
      <w:r w:rsidRPr="00D928FD">
        <w:rPr>
          <w:highlight w:val="yellow"/>
          <w:u w:val="single"/>
        </w:rPr>
        <w:t xml:space="preserve"> from</w:t>
      </w:r>
      <w:r w:rsidRPr="00687A0A">
        <w:rPr>
          <w:u w:val="single"/>
        </w:rPr>
        <w:t xml:space="preserve"> the </w:t>
      </w:r>
      <w:r w:rsidRPr="00D928FD">
        <w:rPr>
          <w:rStyle w:val="Emphasis"/>
          <w:highlight w:val="yellow"/>
        </w:rPr>
        <w:t>issuance</w:t>
      </w:r>
      <w:r w:rsidRPr="00D928FD">
        <w:rPr>
          <w:highlight w:val="yellow"/>
          <w:u w:val="single"/>
        </w:rPr>
        <w:t xml:space="preserve"> of a</w:t>
      </w:r>
      <w:r w:rsidRPr="00687A0A">
        <w:rPr>
          <w:u w:val="single"/>
        </w:rPr>
        <w:t xml:space="preserve"> complaint in a ULP </w:t>
      </w:r>
      <w:r w:rsidRPr="00D928FD">
        <w:rPr>
          <w:highlight w:val="yellow"/>
          <w:u w:val="single"/>
        </w:rPr>
        <w:t>case and</w:t>
      </w:r>
      <w:r w:rsidRPr="00687A0A">
        <w:rPr>
          <w:u w:val="single"/>
        </w:rPr>
        <w:t xml:space="preserve"> </w:t>
      </w:r>
      <w:r w:rsidRPr="00D928FD">
        <w:rPr>
          <w:highlight w:val="yellow"/>
          <w:u w:val="single"/>
        </w:rPr>
        <w:t xml:space="preserve">a </w:t>
      </w:r>
      <w:r w:rsidRPr="00D928FD">
        <w:rPr>
          <w:rStyle w:val="Emphasis"/>
          <w:highlight w:val="yellow"/>
        </w:rPr>
        <w:t>hearing</w:t>
      </w:r>
      <w:r w:rsidRPr="00687A0A">
        <w:rPr>
          <w:u w:val="single"/>
        </w:rPr>
        <w:t xml:space="preserve"> on that complaint </w:t>
      </w:r>
      <w:r w:rsidRPr="00D928FD">
        <w:rPr>
          <w:highlight w:val="yellow"/>
          <w:u w:val="single"/>
        </w:rPr>
        <w:t xml:space="preserve">has </w:t>
      </w:r>
      <w:r w:rsidRPr="00D928FD">
        <w:rPr>
          <w:rStyle w:val="Emphasis"/>
          <w:highlight w:val="yellow"/>
        </w:rPr>
        <w:t>increased</w:t>
      </w:r>
      <w:r w:rsidRPr="00687A0A">
        <w:rPr>
          <w:sz w:val="16"/>
        </w:rPr>
        <w:t xml:space="preserve"> by 47.3 days </w:t>
      </w:r>
      <w:r w:rsidRPr="00D928FD">
        <w:rPr>
          <w:highlight w:val="yellow"/>
          <w:u w:val="single"/>
        </w:rPr>
        <w:t>while the</w:t>
      </w:r>
      <w:r w:rsidRPr="00687A0A">
        <w:rPr>
          <w:u w:val="single"/>
        </w:rPr>
        <w:t xml:space="preserve"> amount of </w:t>
      </w:r>
      <w:r w:rsidRPr="00D928FD">
        <w:rPr>
          <w:rStyle w:val="Emphasis"/>
          <w:highlight w:val="yellow"/>
        </w:rPr>
        <w:t>time elapsing</w:t>
      </w:r>
      <w:r w:rsidRPr="00D928FD">
        <w:rPr>
          <w:highlight w:val="yellow"/>
          <w:u w:val="single"/>
        </w:rPr>
        <w:t xml:space="preserve"> between</w:t>
      </w:r>
      <w:r w:rsidRPr="00687A0A">
        <w:rPr>
          <w:u w:val="single"/>
        </w:rPr>
        <w:t xml:space="preserve"> the time </w:t>
      </w:r>
      <w:r w:rsidRPr="00D928FD">
        <w:rPr>
          <w:highlight w:val="yellow"/>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D928FD">
        <w:rPr>
          <w:highlight w:val="yellow"/>
          <w:u w:val="single"/>
        </w:rPr>
        <w:t xml:space="preserve">has </w:t>
      </w:r>
      <w:r w:rsidRPr="00D928FD">
        <w:rPr>
          <w:rStyle w:val="Emphasis"/>
          <w:highlight w:val="yellow"/>
        </w:rPr>
        <w:t>increased</w:t>
      </w:r>
      <w:r w:rsidRPr="00687A0A">
        <w:rPr>
          <w:sz w:val="16"/>
        </w:rPr>
        <w:t xml:space="preserve"> by 39 days.</w:t>
      </w:r>
    </w:p>
    <w:p w14:paraId="11770DE8" w14:textId="77777777" w:rsidR="00E258C9" w:rsidRPr="00687A0A" w:rsidRDefault="00E258C9" w:rsidP="00E258C9">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D928FD">
        <w:rPr>
          <w:highlight w:val="yellow"/>
          <w:u w:val="single"/>
        </w:rPr>
        <w:t xml:space="preserve">the region is </w:t>
      </w:r>
      <w:r w:rsidRPr="00D928FD">
        <w:rPr>
          <w:rStyle w:val="Emphasis"/>
          <w:highlight w:val="yellow"/>
        </w:rPr>
        <w:t>suffering</w:t>
      </w:r>
      <w:r w:rsidRPr="00D928FD">
        <w:rPr>
          <w:highlight w:val="yellow"/>
          <w:u w:val="single"/>
        </w:rPr>
        <w:t xml:space="preserve"> from a </w:t>
      </w:r>
      <w:r w:rsidRPr="00D928FD">
        <w:rPr>
          <w:rStyle w:val="Emphasis"/>
          <w:highlight w:val="yellow"/>
        </w:rPr>
        <w:t>backlog</w:t>
      </w:r>
      <w:r w:rsidRPr="00D928FD">
        <w:rPr>
          <w:highlight w:val="yellow"/>
          <w:u w:val="single"/>
        </w:rPr>
        <w:t xml:space="preserve"> that is likely to </w:t>
      </w:r>
      <w:r w:rsidRPr="00D928FD">
        <w:rPr>
          <w:rStyle w:val="Emphasis"/>
          <w:highlight w:val="yellow"/>
        </w:rPr>
        <w:t>delay</w:t>
      </w:r>
      <w:r w:rsidRPr="00D928FD">
        <w:rPr>
          <w:highlight w:val="yellow"/>
          <w:u w:val="single"/>
        </w:rPr>
        <w:t xml:space="preserve"> the </w:t>
      </w:r>
      <w:r w:rsidRPr="00D928FD">
        <w:rPr>
          <w:rStyle w:val="Emphasis"/>
          <w:highlight w:val="yellow"/>
        </w:rPr>
        <w:t>processing</w:t>
      </w:r>
      <w:r w:rsidRPr="00687A0A">
        <w:rPr>
          <w:u w:val="single"/>
        </w:rPr>
        <w:t xml:space="preserve"> of the case </w:t>
      </w:r>
      <w:r w:rsidRPr="00D928FD">
        <w:rPr>
          <w:highlight w:val="yellow"/>
          <w:u w:val="single"/>
        </w:rPr>
        <w:t xml:space="preserve">by </w:t>
      </w:r>
      <w:r w:rsidRPr="00D928FD">
        <w:rPr>
          <w:rStyle w:val="Emphasis"/>
          <w:highlight w:val="yellow"/>
        </w:rPr>
        <w:t>six months</w:t>
      </w:r>
      <w:r w:rsidRPr="00687A0A">
        <w:rPr>
          <w:sz w:val="16"/>
        </w:rPr>
        <w:t>.</w:t>
      </w:r>
    </w:p>
    <w:p w14:paraId="1F5D3D92" w14:textId="77777777" w:rsidR="00E258C9" w:rsidRPr="00687A0A" w:rsidRDefault="00E258C9" w:rsidP="00E258C9">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70FDE08" w14:textId="77777777" w:rsidR="00E258C9" w:rsidRPr="00687A0A" w:rsidRDefault="00E258C9" w:rsidP="00E258C9">
      <w:pPr>
        <w:rPr>
          <w:u w:val="single"/>
        </w:rPr>
      </w:pPr>
      <w:r w:rsidRPr="00D928FD">
        <w:rPr>
          <w:highlight w:val="yellow"/>
          <w:u w:val="single"/>
        </w:rPr>
        <w:t>These</w:t>
      </w:r>
      <w:r w:rsidRPr="00687A0A">
        <w:rPr>
          <w:u w:val="single"/>
        </w:rPr>
        <w:t xml:space="preserve"> kinds of </w:t>
      </w:r>
      <w:r w:rsidRPr="00D928FD">
        <w:rPr>
          <w:rStyle w:val="Emphasis"/>
          <w:highlight w:val="yellow"/>
        </w:rPr>
        <w:t>processing times</w:t>
      </w:r>
      <w:r w:rsidRPr="00D928FD">
        <w:rPr>
          <w:highlight w:val="yellow"/>
          <w:u w:val="single"/>
        </w:rPr>
        <w:t xml:space="preserve"> are</w:t>
      </w:r>
      <w:r w:rsidRPr="00687A0A">
        <w:rPr>
          <w:u w:val="single"/>
        </w:rPr>
        <w:t xml:space="preserve"> not just </w:t>
      </w:r>
      <w:r w:rsidRPr="00D928FD">
        <w:rPr>
          <w:rStyle w:val="Emphasis"/>
          <w:highlight w:val="yellow"/>
        </w:rPr>
        <w:t>annoying</w:t>
      </w:r>
      <w:r w:rsidRPr="00D928FD">
        <w:rPr>
          <w:highlight w:val="yellow"/>
          <w:u w:val="single"/>
        </w:rPr>
        <w:t xml:space="preserve"> for</w:t>
      </w:r>
      <w:r w:rsidRPr="00687A0A">
        <w:rPr>
          <w:u w:val="single"/>
        </w:rPr>
        <w:t xml:space="preserve"> charging </w:t>
      </w:r>
      <w:r w:rsidRPr="00D928FD">
        <w:rPr>
          <w:highlight w:val="yellow"/>
          <w:u w:val="single"/>
        </w:rPr>
        <w:t>parties and their rep</w:t>
      </w:r>
      <w:r w:rsidRPr="00687A0A">
        <w:rPr>
          <w:u w:val="single"/>
        </w:rPr>
        <w:t>resentative</w:t>
      </w:r>
      <w:r w:rsidRPr="00D928FD">
        <w:rPr>
          <w:highlight w:val="yellow"/>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16C5CA80" w14:textId="77777777" w:rsidR="00E258C9" w:rsidRPr="00687A0A" w:rsidRDefault="00E258C9" w:rsidP="00E258C9">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3CF65210" w14:textId="77777777" w:rsidR="00E258C9" w:rsidRPr="00687A0A" w:rsidRDefault="00E258C9" w:rsidP="00E258C9">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50B7072E" w14:textId="77777777" w:rsidR="00E258C9" w:rsidRPr="00687A0A" w:rsidRDefault="00E258C9" w:rsidP="00E258C9">
      <w:pPr>
        <w:rPr>
          <w:sz w:val="16"/>
        </w:rPr>
      </w:pPr>
      <w:r w:rsidRPr="00D928FD">
        <w:rPr>
          <w:highlight w:val="yellow"/>
          <w:u w:val="single"/>
        </w:rPr>
        <w:t xml:space="preserve">The </w:t>
      </w:r>
      <w:r w:rsidRPr="00D928FD">
        <w:rPr>
          <w:rStyle w:val="Emphasis"/>
          <w:highlight w:val="yellow"/>
        </w:rPr>
        <w:t>NLRB</w:t>
      </w:r>
      <w:r w:rsidRPr="00D928FD">
        <w:rPr>
          <w:highlight w:val="yellow"/>
          <w:u w:val="single"/>
        </w:rPr>
        <w:t xml:space="preserve"> is </w:t>
      </w:r>
      <w:r w:rsidRPr="00687A0A">
        <w:rPr>
          <w:u w:val="single"/>
        </w:rPr>
        <w:t xml:space="preserve">ultimately </w:t>
      </w:r>
      <w:r w:rsidRPr="00D928FD">
        <w:rPr>
          <w:rStyle w:val="Emphasis"/>
          <w:highlight w:val="yellow"/>
        </w:rPr>
        <w:t>constrained</w:t>
      </w:r>
      <w:r w:rsidRPr="00D928FD">
        <w:rPr>
          <w:highlight w:val="yellow"/>
          <w:u w:val="single"/>
        </w:rPr>
        <w:t xml:space="preserve"> by its </w:t>
      </w:r>
      <w:r w:rsidRPr="00D928FD">
        <w:rPr>
          <w:rStyle w:val="Emphasis"/>
          <w:highlight w:val="yellow"/>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189B419C" w14:textId="77777777" w:rsidR="00E258C9" w:rsidRPr="00687A0A" w:rsidRDefault="00E258C9" w:rsidP="00E258C9">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1730C59B" w14:textId="77777777" w:rsidR="00E258C9" w:rsidRPr="00687A0A" w:rsidRDefault="00E258C9" w:rsidP="00E258C9">
      <w:r w:rsidRPr="00687A0A">
        <w:rPr>
          <w:rStyle w:val="Style13ptBold"/>
        </w:rPr>
        <w:t>NLRB No Date</w:t>
      </w:r>
      <w:r w:rsidRPr="00687A0A">
        <w:t xml:space="preserve"> – National Labor Relations Board.</w:t>
      </w:r>
    </w:p>
    <w:p w14:paraId="45198D2C" w14:textId="77777777" w:rsidR="00E258C9" w:rsidRPr="00687A0A" w:rsidRDefault="00E258C9" w:rsidP="00E258C9">
      <w:r w:rsidRPr="00687A0A">
        <w:t>National Labor Relations Board, “Employer/Union Rights and Obligations,” https://www.nlrb.gov/about-nlrb/rights-we-protect/your-rights/employer-union-rights-and-obligations</w:t>
      </w:r>
    </w:p>
    <w:p w14:paraId="00499DDD" w14:textId="77777777" w:rsidR="00E258C9" w:rsidRPr="00687A0A" w:rsidRDefault="00E258C9" w:rsidP="00E258C9">
      <w:pPr>
        <w:rPr>
          <w:sz w:val="16"/>
        </w:rPr>
      </w:pPr>
      <w:r w:rsidRPr="00687A0A">
        <w:rPr>
          <w:sz w:val="16"/>
        </w:rPr>
        <w:t>What rules govern collective bargaining for a contract?</w:t>
      </w:r>
    </w:p>
    <w:p w14:paraId="2339E8B3" w14:textId="77777777" w:rsidR="00E258C9" w:rsidRPr="00687A0A" w:rsidRDefault="00E258C9" w:rsidP="00E258C9">
      <w:pPr>
        <w:rPr>
          <w:sz w:val="16"/>
        </w:rPr>
      </w:pPr>
      <w:r w:rsidRPr="00D928FD">
        <w:rPr>
          <w:highlight w:val="yellow"/>
          <w:u w:val="single"/>
        </w:rPr>
        <w:t xml:space="preserve">After </w:t>
      </w:r>
      <w:r w:rsidRPr="00D928FD">
        <w:rPr>
          <w:rStyle w:val="Emphasis"/>
          <w:highlight w:val="yellow"/>
        </w:rPr>
        <w:t>employees</w:t>
      </w:r>
      <w:r w:rsidRPr="00D928FD">
        <w:rPr>
          <w:highlight w:val="yellow"/>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D928FD">
        <w:rPr>
          <w:highlight w:val="yellow"/>
          <w:u w:val="single"/>
        </w:rPr>
        <w:t xml:space="preserve">the employer and union are </w:t>
      </w:r>
      <w:r w:rsidRPr="00D928FD">
        <w:rPr>
          <w:rStyle w:val="Emphasis"/>
          <w:highlight w:val="yellow"/>
        </w:rPr>
        <w:t>required</w:t>
      </w:r>
      <w:r w:rsidRPr="00D928FD">
        <w:rPr>
          <w:highlight w:val="yellow"/>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D928FD">
        <w:rPr>
          <w:highlight w:val="yellow"/>
          <w:u w:val="single"/>
        </w:rPr>
        <w:t xml:space="preserve">bargain in </w:t>
      </w:r>
      <w:r w:rsidRPr="00D928FD">
        <w:rPr>
          <w:rStyle w:val="Emphasis"/>
          <w:highlight w:val="yellow"/>
        </w:rPr>
        <w:t>good faith</w:t>
      </w:r>
      <w:r w:rsidRPr="00D928FD">
        <w:rPr>
          <w:highlight w:val="yellow"/>
          <w:u w:val="single"/>
        </w:rPr>
        <w:t xml:space="preserve"> about</w:t>
      </w:r>
      <w:r w:rsidRPr="00687A0A">
        <w:rPr>
          <w:sz w:val="16"/>
        </w:rPr>
        <w:t xml:space="preserve"> wages, hours, vacation time, insurance, safety practices and other </w:t>
      </w:r>
      <w:r w:rsidRPr="00D928FD">
        <w:rPr>
          <w:highlight w:val="yellow"/>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7FA0E474" w14:textId="77777777" w:rsidR="00E258C9" w:rsidRPr="00687A0A" w:rsidRDefault="00E258C9" w:rsidP="00E258C9">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D928FD">
        <w:rPr>
          <w:highlight w:val="yellow"/>
          <w:u w:val="single"/>
        </w:rPr>
        <w:t xml:space="preserve">parties are </w:t>
      </w:r>
      <w:r w:rsidRPr="00D928FD">
        <w:rPr>
          <w:rStyle w:val="Emphasis"/>
          <w:highlight w:val="yellow"/>
        </w:rPr>
        <w:t>not compelled</w:t>
      </w:r>
      <w:r w:rsidRPr="00D928FD">
        <w:rPr>
          <w:highlight w:val="yellow"/>
          <w:u w:val="single"/>
        </w:rPr>
        <w:t xml:space="preserve"> to reach</w:t>
      </w:r>
      <w:r w:rsidRPr="00687A0A">
        <w:rPr>
          <w:u w:val="single"/>
        </w:rPr>
        <w:t xml:space="preserve"> </w:t>
      </w:r>
      <w:r w:rsidRPr="00D928FD">
        <w:rPr>
          <w:rStyle w:val="Emphasis"/>
          <w:highlight w:val="yellow"/>
        </w:rPr>
        <w:t>agreement</w:t>
      </w:r>
      <w:r w:rsidRPr="00687A0A">
        <w:rPr>
          <w:u w:val="single"/>
        </w:rPr>
        <w:t xml:space="preserve"> or make concessions</w:t>
      </w:r>
      <w:r w:rsidRPr="00687A0A">
        <w:rPr>
          <w:sz w:val="16"/>
        </w:rPr>
        <w:t>.</w:t>
      </w:r>
    </w:p>
    <w:p w14:paraId="5A694507" w14:textId="77777777" w:rsidR="00E258C9" w:rsidRPr="00687A0A" w:rsidRDefault="00E258C9" w:rsidP="00E258C9">
      <w:pPr>
        <w:rPr>
          <w:sz w:val="16"/>
        </w:rPr>
      </w:pPr>
      <w:r w:rsidRPr="00D928FD">
        <w:rPr>
          <w:highlight w:val="yellow"/>
          <w:u w:val="single"/>
        </w:rPr>
        <w:t>If after</w:t>
      </w:r>
      <w:r w:rsidRPr="00687A0A">
        <w:rPr>
          <w:u w:val="single"/>
        </w:rPr>
        <w:t xml:space="preserve"> sufficient </w:t>
      </w:r>
      <w:r w:rsidRPr="00D928FD">
        <w:rPr>
          <w:rStyle w:val="Emphasis"/>
          <w:highlight w:val="yellow"/>
        </w:rPr>
        <w:t>good faith</w:t>
      </w:r>
      <w:r w:rsidRPr="00D928FD">
        <w:rPr>
          <w:highlight w:val="yellow"/>
          <w:u w:val="single"/>
        </w:rPr>
        <w:t xml:space="preserve"> efforts</w:t>
      </w:r>
      <w:r w:rsidRPr="00687A0A">
        <w:rPr>
          <w:u w:val="single"/>
        </w:rPr>
        <w:t xml:space="preserve">, </w:t>
      </w:r>
      <w:r w:rsidRPr="00D928FD">
        <w:rPr>
          <w:highlight w:val="yellow"/>
          <w:u w:val="single"/>
        </w:rPr>
        <w:t xml:space="preserve">no </w:t>
      </w:r>
      <w:r w:rsidRPr="00D928FD">
        <w:rPr>
          <w:rStyle w:val="Emphasis"/>
          <w:highlight w:val="yellow"/>
        </w:rPr>
        <w:t>agreement</w:t>
      </w:r>
      <w:r w:rsidRPr="00D928FD">
        <w:rPr>
          <w:highlight w:val="yellow"/>
          <w:u w:val="single"/>
        </w:rPr>
        <w:t xml:space="preserve"> can be reached</w:t>
      </w:r>
      <w:r w:rsidRPr="00687A0A">
        <w:rPr>
          <w:u w:val="single"/>
        </w:rPr>
        <w:t xml:space="preserve">, </w:t>
      </w:r>
      <w:r w:rsidRPr="00D928FD">
        <w:rPr>
          <w:highlight w:val="yellow"/>
          <w:u w:val="single"/>
        </w:rPr>
        <w:t xml:space="preserve">the employer may </w:t>
      </w:r>
      <w:r w:rsidRPr="00D928FD">
        <w:rPr>
          <w:rStyle w:val="Emphasis"/>
          <w:highlight w:val="yellow"/>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D928FD">
        <w:rPr>
          <w:highlight w:val="yellow"/>
          <w:u w:val="single"/>
        </w:rPr>
        <w:t xml:space="preserve">The </w:t>
      </w:r>
      <w:r w:rsidRPr="00D928FD">
        <w:rPr>
          <w:rStyle w:val="Emphasis"/>
          <w:highlight w:val="yellow"/>
        </w:rPr>
        <w:t>NLRB</w:t>
      </w:r>
      <w:r w:rsidRPr="00D928FD">
        <w:rPr>
          <w:highlight w:val="yellow"/>
          <w:u w:val="single"/>
        </w:rPr>
        <w:t xml:space="preserve"> will determine whether </w:t>
      </w:r>
      <w:r w:rsidRPr="00D928FD">
        <w:rPr>
          <w:rStyle w:val="Emphasis"/>
          <w:highlight w:val="yellow"/>
        </w:rPr>
        <w:t>true impasse</w:t>
      </w:r>
      <w:r w:rsidRPr="00D928FD">
        <w:rPr>
          <w:highlight w:val="yellow"/>
          <w:u w:val="single"/>
        </w:rPr>
        <w:t xml:space="preserve"> was reached based on</w:t>
      </w:r>
      <w:r w:rsidRPr="00687A0A">
        <w:rPr>
          <w:u w:val="single"/>
        </w:rPr>
        <w:t xml:space="preserve"> the history of </w:t>
      </w:r>
      <w:r w:rsidRPr="00D928FD">
        <w:rPr>
          <w:rStyle w:val="Emphasis"/>
          <w:highlight w:val="yellow"/>
        </w:rPr>
        <w:t>negotiations</w:t>
      </w:r>
      <w:r w:rsidRPr="00687A0A">
        <w:rPr>
          <w:u w:val="single"/>
        </w:rPr>
        <w:t xml:space="preserve"> and the understandings </w:t>
      </w:r>
      <w:r w:rsidRPr="00D928FD">
        <w:rPr>
          <w:highlight w:val="yellow"/>
          <w:u w:val="single"/>
        </w:rPr>
        <w:t>of both</w:t>
      </w:r>
      <w:r w:rsidRPr="00687A0A">
        <w:rPr>
          <w:u w:val="single"/>
        </w:rPr>
        <w:t xml:space="preserve"> </w:t>
      </w:r>
      <w:r w:rsidRPr="00D928FD">
        <w:rPr>
          <w:highlight w:val="yellow"/>
          <w:u w:val="single"/>
        </w:rPr>
        <w:t>parties</w:t>
      </w:r>
      <w:r w:rsidRPr="00687A0A">
        <w:rPr>
          <w:sz w:val="16"/>
        </w:rPr>
        <w:t>.</w:t>
      </w:r>
    </w:p>
    <w:p w14:paraId="138A065F" w14:textId="77777777" w:rsidR="00E258C9" w:rsidRPr="00687A0A" w:rsidRDefault="00E258C9" w:rsidP="00E258C9">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31232269" w14:textId="77777777" w:rsidR="00E258C9" w:rsidRDefault="00E258C9" w:rsidP="00E258C9">
      <w:pPr>
        <w:rPr>
          <w:sz w:val="16"/>
        </w:rPr>
      </w:pPr>
      <w:r w:rsidRPr="00D928FD">
        <w:rPr>
          <w:highlight w:val="yellow"/>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D928FD">
        <w:rPr>
          <w:rStyle w:val="Emphasis"/>
          <w:highlight w:val="yellow"/>
        </w:rPr>
        <w:t>must bargain</w:t>
      </w:r>
      <w:r w:rsidRPr="00D928FD">
        <w:rPr>
          <w:highlight w:val="yellow"/>
          <w:u w:val="single"/>
        </w:rPr>
        <w:t xml:space="preserve"> in </w:t>
      </w:r>
      <w:r w:rsidRPr="00D928FD">
        <w:rPr>
          <w:rStyle w:val="Emphasis"/>
          <w:highlight w:val="yellow"/>
        </w:rPr>
        <w:t>good faith</w:t>
      </w:r>
      <w:r w:rsidRPr="00D928FD">
        <w:rPr>
          <w:highlight w:val="yellow"/>
          <w:u w:val="single"/>
        </w:rPr>
        <w:t xml:space="preserve"> for a successor</w:t>
      </w:r>
      <w:r w:rsidRPr="00687A0A">
        <w:rPr>
          <w:u w:val="single"/>
        </w:rPr>
        <w:t xml:space="preserve"> contract</w:t>
      </w:r>
      <w:r w:rsidRPr="00687A0A">
        <w:rPr>
          <w:sz w:val="16"/>
        </w:rPr>
        <w:t xml:space="preserve">, </w:t>
      </w:r>
      <w:r w:rsidRPr="00D928FD">
        <w:rPr>
          <w:highlight w:val="yellow"/>
          <w:u w:val="single"/>
        </w:rPr>
        <w:t>or</w:t>
      </w:r>
      <w:r w:rsidRPr="00687A0A">
        <w:rPr>
          <w:u w:val="single"/>
        </w:rPr>
        <w:t xml:space="preserve"> for the </w:t>
      </w:r>
      <w:r w:rsidRPr="00D928FD">
        <w:rPr>
          <w:highlight w:val="yellow"/>
          <w:u w:val="single"/>
        </w:rPr>
        <w:t>termination of the agreement</w:t>
      </w:r>
      <w:r w:rsidRPr="00687A0A">
        <w:rPr>
          <w:sz w:val="16"/>
        </w:rPr>
        <w:t>, while terms of the expired contract continue.</w:t>
      </w:r>
    </w:p>
    <w:p w14:paraId="2BEBDCF4" w14:textId="77777777" w:rsidR="00E258C9" w:rsidRPr="00C17BB0" w:rsidRDefault="00E258C9" w:rsidP="00E258C9">
      <w:pPr>
        <w:pStyle w:val="Heading4"/>
      </w:pPr>
      <w:r>
        <w:t xml:space="preserve">4. AFF is </w:t>
      </w:r>
      <w:r w:rsidRPr="00C17BB0">
        <w:rPr>
          <w:u w:val="single"/>
        </w:rPr>
        <w:t>doomed to fail</w:t>
      </w:r>
      <w:r>
        <w:t>.</w:t>
      </w:r>
    </w:p>
    <w:p w14:paraId="12884912" w14:textId="77777777" w:rsidR="00E258C9" w:rsidRDefault="00E258C9" w:rsidP="00E258C9">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167F582" w14:textId="77777777" w:rsidR="00E258C9" w:rsidRDefault="00E258C9" w:rsidP="00E258C9">
      <w:r>
        <w:t>Jessica Bulman-Pozen and Emily Chertoff, “The Administrative State’s Two Faces,” Lawfare, 02-24-2025, https://www.lawfaremedia.org/article/the-administrative-state-s-two-faces</w:t>
      </w:r>
    </w:p>
    <w:p w14:paraId="5C423805" w14:textId="77777777" w:rsidR="00E258C9" w:rsidRPr="00B26234" w:rsidRDefault="00E258C9" w:rsidP="00E258C9">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D928FD">
        <w:rPr>
          <w:rStyle w:val="StyleUnderline"/>
          <w:highlight w:val="yellow"/>
        </w:rPr>
        <w:t>the</w:t>
      </w:r>
      <w:r w:rsidRPr="00297455">
        <w:rPr>
          <w:rStyle w:val="StyleUnderline"/>
        </w:rPr>
        <w:t xml:space="preserve"> basic </w:t>
      </w:r>
      <w:r w:rsidRPr="00D928FD">
        <w:rPr>
          <w:rStyle w:val="StyleUnderline"/>
          <w:highlight w:val="yellow"/>
        </w:rPr>
        <w:t>outlines</w:t>
      </w:r>
      <w:r w:rsidRPr="00297455">
        <w:rPr>
          <w:rStyle w:val="StyleUnderline"/>
        </w:rPr>
        <w:t xml:space="preserve"> </w:t>
      </w:r>
      <w:r w:rsidRPr="00D928FD">
        <w:rPr>
          <w:rStyle w:val="StyleUnderline"/>
          <w:highlight w:val="yellow"/>
        </w:rPr>
        <w:t>of the</w:t>
      </w:r>
      <w:r w:rsidRPr="00297455">
        <w:rPr>
          <w:rStyle w:val="StyleUnderline"/>
        </w:rPr>
        <w:t xml:space="preserve"> administration’s </w:t>
      </w:r>
      <w:r w:rsidRPr="00D928FD">
        <w:rPr>
          <w:rStyle w:val="StyleUnderline"/>
          <w:highlight w:val="yellow"/>
        </w:rPr>
        <w:t xml:space="preserve">plan to </w:t>
      </w:r>
      <w:r w:rsidRPr="00D928FD">
        <w:rPr>
          <w:rStyle w:val="Emphasis"/>
          <w:highlight w:val="yellow"/>
        </w:rPr>
        <w:t>decimate</w:t>
      </w:r>
      <w:r w:rsidRPr="00297455">
        <w:rPr>
          <w:rStyle w:val="Emphasis"/>
        </w:rPr>
        <w:t xml:space="preserve"> the </w:t>
      </w:r>
      <w:r w:rsidRPr="00D928FD">
        <w:rPr>
          <w:rStyle w:val="Emphasis"/>
          <w:highlight w:val="yellow"/>
        </w:rPr>
        <w:t>regulatory</w:t>
      </w:r>
      <w:r w:rsidRPr="00B26234">
        <w:rPr>
          <w:sz w:val="16"/>
        </w:rPr>
        <w:t xml:space="preserve"> </w:t>
      </w:r>
      <w:r w:rsidRPr="00D928FD">
        <w:rPr>
          <w:rStyle w:val="StyleUnderline"/>
          <w:highlight w:val="yellow"/>
        </w:rPr>
        <w:t xml:space="preserve">and </w:t>
      </w:r>
      <w:r w:rsidRPr="00D928FD">
        <w:rPr>
          <w:rStyle w:val="Emphasis"/>
          <w:highlight w:val="yellow"/>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D928FD">
        <w:rPr>
          <w:rStyle w:val="StyleUnderline"/>
          <w:highlight w:val="yellow"/>
        </w:rPr>
        <w:t>government while</w:t>
      </w:r>
      <w:r w:rsidRPr="00297455">
        <w:rPr>
          <w:rStyle w:val="StyleUnderline"/>
        </w:rPr>
        <w:t xml:space="preserve"> </w:t>
      </w:r>
      <w:r w:rsidRPr="00D928FD">
        <w:rPr>
          <w:rStyle w:val="Emphasis"/>
          <w:highlight w:val="yellow"/>
        </w:rPr>
        <w:t>consolidating</w:t>
      </w:r>
      <w:r w:rsidRPr="00297455">
        <w:rPr>
          <w:rStyle w:val="StyleUnderline"/>
        </w:rPr>
        <w:t xml:space="preserve"> and </w:t>
      </w:r>
      <w:r w:rsidRPr="00D928FD">
        <w:rPr>
          <w:rStyle w:val="Emphasis"/>
          <w:highlight w:val="yellow"/>
        </w:rPr>
        <w:t>building executive</w:t>
      </w:r>
      <w:r w:rsidRPr="00297455">
        <w:rPr>
          <w:rStyle w:val="Emphasis"/>
        </w:rPr>
        <w:t xml:space="preserve"> enforcement </w:t>
      </w:r>
      <w:r w:rsidRPr="00D928FD">
        <w:rPr>
          <w:rStyle w:val="Emphasis"/>
          <w:highlight w:val="yellow"/>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D928FD">
        <w:rPr>
          <w:rStyle w:val="Emphasis"/>
          <w:highlight w:val="yellow"/>
        </w:rPr>
        <w:t>long preceded Trump</w:t>
      </w:r>
      <w:r w:rsidRPr="00297455">
        <w:rPr>
          <w:rStyle w:val="Emphasis"/>
        </w:rPr>
        <w:t>’s presidency</w:t>
      </w:r>
      <w:r w:rsidRPr="00B26234">
        <w:rPr>
          <w:sz w:val="16"/>
        </w:rPr>
        <w:t>.</w:t>
      </w:r>
    </w:p>
    <w:p w14:paraId="736BEFB4" w14:textId="77777777" w:rsidR="00E258C9" w:rsidRPr="00B26234" w:rsidRDefault="00E258C9" w:rsidP="00E258C9">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D928FD">
        <w:rPr>
          <w:rStyle w:val="StyleUnderline"/>
          <w:highlight w:val="yellow"/>
        </w:rPr>
        <w:t>Musk would</w:t>
      </w:r>
      <w:r w:rsidRPr="00D928FD">
        <w:rPr>
          <w:sz w:val="16"/>
          <w:highlight w:val="yellow"/>
        </w:rPr>
        <w:t xml:space="preserve"> “</w:t>
      </w:r>
      <w:r w:rsidRPr="00D928FD">
        <w:rPr>
          <w:rStyle w:val="StyleUnderline"/>
          <w:highlight w:val="yellow"/>
        </w:rPr>
        <w:t>pave the way</w:t>
      </w:r>
      <w:r w:rsidRPr="00297455">
        <w:rPr>
          <w:rStyle w:val="StyleUnderline"/>
        </w:rPr>
        <w:t xml:space="preserve"> for my Administration to </w:t>
      </w:r>
      <w:r w:rsidRPr="00D928FD">
        <w:rPr>
          <w:rStyle w:val="Emphasis"/>
          <w:highlight w:val="yellow"/>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D928FD">
        <w:rPr>
          <w:rStyle w:val="StyleUnderline"/>
          <w:highlight w:val="yellow"/>
        </w:rPr>
        <w:t>the call for “</w:t>
      </w:r>
      <w:r w:rsidRPr="00D928FD">
        <w:rPr>
          <w:rStyle w:val="Emphasis"/>
          <w:highlight w:val="yellow"/>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D928FD">
        <w:rPr>
          <w:rStyle w:val="Emphasis"/>
          <w:highlight w:val="yellow"/>
        </w:rPr>
        <w:t>rampaged through</w:t>
      </w:r>
      <w:r w:rsidRPr="00297455">
        <w:rPr>
          <w:rStyle w:val="Emphasis"/>
        </w:rPr>
        <w:t xml:space="preserve"> many </w:t>
      </w:r>
      <w:r w:rsidRPr="00D928FD">
        <w:rPr>
          <w:rStyle w:val="Emphasis"/>
          <w:highlight w:val="yellow"/>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0ED7CF12" w14:textId="77777777" w:rsidR="00E258C9" w:rsidRPr="00B26234" w:rsidRDefault="00E258C9" w:rsidP="00E258C9">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82F90A0" w14:textId="77777777" w:rsidR="00E258C9" w:rsidRPr="00B26234" w:rsidRDefault="00E258C9" w:rsidP="00E258C9">
      <w:pPr>
        <w:rPr>
          <w:sz w:val="16"/>
        </w:rPr>
      </w:pPr>
      <w:r w:rsidRPr="00297455">
        <w:rPr>
          <w:rStyle w:val="StyleUnderline"/>
        </w:rPr>
        <w:t>Recent</w:t>
      </w:r>
      <w:r w:rsidRPr="00B26234">
        <w:rPr>
          <w:sz w:val="16"/>
        </w:rPr>
        <w:t xml:space="preserve"> Supreme </w:t>
      </w:r>
      <w:r w:rsidRPr="00D928FD">
        <w:rPr>
          <w:rStyle w:val="StyleUnderline"/>
          <w:highlight w:val="yellow"/>
        </w:rPr>
        <w:t>Court decisions</w:t>
      </w:r>
      <w:r w:rsidRPr="00297455">
        <w:rPr>
          <w:rStyle w:val="StyleUnderline"/>
        </w:rPr>
        <w:t xml:space="preserve"> have </w:t>
      </w:r>
      <w:r w:rsidRPr="00D928FD">
        <w:rPr>
          <w:rStyle w:val="Emphasis"/>
          <w:highlight w:val="yellow"/>
        </w:rPr>
        <w:t>greased the wheels</w:t>
      </w:r>
      <w:r w:rsidRPr="00297455">
        <w:rPr>
          <w:rStyle w:val="Emphasis"/>
        </w:rPr>
        <w:t xml:space="preserve"> of this agenda</w:t>
      </w:r>
      <w:r w:rsidRPr="00B26234">
        <w:rPr>
          <w:sz w:val="16"/>
        </w:rPr>
        <w:t xml:space="preserve">, </w:t>
      </w:r>
      <w:r w:rsidRPr="00D928FD">
        <w:rPr>
          <w:rStyle w:val="Emphasis"/>
          <w:highlight w:val="yellow"/>
        </w:rPr>
        <w:t>undermining</w:t>
      </w:r>
      <w:r w:rsidRPr="00297455">
        <w:rPr>
          <w:rStyle w:val="Emphasis"/>
        </w:rPr>
        <w:t xml:space="preserve"> agency </w:t>
      </w:r>
      <w:r w:rsidRPr="00D928FD">
        <w:rPr>
          <w:rStyle w:val="Emphasis"/>
          <w:highlight w:val="yellow"/>
        </w:rPr>
        <w:t>regulation</w:t>
      </w:r>
      <w:r w:rsidRPr="00B26234">
        <w:rPr>
          <w:sz w:val="16"/>
        </w:rPr>
        <w:t xml:space="preserve"> </w:t>
      </w:r>
      <w:r w:rsidRPr="00297455">
        <w:rPr>
          <w:rStyle w:val="StyleUnderline"/>
        </w:rPr>
        <w:t xml:space="preserve">while </w:t>
      </w:r>
      <w:r w:rsidRPr="00D928FD">
        <w:rPr>
          <w:rStyle w:val="Emphasis"/>
          <w:highlight w:val="yellow"/>
        </w:rPr>
        <w:t>championing executive enforcement</w:t>
      </w:r>
      <w:r w:rsidRPr="00B26234">
        <w:rPr>
          <w:sz w:val="16"/>
        </w:rPr>
        <w:t xml:space="preserve">. This past summer, </w:t>
      </w:r>
      <w:r w:rsidRPr="00297455">
        <w:rPr>
          <w:rStyle w:val="Emphasis"/>
        </w:rPr>
        <w:t xml:space="preserve">the </w:t>
      </w:r>
      <w:r w:rsidRPr="00D928FD">
        <w:rPr>
          <w:rStyle w:val="Emphasis"/>
          <w:highlight w:val="yellow"/>
        </w:rPr>
        <w:t>Court overruled Chevron</w:t>
      </w:r>
      <w:r w:rsidRPr="00B26234">
        <w:rPr>
          <w:sz w:val="16"/>
        </w:rPr>
        <w:t xml:space="preserve">. </w:t>
      </w:r>
      <w:r w:rsidRPr="00297455">
        <w:rPr>
          <w:rStyle w:val="StyleUnderline"/>
        </w:rPr>
        <w:t xml:space="preserve">It </w:t>
      </w:r>
      <w:r w:rsidRPr="00D928FD">
        <w:rPr>
          <w:rStyle w:val="Emphasis"/>
          <w:highlight w:val="yellow"/>
        </w:rPr>
        <w:t>limited</w:t>
      </w:r>
      <w:r w:rsidRPr="00297455">
        <w:rPr>
          <w:rStyle w:val="Emphasis"/>
        </w:rPr>
        <w:t xml:space="preserve"> the reach of </w:t>
      </w:r>
      <w:r w:rsidRPr="00D928FD">
        <w:rPr>
          <w:rStyle w:val="Emphasis"/>
          <w:highlight w:val="yellow"/>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3CC0E9D" w14:textId="77777777" w:rsidR="00E258C9" w:rsidRPr="00B26234" w:rsidRDefault="00E258C9" w:rsidP="00E258C9">
      <w:pPr>
        <w:rPr>
          <w:sz w:val="16"/>
        </w:rPr>
      </w:pPr>
      <w:r w:rsidRPr="00297455">
        <w:rPr>
          <w:rStyle w:val="Emphasis"/>
        </w:rPr>
        <w:t xml:space="preserve">This </w:t>
      </w:r>
      <w:r w:rsidRPr="00D928FD">
        <w:rPr>
          <w:rStyle w:val="Emphasis"/>
          <w:highlight w:val="yellow"/>
        </w:rPr>
        <w:t>asymmetry is long-standing</w:t>
      </w:r>
      <w:r w:rsidRPr="00B26234">
        <w:rPr>
          <w:sz w:val="16"/>
        </w:rPr>
        <w:t xml:space="preserve">. </w:t>
      </w:r>
      <w:r w:rsidRPr="00297455">
        <w:rPr>
          <w:rStyle w:val="StyleUnderline"/>
        </w:rPr>
        <w:t>Although we talk about “</w:t>
      </w:r>
      <w:r w:rsidRPr="00D928FD">
        <w:rPr>
          <w:rStyle w:val="StyleUnderline"/>
          <w:highlight w:val="yellow"/>
        </w:rPr>
        <w:t>the admin</w:t>
      </w:r>
      <w:r w:rsidRPr="00297455">
        <w:rPr>
          <w:rStyle w:val="StyleUnderline"/>
        </w:rPr>
        <w:t xml:space="preserve">istrative </w:t>
      </w:r>
      <w:r w:rsidRPr="00D928FD">
        <w:rPr>
          <w:rStyle w:val="StyleUnderline"/>
          <w:highlight w:val="yellow"/>
        </w:rPr>
        <w:t>state</w:t>
      </w:r>
      <w:r w:rsidRPr="00B26234">
        <w:rPr>
          <w:sz w:val="16"/>
        </w:rPr>
        <w:t xml:space="preserve">,” </w:t>
      </w:r>
      <w:r w:rsidRPr="00297455">
        <w:rPr>
          <w:rStyle w:val="StyleUnderline"/>
        </w:rPr>
        <w:t xml:space="preserve">a closer look </w:t>
      </w:r>
      <w:r w:rsidRPr="00D928FD">
        <w:rPr>
          <w:rStyle w:val="StyleUnderline"/>
          <w:highlight w:val="yellow"/>
        </w:rPr>
        <w:t>reveals</w:t>
      </w:r>
      <w:r w:rsidRPr="00297455">
        <w:rPr>
          <w:rStyle w:val="StyleUnderline"/>
        </w:rPr>
        <w:t xml:space="preserve"> </w:t>
      </w:r>
      <w:r w:rsidRPr="00D928FD">
        <w:rPr>
          <w:rStyle w:val="Emphasis"/>
          <w:highlight w:val="yellow"/>
        </w:rPr>
        <w:t>two</w:t>
      </w:r>
      <w:r w:rsidRPr="00297455">
        <w:rPr>
          <w:rStyle w:val="Emphasis"/>
        </w:rPr>
        <w:t xml:space="preserve"> very </w:t>
      </w:r>
      <w:r w:rsidRPr="00D928FD">
        <w:rPr>
          <w:rStyle w:val="Emphasis"/>
          <w:highlight w:val="yellow"/>
        </w:rPr>
        <w:t>different</w:t>
      </w:r>
      <w:r w:rsidRPr="00297455">
        <w:rPr>
          <w:rStyle w:val="Emphasis"/>
        </w:rPr>
        <w:t xml:space="preserve"> </w:t>
      </w:r>
      <w:r w:rsidRPr="00D928FD">
        <w:rPr>
          <w:rStyle w:val="Emphasis"/>
          <w:highlight w:val="yellow"/>
        </w:rPr>
        <w:t>faces</w:t>
      </w:r>
      <w:r w:rsidRPr="00297455">
        <w:rPr>
          <w:rStyle w:val="StyleUnderline"/>
        </w:rPr>
        <w:t>:</w:t>
      </w:r>
      <w:r w:rsidRPr="00B26234">
        <w:rPr>
          <w:sz w:val="16"/>
        </w:rPr>
        <w:t xml:space="preserve"> </w:t>
      </w:r>
      <w:r w:rsidRPr="00D928FD">
        <w:rPr>
          <w:rStyle w:val="Emphasis"/>
          <w:highlight w:val="yellow"/>
        </w:rPr>
        <w:t>one</w:t>
      </w:r>
      <w:r w:rsidRPr="00297455">
        <w:rPr>
          <w:rStyle w:val="Emphasis"/>
        </w:rPr>
        <w:t xml:space="preserve"> turned </w:t>
      </w:r>
      <w:r w:rsidRPr="00D928FD">
        <w:rPr>
          <w:rStyle w:val="Emphasis"/>
          <w:highlight w:val="yellow"/>
        </w:rPr>
        <w:t>toward benefits</w:t>
      </w:r>
      <w:r w:rsidRPr="00297455">
        <w:rPr>
          <w:rStyle w:val="Emphasis"/>
        </w:rPr>
        <w:t xml:space="preserve"> and regulation</w:t>
      </w:r>
      <w:r w:rsidRPr="00B26234">
        <w:rPr>
          <w:sz w:val="16"/>
        </w:rPr>
        <w:t xml:space="preserve">, </w:t>
      </w:r>
      <w:r w:rsidRPr="00D928FD">
        <w:rPr>
          <w:rStyle w:val="StyleUnderline"/>
          <w:highlight w:val="yellow"/>
        </w:rPr>
        <w:t xml:space="preserve">and </w:t>
      </w:r>
      <w:r w:rsidRPr="00D928FD">
        <w:rPr>
          <w:rStyle w:val="Emphasis"/>
          <w:highlight w:val="yellow"/>
        </w:rPr>
        <w:t>one</w:t>
      </w:r>
      <w:r w:rsidRPr="00297455">
        <w:rPr>
          <w:rStyle w:val="Emphasis"/>
        </w:rPr>
        <w:t xml:space="preserve"> turned </w:t>
      </w:r>
      <w:r w:rsidRPr="00D928FD">
        <w:rPr>
          <w:rStyle w:val="Emphasis"/>
          <w:highlight w:val="yellow"/>
        </w:rPr>
        <w:t>toward</w:t>
      </w:r>
      <w:r w:rsidRPr="00297455">
        <w:rPr>
          <w:rStyle w:val="Emphasis"/>
        </w:rPr>
        <w:t xml:space="preserve"> physical </w:t>
      </w:r>
      <w:r w:rsidRPr="00D928FD">
        <w:rPr>
          <w:rStyle w:val="Emphasis"/>
          <w:highlight w:val="yellow"/>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66595142" w14:textId="77777777" w:rsidR="00E258C9" w:rsidRPr="00B26234" w:rsidRDefault="00E258C9" w:rsidP="00E258C9">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0B8F41F9" w14:textId="77777777" w:rsidR="00E258C9" w:rsidRPr="00B26234" w:rsidRDefault="00E258C9" w:rsidP="00E258C9">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11E29DA4" w14:textId="77777777" w:rsidR="00E258C9" w:rsidRPr="00450C9A" w:rsidRDefault="00E258C9" w:rsidP="00E258C9">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3DC64830" w14:textId="77777777" w:rsidR="00E258C9" w:rsidRPr="00450C9A" w:rsidRDefault="00E258C9" w:rsidP="00E258C9">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7ACC2855" w14:textId="77777777" w:rsidR="00E258C9" w:rsidRPr="00B26234" w:rsidRDefault="00E258C9" w:rsidP="00E258C9">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D928FD">
        <w:rPr>
          <w:rStyle w:val="StyleUnderline"/>
          <w:highlight w:val="yellow"/>
        </w:rPr>
        <w:t>Courts</w:t>
      </w:r>
      <w:r w:rsidRPr="00450C9A">
        <w:rPr>
          <w:rStyle w:val="StyleUnderline"/>
        </w:rPr>
        <w:t xml:space="preserve"> </w:t>
      </w:r>
      <w:r w:rsidRPr="00450C9A">
        <w:rPr>
          <w:rStyle w:val="Emphasis"/>
        </w:rPr>
        <w:t xml:space="preserve">routinely </w:t>
      </w:r>
      <w:r w:rsidRPr="00D928FD">
        <w:rPr>
          <w:rStyle w:val="Emphasis"/>
          <w:highlight w:val="yellow"/>
        </w:rPr>
        <w:t>bless exercises</w:t>
      </w:r>
      <w:r w:rsidRPr="00D928FD">
        <w:rPr>
          <w:rStyle w:val="StyleUnderline"/>
          <w:highlight w:val="yellow"/>
        </w:rPr>
        <w:t xml:space="preserve"> of </w:t>
      </w:r>
      <w:r w:rsidRPr="00D928FD">
        <w:rPr>
          <w:rStyle w:val="Emphasis"/>
          <w:highlight w:val="yellow"/>
        </w:rPr>
        <w:t>second-face agency</w:t>
      </w:r>
      <w:r w:rsidRPr="00D928FD">
        <w:rPr>
          <w:rStyle w:val="StyleUnderline"/>
          <w:highlight w:val="yellow"/>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D928FD">
        <w:rPr>
          <w:rStyle w:val="Emphasis"/>
          <w:highlight w:val="yellow"/>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05344F5A" w14:textId="77777777" w:rsidR="00E258C9" w:rsidRPr="00B26234" w:rsidRDefault="00E258C9" w:rsidP="00E258C9">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D928FD">
        <w:rPr>
          <w:rStyle w:val="StyleUnderline"/>
          <w:highlight w:val="yellow"/>
        </w:rPr>
        <w:t>overruling</w:t>
      </w:r>
      <w:r w:rsidRPr="00450C9A">
        <w:rPr>
          <w:rStyle w:val="StyleUnderline"/>
        </w:rPr>
        <w:t xml:space="preserve"> of </w:t>
      </w:r>
      <w:r w:rsidRPr="00D928FD">
        <w:rPr>
          <w:rStyle w:val="Emphasis"/>
          <w:highlight w:val="yellow"/>
        </w:rPr>
        <w:t>Chevron</w:t>
      </w:r>
      <w:r w:rsidRPr="00D928FD">
        <w:rPr>
          <w:sz w:val="16"/>
          <w:highlight w:val="yellow"/>
        </w:rPr>
        <w:t xml:space="preserve"> </w:t>
      </w:r>
      <w:r w:rsidRPr="00D928FD">
        <w:rPr>
          <w:rStyle w:val="StyleUnderline"/>
          <w:highlight w:val="yellow"/>
        </w:rPr>
        <w:t>was</w:t>
      </w:r>
      <w:r w:rsidRPr="00B26234">
        <w:rPr>
          <w:sz w:val="16"/>
        </w:rPr>
        <w:t xml:space="preserve"> in many ways </w:t>
      </w:r>
      <w:r w:rsidRPr="00D928FD">
        <w:rPr>
          <w:rStyle w:val="Emphasis"/>
          <w:highlight w:val="yellow"/>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42D4D695" w14:textId="77777777" w:rsidR="00E258C9" w:rsidRPr="00450C9A" w:rsidRDefault="00E258C9" w:rsidP="00E258C9">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7A38F661" w14:textId="77777777" w:rsidR="00E258C9" w:rsidRPr="003042E9" w:rsidRDefault="00E258C9" w:rsidP="00E258C9">
      <w:pPr>
        <w:rPr>
          <w:u w:val="singl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D928FD">
        <w:rPr>
          <w:rStyle w:val="StyleUnderline"/>
          <w:highlight w:val="yellow"/>
        </w:rPr>
        <w:t>judicial and political actors</w:t>
      </w:r>
      <w:r w:rsidRPr="00450C9A">
        <w:rPr>
          <w:rStyle w:val="StyleUnderline"/>
        </w:rPr>
        <w:t xml:space="preserve"> alike </w:t>
      </w:r>
      <w:r w:rsidRPr="00D928FD">
        <w:rPr>
          <w:rStyle w:val="StyleUnderline"/>
          <w:highlight w:val="yellow"/>
        </w:rPr>
        <w:t xml:space="preserve">insist on a </w:t>
      </w:r>
      <w:r w:rsidRPr="00D928FD">
        <w:rPr>
          <w:rStyle w:val="Emphasis"/>
          <w:highlight w:val="yellow"/>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D928FD">
        <w:rPr>
          <w:rStyle w:val="StyleUnderline"/>
          <w:highlight w:val="yellow"/>
        </w:rPr>
        <w:t xml:space="preserve">they celebrate a </w:t>
      </w:r>
      <w:r w:rsidRPr="00D928FD">
        <w:rPr>
          <w:rStyle w:val="Emphasis"/>
          <w:highlight w:val="yellow"/>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7650E8C9" w14:textId="77777777" w:rsidR="00E258C9" w:rsidRDefault="00E258C9" w:rsidP="00E258C9">
      <w:pPr>
        <w:pStyle w:val="Heading4"/>
      </w:pPr>
      <w:r>
        <w:t xml:space="preserve">5. 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18FF6979" w14:textId="77777777" w:rsidR="00E258C9" w:rsidRPr="004A48CC" w:rsidRDefault="00E258C9" w:rsidP="00E258C9">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97E0394" w14:textId="77777777" w:rsidR="00E258C9" w:rsidRPr="004A48CC" w:rsidRDefault="00E258C9" w:rsidP="00E258C9">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D928FD">
        <w:rPr>
          <w:rStyle w:val="Emphasis"/>
          <w:highlight w:val="yellow"/>
        </w:rPr>
        <w:t>worker protections</w:t>
      </w:r>
      <w:r w:rsidRPr="00EC6100">
        <w:rPr>
          <w:rStyle w:val="StyleUnderline"/>
        </w:rPr>
        <w:t>, t</w:t>
      </w:r>
      <w:r w:rsidRPr="004A48CC">
        <w:rPr>
          <w:rStyle w:val="StyleUnderline"/>
        </w:rPr>
        <w:t>he</w:t>
      </w:r>
      <w:r w:rsidRPr="004A48CC">
        <w:rPr>
          <w:sz w:val="16"/>
        </w:rPr>
        <w:t xml:space="preserve"> actual </w:t>
      </w:r>
      <w:r w:rsidRPr="00D928FD">
        <w:rPr>
          <w:rStyle w:val="Emphasis"/>
          <w:highlight w:val="yellow"/>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D928FD">
        <w:rPr>
          <w:rStyle w:val="StyleUnderline"/>
          <w:highlight w:val="yellow"/>
        </w:rPr>
        <w:t>is</w:t>
      </w:r>
      <w:r w:rsidRPr="004A48CC">
        <w:rPr>
          <w:rStyle w:val="StyleUnderline"/>
        </w:rPr>
        <w:t xml:space="preserve"> little more than </w:t>
      </w:r>
      <w:r w:rsidRPr="00D928FD">
        <w:rPr>
          <w:rStyle w:val="StyleUnderline"/>
          <w:highlight w:val="yellow"/>
        </w:rPr>
        <w:t xml:space="preserve">a </w:t>
      </w:r>
      <w:r w:rsidRPr="00D928FD">
        <w:rPr>
          <w:rStyle w:val="Emphasis"/>
          <w:highlight w:val="yellow"/>
        </w:rPr>
        <w:t>slap</w:t>
      </w:r>
      <w:r w:rsidRPr="00D928FD">
        <w:rPr>
          <w:rStyle w:val="StyleUnderline"/>
          <w:highlight w:val="yellow"/>
        </w:rPr>
        <w:t xml:space="preserve"> on the </w:t>
      </w:r>
      <w:r w:rsidRPr="00D928FD">
        <w:rPr>
          <w:rStyle w:val="Emphasis"/>
          <w:highlight w:val="yellow"/>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125BF639" w14:textId="77777777" w:rsidR="00E258C9" w:rsidRPr="004A48CC" w:rsidRDefault="00E258C9" w:rsidP="00E258C9">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D928FD">
        <w:rPr>
          <w:rStyle w:val="StyleUnderline"/>
          <w:highlight w:val="yellow"/>
        </w:rPr>
        <w:t>penalties are</w:t>
      </w:r>
      <w:r w:rsidRPr="004A48CC">
        <w:rPr>
          <w:sz w:val="16"/>
        </w:rPr>
        <w:t xml:space="preserve"> often </w:t>
      </w:r>
      <w:r w:rsidRPr="00D928FD">
        <w:rPr>
          <w:rStyle w:val="Emphasis"/>
          <w:highlight w:val="yellow"/>
        </w:rPr>
        <w:t>so low</w:t>
      </w:r>
      <w:r w:rsidRPr="004A48CC">
        <w:rPr>
          <w:sz w:val="16"/>
        </w:rPr>
        <w:t xml:space="preserve"> that </w:t>
      </w:r>
      <w:r w:rsidRPr="004A48CC">
        <w:rPr>
          <w:rStyle w:val="StyleUnderline"/>
        </w:rPr>
        <w:t xml:space="preserve">a </w:t>
      </w:r>
      <w:r w:rsidRPr="00D928FD">
        <w:rPr>
          <w:rStyle w:val="StyleUnderline"/>
          <w:highlight w:val="yellow"/>
        </w:rPr>
        <w:t xml:space="preserve">simple </w:t>
      </w:r>
      <w:r w:rsidRPr="00D928FD">
        <w:rPr>
          <w:rStyle w:val="Emphasis"/>
          <w:highlight w:val="yellow"/>
        </w:rPr>
        <w:t>cost-benefit</w:t>
      </w:r>
      <w:r w:rsidRPr="004A48CC">
        <w:rPr>
          <w:rStyle w:val="StyleUnderline"/>
        </w:rPr>
        <w:t xml:space="preserve"> calculation</w:t>
      </w:r>
      <w:r w:rsidRPr="004A48CC">
        <w:rPr>
          <w:sz w:val="16"/>
        </w:rPr>
        <w:t xml:space="preserve">, absent ethical considerations, </w:t>
      </w:r>
      <w:r w:rsidRPr="00D928FD">
        <w:rPr>
          <w:rStyle w:val="StyleUnderline"/>
          <w:highlight w:val="yellow"/>
        </w:rPr>
        <w:t>would tell</w:t>
      </w:r>
      <w:r w:rsidRPr="004A48CC">
        <w:rPr>
          <w:rStyle w:val="StyleUnderline"/>
        </w:rPr>
        <w:t xml:space="preserve"> many </w:t>
      </w:r>
      <w:r w:rsidRPr="00D928FD">
        <w:rPr>
          <w:rStyle w:val="StyleUnderline"/>
          <w:highlight w:val="yellow"/>
        </w:rPr>
        <w:t xml:space="preserve">firms to </w:t>
      </w:r>
      <w:r w:rsidRPr="00D928FD">
        <w:rPr>
          <w:rStyle w:val="Emphasis"/>
          <w:highlight w:val="yellow"/>
        </w:rPr>
        <w:t>break</w:t>
      </w:r>
      <w:r w:rsidRPr="00D928FD">
        <w:rPr>
          <w:rStyle w:val="StyleUnderline"/>
          <w:highlight w:val="yellow"/>
        </w:rPr>
        <w:t xml:space="preserve"> the </w:t>
      </w:r>
      <w:r w:rsidRPr="00D928FD">
        <w:rPr>
          <w:rStyle w:val="Emphasis"/>
          <w:highlight w:val="yellow"/>
        </w:rPr>
        <w:t>law</w:t>
      </w:r>
      <w:r w:rsidRPr="004A48CC">
        <w:rPr>
          <w:rStyle w:val="StyleUnderline"/>
        </w:rPr>
        <w:t>.</w:t>
      </w:r>
    </w:p>
    <w:p w14:paraId="6D0197AF" w14:textId="77777777" w:rsidR="00E258C9" w:rsidRPr="004A48CC" w:rsidRDefault="00E258C9" w:rsidP="00E258C9">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1251081" w14:textId="77777777" w:rsidR="00E258C9" w:rsidRPr="004A48CC" w:rsidRDefault="00E258C9" w:rsidP="00E258C9">
      <w:pPr>
        <w:rPr>
          <w:rStyle w:val="StyleUnderline"/>
        </w:rPr>
      </w:pPr>
      <w:r w:rsidRPr="004A48CC">
        <w:rPr>
          <w:sz w:val="16"/>
        </w:rPr>
        <w:t xml:space="preserve">My research shows that </w:t>
      </w:r>
      <w:r w:rsidRPr="004A48CC">
        <w:rPr>
          <w:rStyle w:val="StyleUnderline"/>
        </w:rPr>
        <w:t xml:space="preserve">most </w:t>
      </w:r>
      <w:r w:rsidRPr="00D928FD">
        <w:rPr>
          <w:rStyle w:val="StyleUnderline"/>
          <w:highlight w:val="yellow"/>
        </w:rPr>
        <w:t xml:space="preserve">firms caught </w:t>
      </w:r>
      <w:r w:rsidRPr="00D928FD">
        <w:rPr>
          <w:rStyle w:val="Emphasis"/>
          <w:highlight w:val="yellow"/>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D928FD">
        <w:rPr>
          <w:rStyle w:val="StyleUnderline"/>
          <w:highlight w:val="yellow"/>
        </w:rPr>
        <w:t>are just required to pay</w:t>
      </w:r>
      <w:r w:rsidRPr="004A48CC">
        <w:rPr>
          <w:rStyle w:val="StyleUnderline"/>
        </w:rPr>
        <w:t xml:space="preserve"> the worker</w:t>
      </w:r>
      <w:r w:rsidRPr="004A48CC">
        <w:rPr>
          <w:sz w:val="16"/>
        </w:rPr>
        <w:t xml:space="preserve"> the </w:t>
      </w:r>
      <w:r w:rsidRPr="00D928FD">
        <w:rPr>
          <w:rStyle w:val="StyleUnderline"/>
          <w:highlight w:val="yellow"/>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D928FD">
        <w:rPr>
          <w:rStyle w:val="Emphasis"/>
          <w:highlight w:val="yellow"/>
        </w:rPr>
        <w:t>penalty</w:t>
      </w:r>
      <w:r w:rsidRPr="004A48CC">
        <w:rPr>
          <w:sz w:val="16"/>
        </w:rPr>
        <w:t xml:space="preserve"> on top of this — </w:t>
      </w:r>
      <w:r w:rsidRPr="004A48CC">
        <w:rPr>
          <w:rStyle w:val="StyleUnderline"/>
        </w:rPr>
        <w:t xml:space="preserve">and the amounts </w:t>
      </w:r>
      <w:r w:rsidRPr="00D928FD">
        <w:rPr>
          <w:rStyle w:val="StyleUnderline"/>
          <w:highlight w:val="yellow"/>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35F70F56" w14:textId="77777777" w:rsidR="00E258C9" w:rsidRPr="004A48CC" w:rsidRDefault="00E258C9" w:rsidP="00E258C9">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214346D" w14:textId="77777777" w:rsidR="00E258C9" w:rsidRPr="004A48CC" w:rsidRDefault="00E258C9" w:rsidP="00E258C9">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D928FD">
        <w:rPr>
          <w:rStyle w:val="Emphasis"/>
          <w:highlight w:val="yellow"/>
        </w:rPr>
        <w:t>90,000</w:t>
      </w:r>
      <w:r w:rsidRPr="00D928FD">
        <w:rPr>
          <w:rStyle w:val="StyleUnderline"/>
          <w:highlight w:val="yellow"/>
        </w:rPr>
        <w:t xml:space="preserve"> cases where a firm </w:t>
      </w:r>
      <w:r w:rsidRPr="00D928FD">
        <w:rPr>
          <w:rStyle w:val="Emphasis"/>
          <w:highlight w:val="yellow"/>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D928FD">
        <w:rPr>
          <w:rStyle w:val="Emphasis"/>
          <w:highlight w:val="yellow"/>
        </w:rPr>
        <w:t>26</w:t>
      </w:r>
      <w:r w:rsidRPr="004A48CC">
        <w:rPr>
          <w:sz w:val="16"/>
        </w:rPr>
        <w:t xml:space="preserve"> cases from this time </w:t>
      </w:r>
      <w:r w:rsidRPr="00D928FD">
        <w:rPr>
          <w:rStyle w:val="StyleUnderline"/>
          <w:highlight w:val="yellow"/>
        </w:rPr>
        <w:t>led to</w:t>
      </w:r>
      <w:r w:rsidRPr="004A48CC">
        <w:rPr>
          <w:rStyle w:val="StyleUnderline"/>
        </w:rPr>
        <w:t xml:space="preserve"> </w:t>
      </w:r>
      <w:r w:rsidRPr="004A48CC">
        <w:rPr>
          <w:rStyle w:val="Emphasis"/>
        </w:rPr>
        <w:t xml:space="preserve">criminal </w:t>
      </w:r>
      <w:r w:rsidRPr="00D928FD">
        <w:rPr>
          <w:rStyle w:val="Emphasis"/>
          <w:highlight w:val="yellow"/>
        </w:rPr>
        <w:t>convictions</w:t>
      </w:r>
      <w:r w:rsidRPr="004A48CC">
        <w:rPr>
          <w:sz w:val="16"/>
        </w:rPr>
        <w:t xml:space="preserve">, </w:t>
      </w:r>
      <w:r w:rsidRPr="004A48CC">
        <w:rPr>
          <w:rStyle w:val="StyleUnderline"/>
        </w:rPr>
        <w:t>with three fines and no prison sentences.</w:t>
      </w:r>
    </w:p>
    <w:p w14:paraId="3C2C1FCD" w14:textId="77777777" w:rsidR="00E258C9" w:rsidRPr="004A48CC" w:rsidRDefault="00E258C9" w:rsidP="00E258C9">
      <w:pPr>
        <w:rPr>
          <w:sz w:val="16"/>
        </w:rPr>
      </w:pPr>
      <w:r w:rsidRPr="004A48CC">
        <w:rPr>
          <w:sz w:val="16"/>
        </w:rPr>
        <w:t>When people steal from companies, they pay a heavy price. When companies steal from their workers, they don’t.</w:t>
      </w:r>
    </w:p>
    <w:p w14:paraId="03CCCC06" w14:textId="77777777" w:rsidR="00E258C9" w:rsidRPr="00825A2F" w:rsidRDefault="00E258C9" w:rsidP="00E258C9">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D928FD">
        <w:rPr>
          <w:rStyle w:val="Emphasis"/>
          <w:highlight w:val="yellow"/>
        </w:rPr>
        <w:t>D</w:t>
      </w:r>
      <w:r w:rsidRPr="00825A2F">
        <w:rPr>
          <w:rStyle w:val="StyleUnderline"/>
        </w:rPr>
        <w:t xml:space="preserve">epartment </w:t>
      </w:r>
      <w:r w:rsidRPr="00D928FD">
        <w:rPr>
          <w:rStyle w:val="Emphasis"/>
          <w:highlight w:val="yellow"/>
        </w:rPr>
        <w:t>o</w:t>
      </w:r>
      <w:r w:rsidRPr="00825A2F">
        <w:rPr>
          <w:rStyle w:val="StyleUnderline"/>
        </w:rPr>
        <w:t xml:space="preserve">f </w:t>
      </w:r>
      <w:r w:rsidRPr="00D928FD">
        <w:rPr>
          <w:rStyle w:val="Emphasis"/>
          <w:highlight w:val="yellow"/>
        </w:rPr>
        <w:t>L</w:t>
      </w:r>
      <w:r w:rsidRPr="00825A2F">
        <w:rPr>
          <w:rStyle w:val="StyleUnderline"/>
        </w:rPr>
        <w:t xml:space="preserve">abor’s </w:t>
      </w:r>
      <w:r w:rsidRPr="00D928FD">
        <w:rPr>
          <w:rStyle w:val="Emphasis"/>
          <w:highlight w:val="yellow"/>
        </w:rPr>
        <w:t>inspection resources</w:t>
      </w:r>
      <w:r w:rsidRPr="004A48CC">
        <w:rPr>
          <w:sz w:val="16"/>
        </w:rPr>
        <w:t xml:space="preserve"> </w:t>
      </w:r>
      <w:r w:rsidRPr="004A48CC">
        <w:rPr>
          <w:rStyle w:val="StyleUnderline"/>
        </w:rPr>
        <w:t xml:space="preserve">simply </w:t>
      </w:r>
      <w:r w:rsidRPr="00D928FD">
        <w:rPr>
          <w:rStyle w:val="StyleUnderline"/>
          <w:highlight w:val="yellow"/>
        </w:rPr>
        <w:t xml:space="preserve">can’t </w:t>
      </w:r>
      <w:r w:rsidRPr="00D928FD">
        <w:rPr>
          <w:rStyle w:val="Emphasis"/>
          <w:highlight w:val="yellow"/>
        </w:rPr>
        <w:t>stretch</w:t>
      </w:r>
      <w:r w:rsidRPr="004A48CC">
        <w:rPr>
          <w:rStyle w:val="StyleUnderline"/>
        </w:rPr>
        <w:t xml:space="preserve"> as </w:t>
      </w:r>
      <w:r w:rsidRPr="00D928FD">
        <w:rPr>
          <w:rStyle w:val="StyleUnderline"/>
          <w:highlight w:val="yellow"/>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62BBBFC5" w14:textId="77777777" w:rsidR="00E258C9" w:rsidRPr="004A48CC" w:rsidRDefault="00E258C9" w:rsidP="00E258C9">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7B8CE3E" w14:textId="77777777" w:rsidR="00E258C9" w:rsidRPr="00825A2F" w:rsidRDefault="00E258C9" w:rsidP="00E258C9">
      <w:pPr>
        <w:rPr>
          <w:sz w:val="16"/>
          <w:szCs w:val="16"/>
        </w:rPr>
      </w:pPr>
      <w:r w:rsidRPr="004A48CC">
        <w:rPr>
          <w:rStyle w:val="StyleUnderline"/>
        </w:rPr>
        <w:t>This is striking enough, but for</w:t>
      </w:r>
      <w:r w:rsidRPr="004A48CC">
        <w:rPr>
          <w:sz w:val="16"/>
        </w:rPr>
        <w:t xml:space="preserve"> certain </w:t>
      </w:r>
      <w:r w:rsidRPr="00D928FD">
        <w:rPr>
          <w:rStyle w:val="StyleUnderline"/>
          <w:highlight w:val="yellow"/>
        </w:rPr>
        <w:t>other</w:t>
      </w:r>
      <w:r w:rsidRPr="007A5110">
        <w:rPr>
          <w:rStyle w:val="StyleUnderline"/>
        </w:rPr>
        <w:t xml:space="preserve"> </w:t>
      </w:r>
      <w:r w:rsidRPr="007A5110">
        <w:rPr>
          <w:rStyle w:val="Emphasis"/>
        </w:rPr>
        <w:t>worker</w:t>
      </w:r>
      <w:r w:rsidRPr="004A48CC">
        <w:rPr>
          <w:rStyle w:val="Emphasis"/>
        </w:rPr>
        <w:t xml:space="preserve"> </w:t>
      </w:r>
      <w:r w:rsidRPr="00D928FD">
        <w:rPr>
          <w:rStyle w:val="Emphasis"/>
          <w:highlight w:val="yellow"/>
        </w:rPr>
        <w:t>protections</w:t>
      </w:r>
      <w:r w:rsidRPr="00825A2F">
        <w:rPr>
          <w:rStyle w:val="StyleUnderline"/>
        </w:rPr>
        <w:t xml:space="preserve">, the </w:t>
      </w:r>
      <w:r w:rsidRPr="00D928FD">
        <w:rPr>
          <w:rStyle w:val="StyleUnderline"/>
          <w:highlight w:val="yellow"/>
        </w:rPr>
        <w:t>incentive</w:t>
      </w:r>
      <w:r w:rsidRPr="004A48CC">
        <w:rPr>
          <w:sz w:val="16"/>
        </w:rPr>
        <w:t xml:space="preserve"> for employers </w:t>
      </w:r>
      <w:r w:rsidRPr="004A48CC">
        <w:rPr>
          <w:rStyle w:val="StyleUnderline"/>
        </w:rPr>
        <w:t xml:space="preserve">to comply </w:t>
      </w:r>
      <w:r w:rsidRPr="00D928FD">
        <w:rPr>
          <w:rStyle w:val="StyleUnderline"/>
          <w:highlight w:val="yellow"/>
        </w:rPr>
        <w:t xml:space="preserve">is </w:t>
      </w:r>
      <w:r w:rsidRPr="00D928FD">
        <w:rPr>
          <w:rStyle w:val="Emphasis"/>
          <w:highlight w:val="yellow"/>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D928FD">
        <w:rPr>
          <w:rStyle w:val="StyleUnderline"/>
          <w:highlight w:val="yellow"/>
        </w:rPr>
        <w:t xml:space="preserve">NLRA imposes </w:t>
      </w:r>
      <w:r w:rsidRPr="00D928FD">
        <w:rPr>
          <w:rStyle w:val="Emphasis"/>
          <w:highlight w:val="yellow"/>
        </w:rPr>
        <w:t>no</w:t>
      </w:r>
      <w:r w:rsidRPr="004A48CC">
        <w:rPr>
          <w:sz w:val="16"/>
        </w:rPr>
        <w:t xml:space="preserve"> financial </w:t>
      </w:r>
      <w:r w:rsidRPr="00D928FD">
        <w:rPr>
          <w:rStyle w:val="Emphasis"/>
          <w:highlight w:val="yellow"/>
        </w:rPr>
        <w:t>penalty</w:t>
      </w:r>
      <w:r w:rsidRPr="00D928FD">
        <w:rPr>
          <w:rStyle w:val="StyleUnderline"/>
          <w:highlight w:val="yellow"/>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D928FD">
        <w:rPr>
          <w:rStyle w:val="StyleUnderline"/>
          <w:highlight w:val="yellow"/>
        </w:rPr>
        <w:t>Failure to bargain</w:t>
      </w:r>
      <w:r w:rsidRPr="004A48CC">
        <w:rPr>
          <w:rStyle w:val="StyleUnderline"/>
        </w:rPr>
        <w:t xml:space="preserve"> in good faith </w:t>
      </w:r>
      <w:r w:rsidRPr="00D928FD">
        <w:rPr>
          <w:rStyle w:val="StyleUnderline"/>
          <w:highlight w:val="yellow"/>
        </w:rPr>
        <w:t xml:space="preserve">is </w:t>
      </w:r>
      <w:r w:rsidRPr="00D928FD">
        <w:rPr>
          <w:rStyle w:val="Emphasis"/>
          <w:highlight w:val="yellow"/>
        </w:rPr>
        <w:t>illegal</w:t>
      </w:r>
      <w:r w:rsidRPr="00D928FD">
        <w:rPr>
          <w:rStyle w:val="StyleUnderline"/>
          <w:highlight w:val="yellow"/>
        </w:rPr>
        <w:t>, but carries no</w:t>
      </w:r>
      <w:r w:rsidRPr="004A48CC">
        <w:rPr>
          <w:rStyle w:val="StyleUnderline"/>
        </w:rPr>
        <w:t xml:space="preserve"> </w:t>
      </w:r>
      <w:r w:rsidRPr="004A48CC">
        <w:rPr>
          <w:rStyle w:val="Emphasis"/>
        </w:rPr>
        <w:t xml:space="preserve">financial </w:t>
      </w:r>
      <w:r w:rsidRPr="00D928FD">
        <w:rPr>
          <w:rStyle w:val="Emphasis"/>
          <w:highlight w:val="yellow"/>
        </w:rPr>
        <w:t>penalty</w:t>
      </w:r>
      <w:r w:rsidRPr="00825A2F">
        <w:rPr>
          <w:sz w:val="16"/>
          <w:szCs w:val="16"/>
        </w:rPr>
        <w:t>.</w:t>
      </w:r>
    </w:p>
    <w:p w14:paraId="67CD0D04" w14:textId="77777777" w:rsidR="00E258C9" w:rsidRDefault="00E258C9" w:rsidP="00E258C9">
      <w:pPr>
        <w:rPr>
          <w:sz w:val="16"/>
        </w:rPr>
      </w:pPr>
      <w:r w:rsidRPr="004A48CC">
        <w:rPr>
          <w:sz w:val="16"/>
        </w:rPr>
        <w:t xml:space="preserve">For firms unconcerned with ethics or reputation, </w:t>
      </w:r>
      <w:r w:rsidRPr="004A48CC">
        <w:rPr>
          <w:rStyle w:val="StyleUnderline"/>
        </w:rPr>
        <w:t xml:space="preserve">this means </w:t>
      </w:r>
      <w:r w:rsidRPr="00D928FD">
        <w:rPr>
          <w:rStyle w:val="StyleUnderline"/>
          <w:highlight w:val="yellow"/>
        </w:rPr>
        <w:t>there is</w:t>
      </w:r>
      <w:r w:rsidRPr="004A48CC">
        <w:rPr>
          <w:sz w:val="16"/>
        </w:rPr>
        <w:t xml:space="preserve"> essentially </w:t>
      </w:r>
      <w:r w:rsidRPr="00D928FD">
        <w:rPr>
          <w:rStyle w:val="Emphasis"/>
          <w:highlight w:val="yellow"/>
        </w:rPr>
        <w:t>no deterrent</w:t>
      </w:r>
      <w:r w:rsidRPr="00D928FD">
        <w:rPr>
          <w:rStyle w:val="StyleUnderline"/>
          <w:highlight w:val="yellow"/>
        </w:rPr>
        <w:t xml:space="preserve"> to breaking</w:t>
      </w:r>
      <w:r w:rsidRPr="004A48CC">
        <w:rPr>
          <w:rStyle w:val="StyleUnderline"/>
        </w:rPr>
        <w:t xml:space="preserve"> the </w:t>
      </w:r>
      <w:r w:rsidRPr="00D928FD">
        <w:rPr>
          <w:rStyle w:val="StyleUnderline"/>
          <w:highlight w:val="yellow"/>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40795341" w14:textId="77777777" w:rsidR="00E258C9" w:rsidRPr="00FB6E44" w:rsidRDefault="00E258C9" w:rsidP="00E258C9"/>
    <w:p w14:paraId="61BCCEEC" w14:textId="21695B49" w:rsidR="00E258C9" w:rsidRPr="00E258C9" w:rsidRDefault="00F01507" w:rsidP="00F01507">
      <w:pPr>
        <w:pStyle w:val="Heading1"/>
      </w:pPr>
      <w:r>
        <w:t>2NC</w:t>
      </w:r>
    </w:p>
    <w:p w14:paraId="3B2A02C4" w14:textId="77777777" w:rsidR="00CB3589" w:rsidRPr="00CB3589" w:rsidRDefault="00CB3589" w:rsidP="00CB3589"/>
    <w:p w14:paraId="2B8D517F" w14:textId="77777777" w:rsidR="00F01507" w:rsidRDefault="00F01507" w:rsidP="00F01507">
      <w:pPr>
        <w:pStyle w:val="Heading2"/>
      </w:pPr>
      <w:r>
        <w:t>2NC – Perm</w:t>
      </w:r>
    </w:p>
    <w:p w14:paraId="677C3CEA" w14:textId="77777777" w:rsidR="00F01507" w:rsidRDefault="00F01507" w:rsidP="00F01507">
      <w:pPr>
        <w:pStyle w:val="Heading3"/>
      </w:pPr>
      <w:r>
        <w:t>AT: Perm</w:t>
      </w:r>
    </w:p>
    <w:p w14:paraId="2439DDA9" w14:textId="77777777" w:rsidR="00F01507" w:rsidRPr="00E7490F" w:rsidRDefault="00F01507" w:rsidP="00F01507"/>
    <w:p w14:paraId="5AF97183" w14:textId="77777777" w:rsidR="00F01507" w:rsidRPr="0045448F" w:rsidRDefault="00F01507" w:rsidP="00F01507">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2. </w:t>
      </w:r>
      <w:r w:rsidRPr="0045448F">
        <w:rPr>
          <w:rFonts w:eastAsia="Times New Roman" w:cs="Times New Roman"/>
          <w:b/>
          <w:iCs/>
          <w:sz w:val="26"/>
          <w14:ligatures w14:val="standardContextual"/>
        </w:rPr>
        <w:t xml:space="preserve">Refuse all labor for Trump. </w:t>
      </w:r>
      <w:r>
        <w:rPr>
          <w:rFonts w:eastAsia="Times New Roman" w:cs="Times New Roman"/>
          <w:b/>
          <w:iCs/>
          <w:sz w:val="26"/>
          <w14:ligatures w14:val="standardContextual"/>
        </w:rPr>
        <w:t xml:space="preserve">Voting neg is sufficient. </w:t>
      </w:r>
      <w:r w:rsidRPr="0045448F">
        <w:rPr>
          <w:rFonts w:eastAsia="Times New Roman" w:cs="Times New Roman"/>
          <w:b/>
          <w:iCs/>
          <w:sz w:val="26"/>
          <w14:ligatures w14:val="standardContextual"/>
        </w:rPr>
        <w:t xml:space="preserve">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w:t>
      </w:r>
      <w:r>
        <w:rPr>
          <w:rFonts w:eastAsia="Times New Roman" w:cs="Times New Roman"/>
          <w:b/>
          <w:iCs/>
          <w:sz w:val="26"/>
          <w14:ligatures w14:val="standardContextual"/>
        </w:rPr>
        <w:t xml:space="preserve"> which turns solvency and proves there is no net benefit to the perm</w:t>
      </w:r>
    </w:p>
    <w:p w14:paraId="2E84959E" w14:textId="77777777" w:rsidR="00F01507" w:rsidRPr="0045448F" w:rsidRDefault="00F01507" w:rsidP="00F01507">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w:t>
      </w:r>
      <w:r w:rsidRPr="007B4505">
        <w:rPr>
          <w:rFonts w:eastAsia="Calibri"/>
          <w:color w:val="000000" w:themeColor="text1"/>
          <w14:ligatures w14:val="standardContextual"/>
        </w:rPr>
        <w:t xml:space="preserve">Vox, </w:t>
      </w:r>
      <w:r w:rsidRPr="007B4505">
        <w:rPr>
          <w:rFonts w:eastAsia="Calibri"/>
          <w:color w:val="000000" w:themeColor="text1"/>
          <w:u w:val="single"/>
          <w14:ligatures w14:val="standardContextual"/>
        </w:rPr>
        <w:t>https://www.vox.com/future-perfect/405207/federal-government-employee-resignation-quitting-ethics</w:t>
      </w:r>
      <w:r w:rsidRPr="007B4505">
        <w:rPr>
          <w:rFonts w:eastAsia="Calibri"/>
          <w:color w:val="000000" w:themeColor="text1"/>
          <w14:ligatures w14:val="standardContextual"/>
        </w:rPr>
        <w:t>, Ulven</w:t>
      </w:r>
      <w:r w:rsidRPr="0045448F">
        <w:rPr>
          <w:rFonts w:eastAsia="Calibri"/>
          <w14:ligatures w14:val="standardContextual"/>
        </w:rPr>
        <w:t>)</w:t>
      </w:r>
    </w:p>
    <w:p w14:paraId="2F6C9EDF" w14:textId="77777777" w:rsidR="00F01507" w:rsidRPr="0045448F" w:rsidRDefault="00F01507" w:rsidP="00F01507">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7517ADFF"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287AF970"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Dear Concerned About Complicity,</w:t>
      </w:r>
    </w:p>
    <w:p w14:paraId="10C00373"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31510A60"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0D07D62D"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00B032E6"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029D5E07"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6A2CD60F"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However.</w:t>
      </w:r>
    </w:p>
    <w:p w14:paraId="551CE688"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50C4E245"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2C295C5E"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49C939D2"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47BC058E"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132DF161" w14:textId="77777777" w:rsidR="00F01507" w:rsidRPr="0045448F" w:rsidRDefault="00F01507" w:rsidP="00F01507">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6491D314"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495B92FD"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5922BCE4"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24B54D86"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5A6BC739" w14:textId="77777777" w:rsidR="00F01507" w:rsidRPr="0045448F" w:rsidRDefault="00F01507" w:rsidP="00F01507">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73C6C2BA" w14:textId="77777777" w:rsidR="00F01507" w:rsidRPr="0045448F" w:rsidRDefault="00F01507" w:rsidP="00F01507">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2B293E6D" w14:textId="77777777" w:rsidR="00F01507" w:rsidRPr="0045448F" w:rsidRDefault="00F01507" w:rsidP="00F01507">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684CA1F4" w14:textId="77777777" w:rsidR="00F01507" w:rsidRPr="00AA2A32" w:rsidRDefault="00F01507" w:rsidP="00F01507">
      <w:pPr>
        <w:pStyle w:val="Heading4"/>
        <w:rPr>
          <w:rFonts w:eastAsia="Times New Roman"/>
        </w:rPr>
      </w:pPr>
      <w:r>
        <w:rPr>
          <w:rFonts w:eastAsia="Times New Roman"/>
        </w:rPr>
        <w:br w:type="page"/>
        <w:t xml:space="preserve">3. your authors agreeing with the alt and you still pretending like they want reform is also a reason to not trust their unflinching commitment to the carcercal state </w:t>
      </w:r>
      <w:r>
        <w:t>your author says the only solution to incarceration is abolition</w:t>
      </w:r>
    </w:p>
    <w:p w14:paraId="5EEDFCFC" w14:textId="77777777" w:rsidR="00F01507" w:rsidRDefault="00F01507" w:rsidP="00F01507">
      <w:r>
        <w:rPr>
          <w:rStyle w:val="Style13ptBold"/>
        </w:rPr>
        <w:t xml:space="preserve">1AC </w:t>
      </w:r>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w:t>
      </w:r>
      <w:r>
        <w:t xml:space="preserve"> Pg 23-32, </w:t>
      </w:r>
      <w:r w:rsidRPr="006C5334">
        <w:t xml:space="preserve"> Bristol University Press, edited by Kristen M. Budd, David C. Lane, Glenn W. Muschert, Jason A. Smith, https://www.jstor.org/stable/jj.5590542.9]//</w:t>
      </w:r>
    </w:p>
    <w:p w14:paraId="6B0F263D" w14:textId="77777777" w:rsidR="00F01507" w:rsidRDefault="00F01507" w:rsidP="00F01507">
      <w:pPr>
        <w:rPr>
          <w:u w:val="single"/>
        </w:rPr>
      </w:pPr>
      <w:r w:rsidRPr="00E27E03">
        <w:rPr>
          <w:highlight w:val="yellow"/>
          <w:u w:val="single"/>
        </w:rPr>
        <w:t>Tracing</w:t>
      </w:r>
      <w:r w:rsidRPr="00E27E03">
        <w:rPr>
          <w:u w:val="single"/>
        </w:rPr>
        <w:t xml:space="preserve"> the </w:t>
      </w:r>
      <w:r w:rsidRPr="00E27E03">
        <w:rPr>
          <w:highlight w:val="yellow"/>
          <w:u w:val="single"/>
        </w:rPr>
        <w:t>history</w:t>
      </w:r>
      <w:r w:rsidRPr="00E27E03">
        <w:rPr>
          <w:u w:val="single"/>
        </w:rPr>
        <w:t xml:space="preserve"> and implications </w:t>
      </w:r>
      <w:r w:rsidRPr="00E27E03">
        <w:rPr>
          <w:highlight w:val="yellow"/>
          <w:u w:val="single"/>
        </w:rPr>
        <w:t>of</w:t>
      </w:r>
      <w:r w:rsidRPr="00E27E03">
        <w:rPr>
          <w:u w:val="single"/>
        </w:rPr>
        <w:t xml:space="preserve"> the penal labor system alongside the realities of mass incarceration in the United States, </w:t>
      </w:r>
      <w:r w:rsidRPr="00E27E03">
        <w:rPr>
          <w:highlight w:val="yellow"/>
          <w:u w:val="single"/>
        </w:rPr>
        <w:t>one thing remains consistent</w:t>
      </w:r>
      <w:r w:rsidRPr="00E27E03">
        <w:rPr>
          <w:u w:val="single"/>
        </w:rPr>
        <w:t xml:space="preserve"> throughout history: the </w:t>
      </w:r>
      <w:r w:rsidRPr="00E27E03">
        <w:rPr>
          <w:highlight w:val="yellow"/>
          <w:u w:val="single"/>
        </w:rPr>
        <w:t>state</w:t>
      </w:r>
      <w:r w:rsidRPr="00E27E03">
        <w:rPr>
          <w:u w:val="single"/>
        </w:rPr>
        <w:t xml:space="preserve"> and industry </w:t>
      </w:r>
      <w:r w:rsidRPr="00E27E03">
        <w:rPr>
          <w:highlight w:val="yellow"/>
          <w:u w:val="single"/>
        </w:rPr>
        <w:t>remain</w:t>
      </w:r>
      <w:r w:rsidRPr="00E27E03">
        <w:rPr>
          <w:u w:val="single"/>
        </w:rPr>
        <w:t xml:space="preserve"> the </w:t>
      </w:r>
      <w:r w:rsidRPr="00E27E03">
        <w:rPr>
          <w:highlight w:val="yellow"/>
          <w:u w:val="single"/>
        </w:rPr>
        <w:t>central beneficiaries</w:t>
      </w:r>
      <w:r w:rsidRPr="00E27E03">
        <w:rPr>
          <w:u w:val="single"/>
        </w:rPr>
        <w:t xml:space="preserve"> of a system </w:t>
      </w:r>
      <w:r w:rsidRPr="00E27E03">
        <w:rPr>
          <w:highlight w:val="yellow"/>
          <w:u w:val="single"/>
        </w:rPr>
        <w:t>that</w:t>
      </w:r>
      <w:r w:rsidRPr="00E27E03">
        <w:rPr>
          <w:u w:val="single"/>
        </w:rPr>
        <w:t xml:space="preserve"> ultimately </w:t>
      </w:r>
      <w:r w:rsidRPr="00E27E03">
        <w:rPr>
          <w:highlight w:val="yellow"/>
          <w:u w:val="single"/>
        </w:rPr>
        <w:t>perpetuates violence against incarcerated workers</w:t>
      </w:r>
      <w:r w:rsidRPr="00E27E03">
        <w:rPr>
          <w:sz w:val="16"/>
        </w:rPr>
        <w:t xml:space="preserve"> and the perpetuity of poverty and inequity among affected communities. Mass incarceration, both a driver and an outcome of the penal labor system in the United States, is a tool used by state actors to ensure the longevity and power of the prison system at large. Operationally, these systems capitalize upon and perpetuate racist, classist ideologies that the country’s criminal laws are based upon. </w:t>
      </w:r>
      <w:r w:rsidRPr="00E27E03">
        <w:rPr>
          <w:u w:val="single"/>
        </w:rPr>
        <w:t xml:space="preserve">Therefore, the </w:t>
      </w:r>
      <w:r w:rsidRPr="00E27E03">
        <w:rPr>
          <w:highlight w:val="yellow"/>
          <w:u w:val="single"/>
        </w:rPr>
        <w:t>total abolition of prisons in the United States</w:t>
      </w:r>
      <w:r w:rsidRPr="00E27E03">
        <w:rPr>
          <w:u w:val="single"/>
        </w:rPr>
        <w:t xml:space="preserve"> is the </w:t>
      </w:r>
      <w:r w:rsidRPr="00E27E03">
        <w:rPr>
          <w:highlight w:val="yellow"/>
          <w:u w:val="single"/>
        </w:rPr>
        <w:t>only solution that would allow a complete and necessary restructuring of the ways in which the nation confronts so- called deviance.</w:t>
      </w:r>
    </w:p>
    <w:p w14:paraId="3F3AD212" w14:textId="77777777" w:rsidR="00F01507" w:rsidRPr="00E171A3" w:rsidRDefault="00F01507" w:rsidP="00F01507">
      <w:pPr>
        <w:pStyle w:val="Heading2"/>
      </w:pPr>
      <w:r>
        <w:t xml:space="preserve">AT Cap </w:t>
      </w:r>
    </w:p>
    <w:p w14:paraId="4E99C332" w14:textId="77777777" w:rsidR="00F01507" w:rsidRPr="004B39EE" w:rsidRDefault="00F01507" w:rsidP="00F01507">
      <w:pPr>
        <w:pStyle w:val="Heading4"/>
      </w:pPr>
      <w:r>
        <w:t xml:space="preserve">1. This ebidence says that prisons along with criminal justice system allow the Canadian colonial state to continue assert soverigen authority and capitalism so its try or die for the alt. 2. This is not a comparative article and their own authors say they don’t think about revolution reject the evidence as they posit it as comparative but its not 3. This is the link argument – reform is a disguise that the carceral and capitalist state use to sustain itself which proves they get no perm or aff is prereq card  - we read yellow </w:t>
      </w:r>
    </w:p>
    <w:p w14:paraId="7BE23A04" w14:textId="77777777" w:rsidR="00F01507" w:rsidRPr="00F86308" w:rsidRDefault="00F01507" w:rsidP="00F01507">
      <w:r w:rsidRPr="004B39EE">
        <w:rPr>
          <w:rStyle w:val="Style13ptBold"/>
        </w:rPr>
        <w:t>House &amp; Rashid 22</w:t>
      </w:r>
      <w:r>
        <w:rPr>
          <w:rStyle w:val="Style13ptBold"/>
        </w:rPr>
        <w:t xml:space="preserve"> </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30D89807" w14:textId="77777777" w:rsidR="00F01507" w:rsidRPr="005256CF" w:rsidRDefault="00F01507" w:rsidP="00F01507">
      <w:pPr>
        <w:rPr>
          <w:sz w:val="14"/>
        </w:rPr>
      </w:pPr>
      <w:r w:rsidRPr="005256CF">
        <w:rPr>
          <w:sz w:val="14"/>
        </w:rPr>
        <w:t xml:space="preserve">Our goal is a more just world. Prisons are a particularly ugly form of injustice within Canadian society. However, for the most part, they are not the cause of injustice but rather a symptom of the inequalities produced by the systems of power - social, economic and cultural - that define this country. As such, we must have a clear grasp of the purpose of incarceration in Canadian society. In our view, this means a reckoning with the capitalist system and the particular ways it has developed in Canada. </w:t>
      </w:r>
      <w:r w:rsidRPr="00E171A3">
        <w:rPr>
          <w:sz w:val="20"/>
          <w:szCs w:val="32"/>
          <w:highlight w:val="yellow"/>
        </w:rPr>
        <w:t>Prison is a capitalist institution - which, in the Canadian context, cannot be disentangled from colonialism. Prisons, along with the broader criminal justice system, play a key role in asserting the sovereign authority of the Canadian colonial state and maintaining the conditions necessary for the continued accumulation of capital.</w:t>
      </w:r>
      <w:r w:rsidRPr="00E171A3">
        <w:rPr>
          <w:sz w:val="20"/>
          <w:szCs w:val="32"/>
        </w:rPr>
        <w:t xml:space="preserve"> </w:t>
      </w:r>
      <w:r w:rsidRPr="005256CF">
        <w:rPr>
          <w:sz w:val="14"/>
        </w:rPr>
        <w:t xml:space="preserve">We say more about the relationship between prison and class in Chapter 1 and explore the historical development of the penitentiary alongside industrial capitalism in more detail in Chapter 4. For now, we would like to emphasize that </w:t>
      </w:r>
      <w:r w:rsidRPr="000B7582">
        <w:rPr>
          <w:rStyle w:val="StyleUnderline"/>
          <w:highlight w:val="cyan"/>
        </w:rPr>
        <w:t>absent</w:t>
      </w:r>
      <w:r w:rsidRPr="00774EF2">
        <w:rPr>
          <w:rStyle w:val="StyleUnderline"/>
        </w:rPr>
        <w:t xml:space="preserve"> something like </w:t>
      </w:r>
      <w:r w:rsidRPr="000B7582">
        <w:rPr>
          <w:rStyle w:val="StyleUnderline"/>
          <w:highlight w:val="cyan"/>
        </w:rPr>
        <w:t>prisons,</w:t>
      </w:r>
      <w:r w:rsidRPr="00774EF2">
        <w:rPr>
          <w:rStyle w:val="StyleUnderline"/>
        </w:rPr>
        <w:t xml:space="preserve"> </w:t>
      </w:r>
      <w:r w:rsidRPr="000B7582">
        <w:rPr>
          <w:rStyle w:val="StyleUnderline"/>
          <w:highlight w:val="cyan"/>
        </w:rPr>
        <w:t>it would be necessary to find some other means to</w:t>
      </w:r>
      <w:r w:rsidRPr="00774EF2">
        <w:rPr>
          <w:rStyle w:val="StyleUnderline"/>
        </w:rPr>
        <w:t xml:space="preserve"> </w:t>
      </w:r>
      <w:r w:rsidRPr="000B7582">
        <w:rPr>
          <w:rStyle w:val="StyleUnderline"/>
          <w:highlight w:val="cyan"/>
        </w:rPr>
        <w:t>allow for</w:t>
      </w:r>
      <w:r w:rsidRPr="00774EF2">
        <w:rPr>
          <w:rStyle w:val="StyleUnderline"/>
        </w:rPr>
        <w:t xml:space="preserve"> what Massimo Pavarini has termed </w:t>
      </w:r>
      <w:r w:rsidRPr="000B7582">
        <w:rPr>
          <w:rStyle w:val="StyleUnderline"/>
          <w:highlight w:val="cyan"/>
        </w:rPr>
        <w:t>the "inclusion of the outcasts in the labor market</w:t>
      </w:r>
      <w:r w:rsidRPr="005256CF">
        <w:rPr>
          <w:sz w:val="14"/>
        </w:rPr>
        <w:t xml:space="preserve">.""' </w:t>
      </w:r>
      <w:r w:rsidRPr="00774EF2">
        <w:rPr>
          <w:rStyle w:val="StyleUnderline"/>
        </w:rPr>
        <w:t xml:space="preserve">While it is possible to imagine a society that could accomplish this task without institutions of state coercion, we do not believe it is likely to be possible within a capitalist economy — even one that exists alongside a robust welfare state. </w:t>
      </w:r>
      <w:r w:rsidRPr="005256CF">
        <w:rPr>
          <w:sz w:val="14"/>
        </w:rPr>
        <w:t xml:space="preserve">Capitalism is inseparable from the coercion of market forces and the state institutions that maintain those markets. </w:t>
      </w:r>
      <w:r w:rsidRPr="00774EF2">
        <w:rPr>
          <w:rStyle w:val="StyleUnderline"/>
        </w:rPr>
        <w:t xml:space="preserve">For these reasons prison (and police) </w:t>
      </w:r>
      <w:r w:rsidRPr="000B7582">
        <w:rPr>
          <w:rStyle w:val="StyleUnderline"/>
          <w:highlight w:val="cyan"/>
        </w:rPr>
        <w:t>abolitionism is impossible within the bounds of capitalism</w:t>
      </w:r>
      <w:r w:rsidRPr="00774EF2">
        <w:rPr>
          <w:rStyle w:val="StyleUnderline"/>
        </w:rPr>
        <w:t>.</w:t>
      </w:r>
      <w:r w:rsidRPr="005256CF">
        <w:rPr>
          <w:sz w:val="14"/>
        </w:rPr>
        <w:t xml:space="preserve"> Many of our abolitionist friends may agree with this statement and, as such, our disagreement with some in the prison justice movement may merely come down to differences of opinion over rhetoric.!2 </w:t>
      </w:r>
      <w:r w:rsidRPr="005256CF">
        <w:rPr>
          <w:rStyle w:val="StyleUnderline"/>
        </w:rPr>
        <w:t>The prison justice movement cannot be divorced from broader movements for egalitarian social change;</w:t>
      </w:r>
      <w:r w:rsidRPr="005256CF">
        <w:rPr>
          <w:sz w:val="14"/>
        </w:rPr>
        <w:t xml:space="preserve"> to quote pioneering Canadian prison justice activist, Claire Culhane, "We can't change prisons without changing society"3 This book is about prison labour. </w:t>
      </w:r>
      <w:r w:rsidRPr="00E171A3">
        <w:rPr>
          <w:szCs w:val="36"/>
          <w:highlight w:val="yellow"/>
        </w:rPr>
        <w:t>To keep our focus, we do not explore grand debates about reform and revolution too deeply.</w:t>
      </w:r>
      <w:r w:rsidRPr="00E171A3">
        <w:rPr>
          <w:szCs w:val="36"/>
        </w:rPr>
        <w:t xml:space="preserve"> </w:t>
      </w:r>
      <w:r w:rsidRPr="005256CF">
        <w:rPr>
          <w:sz w:val="14"/>
        </w:rPr>
        <w:t>Rather</w:t>
      </w:r>
      <w:r w:rsidRPr="000B7582">
        <w:rPr>
          <w:sz w:val="14"/>
          <w:highlight w:val="cyan"/>
        </w:rPr>
        <w:t xml:space="preserve">, </w:t>
      </w:r>
      <w:r w:rsidRPr="000B7582">
        <w:rPr>
          <w:rStyle w:val="StyleUnderline"/>
          <w:highlight w:val="cyan"/>
        </w:rPr>
        <w:t>we</w:t>
      </w:r>
      <w:r w:rsidRPr="00774EF2">
        <w:rPr>
          <w:rStyle w:val="StyleUnderline"/>
        </w:rPr>
        <w:t xml:space="preserve"> want to </w:t>
      </w:r>
      <w:r w:rsidRPr="000B7582">
        <w:rPr>
          <w:rStyle w:val="StyleUnderline"/>
          <w:highlight w:val="cyan"/>
        </w:rPr>
        <w:t>emphasize the necessity and urgency of including prisoners in the labour movement, winning labour rights and successful unionization. These demands are winnable</w:t>
      </w:r>
      <w:r w:rsidRPr="00774EF2">
        <w:rPr>
          <w:rStyle w:val="StyleUnderline"/>
        </w:rPr>
        <w:t>.</w:t>
      </w:r>
      <w:r w:rsidRPr="005256CF">
        <w:rPr>
          <w:sz w:val="14"/>
        </w:rPr>
        <w:t xml:space="preserve"> </w:t>
      </w:r>
      <w:r w:rsidRPr="000B7582">
        <w:rPr>
          <w:rStyle w:val="StyleUnderline"/>
          <w:highlight w:val="cyan"/>
        </w:rPr>
        <w:t>All too often, radical rhetoric</w:t>
      </w:r>
      <w:r w:rsidRPr="005256CF">
        <w:rPr>
          <w:sz w:val="14"/>
        </w:rPr>
        <w:t xml:space="preserve"> (for example, "fire to the prisons" or "free them all") </w:t>
      </w:r>
      <w:r w:rsidRPr="000B7582">
        <w:rPr>
          <w:rStyle w:val="StyleUnderline"/>
          <w:highlight w:val="cyan"/>
        </w:rPr>
        <w:t>substitutes</w:t>
      </w:r>
      <w:r w:rsidRPr="00774EF2">
        <w:rPr>
          <w:rStyle w:val="StyleUnderline"/>
        </w:rPr>
        <w:t xml:space="preserve"> for strategic, winnable </w:t>
      </w:r>
      <w:r w:rsidRPr="000B7582">
        <w:rPr>
          <w:rStyle w:val="StyleUnderline"/>
          <w:highlight w:val="cyan"/>
        </w:rPr>
        <w:t>demands that can be supported by</w:t>
      </w:r>
      <w:r w:rsidRPr="00774EF2">
        <w:rPr>
          <w:rStyle w:val="StyleUnderline"/>
        </w:rPr>
        <w:t xml:space="preserve"> </w:t>
      </w:r>
      <w:r w:rsidRPr="000B7582">
        <w:rPr>
          <w:rStyle w:val="StyleUnderline"/>
          <w:highlight w:val="cyan"/>
        </w:rPr>
        <w:t>a (broad) political coalition powerful enough to win them</w:t>
      </w:r>
      <w:r w:rsidRPr="005256CF">
        <w:rPr>
          <w:sz w:val="14"/>
        </w:rPr>
        <w:t xml:space="preserve">. </w:t>
      </w:r>
      <w:r w:rsidRPr="000B7582">
        <w:rPr>
          <w:rStyle w:val="StyleUnderline"/>
          <w:highlight w:val="cyan"/>
        </w:rPr>
        <w:t>It is</w:t>
      </w:r>
      <w:r w:rsidRPr="00774EF2">
        <w:rPr>
          <w:rStyle w:val="StyleUnderline"/>
        </w:rPr>
        <w:t xml:space="preserve"> exactly </w:t>
      </w:r>
      <w:r w:rsidRPr="000B7582">
        <w:rPr>
          <w:rStyle w:val="StyleUnderline"/>
          <w:highlight w:val="cyan"/>
        </w:rPr>
        <w:t>because prisons are so oppressive and abhorrent that political rhetoric and strategy matter so much</w:t>
      </w:r>
      <w:r w:rsidRPr="005256CF">
        <w:rPr>
          <w:sz w:val="14"/>
        </w:rPr>
        <w:t xml:space="preserve">. Indeed, many of the activities taken up by prison abolitionist groups - books to prisoners projects, pen pal programs, noise demonstrations — could be criticized through an abolitionist lens as merely re- formist (or performative) and actually functional to the existence of prison by providing outlets and coping mechanisms for prisoners who could otherwise be revolting. Such activities are, in themselves, unlikely to lead to meaningful change. But we see all of these activities as potentially useful and often necessary </w:t>
      </w:r>
      <w:r w:rsidRPr="000B7582">
        <w:rPr>
          <w:rStyle w:val="StyleUnderline"/>
          <w:highlight w:val="cyan"/>
        </w:rPr>
        <w:t>to negate the worst forms of harm and isolation that is inflicted upon prisoner</w:t>
      </w:r>
      <w:r w:rsidRPr="000B7582">
        <w:rPr>
          <w:sz w:val="14"/>
          <w:highlight w:val="cyan"/>
        </w:rPr>
        <w:t>s</w:t>
      </w:r>
      <w:r w:rsidRPr="005256CF">
        <w:rPr>
          <w:sz w:val="14"/>
        </w:rPr>
        <w:t xml:space="preserve">. Those doing abolitionist work are engaged in important agitational and education work, and even activities as modest as pen pal programs are incredibly valuable to those who directly benefit from them. Still, we argue </w:t>
      </w:r>
      <w:r w:rsidRPr="000B7582">
        <w:rPr>
          <w:rStyle w:val="StyleUnderline"/>
          <w:highlight w:val="cyan"/>
        </w:rPr>
        <w:t>it is beneficial to</w:t>
      </w:r>
      <w:r w:rsidRPr="00774EF2">
        <w:rPr>
          <w:rStyle w:val="StyleUnderline"/>
        </w:rPr>
        <w:t xml:space="preserve"> the prison justice moment to: 1) </w:t>
      </w:r>
      <w:r w:rsidRPr="000B7582">
        <w:rPr>
          <w:rStyle w:val="StyleUnderline"/>
          <w:highlight w:val="cyan"/>
        </w:rPr>
        <w:t>win reforms that immediately improve the lives of prisoners; and</w:t>
      </w:r>
      <w:r w:rsidRPr="00774EF2">
        <w:rPr>
          <w:rStyle w:val="StyleUnderline"/>
        </w:rPr>
        <w:t xml:space="preserve"> 2) </w:t>
      </w:r>
      <w:r w:rsidRPr="000B7582">
        <w:rPr>
          <w:rStyle w:val="StyleUnderline"/>
          <w:highlight w:val="cyan"/>
        </w:rPr>
        <w:t>win</w:t>
      </w:r>
      <w:r w:rsidRPr="00774EF2">
        <w:rPr>
          <w:rStyle w:val="StyleUnderline"/>
        </w:rPr>
        <w:t xml:space="preserve"> what some have referred to as "structural," "</w:t>
      </w:r>
      <w:r w:rsidRPr="000B7582">
        <w:rPr>
          <w:rStyle w:val="StyleUnderline"/>
          <w:highlight w:val="cyan"/>
        </w:rPr>
        <w:t>revolutionary" or</w:t>
      </w:r>
      <w:r w:rsidRPr="00774EF2">
        <w:rPr>
          <w:rStyle w:val="StyleUnderline"/>
        </w:rPr>
        <w:t xml:space="preserve"> "non-reformist" </w:t>
      </w:r>
      <w:r w:rsidRPr="000B7582">
        <w:rPr>
          <w:rStyle w:val="StyleUnderline"/>
          <w:highlight w:val="cyan"/>
        </w:rPr>
        <w:t>re-forms</w:t>
      </w:r>
      <w:r w:rsidRPr="005256CF">
        <w:rPr>
          <w:sz w:val="14"/>
        </w:rPr>
        <w:t xml:space="preserve">."'4 </w:t>
      </w:r>
      <w:r w:rsidRPr="00774EF2">
        <w:rPr>
          <w:rStyle w:val="StyleUnderline"/>
        </w:rPr>
        <w:t xml:space="preserve">These are strategic reforms </w:t>
      </w:r>
      <w:r w:rsidRPr="000B7582">
        <w:rPr>
          <w:rStyle w:val="StyleUnderline"/>
          <w:highlight w:val="cyan"/>
        </w:rPr>
        <w:t>that</w:t>
      </w:r>
      <w:r w:rsidRPr="00774EF2">
        <w:rPr>
          <w:rStyle w:val="StyleUnderline"/>
        </w:rPr>
        <w:t xml:space="preserve"> not only win improvements in the lives of prisoners but have the potential </w:t>
      </w:r>
      <w:r w:rsidRPr="000B7582">
        <w:rPr>
          <w:rStyle w:val="StyleUnderline"/>
          <w:highlight w:val="cyan"/>
        </w:rPr>
        <w:t>to shift power within the prison system and broader society</w:t>
      </w:r>
      <w:r w:rsidRPr="00774EF2">
        <w:rPr>
          <w:rStyle w:val="StyleUnderline"/>
        </w:rPr>
        <w:t>.</w:t>
      </w:r>
      <w:r w:rsidRPr="005256CF">
        <w:rPr>
          <w:sz w:val="14"/>
        </w:rPr>
        <w:t xml:space="preserve"> Broad political coalitions are necessary to accomplish these goals. </w:t>
      </w:r>
      <w:r w:rsidRPr="00774EF2">
        <w:rPr>
          <w:rStyle w:val="StyleUnderline"/>
        </w:rPr>
        <w:t>Given the centrality of wage labour, the inequality between bosses and workers in capitalism, and the labour movement's history as a force for progressive change, we see the labour movement as a potential key component of a more muscular movement for prison justice</w:t>
      </w:r>
      <w:r w:rsidRPr="005256CF">
        <w:rPr>
          <w:sz w:val="14"/>
        </w:rPr>
        <w:t xml:space="preserve">. </w:t>
      </w:r>
      <w:r w:rsidRPr="00774EF2">
        <w:rPr>
          <w:rStyle w:val="StyleUnderline"/>
        </w:rPr>
        <w:t>Prisoners, of course, must be central to such a movement</w:t>
      </w:r>
      <w:r w:rsidRPr="005256CF">
        <w:rPr>
          <w:sz w:val="14"/>
        </w:rPr>
        <w:t xml:space="preserve">. We understand that some abolitionists might object to the need for prisoners' labour unions on the grounds that a basic aim of any trade union is to protect the jobs of its members and, as such, a prisoners' union might serve to deepen prisoners' dependency on the prison system and act as an impediment to decarceration. But this has not been a concern for the many incarcerated workers who have fought for unionization over the past five decades; the history of existing prisoner unionism demonstrates that </w:t>
      </w:r>
      <w:r w:rsidRPr="000B7582">
        <w:rPr>
          <w:rStyle w:val="StyleUnderline"/>
          <w:highlight w:val="cyan"/>
        </w:rPr>
        <w:t>prisoners unions</w:t>
      </w:r>
      <w:r w:rsidRPr="00774EF2">
        <w:rPr>
          <w:rStyle w:val="StyleUnderline"/>
        </w:rPr>
        <w:t xml:space="preserve">, even in their most conservative "bread and butter" form, </w:t>
      </w:r>
      <w:r w:rsidRPr="000B7582">
        <w:rPr>
          <w:rStyle w:val="StyleUnderline"/>
          <w:highlight w:val="cyan"/>
        </w:rPr>
        <w:t>have resulted in the creation of a countervailing force to the power of guards and administrators and expanded rights and freedoms for prisoners</w:t>
      </w:r>
      <w:r w:rsidRPr="000B7582">
        <w:rPr>
          <w:sz w:val="14"/>
          <w:highlight w:val="cyan"/>
        </w:rPr>
        <w:t xml:space="preserve">. </w:t>
      </w:r>
      <w:r w:rsidRPr="000B7582">
        <w:rPr>
          <w:rStyle w:val="StyleUnderline"/>
          <w:highlight w:val="cyan"/>
        </w:rPr>
        <w:t>I</w:t>
      </w:r>
      <w:r w:rsidRPr="00774EF2">
        <w:rPr>
          <w:rStyle w:val="StyleUnderline"/>
        </w:rPr>
        <w:t>t is for this reason that we argue prisoners' unions should be characterized as a kind of "non-reformist" reform in the struggle for prison justice</w:t>
      </w:r>
      <w:r w:rsidRPr="005256CF">
        <w:rPr>
          <w:sz w:val="14"/>
        </w:rPr>
        <w:t xml:space="preserve">. Unions are "sectional" organizations, representing specific groups of workers.15 As such, the interests of particular unions are not always in alignment with the interests of the working class as a whole or the public more broadly. Recent debates about the role of prison guard and police unions in the labour movement is a good example of this potential tension between union interest and the public good.16 There is a well-developed debate about what might constitute a "just transition" for workers in industries harmful to society, such as fossil fuels or the arms manufacturing industry. If the labour movement can conceive of a plan for these workers, we do not think it is unreasonable to say that </w:t>
      </w:r>
      <w:r w:rsidRPr="00774EF2">
        <w:rPr>
          <w:rStyle w:val="StyleUnderline"/>
        </w:rPr>
        <w:t>a prisoners union could have a similar conception of "just transition.</w:t>
      </w:r>
      <w:r w:rsidRPr="005256CF">
        <w:rPr>
          <w:sz w:val="14"/>
        </w:rPr>
        <w:t xml:space="preserve">" Moreover, we believe </w:t>
      </w:r>
      <w:r w:rsidRPr="000B7582">
        <w:rPr>
          <w:rStyle w:val="StyleUnderline"/>
          <w:highlight w:val="cyan"/>
        </w:rPr>
        <w:t>labour movement support for prisoner unionization could serve as an opportunity for unions to stem and reverse the decline they've been experiencing for the last five decades</w:t>
      </w:r>
      <w:r w:rsidRPr="005256CF">
        <w:rPr>
          <w:sz w:val="14"/>
        </w:rPr>
        <w:t>. This book is also a challenge to those in the labour movement to rethink what role unions should play in society - and what would be required to rebuild a labour movement with teeth.</w:t>
      </w:r>
    </w:p>
    <w:p w14:paraId="004CFFAA" w14:textId="77777777" w:rsidR="00F01507" w:rsidRPr="003228BA" w:rsidRDefault="00F01507" w:rsidP="00F01507"/>
    <w:p w14:paraId="24F8DC4D" w14:textId="77777777" w:rsidR="00F01507" w:rsidRDefault="00F01507" w:rsidP="00F01507">
      <w:pPr>
        <w:pStyle w:val="Heading2"/>
      </w:pPr>
      <w:bookmarkStart w:id="0" w:name="_Hlk218357684"/>
      <w:r>
        <w:t xml:space="preserve">AT Davis </w:t>
      </w:r>
    </w:p>
    <w:p w14:paraId="7A282AA5" w14:textId="77777777" w:rsidR="00F01507" w:rsidRDefault="00F01507" w:rsidP="00F01507">
      <w:pPr>
        <w:pStyle w:val="Heading4"/>
      </w:pPr>
      <w:r>
        <w:t>Angela Davis is a prison abolitionist – even if davis says reforms can be good davis would chose abolition every time</w:t>
      </w:r>
    </w:p>
    <w:p w14:paraId="71F8FEC3" w14:textId="77777777" w:rsidR="00F01507" w:rsidRDefault="00F01507" w:rsidP="00F01507">
      <w:r w:rsidRPr="00A14C28">
        <w:rPr>
          <w:b/>
          <w:bCs/>
          <w:sz w:val="26"/>
          <w:szCs w:val="26"/>
        </w:rPr>
        <w:t>Portier 03</w:t>
      </w:r>
      <w:r>
        <w:t xml:space="preserve"> (</w:t>
      </w:r>
      <w:r w:rsidRPr="00A14C28">
        <w:t>Beth Potier</w:t>
      </w:r>
      <w:r>
        <w:t xml:space="preserve"> is a </w:t>
      </w:r>
      <w:r w:rsidRPr="00A14C28">
        <w:t>Communications professional with experience in strategic content creation and editing, 3-13-2003, "</w:t>
      </w:r>
      <w:r w:rsidRPr="00A14C28">
        <w:rPr>
          <w:highlight w:val="yellow"/>
          <w:u w:val="single"/>
        </w:rPr>
        <w:t>Abolish prisons, says Angela Davis</w:t>
      </w:r>
      <w:r w:rsidRPr="00A14C28">
        <w:t xml:space="preserve">: — Harvard Gazette", Harvard Gazette, </w:t>
      </w:r>
      <w:hyperlink r:id="rId12" w:history="1">
        <w:r w:rsidRPr="00A14C28">
          <w:rPr>
            <w:rStyle w:val="Hyperlink"/>
          </w:rPr>
          <w:t>https://news.harvard.edu/gazette/story/2003/03/abolish-prisons-says-angela-davis/</w:t>
        </w:r>
      </w:hyperlink>
      <w:r>
        <w:t xml:space="preserve"> )</w:t>
      </w:r>
    </w:p>
    <w:p w14:paraId="785284BC" w14:textId="77777777" w:rsidR="00F01507" w:rsidRPr="00A14C28" w:rsidRDefault="00F01507" w:rsidP="00F01507">
      <w:pPr>
        <w:rPr>
          <w:sz w:val="16"/>
        </w:rPr>
      </w:pPr>
      <w:r w:rsidRPr="00A14C28">
        <w:rPr>
          <w:sz w:val="16"/>
        </w:rPr>
        <w:t>In a lecture at the Kennedy School of Government’s ARCO Forum Friday (March 7), activist and intellectual Angela Davis advocated for the abolition of prisons, casting the issue in human rights terms and urging a broader vision of justice.</w:t>
      </w:r>
    </w:p>
    <w:p w14:paraId="10BB10EB" w14:textId="77777777" w:rsidR="00F01507" w:rsidRPr="00A14C28" w:rsidRDefault="00F01507" w:rsidP="00F01507">
      <w:pPr>
        <w:rPr>
          <w:sz w:val="16"/>
        </w:rPr>
      </w:pPr>
      <w:r w:rsidRPr="00A14C28">
        <w:rPr>
          <w:sz w:val="16"/>
        </w:rPr>
        <w:t xml:space="preserve">“My question is, </w:t>
      </w:r>
      <w:r w:rsidRPr="00A14C28">
        <w:rPr>
          <w:highlight w:val="yellow"/>
          <w:u w:val="single"/>
        </w:rPr>
        <w:t>Why are people</w:t>
      </w:r>
      <w:r w:rsidRPr="00A14C28">
        <w:rPr>
          <w:u w:val="single"/>
        </w:rPr>
        <w:t xml:space="preserve"> so </w:t>
      </w:r>
      <w:r w:rsidRPr="00A14C28">
        <w:rPr>
          <w:highlight w:val="yellow"/>
          <w:u w:val="single"/>
        </w:rPr>
        <w:t>quick to assume</w:t>
      </w:r>
      <w:r w:rsidRPr="00A14C28">
        <w:rPr>
          <w:u w:val="single"/>
        </w:rPr>
        <w:t xml:space="preserve"> that </w:t>
      </w:r>
      <w:r w:rsidRPr="00A14C28">
        <w:rPr>
          <w:highlight w:val="yellow"/>
          <w:u w:val="single"/>
        </w:rPr>
        <w:t>locking away</w:t>
      </w:r>
      <w:r w:rsidRPr="00A14C28">
        <w:rPr>
          <w:u w:val="single"/>
        </w:rPr>
        <w:t xml:space="preserve"> an increasingly </w:t>
      </w:r>
      <w:r w:rsidRPr="00A14C28">
        <w:rPr>
          <w:highlight w:val="yellow"/>
          <w:u w:val="single"/>
        </w:rPr>
        <w:t>large proportion of</w:t>
      </w:r>
      <w:r w:rsidRPr="00A14C28">
        <w:rPr>
          <w:u w:val="single"/>
        </w:rPr>
        <w:t xml:space="preserve"> the </w:t>
      </w:r>
      <w:r w:rsidRPr="00A14C28">
        <w:rPr>
          <w:highlight w:val="yellow"/>
          <w:u w:val="single"/>
        </w:rPr>
        <w:t>U.S.</w:t>
      </w:r>
      <w:r w:rsidRPr="00A14C28">
        <w:rPr>
          <w:u w:val="single"/>
        </w:rPr>
        <w:t xml:space="preserve"> population </w:t>
      </w:r>
      <w:r w:rsidRPr="00A14C28">
        <w:rPr>
          <w:highlight w:val="yellow"/>
          <w:u w:val="single"/>
        </w:rPr>
        <w:t>would help</w:t>
      </w:r>
      <w:r w:rsidRPr="00A14C28">
        <w:rPr>
          <w:u w:val="single"/>
        </w:rPr>
        <w:t xml:space="preserve"> those who live in the free world feel safer and more secure?” </w:t>
      </w:r>
      <w:r w:rsidRPr="00A14C28">
        <w:rPr>
          <w:sz w:val="16"/>
        </w:rPr>
        <w:t>she said.</w:t>
      </w:r>
    </w:p>
    <w:p w14:paraId="7384BB25" w14:textId="77777777" w:rsidR="00F01507" w:rsidRPr="00A14C28" w:rsidRDefault="00F01507" w:rsidP="00F01507">
      <w:pPr>
        <w:rPr>
          <w:sz w:val="16"/>
        </w:rPr>
      </w:pPr>
      <w:r w:rsidRPr="00A14C28">
        <w:rPr>
          <w:u w:val="single"/>
        </w:rPr>
        <w:t>Davis, an icon of the radical political activism of the late 1960s and early ’70s, spoke of prisons not as a tourist but as a former resident</w:t>
      </w:r>
      <w:r w:rsidRPr="00A14C28">
        <w:rPr>
          <w:sz w:val="16"/>
        </w:rPr>
        <w:t>. She spent more than a year in prison before she was acquitted, in 1972, of charges of murder and kidnapping related to the failed escape of a group of African-American prisoners known as the Soledad Brothers in California.</w:t>
      </w:r>
    </w:p>
    <w:p w14:paraId="460C67FD" w14:textId="77777777" w:rsidR="00F01507" w:rsidRPr="00A14C28" w:rsidRDefault="00F01507" w:rsidP="00F01507">
      <w:pPr>
        <w:rPr>
          <w:sz w:val="16"/>
        </w:rPr>
      </w:pPr>
      <w:r w:rsidRPr="00A14C28">
        <w:rPr>
          <w:sz w:val="16"/>
        </w:rPr>
        <w:t>Now a professor in the history of consciousness department at the University of California, Santa Cruz, Davis may have tamed her trademark Afro but her ideas remain on the radical edge of the political spectrum. In this talk, the 2003 Maurine and Robert Rothschild Lecture co-sponsored by the Schlesinger Library at the Radcliffe Institute for Advanced Study, the W.E.B. Du Bois Institute for Afro-American Research, and the Institute of Politics, she dismissed prison reform – the most prominent form of prison activism – as not going far enough.</w:t>
      </w:r>
    </w:p>
    <w:p w14:paraId="64FE1DF7" w14:textId="77777777" w:rsidR="00F01507" w:rsidRPr="00A14C28" w:rsidRDefault="00F01507" w:rsidP="00F01507">
      <w:pPr>
        <w:rPr>
          <w:sz w:val="16"/>
        </w:rPr>
      </w:pPr>
      <w:r w:rsidRPr="00A14C28">
        <w:rPr>
          <w:sz w:val="16"/>
        </w:rPr>
        <w:t>“We have to go beyond the amelioration of prison practice,” she said, acknowledging that prison reforms are also necessary and many strides have been made internationally in that arena.</w:t>
      </w:r>
    </w:p>
    <w:p w14:paraId="03D06A65" w14:textId="77777777" w:rsidR="00F01507" w:rsidRPr="00A14C28" w:rsidRDefault="00F01507" w:rsidP="00F01507">
      <w:pPr>
        <w:rPr>
          <w:u w:val="single"/>
        </w:rPr>
      </w:pPr>
      <w:r w:rsidRPr="00A14C28">
        <w:rPr>
          <w:u w:val="single"/>
        </w:rPr>
        <w:t xml:space="preserve">Within the prison reform movement, </w:t>
      </w:r>
      <w:r w:rsidRPr="00A14C28">
        <w:rPr>
          <w:highlight w:val="yellow"/>
          <w:u w:val="single"/>
        </w:rPr>
        <w:t>prison abolitionists</w:t>
      </w:r>
      <w:r w:rsidRPr="00A14C28">
        <w:rPr>
          <w:u w:val="single"/>
        </w:rPr>
        <w:t xml:space="preserve">, she said, are often </w:t>
      </w:r>
      <w:r w:rsidRPr="00A14C28">
        <w:rPr>
          <w:highlight w:val="yellow"/>
          <w:u w:val="single"/>
        </w:rPr>
        <w:t>viewed with mystery and skepticism and considered utopian</w:t>
      </w:r>
      <w:r w:rsidRPr="00A14C28">
        <w:rPr>
          <w:u w:val="single"/>
        </w:rPr>
        <w:t>.</w:t>
      </w:r>
    </w:p>
    <w:p w14:paraId="6D8E5A1D" w14:textId="77777777" w:rsidR="00F01507" w:rsidRPr="00A14C28" w:rsidRDefault="00F01507" w:rsidP="00F01507">
      <w:pPr>
        <w:rPr>
          <w:sz w:val="16"/>
        </w:rPr>
      </w:pPr>
      <w:r w:rsidRPr="00A14C28">
        <w:rPr>
          <w:sz w:val="16"/>
        </w:rPr>
        <w:t>“This is a measure of how difficult it is to envision a social order that does not rely on the threat of sequestering people in dreadful places designed to separate them from their communities and their families,” said Davis. “The prison is considered so natural and so normal that it is extremely hard to imagine life without them.”</w:t>
      </w:r>
    </w:p>
    <w:p w14:paraId="0923F7EF" w14:textId="77777777" w:rsidR="00F01507" w:rsidRPr="00A14C28" w:rsidRDefault="00F01507" w:rsidP="00F01507">
      <w:pPr>
        <w:rPr>
          <w:sz w:val="16"/>
        </w:rPr>
      </w:pPr>
      <w:r w:rsidRPr="00A14C28">
        <w:rPr>
          <w:u w:val="single"/>
        </w:rPr>
        <w:t xml:space="preserve">Drawing comparisons to other abolitionist movements throughout history, </w:t>
      </w:r>
      <w:r w:rsidRPr="00A14C28">
        <w:rPr>
          <w:highlight w:val="yellow"/>
          <w:u w:val="single"/>
        </w:rPr>
        <w:t>Davis said that her hope is that the abolition of prisons might attract</w:t>
      </w:r>
      <w:r w:rsidRPr="00A14C28">
        <w:rPr>
          <w:u w:val="single"/>
        </w:rPr>
        <w:t xml:space="preserve"> the </w:t>
      </w:r>
      <w:r w:rsidRPr="00A14C28">
        <w:rPr>
          <w:highlight w:val="yellow"/>
          <w:u w:val="single"/>
        </w:rPr>
        <w:t>same</w:t>
      </w:r>
      <w:r w:rsidRPr="00A14C28">
        <w:rPr>
          <w:u w:val="single"/>
        </w:rPr>
        <w:t xml:space="preserve"> vigorous international </w:t>
      </w:r>
      <w:r w:rsidRPr="00A14C28">
        <w:rPr>
          <w:highlight w:val="yellow"/>
          <w:u w:val="single"/>
        </w:rPr>
        <w:t>debate</w:t>
      </w:r>
      <w:r w:rsidRPr="00A14C28">
        <w:rPr>
          <w:u w:val="single"/>
        </w:rPr>
        <w:t xml:space="preserve"> the death penalty has</w:t>
      </w:r>
      <w:r w:rsidRPr="00A14C28">
        <w:rPr>
          <w:sz w:val="16"/>
        </w:rPr>
        <w:t>. But prison remains a far more pervasive and durable idea in our imaginations.</w:t>
      </w:r>
    </w:p>
    <w:p w14:paraId="43EB46CB" w14:textId="77777777" w:rsidR="00F01507" w:rsidRPr="005D388F" w:rsidRDefault="00F01507" w:rsidP="00F01507"/>
    <w:p w14:paraId="3407B1B7" w14:textId="77777777" w:rsidR="00F01507" w:rsidRPr="00475686" w:rsidRDefault="00F01507" w:rsidP="00F01507"/>
    <w:p w14:paraId="26397666" w14:textId="77777777" w:rsidR="00F01507" w:rsidRPr="005D388F" w:rsidRDefault="00F01507" w:rsidP="00F01507"/>
    <w:bookmarkEnd w:id="0"/>
    <w:p w14:paraId="4164218B" w14:textId="77777777" w:rsidR="00CB3589" w:rsidRDefault="00CB3589" w:rsidP="00CB3589"/>
    <w:p w14:paraId="00922A1E" w14:textId="77777777" w:rsidR="00CB3589" w:rsidRPr="00CB3589" w:rsidRDefault="00CB3589" w:rsidP="00CB3589"/>
    <w:p w14:paraId="185C386B" w14:textId="77777777" w:rsidR="00CB3589" w:rsidRPr="00CB3589" w:rsidRDefault="00CB3589" w:rsidP="00CB3589"/>
    <w:p w14:paraId="1162FB0A" w14:textId="77777777" w:rsidR="00CB3589" w:rsidRPr="00CB3589" w:rsidRDefault="00CB3589" w:rsidP="00CB3589"/>
    <w:sectPr w:rsidR="00CB3589" w:rsidRPr="00CB3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BC10" w14:textId="77777777" w:rsidR="0033175E" w:rsidRDefault="0033175E" w:rsidP="00066D2C">
      <w:pPr>
        <w:spacing w:after="0" w:line="240" w:lineRule="auto"/>
      </w:pPr>
      <w:r>
        <w:separator/>
      </w:r>
    </w:p>
  </w:endnote>
  <w:endnote w:type="continuationSeparator" w:id="0">
    <w:p w14:paraId="3FD415EF" w14:textId="77777777" w:rsidR="0033175E" w:rsidRDefault="003317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4EBE3" w14:textId="77777777" w:rsidR="0033175E" w:rsidRDefault="0033175E" w:rsidP="00066D2C">
      <w:pPr>
        <w:spacing w:after="0" w:line="240" w:lineRule="auto"/>
      </w:pPr>
      <w:r>
        <w:separator/>
      </w:r>
    </w:p>
  </w:footnote>
  <w:footnote w:type="continuationSeparator" w:id="0">
    <w:p w14:paraId="330BC0BC" w14:textId="77777777" w:rsidR="0033175E" w:rsidRDefault="003317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7358F"/>
    <w:multiLevelType w:val="hybridMultilevel"/>
    <w:tmpl w:val="C51C494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123095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46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7ED"/>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3CB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C2E"/>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6E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75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14E"/>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A09"/>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737"/>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4D0"/>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D52"/>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589"/>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561"/>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469"/>
    <w:rsid w:val="00E12F22"/>
    <w:rsid w:val="00E165FC"/>
    <w:rsid w:val="00E168D7"/>
    <w:rsid w:val="00E23A47"/>
    <w:rsid w:val="00E23E0E"/>
    <w:rsid w:val="00E2482B"/>
    <w:rsid w:val="00E258C9"/>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E73"/>
    <w:rsid w:val="00EC645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50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1B84B"/>
  <w15:chartTrackingRefBased/>
  <w15:docId w15:val="{F6ECB05D-2027-9E46-9E94-B40FD9A7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6EB"/>
    <w:rPr>
      <w:rFonts w:ascii="Calibri" w:hAnsi="Calibri" w:cs="Calibri"/>
    </w:rPr>
  </w:style>
  <w:style w:type="paragraph" w:styleId="Heading1">
    <w:name w:val="heading 1"/>
    <w:aliases w:val="Pocket"/>
    <w:basedOn w:val="Normal"/>
    <w:next w:val="Normal"/>
    <w:link w:val="Heading1Char"/>
    <w:qFormat/>
    <w:rsid w:val="002F46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 Char Char Char1,Hats, Char Char Char Char1,Char2,Cha,BlockText,Aligned Card Text,T"/>
    <w:basedOn w:val="Normal"/>
    <w:next w:val="Normal"/>
    <w:link w:val="Heading2Char"/>
    <w:uiPriority w:val="1"/>
    <w:qFormat/>
    <w:rsid w:val="002F46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F46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F46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46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2F46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46EB"/>
    <w:rPr>
      <w:color w:val="auto"/>
      <w:u w:val="none"/>
    </w:rPr>
  </w:style>
  <w:style w:type="character" w:customStyle="1" w:styleId="Heading1Char">
    <w:name w:val="Heading 1 Char"/>
    <w:aliases w:val="Pocket Char"/>
    <w:basedOn w:val="DefaultParagraphFont"/>
    <w:link w:val="Heading1"/>
    <w:rsid w:val="002F46EB"/>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 Char Char Char1 Char,Hats Char"/>
    <w:basedOn w:val="DefaultParagraphFont"/>
    <w:link w:val="Heading2"/>
    <w:uiPriority w:val="1"/>
    <w:rsid w:val="002F46E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F46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F46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46EB"/>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2F46EB"/>
    <w:rPr>
      <w:b w:val="0"/>
      <w:sz w:val="22"/>
      <w:u w:val="single"/>
    </w:rPr>
  </w:style>
  <w:style w:type="character" w:styleId="Strong">
    <w:name w:val="Strong"/>
    <w:basedOn w:val="DefaultParagraphFont"/>
    <w:uiPriority w:val="22"/>
    <w:semiHidden/>
    <w:qFormat/>
    <w:rsid w:val="002F46EB"/>
    <w:rPr>
      <w:b/>
      <w:bCs/>
    </w:rPr>
  </w:style>
  <w:style w:type="character" w:styleId="BookTitle">
    <w:name w:val="Book Title"/>
    <w:basedOn w:val="DefaultParagraphFont"/>
    <w:uiPriority w:val="33"/>
    <w:semiHidden/>
    <w:qFormat/>
    <w:rsid w:val="002F46EB"/>
    <w:rPr>
      <w:b/>
      <w:bCs/>
      <w:i/>
      <w:iCs/>
      <w:spacing w:val="5"/>
    </w:rPr>
  </w:style>
  <w:style w:type="character" w:customStyle="1" w:styleId="Heading5Char">
    <w:name w:val="Heading 5 Char"/>
    <w:basedOn w:val="DefaultParagraphFont"/>
    <w:link w:val="Heading5"/>
    <w:uiPriority w:val="9"/>
    <w:semiHidden/>
    <w:rsid w:val="002F46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46EB"/>
  </w:style>
  <w:style w:type="paragraph" w:styleId="Header">
    <w:name w:val="header"/>
    <w:basedOn w:val="Normal"/>
    <w:link w:val="HeaderChar"/>
    <w:uiPriority w:val="99"/>
    <w:semiHidden/>
    <w:rsid w:val="002F46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46EB"/>
    <w:rPr>
      <w:rFonts w:ascii="Calibri" w:hAnsi="Calibri" w:cs="Calibri"/>
    </w:rPr>
  </w:style>
  <w:style w:type="paragraph" w:styleId="Footer">
    <w:name w:val="footer"/>
    <w:basedOn w:val="Normal"/>
    <w:link w:val="FooterChar"/>
    <w:uiPriority w:val="99"/>
    <w:semiHidden/>
    <w:rsid w:val="002F46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46EB"/>
    <w:rPr>
      <w:rFonts w:ascii="Calibri" w:hAnsi="Calibri" w:cs="Calibri"/>
    </w:rPr>
  </w:style>
  <w:style w:type="paragraph" w:styleId="BodyText">
    <w:name w:val="Body Text"/>
    <w:basedOn w:val="Normal"/>
    <w:link w:val="BodyTextChar"/>
    <w:uiPriority w:val="99"/>
    <w:semiHidden/>
    <w:unhideWhenUsed/>
    <w:rsid w:val="002F46EB"/>
    <w:pPr>
      <w:spacing w:after="120"/>
    </w:pPr>
  </w:style>
  <w:style w:type="character" w:customStyle="1" w:styleId="BodyTextChar">
    <w:name w:val="Body Text Char"/>
    <w:basedOn w:val="DefaultParagraphFont"/>
    <w:link w:val="BodyText"/>
    <w:uiPriority w:val="99"/>
    <w:semiHidden/>
    <w:rsid w:val="002F46EB"/>
    <w:rPr>
      <w:rFonts w:ascii="Calibri" w:hAnsi="Calibri" w:cs="Calibri"/>
    </w:rPr>
  </w:style>
  <w:style w:type="paragraph" w:styleId="NoSpacing">
    <w:name w:val="No Spacing"/>
    <w:link w:val="NoSpacingChar"/>
    <w:uiPriority w:val="99"/>
    <w:semiHidden/>
    <w:unhideWhenUsed/>
    <w:qFormat/>
    <w:rsid w:val="002F46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46E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2F46EB"/>
    <w:rPr>
      <w:color w:val="0563C1" w:themeColor="hyperlink"/>
      <w:u w:val="single"/>
    </w:rPr>
  </w:style>
  <w:style w:type="character" w:styleId="UnresolvedMention">
    <w:name w:val="Unresolved Mention"/>
    <w:basedOn w:val="DefaultParagraphFont"/>
    <w:uiPriority w:val="99"/>
    <w:semiHidden/>
    <w:unhideWhenUsed/>
    <w:rsid w:val="002F46EB"/>
    <w:rPr>
      <w:color w:val="605E5C"/>
      <w:shd w:val="clear" w:color="auto" w:fill="E1DFDD"/>
    </w:rPr>
  </w:style>
  <w:style w:type="paragraph" w:customStyle="1" w:styleId="textbold">
    <w:name w:val="text bold"/>
    <w:basedOn w:val="Normal"/>
    <w:link w:val="Emphasis"/>
    <w:uiPriority w:val="8"/>
    <w:qFormat/>
    <w:rsid w:val="00CB3589"/>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258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0150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2025/dec/29/nancy-pelosi-democrats-retake-house-2026-midterm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s.harvard.edu/gazette/story/2003/03/abolish-prisons-says-angela-dav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cnews.go.com/Politics/nancy-pelosi-predicts-dems-win-house-gavel-back/story?id=128684674" TargetMode="External"/><Relationship Id="rId5" Type="http://schemas.openxmlformats.org/officeDocument/2006/relationships/webSettings" Target="webSettings.xml"/><Relationship Id="rId10" Type="http://schemas.openxmlformats.org/officeDocument/2006/relationships/hyperlink" Target="https://www.theguardian.com/us-news/hakeem-jeffries" TargetMode="External"/><Relationship Id="rId4" Type="http://schemas.openxmlformats.org/officeDocument/2006/relationships/settings" Target="settings.xml"/><Relationship Id="rId9" Type="http://schemas.openxmlformats.org/officeDocument/2006/relationships/hyperlink" Target="https://www.theguardian.com/us-news/nancy-pelosi"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21063</Words>
  <Characters>120061</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3</cp:revision>
  <dcterms:created xsi:type="dcterms:W3CDTF">2026-01-04T01:00:00Z</dcterms:created>
  <dcterms:modified xsi:type="dcterms:W3CDTF">2026-01-04T01:00:00Z</dcterms:modified>
</cp:coreProperties>
</file>