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F320" w14:textId="423B439E" w:rsidR="003D5E77" w:rsidRDefault="003D5E77" w:rsidP="003D5E77">
      <w:pPr>
        <w:pStyle w:val="Heading2"/>
      </w:pPr>
      <w:r>
        <w:t>T</w:t>
      </w:r>
    </w:p>
    <w:p w14:paraId="407DBC94" w14:textId="77777777" w:rsidR="003D5E77" w:rsidRDefault="003D5E77" w:rsidP="003D5E77">
      <w:pPr>
        <w:pStyle w:val="Heading4"/>
      </w:pPr>
      <w:proofErr w:type="spellStart"/>
      <w:r>
        <w:t>Interp</w:t>
      </w:r>
      <w:proofErr w:type="spellEnd"/>
      <w:r>
        <w:t xml:space="preserve"> – collective bargaining rights requires legal implementation of abstract rights</w:t>
      </w:r>
    </w:p>
    <w:p w14:paraId="32B84598" w14:textId="77777777" w:rsidR="003D5E77" w:rsidRDefault="003D5E77" w:rsidP="003D5E77">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w:t>
      </w:r>
      <w:proofErr w:type="spellStart"/>
      <w:r>
        <w:t>nagel</w:t>
      </w:r>
      <w:proofErr w:type="spellEnd"/>
      <w:r>
        <w:t>]</w:t>
      </w:r>
    </w:p>
    <w:p w14:paraId="6252AB2A" w14:textId="77777777" w:rsidR="003D5E77" w:rsidRPr="00A50CD0" w:rsidRDefault="003D5E77" w:rsidP="003D5E77">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187D4706" w14:textId="77777777" w:rsidR="003D5E77" w:rsidRDefault="003D5E77" w:rsidP="003D5E77">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191A5FB6" w14:textId="77777777" w:rsidR="003D5E77" w:rsidRDefault="003D5E77" w:rsidP="003D5E77">
      <w:pPr>
        <w:pStyle w:val="Heading4"/>
      </w:pPr>
      <w:r>
        <w:t>Violation – The aff fails to specify what rights it grants</w:t>
      </w:r>
    </w:p>
    <w:p w14:paraId="23D69B3E" w14:textId="77777777" w:rsidR="003D5E77" w:rsidRDefault="003D5E77" w:rsidP="003D5E77">
      <w:pPr>
        <w:pStyle w:val="Heading4"/>
      </w:pPr>
      <w:r>
        <w:t>Vote Neg – 1. Clash – specificity is key to detailed ground and generic’s competition. They avoid legal choices that are vital to neg offense. That’s key to topic specific education.</w:t>
      </w:r>
    </w:p>
    <w:p w14:paraId="211BBF11" w14:textId="53209701" w:rsidR="003D5E77" w:rsidRPr="003D5E77" w:rsidRDefault="003D5E77" w:rsidP="003D5E77">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42A1BB05" w14:textId="61DB4903" w:rsidR="003D5E77" w:rsidRDefault="003D5E77" w:rsidP="003D5E77">
      <w:pPr>
        <w:pStyle w:val="Heading2"/>
      </w:pPr>
      <w:r>
        <w:lastRenderedPageBreak/>
        <w:t>K</w:t>
      </w:r>
    </w:p>
    <w:p w14:paraId="7BABB500" w14:textId="77777777" w:rsidR="004B25B0" w:rsidRDefault="004B25B0" w:rsidP="004B25B0">
      <w:pPr>
        <w:pStyle w:val="Heading4"/>
      </w:pPr>
      <w:r>
        <w:t xml:space="preserve">Their theory of </w:t>
      </w:r>
      <w:r w:rsidRPr="006006FC">
        <w:rPr>
          <w:u w:val="single"/>
        </w:rPr>
        <w:t>ongoing self-negation</w:t>
      </w:r>
      <w:r>
        <w:t xml:space="preserve"> is </w:t>
      </w:r>
      <w:r w:rsidRPr="006006FC">
        <w:rPr>
          <w:u w:val="single"/>
        </w:rPr>
        <w:t>depoliticizing</w:t>
      </w:r>
      <w:r>
        <w:t xml:space="preserve"> and makes </w:t>
      </w:r>
      <w:r w:rsidRPr="006006FC">
        <w:rPr>
          <w:u w:val="single"/>
        </w:rPr>
        <w:t>dismantling capital</w:t>
      </w:r>
      <w:r>
        <w:t xml:space="preserve"> impossible.</w:t>
      </w:r>
    </w:p>
    <w:p w14:paraId="054BB092" w14:textId="77777777" w:rsidR="004B25B0" w:rsidRPr="00E570C2" w:rsidRDefault="004B25B0" w:rsidP="004B25B0">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4F36624E" w14:textId="27D19714" w:rsidR="004B25B0" w:rsidRDefault="004B25B0" w:rsidP="004B25B0">
      <w:r>
        <w:t xml:space="preserve">As that literature demonstrates, </w:t>
      </w:r>
      <w:r w:rsidRPr="005918BD">
        <w:rPr>
          <w:rStyle w:val="StyleUnderline"/>
        </w:rPr>
        <w:t xml:space="preserve">the </w:t>
      </w:r>
      <w:r w:rsidRPr="00B678BB">
        <w:rPr>
          <w:rStyle w:val="StyleUnderline"/>
        </w:rPr>
        <w:t xml:space="preserve">trajectory of black political history has been driven by </w:t>
      </w:r>
      <w:r w:rsidRPr="00B678BB">
        <w:rPr>
          <w:rStyle w:val="Emphasis"/>
        </w:rPr>
        <w:t>pragmatic dynamics</w:t>
      </w:r>
      <w:r w:rsidRPr="00B678BB">
        <w:t xml:space="preserve">, </w:t>
      </w:r>
      <w:r w:rsidRPr="00B678BB">
        <w:rPr>
          <w:rStyle w:val="StyleUnderline"/>
        </w:rPr>
        <w:t xml:space="preserve">co-evolving within matrices of </w:t>
      </w:r>
      <w:r w:rsidRPr="00B678BB">
        <w:rPr>
          <w:rStyle w:val="Emphasis"/>
        </w:rPr>
        <w:t>institutions</w:t>
      </w:r>
      <w:r w:rsidRPr="00B678BB">
        <w:t xml:space="preserve"> and interests shaped by, and partly shaping, a system of asymmetrical power. </w:t>
      </w:r>
      <w:r w:rsidRPr="00B678BB">
        <w:rPr>
          <w:rStyle w:val="StyleUnderline"/>
        </w:rPr>
        <w:t>That trajectory</w:t>
      </w:r>
      <w:r w:rsidRPr="00B678BB">
        <w:t xml:space="preserve">, albeit constrained or path-dependent, </w:t>
      </w:r>
      <w:r w:rsidRPr="00B678BB">
        <w:rPr>
          <w:rStyle w:val="StyleUnderline"/>
        </w:rPr>
        <w:t xml:space="preserve">has been and is </w:t>
      </w:r>
      <w:r w:rsidRPr="00B678BB">
        <w:rPr>
          <w:rStyle w:val="Emphasis"/>
        </w:rPr>
        <w:t>open-ended</w:t>
      </w:r>
      <w:r w:rsidRPr="00B678BB">
        <w:rPr>
          <w:rStyle w:val="StyleUnderline"/>
        </w:rPr>
        <w:t xml:space="preserve"> within </w:t>
      </w:r>
      <w:r w:rsidRPr="00B678BB">
        <w:rPr>
          <w:rStyle w:val="Emphasis"/>
        </w:rPr>
        <w:t>broad parameters</w:t>
      </w:r>
      <w:r w:rsidRPr="00B678BB">
        <w:t xml:space="preserve">; </w:t>
      </w:r>
      <w:r w:rsidRPr="00B678BB">
        <w:rPr>
          <w:rStyle w:val="StyleUnderline"/>
        </w:rPr>
        <w:t xml:space="preserve">it has not unfolded toward some </w:t>
      </w:r>
      <w:r w:rsidRPr="00B678BB">
        <w:rPr>
          <w:rStyle w:val="Emphasis"/>
        </w:rPr>
        <w:t>teleological end</w:t>
      </w:r>
      <w:r w:rsidRPr="00B678BB">
        <w:t xml:space="preserve">. That is, </w:t>
      </w:r>
      <w:r w:rsidRPr="00B678BB">
        <w:rPr>
          <w:rStyle w:val="StyleUnderline"/>
          <w:highlight w:val="cyan"/>
        </w:rPr>
        <w:t xml:space="preserve">there has been no </w:t>
      </w:r>
      <w:r w:rsidRPr="00B678BB">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B678BB">
        <w:rPr>
          <w:rStyle w:val="StyleUnderline"/>
        </w:rPr>
        <w:t xml:space="preserve">struggle” or “black freedom movement” in effect decreeing or </w:t>
      </w:r>
      <w:r w:rsidRPr="00B678BB">
        <w:rPr>
          <w:rStyle w:val="Emphasis"/>
          <w:highlight w:val="cyan"/>
        </w:rPr>
        <w:t>guiding</w:t>
      </w:r>
      <w:r w:rsidRPr="00B678BB">
        <w:rPr>
          <w:rStyle w:val="Emphasis"/>
        </w:rPr>
        <w:t xml:space="preserve"> strategic priorities</w:t>
      </w:r>
      <w:r w:rsidRPr="00B678BB">
        <w:t xml:space="preserve">, </w:t>
      </w:r>
      <w:r w:rsidRPr="00B678BB">
        <w:rPr>
          <w:rStyle w:val="Emphasis"/>
        </w:rPr>
        <w:t xml:space="preserve">political </w:t>
      </w:r>
      <w:r w:rsidRPr="00B678BB">
        <w:rPr>
          <w:rStyle w:val="Emphasis"/>
          <w:highlight w:val="cyan"/>
        </w:rPr>
        <w:t>directions</w:t>
      </w:r>
      <w:r w:rsidRPr="00B678BB">
        <w:t xml:space="preserve">, </w:t>
      </w:r>
      <w:r w:rsidRPr="00B678BB">
        <w:rPr>
          <w:rStyle w:val="Emphasis"/>
        </w:rPr>
        <w:t>issue-selection</w:t>
      </w:r>
      <w:r w:rsidRPr="00B678BB">
        <w:rPr>
          <w:rStyle w:val="StyleUnderline"/>
        </w:rPr>
        <w:t>, or</w:t>
      </w:r>
      <w:r w:rsidRPr="00B678BB">
        <w:t xml:space="preserve"> </w:t>
      </w:r>
      <w:r w:rsidRPr="00B678BB">
        <w:rPr>
          <w:rStyle w:val="Emphasis"/>
        </w:rPr>
        <w:t>patterns of alliance</w:t>
      </w:r>
      <w:r w:rsidRPr="00B678BB">
        <w:t xml:space="preserve">. </w:t>
      </w:r>
      <w:r w:rsidRPr="00B678BB">
        <w:rPr>
          <w:rStyle w:val="StyleUnderline"/>
        </w:rPr>
        <w:t xml:space="preserve">Such </w:t>
      </w:r>
      <w:r w:rsidRPr="00693E55">
        <w:rPr>
          <w:rStyle w:val="StyleUnderline"/>
          <w:highlight w:val="cyan"/>
        </w:rPr>
        <w:t>notions</w:t>
      </w:r>
      <w: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t>.</w:t>
      </w:r>
      <w:r w:rsidR="00F628E9">
        <w:t xml:space="preserve"> </w:t>
      </w:r>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B678BB">
        <w:rPr>
          <w:rStyle w:val="StyleUnderline"/>
        </w:rPr>
        <w:t xml:space="preserve">affirm an ostensibly deeper truth, which, to make bad matters worse, may as well have come out of a </w:t>
      </w:r>
      <w:r w:rsidRPr="00B678BB">
        <w:rPr>
          <w:rStyle w:val="Emphasis"/>
        </w:rPr>
        <w:t>fortune cookie</w:t>
      </w:r>
      <w:r w:rsidRPr="00B678BB">
        <w:t xml:space="preserve">. </w:t>
      </w:r>
      <w:r w:rsidRPr="00B678BB">
        <w:rPr>
          <w:rStyle w:val="StyleUnderline"/>
        </w:rPr>
        <w:t xml:space="preserve">They are </w:t>
      </w:r>
      <w:r w:rsidRPr="00B678BB">
        <w:rPr>
          <w:rStyle w:val="Emphasis"/>
        </w:rPr>
        <w:t>platitudes</w:t>
      </w:r>
      <w:r w:rsidRPr="00B678BB">
        <w:t xml:space="preserve">; anyone and everyone can represent, and understand, their political agendas as consistent with pursuit of those banal ideals. </w:t>
      </w:r>
      <w:r w:rsidRPr="00B678BB">
        <w:rPr>
          <w:rStyle w:val="StyleUnderline"/>
        </w:rPr>
        <w:t xml:space="preserve">Interpretations based on such platitudes elevate purported </w:t>
      </w:r>
      <w:r w:rsidRPr="00B678BB">
        <w:rPr>
          <w:rStyle w:val="Emphasis"/>
        </w:rPr>
        <w:t>continuity</w:t>
      </w:r>
      <w:r w:rsidRPr="00B678BB">
        <w:rPr>
          <w:rStyle w:val="StyleUnderline"/>
        </w:rPr>
        <w:t xml:space="preserve"> over </w:t>
      </w:r>
      <w:r w:rsidRPr="00B678BB">
        <w:rPr>
          <w:rStyle w:val="Emphasis"/>
        </w:rPr>
        <w:t>change</w:t>
      </w:r>
      <w:r w:rsidRPr="00B678BB">
        <w:rPr>
          <w:rStyle w:val="StyleUnderline"/>
        </w:rPr>
        <w:t xml:space="preserve"> and assert </w:t>
      </w:r>
      <w:r w:rsidRPr="00B678BB">
        <w:rPr>
          <w:rStyle w:val="Emphasis"/>
        </w:rPr>
        <w:t>unitary objectives</w:t>
      </w:r>
      <w:r w:rsidRPr="00B678BB">
        <w:rPr>
          <w:rStyle w:val="StyleUnderline"/>
        </w:rPr>
        <w:t xml:space="preserve"> over time and circumstances, diminishing the significance of </w:t>
      </w:r>
      <w:r w:rsidRPr="00B678BB">
        <w:rPr>
          <w:rStyle w:val="Emphasis"/>
        </w:rPr>
        <w:t>concrete distinctions</w:t>
      </w:r>
      <w:r w:rsidRPr="00B678BB">
        <w:t xml:space="preserve">. Because they divest black Americans’ politics of its historicity, </w:t>
      </w:r>
      <w:r w:rsidRPr="00B678BB">
        <w:rPr>
          <w:rStyle w:val="StyleUnderline"/>
        </w:rPr>
        <w:t>they</w:t>
      </w:r>
      <w:r w:rsidRPr="005918BD">
        <w:rPr>
          <w:rStyle w:val="StyleUnderline"/>
        </w:rPr>
        <w:t xml:space="preserve">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 xml:space="preserve">past and </w:t>
      </w:r>
      <w:proofErr w:type="gramStart"/>
      <w:r w:rsidRPr="00693E55">
        <w:rPr>
          <w:rStyle w:val="Emphasis"/>
          <w:highlight w:val="cyan"/>
        </w:rPr>
        <w:t>present</w:t>
      </w:r>
      <w:r w:rsidRPr="005918BD">
        <w:rPr>
          <w:rStyle w:val="StyleUnderline"/>
        </w:rPr>
        <w:t>, and</w:t>
      </w:r>
      <w:proofErr w:type="gramEnd"/>
      <w:r w:rsidRPr="005918BD">
        <w:rPr>
          <w:rStyle w:val="StyleUnderline"/>
        </w:rPr>
        <w:t xml:space="preserve"> </w:t>
      </w:r>
      <w:r w:rsidRPr="00B678BB">
        <w:rPr>
          <w:rStyle w:val="StyleUnderline"/>
        </w:rPr>
        <w:t xml:space="preserve">therefore cannot help us make sense of how we got </w:t>
      </w:r>
      <w:r w:rsidRPr="00B678BB">
        <w:rPr>
          <w:rStyle w:val="Emphasis"/>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t>.</w:t>
      </w:r>
      <w:r w:rsidR="00F628E9">
        <w:t xml:space="preserve"> </w:t>
      </w:r>
      <w:r>
        <w:t xml:space="preserve">The black liberation struggle/freedom movement framework originated in a naïve interpretive </w:t>
      </w:r>
      <w:proofErr w:type="spellStart"/>
      <w:r>
        <w:t>whiggishness</w:t>
      </w:r>
      <w:proofErr w:type="spellEnd"/>
      <w:r>
        <w:t xml:space="preserve">, as a rhetorically more assertive revision of the approach that grounded the academic study of black political thought at its beginnings in the postwar decades. The field took shape in the heyday of </w:t>
      </w:r>
      <w:proofErr w:type="spellStart"/>
      <w:r>
        <w:t>consensualism</w:t>
      </w:r>
      <w:proofErr w:type="spellEnd"/>
      <w:r>
        <w:t xml:space="preserve">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w:t>
      </w:r>
      <w:r>
        <w:lastRenderedPageBreak/>
        <w:t>America’—are basic, indivisible units of political interest.”150 And, as Michael Rudolph West points out, black people disappear as citizens. He notes that under the race relations rubric</w:t>
      </w:r>
      <w:r w:rsidR="00F628E9">
        <w:t xml:space="preserve"> </w:t>
      </w:r>
      <w:r>
        <w:t xml:space="preserve">interests and aspirations of politicians and ministers, workers and businessmen, parents and teachers would no longer be expressed by way of the normal, if messy, institutional channels through which Americans settled their conflicts and competition. </w:t>
      </w:r>
      <w:proofErr w:type="gramStart"/>
      <w:r>
        <w:t>Instead</w:t>
      </w:r>
      <w:proofErr w:type="gramEnd"/>
      <w:r>
        <w:t xml:space="preserve"> they would be mediated through the good offices of “Negro leaders.”151</w:t>
      </w:r>
      <w:r w:rsidR="00F628E9">
        <w:t xml:space="preserve"> </w:t>
      </w:r>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StyleUnderline"/>
          <w:highlight w:val="cyan"/>
        </w:rPr>
        <w:t xml:space="preserve"> of politics among black people</w:t>
      </w:r>
      <w:r w:rsidRPr="00693E55">
        <w:t>.</w:t>
      </w:r>
      <w:r w:rsidR="00F628E9">
        <w:t xml:space="preserve"> </w:t>
      </w:r>
      <w: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r w:rsidR="00F628E9">
        <w:t xml:space="preserve"> </w:t>
      </w:r>
      <w:r w:rsidRPr="005918BD">
        <w:rPr>
          <w:rStyle w:val="StyleUnderline"/>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StyleUnderline"/>
        </w:rPr>
        <w:t xml:space="preserve"> that have </w:t>
      </w:r>
      <w:r w:rsidRPr="00693E55">
        <w:rPr>
          <w:rStyle w:val="StyleUnderline"/>
          <w:highlight w:val="cyan"/>
        </w:rPr>
        <w:t>ensued from</w:t>
      </w:r>
      <w:r w:rsidRPr="005918BD">
        <w:rPr>
          <w:rStyle w:val="StyleUnderline"/>
        </w:rPr>
        <w:t xml:space="preserve"> the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political history </w:t>
      </w:r>
      <w:r w:rsidRPr="00693E55">
        <w:rPr>
          <w:rStyle w:val="StyleUnderline"/>
          <w:highlight w:val="cyan"/>
        </w:rPr>
        <w:t>and</w:t>
      </w:r>
      <w:r w:rsidRPr="005918BD">
        <w:rPr>
          <w:rStyle w:val="StyleUnderline"/>
        </w:rPr>
        <w:t xml:space="preserve"> the </w:t>
      </w:r>
      <w:r w:rsidRPr="00693E55">
        <w:rPr>
          <w:rStyle w:val="StyleUnderline"/>
          <w:highlight w:val="cyan"/>
        </w:rPr>
        <w:t>presumption of</w:t>
      </w:r>
      <w:r w:rsidRPr="005918BD">
        <w:rPr>
          <w:rStyle w:val="StyleUnderline"/>
        </w:rPr>
        <w:t xml:space="preserve"> a </w:t>
      </w:r>
      <w:r w:rsidRPr="00693E55">
        <w:rPr>
          <w:rStyle w:val="Emphasis"/>
          <w:highlight w:val="cyan"/>
        </w:rPr>
        <w:t>unitary</w:t>
      </w:r>
      <w:r w:rsidRPr="005918BD">
        <w:rPr>
          <w:rStyle w:val="StyleUnderline"/>
        </w:rPr>
        <w:t xml:space="preserve"> black political </w:t>
      </w:r>
      <w:r w:rsidRPr="00693E55">
        <w:rPr>
          <w:rStyle w:val="StyleUnderline"/>
          <w:highlight w:val="cyan"/>
        </w:rPr>
        <w:t>aspiration</w:t>
      </w:r>
      <w:r w:rsidRPr="005918BD">
        <w:rPr>
          <w:rStyle w:val="StyleUnderline"/>
        </w:rPr>
        <w:t xml:space="preserve"> or </w:t>
      </w:r>
      <w:proofErr w:type="spellStart"/>
      <w:r w:rsidRPr="005918BD">
        <w:rPr>
          <w:rStyle w:val="StyleUnderline"/>
        </w:rPr>
        <w:t>metaaspiration</w:t>
      </w:r>
      <w:proofErr w:type="spellEnd"/>
      <w:r>
        <w:t xml:space="preserve">. Instead, </w:t>
      </w:r>
      <w:r w:rsidRPr="00693E55">
        <w:rPr>
          <w:rStyle w:val="Emphasis"/>
          <w:highlight w:val="cyan"/>
        </w:rPr>
        <w:t>ideological mystification</w:t>
      </w:r>
      <w:r w:rsidRPr="005918BD">
        <w:rPr>
          <w:rStyle w:val="StyleUnderline"/>
        </w:rPr>
        <w:t xml:space="preserve"> </w:t>
      </w:r>
      <w:r w:rsidRPr="00B678BB">
        <w:rPr>
          <w:rStyle w:val="StyleUnderline"/>
        </w:rPr>
        <w:t xml:space="preserve">has </w:t>
      </w:r>
      <w:r w:rsidRPr="00B678BB">
        <w:rPr>
          <w:rStyle w:val="Emphasis"/>
        </w:rPr>
        <w:t>triumphed</w:t>
      </w:r>
      <w:r w:rsidRPr="00B678BB">
        <w:rPr>
          <w:rStyle w:val="StyleUnderline"/>
        </w:rPr>
        <w:t xml:space="preserve"> over </w:t>
      </w:r>
      <w:r w:rsidRPr="00B678BB">
        <w:rPr>
          <w:rStyle w:val="Emphasis"/>
        </w:rPr>
        <w:t>actual experience</w:t>
      </w:r>
      <w:r w:rsidRPr="00B678BB">
        <w:rPr>
          <w:rStyle w:val="StyleUnderline"/>
        </w:rPr>
        <w:t xml:space="preserve"> in both academic and popular discussion of black politics</w:t>
      </w:r>
      <w:r w:rsidRPr="00B678BB">
        <w:t xml:space="preserve">. </w:t>
      </w:r>
      <w:r w:rsidRPr="00B678BB">
        <w:rPr>
          <w:rStyle w:val="StyleUnderline"/>
        </w:rPr>
        <w:t>Trends in black</w:t>
      </w:r>
      <w:r w:rsidRPr="005918BD">
        <w:rPr>
          <w:rStyle w:val="StyleUnderline"/>
        </w:rPr>
        <w:t xml:space="preserve"> studies elaborated a domain of ersatz politics that </w:t>
      </w:r>
      <w:r w:rsidRPr="00693E55">
        <w:rPr>
          <w:rStyle w:val="StyleUnderline"/>
          <w:highlight w:val="cyan"/>
        </w:rPr>
        <w:t>enabled</w:t>
      </w:r>
      <w:r w:rsidRPr="005918BD">
        <w:rPr>
          <w:rStyle w:val="StyleUnderline"/>
        </w:rPr>
        <w:t xml:space="preserve"> </w:t>
      </w:r>
      <w:r w:rsidRPr="00693E55">
        <w:rPr>
          <w:rStyle w:val="Emphasis"/>
          <w:highlight w:val="cyan"/>
        </w:rPr>
        <w:t>turning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complexities</w:t>
      </w:r>
      <w:r w:rsidRPr="005918BD">
        <w:rPr>
          <w:rStyle w:val="StyleUnderline"/>
        </w:rPr>
        <w:t xml:space="preserve"> of contemporary life </w:t>
      </w:r>
      <w:r w:rsidRPr="00693E55">
        <w:rPr>
          <w:rStyle w:val="StyleUnderline"/>
          <w:highlight w:val="cyan"/>
        </w:rPr>
        <w:t>that</w:t>
      </w:r>
      <w:r w:rsidRPr="005918BD">
        <w:rPr>
          <w:rStyle w:val="StyleUnderline"/>
        </w:rPr>
        <w:t xml:space="preserve"> </w:t>
      </w:r>
      <w:r w:rsidRPr="00693E55">
        <w:rPr>
          <w:rStyle w:val="Emphasis"/>
          <w:highlight w:val="cyan"/>
        </w:rPr>
        <w:t>do not fit</w:t>
      </w:r>
      <w:r w:rsidRPr="005918BD">
        <w:rPr>
          <w:rStyle w:val="Emphasis"/>
        </w:rPr>
        <w:t xml:space="preserve"> easily</w:t>
      </w:r>
      <w:r w:rsidRPr="005918BD">
        <w:rPr>
          <w:rStyle w:val="StyleUnderline"/>
        </w:rPr>
        <w:t xml:space="preserve"> </w:t>
      </w:r>
      <w:r w:rsidRPr="00693E55">
        <w:rPr>
          <w:rStyle w:val="StyleUnderline"/>
          <w:highlight w:val="cyan"/>
        </w:rPr>
        <w:t>with</w:t>
      </w:r>
      <w:r w:rsidRPr="005918BD">
        <w:rPr>
          <w:rStyle w:val="StyleUnderline"/>
        </w:rPr>
        <w:t xml:space="preserve"> the </w:t>
      </w:r>
      <w:r w:rsidRPr="00693E55">
        <w:rPr>
          <w:rStyle w:val="StyleUnderline"/>
          <w:highlight w:val="cyan"/>
        </w:rPr>
        <w:t>field’s</w:t>
      </w:r>
      <w:r w:rsidRPr="005918BD">
        <w:rPr>
          <w:rStyle w:val="StyleUnderline"/>
        </w:rPr>
        <w:t xml:space="preserve"> </w:t>
      </w:r>
      <w:r w:rsidRPr="00693E55">
        <w:rPr>
          <w:rStyle w:val="Emphasis"/>
          <w:highlight w:val="cyan"/>
        </w:rPr>
        <w:t>race-reductionist orientation</w:t>
      </w:r>
      <w:r>
        <w:t>.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r w:rsidR="00F628E9">
        <w:t xml:space="preserve"> </w:t>
      </w:r>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 xml:space="preserve">of the universe of the political, to the extent of defining even scholarly practice </w:t>
      </w:r>
      <w:proofErr w:type="gramStart"/>
      <w:r>
        <w:t>in itself as</w:t>
      </w:r>
      <w:proofErr w:type="gramEnd"/>
      <w:r>
        <w:t xml:space="preserve"> a political intervention.</w:t>
      </w:r>
      <w:r w:rsidR="00F628E9">
        <w:t xml:space="preserve"> </w:t>
      </w:r>
      <w:r w:rsidRPr="00B678BB">
        <w:rPr>
          <w:rStyle w:val="StyleUnderline"/>
        </w:rPr>
        <w:t xml:space="preserve">Insofar as it is rooted in </w:t>
      </w:r>
      <w:r w:rsidRPr="00B678BB">
        <w:rPr>
          <w:rStyle w:val="Emphasis"/>
        </w:rPr>
        <w:t>cultural production</w:t>
      </w:r>
      <w:r w:rsidRPr="00B678BB">
        <w:rPr>
          <w:rStyle w:val="StyleUnderline"/>
        </w:rPr>
        <w:t xml:space="preserve"> rather than the realm of </w:t>
      </w:r>
      <w:r w:rsidRPr="00B678BB">
        <w:rPr>
          <w:rStyle w:val="Emphasis"/>
        </w:rPr>
        <w:t>public</w:t>
      </w:r>
      <w:r w:rsidRPr="00B678BB">
        <w:rPr>
          <w:rStyle w:val="StyleUnderline"/>
        </w:rPr>
        <w:t xml:space="preserve">, </w:t>
      </w:r>
      <w:r w:rsidRPr="00B678BB">
        <w:rPr>
          <w:rStyle w:val="Emphasis"/>
        </w:rPr>
        <w:t>institutional action</w:t>
      </w:r>
      <w:r w:rsidRPr="00B678BB">
        <w:rPr>
          <w:rStyle w:val="StyleUnderline"/>
        </w:rPr>
        <w:t>, this idea of politics</w:t>
      </w:r>
      <w:r w:rsidRPr="00B678BB">
        <w:t>, Warren points out, “</w:t>
      </w:r>
      <w:r w:rsidRPr="00B678BB">
        <w:rPr>
          <w:rStyle w:val="StyleUnderline"/>
        </w:rPr>
        <w:t xml:space="preserve">tends to get reduced to a matter of </w:t>
      </w:r>
      <w:r w:rsidRPr="00B678BB">
        <w:rPr>
          <w:rStyle w:val="Emphasis"/>
        </w:rPr>
        <w:t>meaningful aesthetic expression</w:t>
      </w:r>
      <w:r w:rsidRPr="00B678BB">
        <w:rPr>
          <w:rStyle w:val="StyleUnderline"/>
        </w:rPr>
        <w:t xml:space="preserve"> and the </w:t>
      </w:r>
      <w:r w:rsidRPr="00B678BB">
        <w:rPr>
          <w:rStyle w:val="Emphasis"/>
        </w:rPr>
        <w:t>correct exegesis</w:t>
      </w:r>
      <w:r w:rsidRPr="00B678BB">
        <w:rPr>
          <w:rStyle w:val="StyleUnderline"/>
        </w:rPr>
        <w:t xml:space="preserve"> of that expression rather than </w:t>
      </w:r>
      <w:r w:rsidRPr="00B678BB">
        <w:rPr>
          <w:rStyle w:val="Emphasis"/>
        </w:rPr>
        <w:t>concerted action</w:t>
      </w:r>
      <w:r w:rsidRPr="00B678BB">
        <w:rPr>
          <w:rStyle w:val="StyleUnderline"/>
        </w:rPr>
        <w:t xml:space="preserve"> directed toward </w:t>
      </w:r>
      <w:r w:rsidRPr="00B678BB">
        <w:rPr>
          <w:rStyle w:val="Emphasis"/>
        </w:rPr>
        <w:t>definable goals</w:t>
      </w:r>
      <w:r w:rsidRPr="00B678BB">
        <w:t>.”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w:t>
      </w:r>
      <w:r>
        <w:t xml:space="preserve">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t>.156</w:t>
      </w:r>
    </w:p>
    <w:p w14:paraId="4F8C5A60" w14:textId="77777777" w:rsidR="00F628E9" w:rsidRDefault="00F628E9" w:rsidP="00F628E9">
      <w:pPr>
        <w:pStyle w:val="Heading4"/>
      </w:pPr>
      <w:r>
        <w:lastRenderedPageBreak/>
        <w:t xml:space="preserve">Racial capitalism sustains the material conditions that lock Black women into a position of </w:t>
      </w:r>
      <w:proofErr w:type="spellStart"/>
      <w:r>
        <w:t>superexploitation</w:t>
      </w:r>
      <w:proofErr w:type="spellEnd"/>
      <w:r>
        <w:t xml:space="preserve"> – class struggle and solidarity are key </w:t>
      </w:r>
    </w:p>
    <w:p w14:paraId="5673F4C8" w14:textId="77777777" w:rsidR="00F628E9" w:rsidRPr="00F25651" w:rsidRDefault="00F628E9" w:rsidP="00F628E9">
      <w:pPr>
        <w:spacing w:after="0"/>
      </w:pPr>
      <w:proofErr w:type="spellStart"/>
      <w:r w:rsidRPr="00171F71">
        <w:rPr>
          <w:rStyle w:val="Style13ptBold"/>
        </w:rPr>
        <w:t>Vesuna</w:t>
      </w:r>
      <w:proofErr w:type="spellEnd"/>
      <w:r w:rsidRPr="00171F71">
        <w:rPr>
          <w:rStyle w:val="Style13ptBold"/>
        </w:rPr>
        <w:t xml:space="preserve"> 21</w:t>
      </w:r>
      <w:r>
        <w:rPr>
          <w:b/>
          <w:bCs/>
        </w:rPr>
        <w:t xml:space="preserve"> </w:t>
      </w:r>
      <w:r w:rsidRPr="00F25651">
        <w:rPr>
          <w:sz w:val="18"/>
          <w:szCs w:val="18"/>
        </w:rPr>
        <w:t xml:space="preserve">(Alexander </w:t>
      </w:r>
      <w:proofErr w:type="spellStart"/>
      <w:r w:rsidRPr="00F25651">
        <w:rPr>
          <w:sz w:val="18"/>
          <w:szCs w:val="18"/>
        </w:rPr>
        <w:t>Vesuna</w:t>
      </w:r>
      <w:proofErr w:type="spellEnd"/>
      <w:r w:rsidRPr="00F25651">
        <w:rPr>
          <w:sz w:val="18"/>
          <w:szCs w:val="18"/>
        </w:rPr>
        <w:t xml:space="preserve">, University of Toronto, Curriculum and Pedagogy, OISE, “Silencing the Radical Black Feminist: A Book Review of Left of Karl Marx: The political life of Black Communist Claudia Jones”, Caribbean Studies Students’ Union, Canada - https://jps.library.utoronto.ca/index.php/cquilt/, [SG]) </w:t>
      </w:r>
    </w:p>
    <w:p w14:paraId="4E0E8AAA" w14:textId="2E9DB109" w:rsidR="003D5E77" w:rsidRPr="00F628E9" w:rsidRDefault="00F628E9" w:rsidP="00F628E9">
      <w:pPr>
        <w:spacing w:after="0"/>
        <w:rPr>
          <w:u w:val="single"/>
        </w:rPr>
      </w:pPr>
      <w:r w:rsidRPr="00FD756E">
        <w:rPr>
          <w:u w:val="single"/>
        </w:rPr>
        <w:t xml:space="preserve">Jones journalism was key to developing </w:t>
      </w:r>
      <w:r w:rsidRPr="004B4E73">
        <w:rPr>
          <w:u w:val="single"/>
        </w:rPr>
        <w:t>a political consciousness</w:t>
      </w:r>
      <w:r w:rsidRPr="004B4E73">
        <w:rPr>
          <w:sz w:val="16"/>
        </w:rPr>
        <w:t xml:space="preserve"> for those that read but </w:t>
      </w:r>
      <w:r w:rsidRPr="004B4E73">
        <w:rPr>
          <w:u w:val="single"/>
        </w:rPr>
        <w:t>illuminating the social</w:t>
      </w:r>
      <w:r w:rsidRPr="00FD756E">
        <w:rPr>
          <w:u w:val="single"/>
        </w:rPr>
        <w:t xml:space="preserve"> relations relating these groups to come together in </w:t>
      </w:r>
      <w:r w:rsidRPr="00892A1A">
        <w:rPr>
          <w:highlight w:val="green"/>
          <w:u w:val="single"/>
        </w:rPr>
        <w:t>solidarity</w:t>
      </w:r>
      <w:r w:rsidRPr="00F25651">
        <w:rPr>
          <w:sz w:val="16"/>
        </w:rPr>
        <w:t xml:space="preserve">. Claudia Jones helped develop the growing London Caribbean </w:t>
      </w:r>
      <w:proofErr w:type="spellStart"/>
      <w:r w:rsidRPr="00F25651">
        <w:rPr>
          <w:sz w:val="16"/>
        </w:rPr>
        <w:t>communi</w:t>
      </w:r>
      <w:proofErr w:type="spellEnd"/>
      <w:r w:rsidRPr="00F25651">
        <w:rPr>
          <w:sz w:val="16"/>
        </w:rPr>
        <w:t xml:space="preserve">- ty through her journalism, activism and the establishing of the London Carnival. The carnival was part of Caribbean culture and this event </w:t>
      </w:r>
      <w:r w:rsidRPr="00892A1A">
        <w:rPr>
          <w:b/>
          <w:bCs/>
          <w:highlight w:val="green"/>
          <w:u w:val="single"/>
        </w:rPr>
        <w:t>worked to resist, “Euro-American</w:t>
      </w:r>
      <w:r w:rsidRPr="00FD756E">
        <w:rPr>
          <w:b/>
          <w:bCs/>
          <w:u w:val="single"/>
        </w:rPr>
        <w:t xml:space="preserve"> bourgeois </w:t>
      </w:r>
      <w:r w:rsidRPr="00892A1A">
        <w:rPr>
          <w:b/>
          <w:bCs/>
          <w:highlight w:val="green"/>
          <w:u w:val="single"/>
        </w:rPr>
        <w:t>aesthetics,</w:t>
      </w:r>
      <w:r w:rsidRPr="00FD756E">
        <w:rPr>
          <w:b/>
          <w:bCs/>
          <w:u w:val="single"/>
        </w:rPr>
        <w:t xml:space="preserve"> </w:t>
      </w:r>
      <w:r w:rsidRPr="00892A1A">
        <w:rPr>
          <w:b/>
          <w:bCs/>
          <w:highlight w:val="green"/>
          <w:u w:val="single"/>
        </w:rPr>
        <w:t>imperialism</w:t>
      </w:r>
      <w:r w:rsidRPr="00394D2D">
        <w:rPr>
          <w:b/>
          <w:bCs/>
          <w:u w:val="single"/>
        </w:rPr>
        <w:t xml:space="preserve"> and </w:t>
      </w:r>
      <w:r w:rsidRPr="00892A1A">
        <w:rPr>
          <w:b/>
          <w:bCs/>
          <w:highlight w:val="green"/>
          <w:u w:val="single"/>
        </w:rPr>
        <w:t>cultural hegemony, and</w:t>
      </w:r>
      <w:r w:rsidRPr="00FD756E">
        <w:rPr>
          <w:b/>
          <w:bCs/>
          <w:u w:val="single"/>
        </w:rPr>
        <w:t xml:space="preserve"> political and racial </w:t>
      </w:r>
      <w:r w:rsidRPr="00892A1A">
        <w:rPr>
          <w:b/>
          <w:bCs/>
          <w:highlight w:val="green"/>
          <w:u w:val="single"/>
        </w:rPr>
        <w:t>oppression</w:t>
      </w:r>
      <w:r w:rsidRPr="00FD756E">
        <w:rPr>
          <w:b/>
          <w:bCs/>
          <w:u w:val="single"/>
        </w:rPr>
        <w:t>.</w:t>
      </w:r>
      <w:r w:rsidRPr="00F25651">
        <w:rPr>
          <w:sz w:val="16"/>
        </w:rPr>
        <w:t xml:space="preserve"> Carnivals, in the African diaspora tradition, demon- </w:t>
      </w:r>
      <w:proofErr w:type="spellStart"/>
      <w:r w:rsidRPr="00F25651">
        <w:rPr>
          <w:sz w:val="16"/>
        </w:rPr>
        <w:t>strate</w:t>
      </w:r>
      <w:proofErr w:type="spellEnd"/>
      <w:r w:rsidRPr="00F25651">
        <w:rPr>
          <w:sz w:val="16"/>
        </w:rPr>
        <w:t xml:space="preserve"> the joy that its people experience in ‘taking space.’ </w:t>
      </w:r>
      <w:proofErr w:type="gramStart"/>
      <w:r w:rsidRPr="00F25651">
        <w:rPr>
          <w:sz w:val="16"/>
        </w:rPr>
        <w:t>A number of</w:t>
      </w:r>
      <w:proofErr w:type="gramEnd"/>
      <w:r w:rsidRPr="00F25651">
        <w:rPr>
          <w:sz w:val="16"/>
        </w:rPr>
        <w:t xml:space="preserve"> scholars have identified the generating elements of</w:t>
      </w:r>
      <w:r>
        <w:rPr>
          <w:sz w:val="16"/>
        </w:rPr>
        <w:t xml:space="preserve"> </w:t>
      </w:r>
      <w:r w:rsidRPr="00F25651">
        <w:rPr>
          <w:sz w:val="16"/>
        </w:rPr>
        <w:t xml:space="preserve">Caribbean carnivals generally.” As Jones shows through her work with the London Carnival, culture is important in the development of sustainable communities and </w:t>
      </w:r>
      <w:r w:rsidRPr="00FD756E">
        <w:rPr>
          <w:b/>
          <w:bCs/>
          <w:u w:val="single"/>
        </w:rPr>
        <w:t xml:space="preserve">Jones saw that </w:t>
      </w:r>
      <w:r w:rsidRPr="00892A1A">
        <w:rPr>
          <w:b/>
          <w:bCs/>
          <w:highlight w:val="green"/>
          <w:u w:val="single"/>
        </w:rPr>
        <w:t>community was key to</w:t>
      </w:r>
      <w:r w:rsidRPr="00FD756E">
        <w:rPr>
          <w:b/>
          <w:bCs/>
          <w:u w:val="single"/>
        </w:rPr>
        <w:t xml:space="preserve"> the development to the success of </w:t>
      </w:r>
      <w:r w:rsidRPr="00892A1A">
        <w:rPr>
          <w:b/>
          <w:bCs/>
          <w:highlight w:val="green"/>
          <w:u w:val="single"/>
        </w:rPr>
        <w:t xml:space="preserve">any struggle </w:t>
      </w:r>
      <w:r w:rsidRPr="00394D2D">
        <w:rPr>
          <w:b/>
          <w:bCs/>
          <w:u w:val="single"/>
        </w:rPr>
        <w:t>against capitalism and colonial- ism</w:t>
      </w:r>
      <w:r w:rsidRPr="00FD756E">
        <w:rPr>
          <w:u w:val="single"/>
        </w:rPr>
        <w:t xml:space="preserve">. </w:t>
      </w:r>
      <w:r w:rsidRPr="00394D2D">
        <w:rPr>
          <w:sz w:val="16"/>
          <w:szCs w:val="16"/>
        </w:rPr>
        <w:t>Davies says, “for Jones, as the title of her article indicates, art and culture, if linked deliberately to human freedom as fundamental aspects of human self-</w:t>
      </w:r>
      <w:proofErr w:type="spellStart"/>
      <w:r w:rsidRPr="00394D2D">
        <w:rPr>
          <w:sz w:val="16"/>
          <w:szCs w:val="16"/>
        </w:rPr>
        <w:t>asser</w:t>
      </w:r>
      <w:proofErr w:type="spellEnd"/>
      <w:r w:rsidRPr="00394D2D">
        <w:rPr>
          <w:sz w:val="16"/>
          <w:szCs w:val="16"/>
        </w:rPr>
        <w:t xml:space="preserve">- </w:t>
      </w:r>
      <w:proofErr w:type="spellStart"/>
      <w:r w:rsidRPr="00394D2D">
        <w:rPr>
          <w:sz w:val="16"/>
          <w:szCs w:val="16"/>
        </w:rPr>
        <w:t>tion</w:t>
      </w:r>
      <w:proofErr w:type="spellEnd"/>
      <w:r w:rsidRPr="00394D2D">
        <w:rPr>
          <w:sz w:val="16"/>
          <w:szCs w:val="16"/>
        </w:rPr>
        <w:t xml:space="preserve"> and expression, provide the impetus for human liberation: A people’s culture is the genesis of their liberation!”</w:t>
      </w:r>
      <w:r w:rsidRPr="00F25651">
        <w:rPr>
          <w:sz w:val="16"/>
        </w:rPr>
        <w:t xml:space="preserve">22In this way, Jones sees culture as integral to any and all liberation struggles. </w:t>
      </w:r>
      <w:r w:rsidRPr="00FD756E">
        <w:rPr>
          <w:u w:val="single"/>
        </w:rPr>
        <w:t xml:space="preserve">Colonialism fought to erase the history of the colonized as well as their culture enforcing </w:t>
      </w:r>
      <w:proofErr w:type="spellStart"/>
      <w:r w:rsidRPr="00FD756E">
        <w:rPr>
          <w:u w:val="single"/>
        </w:rPr>
        <w:t>Eurocen</w:t>
      </w:r>
      <w:proofErr w:type="spellEnd"/>
      <w:r w:rsidRPr="00FD756E">
        <w:rPr>
          <w:u w:val="single"/>
        </w:rPr>
        <w:t xml:space="preserve">- </w:t>
      </w:r>
      <w:proofErr w:type="spellStart"/>
      <w:r w:rsidRPr="00FD756E">
        <w:rPr>
          <w:u w:val="single"/>
        </w:rPr>
        <w:t>tric</w:t>
      </w:r>
      <w:proofErr w:type="spellEnd"/>
      <w:r w:rsidRPr="00FD756E">
        <w:rPr>
          <w:u w:val="single"/>
        </w:rPr>
        <w:t xml:space="preserve"> traditions upon the subaltern</w:t>
      </w:r>
      <w:r w:rsidRPr="00F25651">
        <w:rPr>
          <w:sz w:val="16"/>
        </w:rPr>
        <w:t xml:space="preserve">. They called this </w:t>
      </w:r>
      <w:r w:rsidRPr="00FD756E">
        <w:rPr>
          <w:u w:val="single"/>
        </w:rPr>
        <w:t>a civilizing mission</w:t>
      </w:r>
      <w:r w:rsidRPr="00F25651">
        <w:rPr>
          <w:sz w:val="16"/>
        </w:rPr>
        <w:t xml:space="preserve">, but they did this </w:t>
      </w:r>
      <w:r w:rsidRPr="00FD756E">
        <w:rPr>
          <w:u w:val="single"/>
        </w:rPr>
        <w:t>to weaken the people’s resistance to the colonial system</w:t>
      </w:r>
      <w:r w:rsidRPr="00F25651">
        <w:rPr>
          <w:sz w:val="16"/>
        </w:rPr>
        <w:t xml:space="preserve"> therefore culture is key to its destruction. In the </w:t>
      </w:r>
      <w:proofErr w:type="spellStart"/>
      <w:r w:rsidRPr="00F25651">
        <w:rPr>
          <w:sz w:val="16"/>
        </w:rPr>
        <w:t>individualiz</w:t>
      </w:r>
      <w:proofErr w:type="spellEnd"/>
      <w:r w:rsidRPr="00F25651">
        <w:rPr>
          <w:sz w:val="16"/>
        </w:rPr>
        <w:t xml:space="preserve">- </w:t>
      </w:r>
      <w:proofErr w:type="spellStart"/>
      <w:r w:rsidRPr="00F25651">
        <w:rPr>
          <w:sz w:val="16"/>
        </w:rPr>
        <w:t>ing</w:t>
      </w:r>
      <w:proofErr w:type="spellEnd"/>
      <w:r w:rsidRPr="00F25651">
        <w:rPr>
          <w:sz w:val="16"/>
        </w:rPr>
        <w:t xml:space="preserve"> system of capitalism and the erasure of the colonized culture, cultural resurgence is integral to uniting the colonized people and mobilizing against these racist systems. The capitalist and colonial powers may have guns or tanks, but the colonized people have culture, and they have </w:t>
      </w:r>
      <w:proofErr w:type="gramStart"/>
      <w:r w:rsidRPr="00F25651">
        <w:rPr>
          <w:sz w:val="16"/>
        </w:rPr>
        <w:t>community.</w:t>
      </w:r>
      <w:r w:rsidRPr="00171F71">
        <w:rPr>
          <w:sz w:val="12"/>
        </w:rPr>
        <w:t>¶</w:t>
      </w:r>
      <w:proofErr w:type="gramEnd"/>
      <w:r w:rsidRPr="00171F71">
        <w:rPr>
          <w:sz w:val="12"/>
        </w:rPr>
        <w:t xml:space="preserve"> </w:t>
      </w:r>
      <w:r w:rsidRPr="00F25651">
        <w:rPr>
          <w:sz w:val="16"/>
        </w:rPr>
        <w:t xml:space="preserve">Carol Boyce Davies illustrates how </w:t>
      </w:r>
      <w:r w:rsidRPr="00D76744">
        <w:rPr>
          <w:sz w:val="16"/>
        </w:rPr>
        <w:t xml:space="preserve">Claudia </w:t>
      </w:r>
      <w:r w:rsidRPr="00D76744">
        <w:rPr>
          <w:u w:val="single"/>
        </w:rPr>
        <w:t>Jones has expanded and pushed Marxist theory further left to include both race and gender as the work of</w:t>
      </w:r>
      <w:r w:rsidRPr="00D76744">
        <w:rPr>
          <w:sz w:val="16"/>
        </w:rPr>
        <w:t xml:space="preserve"> Karl </w:t>
      </w:r>
      <w:r w:rsidRPr="00D76744">
        <w:rPr>
          <w:u w:val="single"/>
        </w:rPr>
        <w:t>Marx and Marxist theorists before Jones lacked an analysis of these perspectives</w:t>
      </w:r>
      <w:r w:rsidRPr="00D76744">
        <w:rPr>
          <w:sz w:val="16"/>
        </w:rPr>
        <w:t>. These theorizations chose not to illuminate the racist,</w:t>
      </w:r>
      <w:r w:rsidRPr="00F25651">
        <w:rPr>
          <w:sz w:val="16"/>
        </w:rPr>
        <w:t xml:space="preserve"> patriarchal and white supremacist nature of capitalism. Davies therefore in her work such as An End to the Neglect of the Problems of the Negro Women </w:t>
      </w:r>
      <w:proofErr w:type="spellStart"/>
      <w:r w:rsidRPr="00F25651">
        <w:rPr>
          <w:sz w:val="16"/>
        </w:rPr>
        <w:t>illumi</w:t>
      </w:r>
      <w:proofErr w:type="spellEnd"/>
      <w:r w:rsidRPr="00F25651">
        <w:rPr>
          <w:sz w:val="16"/>
        </w:rPr>
        <w:t xml:space="preserve">- </w:t>
      </w:r>
      <w:proofErr w:type="spellStart"/>
      <w:r w:rsidRPr="00F25651">
        <w:rPr>
          <w:sz w:val="16"/>
        </w:rPr>
        <w:t>nate</w:t>
      </w:r>
      <w:proofErr w:type="spellEnd"/>
      <w:r w:rsidRPr="00F25651">
        <w:rPr>
          <w:sz w:val="16"/>
        </w:rPr>
        <w:t xml:space="preserve"> that </w:t>
      </w:r>
      <w:r w:rsidRPr="00892A1A">
        <w:rPr>
          <w:b/>
          <w:bCs/>
          <w:highlight w:val="green"/>
          <w:u w:val="single"/>
        </w:rPr>
        <w:t>Black Women were not simply discriminated and exploited based on class but face a “triple jeopardy” based on</w:t>
      </w:r>
      <w:r w:rsidRPr="00FD756E">
        <w:rPr>
          <w:b/>
          <w:bCs/>
          <w:u w:val="single"/>
        </w:rPr>
        <w:t xml:space="preserve"> their </w:t>
      </w:r>
      <w:r w:rsidRPr="00892A1A">
        <w:rPr>
          <w:b/>
          <w:bCs/>
          <w:highlight w:val="green"/>
          <w:u w:val="single"/>
        </w:rPr>
        <w:t>class, race and gender</w:t>
      </w:r>
      <w:r w:rsidRPr="00F25651">
        <w:rPr>
          <w:sz w:val="16"/>
        </w:rPr>
        <w:t xml:space="preserve">. Karl Marx saw all of history as being a conflict between classes, between the elite in society, the working class and the peasant class. Marx offers a robust critique of capitalism that shows that capitalism is an exploitative system that exploits the working class. In a capitalist society there is the bourgeoisie, capitalist or elite class that owns the land and means of production. The other class is the proletariat or working class, which owns neither land nor the means of production therefore all they </w:t>
      </w:r>
      <w:proofErr w:type="gramStart"/>
      <w:r w:rsidRPr="00F25651">
        <w:rPr>
          <w:sz w:val="16"/>
        </w:rPr>
        <w:t>have to</w:t>
      </w:r>
      <w:proofErr w:type="gramEnd"/>
      <w:r w:rsidRPr="00F25651">
        <w:rPr>
          <w:sz w:val="16"/>
        </w:rPr>
        <w:t xml:space="preserve"> sell to meet their basic needs for survival is their labor. The philosopher promoted a theory of society that saw a movement from feudalism through capitalist to socialism. </w:t>
      </w:r>
      <w:proofErr w:type="gramStart"/>
      <w:r w:rsidRPr="00F25651">
        <w:rPr>
          <w:sz w:val="16"/>
        </w:rPr>
        <w:t>Therefore</w:t>
      </w:r>
      <w:proofErr w:type="gramEnd"/>
      <w:r w:rsidRPr="00F25651">
        <w:rPr>
          <w:sz w:val="16"/>
        </w:rPr>
        <w:t xml:space="preserve"> Marx promoted the overthrowing of the capitalist system and the ruling elite through revolutionary struggle and the establishing of a socialist society that is ruled by a ‘dictatorship of the proletariat.’ His critique of capitalism and socialist ideals have been deeply influential to the political left but a gap in his analysis is the question of race or </w:t>
      </w:r>
      <w:r w:rsidRPr="00D76744">
        <w:rPr>
          <w:sz w:val="16"/>
        </w:rPr>
        <w:t xml:space="preserve">gender. </w:t>
      </w:r>
      <w:r w:rsidRPr="00D76744">
        <w:rPr>
          <w:b/>
          <w:bCs/>
          <w:u w:val="single"/>
        </w:rPr>
        <w:t xml:space="preserve">Marx could not see past his own as a white European man </w:t>
      </w:r>
      <w:r w:rsidRPr="00D76744">
        <w:rPr>
          <w:u w:val="single"/>
        </w:rPr>
        <w:t>and this limited any accounts of colonization or the struggle of women. Even though Marx’s scope was limited others worked to expand Marxism</w:t>
      </w:r>
      <w:r w:rsidRPr="00D76744">
        <w:rPr>
          <w:sz w:val="16"/>
        </w:rPr>
        <w:t>. Lenin for example similarly sought to advance Marxism further to include issues of colonialism, imperialism, and provide an analysis of women in society.26</w:t>
      </w:r>
      <w:r w:rsidRPr="00D76744">
        <w:rPr>
          <w:sz w:val="12"/>
        </w:rPr>
        <w:t xml:space="preserve">¶ </w:t>
      </w:r>
      <w:r w:rsidRPr="00D76744">
        <w:rPr>
          <w:sz w:val="16"/>
        </w:rPr>
        <w:t>Even with the contributions of Lenin it was the radical intellectuals of the Carib- bean that pushed Marxism</w:t>
      </w:r>
      <w:r w:rsidRPr="00F25651">
        <w:rPr>
          <w:sz w:val="16"/>
        </w:rPr>
        <w:t xml:space="preserve"> further left to illuminate how class and race were co-constitutes of each other. It was the works of </w:t>
      </w:r>
      <w:r w:rsidRPr="00F25651">
        <w:rPr>
          <w:u w:val="single"/>
        </w:rPr>
        <w:t>Black intellectuals such as C.L.R James that argue class is racialized because the first proletariat was the enslaved Black person</w:t>
      </w:r>
      <w:r w:rsidRPr="00F25651">
        <w:rPr>
          <w:sz w:val="16"/>
        </w:rPr>
        <w:t xml:space="preserve">. </w:t>
      </w:r>
      <w:proofErr w:type="gramStart"/>
      <w:r w:rsidRPr="00F25651">
        <w:rPr>
          <w:sz w:val="16"/>
        </w:rPr>
        <w:t>James</w:t>
      </w:r>
      <w:proofErr w:type="gramEnd"/>
      <w:r w:rsidRPr="00F25651">
        <w:rPr>
          <w:sz w:val="16"/>
        </w:rPr>
        <w:t xml:space="preserve"> demon- </w:t>
      </w:r>
      <w:proofErr w:type="spellStart"/>
      <w:r w:rsidRPr="00F25651">
        <w:rPr>
          <w:sz w:val="16"/>
        </w:rPr>
        <w:t>strates</w:t>
      </w:r>
      <w:proofErr w:type="spellEnd"/>
      <w:r w:rsidRPr="00F25651">
        <w:rPr>
          <w:sz w:val="16"/>
        </w:rPr>
        <w:t xml:space="preserve"> here, </w:t>
      </w:r>
      <w:r w:rsidRPr="00F25651">
        <w:rPr>
          <w:u w:val="single"/>
        </w:rPr>
        <w:t xml:space="preserve">as well as other scholars in the Black Radical Tradition, that </w:t>
      </w:r>
      <w:r w:rsidRPr="00892A1A">
        <w:rPr>
          <w:highlight w:val="green"/>
          <w:u w:val="single"/>
        </w:rPr>
        <w:t>class and capitalism are</w:t>
      </w:r>
      <w:r w:rsidRPr="00F25651">
        <w:rPr>
          <w:u w:val="single"/>
        </w:rPr>
        <w:t xml:space="preserve"> both </w:t>
      </w:r>
      <w:r w:rsidRPr="00892A1A">
        <w:rPr>
          <w:highlight w:val="green"/>
          <w:u w:val="single"/>
        </w:rPr>
        <w:t>racialized.</w:t>
      </w:r>
      <w:r w:rsidRPr="00F25651">
        <w:rPr>
          <w:u w:val="single"/>
        </w:rPr>
        <w:t xml:space="preserve"> </w:t>
      </w:r>
      <w:r w:rsidRPr="00F25651">
        <w:rPr>
          <w:b/>
          <w:bCs/>
          <w:u w:val="single"/>
        </w:rPr>
        <w:t xml:space="preserve">Integral to the development of the capitalist system was the </w:t>
      </w:r>
      <w:r w:rsidRPr="00892A1A">
        <w:rPr>
          <w:b/>
          <w:bCs/>
          <w:highlight w:val="green"/>
          <w:u w:val="single"/>
        </w:rPr>
        <w:t>dispossession of land</w:t>
      </w:r>
      <w:r w:rsidRPr="00F25651">
        <w:rPr>
          <w:b/>
          <w:bCs/>
          <w:u w:val="single"/>
        </w:rPr>
        <w:t xml:space="preserve"> from Indigenous People </w:t>
      </w:r>
      <w:r w:rsidRPr="00892A1A">
        <w:rPr>
          <w:b/>
          <w:bCs/>
          <w:highlight w:val="green"/>
          <w:u w:val="single"/>
        </w:rPr>
        <w:t>and the exploitation of enslaved Black Labor</w:t>
      </w:r>
      <w:r w:rsidRPr="00F25651">
        <w:rPr>
          <w:u w:val="single"/>
        </w:rPr>
        <w:t>.</w:t>
      </w:r>
      <w:r w:rsidRPr="00F25651">
        <w:rPr>
          <w:sz w:val="16"/>
        </w:rPr>
        <w:t xml:space="preserve"> Capitalism is built on </w:t>
      </w:r>
      <w:r w:rsidRPr="00F25651">
        <w:rPr>
          <w:b/>
          <w:bCs/>
          <w:u w:val="single"/>
        </w:rPr>
        <w:t xml:space="preserve">not only the </w:t>
      </w:r>
      <w:r w:rsidRPr="00892A1A">
        <w:rPr>
          <w:b/>
          <w:bCs/>
          <w:highlight w:val="green"/>
          <w:u w:val="single"/>
        </w:rPr>
        <w:t>exploitation of the</w:t>
      </w:r>
      <w:r w:rsidRPr="00F25651">
        <w:rPr>
          <w:b/>
          <w:bCs/>
          <w:u w:val="single"/>
        </w:rPr>
        <w:t xml:space="preserve"> working class but the exploitation of a </w:t>
      </w:r>
      <w:r w:rsidRPr="00892A1A">
        <w:rPr>
          <w:b/>
          <w:bCs/>
          <w:highlight w:val="green"/>
          <w:u w:val="single"/>
        </w:rPr>
        <w:t>racialized working class</w:t>
      </w:r>
      <w:r w:rsidRPr="00F25651">
        <w:rPr>
          <w:sz w:val="16"/>
        </w:rPr>
        <w:t xml:space="preserve">. </w:t>
      </w:r>
      <w:r w:rsidRPr="00F25651">
        <w:rPr>
          <w:u w:val="single"/>
        </w:rPr>
        <w:t xml:space="preserve">Colonization worked to subjugate racialized people politically, economically, and socially </w:t>
      </w:r>
      <w:r w:rsidRPr="00892A1A">
        <w:rPr>
          <w:highlight w:val="green"/>
          <w:u w:val="single"/>
        </w:rPr>
        <w:t>for</w:t>
      </w:r>
      <w:r w:rsidRPr="00F25651">
        <w:rPr>
          <w:u w:val="single"/>
        </w:rPr>
        <w:t xml:space="preserve"> the </w:t>
      </w:r>
      <w:proofErr w:type="spellStart"/>
      <w:r w:rsidRPr="00892A1A">
        <w:rPr>
          <w:highlight w:val="green"/>
          <w:u w:val="single"/>
        </w:rPr>
        <w:t>expan</w:t>
      </w:r>
      <w:proofErr w:type="spellEnd"/>
      <w:r w:rsidRPr="00892A1A">
        <w:rPr>
          <w:highlight w:val="green"/>
          <w:u w:val="single"/>
        </w:rPr>
        <w:t xml:space="preserve">- </w:t>
      </w:r>
      <w:proofErr w:type="spellStart"/>
      <w:r w:rsidRPr="00892A1A">
        <w:rPr>
          <w:highlight w:val="green"/>
          <w:u w:val="single"/>
        </w:rPr>
        <w:t>sion</w:t>
      </w:r>
      <w:proofErr w:type="spellEnd"/>
      <w:r w:rsidRPr="00F25651">
        <w:rPr>
          <w:u w:val="single"/>
        </w:rPr>
        <w:t xml:space="preserve"> and development </w:t>
      </w:r>
      <w:r w:rsidRPr="00892A1A">
        <w:rPr>
          <w:highlight w:val="green"/>
          <w:u w:val="single"/>
        </w:rPr>
        <w:t>of the capitalist system</w:t>
      </w:r>
      <w:r w:rsidRPr="00F25651">
        <w:rPr>
          <w:u w:val="single"/>
        </w:rPr>
        <w:t>.</w:t>
      </w:r>
      <w:r w:rsidRPr="00F25651">
        <w:rPr>
          <w:sz w:val="16"/>
        </w:rPr>
        <w:t xml:space="preserve"> The process of </w:t>
      </w:r>
      <w:r w:rsidRPr="00892A1A">
        <w:rPr>
          <w:b/>
          <w:bCs/>
          <w:highlight w:val="green"/>
          <w:u w:val="single"/>
        </w:rPr>
        <w:t>colonization created stability for</w:t>
      </w:r>
      <w:r w:rsidRPr="00F25651">
        <w:rPr>
          <w:sz w:val="16"/>
        </w:rPr>
        <w:t xml:space="preserve"> the </w:t>
      </w:r>
      <w:r w:rsidRPr="00892A1A">
        <w:rPr>
          <w:b/>
          <w:bCs/>
          <w:highlight w:val="green"/>
          <w:u w:val="single"/>
        </w:rPr>
        <w:t>resources</w:t>
      </w:r>
      <w:r w:rsidRPr="00F25651">
        <w:rPr>
          <w:b/>
          <w:bCs/>
          <w:u w:val="single"/>
        </w:rPr>
        <w:t xml:space="preserve"> </w:t>
      </w:r>
      <w:r w:rsidRPr="00F25651">
        <w:rPr>
          <w:sz w:val="16"/>
        </w:rPr>
        <w:t xml:space="preserve">of the colonized people </w:t>
      </w:r>
      <w:r w:rsidRPr="00892A1A">
        <w:rPr>
          <w:b/>
          <w:bCs/>
          <w:highlight w:val="green"/>
          <w:u w:val="single"/>
        </w:rPr>
        <w:t>to be stolen</w:t>
      </w:r>
      <w:r w:rsidRPr="00F25651">
        <w:rPr>
          <w:b/>
          <w:bCs/>
          <w:u w:val="single"/>
        </w:rPr>
        <w:t>, labor to be exploited and a market that was controlled by the colonizing power</w:t>
      </w:r>
      <w:r w:rsidRPr="00F25651">
        <w:rPr>
          <w:sz w:val="16"/>
        </w:rPr>
        <w:t xml:space="preserve">. This led to the transferring of wealth from the Caribbean and the Global South to the elite in the Global North. Therefore, </w:t>
      </w:r>
      <w:r w:rsidRPr="00F25651">
        <w:rPr>
          <w:u w:val="single"/>
        </w:rPr>
        <w:t xml:space="preserve">imperialism is directly tied to </w:t>
      </w:r>
      <w:proofErr w:type="gramStart"/>
      <w:r w:rsidRPr="00F25651">
        <w:rPr>
          <w:u w:val="single"/>
        </w:rPr>
        <w:t>capitalism</w:t>
      </w:r>
      <w:r w:rsidRPr="00F25651">
        <w:rPr>
          <w:sz w:val="16"/>
        </w:rPr>
        <w:t>.</w:t>
      </w:r>
      <w:r w:rsidRPr="00171F71">
        <w:rPr>
          <w:sz w:val="12"/>
        </w:rPr>
        <w:t>¶</w:t>
      </w:r>
      <w:proofErr w:type="gramEnd"/>
      <w:r w:rsidRPr="00171F71">
        <w:rPr>
          <w:sz w:val="12"/>
        </w:rPr>
        <w:t xml:space="preserve"> </w:t>
      </w:r>
      <w:r w:rsidRPr="00F25651">
        <w:rPr>
          <w:sz w:val="16"/>
        </w:rPr>
        <w:t xml:space="preserve">Black intellectuals in the Caribbean worked to expand Marxism to include race but it was not until Claudia Jones that gender began to become an integral part of this </w:t>
      </w:r>
      <w:r w:rsidRPr="00F25651">
        <w:rPr>
          <w:sz w:val="16"/>
        </w:rPr>
        <w:lastRenderedPageBreak/>
        <w:t xml:space="preserve">analysis. </w:t>
      </w:r>
      <w:r w:rsidRPr="00F25651">
        <w:rPr>
          <w:u w:val="single"/>
        </w:rPr>
        <w:t xml:space="preserve">It was the work of Black Women such as Claudia Jones that expanded Marxism to include not only race but gender. </w:t>
      </w:r>
      <w:r w:rsidRPr="00D76744">
        <w:rPr>
          <w:u w:val="single"/>
        </w:rPr>
        <w:t xml:space="preserve">Claudia Jones argues that while all workers are being exploited </w:t>
      </w:r>
      <w:r w:rsidRPr="00892A1A">
        <w:rPr>
          <w:b/>
          <w:bCs/>
          <w:highlight w:val="green"/>
          <w:u w:val="single"/>
        </w:rPr>
        <w:t>Black Women are in a position of “super exploitation</w:t>
      </w:r>
      <w:r w:rsidRPr="00F25651">
        <w:rPr>
          <w:u w:val="single"/>
        </w:rPr>
        <w:t>” because of their class, race and gender</w:t>
      </w:r>
      <w:r w:rsidRPr="00F25651">
        <w:rPr>
          <w:sz w:val="16"/>
        </w:rPr>
        <w:t xml:space="preserve">. </w:t>
      </w:r>
      <w:r w:rsidRPr="00F25651">
        <w:rPr>
          <w:u w:val="single"/>
        </w:rPr>
        <w:t xml:space="preserve">Jones theorization was grounded in communist theory and in the emancipation of all the working class but </w:t>
      </w:r>
      <w:r w:rsidRPr="00F25651">
        <w:rPr>
          <w:b/>
          <w:bCs/>
          <w:u w:val="single"/>
        </w:rPr>
        <w:t xml:space="preserve">as a working-class Black Woman herself </w:t>
      </w:r>
      <w:r w:rsidRPr="00250B7E">
        <w:rPr>
          <w:b/>
          <w:bCs/>
          <w:u w:val="single"/>
        </w:rPr>
        <w:t>she saw</w:t>
      </w:r>
      <w:r w:rsidRPr="00F25651">
        <w:rPr>
          <w:b/>
          <w:bCs/>
          <w:u w:val="single"/>
        </w:rPr>
        <w:t xml:space="preserve"> that the </w:t>
      </w:r>
      <w:r w:rsidRPr="00892A1A">
        <w:rPr>
          <w:b/>
          <w:bCs/>
          <w:highlight w:val="green"/>
          <w:u w:val="single"/>
        </w:rPr>
        <w:t>emancipation of Black Women</w:t>
      </w:r>
      <w:r w:rsidRPr="00250B7E">
        <w:rPr>
          <w:b/>
          <w:bCs/>
          <w:u w:val="single"/>
        </w:rPr>
        <w:t xml:space="preserve"> was </w:t>
      </w:r>
      <w:r w:rsidRPr="00892A1A">
        <w:rPr>
          <w:b/>
          <w:bCs/>
          <w:highlight w:val="green"/>
          <w:u w:val="single"/>
        </w:rPr>
        <w:t>central to</w:t>
      </w:r>
      <w:r w:rsidRPr="00F25651">
        <w:rPr>
          <w:b/>
          <w:bCs/>
          <w:u w:val="single"/>
        </w:rPr>
        <w:t xml:space="preserve"> full </w:t>
      </w:r>
      <w:r w:rsidRPr="00892A1A">
        <w:rPr>
          <w:b/>
          <w:bCs/>
          <w:highlight w:val="green"/>
          <w:u w:val="single"/>
        </w:rPr>
        <w:t>emancipation of the working class</w:t>
      </w:r>
      <w:r w:rsidRPr="00892A1A">
        <w:rPr>
          <w:sz w:val="16"/>
          <w:highlight w:val="green"/>
        </w:rPr>
        <w:t>.</w:t>
      </w:r>
      <w:r w:rsidRPr="00F25651">
        <w:rPr>
          <w:sz w:val="16"/>
        </w:rPr>
        <w:t xml:space="preserve"> Jones says that </w:t>
      </w:r>
      <w:r w:rsidRPr="004B4E73">
        <w:rPr>
          <w:u w:val="single"/>
        </w:rPr>
        <w:t>Black Women are “the most oppressed stratum of the whole population</w:t>
      </w:r>
      <w:r w:rsidRPr="00F25651">
        <w:rPr>
          <w:sz w:val="16"/>
        </w:rPr>
        <w:t xml:space="preserve">,” and then says “Capitalists exploit woman doubly, both as workers and women. Woman </w:t>
      </w:r>
      <w:proofErr w:type="gramStart"/>
      <w:r w:rsidRPr="00F25651">
        <w:rPr>
          <w:sz w:val="16"/>
        </w:rPr>
        <w:t>has to</w:t>
      </w:r>
      <w:proofErr w:type="gramEnd"/>
      <w:r w:rsidRPr="00F25651">
        <w:rPr>
          <w:sz w:val="16"/>
        </w:rPr>
        <w:t xml:space="preserve"> face special oppression in every field in capitalist society- as a worker- a wife, and a homebuilder and a citizen.” </w:t>
      </w:r>
      <w:r w:rsidRPr="00F25651">
        <w:rPr>
          <w:u w:val="single"/>
        </w:rPr>
        <w:t>Jones illuminates here that women are doubly oppressed because of their gender but Black Women are at the most oppressed because they are also oppressed because of their race. Jones then argues that Black Women are often the heads of households</w:t>
      </w:r>
      <w:r w:rsidRPr="00171F71">
        <w:rPr>
          <w:sz w:val="12"/>
          <w:u w:val="single"/>
        </w:rPr>
        <w:t xml:space="preserve">¶ </w:t>
      </w:r>
      <w:r w:rsidRPr="00F25651">
        <w:rPr>
          <w:u w:val="single"/>
        </w:rPr>
        <w:t>in Black communities and that the entire community would remain in poverty if Black Women continued to face this triple jeopardy</w:t>
      </w:r>
    </w:p>
    <w:p w14:paraId="7CEEA835" w14:textId="77777777" w:rsidR="003D5E77" w:rsidRPr="002038BD" w:rsidRDefault="003D5E77" w:rsidP="003D5E77">
      <w:pPr>
        <w:pStyle w:val="Heading4"/>
      </w:pPr>
      <w:r>
        <w:t xml:space="preserve">Individualist strategies like the aff which mobilizes self-care strategies and moments of faux radicalism feed into neoliberal subjectivity and make impossible any effective struggle against capitalism. </w:t>
      </w:r>
    </w:p>
    <w:p w14:paraId="6AB7EC57" w14:textId="77777777" w:rsidR="003D5E77" w:rsidRPr="006D2D85" w:rsidRDefault="003D5E77" w:rsidP="003D5E77">
      <w:r w:rsidRPr="006D2D85">
        <w:t xml:space="preserve">Jodi </w:t>
      </w:r>
      <w:r w:rsidRPr="006D2D85">
        <w:rPr>
          <w:rStyle w:val="Style13ptBold"/>
        </w:rPr>
        <w:t>Dean 15</w:t>
      </w:r>
      <w:r w:rsidRPr="006D2D85">
        <w:t>, Professor of Political Theory at Hobart and William Smith Colleges, 2015, “Red, Black, and Green,” Rethinking Marxism: A Journal of Economics, Culture &amp; Society, Vol. 27, No. 3, p. 396-404</w:t>
      </w:r>
    </w:p>
    <w:p w14:paraId="7BBBD5CF" w14:textId="4ED42FB5" w:rsidR="003D5E77" w:rsidRPr="00BC3510" w:rsidRDefault="003D5E77" w:rsidP="003D5E77">
      <w:pPr>
        <w:rPr>
          <w:sz w:val="16"/>
        </w:rPr>
      </w:pPr>
      <w:r w:rsidRPr="006D2D85">
        <w:rPr>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6D2D85">
        <w:rPr>
          <w:rStyle w:val="StyleUnderline"/>
        </w:rPr>
        <w:t>States are deeply involved in economic life: they issue</w:t>
      </w:r>
      <w:r w:rsidRPr="006D2D85">
        <w:rPr>
          <w:sz w:val="16"/>
        </w:rPr>
        <w:t xml:space="preserve"> and maintain </w:t>
      </w:r>
      <w:r w:rsidRPr="006D2D85">
        <w:rPr>
          <w:rStyle w:val="StyleUnderline"/>
        </w:rPr>
        <w:t>currencies, create and preserve property and markets, devise and extend the policy infrastructure of global trade</w:t>
      </w:r>
      <w:r w:rsidRPr="006D2D85">
        <w:rPr>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sidR="00F628E9">
        <w:rPr>
          <w:sz w:val="16"/>
        </w:rPr>
        <w:t xml:space="preserve"> </w:t>
      </w:r>
      <w:r w:rsidRPr="006D2D85">
        <w:rPr>
          <w:sz w:val="16"/>
        </w:rPr>
        <w:t xml:space="preserve">Leo Panitch and Sam Gindin (2012, 4) speak of the “relative autonomy” of capitalist states. </w:t>
      </w:r>
      <w:r w:rsidRPr="006D2D85">
        <w:rPr>
          <w:rStyle w:val="StyleUnderline"/>
        </w:rPr>
        <w:t>Political logics</w:t>
      </w:r>
      <w:r w:rsidRPr="006D2D85">
        <w:rPr>
          <w:sz w:val="16"/>
        </w:rPr>
        <w:t xml:space="preserve">, rationalities, or governmentalities (to use Foucault’s term) </w:t>
      </w:r>
      <w:r w:rsidRPr="006D2D85">
        <w:rPr>
          <w:rStyle w:val="StyleUnderline"/>
        </w:rPr>
        <w:t xml:space="preserve">are irreducible to economic considerations. </w:t>
      </w:r>
      <w:r w:rsidRPr="0014071E">
        <w:rPr>
          <w:rStyle w:val="StyleUnderline"/>
          <w:highlight w:val="green"/>
        </w:rPr>
        <w:t>Capitalist states</w:t>
      </w:r>
      <w:r w:rsidRPr="006D2D85">
        <w:rPr>
          <w:rStyle w:val="StyleUnderline"/>
        </w:rPr>
        <w:t xml:space="preserve"> have capacities to </w:t>
      </w:r>
      <w:r w:rsidRPr="0014071E">
        <w:rPr>
          <w:rStyle w:val="StyleUnderline"/>
          <w:highlight w:val="green"/>
        </w:rPr>
        <w:t>act on behalf of the system</w:t>
      </w:r>
      <w:r w:rsidRPr="006D2D85">
        <w:rPr>
          <w:rStyle w:val="StyleUnderline"/>
        </w:rPr>
        <w:t xml:space="preserve"> as a </w:t>
      </w:r>
      <w:proofErr w:type="gramStart"/>
      <w:r w:rsidRPr="006D2D85">
        <w:rPr>
          <w:rStyle w:val="StyleUnderline"/>
        </w:rPr>
        <w:t>whole</w:t>
      </w:r>
      <w:r w:rsidRPr="006D2D85">
        <w:rPr>
          <w:sz w:val="16"/>
        </w:rPr>
        <w:t>—</w:t>
      </w:r>
      <w:r w:rsidRPr="006D2D85">
        <w:rPr>
          <w:rStyle w:val="StyleUnderline"/>
        </w:rPr>
        <w:t>capacities</w:t>
      </w:r>
      <w:proofErr w:type="gramEnd"/>
      <w:r w:rsidRPr="006D2D85">
        <w:rPr>
          <w:rStyle w:val="StyleUnderline"/>
        </w:rPr>
        <w:t xml:space="preserve"> </w:t>
      </w:r>
      <w:r w:rsidRPr="0014071E">
        <w:rPr>
          <w:rStyle w:val="StyleUnderline"/>
          <w:highlight w:val="green"/>
        </w:rPr>
        <w:t>anchored in</w:t>
      </w:r>
      <w:r w:rsidRPr="006D2D85">
        <w:rPr>
          <w:rStyle w:val="StyleUnderline"/>
        </w:rPr>
        <w:t xml:space="preserve"> an array of </w:t>
      </w:r>
      <w:r w:rsidRPr="0014071E">
        <w:rPr>
          <w:rStyle w:val="Emphasis"/>
          <w:highlight w:val="green"/>
        </w:rPr>
        <w:t>institutions, laws, and policies</w:t>
      </w:r>
      <w:r w:rsidRPr="006D2D85">
        <w:rPr>
          <w:sz w:val="16"/>
        </w:rPr>
        <w:t xml:space="preserve">. At the same time, they are constrained by their dependence on capital accumulation. </w:t>
      </w:r>
      <w:r w:rsidRPr="006D2D85">
        <w:rPr>
          <w:rStyle w:val="StyleUnderline"/>
        </w:rPr>
        <w:t>States secure and reproduce capitalism</w:t>
      </w:r>
      <w:r w:rsidRPr="006D2D85">
        <w:rPr>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sidR="00F628E9">
        <w:rPr>
          <w:sz w:val="16"/>
        </w:rPr>
        <w:t xml:space="preserve"> </w:t>
      </w:r>
      <w:r w:rsidRPr="0014071E">
        <w:rPr>
          <w:rStyle w:val="StyleUnderline"/>
          <w:highlight w:val="green"/>
        </w:rPr>
        <w:t>The state</w:t>
      </w:r>
      <w:r w:rsidRPr="006D2D85">
        <w:rPr>
          <w:sz w:val="16"/>
        </w:rPr>
        <w:t>—particularly in its contemporary extended, decentralized, and networked form—</w:t>
      </w:r>
      <w:r w:rsidRPr="0014071E">
        <w:rPr>
          <w:rStyle w:val="StyleUnderline"/>
          <w:highlight w:val="green"/>
        </w:rPr>
        <w:t>gives capitalism</w:t>
      </w:r>
      <w:r w:rsidRPr="006D2D85">
        <w:rPr>
          <w:rStyle w:val="StyleUnderline"/>
        </w:rPr>
        <w:t xml:space="preserve"> its </w:t>
      </w:r>
      <w:r w:rsidRPr="0014071E">
        <w:rPr>
          <w:rStyle w:val="StyleUnderline"/>
          <w:highlight w:val="green"/>
        </w:rPr>
        <w:t>durability</w:t>
      </w:r>
      <w:r w:rsidRPr="006D2D85">
        <w:rPr>
          <w:rStyle w:val="StyleUnderline"/>
        </w:rPr>
        <w:t xml:space="preserve">. </w:t>
      </w:r>
      <w:r w:rsidRPr="0014071E">
        <w:rPr>
          <w:rStyle w:val="StyleUnderline"/>
          <w:highlight w:val="green"/>
        </w:rPr>
        <w:t>It responds</w:t>
      </w:r>
      <w:r w:rsidRPr="006D2D85">
        <w:rPr>
          <w:rStyle w:val="StyleUnderline"/>
        </w:rPr>
        <w:t xml:space="preserve"> to capitalism’s inevitable crises, </w:t>
      </w:r>
      <w:r w:rsidRPr="0014071E">
        <w:rPr>
          <w:rStyle w:val="Emphasis"/>
          <w:highlight w:val="green"/>
        </w:rPr>
        <w:t>keeping the system running</w:t>
      </w:r>
      <w:r w:rsidRPr="006D2D85">
        <w:rPr>
          <w:rStyle w:val="Emphasis"/>
        </w:rPr>
        <w:t xml:space="preserve"> even </w:t>
      </w:r>
      <w:r w:rsidRPr="0014071E">
        <w:rPr>
          <w:rStyle w:val="Emphasis"/>
          <w:highlight w:val="green"/>
        </w:rPr>
        <w:t>when its</w:t>
      </w:r>
      <w:r w:rsidRPr="006D2D85">
        <w:rPr>
          <w:rStyle w:val="Emphasis"/>
        </w:rPr>
        <w:t xml:space="preserve"> </w:t>
      </w:r>
      <w:r w:rsidRPr="0014071E">
        <w:rPr>
          <w:rStyle w:val="Emphasis"/>
          <w:highlight w:val="green"/>
        </w:rPr>
        <w:t>components break</w:t>
      </w:r>
      <w:r w:rsidRPr="006D2D85">
        <w:rPr>
          <w:rStyle w:val="Emphasis"/>
        </w:rPr>
        <w:t xml:space="preserve"> down</w:t>
      </w:r>
      <w:r w:rsidRPr="006D2D85">
        <w:rPr>
          <w:sz w:val="16"/>
        </w:rPr>
        <w:t xml:space="preserve">. Under globalized capitalism, an international policy architecture aimed at securing capital flow provides massive advantages to multinational banks and corporations. The structural adjustment </w:t>
      </w:r>
      <w:r w:rsidRPr="006D2D85">
        <w:rPr>
          <w:rStyle w:val="StyleUnderline"/>
        </w:rPr>
        <w:t>policies</w:t>
      </w:r>
      <w:r w:rsidRPr="006D2D85">
        <w:rPr>
          <w:sz w:val="16"/>
        </w:rPr>
        <w:t xml:space="preserve"> and austerity measures </w:t>
      </w:r>
      <w:r w:rsidRPr="006D2D85">
        <w:rPr>
          <w:rStyle w:val="StyleUnderline"/>
        </w:rPr>
        <w:t xml:space="preserve">imposed by </w:t>
      </w:r>
      <w:r w:rsidRPr="0014071E">
        <w:rPr>
          <w:rStyle w:val="StyleUnderline"/>
          <w:highlight w:val="green"/>
        </w:rPr>
        <w:t>the IMF,</w:t>
      </w:r>
      <w:r w:rsidRPr="006D2D85">
        <w:rPr>
          <w:rStyle w:val="StyleUnderline"/>
        </w:rPr>
        <w:t xml:space="preserve"> World Bank, European Central Bank, </w:t>
      </w:r>
      <w:r w:rsidRPr="0014071E">
        <w:rPr>
          <w:rStyle w:val="StyleUnderline"/>
          <w:highlight w:val="green"/>
        </w:rPr>
        <w:t xml:space="preserve">and U.S. Treasury </w:t>
      </w:r>
      <w:r w:rsidRPr="0014071E">
        <w:rPr>
          <w:rStyle w:val="Emphasis"/>
          <w:highlight w:val="green"/>
        </w:rPr>
        <w:t>determine</w:t>
      </w:r>
      <w:r w:rsidRPr="006D2D85">
        <w:rPr>
          <w:sz w:val="16"/>
        </w:rPr>
        <w:t xml:space="preserve"> (although not fully or exclusively) </w:t>
      </w:r>
      <w:r w:rsidRPr="0014071E">
        <w:rPr>
          <w:rStyle w:val="Emphasis"/>
          <w:highlight w:val="green"/>
        </w:rPr>
        <w:t>the lives of billions of people</w:t>
      </w:r>
      <w:r w:rsidRPr="006D2D85">
        <w:rPr>
          <w:sz w:val="16"/>
        </w:rPr>
        <w:t xml:space="preserve">, impacting basic social structures such as education and medical care, property, markets for agricultural products, transportation, currency value, energy, and the availability of potable water. </w:t>
      </w:r>
      <w:r w:rsidRPr="006D2D85">
        <w:rPr>
          <w:rStyle w:val="StyleUnderline"/>
        </w:rPr>
        <w:t xml:space="preserve">The viability of communism, as </w:t>
      </w:r>
      <w:r w:rsidRPr="0014071E">
        <w:rPr>
          <w:rStyle w:val="StyleUnderline"/>
          <w:highlight w:val="green"/>
        </w:rPr>
        <w:t>an egalitarian political</w:t>
      </w:r>
      <w:r w:rsidRPr="006D2D85">
        <w:rPr>
          <w:rStyle w:val="StyleUnderline"/>
        </w:rPr>
        <w:t xml:space="preserve"> and economic </w:t>
      </w:r>
      <w:r w:rsidRPr="0014071E">
        <w:rPr>
          <w:rStyle w:val="StyleUnderline"/>
          <w:highlight w:val="green"/>
        </w:rPr>
        <w:t>arrangement</w:t>
      </w:r>
      <w:r w:rsidRPr="006D2D85">
        <w:rPr>
          <w:rStyle w:val="StyleUnderline"/>
        </w:rPr>
        <w:t xml:space="preserve"> anchored in the sovereignty of the people and in production based on need, </w:t>
      </w:r>
      <w:r w:rsidRPr="0014071E">
        <w:rPr>
          <w:rStyle w:val="Emphasis"/>
          <w:sz w:val="24"/>
          <w:highlight w:val="green"/>
        </w:rPr>
        <w:t>depends on seizing</w:t>
      </w:r>
      <w:r w:rsidRPr="006D2D85">
        <w:rPr>
          <w:rStyle w:val="Emphasis"/>
          <w:sz w:val="24"/>
        </w:rPr>
        <w:t xml:space="preserve">, dismantling, </w:t>
      </w:r>
      <w:r w:rsidRPr="0014071E">
        <w:rPr>
          <w:rStyle w:val="Emphasis"/>
          <w:sz w:val="24"/>
          <w:highlight w:val="green"/>
        </w:rPr>
        <w:t>or redirecting this system</w:t>
      </w:r>
      <w:r w:rsidRPr="006D2D85">
        <w:rPr>
          <w:sz w:val="16"/>
        </w:rPr>
        <w:t>.</w:t>
      </w:r>
      <w:r w:rsidR="00F628E9">
        <w:rPr>
          <w:sz w:val="16"/>
        </w:rPr>
        <w:t xml:space="preserve"> </w:t>
      </w:r>
      <w:r w:rsidRPr="006D2D85">
        <w:rPr>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t>
      </w:r>
      <w:r w:rsidRPr="006D2D85">
        <w:rPr>
          <w:sz w:val="16"/>
        </w:rPr>
        <w:lastRenderedPageBreak/>
        <w:t>with the complaint that the local materials and workforce requirement discriminated against equipment producers outside Ontario. The World Bank agreed; the buy local provisions were illegal.</w:t>
      </w:r>
      <w:r w:rsidR="00F628E9">
        <w:rPr>
          <w:sz w:val="16"/>
        </w:rPr>
        <w:t xml:space="preserve"> </w:t>
      </w:r>
      <w:r w:rsidRPr="006D2D85">
        <w:rPr>
          <w:rStyle w:val="StyleUnderline"/>
        </w:rPr>
        <w:t xml:space="preserve">The </w:t>
      </w:r>
      <w:r w:rsidRPr="006D2D85">
        <w:rPr>
          <w:rStyle w:val="Emphasis"/>
        </w:rPr>
        <w:t>absence of a powerful Left enables the political Right</w:t>
      </w:r>
      <w:r w:rsidRPr="006D2D85">
        <w:rPr>
          <w:sz w:val="16"/>
        </w:rPr>
        <w:t xml:space="preserve"> (in part by shifting what had been the center). The </w:t>
      </w:r>
      <w:r w:rsidRPr="006D2D85">
        <w:rPr>
          <w:rStyle w:val="StyleUnderline"/>
        </w:rPr>
        <w:t xml:space="preserve">intensified </w:t>
      </w:r>
      <w:r w:rsidRPr="0014071E">
        <w:rPr>
          <w:rStyle w:val="StyleUnderline"/>
          <w:highlight w:val="green"/>
        </w:rPr>
        <w:t>inequality of</w:t>
      </w:r>
      <w:r w:rsidRPr="006D2D85">
        <w:rPr>
          <w:rStyle w:val="StyleUnderline"/>
        </w:rPr>
        <w:t xml:space="preserve"> the last forty years of </w:t>
      </w:r>
      <w:r w:rsidRPr="0014071E">
        <w:rPr>
          <w:rStyle w:val="StyleUnderline"/>
          <w:highlight w:val="green"/>
        </w:rPr>
        <w:t>neoliberalism testifies to the impact of left</w:t>
      </w:r>
      <w:r w:rsidRPr="006D2D85">
        <w:rPr>
          <w:rStyle w:val="StyleUnderline"/>
        </w:rPr>
        <w:t xml:space="preserve"> political </w:t>
      </w:r>
      <w:r w:rsidRPr="0014071E">
        <w:rPr>
          <w:rStyle w:val="StyleUnderline"/>
          <w:highlight w:val="green"/>
        </w:rPr>
        <w:t>defeat</w:t>
      </w:r>
      <w:r w:rsidRPr="006D2D85">
        <w:rPr>
          <w:sz w:val="16"/>
        </w:rPr>
        <w:t xml:space="preserve">.3 </w:t>
      </w:r>
      <w:r w:rsidRPr="0014071E">
        <w:rPr>
          <w:rStyle w:val="StyleUnderline"/>
          <w:highlight w:val="green"/>
        </w:rPr>
        <w:t>Neoliberalism’s subjection</w:t>
      </w:r>
      <w:r w:rsidRPr="006D2D85">
        <w:rPr>
          <w:rStyle w:val="StyleUnderline"/>
        </w:rPr>
        <w:t xml:space="preserve"> of all of society to its economic criteria</w:t>
      </w:r>
      <w:r w:rsidRPr="006D2D85">
        <w:rPr>
          <w:sz w:val="16"/>
        </w:rPr>
        <w:t xml:space="preserve"> of efficiency and competitiveness </w:t>
      </w:r>
      <w:r w:rsidRPr="0014071E">
        <w:rPr>
          <w:rStyle w:val="StyleUnderline"/>
          <w:highlight w:val="green"/>
        </w:rPr>
        <w:t xml:space="preserve">has been </w:t>
      </w:r>
      <w:r w:rsidRPr="0014071E">
        <w:rPr>
          <w:rStyle w:val="Emphasis"/>
          <w:highlight w:val="green"/>
        </w:rPr>
        <w:t>carried out as a political project</w:t>
      </w:r>
      <w:r w:rsidRPr="006D2D85">
        <w:rPr>
          <w:sz w:val="16"/>
        </w:rPr>
        <w:t xml:space="preserve">.4 </w:t>
      </w:r>
      <w:r w:rsidRPr="006D2D85">
        <w:rPr>
          <w:rStyle w:val="Emphasis"/>
        </w:rPr>
        <w:t>The political system has been the instrument</w:t>
      </w:r>
      <w:r w:rsidRPr="006D2D85">
        <w:rPr>
          <w:rStyle w:val="StyleUnderline"/>
        </w:rPr>
        <w:t xml:space="preserve"> through which neoliberalism has dismantled the achievements of the welfare state, installed competition in ever more domains</w:t>
      </w:r>
      <w:r w:rsidRPr="006D2D85">
        <w:rPr>
          <w:sz w:val="16"/>
        </w:rPr>
        <w:t xml:space="preserve">, expanded the finance sector, </w:t>
      </w:r>
      <w:r w:rsidRPr="006D2D85">
        <w:rPr>
          <w:rStyle w:val="StyleUnderline"/>
        </w:rPr>
        <w:t>and imposed austerity</w:t>
      </w:r>
      <w:r w:rsidRPr="006D2D85">
        <w:rPr>
          <w:sz w:val="16"/>
        </w:rPr>
        <w:t>.</w:t>
      </w:r>
      <w:r w:rsidR="00F628E9">
        <w:rPr>
          <w:sz w:val="16"/>
        </w:rPr>
        <w:t xml:space="preserve"> </w:t>
      </w:r>
      <w:r w:rsidRPr="006D2D85">
        <w:rPr>
          <w:rStyle w:val="Emphasis"/>
        </w:rPr>
        <w:t>This is the setting</w:t>
      </w:r>
      <w:r w:rsidRPr="006D2D85">
        <w:rPr>
          <w:sz w:val="16"/>
        </w:rPr>
        <w:t xml:space="preserve">, then, </w:t>
      </w:r>
      <w:r w:rsidRPr="006D2D85">
        <w:rPr>
          <w:rStyle w:val="StyleUnderline"/>
        </w:rPr>
        <w:t>for my appeal to the Left to assemble itself into a party</w:t>
      </w:r>
      <w:r w:rsidRPr="006D2D85">
        <w:rPr>
          <w:sz w:val="16"/>
        </w:rPr>
        <w:t xml:space="preserve">. </w:t>
      </w:r>
      <w:r w:rsidRPr="006D2D85">
        <w:rPr>
          <w:rStyle w:val="Emphasis"/>
        </w:rPr>
        <w:t>Key determinants of our lives occur behind our backs</w:t>
      </w:r>
      <w:r w:rsidRPr="006D2D85">
        <w:rPr>
          <w:sz w:val="16"/>
        </w:rPr>
        <w:t xml:space="preserve">—currency valuations, monetary policies, trade agreements, energy concessions, data harvesting. </w:t>
      </w:r>
      <w:r w:rsidRPr="0014071E">
        <w:rPr>
          <w:rStyle w:val="StyleUnderline"/>
          <w:highlight w:val="green"/>
        </w:rPr>
        <w:t xml:space="preserve">To </w:t>
      </w:r>
      <w:r w:rsidRPr="0014071E">
        <w:rPr>
          <w:rStyle w:val="Emphasis"/>
          <w:highlight w:val="green"/>
        </w:rPr>
        <w:t>insist</w:t>
      </w:r>
      <w:r w:rsidRPr="0014071E">
        <w:rPr>
          <w:rStyle w:val="StyleUnderline"/>
          <w:highlight w:val="green"/>
        </w:rPr>
        <w:t xml:space="preserve"> on</w:t>
      </w:r>
      <w:r w:rsidRPr="006D2D85">
        <w:rPr>
          <w:rStyle w:val="StyleUnderline"/>
        </w:rPr>
        <w:t xml:space="preserve"> a </w:t>
      </w:r>
      <w:r w:rsidRPr="0014071E">
        <w:rPr>
          <w:rStyle w:val="StyleUnderline"/>
          <w:highlight w:val="green"/>
        </w:rPr>
        <w:t>politics focused on</w:t>
      </w:r>
      <w:r w:rsidRPr="006D2D85">
        <w:rPr>
          <w:rStyle w:val="StyleUnderline"/>
        </w:rPr>
        <w:t xml:space="preserve"> isolating and archiving </w:t>
      </w:r>
      <w:r w:rsidRPr="0014071E">
        <w:rPr>
          <w:rStyle w:val="Emphasis"/>
          <w:sz w:val="24"/>
          <w:highlight w:val="green"/>
        </w:rPr>
        <w:t xml:space="preserve">singular </w:t>
      </w:r>
      <w:proofErr w:type="spellStart"/>
      <w:r w:rsidRPr="0014071E">
        <w:rPr>
          <w:rStyle w:val="Emphasis"/>
          <w:sz w:val="24"/>
          <w:highlight w:val="green"/>
        </w:rPr>
        <w:t>micropractices</w:t>
      </w:r>
      <w:proofErr w:type="spellEnd"/>
      <w:r w:rsidRPr="006D2D85">
        <w:rPr>
          <w:rStyle w:val="StyleUnderline"/>
        </w:rPr>
        <w:t xml:space="preserve"> abstracted from their global capitalist context </w:t>
      </w:r>
      <w:r w:rsidRPr="0014071E">
        <w:rPr>
          <w:rStyle w:val="Emphasis"/>
          <w:sz w:val="24"/>
          <w:highlight w:val="green"/>
        </w:rPr>
        <w:t>obscures the</w:t>
      </w:r>
      <w:r w:rsidRPr="006D2D85">
        <w:rPr>
          <w:rStyle w:val="Emphasis"/>
          <w:sz w:val="24"/>
        </w:rPr>
        <w:t xml:space="preserve"> </w:t>
      </w:r>
      <w:r w:rsidRPr="0014071E">
        <w:rPr>
          <w:rStyle w:val="Emphasis"/>
          <w:sz w:val="24"/>
          <w:highlight w:val="green"/>
        </w:rPr>
        <w:t>workings of state and economy</w:t>
      </w:r>
      <w:r w:rsidRPr="006D2D85">
        <w:rPr>
          <w:rStyle w:val="StyleUnderline"/>
        </w:rPr>
        <w:t xml:space="preserve"> as a capitalist system, </w:t>
      </w:r>
      <w:r w:rsidRPr="0014071E">
        <w:rPr>
          <w:rStyle w:val="Emphasis"/>
          <w:sz w:val="24"/>
          <w:highlight w:val="green"/>
        </w:rPr>
        <w:t>hinders the identification of this system as the site of</w:t>
      </w:r>
      <w:r w:rsidRPr="006D2D85">
        <w:rPr>
          <w:rStyle w:val="Emphasis"/>
          <w:sz w:val="24"/>
        </w:rPr>
        <w:t xml:space="preserve"> ongoing </w:t>
      </w:r>
      <w:r w:rsidRPr="0014071E">
        <w:rPr>
          <w:rStyle w:val="Emphasis"/>
          <w:sz w:val="24"/>
          <w:highlight w:val="green"/>
        </w:rPr>
        <w:t>harm</w:t>
      </w:r>
      <w:r w:rsidRPr="006D2D85">
        <w:rPr>
          <w:rStyle w:val="StyleUnderline"/>
        </w:rPr>
        <w:t xml:space="preserve"> (exploitation, expropriation, and injustice), </w:t>
      </w:r>
      <w:r w:rsidRPr="0014071E">
        <w:rPr>
          <w:rStyle w:val="StyleUnderline"/>
          <w:highlight w:val="green"/>
        </w:rPr>
        <w:t xml:space="preserve">and </w:t>
      </w:r>
      <w:r w:rsidRPr="0014071E">
        <w:rPr>
          <w:rStyle w:val="Emphasis"/>
          <w:sz w:val="24"/>
          <w:highlight w:val="green"/>
        </w:rPr>
        <w:t>disperses</w:t>
      </w:r>
      <w:r w:rsidRPr="006D2D85">
        <w:rPr>
          <w:rStyle w:val="Emphasis"/>
          <w:sz w:val="24"/>
        </w:rPr>
        <w:t xml:space="preserve"> political </w:t>
      </w:r>
      <w:r w:rsidRPr="0014071E">
        <w:rPr>
          <w:rStyle w:val="Emphasis"/>
          <w:sz w:val="24"/>
          <w:highlight w:val="green"/>
        </w:rPr>
        <w:t>energies that could be</w:t>
      </w:r>
      <w:r w:rsidRPr="006D2D85">
        <w:rPr>
          <w:rStyle w:val="Emphasis"/>
          <w:sz w:val="24"/>
        </w:rPr>
        <w:t xml:space="preserve"> more </w:t>
      </w:r>
      <w:r w:rsidRPr="0014071E">
        <w:rPr>
          <w:rStyle w:val="Emphasis"/>
          <w:sz w:val="24"/>
          <w:highlight w:val="green"/>
        </w:rPr>
        <w:t>effective if concentrated</w:t>
      </w:r>
      <w:r w:rsidRPr="006D2D85">
        <w:rPr>
          <w:sz w:val="16"/>
        </w:rPr>
        <w:t xml:space="preserve">. More fundamentally, in treating economic practices as the primary locus of left politics, </w:t>
      </w:r>
      <w:r w:rsidRPr="006D2D85">
        <w:rPr>
          <w:rStyle w:val="StyleUnderline"/>
        </w:rPr>
        <w:t xml:space="preserve">such an insistence effaces the gap between politics and economics such that </w:t>
      </w:r>
      <w:r w:rsidRPr="0014071E">
        <w:rPr>
          <w:rStyle w:val="Emphasis"/>
          <w:highlight w:val="green"/>
        </w:rPr>
        <w:t>questions</w:t>
      </w:r>
      <w:r w:rsidRPr="006D2D85">
        <w:rPr>
          <w:rStyle w:val="Emphasis"/>
        </w:rPr>
        <w:t xml:space="preserve"> of strategy, </w:t>
      </w:r>
      <w:r w:rsidRPr="0014071E">
        <w:rPr>
          <w:rStyle w:val="Emphasis"/>
          <w:highlight w:val="green"/>
        </w:rPr>
        <w:t>of how to win, are displaced</w:t>
      </w:r>
      <w:r w:rsidRPr="006D2D85">
        <w:rPr>
          <w:sz w:val="16"/>
        </w:rPr>
        <w:t xml:space="preserve">. Morrow and Brault supply a striking example of this effacement when they ask, “What is communism for, if not to improve our everyday lives?” </w:t>
      </w:r>
      <w:r w:rsidRPr="006D2D85">
        <w:rPr>
          <w:rStyle w:val="StyleUnderline"/>
        </w:rPr>
        <w:t>Communism</w:t>
      </w:r>
      <w:r w:rsidRPr="006D2D85">
        <w:rPr>
          <w:sz w:val="16"/>
        </w:rPr>
        <w:t xml:space="preserve">, which previous generations rendered as the world-historical struggle of the proletariat, </w:t>
      </w:r>
      <w:r w:rsidRPr="006D2D85">
        <w:rPr>
          <w:rStyle w:val="StyleUnderline"/>
        </w:rPr>
        <w:t xml:space="preserve">diminishes into yet another </w:t>
      </w:r>
      <w:r w:rsidRPr="006D2D85">
        <w:rPr>
          <w:rStyle w:val="Emphasis"/>
        </w:rPr>
        <w:t>option for individual self-improvement</w:t>
      </w:r>
      <w:r w:rsidRPr="006D2D85">
        <w:rPr>
          <w:rStyle w:val="StyleUnderline"/>
        </w:rPr>
        <w:t>; the abolition of exploitation, expropriation, and injustice replaced by economic determinations of immediate satisfaction</w:t>
      </w:r>
      <w:r w:rsidRPr="006D2D85">
        <w:rPr>
          <w:sz w:val="16"/>
        </w:rPr>
        <w:t>. As Ramsey rightly notes, Healy similarly substitutes economic alternatives for political antagonism.</w:t>
      </w:r>
      <w:r w:rsidR="00F628E9">
        <w:rPr>
          <w:sz w:val="16"/>
        </w:rPr>
        <w:t xml:space="preserve"> </w:t>
      </w:r>
      <w:r w:rsidRPr="006D2D85">
        <w:rPr>
          <w:sz w:val="16"/>
        </w:rPr>
        <w:t>Two ideas voiced in the present discussion impress the urgency of the need for a left party oriented toward communism: racism (Buck 2015) and the Anthropocene (Healy 2015).</w:t>
      </w:r>
      <w:r w:rsidR="00F628E9">
        <w:rPr>
          <w:sz w:val="16"/>
        </w:rPr>
        <w:t xml:space="preserve"> </w:t>
      </w:r>
      <w:r w:rsidRPr="0014071E">
        <w:rPr>
          <w:rStyle w:val="StyleUnderline"/>
          <w:highlight w:val="green"/>
        </w:rPr>
        <w:t>Given</w:t>
      </w:r>
      <w:r w:rsidRPr="006D2D85">
        <w:rPr>
          <w:rStyle w:val="StyleUnderline"/>
        </w:rPr>
        <w:t xml:space="preserve"> anthropogenic </w:t>
      </w:r>
      <w:r w:rsidRPr="0014071E">
        <w:rPr>
          <w:rStyle w:val="StyleUnderline"/>
          <w:highlight w:val="green"/>
        </w:rPr>
        <w:t>climate change, the stakes of</w:t>
      </w:r>
      <w:r w:rsidRPr="006D2D85">
        <w:rPr>
          <w:rStyle w:val="StyleUnderline"/>
        </w:rPr>
        <w:t xml:space="preserve"> contemporary </w:t>
      </w:r>
      <w:r w:rsidRPr="0014071E">
        <w:rPr>
          <w:rStyle w:val="StyleUnderline"/>
          <w:highlight w:val="green"/>
        </w:rPr>
        <w:t>politics are</w:t>
      </w:r>
      <w:r w:rsidRPr="006D2D85">
        <w:rPr>
          <w:sz w:val="16"/>
        </w:rPr>
        <w:t xml:space="preserve"> almost </w:t>
      </w:r>
      <w:r w:rsidRPr="0014071E">
        <w:rPr>
          <w:rStyle w:val="Emphasis"/>
          <w:highlight w:val="green"/>
        </w:rPr>
        <w:t>unimaginably high</w:t>
      </w:r>
      <w:r w:rsidRPr="006D2D85">
        <w:rPr>
          <w:rStyle w:val="StyleUnderline"/>
        </w:rPr>
        <w:t xml:space="preserve">. </w:t>
      </w:r>
      <w:r w:rsidRPr="0014071E">
        <w:rPr>
          <w:rStyle w:val="StyleUnderline"/>
          <w:highlight w:val="green"/>
        </w:rPr>
        <w:t>They range from</w:t>
      </w:r>
      <w:r w:rsidRPr="006D2D85">
        <w:rPr>
          <w:sz w:val="16"/>
        </w:rPr>
        <w:t xml:space="preserve"> the </w:t>
      </w:r>
      <w:r w:rsidRPr="006D2D85">
        <w:rPr>
          <w:rStyle w:val="StyleUnderline"/>
        </w:rPr>
        <w:t xml:space="preserve">continued investment in </w:t>
      </w:r>
      <w:r w:rsidRPr="0014071E">
        <w:rPr>
          <w:rStyle w:val="StyleUnderline"/>
          <w:highlight w:val="green"/>
        </w:rPr>
        <w:t>extractive industries</w:t>
      </w:r>
      <w:r w:rsidRPr="006D2D85">
        <w:rPr>
          <w:sz w:val="16"/>
        </w:rPr>
        <w:t xml:space="preserve"> and fossil fuels constitutive of the carbon-combustion complex (see Oreskes and Conway 2014), </w:t>
      </w:r>
      <w:r w:rsidRPr="006D2D85">
        <w:rPr>
          <w:rStyle w:val="StyleUnderline"/>
        </w:rPr>
        <w:t>to</w:t>
      </w:r>
      <w:r w:rsidRPr="006D2D85">
        <w:rPr>
          <w:sz w:val="16"/>
        </w:rPr>
        <w:t xml:space="preserve"> the dislocations accompanying </w:t>
      </w:r>
      <w:r w:rsidRPr="006D2D85">
        <w:rPr>
          <w:rStyle w:val="StyleUnderline"/>
        </w:rPr>
        <w:t xml:space="preserve">mass migration in the wake of floods and droughts to the </w:t>
      </w:r>
      <w:r w:rsidRPr="006D2D85">
        <w:rPr>
          <w:rStyle w:val="Emphasis"/>
        </w:rPr>
        <w:t>racist response of states</w:t>
      </w:r>
      <w:r w:rsidRPr="006D2D85">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6D2D85">
        <w:rPr>
          <w:rStyle w:val="Emphasis"/>
          <w:sz w:val="24"/>
        </w:rPr>
        <w:t xml:space="preserve">all the way </w:t>
      </w:r>
      <w:r w:rsidRPr="0014071E">
        <w:rPr>
          <w:rStyle w:val="Emphasis"/>
          <w:sz w:val="24"/>
          <w:highlight w:val="green"/>
        </w:rPr>
        <w:t>to human extinction</w:t>
      </w:r>
      <w:r w:rsidRPr="006D2D85">
        <w:rPr>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6D2D85">
        <w:rPr>
          <w:sz w:val="16"/>
        </w:rPr>
        <w:t>Helepololei</w:t>
      </w:r>
      <w:proofErr w:type="spellEnd"/>
      <w:r w:rsidRPr="006D2D85">
        <w:rPr>
          <w:sz w:val="16"/>
        </w:rPr>
        <w:t xml:space="preserve">). </w:t>
      </w:r>
      <w:r w:rsidRPr="006D2D85">
        <w:rPr>
          <w:rStyle w:val="StyleUnderline"/>
        </w:rPr>
        <w:t>We live in one world, the heating up of which threatens humans and other species.</w:t>
      </w:r>
      <w:r w:rsidRPr="006D2D85">
        <w:rPr>
          <w:sz w:val="16"/>
        </w:rPr>
        <w:t xml:space="preserve"> </w:t>
      </w:r>
      <w:r w:rsidRPr="0014071E">
        <w:rPr>
          <w:rStyle w:val="Emphasis"/>
          <w:highlight w:val="green"/>
        </w:rPr>
        <w:t>Not all</w:t>
      </w:r>
      <w:r w:rsidRPr="006D2D85">
        <w:rPr>
          <w:rStyle w:val="Emphasis"/>
        </w:rPr>
        <w:t xml:space="preserve"> communities, economies, or </w:t>
      </w:r>
      <w:r w:rsidRPr="0014071E">
        <w:rPr>
          <w:rStyle w:val="Emphasis"/>
          <w:highlight w:val="green"/>
        </w:rPr>
        <w:t>ways of life are compatible</w:t>
      </w:r>
      <w:r w:rsidRPr="006D2D85">
        <w:rPr>
          <w:sz w:val="16"/>
        </w:rPr>
        <w:t xml:space="preserve">. Those premised on industries and practices that continue to contribute to planetary warming </w:t>
      </w:r>
      <w:proofErr w:type="gramStart"/>
      <w:r w:rsidRPr="006D2D85">
        <w:rPr>
          <w:sz w:val="16"/>
        </w:rPr>
        <w:t>have to</w:t>
      </w:r>
      <w:proofErr w:type="gramEnd"/>
      <w:r w:rsidRPr="006D2D85">
        <w:rPr>
          <w:sz w:val="16"/>
        </w:rPr>
        <w:t xml:space="preserve"> change significantly, and soon. </w:t>
      </w:r>
      <w:r w:rsidRPr="0014071E">
        <w:rPr>
          <w:rStyle w:val="Emphasis"/>
          <w:highlight w:val="green"/>
        </w:rPr>
        <w:t>Forcing</w:t>
      </w:r>
      <w:r w:rsidRPr="006D2D85">
        <w:rPr>
          <w:rStyle w:val="Emphasis"/>
        </w:rPr>
        <w:t xml:space="preserve"> that </w:t>
      </w:r>
      <w:r w:rsidRPr="0014071E">
        <w:rPr>
          <w:rStyle w:val="Emphasis"/>
          <w:highlight w:val="green"/>
        </w:rPr>
        <w:t>change is</w:t>
      </w:r>
      <w:r w:rsidRPr="006D2D85">
        <w:rPr>
          <w:rStyle w:val="Emphasis"/>
        </w:rPr>
        <w:t xml:space="preserve"> </w:t>
      </w:r>
      <w:r w:rsidRPr="0014071E">
        <w:rPr>
          <w:rStyle w:val="Emphasis"/>
          <w:highlight w:val="green"/>
        </w:rPr>
        <w:t>the</w:t>
      </w:r>
      <w:r w:rsidRPr="006D2D85">
        <w:rPr>
          <w:rStyle w:val="Emphasis"/>
        </w:rPr>
        <w:t xml:space="preserve"> political </w:t>
      </w:r>
      <w:r w:rsidRPr="0014071E">
        <w:rPr>
          <w:rStyle w:val="Emphasis"/>
          <w:highlight w:val="green"/>
        </w:rPr>
        <w:t>challenge</w:t>
      </w:r>
      <w:r w:rsidRPr="006D2D85">
        <w:rPr>
          <w:rStyle w:val="Emphasis"/>
        </w:rPr>
        <w:t xml:space="preserve"> of our time</w:t>
      </w:r>
      <w:r w:rsidRPr="006D2D85">
        <w:rPr>
          <w:sz w:val="16"/>
        </w:rPr>
        <w:t>.</w:t>
      </w:r>
      <w:r w:rsidR="00F628E9">
        <w:rPr>
          <w:sz w:val="16"/>
        </w:rPr>
        <w:t xml:space="preserve"> </w:t>
      </w:r>
      <w:r w:rsidRPr="0014071E">
        <w:rPr>
          <w:rStyle w:val="StyleUnderline"/>
          <w:highlight w:val="green"/>
        </w:rPr>
        <w:t>Given</w:t>
      </w:r>
      <w:r w:rsidRPr="006D2D85">
        <w:rPr>
          <w:rStyle w:val="StyleUnderline"/>
        </w:rPr>
        <w:t xml:space="preserve"> the persistence of </w:t>
      </w:r>
      <w:r w:rsidRPr="0014071E">
        <w:rPr>
          <w:rStyle w:val="Emphasis"/>
          <w:highlight w:val="green"/>
        </w:rPr>
        <w:t>racialized violence</w:t>
      </w:r>
      <w:r w:rsidRPr="006D2D85">
        <w:rPr>
          <w:rStyle w:val="StyleUnderline"/>
        </w:rPr>
        <w:t xml:space="preserve"> </w:t>
      </w:r>
      <w:r w:rsidRPr="0014071E">
        <w:rPr>
          <w:rStyle w:val="StyleUnderline"/>
          <w:highlight w:val="green"/>
        </w:rPr>
        <w:t>and the</w:t>
      </w:r>
      <w:r w:rsidRPr="006D2D85">
        <w:rPr>
          <w:rStyle w:val="StyleUnderline"/>
        </w:rPr>
        <w:t xml:space="preserve"> operation of the </w:t>
      </w:r>
      <w:r w:rsidRPr="0014071E">
        <w:rPr>
          <w:rStyle w:val="StyleUnderline"/>
          <w:highlight w:val="green"/>
        </w:rPr>
        <w:t>state as an instrument for</w:t>
      </w:r>
      <w:r w:rsidRPr="006D2D85">
        <w:rPr>
          <w:rStyle w:val="StyleUnderline"/>
        </w:rPr>
        <w:t xml:space="preserve"> the maintenance</w:t>
      </w:r>
      <w:r w:rsidRPr="006D2D85">
        <w:rPr>
          <w:sz w:val="16"/>
        </w:rPr>
        <w:t xml:space="preserve"> not only of capitalist modes of production but also and concomitantly </w:t>
      </w:r>
      <w:r w:rsidRPr="006D2D85">
        <w:rPr>
          <w:rStyle w:val="StyleUnderline"/>
        </w:rPr>
        <w:t xml:space="preserve">of </w:t>
      </w:r>
      <w:r w:rsidRPr="0014071E">
        <w:rPr>
          <w:rStyle w:val="StyleUnderline"/>
          <w:highlight w:val="green"/>
        </w:rPr>
        <w:t>racialized hierarchy</w:t>
      </w:r>
      <w:r w:rsidRPr="006D2D85">
        <w:rPr>
          <w:rStyle w:val="StyleUnderline"/>
        </w:rPr>
        <w:t xml:space="preserve">, the challenges of </w:t>
      </w:r>
      <w:r w:rsidRPr="0014071E">
        <w:rPr>
          <w:rStyle w:val="Emphasis"/>
          <w:highlight w:val="green"/>
        </w:rPr>
        <w:t>organizing politically across issues and identities</w:t>
      </w:r>
      <w:r w:rsidRPr="006D2D85">
        <w:rPr>
          <w:rStyle w:val="StyleUnderline"/>
        </w:rPr>
        <w:t xml:space="preserve"> </w:t>
      </w:r>
      <w:r w:rsidRPr="0014071E">
        <w:rPr>
          <w:rStyle w:val="StyleUnderline"/>
          <w:highlight w:val="green"/>
        </w:rPr>
        <w:t>are</w:t>
      </w:r>
      <w:r w:rsidRPr="006D2D85">
        <w:rPr>
          <w:rStyle w:val="StyleUnderline"/>
        </w:rPr>
        <w:t xml:space="preserve"> almost insurmountably </w:t>
      </w:r>
      <w:r w:rsidRPr="0014071E">
        <w:rPr>
          <w:rStyle w:val="StyleUnderline"/>
          <w:highlight w:val="green"/>
        </w:rPr>
        <w:t>daunting</w:t>
      </w:r>
      <w:r w:rsidRPr="006D2D85">
        <w:rPr>
          <w:rStyle w:val="StyleUnderline"/>
        </w:rPr>
        <w:t xml:space="preserve">. </w:t>
      </w:r>
      <w:r w:rsidRPr="0014071E">
        <w:rPr>
          <w:rStyle w:val="Emphasis"/>
          <w:sz w:val="24"/>
          <w:highlight w:val="green"/>
        </w:rPr>
        <w:t>No wonder the Left resorts to</w:t>
      </w:r>
      <w:r w:rsidRPr="006D2D85">
        <w:rPr>
          <w:rStyle w:val="Emphasis"/>
          <w:sz w:val="24"/>
        </w:rPr>
        <w:t xml:space="preserve"> moralism and </w:t>
      </w:r>
      <w:r w:rsidRPr="0014071E">
        <w:rPr>
          <w:rStyle w:val="Emphasis"/>
          <w:sz w:val="24"/>
          <w:highlight w:val="green"/>
        </w:rPr>
        <w:t>self-care instead</w:t>
      </w:r>
      <w:r w:rsidRPr="006D2D85">
        <w:rPr>
          <w:rStyle w:val="StyleUnderline"/>
        </w:rPr>
        <w:t xml:space="preserve">. </w:t>
      </w:r>
      <w:r w:rsidRPr="0014071E">
        <w:rPr>
          <w:rStyle w:val="StyleUnderline"/>
          <w:highlight w:val="green"/>
        </w:rPr>
        <w:t>It’s</w:t>
      </w:r>
      <w:r w:rsidRPr="006D2D85">
        <w:rPr>
          <w:rStyle w:val="StyleUnderline"/>
        </w:rPr>
        <w:t xml:space="preserve"> </w:t>
      </w:r>
      <w:r w:rsidRPr="0014071E">
        <w:rPr>
          <w:rStyle w:val="Emphasis"/>
          <w:sz w:val="24"/>
          <w:highlight w:val="green"/>
        </w:rPr>
        <w:t>easier to catalog difference than</w:t>
      </w:r>
      <w:r w:rsidRPr="006D2D85">
        <w:rPr>
          <w:rStyle w:val="Emphasis"/>
          <w:sz w:val="24"/>
        </w:rPr>
        <w:t xml:space="preserve"> it is to </w:t>
      </w:r>
      <w:r w:rsidRPr="0014071E">
        <w:rPr>
          <w:rStyle w:val="Emphasis"/>
          <w:sz w:val="24"/>
          <w:highlight w:val="green"/>
        </w:rPr>
        <w:t>build up a Left</w:t>
      </w:r>
      <w:r w:rsidRPr="006D2D85">
        <w:rPr>
          <w:rStyle w:val="Emphasis"/>
          <w:sz w:val="24"/>
        </w:rPr>
        <w:t xml:space="preserve"> strong enough </w:t>
      </w:r>
      <w:r w:rsidRPr="0014071E">
        <w:rPr>
          <w:rStyle w:val="Emphasis"/>
          <w:sz w:val="24"/>
          <w:highlight w:val="green"/>
        </w:rPr>
        <w:t>to exercise</w:t>
      </w:r>
      <w:r w:rsidRPr="006D2D85">
        <w:rPr>
          <w:rStyle w:val="Emphasis"/>
          <w:sz w:val="24"/>
        </w:rPr>
        <w:t xml:space="preserve"> </w:t>
      </w:r>
      <w:r w:rsidRPr="0014071E">
        <w:rPr>
          <w:rStyle w:val="Emphasis"/>
          <w:sz w:val="24"/>
          <w:highlight w:val="green"/>
        </w:rPr>
        <w:t>power</w:t>
      </w:r>
      <w:r w:rsidRPr="006D2D85">
        <w:rPr>
          <w:sz w:val="16"/>
        </w:rPr>
        <w:t xml:space="preserve">, especially </w:t>
      </w:r>
      <w:r w:rsidRPr="006D2D85">
        <w:rPr>
          <w:rStyle w:val="StyleUnderline"/>
        </w:rPr>
        <w:t>given the traversal of state power by transnational corporations</w:t>
      </w:r>
      <w:r w:rsidRPr="006D2D85">
        <w:rPr>
          <w:sz w:val="16"/>
        </w:rPr>
        <w:t xml:space="preserve">, trade, and treaties. </w:t>
      </w:r>
      <w:r w:rsidRPr="0014071E">
        <w:rPr>
          <w:rStyle w:val="StyleUnderline"/>
          <w:highlight w:val="green"/>
        </w:rPr>
        <w:t>It’s</w:t>
      </w:r>
      <w:r w:rsidRPr="006D2D85">
        <w:rPr>
          <w:sz w:val="16"/>
        </w:rPr>
        <w:t xml:space="preserve"> also </w:t>
      </w:r>
      <w:r w:rsidRPr="0014071E">
        <w:rPr>
          <w:rStyle w:val="Emphasis"/>
          <w:highlight w:val="green"/>
        </w:rPr>
        <w:t>easier to go along with the</w:t>
      </w:r>
      <w:r w:rsidRPr="006D2D85">
        <w:rPr>
          <w:rStyle w:val="Emphasis"/>
        </w:rPr>
        <w:t xml:space="preserve"> dominant ideology </w:t>
      </w:r>
      <w:r w:rsidRPr="0014071E">
        <w:rPr>
          <w:rStyle w:val="Emphasis"/>
          <w:highlight w:val="green"/>
        </w:rPr>
        <w:t>of individualism</w:t>
      </w:r>
      <w:r w:rsidRPr="006D2D85">
        <w:rPr>
          <w:rStyle w:val="StyleUnderline"/>
        </w:rPr>
        <w:t xml:space="preserve">, which </w:t>
      </w:r>
      <w:r w:rsidRPr="0014071E">
        <w:rPr>
          <w:rStyle w:val="StyleUnderline"/>
          <w:highlight w:val="green"/>
        </w:rPr>
        <w:t>enjoins us</w:t>
      </w:r>
      <w:r w:rsidRPr="006D2D85">
        <w:rPr>
          <w:rStyle w:val="StyleUnderline"/>
        </w:rPr>
        <w:t xml:space="preserve"> first and foremost </w:t>
      </w:r>
      <w:r w:rsidRPr="0014071E">
        <w:rPr>
          <w:rStyle w:val="StyleUnderline"/>
          <w:highlight w:val="green"/>
        </w:rPr>
        <w:t>to look after ourselves, than</w:t>
      </w:r>
      <w:r w:rsidRPr="006D2D85">
        <w:rPr>
          <w:rStyle w:val="StyleUnderline"/>
        </w:rPr>
        <w:t xml:space="preserve"> it is to </w:t>
      </w:r>
      <w:r w:rsidRPr="0014071E">
        <w:rPr>
          <w:rStyle w:val="Emphasis"/>
          <w:sz w:val="24"/>
          <w:highlight w:val="green"/>
        </w:rPr>
        <w:t>put ourselves aside and</w:t>
      </w:r>
      <w:r w:rsidRPr="006D2D85">
        <w:rPr>
          <w:rStyle w:val="Emphasis"/>
          <w:sz w:val="24"/>
        </w:rPr>
        <w:t xml:space="preserve"> </w:t>
      </w:r>
      <w:r w:rsidRPr="0014071E">
        <w:rPr>
          <w:rStyle w:val="Emphasis"/>
          <w:sz w:val="24"/>
          <w:highlight w:val="green"/>
        </w:rPr>
        <w:t>focus on</w:t>
      </w:r>
      <w:r w:rsidRPr="006D2D85">
        <w:rPr>
          <w:rStyle w:val="Emphasis"/>
          <w:sz w:val="24"/>
        </w:rPr>
        <w:t xml:space="preserve"> formulating </w:t>
      </w:r>
      <w:r w:rsidRPr="0014071E">
        <w:rPr>
          <w:rStyle w:val="Emphasis"/>
          <w:sz w:val="24"/>
          <w:highlight w:val="green"/>
        </w:rPr>
        <w:t>a strategy for</w:t>
      </w:r>
      <w:r w:rsidRPr="006D2D85">
        <w:rPr>
          <w:rStyle w:val="Emphasis"/>
          <w:sz w:val="24"/>
        </w:rPr>
        <w:t xml:space="preserve"> using </w:t>
      </w:r>
      <w:r w:rsidRPr="0014071E">
        <w:rPr>
          <w:rStyle w:val="Emphasis"/>
          <w:sz w:val="24"/>
          <w:highlight w:val="green"/>
        </w:rPr>
        <w:t>collective power</w:t>
      </w:r>
      <w:r w:rsidRPr="006D2D85">
        <w:rPr>
          <w:rStyle w:val="StyleUnderline"/>
        </w:rPr>
        <w:t xml:space="preserve"> to occupy, reconfigure, and redirect institutions at multiple levels</w:t>
      </w:r>
      <w:r w:rsidRPr="006D2D85">
        <w:rPr>
          <w:sz w:val="16"/>
        </w:rPr>
        <w:t xml:space="preserve">. Here again, </w:t>
      </w:r>
      <w:r w:rsidRPr="006D2D85">
        <w:rPr>
          <w:rStyle w:val="Emphasis"/>
        </w:rPr>
        <w:t>not every vision of community is compatible with every other</w:t>
      </w:r>
      <w:r w:rsidRPr="006D2D85">
        <w:rPr>
          <w:rStyle w:val="StyleUnderline"/>
        </w:rPr>
        <w:t>. Those premised on fantasies of racial, religious, ethnic, or linguistic purity directly oppose those premised on diversity</w:t>
      </w:r>
      <w:r w:rsidRPr="006D2D85">
        <w:rPr>
          <w:sz w:val="16"/>
        </w:rPr>
        <w:t>. Those premised on reproducing structures of class hierarchy directly oppose those insisting on equality.</w:t>
      </w:r>
      <w:r w:rsidR="00F628E9">
        <w:rPr>
          <w:sz w:val="16"/>
        </w:rPr>
        <w:t xml:space="preserve"> </w:t>
      </w:r>
      <w:r w:rsidRPr="006D2D85">
        <w:rPr>
          <w:rStyle w:val="StyleUnderline"/>
        </w:rPr>
        <w:t>If</w:t>
      </w:r>
      <w:r w:rsidRPr="006D2D85">
        <w:rPr>
          <w:sz w:val="16"/>
        </w:rPr>
        <w:t xml:space="preserve"> something like </w:t>
      </w:r>
      <w:r w:rsidRPr="006D2D85">
        <w:rPr>
          <w:rStyle w:val="StyleUnderline"/>
        </w:rPr>
        <w:t>a party of the radical Left</w:t>
      </w:r>
      <w:r w:rsidRPr="006D2D85">
        <w:rPr>
          <w:sz w:val="16"/>
        </w:rPr>
        <w:t xml:space="preserve"> can stretch beyond Greece and Spain, if it </w:t>
      </w:r>
      <w:r w:rsidRPr="006D2D85">
        <w:rPr>
          <w:rStyle w:val="StyleUnderline"/>
        </w:rPr>
        <w:t xml:space="preserve">can be imagined in North America, it </w:t>
      </w:r>
      <w:r w:rsidRPr="006D2D85">
        <w:rPr>
          <w:rStyle w:val="StyleUnderline"/>
        </w:rPr>
        <w:lastRenderedPageBreak/>
        <w:t>will only be possible as a combination of communism, antiracism, and climate activism</w:t>
      </w:r>
      <w:r w:rsidRPr="006D2D85">
        <w:rPr>
          <w:sz w:val="16"/>
        </w:rPr>
        <w:t xml:space="preserve">. I use “red, black, and green” as a heuristic for the coalition of concerns necessary for such a party. I invoke the heuristic here to double down against critics who prefer a thousand alternatives to the party form. </w:t>
      </w:r>
      <w:r w:rsidRPr="0014071E">
        <w:rPr>
          <w:rStyle w:val="Emphasis"/>
          <w:sz w:val="24"/>
          <w:highlight w:val="green"/>
        </w:rPr>
        <w:t>A thousand alternatives</w:t>
      </w:r>
      <w:r w:rsidRPr="006D2D85">
        <w:rPr>
          <w:sz w:val="16"/>
        </w:rPr>
        <w:t xml:space="preserve"> (see Healy 2015) </w:t>
      </w:r>
      <w:proofErr w:type="gramStart"/>
      <w:r w:rsidRPr="0014071E">
        <w:rPr>
          <w:rStyle w:val="Emphasis"/>
          <w:sz w:val="24"/>
          <w:highlight w:val="green"/>
        </w:rPr>
        <w:t>is</w:t>
      </w:r>
      <w:proofErr w:type="gramEnd"/>
      <w:r w:rsidRPr="0014071E">
        <w:rPr>
          <w:rStyle w:val="Emphasis"/>
          <w:sz w:val="24"/>
          <w:highlight w:val="green"/>
        </w:rPr>
        <w:t xml:space="preserve"> no alternative</w:t>
      </w:r>
      <w:r w:rsidRPr="006D2D85">
        <w:rPr>
          <w:rStyle w:val="StyleUnderline"/>
        </w:rPr>
        <w:t>. It leaves the political system we have</w:t>
      </w:r>
      <w:r w:rsidRPr="006D2D85">
        <w:rPr>
          <w:sz w:val="16"/>
        </w:rPr>
        <w:t xml:space="preserve">—the one </w:t>
      </w:r>
      <w:r w:rsidRPr="006D2D85">
        <w:rPr>
          <w:rStyle w:val="StyleUnderline"/>
        </w:rPr>
        <w:t>that puts all its force behind the preservation of capitalist class interests—</w:t>
      </w:r>
      <w:r w:rsidRPr="006D2D85">
        <w:rPr>
          <w:rStyle w:val="Emphasis"/>
        </w:rPr>
        <w:t>intact</w:t>
      </w:r>
      <w:r w:rsidRPr="006D2D85">
        <w:rPr>
          <w:sz w:val="16"/>
        </w:rPr>
        <w:t xml:space="preserve">. Some </w:t>
      </w:r>
      <w:r w:rsidRPr="0014071E">
        <w:rPr>
          <w:rStyle w:val="Emphasis"/>
          <w:highlight w:val="green"/>
        </w:rPr>
        <w:t>ideas need to be</w:t>
      </w:r>
      <w:r w:rsidRPr="006D2D85">
        <w:rPr>
          <w:rStyle w:val="Emphasis"/>
        </w:rPr>
        <w:t xml:space="preserve"> chosen, </w:t>
      </w:r>
      <w:r w:rsidRPr="0014071E">
        <w:rPr>
          <w:rStyle w:val="Emphasis"/>
          <w:highlight w:val="green"/>
        </w:rPr>
        <w:t>systematized into a program</w:t>
      </w:r>
      <w:r w:rsidRPr="006D2D85">
        <w:rPr>
          <w:rStyle w:val="Emphasis"/>
        </w:rPr>
        <w:t xml:space="preserve">, </w:t>
      </w:r>
      <w:r w:rsidRPr="0014071E">
        <w:rPr>
          <w:rStyle w:val="Emphasis"/>
          <w:highlight w:val="green"/>
        </w:rPr>
        <w:t>and defended</w:t>
      </w:r>
      <w:r w:rsidRPr="006D2D85">
        <w:rPr>
          <w:sz w:val="16"/>
        </w:rPr>
        <w:t>.</w:t>
      </w:r>
    </w:p>
    <w:p w14:paraId="700656D0" w14:textId="77777777" w:rsidR="003D5E77" w:rsidRPr="00290C9B" w:rsidRDefault="003D5E77" w:rsidP="003D5E77">
      <w:pPr>
        <w:pStyle w:val="Heading4"/>
        <w:rPr>
          <w:rFonts w:ascii="Times New Roman" w:hAnsi="Times New Roman"/>
        </w:rPr>
      </w:pPr>
      <w:r w:rsidRPr="00290C9B">
        <w:rPr>
          <w:rFonts w:cs="Calibri"/>
          <w:color w:val="000000"/>
        </w:rPr>
        <w:t xml:space="preserve">It’s </w:t>
      </w:r>
      <w:proofErr w:type="gramStart"/>
      <w:r w:rsidRPr="00290C9B">
        <w:rPr>
          <w:rFonts w:cs="Calibri"/>
          <w:color w:val="000000"/>
        </w:rPr>
        <w:t>try</w:t>
      </w:r>
      <w:proofErr w:type="gramEnd"/>
      <w:r w:rsidRPr="00290C9B">
        <w:rPr>
          <w:rFonts w:cs="Calibri"/>
          <w:color w:val="000000"/>
        </w:rPr>
        <w:t xml:space="preserve"> or die for the </w:t>
      </w:r>
      <w:proofErr w:type="gramStart"/>
      <w:r w:rsidRPr="00290C9B">
        <w:rPr>
          <w:rFonts w:cs="Calibri"/>
          <w:color w:val="000000"/>
        </w:rPr>
        <w:t>negative—capitalism</w:t>
      </w:r>
      <w:proofErr w:type="gramEnd"/>
      <w:r w:rsidRPr="00290C9B">
        <w:rPr>
          <w:rFonts w:cs="Calibri"/>
          <w:color w:val="000000"/>
        </w:rPr>
        <w:t xml:space="preserve"> is ending the world. It has created structural violence, endless crisis, and ecological destruction that brink us to the brink right now. Only a politic that refuses capitalism at its core can counteract the violences of capitalism.  </w:t>
      </w:r>
    </w:p>
    <w:p w14:paraId="3E3D6A11" w14:textId="77777777" w:rsidR="003D5E77" w:rsidRDefault="003D5E77" w:rsidP="003D5E77">
      <w:r w:rsidRPr="006D6560">
        <w:rPr>
          <w:rStyle w:val="Style13ptBold"/>
        </w:rPr>
        <w:t>Robinson and Nguyen, 24</w:t>
      </w:r>
      <w:r>
        <w:t xml:space="preserve"> [William I. Robinson is Distinguished Professor of Sociology at the University of California at Santa Barbara. Hoai-</w:t>
      </w:r>
      <w:proofErr w:type="gramStart"/>
      <w:r>
        <w:t>An</w:t>
      </w:r>
      <w:proofErr w:type="gramEnd"/>
      <w:r>
        <w:t xml:space="preserve"> Nguyen is a Ph.D. candidate of sociology at the University of California at Santa Barbara. “Gaza: A Ghastly Window </w:t>
      </w:r>
      <w:proofErr w:type="gramStart"/>
      <w:r>
        <w:t>Into</w:t>
      </w:r>
      <w:proofErr w:type="gramEnd"/>
      <w:r>
        <w:t xml:space="preserve"> the Crisis of Global Capitalism.” </w:t>
      </w:r>
      <w:r w:rsidRPr="006D6560">
        <w:rPr>
          <w:i/>
          <w:iCs/>
        </w:rPr>
        <w:t>The Philosophical Salon</w:t>
      </w:r>
      <w:r>
        <w:t xml:space="preserve">, January 15, 2024, </w:t>
      </w:r>
      <w:hyperlink r:id="rId8" w:history="1">
        <w:r w:rsidRPr="000D1924">
          <w:rPr>
            <w:rStyle w:val="Hyperlink"/>
          </w:rPr>
          <w:t>https://thephilosophicalsalon.com/gaza-a-ghastly-window-into-the-crisis-of-global-capitalism/</w:t>
        </w:r>
      </w:hyperlink>
      <w:r>
        <w:t xml:space="preserve">, Accessed 26 July 2024] </w:t>
      </w:r>
      <w:proofErr w:type="spellStart"/>
      <w:r>
        <w:t>Lhudson</w:t>
      </w:r>
      <w:proofErr w:type="spellEnd"/>
    </w:p>
    <w:p w14:paraId="551AD56E" w14:textId="77777777" w:rsidR="003D5E77" w:rsidRPr="00F113A7" w:rsidRDefault="003D5E77" w:rsidP="003D5E77">
      <w:pPr>
        <w:rPr>
          <w:rStyle w:val="StyleUnderline"/>
        </w:rPr>
      </w:pPr>
      <w:r w:rsidRPr="00BB21BC">
        <w:rPr>
          <w:sz w:val="16"/>
        </w:rPr>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14071E">
        <w:rPr>
          <w:rStyle w:val="StyleUnderline"/>
          <w:highlight w:val="green"/>
        </w:rPr>
        <w:t>Global capitalism faces a</w:t>
      </w:r>
      <w:r w:rsidRPr="00BB21BC">
        <w:rPr>
          <w:rStyle w:val="StyleUnderline"/>
        </w:rPr>
        <w:t xml:space="preserve"> structural </w:t>
      </w:r>
      <w:r w:rsidRPr="0014071E">
        <w:rPr>
          <w:rStyle w:val="StyleUnderline"/>
          <w:highlight w:val="green"/>
        </w:rPr>
        <w:t>crisis of overaccumulation and</w:t>
      </w:r>
      <w:r w:rsidRPr="00BB21BC">
        <w:rPr>
          <w:rStyle w:val="StyleUnderline"/>
        </w:rPr>
        <w:t xml:space="preserve"> chronic </w:t>
      </w:r>
      <w:r w:rsidRPr="0014071E">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14071E">
        <w:rPr>
          <w:rStyle w:val="StyleUnderline"/>
          <w:highlight w:val="green"/>
        </w:rPr>
        <w:t>hegemony</w:t>
      </w:r>
      <w:r w:rsidRPr="00BB21BC">
        <w:rPr>
          <w:rStyle w:val="StyleUnderline"/>
        </w:rPr>
        <w:t xml:space="preserve">, and widespread social disintegration, an international crisis of geopolitical </w:t>
      </w:r>
      <w:r w:rsidRPr="0014071E">
        <w:rPr>
          <w:rStyle w:val="StyleUnderline"/>
          <w:highlight w:val="green"/>
        </w:rPr>
        <w:t>confrontation</w:t>
      </w:r>
      <w:r w:rsidRPr="00BB21BC">
        <w:rPr>
          <w:rStyle w:val="StyleUnderline"/>
        </w:rPr>
        <w:t xml:space="preserve">, </w:t>
      </w:r>
      <w:r w:rsidRPr="0014071E">
        <w:rPr>
          <w:rStyle w:val="StyleUnderline"/>
          <w:highlight w:val="green"/>
        </w:rPr>
        <w:t>and</w:t>
      </w:r>
      <w:r w:rsidRPr="00BB21BC">
        <w:rPr>
          <w:rStyle w:val="StyleUnderline"/>
        </w:rPr>
        <w:t xml:space="preserve"> an </w:t>
      </w:r>
      <w:r w:rsidRPr="0014071E">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14071E">
        <w:rPr>
          <w:rStyle w:val="StyleUnderline"/>
          <w:highlight w:val="green"/>
        </w:rPr>
        <w:t>“</w:t>
      </w:r>
      <w:proofErr w:type="spellStart"/>
      <w:r w:rsidRPr="0014071E">
        <w:rPr>
          <w:rStyle w:val="StyleUnderline"/>
          <w:highlight w:val="green"/>
        </w:rPr>
        <w:t>polycrisis</w:t>
      </w:r>
      <w:proofErr w:type="spellEnd"/>
      <w:r w:rsidRPr="0014071E">
        <w:rPr>
          <w:rStyle w:val="StyleUnderline"/>
          <w:highlight w:val="green"/>
        </w:rPr>
        <w:t>” involving</w:t>
      </w:r>
      <w:r w:rsidRPr="00BB21BC">
        <w:rPr>
          <w:rStyle w:val="StyleUnderline"/>
        </w:rPr>
        <w:t xml:space="preserve"> escalating </w:t>
      </w:r>
      <w:r w:rsidRPr="0014071E">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14071E">
        <w:rPr>
          <w:rStyle w:val="StyleUnderline"/>
          <w:highlight w:val="green"/>
        </w:rPr>
        <w:t>a</w:t>
      </w:r>
      <w:r w:rsidRPr="00BB21BC">
        <w:rPr>
          <w:rStyle w:val="StyleUnderline"/>
        </w:rPr>
        <w:t xml:space="preserve"> unique, uncertain and </w:t>
      </w:r>
      <w:r w:rsidRPr="0014071E">
        <w:rPr>
          <w:rStyle w:val="StyleUnderline"/>
          <w:highlight w:val="green"/>
        </w:rPr>
        <w:t>turbulent decade</w:t>
      </w:r>
      <w:r w:rsidRPr="00BB21BC">
        <w:rPr>
          <w:rStyle w:val="StyleUnderline"/>
        </w:rPr>
        <w:t xml:space="preserve"> to come</w:t>
      </w:r>
      <w:r w:rsidRPr="00BB21BC">
        <w:rPr>
          <w:sz w:val="16"/>
        </w:rPr>
        <w:t>.”</w:t>
      </w:r>
      <w:r>
        <w:rPr>
          <w:sz w:val="16"/>
        </w:rPr>
        <w:t xml:space="preserve"> </w:t>
      </w:r>
      <w:r w:rsidRPr="00BB21BC">
        <w:rPr>
          <w:sz w:val="16"/>
        </w:rPr>
        <w:t xml:space="preserve">The Davos elite may be clueless as to how to resolve the </w:t>
      </w:r>
      <w:proofErr w:type="gramStart"/>
      <w:r w:rsidRPr="00BB21BC">
        <w:rPr>
          <w:sz w:val="16"/>
        </w:rPr>
        <w:t>crisis</w:t>
      </w:r>
      <w:proofErr w:type="gramEnd"/>
      <w:r w:rsidRPr="00BB21BC">
        <w:rPr>
          <w:sz w:val="16"/>
        </w:rPr>
        <w:t xml:space="preserve">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The initial months of siege on Gaza appeared to crystallize a Washington-NATO-Tel Aviv axis prepared to normalize genocide even at great political cost.</w:t>
      </w:r>
      <w:r>
        <w:rPr>
          <w:sz w:val="16"/>
        </w:rPr>
        <w:t xml:space="preserve"> </w:t>
      </w:r>
      <w:r w:rsidRPr="00FC2856">
        <w:rPr>
          <w:sz w:val="16"/>
        </w:rPr>
        <w:t xml:space="preserve">Yet </w:t>
      </w:r>
      <w:r w:rsidRPr="0014071E">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14071E">
        <w:rPr>
          <w:rStyle w:val="StyleUnderline"/>
          <w:highlight w:val="green"/>
        </w:rPr>
        <w:t xml:space="preserve">giving </w:t>
      </w:r>
      <w:r w:rsidRPr="00D76744">
        <w:rPr>
          <w:rStyle w:val="StyleUnderline"/>
        </w:rPr>
        <w:t xml:space="preserve">new </w:t>
      </w:r>
      <w:r w:rsidRPr="0014071E">
        <w:rPr>
          <w:rStyle w:val="StyleUnderline"/>
          <w:highlight w:val="green"/>
        </w:rPr>
        <w:t>energy to the</w:t>
      </w:r>
      <w:r w:rsidRPr="00BB21BC">
        <w:rPr>
          <w:rStyle w:val="StyleUnderline"/>
        </w:rPr>
        <w:t xml:space="preserve"> global </w:t>
      </w:r>
      <w:r w:rsidRPr="0014071E">
        <w:rPr>
          <w:rStyle w:val="StyleUnderline"/>
          <w:highlight w:val="green"/>
        </w:rPr>
        <w:t>revolt</w:t>
      </w:r>
      <w:r w:rsidRPr="00BB21BC">
        <w:rPr>
          <w:rStyle w:val="StyleUnderline"/>
        </w:rPr>
        <w:t xml:space="preserve"> </w:t>
      </w:r>
      <w:r w:rsidRPr="0014071E">
        <w:rPr>
          <w:rStyle w:val="StyleUnderline"/>
          <w:highlight w:val="green"/>
        </w:rPr>
        <w:t>of the working</w:t>
      </w:r>
      <w:r w:rsidRPr="00BB21BC">
        <w:rPr>
          <w:rStyle w:val="StyleUnderline"/>
        </w:rPr>
        <w:t xml:space="preserve"> and popular </w:t>
      </w:r>
      <w:r w:rsidRPr="0014071E">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 xml:space="preserve">The century started with the genocide of the Herero and Nama by German colonialists from 1904 to 1908 in what </w:t>
      </w:r>
      <w:proofErr w:type="gramStart"/>
      <w:r w:rsidRPr="00FC2856">
        <w:rPr>
          <w:sz w:val="16"/>
          <w:szCs w:val="16"/>
        </w:rPr>
        <w:t>is today Namibia</w:t>
      </w:r>
      <w:proofErr w:type="gramEnd"/>
      <w:r w:rsidRPr="00FC2856">
        <w:rPr>
          <w:sz w:val="16"/>
          <w:szCs w:val="16"/>
        </w:rPr>
        <w:t>.</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14071E">
        <w:rPr>
          <w:rStyle w:val="StyleUnderline"/>
          <w:highlight w:val="green"/>
        </w:rPr>
        <w:t>capitalism</w:t>
      </w:r>
      <w:r w:rsidRPr="00FC2856">
        <w:rPr>
          <w:sz w:val="16"/>
        </w:rPr>
        <w:t xml:space="preserve"> in the 1930s </w:t>
      </w:r>
      <w:r w:rsidRPr="0014071E">
        <w:rPr>
          <w:rStyle w:val="StyleUnderline"/>
          <w:highlight w:val="green"/>
        </w:rPr>
        <w:t xml:space="preserve">paved the way for </w:t>
      </w:r>
      <w:r w:rsidRPr="00810363">
        <w:rPr>
          <w:rStyle w:val="StyleUnderline"/>
        </w:rPr>
        <w:t xml:space="preserve">the rise of </w:t>
      </w:r>
      <w:r w:rsidRPr="0014071E">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14071E">
        <w:rPr>
          <w:rStyle w:val="StyleUnderline"/>
          <w:highlight w:val="green"/>
        </w:rPr>
        <w:t>breakdown of</w:t>
      </w:r>
      <w:r w:rsidRPr="00FC2856">
        <w:rPr>
          <w:rStyle w:val="StyleUnderline"/>
        </w:rPr>
        <w:t xml:space="preserve"> the </w:t>
      </w:r>
      <w:r w:rsidRPr="0091582B">
        <w:rPr>
          <w:rStyle w:val="StyleUnderline"/>
        </w:rPr>
        <w:t xml:space="preserve">international </w:t>
      </w:r>
      <w:r w:rsidRPr="0014071E">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w:t>
      </w:r>
      <w:r w:rsidRPr="00FC2856">
        <w:rPr>
          <w:sz w:val="16"/>
        </w:rPr>
        <w:lastRenderedPageBreak/>
        <w:t xml:space="preserve">inequalities and rising mass discontent, </w:t>
      </w:r>
      <w:r w:rsidRPr="00FC2856">
        <w:rPr>
          <w:rStyle w:val="StyleUnderline"/>
        </w:rPr>
        <w:t xml:space="preserve">the so-called gilded age that saw unrestrained capital rush headlong into </w:t>
      </w:r>
      <w:proofErr w:type="gramStart"/>
      <w:r w:rsidRPr="00FC2856">
        <w:rPr>
          <w:rStyle w:val="StyleUnderline"/>
        </w:rPr>
        <w:t>the such</w:t>
      </w:r>
      <w:proofErr w:type="gramEnd"/>
      <w:r w:rsidRPr="00FC2856">
        <w:rPr>
          <w:rStyle w:val="StyleUnderline"/>
        </w:rPr>
        <w:t xml:space="preserve"> a crisis of overaccumulation that it all came crashing down</w:t>
      </w:r>
      <w:r w:rsidRPr="00FC2856">
        <w:rPr>
          <w:sz w:val="16"/>
        </w:rPr>
        <w:t xml:space="preserve"> in 1929.</w:t>
      </w:r>
      <w:r>
        <w:rPr>
          <w:sz w:val="16"/>
        </w:rPr>
        <w:t xml:space="preserve"> </w:t>
      </w:r>
      <w:r w:rsidRPr="00FC2856">
        <w:rPr>
          <w:rStyle w:val="StyleUnderline"/>
        </w:rPr>
        <w:t>The 2008 global financial 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14071E">
        <w:rPr>
          <w:rStyle w:val="StyleUnderline"/>
          <w:highlight w:val="green"/>
        </w:rPr>
        <w:t xml:space="preserve"> surplus capital</w:t>
      </w:r>
      <w:r w:rsidRPr="00FC2856">
        <w:rPr>
          <w:rStyle w:val="StyleUnderline"/>
        </w:rPr>
        <w:t xml:space="preserve"> is endemic to capitalism but over the past couple of decades it </w:t>
      </w:r>
      <w:r w:rsidRPr="0014071E">
        <w:rPr>
          <w:rStyle w:val="StyleUnderline"/>
          <w:highlight w:val="green"/>
        </w:rPr>
        <w:t>has reached extraordinary levels</w:t>
      </w:r>
      <w:r w:rsidRPr="00FC2856">
        <w:rPr>
          <w:sz w:val="16"/>
        </w:rPr>
        <w:t>.</w:t>
      </w:r>
      <w:r>
        <w:rPr>
          <w:sz w:val="16"/>
        </w:rPr>
        <w:t xml:space="preserve"> </w:t>
      </w:r>
      <w:r w:rsidRPr="00FC2856">
        <w:rPr>
          <w:rStyle w:val="StyleUnderline"/>
        </w:rPr>
        <w:t xml:space="preserve">The leading transnational corporations and financial conglomerates have reported record profits </w:t>
      </w:r>
      <w:proofErr w:type="gramStart"/>
      <w:r w:rsidRPr="00FC2856">
        <w:rPr>
          <w:rStyle w:val="StyleUnderline"/>
        </w:rPr>
        <w:t>at the same time that</w:t>
      </w:r>
      <w:proofErr w:type="gramEnd"/>
      <w:r w:rsidRPr="00FC2856">
        <w:rPr>
          <w:rStyle w:val="StyleUnderline"/>
        </w:rPr>
        <w:t xml:space="preserve">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14071E">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14071E">
        <w:rPr>
          <w:rStyle w:val="StyleUnderline"/>
          <w:highlight w:val="green"/>
        </w:rPr>
        <w:t>relied on debt-driven growth</w:t>
      </w:r>
      <w:r w:rsidRPr="00FC2856">
        <w:rPr>
          <w:rStyle w:val="StyleUnderline"/>
        </w:rPr>
        <w:t xml:space="preserve">, wild </w:t>
      </w:r>
      <w:r w:rsidRPr="0014071E">
        <w:rPr>
          <w:rStyle w:val="StyleUnderline"/>
          <w:highlight w:val="green"/>
        </w:rPr>
        <w:t>financial speculation</w:t>
      </w:r>
      <w:r w:rsidRPr="00FC2856">
        <w:rPr>
          <w:rStyle w:val="StyleUnderline"/>
        </w:rPr>
        <w:t xml:space="preserve">, the </w:t>
      </w:r>
      <w:r w:rsidRPr="0014071E">
        <w:rPr>
          <w:rStyle w:val="StyleUnderline"/>
          <w:highlight w:val="green"/>
        </w:rPr>
        <w:t>plunder of public finance</w:t>
      </w:r>
      <w:r w:rsidRPr="00FC2856">
        <w:rPr>
          <w:rStyle w:val="StyleUnderline"/>
        </w:rPr>
        <w:t xml:space="preserve">, and </w:t>
      </w:r>
      <w:r w:rsidRPr="0014071E">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14071E">
        <w:rPr>
          <w:rStyle w:val="Emphasis"/>
          <w:highlight w:val="green"/>
        </w:rPr>
        <w:t>The siege of Gaza and the West Bank is</w:t>
      </w:r>
      <w:r w:rsidRPr="00FC2856">
        <w:rPr>
          <w:rStyle w:val="Emphasis"/>
        </w:rPr>
        <w:t xml:space="preserve"> a form of </w:t>
      </w:r>
      <w:r w:rsidRPr="0014071E">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 xml:space="preserve">The only thing stopping the </w:t>
      </w:r>
      <w:proofErr w:type="gramStart"/>
      <w:r w:rsidRPr="00FC2856">
        <w:rPr>
          <w:sz w:val="16"/>
        </w:rPr>
        <w:t>newly-revised</w:t>
      </w:r>
      <w:proofErr w:type="gramEnd"/>
      <w:r w:rsidRPr="00FC2856">
        <w:rPr>
          <w:sz w:val="16"/>
        </w:rPr>
        <w:t xml:space="preserve">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This marked a tension between the drive to ethnically cleans the 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 xml:space="preserve">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FC2856">
        <w:rPr>
          <w:sz w:val="16"/>
          <w:szCs w:val="16"/>
        </w:rPr>
        <w:t>a number of</w:t>
      </w:r>
      <w:proofErr w:type="gramEnd"/>
      <w:r w:rsidRPr="00FC2856">
        <w:rPr>
          <w:sz w:val="16"/>
          <w:szCs w:val="16"/>
        </w:rPr>
        <w:t xml:space="preserve">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 xml:space="preserve">The Palestinian masses have gone from serving as a </w:t>
      </w:r>
      <w:proofErr w:type="gramStart"/>
      <w:r w:rsidRPr="00FC2856">
        <w:rPr>
          <w:rStyle w:val="StyleUnderline"/>
        </w:rPr>
        <w:t>tightly-controlled</w:t>
      </w:r>
      <w:proofErr w:type="gramEnd"/>
      <w:r w:rsidRPr="00FC2856">
        <w:rPr>
          <w:rStyle w:val="StyleUnderline"/>
        </w:rPr>
        <w:t xml:space="preserve">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 xml:space="preserve">New technologies based on artificial intelligence combined with displacement generated by conflict, economic collapse, and </w:t>
      </w:r>
      <w:r w:rsidRPr="00FC2856">
        <w:rPr>
          <w:rStyle w:val="Emphasis"/>
        </w:rPr>
        <w:lastRenderedPageBreak/>
        <w:t>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A 2020 study by the U.S. National Academy of Sciences 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The second thing that has to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As the Middle East has globalized there has been a cascade of transnational corporate and financial investment in finance, energy, high-tech, construction, 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w:t>
      </w:r>
      <w:proofErr w:type="gramStart"/>
      <w:r w:rsidRPr="00FC2856">
        <w:rPr>
          <w:sz w:val="16"/>
        </w:rPr>
        <w:t>Arab-Israeli</w:t>
      </w:r>
      <w:proofErr w:type="gramEnd"/>
      <w:r w:rsidRPr="00FC2856">
        <w:rPr>
          <w:sz w:val="16"/>
        </w:rPr>
        <w:t xml:space="preserve">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 xml:space="preserve">The clincher to bring the political-diplomatic dispensation into sync with the economic reality was to be </w:t>
      </w:r>
      <w:proofErr w:type="gramStart"/>
      <w:r w:rsidRPr="00FC2856">
        <w:rPr>
          <w:sz w:val="16"/>
        </w:rPr>
        <w:t>Saudi-Israeli</w:t>
      </w:r>
      <w:proofErr w:type="gramEnd"/>
      <w:r w:rsidRPr="00FC2856">
        <w:rPr>
          <w:sz w:val="16"/>
        </w:rPr>
        <w:t xml:space="preserve">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14071E">
        <w:rPr>
          <w:rStyle w:val="StyleUnderline"/>
          <w:highlight w:val="green"/>
        </w:rPr>
        <w:t>the global</w:t>
      </w:r>
      <w:r w:rsidRPr="00F113A7">
        <w:rPr>
          <w:rStyle w:val="StyleUnderline"/>
        </w:rPr>
        <w:t xml:space="preserve"> war </w:t>
      </w:r>
      <w:r w:rsidRPr="0014071E">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14071E">
        <w:rPr>
          <w:rStyle w:val="StyleUnderline"/>
          <w:highlight w:val="green"/>
        </w:rPr>
        <w:t xml:space="preserve">feed </w:t>
      </w:r>
      <w:proofErr w:type="gramStart"/>
      <w:r w:rsidRPr="0014071E">
        <w:rPr>
          <w:rStyle w:val="StyleUnderline"/>
          <w:highlight w:val="green"/>
        </w:rPr>
        <w:t>off of</w:t>
      </w:r>
      <w:proofErr w:type="gramEnd"/>
      <w:r w:rsidRPr="0014071E">
        <w:rPr>
          <w:rStyle w:val="StyleUnderline"/>
          <w:highlight w:val="green"/>
        </w:rPr>
        <w:t xml:space="preserve"> local, </w:t>
      </w:r>
      <w:r w:rsidRPr="00810363">
        <w:rPr>
          <w:rStyle w:val="StyleUnderline"/>
        </w:rPr>
        <w:t xml:space="preserve">regional </w:t>
      </w:r>
      <w:r w:rsidRPr="0014071E">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14071E">
        <w:rPr>
          <w:rStyle w:val="StyleUnderline"/>
          <w:highlight w:val="green"/>
        </w:rPr>
        <w:t xml:space="preserve">Each </w:t>
      </w:r>
      <w:r w:rsidRPr="00810363">
        <w:rPr>
          <w:rStyle w:val="StyleUnderline"/>
        </w:rPr>
        <w:t xml:space="preserve">new </w:t>
      </w:r>
      <w:r w:rsidRPr="0014071E">
        <w:rPr>
          <w:rStyle w:val="StyleUnderline"/>
          <w:highlight w:val="green"/>
        </w:rPr>
        <w:t>conflict</w:t>
      </w:r>
      <w:r w:rsidRPr="00F113A7">
        <w:rPr>
          <w:rStyle w:val="StyleUnderline"/>
        </w:rPr>
        <w:t xml:space="preserve"> around the world </w:t>
      </w:r>
      <w:proofErr w:type="gramStart"/>
      <w:r w:rsidRPr="0014071E">
        <w:rPr>
          <w:rStyle w:val="StyleUnderline"/>
          <w:highlight w:val="green"/>
        </w:rPr>
        <w:t>opens up</w:t>
      </w:r>
      <w:proofErr w:type="gramEnd"/>
      <w:r w:rsidRPr="00F113A7">
        <w:rPr>
          <w:rStyle w:val="StyleUnderline"/>
        </w:rPr>
        <w:t xml:space="preserve"> fresh </w:t>
      </w:r>
      <w:r w:rsidRPr="0014071E">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14071E">
        <w:rPr>
          <w:rStyle w:val="StyleUnderline"/>
          <w:highlight w:val="green"/>
        </w:rPr>
        <w:t xml:space="preserve">destruction </w:t>
      </w:r>
      <w:r w:rsidRPr="00810363">
        <w:rPr>
          <w:rStyle w:val="StyleUnderline"/>
        </w:rPr>
        <w:t>followed by</w:t>
      </w:r>
      <w:r w:rsidRPr="0014071E">
        <w:rPr>
          <w:rStyle w:val="StyleUnderline"/>
          <w:highlight w:val="green"/>
        </w:rPr>
        <w:t xml:space="preserve"> reconstruction fuel profit-making</w:t>
      </w:r>
      <w:r w:rsidRPr="00F113A7">
        <w:rPr>
          <w:rStyle w:val="StyleUnderline"/>
        </w:rPr>
        <w:t xml:space="preserve"> not just </w:t>
      </w:r>
      <w:r w:rsidRPr="0014071E">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14071E">
        <w:rPr>
          <w:rStyle w:val="StyleUnderline"/>
          <w:highlight w:val="green"/>
        </w:rPr>
        <w:t xml:space="preserve">numerous </w:t>
      </w:r>
      <w:r w:rsidRPr="00810363">
        <w:rPr>
          <w:rStyle w:val="StyleUnderline"/>
        </w:rPr>
        <w:t xml:space="preserve">other </w:t>
      </w:r>
      <w:r w:rsidRPr="0014071E">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14071E">
        <w:rPr>
          <w:rStyle w:val="StyleUnderline"/>
          <w:highlight w:val="green"/>
        </w:rPr>
        <w:t xml:space="preserve">Gaza </w:t>
      </w:r>
      <w:r w:rsidRPr="00810363">
        <w:rPr>
          <w:rStyle w:val="StyleUnderline"/>
        </w:rPr>
        <w:t xml:space="preserve">war </w:t>
      </w:r>
      <w:r w:rsidRPr="0014071E">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 xml:space="preserve">Orders at many of the world’s </w:t>
      </w:r>
      <w:r w:rsidRPr="00F113A7">
        <w:rPr>
          <w:rStyle w:val="StyleUnderline"/>
        </w:rPr>
        <w:lastRenderedPageBreak/>
        <w:t>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14071E">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14071E">
        <w:rPr>
          <w:rStyle w:val="StyleUnderline"/>
          <w:highlight w:val="green"/>
        </w:rPr>
        <w:t xml:space="preserve">limits to growth must be overcome with </w:t>
      </w:r>
      <w:r w:rsidRPr="00810363">
        <w:rPr>
          <w:rStyle w:val="StyleUnderline"/>
        </w:rPr>
        <w:t xml:space="preserve">new technologies of </w:t>
      </w:r>
      <w:r w:rsidRPr="0014071E">
        <w:rPr>
          <w:rStyle w:val="StyleUnderline"/>
          <w:highlight w:val="green"/>
        </w:rPr>
        <w:t>death and destruction</w:t>
      </w:r>
      <w:r w:rsidRPr="00F113A7">
        <w:rPr>
          <w:sz w:val="16"/>
        </w:rPr>
        <w:t>.</w:t>
      </w:r>
      <w:r>
        <w:rPr>
          <w:sz w:val="16"/>
        </w:rPr>
        <w:t xml:space="preserve"> </w:t>
      </w:r>
      <w:r w:rsidRPr="0014071E">
        <w:rPr>
          <w:rStyle w:val="Emphasis"/>
          <w:highlight w:val="green"/>
        </w:rPr>
        <w:t xml:space="preserve">Barbarism </w:t>
      </w:r>
      <w:r w:rsidRPr="00810363">
        <w:rPr>
          <w:rStyle w:val="Emphasis"/>
        </w:rPr>
        <w:t>appears</w:t>
      </w:r>
      <w:r w:rsidRPr="0014071E">
        <w:rPr>
          <w:rStyle w:val="Emphasis"/>
          <w:highlight w:val="green"/>
        </w:rPr>
        <w:t xml:space="preserve"> as the face of </w:t>
      </w:r>
      <w:r w:rsidRPr="00810363">
        <w:rPr>
          <w:rStyle w:val="Emphasis"/>
        </w:rPr>
        <w:t xml:space="preserve">capitalist </w:t>
      </w:r>
      <w:r w:rsidRPr="0014071E">
        <w:rPr>
          <w:rStyle w:val="Emphasis"/>
          <w:highlight w:val="green"/>
        </w:rPr>
        <w:t>crisis</w:t>
      </w:r>
      <w:r w:rsidRPr="0014071E">
        <w:rPr>
          <w:sz w:val="16"/>
          <w:highlight w:val="green"/>
        </w:rPr>
        <w:t>.</w:t>
      </w:r>
      <w:r>
        <w:rPr>
          <w:sz w:val="16"/>
        </w:rPr>
        <w:t xml:space="preserve"> </w:t>
      </w:r>
      <w:r w:rsidRPr="0014071E">
        <w:rPr>
          <w:rStyle w:val="StyleUnderline"/>
          <w:highlight w:val="green"/>
        </w:rPr>
        <w:t xml:space="preserve">Militarized accumulation </w:t>
      </w:r>
      <w:r w:rsidRPr="00810363">
        <w:rPr>
          <w:rStyle w:val="StyleUnderline"/>
        </w:rPr>
        <w:t xml:space="preserve">to </w:t>
      </w:r>
      <w:r w:rsidRPr="0014071E">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14071E">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14071E">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w:t>
      </w:r>
      <w:proofErr w:type="gramStart"/>
      <w:r w:rsidRPr="00810363">
        <w:rPr>
          <w:rStyle w:val="StyleUnderline"/>
        </w:rPr>
        <w:t>opening up</w:t>
      </w:r>
      <w:proofErr w:type="gramEnd"/>
      <w:r w:rsidRPr="00810363">
        <w:rPr>
          <w:rStyle w:val="StyleUnderline"/>
        </w:rPr>
        <w:t xml:space="preserve"> </w:t>
      </w:r>
      <w:r w:rsidRPr="0014071E">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14071E">
        <w:rPr>
          <w:rStyle w:val="StyleUnderline"/>
          <w:highlight w:val="green"/>
        </w:rPr>
        <w:t xml:space="preserve"> global capitalist system </w:t>
      </w:r>
      <w:r w:rsidRPr="00810363">
        <w:rPr>
          <w:rStyle w:val="StyleUnderline"/>
        </w:rPr>
        <w:t>that</w:t>
      </w:r>
      <w:r w:rsidRPr="0014071E">
        <w:rPr>
          <w:rStyle w:val="StyleUnderline"/>
          <w:highlight w:val="green"/>
        </w:rPr>
        <w:t xml:space="preserve"> can only reproduce </w:t>
      </w:r>
      <w:r w:rsidRPr="00810363">
        <w:rPr>
          <w:rStyle w:val="StyleUnderline"/>
        </w:rPr>
        <w:t xml:space="preserve">through </w:t>
      </w:r>
      <w:r w:rsidRPr="0014071E">
        <w:rPr>
          <w:rStyle w:val="StyleUnderline"/>
          <w:highlight w:val="green"/>
        </w:rPr>
        <w:t>bloodshed, dehumanization, torture, and extermination</w:t>
      </w:r>
      <w:r w:rsidRPr="0014071E">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Consensual mechanisms of domination are breaking 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14071E">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 xml:space="preserve">The breakdown of hegemonic order in earlier epochs of world capitalist crisis </w:t>
      </w:r>
      <w:proofErr w:type="gramStart"/>
      <w:r w:rsidRPr="00F113A7">
        <w:rPr>
          <w:sz w:val="16"/>
        </w:rPr>
        <w:t>were</w:t>
      </w:r>
      <w:proofErr w:type="gramEnd"/>
      <w:r w:rsidRPr="00F113A7">
        <w:rPr>
          <w:sz w:val="16"/>
        </w:rPr>
        <w:t xml:space="preserv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017AD334" w14:textId="77777777" w:rsidR="003D5E77" w:rsidRDefault="003D5E77" w:rsidP="003D5E77">
      <w:pPr>
        <w:pStyle w:val="Heading4"/>
        <w:rPr>
          <w:rFonts w:eastAsia="MS Gothic"/>
        </w:rPr>
      </w:pPr>
      <w:r>
        <w:rPr>
          <w:rFonts w:eastAsia="MS Gothic"/>
        </w:rPr>
        <w:t xml:space="preserve">Vote negative to endorse Black feminist Marxism. The alternative is a corrective to Marxist theory and requires rejecting the 1AC as a starting point </w:t>
      </w:r>
      <w:proofErr w:type="gramStart"/>
      <w:r>
        <w:rPr>
          <w:rFonts w:eastAsia="MS Gothic"/>
        </w:rPr>
        <w:t>in order to</w:t>
      </w:r>
      <w:proofErr w:type="gramEnd"/>
      <w:r>
        <w:rPr>
          <w:rFonts w:eastAsia="MS Gothic"/>
        </w:rPr>
        <w:t xml:space="preserve"> commit to material organizing against global structures that produce anti-black futures </w:t>
      </w:r>
    </w:p>
    <w:p w14:paraId="60051721" w14:textId="77777777" w:rsidR="003D5E77" w:rsidRPr="00810363" w:rsidRDefault="003D5E77" w:rsidP="003D5E77">
      <w:r w:rsidRPr="00810363">
        <w:rPr>
          <w:rStyle w:val="Style13ptBold"/>
        </w:rPr>
        <w:t>Solomon and Wool 21</w:t>
      </w:r>
      <w:r>
        <w:rPr>
          <w:rFonts w:asciiTheme="minorHAnsi" w:eastAsia="MS Gothic" w:hAnsiTheme="minorHAnsi" w:cstheme="minorHAnsi"/>
          <w:b/>
          <w:bCs/>
        </w:rPr>
        <w:t xml:space="preserve"> </w:t>
      </w:r>
      <w:r w:rsidRPr="00810363">
        <w:t>(Marisa Solomon, Barnard College, Zoe Wool, University of Toronto, “Waste is Not a Metaphor for Racist Dispossession: The Black Feminist Marxism of Marisa Solomon”, Catalyst: Feminism, Theory, Technoscience 7 (2): 1–5.</w:t>
      </w:r>
      <w:r>
        <w:t xml:space="preserve"> </w:t>
      </w:r>
      <w:r w:rsidRPr="00810363">
        <w:t xml:space="preserve">http://www.catalystjournal.org | ISSN: 2380-3312, [SG]) </w:t>
      </w:r>
    </w:p>
    <w:p w14:paraId="3E553165" w14:textId="77777777" w:rsidR="003D5E77" w:rsidRPr="00C13E66" w:rsidRDefault="003D5E77" w:rsidP="003D5E77">
      <w:pPr>
        <w:spacing w:after="0"/>
        <w:rPr>
          <w:sz w:val="16"/>
        </w:rPr>
      </w:pPr>
      <w:r w:rsidRPr="00C13E66">
        <w:rPr>
          <w:sz w:val="16"/>
        </w:rPr>
        <w:t xml:space="preserve">ZW: Your </w:t>
      </w:r>
      <w:r w:rsidRPr="00C13E66">
        <w:rPr>
          <w:rStyle w:val="StyleUnderline"/>
        </w:rPr>
        <w:t xml:space="preserve">work is expressly formed </w:t>
      </w:r>
      <w:r w:rsidRPr="00810363">
        <w:rPr>
          <w:rStyle w:val="StyleUnderline"/>
        </w:rPr>
        <w:t>by</w:t>
      </w:r>
      <w:r w:rsidRPr="00810363">
        <w:rPr>
          <w:rStyle w:val="Emphasis"/>
        </w:rPr>
        <w:t xml:space="preserve"> the commitments of </w:t>
      </w:r>
      <w:r w:rsidRPr="0014071E">
        <w:rPr>
          <w:rStyle w:val="Emphasis"/>
          <w:highlight w:val="green"/>
        </w:rPr>
        <w:t>Black feminist Marxism</w:t>
      </w:r>
      <w:r w:rsidRPr="00DF2AC4">
        <w:rPr>
          <w:rStyle w:val="Emphasis"/>
        </w:rPr>
        <w:t xml:space="preserve">. What do these </w:t>
      </w:r>
      <w:r w:rsidRPr="00810363">
        <w:rPr>
          <w:rStyle w:val="Emphasis"/>
        </w:rPr>
        <w:t>commitments mean--</w:t>
      </w:r>
      <w:r w:rsidRPr="0014071E">
        <w:rPr>
          <w:rStyle w:val="Emphasis"/>
          <w:highlight w:val="green"/>
        </w:rPr>
        <w:t>analytically, practically, ethically</w:t>
      </w:r>
      <w:r w:rsidRPr="00C13E66">
        <w:rPr>
          <w:sz w:val="16"/>
        </w:rPr>
        <w:t>, or in whatever way you want to comment on them--for work on waste?</w:t>
      </w:r>
    </w:p>
    <w:p w14:paraId="6554BDEA" w14:textId="77777777" w:rsidR="003D5E77" w:rsidRPr="00C13E66" w:rsidRDefault="003D5E77" w:rsidP="003D5E77">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4071E">
        <w:rPr>
          <w:rStyle w:val="Emphasis"/>
          <w:highlight w:val="green"/>
        </w:rPr>
        <w:t xml:space="preserve">racism </w:t>
      </w:r>
      <w:proofErr w:type="gramStart"/>
      <w:r w:rsidRPr="0014071E">
        <w:rPr>
          <w:rStyle w:val="Emphasis"/>
          <w:highlight w:val="green"/>
        </w:rPr>
        <w:t>has to</w:t>
      </w:r>
      <w:proofErr w:type="gramEnd"/>
      <w:r w:rsidRPr="0014071E">
        <w:rPr>
          <w:rStyle w:val="Emphasis"/>
          <w:highlight w:val="green"/>
        </w:rPr>
        <w:t xml:space="preserve"> be material</w:t>
      </w:r>
      <w:r w:rsidRPr="00C13E66">
        <w:rPr>
          <w:rStyle w:val="Emphasis"/>
        </w:rPr>
        <w:t xml:space="preserve"> </w:t>
      </w:r>
      <w:r w:rsidRPr="00C13E66">
        <w:rPr>
          <w:sz w:val="16"/>
        </w:rPr>
        <w:t xml:space="preserve">(it </w:t>
      </w:r>
      <w:proofErr w:type="gramStart"/>
      <w:r w:rsidRPr="00C13E66">
        <w:rPr>
          <w:sz w:val="16"/>
        </w:rPr>
        <w:t>has to</w:t>
      </w:r>
      <w:proofErr w:type="gramEnd"/>
      <w:r w:rsidRPr="00C13E66">
        <w:rPr>
          <w:sz w:val="16"/>
        </w:rPr>
        <w:t xml:space="preserve"> involve objects, orientations to objects, and the kinds of relationship people are supposed to have with objects) </w:t>
      </w:r>
      <w:r w:rsidRPr="0014071E">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4071E">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4071E">
        <w:rPr>
          <w:rStyle w:val="Emphasis"/>
          <w:highlight w:val="green"/>
        </w:rPr>
        <w:t>the production of value</w:t>
      </w:r>
      <w:r w:rsidRPr="00C13E66">
        <w:rPr>
          <w:rStyle w:val="Emphasis"/>
        </w:rPr>
        <w:t xml:space="preserve"> is </w:t>
      </w:r>
      <w:r w:rsidRPr="0014071E">
        <w:rPr>
          <w:rStyle w:val="Emphasis"/>
          <w:highlight w:val="green"/>
        </w:rPr>
        <w:t>yoked to</w:t>
      </w:r>
      <w:r w:rsidRPr="00C13E66">
        <w:rPr>
          <w:rStyle w:val="Emphasis"/>
        </w:rPr>
        <w:t xml:space="preserve"> larger </w:t>
      </w:r>
      <w:r w:rsidRPr="0014071E">
        <w:rPr>
          <w:rStyle w:val="Emphasis"/>
          <w:highlight w:val="green"/>
        </w:rPr>
        <w:t xml:space="preserve">global colonial structures that racialize </w:t>
      </w:r>
      <w:proofErr w:type="gramStart"/>
      <w:r w:rsidRPr="00810363">
        <w:rPr>
          <w:rStyle w:val="Emphasis"/>
        </w:rPr>
        <w:t xml:space="preserve">in order </w:t>
      </w:r>
      <w:r w:rsidRPr="0014071E">
        <w:rPr>
          <w:rStyle w:val="Emphasis"/>
          <w:highlight w:val="green"/>
        </w:rPr>
        <w:t>to</w:t>
      </w:r>
      <w:proofErr w:type="gramEnd"/>
      <w:r w:rsidRPr="0014071E">
        <w:rPr>
          <w:rStyle w:val="Emphasis"/>
          <w:highlight w:val="green"/>
        </w:rPr>
        <w:t xml:space="preserve"> produce, circulate and exchange value</w:t>
      </w:r>
      <w:r w:rsidRPr="00C13E66">
        <w:rPr>
          <w:sz w:val="16"/>
        </w:rPr>
        <w:t>.</w:t>
      </w:r>
    </w:p>
    <w:p w14:paraId="7F06AC1F" w14:textId="77777777" w:rsidR="003D5E77" w:rsidRPr="00C13E66" w:rsidRDefault="003D5E77" w:rsidP="003D5E77">
      <w:pPr>
        <w:spacing w:after="0"/>
        <w:rPr>
          <w:rStyle w:val="Emphasis"/>
        </w:rPr>
      </w:pPr>
      <w:r w:rsidRPr="00C13E66">
        <w:rPr>
          <w:sz w:val="16"/>
        </w:rPr>
        <w:t xml:space="preserve">Black feminist Marxists also make the argument that </w:t>
      </w:r>
      <w:r w:rsidRPr="00C13E66">
        <w:rPr>
          <w:rStyle w:val="Emphasis"/>
        </w:rPr>
        <w:t xml:space="preserve">the </w:t>
      </w:r>
      <w:r w:rsidRPr="0014071E">
        <w:rPr>
          <w:rStyle w:val="Emphasis"/>
          <w:highlight w:val="green"/>
        </w:rPr>
        <w:t>material conditions</w:t>
      </w:r>
      <w:r w:rsidRPr="00C13E66">
        <w:rPr>
          <w:rStyle w:val="Emphasis"/>
        </w:rPr>
        <w:t xml:space="preserve"> of racism are not only historical, </w:t>
      </w:r>
      <w:proofErr w:type="gramStart"/>
      <w:r w:rsidRPr="00C13E66">
        <w:rPr>
          <w:rStyle w:val="Emphasis"/>
        </w:rPr>
        <w:t>they</w:t>
      </w:r>
      <w:proofErr w:type="gramEnd"/>
      <w:r w:rsidRPr="00C13E66">
        <w:rPr>
          <w:rStyle w:val="Emphasis"/>
        </w:rPr>
        <w:t xml:space="preserve"> </w:t>
      </w:r>
      <w:r w:rsidRPr="0014071E">
        <w:rPr>
          <w:rStyle w:val="Emphasis"/>
          <w:highlight w:val="green"/>
        </w:rPr>
        <w:t>create the conditions of possibility for anti- Black futures through constraint,</w:t>
      </w:r>
      <w:r w:rsidRPr="00C13E66">
        <w:rPr>
          <w:rStyle w:val="Emphasis"/>
        </w:rPr>
        <w:t xml:space="preserve"> the </w:t>
      </w:r>
      <w:r w:rsidRPr="0014071E">
        <w:rPr>
          <w:rStyle w:val="Emphasis"/>
          <w:highlight w:val="green"/>
        </w:rPr>
        <w:t>regulation of labor, gender, sexuality, and</w:t>
      </w:r>
      <w:r w:rsidRPr="00C13E66">
        <w:rPr>
          <w:rStyle w:val="Emphasis"/>
        </w:rPr>
        <w:t xml:space="preserve"> most importantly, </w:t>
      </w:r>
      <w:r w:rsidRPr="0014071E">
        <w:rPr>
          <w:rStyle w:val="Emphasis"/>
          <w:highlight w:val="green"/>
        </w:rPr>
        <w:t>property</w:t>
      </w:r>
      <w:r w:rsidRPr="00C13E66">
        <w:rPr>
          <w:rStyle w:val="Emphasis"/>
        </w:rPr>
        <w:t>.</w:t>
      </w:r>
    </w:p>
    <w:p w14:paraId="3E06139A" w14:textId="77777777" w:rsidR="003D5E77" w:rsidRPr="00C13E66" w:rsidRDefault="003D5E77" w:rsidP="003D5E77">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0A2ADBD5" w14:textId="77777777" w:rsidR="003D5E77" w:rsidRPr="00C13E66" w:rsidRDefault="003D5E77" w:rsidP="003D5E77">
      <w:pPr>
        <w:spacing w:after="0"/>
        <w:rPr>
          <w:rStyle w:val="Emphasis"/>
        </w:rPr>
      </w:pPr>
      <w:r w:rsidRPr="00C13E66">
        <w:rPr>
          <w:sz w:val="16"/>
        </w:rPr>
        <w:lastRenderedPageBreak/>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4071E">
        <w:rPr>
          <w:rStyle w:val="Emphasis"/>
          <w:highlight w:val="green"/>
        </w:rPr>
        <w:t>Blackness</w:t>
      </w:r>
      <w:r w:rsidRPr="00C13E66">
        <w:rPr>
          <w:rStyle w:val="Emphasis"/>
        </w:rPr>
        <w:t xml:space="preserve"> </w:t>
      </w:r>
      <w:r w:rsidRPr="00831B50">
        <w:rPr>
          <w:rStyle w:val="StyleUnderline"/>
        </w:rPr>
        <w:t xml:space="preserve">(in the U.S.) specifically as </w:t>
      </w:r>
      <w:r w:rsidRPr="00810363">
        <w:rPr>
          <w:rStyle w:val="StyleUnderline"/>
        </w:rPr>
        <w:t>fundamentally</w:t>
      </w:r>
      <w:r w:rsidRPr="00810363">
        <w:rPr>
          <w:rStyle w:val="Emphasis"/>
        </w:rPr>
        <w:t xml:space="preserve"> a socio-spatial project </w:t>
      </w:r>
      <w:r w:rsidRPr="0014071E">
        <w:rPr>
          <w:rStyle w:val="Emphasis"/>
          <w:highlight w:val="green"/>
        </w:rPr>
        <w:t>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Or th</w:t>
      </w:r>
      <w:r w:rsidRPr="00810363">
        <w:rPr>
          <w:sz w:val="16"/>
        </w:rPr>
        <w:t xml:space="preserve">at </w:t>
      </w:r>
      <w:r w:rsidRPr="00810363">
        <w:rPr>
          <w:rStyle w:val="Emphasis"/>
        </w:rPr>
        <w:t xml:space="preserve">the negation of value (or </w:t>
      </w:r>
      <w:r w:rsidRPr="0014071E">
        <w:rPr>
          <w:rStyle w:val="Emphasis"/>
          <w:highlight w:val="green"/>
        </w:rPr>
        <w:t>devaluation)</w:t>
      </w:r>
      <w:r w:rsidRPr="00C13E66">
        <w:rPr>
          <w:rStyle w:val="Emphasis"/>
        </w:rPr>
        <w:t xml:space="preserve"> is </w:t>
      </w:r>
      <w:r w:rsidRPr="0014071E">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4071E">
        <w:rPr>
          <w:rStyle w:val="Emphasis"/>
          <w:highlight w:val="green"/>
        </w:rPr>
        <w:t xml:space="preserve">value </w:t>
      </w:r>
      <w:r w:rsidRPr="00810363">
        <w:rPr>
          <w:rStyle w:val="Emphasis"/>
        </w:rPr>
        <w:t>itself</w:t>
      </w:r>
      <w:r w:rsidRPr="00C13E66">
        <w:rPr>
          <w:rStyle w:val="Emphasis"/>
        </w:rPr>
        <w:t>.</w:t>
      </w:r>
    </w:p>
    <w:p w14:paraId="29402889" w14:textId="77777777" w:rsidR="003D5E77" w:rsidRPr="00C13E66" w:rsidRDefault="003D5E77" w:rsidP="003D5E77">
      <w:pPr>
        <w:spacing w:after="0"/>
        <w:rPr>
          <w:sz w:val="16"/>
        </w:rPr>
      </w:pPr>
      <w:r w:rsidRPr="00C13E66">
        <w:rPr>
          <w:rStyle w:val="StyleUnderline"/>
        </w:rPr>
        <w:t xml:space="preserve">But </w:t>
      </w:r>
      <w:r w:rsidRPr="00810363">
        <w:rPr>
          <w:rStyle w:val="StyleUnderline"/>
        </w:rPr>
        <w:t>as a queer Black feminist I would be remiss not to mention the arsenal of thinkers who challenge Marxist traditions of (prioritizing labor) at the cost of understanding Black fungibility as that</w:t>
      </w:r>
      <w:r w:rsidRPr="00C13E66">
        <w:rPr>
          <w:rStyle w:val="StyleUnderline"/>
        </w:rPr>
        <w:t xml:space="preserve"> which is </w:t>
      </w:r>
      <w:proofErr w:type="gramStart"/>
      <w:r w:rsidRPr="00C13E66">
        <w:rPr>
          <w:rStyle w:val="StyleUnderline"/>
        </w:rPr>
        <w:t>actually exchanged/produced</w:t>
      </w:r>
      <w:proofErr w:type="gramEnd"/>
      <w:r w:rsidRPr="00C13E66">
        <w:rPr>
          <w:rStyle w:val="StyleUnderline"/>
        </w:rPr>
        <w:t xml:space="preserve">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14071E">
        <w:rPr>
          <w:rStyle w:val="StyleUnderline"/>
          <w:highlight w:val="green"/>
        </w:rPr>
        <w:t>the fungibility of Blackness constructs assumptions about objects and the debates about</w:t>
      </w:r>
      <w:r w:rsidRPr="00C13E66">
        <w:rPr>
          <w:rStyle w:val="StyleUnderline"/>
        </w:rPr>
        <w:t xml:space="preserve"> objects/the material/</w:t>
      </w:r>
      <w:r w:rsidRPr="0014071E">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1D5FE56A" w14:textId="77777777" w:rsidR="003D5E77" w:rsidRDefault="003D5E77" w:rsidP="003D5E77">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w:t>
      </w:r>
      <w:proofErr w:type="spellStart"/>
      <w:r w:rsidRPr="00C13E66">
        <w:rPr>
          <w:sz w:val="16"/>
        </w:rPr>
        <w:t>Arabindan</w:t>
      </w:r>
      <w:proofErr w:type="spellEnd"/>
      <w:r w:rsidRPr="00C13E66">
        <w:rPr>
          <w:sz w:val="16"/>
        </w:rPr>
        <w:t xml:space="preserve">-Kesson, Jayna Brown, Aimee Meredith Cox, Alyssa A. L. James, Julie Livingston Amber Jamila Musser, and Sonya </w:t>
      </w:r>
      <w:proofErr w:type="spellStart"/>
      <w:r w:rsidRPr="00C13E66">
        <w:rPr>
          <w:sz w:val="16"/>
        </w:rPr>
        <w:t>Posmentier</w:t>
      </w:r>
      <w:proofErr w:type="spellEnd"/>
      <w:r w:rsidRPr="00C13E66">
        <w:rPr>
          <w:sz w:val="16"/>
        </w:rPr>
        <w:t xml:space="preserve">—have been foundational to my thinking around the contours and expansiveness of Black ecological thought. While scholars absolutely help me reframe the field of inquiry, I’m also inspired by people who prioritize experimentation. </w:t>
      </w:r>
      <w:proofErr w:type="gramStart"/>
      <w:r w:rsidRPr="00C13E66">
        <w:rPr>
          <w:sz w:val="16"/>
        </w:rPr>
        <w:t>From abolitionist organizers and my informants,</w:t>
      </w:r>
      <w:proofErr w:type="gramEnd"/>
      <w:r w:rsidRPr="00C13E66">
        <w:rPr>
          <w:sz w:val="16"/>
        </w:rPr>
        <w:t xml:space="preserve">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140C8B74" w14:textId="4C15C8BC" w:rsidR="00EB5D25" w:rsidRPr="00F628E9" w:rsidRDefault="004B25B0" w:rsidP="00F628E9">
      <w:pPr>
        <w:pStyle w:val="Heading2"/>
      </w:pPr>
      <w:r>
        <w:lastRenderedPageBreak/>
        <w:t>Case</w:t>
      </w:r>
    </w:p>
    <w:p w14:paraId="4F83ACE4" w14:textId="77777777" w:rsidR="00EB5D25" w:rsidRPr="00023196" w:rsidRDefault="00EB5D25" w:rsidP="00EB5D25">
      <w:pPr>
        <w:pStyle w:val="Heading4"/>
        <w:rPr>
          <w:rFonts w:asciiTheme="minorHAnsi" w:hAnsiTheme="minorHAnsi" w:cstheme="minorHAnsi"/>
        </w:rPr>
      </w:pPr>
      <w:r w:rsidRPr="00023196">
        <w:rPr>
          <w:rFonts w:asciiTheme="minorHAnsi" w:hAnsiTheme="minorHAnsi" w:cstheme="minorHAnsi"/>
        </w:rPr>
        <w:t xml:space="preserve">Vote neg on presumption: </w:t>
      </w:r>
    </w:p>
    <w:p w14:paraId="098C7AC0" w14:textId="77777777" w:rsidR="00EB5D25" w:rsidRPr="00023196" w:rsidRDefault="00EB5D25" w:rsidP="00EB5D25">
      <w:pPr>
        <w:pStyle w:val="Heading4"/>
        <w:rPr>
          <w:rFonts w:asciiTheme="minorHAnsi" w:hAnsiTheme="minorHAnsi" w:cstheme="minorHAnsi"/>
        </w:rPr>
      </w:pPr>
      <w:r w:rsidRPr="00023196">
        <w:rPr>
          <w:rFonts w:asciiTheme="minorHAnsi" w:hAnsiTheme="minorHAnsi" w:cstheme="minorHAnsi"/>
        </w:rPr>
        <w:t xml:space="preserve">1)    Conflation – they conflate scholarship with praxis --- setting the burden for aff solvency at simple introduction of “new” knowledge just devolves into infinitely regressive debates about how new is new enough and means lectures, seminars, articles, and books all solve. </w:t>
      </w:r>
    </w:p>
    <w:p w14:paraId="6D4DDC02" w14:textId="77777777" w:rsidR="00EB5D25" w:rsidRPr="00023196" w:rsidRDefault="00EB5D25" w:rsidP="00EB5D25">
      <w:pPr>
        <w:rPr>
          <w:rFonts w:asciiTheme="minorHAnsi" w:hAnsiTheme="minorHAnsi" w:cstheme="minorHAnsi"/>
        </w:rPr>
      </w:pPr>
      <w:r w:rsidRPr="00023196">
        <w:rPr>
          <w:rFonts w:asciiTheme="minorHAnsi" w:hAnsiTheme="minorHAnsi" w:cstheme="minorHAnsi"/>
        </w:rPr>
        <w:t> </w:t>
      </w:r>
    </w:p>
    <w:p w14:paraId="5EFE24C6" w14:textId="77777777" w:rsidR="00EB5D25" w:rsidRPr="00023196" w:rsidRDefault="00EB5D25" w:rsidP="00EB5D25">
      <w:pPr>
        <w:pStyle w:val="Heading4"/>
        <w:rPr>
          <w:rFonts w:asciiTheme="minorHAnsi" w:hAnsiTheme="minorHAnsi" w:cstheme="minorHAnsi"/>
        </w:rPr>
      </w:pPr>
      <w:r w:rsidRPr="00023196">
        <w:rPr>
          <w:rFonts w:asciiTheme="minorHAnsi" w:hAnsiTheme="minorHAnsi" w:cstheme="minorHAnsi"/>
        </w:rPr>
        <w:t xml:space="preserve">2)    Leveraging – they strategically deploy existing work of </w:t>
      </w:r>
      <w:r>
        <w:rPr>
          <w:rFonts w:asciiTheme="minorHAnsi" w:hAnsiTheme="minorHAnsi" w:cstheme="minorHAnsi"/>
        </w:rPr>
        <w:t xml:space="preserve">activists </w:t>
      </w:r>
      <w:r w:rsidRPr="00023196">
        <w:rPr>
          <w:rFonts w:asciiTheme="minorHAnsi" w:hAnsiTheme="minorHAnsi" w:cstheme="minorHAnsi"/>
        </w:rPr>
        <w:t xml:space="preserve">to justify their own call for the ballot which undercuts the work activists are doing beyond the university and demotivates teams from engaging in revolutionary strategies outside debate.  </w:t>
      </w:r>
    </w:p>
    <w:p w14:paraId="56D596EC" w14:textId="77777777" w:rsidR="00EB5D25" w:rsidRPr="00023196" w:rsidRDefault="00EB5D25" w:rsidP="00EB5D25">
      <w:pPr>
        <w:rPr>
          <w:rFonts w:asciiTheme="minorHAnsi" w:hAnsiTheme="minorHAnsi" w:cstheme="minorHAnsi"/>
        </w:rPr>
      </w:pPr>
      <w:r w:rsidRPr="00023196">
        <w:rPr>
          <w:rFonts w:asciiTheme="minorHAnsi" w:hAnsiTheme="minorHAnsi" w:cstheme="minorHAnsi"/>
        </w:rPr>
        <w:t> </w:t>
      </w:r>
    </w:p>
    <w:p w14:paraId="1E417073" w14:textId="18A0BDB4" w:rsidR="00EB5D25" w:rsidRDefault="00EB5D25" w:rsidP="004B25B0">
      <w:pPr>
        <w:pStyle w:val="Heading4"/>
      </w:pPr>
      <w:r w:rsidRPr="00023196">
        <w:t>3)    Unending story – it’s impossible to determine when we’ve sufficiently</w:t>
      </w:r>
      <w:r>
        <w:t xml:space="preserve"> done enough </w:t>
      </w:r>
      <w:r w:rsidR="008E5AD1">
        <w:t>of rejecting the racial contract</w:t>
      </w:r>
      <w:r w:rsidRPr="00023196">
        <w:t xml:space="preserve"> which pacifies radical activism</w:t>
      </w:r>
    </w:p>
    <w:p w14:paraId="1B5CD258" w14:textId="77777777" w:rsidR="00F628E9" w:rsidRPr="00F628E9" w:rsidRDefault="00F628E9" w:rsidP="00F628E9"/>
    <w:p w14:paraId="38F6AE61" w14:textId="0F3FD0FF" w:rsidR="004B25B0" w:rsidRPr="007D1138" w:rsidRDefault="004B25B0" w:rsidP="004B25B0">
      <w:pPr>
        <w:pStyle w:val="Heading4"/>
        <w:rPr>
          <w:rFonts w:cs="Times New Roman"/>
        </w:rPr>
      </w:pPr>
      <w:r w:rsidRPr="007D1138">
        <w:rPr>
          <w:rFonts w:cs="Times New Roman"/>
        </w:rPr>
        <w:t>Affective communication is fundamentally tied to a subject’s corporeal existence where the body acts as a medium of one’s acting which is an assumption of ability- for folks with cognitive disabilities the body can rigidify and stand in resistance to one’s political engagement- the impact is the demonization of disabled bodies</w:t>
      </w:r>
    </w:p>
    <w:p w14:paraId="6A8CA284" w14:textId="77777777" w:rsidR="004B25B0" w:rsidRPr="007D1138" w:rsidRDefault="004B25B0" w:rsidP="004B25B0">
      <w:r w:rsidRPr="007D1138">
        <w:rPr>
          <w:rStyle w:val="Style13ptBold"/>
        </w:rPr>
        <w:t>Slaby 12</w:t>
      </w:r>
      <w:r w:rsidRPr="007D1138">
        <w:t xml:space="preserve"> (</w:t>
      </w:r>
      <w:proofErr w:type="gramStart"/>
      <w:r w:rsidRPr="007D1138">
        <w:t>Jan[</w:t>
      </w:r>
      <w:proofErr w:type="gramEnd"/>
      <w:r w:rsidRPr="007D1138">
        <w:t xml:space="preserve">Professor of philosophy at Free University Berlin, Germany. PhD thesis in Cognitive Science, University of Osnabrück. Thesis on the world-directedness of emotion; German title: </w:t>
      </w:r>
      <w:proofErr w:type="spellStart"/>
      <w:r w:rsidRPr="007D1138">
        <w:t>Gefühl</w:t>
      </w:r>
      <w:proofErr w:type="spellEnd"/>
      <w:r w:rsidRPr="007D1138">
        <w:t xml:space="preserve"> und </w:t>
      </w:r>
      <w:proofErr w:type="spellStart"/>
      <w:r w:rsidRPr="007D1138">
        <w:t>Weltbezug</w:t>
      </w:r>
      <w:proofErr w:type="spellEnd"/>
      <w:r w:rsidRPr="007D1138">
        <w:t xml:space="preserve">; Grade: summa cum laude. MA Thesis in Philosophy from Humboldt University], April </w:t>
      </w:r>
      <w:proofErr w:type="gramStart"/>
      <w:r w:rsidRPr="007D1138">
        <w:t>2012,  “</w:t>
      </w:r>
      <w:proofErr w:type="gramEnd"/>
      <w:r w:rsidRPr="007D1138">
        <w:t xml:space="preserve">Affective Self-Construal and the Sense of Ability” Freie Universität Berlin, Germany Emotion Review Vol. 4, No.2, </w:t>
      </w:r>
      <w:proofErr w:type="spellStart"/>
      <w:r w:rsidRPr="007D1138">
        <w:t>sagepub</w:t>
      </w:r>
      <w:proofErr w:type="spellEnd"/>
      <w:r w:rsidRPr="007D1138">
        <w:t>, accessed 10/11) JA</w:t>
      </w:r>
    </w:p>
    <w:p w14:paraId="304395A5" w14:textId="77777777" w:rsidR="004B25B0" w:rsidRPr="00B5010C" w:rsidRDefault="004B25B0" w:rsidP="004B25B0">
      <w:pPr>
        <w:rPr>
          <w:highlight w:val="green"/>
          <w:u w:val="single"/>
        </w:rPr>
      </w:pPr>
      <w:r w:rsidRPr="007D1138">
        <w:rPr>
          <w:rStyle w:val="StyleUnderline"/>
        </w:rPr>
        <w:t>Corporealization and Self-Construal in Depression</w:t>
      </w:r>
      <w:r w:rsidRPr="007D1138">
        <w:rPr>
          <w:sz w:val="14"/>
        </w:rPr>
        <w:t xml:space="preserve"> It makes sense to combine the idea of a changeable existential background with the notion of self-feeling and with the idea that the basic “location” of affective self-construal is in the 154 Emotion Review Vol. 4 No. 2 vicinity of a person’s active engagement with the world. </w:t>
      </w:r>
      <w:r w:rsidRPr="007137F0">
        <w:rPr>
          <w:rStyle w:val="StyleUnderline"/>
          <w:highlight w:val="green"/>
        </w:rPr>
        <w:t xml:space="preserve">The </w:t>
      </w:r>
      <w:r w:rsidRPr="004B25B0">
        <w:rPr>
          <w:rStyle w:val="StyleUnderline"/>
        </w:rPr>
        <w:t xml:space="preserve">basic </w:t>
      </w:r>
      <w:r w:rsidRPr="007137F0">
        <w:rPr>
          <w:rStyle w:val="StyleUnderline"/>
          <w:highlight w:val="green"/>
        </w:rPr>
        <w:t xml:space="preserve">sense of ability and agency, </w:t>
      </w:r>
      <w:r w:rsidRPr="004B25B0">
        <w:rPr>
          <w:rStyle w:val="StyleUnderline"/>
        </w:rPr>
        <w:t xml:space="preserve">intimately </w:t>
      </w:r>
      <w:r w:rsidRPr="007137F0">
        <w:rPr>
          <w:rStyle w:val="StyleUnderline"/>
          <w:highlight w:val="green"/>
        </w:rPr>
        <w:t>tied to an agent’s corporeal existence</w:t>
      </w:r>
      <w:r w:rsidRPr="007D1138">
        <w:rPr>
          <w:rStyle w:val="StyleUnderline"/>
        </w:rPr>
        <w:t>—the lived body as the medium of one’s acting and being acted upon—comprises the basic dimension of affective self-relatedness from which all other dimensions originate</w:t>
      </w:r>
      <w:r w:rsidRPr="007D1138">
        <w:rPr>
          <w:sz w:val="14"/>
        </w:rPr>
        <w:t xml:space="preserve">. </w:t>
      </w:r>
      <w:r w:rsidRPr="007D1138">
        <w:rPr>
          <w:rStyle w:val="StyleUnderline"/>
        </w:rPr>
        <w:t xml:space="preserve">It is here where we </w:t>
      </w:r>
      <w:proofErr w:type="gramStart"/>
      <w:r w:rsidRPr="007D1138">
        <w:rPr>
          <w:rStyle w:val="StyleUnderline"/>
        </w:rPr>
        <w:t>have to</w:t>
      </w:r>
      <w:proofErr w:type="gramEnd"/>
      <w:r w:rsidRPr="007D1138">
        <w:rPr>
          <w:rStyle w:val="StyleUnderline"/>
        </w:rPr>
        <w:t xml:space="preserve"> look for the contents and processes relevant to affective self-construal, and it is this dimension that seems particularly vulnerable to pathological modification. </w:t>
      </w:r>
      <w:r w:rsidRPr="007137F0">
        <w:rPr>
          <w:rStyle w:val="StyleUnderline"/>
          <w:highlight w:val="green"/>
        </w:rPr>
        <w:t xml:space="preserve">Affective changes </w:t>
      </w:r>
      <w:r w:rsidRPr="004B25B0">
        <w:rPr>
          <w:rStyle w:val="StyleUnderline"/>
        </w:rPr>
        <w:t xml:space="preserve">occurring </w:t>
      </w:r>
      <w:r w:rsidRPr="007137F0">
        <w:rPr>
          <w:rStyle w:val="StyleUnderline"/>
          <w:highlight w:val="green"/>
        </w:rPr>
        <w:t xml:space="preserve">in depressive illness </w:t>
      </w:r>
      <w:r w:rsidRPr="004B25B0">
        <w:rPr>
          <w:rStyle w:val="StyleUnderline"/>
        </w:rPr>
        <w:t xml:space="preserve">seem to </w:t>
      </w:r>
      <w:r w:rsidRPr="007137F0">
        <w:rPr>
          <w:rStyle w:val="StyleUnderline"/>
          <w:highlight w:val="green"/>
        </w:rPr>
        <w:t xml:space="preserve">pertain to </w:t>
      </w:r>
      <w:r w:rsidRPr="004B25B0">
        <w:rPr>
          <w:rStyle w:val="StyleUnderline"/>
        </w:rPr>
        <w:t xml:space="preserve">this </w:t>
      </w:r>
      <w:r w:rsidRPr="007137F0">
        <w:rPr>
          <w:rStyle w:val="StyleUnderline"/>
          <w:highlight w:val="green"/>
        </w:rPr>
        <w:t>dimension of corporeal–agentive self-feeling</w:t>
      </w:r>
      <w:r w:rsidRPr="007D1138">
        <w:rPr>
          <w:rStyle w:val="StyleUnderline"/>
        </w:rPr>
        <w:t xml:space="preserve">, as many autobiographic patient narratives vividly illustrate.7 </w:t>
      </w:r>
      <w:r w:rsidRPr="007137F0">
        <w:rPr>
          <w:rStyle w:val="StyleUnderline"/>
          <w:highlight w:val="green"/>
        </w:rPr>
        <w:t xml:space="preserve">Depending on </w:t>
      </w:r>
      <w:r w:rsidRPr="004B25B0">
        <w:rPr>
          <w:rStyle w:val="StyleUnderline"/>
        </w:rPr>
        <w:t xml:space="preserve">my </w:t>
      </w:r>
      <w:r w:rsidRPr="007137F0">
        <w:rPr>
          <w:rStyle w:val="StyleUnderline"/>
          <w:highlight w:val="green"/>
        </w:rPr>
        <w:t>sense of ability</w:t>
      </w:r>
      <w:r w:rsidRPr="007D1138">
        <w:rPr>
          <w:rStyle w:val="StyleUnderline"/>
        </w:rPr>
        <w:t xml:space="preserve"> and</w:t>
      </w:r>
      <w:r w:rsidRPr="007D1138">
        <w:rPr>
          <w:sz w:val="14"/>
        </w:rPr>
        <w:t xml:space="preserve"> (potential or actual) </w:t>
      </w:r>
      <w:r w:rsidRPr="007D1138">
        <w:rPr>
          <w:rStyle w:val="StyleUnderline"/>
        </w:rPr>
        <w:t>agency</w:t>
      </w:r>
      <w:r w:rsidRPr="007D1138">
        <w:rPr>
          <w:sz w:val="14"/>
        </w:rPr>
        <w:t xml:space="preserve">—a sense that is surely varied and multiple—and as a consequence thereof, </w:t>
      </w:r>
      <w:r w:rsidRPr="007137F0">
        <w:rPr>
          <w:rStyle w:val="StyleUnderline"/>
          <w:highlight w:val="green"/>
        </w:rPr>
        <w:t xml:space="preserve">the world </w:t>
      </w:r>
      <w:r w:rsidRPr="004B25B0">
        <w:rPr>
          <w:rStyle w:val="StyleUnderline"/>
        </w:rPr>
        <w:t xml:space="preserve">appears as </w:t>
      </w:r>
      <w:r w:rsidRPr="007137F0">
        <w:rPr>
          <w:rStyle w:val="StyleUnderline"/>
          <w:highlight w:val="green"/>
        </w:rPr>
        <w:t>a space of specific possibilities and as devoid of other possibilities, or as something removed and unreachable, or as a site of impending disaster, of threat and danger</w:t>
      </w:r>
      <w:r w:rsidRPr="007D1138">
        <w:rPr>
          <w:sz w:val="14"/>
        </w:rPr>
        <w:t xml:space="preserve">. </w:t>
      </w:r>
      <w:r w:rsidRPr="007137F0">
        <w:rPr>
          <w:sz w:val="14"/>
          <w:highlight w:val="green"/>
        </w:rPr>
        <w:t xml:space="preserve">Likewise, </w:t>
      </w:r>
      <w:r w:rsidRPr="007137F0">
        <w:rPr>
          <w:rStyle w:val="StyleUnderline"/>
          <w:highlight w:val="green"/>
        </w:rPr>
        <w:t xml:space="preserve">my sense of other people as people depends upon my felt ability to connect, to make contact, to engage in interactions </w:t>
      </w:r>
      <w:proofErr w:type="gramStart"/>
      <w:r w:rsidRPr="007137F0">
        <w:rPr>
          <w:rStyle w:val="StyleUnderline"/>
          <w:highlight w:val="green"/>
        </w:rPr>
        <w:t>and also</w:t>
      </w:r>
      <w:proofErr w:type="gramEnd"/>
      <w:r w:rsidRPr="007137F0">
        <w:rPr>
          <w:rStyle w:val="StyleUnderline"/>
          <w:highlight w:val="green"/>
        </w:rPr>
        <w:t xml:space="preserve"> on my capacity to be reached or affectively touched by others, and my sense of being part of interpersonal relations or arrangements such as a certain group or community</w:t>
      </w:r>
      <w:r w:rsidRPr="007137F0">
        <w:rPr>
          <w:sz w:val="14"/>
          <w:highlight w:val="green"/>
        </w:rPr>
        <w:t>.</w:t>
      </w:r>
      <w:r w:rsidRPr="007D1138">
        <w:rPr>
          <w:sz w:val="14"/>
        </w:rPr>
        <w:t xml:space="preserve"> And </w:t>
      </w:r>
      <w:r w:rsidRPr="007137F0">
        <w:rPr>
          <w:rStyle w:val="Emphasis"/>
          <w:highlight w:val="green"/>
        </w:rPr>
        <w:t xml:space="preserve">when I feel fundamentally unable to connect, other people </w:t>
      </w:r>
      <w:r w:rsidRPr="007137F0">
        <w:rPr>
          <w:rStyle w:val="Emphasis"/>
          <w:highlight w:val="green"/>
        </w:rPr>
        <w:lastRenderedPageBreak/>
        <w:t>will</w:t>
      </w:r>
      <w:r w:rsidRPr="007D1138">
        <w:rPr>
          <w:rStyle w:val="Emphasis"/>
        </w:rPr>
        <w:t xml:space="preserve"> </w:t>
      </w:r>
      <w:proofErr w:type="gramStart"/>
      <w:r w:rsidRPr="007D1138">
        <w:rPr>
          <w:sz w:val="14"/>
        </w:rPr>
        <w:t>as a consequence</w:t>
      </w:r>
      <w:proofErr w:type="gramEnd"/>
      <w:r w:rsidRPr="007D1138">
        <w:rPr>
          <w:sz w:val="14"/>
        </w:rPr>
        <w:t xml:space="preserve"> </w:t>
      </w:r>
      <w:r w:rsidRPr="007137F0">
        <w:rPr>
          <w:rStyle w:val="Emphasis"/>
          <w:highlight w:val="green"/>
        </w:rPr>
        <w:t>come to seem awkward, alien, probably even hostile and dangerous</w:t>
      </w:r>
      <w:r w:rsidRPr="007D1138">
        <w:rPr>
          <w:sz w:val="14"/>
        </w:rPr>
        <w:t xml:space="preserve">, appearing like strangers, and in the end even as not being persons at all but instead as mere “dummies” or “soulless automata.” </w:t>
      </w:r>
      <w:proofErr w:type="gramStart"/>
      <w:r w:rsidRPr="007D1138">
        <w:rPr>
          <w:sz w:val="14"/>
        </w:rPr>
        <w:t>Reflected back</w:t>
      </w:r>
      <w:proofErr w:type="gramEnd"/>
      <w:r w:rsidRPr="007D1138">
        <w:rPr>
          <w:sz w:val="14"/>
        </w:rPr>
        <w:t xml:space="preserve"> to myself, </w:t>
      </w:r>
      <w:r w:rsidRPr="007D1138">
        <w:rPr>
          <w:rStyle w:val="Emphasis"/>
        </w:rPr>
        <w:t xml:space="preserve">this </w:t>
      </w:r>
      <w:r w:rsidRPr="007137F0">
        <w:rPr>
          <w:rStyle w:val="Emphasis"/>
          <w:highlight w:val="green"/>
        </w:rPr>
        <w:t>profound disconnectedness from others might in turn lead to feelings of solitude and alonenes</w:t>
      </w:r>
      <w:r w:rsidRPr="007D1138">
        <w:rPr>
          <w:rStyle w:val="Emphasis"/>
        </w:rPr>
        <w:t>s</w:t>
      </w:r>
      <w:r w:rsidRPr="007D1138">
        <w:rPr>
          <w:sz w:val="14"/>
        </w:rPr>
        <w:t xml:space="preserve"> as there are no longer, in </w:t>
      </w:r>
      <w:r w:rsidRPr="007D1138">
        <w:rPr>
          <w:rStyle w:val="Emphasis"/>
        </w:rPr>
        <w:t xml:space="preserve">a certain sense, any </w:t>
      </w:r>
      <w:r w:rsidRPr="007137F0">
        <w:rPr>
          <w:rStyle w:val="Emphasis"/>
          <w:highlight w:val="green"/>
        </w:rPr>
        <w:t>others with whom one could make contact or be together</w:t>
      </w:r>
      <w:r w:rsidRPr="007D1138">
        <w:rPr>
          <w:sz w:val="14"/>
        </w:rPr>
        <w:t xml:space="preserve">. With this, we have moved right into the core dimension of the experiential world described by sufferers from severe depression. Even more intimate than the relations described </w:t>
      </w:r>
      <w:r w:rsidRPr="007D1138">
        <w:rPr>
          <w:rStyle w:val="StyleUnderline"/>
        </w:rPr>
        <w:t xml:space="preserve">thus far is </w:t>
      </w:r>
      <w:r w:rsidRPr="007137F0">
        <w:rPr>
          <w:rStyle w:val="StyleUnderline"/>
          <w:highlight w:val="green"/>
        </w:rPr>
        <w:t>the link between the sense of ability and the feelings that one has of one’s own body</w:t>
      </w:r>
      <w:r w:rsidRPr="007D1138">
        <w:rPr>
          <w:sz w:val="14"/>
        </w:rPr>
        <w:t xml:space="preserve">. Once we understand the body phenomenologically as the active and affectively responsive lived body, </w:t>
      </w:r>
      <w:r w:rsidRPr="007D1138">
        <w:rPr>
          <w:rStyle w:val="StyleUnderline"/>
        </w:rPr>
        <w:t>we see that there is no gap between our sense of ability and our sense of the body</w:t>
      </w:r>
      <w:r w:rsidRPr="007D1138">
        <w:rPr>
          <w:sz w:val="14"/>
        </w:rPr>
        <w:t xml:space="preserve">. </w:t>
      </w:r>
      <w:r w:rsidRPr="007D1138">
        <w:rPr>
          <w:rStyle w:val="StyleUnderline"/>
        </w:rPr>
        <w:t xml:space="preserve">When </w:t>
      </w:r>
      <w:r w:rsidRPr="007137F0">
        <w:rPr>
          <w:rStyle w:val="StyleUnderline"/>
          <w:highlight w:val="green"/>
        </w:rPr>
        <w:t>the body</w:t>
      </w:r>
      <w:r w:rsidRPr="007D1138">
        <w:rPr>
          <w:sz w:val="14"/>
        </w:rPr>
        <w:t xml:space="preserve">, as part of a pathological process, </w:t>
      </w:r>
      <w:r w:rsidRPr="007137F0">
        <w:rPr>
          <w:rStyle w:val="StyleUnderline"/>
          <w:highlight w:val="green"/>
        </w:rPr>
        <w:t>ceases to be experienced as a smoothly operating medium of potential engagement with the world, it will increasingly turn into what is felt as a mere objec</w:t>
      </w:r>
      <w:r w:rsidRPr="007D1138">
        <w:rPr>
          <w:rStyle w:val="StyleUnderline"/>
        </w:rPr>
        <w:t>t</w:t>
      </w:r>
      <w:r w:rsidRPr="007D1138">
        <w:rPr>
          <w:sz w:val="14"/>
        </w:rPr>
        <w:t>—</w:t>
      </w:r>
      <w:r w:rsidRPr="007D1138">
        <w:rPr>
          <w:rStyle w:val="StyleUnderline"/>
        </w:rPr>
        <w:t>a transformation that has been called “</w:t>
      </w:r>
      <w:r w:rsidRPr="007137F0">
        <w:rPr>
          <w:rStyle w:val="StyleUnderline"/>
          <w:highlight w:val="green"/>
        </w:rPr>
        <w:t>corporealization</w:t>
      </w:r>
      <w:r w:rsidRPr="007D1138">
        <w:rPr>
          <w:rStyle w:val="StyleUnderline"/>
        </w:rPr>
        <w:t>”</w:t>
      </w:r>
      <w:r w:rsidRPr="007D1138">
        <w:rPr>
          <w:sz w:val="14"/>
        </w:rPr>
        <w:t xml:space="preserve"> (Fuchs, 2003, 2005). </w:t>
      </w:r>
      <w:r w:rsidRPr="007D1138">
        <w:rPr>
          <w:u w:val="single"/>
        </w:rPr>
        <w:t>In many depressed patients, the lived body seems to “rigidify” and turn into something resistant, into an obstacle and hindrance to one’s projected engagements and activities</w:t>
      </w:r>
      <w:r w:rsidRPr="007D1138">
        <w:rPr>
          <w:sz w:val="14"/>
        </w:rPr>
        <w:t xml:space="preserve">. </w:t>
      </w:r>
      <w:r w:rsidRPr="007137F0">
        <w:rPr>
          <w:highlight w:val="green"/>
          <w:u w:val="single"/>
        </w:rPr>
        <w:t>One’s taken-for-granted relatedness to the world is altered completely as one no longer finds oneself within a context of seamless activity and amidst routinely encountered possibilities</w:t>
      </w:r>
      <w:r w:rsidRPr="007D1138">
        <w:rPr>
          <w:u w:val="single"/>
        </w:rPr>
        <w:t>.</w:t>
      </w:r>
      <w:r w:rsidRPr="007D1138">
        <w:rPr>
          <w:sz w:val="14"/>
        </w:rPr>
        <w:t xml:space="preserve"> </w:t>
      </w:r>
      <w:r w:rsidRPr="007D1138">
        <w:rPr>
          <w:u w:val="single"/>
        </w:rPr>
        <w:t>The</w:t>
      </w:r>
      <w:r w:rsidRPr="007D1138">
        <w:rPr>
          <w:sz w:val="14"/>
        </w:rPr>
        <w:t xml:space="preserve"> objectified, </w:t>
      </w:r>
      <w:r w:rsidRPr="007D1138">
        <w:rPr>
          <w:u w:val="single"/>
        </w:rPr>
        <w:t>dysfunctional body amounts to a break between oneself and the world.</w:t>
      </w:r>
      <w:r w:rsidRPr="007D1138">
        <w:rPr>
          <w:sz w:val="14"/>
        </w:rPr>
        <w:t xml:space="preserve"> Obviously, this marks a fundamental alteration in self-feeling: </w:t>
      </w:r>
      <w:r w:rsidRPr="007D1138">
        <w:rPr>
          <w:u w:val="single"/>
        </w:rPr>
        <w:t>What we have here are bodily feelings of being trapped within oneself</w:t>
      </w:r>
      <w:r w:rsidRPr="007D1138">
        <w:rPr>
          <w:sz w:val="14"/>
        </w:rPr>
        <w:t xml:space="preserve">, feelings of being isolated from one’s formerly meaningful surroundings. </w:t>
      </w:r>
      <w:r w:rsidRPr="007137F0">
        <w:rPr>
          <w:highlight w:val="green"/>
          <w:u w:val="single"/>
        </w:rPr>
        <w:t>This might give rise to feelings of</w:t>
      </w:r>
      <w:r w:rsidRPr="007D1138">
        <w:rPr>
          <w:u w:val="single"/>
        </w:rPr>
        <w:t xml:space="preserve"> </w:t>
      </w:r>
      <w:r w:rsidRPr="007D1138">
        <w:rPr>
          <w:sz w:val="14"/>
        </w:rPr>
        <w:t xml:space="preserve">being encaged or imprisoned and </w:t>
      </w:r>
      <w:r w:rsidRPr="007137F0">
        <w:rPr>
          <w:sz w:val="14"/>
          <w:highlight w:val="green"/>
        </w:rPr>
        <w:t xml:space="preserve">of </w:t>
      </w:r>
      <w:r w:rsidRPr="007137F0">
        <w:rPr>
          <w:highlight w:val="green"/>
          <w:u w:val="single"/>
        </w:rPr>
        <w:t xml:space="preserve">being unable to reach out to </w:t>
      </w:r>
      <w:proofErr w:type="gramStart"/>
      <w:r w:rsidRPr="007137F0">
        <w:rPr>
          <w:highlight w:val="green"/>
          <w:u w:val="single"/>
        </w:rPr>
        <w:t>make contact with</w:t>
      </w:r>
      <w:proofErr w:type="gramEnd"/>
      <w:r w:rsidRPr="007137F0">
        <w:rPr>
          <w:highlight w:val="green"/>
          <w:u w:val="single"/>
        </w:rPr>
        <w:t xml:space="preserve"> the world</w:t>
      </w:r>
      <w:r w:rsidRPr="007D1138">
        <w:rPr>
          <w:u w:val="single"/>
        </w:rPr>
        <w:t xml:space="preserve"> or with other people</w:t>
      </w:r>
      <w:r w:rsidRPr="007D1138">
        <w:rPr>
          <w:sz w:val="14"/>
        </w:rPr>
        <w:t>. As a further consequence, feelings of estrangement, of depersonalization, even of not being bodily existent in the world any more might ensue—</w:t>
      </w:r>
      <w:r w:rsidRPr="007D1138">
        <w:rPr>
          <w:u w:val="single"/>
        </w:rPr>
        <w:t xml:space="preserve">amounting to a fundamental sense of </w:t>
      </w:r>
      <w:r w:rsidRPr="007137F0">
        <w:rPr>
          <w:highlight w:val="green"/>
          <w:u w:val="single"/>
        </w:rPr>
        <w:t>self-alienation</w:t>
      </w:r>
      <w:r w:rsidRPr="007D1138">
        <w:rPr>
          <w:sz w:val="14"/>
        </w:rPr>
        <w:t xml:space="preserve">. This dimension of </w:t>
      </w:r>
      <w:proofErr w:type="spellStart"/>
      <w:r w:rsidRPr="007D1138">
        <w:rPr>
          <w:sz w:val="14"/>
        </w:rPr>
        <w:t>self feelings</w:t>
      </w:r>
      <w:proofErr w:type="spellEnd"/>
      <w:r w:rsidRPr="007D1138">
        <w:rPr>
          <w:sz w:val="14"/>
        </w:rPr>
        <w:t xml:space="preserve">—feelings of inability that are inextricable from severely modified, alienated corporeal experience and thus also from a radically altered sense of the reality of the world and of other people—seems to comprise the most basic level of self-related feelings in depression. </w:t>
      </w:r>
      <w:r w:rsidRPr="007D1138">
        <w:rPr>
          <w:u w:val="single"/>
        </w:rPr>
        <w:t>One last dimension presumably resulting from the affective changes under discussion is the experience of time.</w:t>
      </w:r>
      <w:r w:rsidRPr="007D1138">
        <w:rPr>
          <w:sz w:val="14"/>
        </w:rPr>
        <w:t xml:space="preserve"> Depressed patients often complain about a radical disruption of everyday temporality. Most notably, the patients’ orientation towards the future as a temporal dimension potentially different from the present seems profoundly distorted. Often, time seems to stand still, as the very idea of a potential change of the current state seems absent from experience. Again, </w:t>
      </w:r>
      <w:r w:rsidRPr="007D1138">
        <w:rPr>
          <w:u w:val="single"/>
        </w:rPr>
        <w:t>the distortion of the patients’ sense of capability might account for this pathological change</w:t>
      </w:r>
      <w:r w:rsidRPr="007D1138">
        <w:rPr>
          <w:sz w:val="14"/>
        </w:rPr>
        <w:t xml:space="preserve">. Finding oneself unable to act and thus unable to effect any change in the world undermines the practical basis of the very idea of a change of situation (and correlatively, of a change of one’s own state). Being unable to act amounts to one’s being tied to the current </w:t>
      </w:r>
      <w:proofErr w:type="gramStart"/>
      <w:r w:rsidRPr="007D1138">
        <w:rPr>
          <w:sz w:val="14"/>
        </w:rPr>
        <w:t>state of affairs</w:t>
      </w:r>
      <w:proofErr w:type="gramEnd"/>
      <w:r w:rsidRPr="007D1138">
        <w:rPr>
          <w:sz w:val="14"/>
        </w:rPr>
        <w:t xml:space="preserve"> and thus to the present moment. The experienced present may in this way extend indefinitely and turn into what Heidegger has called a “standing now” (cf. Heidegger, 1995, pp. 123–126). </w:t>
      </w:r>
      <w:proofErr w:type="gramStart"/>
      <w:r w:rsidRPr="007D1138">
        <w:rPr>
          <w:sz w:val="14"/>
        </w:rPr>
        <w:t xml:space="preserve">In </w:t>
      </w:r>
      <w:r w:rsidRPr="007D1138">
        <w:rPr>
          <w:u w:val="single"/>
        </w:rPr>
        <w:t>light of</w:t>
      </w:r>
      <w:proofErr w:type="gramEnd"/>
      <w:r w:rsidRPr="007D1138">
        <w:rPr>
          <w:u w:val="single"/>
        </w:rPr>
        <w:t xml:space="preserve"> this it is not surprising that this altered experience can give rise to strong feelings of dread and despair—emotions quite often reported by depressed persons</w:t>
      </w:r>
      <w:r w:rsidRPr="007D1138">
        <w:rPr>
          <w:sz w:val="14"/>
        </w:rPr>
        <w:t xml:space="preserve">.8 Thus, in all, </w:t>
      </w:r>
      <w:r w:rsidRPr="007D1138">
        <w:rPr>
          <w:i/>
          <w:sz w:val="14"/>
        </w:rPr>
        <w:t>the condition of clinical depression seems to present an encompassing “mirror image” of human affectivity</w:t>
      </w:r>
      <w:r w:rsidRPr="007D1138">
        <w:rPr>
          <w:sz w:val="14"/>
        </w:rPr>
        <w:t xml:space="preserve">. </w:t>
      </w:r>
      <w:r w:rsidRPr="007D1138">
        <w:rPr>
          <w:u w:val="single"/>
        </w:rPr>
        <w:t>Depression marks a distortion of the root dimension of our affective orientation in the world and therefore can help us gain insight into the complex structure of human feelings</w:t>
      </w:r>
      <w:r w:rsidRPr="007D1138">
        <w:rPr>
          <w:sz w:val="14"/>
        </w:rPr>
        <w:t xml:space="preserve">. </w:t>
      </w:r>
      <w:proofErr w:type="gramStart"/>
      <w:r w:rsidRPr="007D1138">
        <w:rPr>
          <w:sz w:val="14"/>
        </w:rPr>
        <w:t>With regard to</w:t>
      </w:r>
      <w:proofErr w:type="gramEnd"/>
      <w:r w:rsidRPr="007D1138">
        <w:rPr>
          <w:sz w:val="14"/>
        </w:rPr>
        <w:t xml:space="preserve"> affective self-awareness and self-construal, depressive experience seems to confirm the suggestion that a basic form of self-awareness comes in view as a modification of a person’s sense of ability and capacity, a sense that, in nonpathological cases, is often not distinct from action itself—in that case, it is a fundamental sense of agency. However, in depression</w:t>
      </w:r>
      <w:r w:rsidRPr="007D1138">
        <w:rPr>
          <w:u w:val="single"/>
        </w:rPr>
        <w:t>, the capacity to act is severely distorted, leaving the patient with a debilitating sense of inability and impossibility</w:t>
      </w:r>
      <w:r w:rsidRPr="007D1138">
        <w:rPr>
          <w:sz w:val="14"/>
        </w:rPr>
        <w:t>. This sense of incapacity and impossibility then “infects” other practical and experiential dimensions, negatively affecting the depressed person’s relationship to the world in general, to other people, and certainly to her own embodied existence—it is always a distorted awareness of oneself.</w:t>
      </w:r>
    </w:p>
    <w:p w14:paraId="78CE2B6D" w14:textId="77777777" w:rsidR="004B25B0" w:rsidRDefault="004B25B0" w:rsidP="004B25B0">
      <w:pPr>
        <w:pStyle w:val="Heading4"/>
      </w:pPr>
      <w:r w:rsidRPr="00EE3985">
        <w:t>Ceding labor law i</w:t>
      </w:r>
      <w:r>
        <w:t xml:space="preserve">n favor of [insert aff]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1864E61E" w14:textId="77777777" w:rsidR="004B25B0" w:rsidRDefault="004B25B0" w:rsidP="004B25B0">
      <w:r w:rsidRPr="00EE3985">
        <w:rPr>
          <w:rStyle w:val="Style13ptBold"/>
        </w:rPr>
        <w:t xml:space="preserve">Dukes &amp; </w:t>
      </w:r>
      <w:proofErr w:type="spellStart"/>
      <w:r w:rsidRPr="00EE3985">
        <w:rPr>
          <w:rStyle w:val="Style13ptBold"/>
        </w:rPr>
        <w:t>Streeck</w:t>
      </w:r>
      <w:proofErr w:type="spellEnd"/>
      <w:r w:rsidRPr="00EE3985">
        <w:rPr>
          <w:rStyle w:val="Style13ptBold"/>
        </w:rPr>
        <w:t xml:space="preserve"> 23</w:t>
      </w:r>
      <w:r w:rsidRPr="00EE3985">
        <w:t>, *</w:t>
      </w:r>
      <w:r>
        <w:t xml:space="preserve">Professor of </w:t>
      </w:r>
      <w:proofErr w:type="spellStart"/>
      <w:r>
        <w:t>Labour</w:t>
      </w:r>
      <w:proofErr w:type="spellEnd"/>
      <w:r>
        <w:t xml:space="preserve">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proofErr w:type="spellStart"/>
      <w:r w:rsidRPr="00EE3985">
        <w:t>Labour</w:t>
      </w:r>
      <w:proofErr w:type="spellEnd"/>
      <w:r w:rsidRPr="00EE3985">
        <w:t xml:space="preserve"> law after neoliberalism?</w:t>
      </w:r>
      <w:r>
        <w:t xml:space="preserve">” Journal of Law and Society, pp. 1-20, </w:t>
      </w:r>
      <w:hyperlink r:id="rId9" w:history="1">
        <w:r w:rsidRPr="005504AF">
          <w:rPr>
            <w:rStyle w:val="Hyperlink"/>
          </w:rPr>
          <w:t>https://doi.org/10.1111/jols.12423</w:t>
        </w:r>
      </w:hyperlink>
      <w:r>
        <w:t>, Ulven)</w:t>
      </w:r>
    </w:p>
    <w:p w14:paraId="064A6DE7" w14:textId="40023DD5" w:rsidR="004B25B0" w:rsidRDefault="004B25B0" w:rsidP="004B25B0">
      <w:pPr>
        <w:rPr>
          <w:sz w:val="16"/>
        </w:rPr>
      </w:pPr>
      <w:r w:rsidRPr="00F84A29">
        <w:rPr>
          <w:sz w:val="16"/>
        </w:rPr>
        <w:t>1 INTRODUCTION</w:t>
      </w:r>
      <w:r w:rsidR="00EB5D25">
        <w:rPr>
          <w:sz w:val="16"/>
        </w:rPr>
        <w:t xml:space="preserve"> </w:t>
      </w: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proofErr w:type="spellStart"/>
      <w:r w:rsidRPr="001154E0">
        <w:rPr>
          <w:rStyle w:val="Emphasis"/>
          <w:highlight w:val="cyan"/>
        </w:rPr>
        <w:t>labour</w:t>
      </w:r>
      <w:proofErr w:type="spellEnd"/>
      <w:r w:rsidRPr="001154E0">
        <w:rPr>
          <w:rStyle w:val="Emphasis"/>
          <w:highlight w:val="cyan"/>
        </w:rPr>
        <w:t xml:space="preserve">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1154E0">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1154E0">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1154E0">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1154E0">
        <w:rPr>
          <w:rStyle w:val="Emphasis"/>
          <w:highlight w:val="cyan"/>
        </w:rPr>
        <w:t>policy</w:t>
      </w:r>
      <w:r w:rsidRPr="00F84A29">
        <w:rPr>
          <w:sz w:val="16"/>
        </w:rPr>
        <w:t xml:space="preserve">- </w:t>
      </w:r>
      <w:r w:rsidRPr="00D427CA">
        <w:rPr>
          <w:rStyle w:val="StyleUnderline"/>
        </w:rPr>
        <w:lastRenderedPageBreak/>
        <w:t>and lawmaking</w:t>
      </w:r>
      <w:r w:rsidRPr="00F84A29">
        <w:rPr>
          <w:sz w:val="16"/>
        </w:rPr>
        <w:t xml:space="preserve"> </w:t>
      </w:r>
      <w:r w:rsidRPr="00D427CA">
        <w:rPr>
          <w:rStyle w:val="Emphasis"/>
        </w:rPr>
        <w:t xml:space="preserve">may be </w:t>
      </w:r>
      <w:r w:rsidRPr="001154E0">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1154E0">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1154E0">
        <w:rPr>
          <w:rStyle w:val="Emphasis"/>
          <w:highlight w:val="cyan"/>
        </w:rPr>
        <w:t>right-wing populist</w:t>
      </w:r>
      <w:r w:rsidRPr="001154E0">
        <w:rPr>
          <w:sz w:val="16"/>
          <w:highlight w:val="cyan"/>
        </w:rPr>
        <w:t xml:space="preserve"> </w:t>
      </w:r>
      <w:r w:rsidRPr="001154E0">
        <w:rPr>
          <w:rStyle w:val="StyleUnderline"/>
          <w:highlight w:val="cyan"/>
        </w:rPr>
        <w:t>approach to</w:t>
      </w:r>
      <w:r w:rsidRPr="001154E0">
        <w:rPr>
          <w:sz w:val="16"/>
          <w:highlight w:val="cyan"/>
        </w:rPr>
        <w:t xml:space="preserve"> </w:t>
      </w:r>
      <w:proofErr w:type="spellStart"/>
      <w:r w:rsidRPr="001154E0">
        <w:rPr>
          <w:rStyle w:val="Emphasis"/>
          <w:highlight w:val="cyan"/>
        </w:rPr>
        <w:t>labour</w:t>
      </w:r>
      <w:proofErr w:type="spellEnd"/>
      <w:r w:rsidRPr="001154E0">
        <w:rPr>
          <w:rStyle w:val="Emphasis"/>
          <w:highlight w:val="cyan"/>
        </w:rPr>
        <w:t xml:space="preserve"> law</w:t>
      </w:r>
      <w:r w:rsidRPr="00F84A29">
        <w:rPr>
          <w:sz w:val="16"/>
        </w:rPr>
        <w:t xml:space="preserve"> </w:t>
      </w:r>
      <w:r w:rsidRPr="00D427CA">
        <w:rPr>
          <w:rStyle w:val="StyleUnderline"/>
        </w:rPr>
        <w:t>reform</w:t>
      </w:r>
      <w:r w:rsidRPr="00F84A29">
        <w:rPr>
          <w:sz w:val="16"/>
        </w:rPr>
        <w:t xml:space="preserve"> </w:t>
      </w:r>
      <w:r w:rsidRPr="001154E0">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1154E0">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1154E0">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1154E0">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 xml:space="preserve">even follow up on the rhetoric with worker-friendly innovations in </w:t>
      </w:r>
      <w:proofErr w:type="spellStart"/>
      <w:r w:rsidRPr="00D427CA">
        <w:rPr>
          <w:rStyle w:val="StyleUnderline"/>
        </w:rPr>
        <w:t>labour</w:t>
      </w:r>
      <w:proofErr w:type="spellEnd"/>
      <w:r w:rsidRPr="00D427CA">
        <w:rPr>
          <w:rStyle w:val="StyleUnderline"/>
        </w:rPr>
        <w:t xml:space="preserve"> law and social welfare</w:t>
      </w:r>
      <w:r w:rsidRPr="00F84A29">
        <w:rPr>
          <w:sz w:val="16"/>
        </w:rPr>
        <w:t xml:space="preserve">.1 </w:t>
      </w:r>
      <w:r w:rsidRPr="001154E0">
        <w:rPr>
          <w:rStyle w:val="StyleUnderline"/>
          <w:highlight w:val="cyan"/>
        </w:rPr>
        <w:t>Emphasizing conflicts</w:t>
      </w:r>
      <w:r w:rsidRPr="00D427CA">
        <w:rPr>
          <w:rStyle w:val="StyleUnderline"/>
        </w:rPr>
        <w:t xml:space="preserve"> of interest </w:t>
      </w:r>
      <w:r w:rsidRPr="001154E0">
        <w:rPr>
          <w:rStyle w:val="StyleUnderline"/>
          <w:highlight w:val="cyan"/>
        </w:rPr>
        <w:t>between immigrants and nationals</w:t>
      </w:r>
      <w:r w:rsidRPr="00F84A29">
        <w:rPr>
          <w:sz w:val="16"/>
        </w:rPr>
        <w:t xml:space="preserve">, </w:t>
      </w:r>
      <w:r w:rsidRPr="001154E0">
        <w:rPr>
          <w:rStyle w:val="StyleUnderline"/>
          <w:highlight w:val="cyan"/>
        </w:rPr>
        <w:t>they</w:t>
      </w:r>
      <w:r w:rsidRPr="001154E0">
        <w:rPr>
          <w:sz w:val="16"/>
          <w:highlight w:val="cyan"/>
        </w:rPr>
        <w:t xml:space="preserve"> </w:t>
      </w:r>
      <w:r w:rsidRPr="001154E0">
        <w:rPr>
          <w:rStyle w:val="Emphasis"/>
          <w:highlight w:val="cyan"/>
        </w:rPr>
        <w:t>promise to curb</w:t>
      </w:r>
      <w:r w:rsidRPr="00D427CA">
        <w:rPr>
          <w:rStyle w:val="Emphasis"/>
        </w:rPr>
        <w:t xml:space="preserve"> </w:t>
      </w:r>
      <w:r w:rsidRPr="001154E0">
        <w:rPr>
          <w:rStyle w:val="Emphasis"/>
          <w:highlight w:val="cyan"/>
        </w:rPr>
        <w:t>immigration</w:t>
      </w:r>
      <w:r w:rsidRPr="00F84A29">
        <w:rPr>
          <w:sz w:val="16"/>
        </w:rPr>
        <w:t xml:space="preserve"> </w:t>
      </w:r>
      <w:r w:rsidRPr="001154E0">
        <w:rPr>
          <w:rStyle w:val="StyleUnderline"/>
          <w:highlight w:val="cyan"/>
        </w:rPr>
        <w:t>as a</w:t>
      </w:r>
      <w:r w:rsidRPr="00D427CA">
        <w:rPr>
          <w:rStyle w:val="StyleUnderline"/>
        </w:rPr>
        <w:t xml:space="preserve"> fast-track </w:t>
      </w:r>
      <w:r w:rsidRPr="001154E0">
        <w:rPr>
          <w:rStyle w:val="StyleUnderline"/>
          <w:highlight w:val="cyan"/>
        </w:rPr>
        <w:t>route to improving</w:t>
      </w:r>
      <w:r w:rsidRPr="00F84A29">
        <w:rPr>
          <w:sz w:val="16"/>
        </w:rPr>
        <w:t xml:space="preserve"> the working and living </w:t>
      </w:r>
      <w:r w:rsidRPr="001154E0">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1154E0">
        <w:rPr>
          <w:rStyle w:val="StyleUnderline"/>
          <w:highlight w:val="cyan"/>
        </w:rPr>
        <w:t>steps to</w:t>
      </w:r>
      <w:r w:rsidRPr="00F84A29">
        <w:rPr>
          <w:sz w:val="16"/>
        </w:rPr>
        <w:t xml:space="preserve"> further </w:t>
      </w:r>
      <w:r w:rsidRPr="001154E0">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1154E0">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84A29">
        <w:rPr>
          <w:sz w:val="16"/>
        </w:rPr>
        <w:t>more or less resilient</w:t>
      </w:r>
      <w:proofErr w:type="gramEnd"/>
      <w:r w:rsidRPr="00F84A29">
        <w:rPr>
          <w:sz w:val="16"/>
        </w:rPr>
        <w:t xml:space="preserve"> intermediary institutions that survived exposure to global competition by facilitating coalition building between capital and </w:t>
      </w:r>
      <w:proofErr w:type="spellStart"/>
      <w:r w:rsidRPr="00F84A29">
        <w:rPr>
          <w:sz w:val="16"/>
        </w:rPr>
        <w:t>labour</w:t>
      </w:r>
      <w:proofErr w:type="spellEnd"/>
      <w:r w:rsidRPr="00F84A29">
        <w:rPr>
          <w:sz w:val="16"/>
        </w:rPr>
        <w:t xml:space="preserve">. For now, at least, </w:t>
      </w:r>
      <w:r w:rsidRPr="00D427CA">
        <w:rPr>
          <w:rStyle w:val="StyleUnderline"/>
        </w:rPr>
        <w:t xml:space="preserve">these </w:t>
      </w:r>
      <w:r w:rsidRPr="001154E0">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r w:rsidR="00EB5D25">
        <w:rPr>
          <w:sz w:val="16"/>
        </w:rPr>
        <w:t xml:space="preserve"> </w:t>
      </w:r>
      <w:r w:rsidRPr="001154E0">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1154E0">
        <w:rPr>
          <w:rStyle w:val="StyleUnderline"/>
          <w:highlight w:val="cyan"/>
        </w:rPr>
        <w:t xml:space="preserve">the </w:t>
      </w:r>
      <w:r w:rsidRPr="001154E0">
        <w:rPr>
          <w:rStyle w:val="Emphasis"/>
          <w:highlight w:val="cyan"/>
        </w:rPr>
        <w:t>hand of the state reappears</w:t>
      </w:r>
      <w:r w:rsidRPr="001154E0">
        <w:rPr>
          <w:sz w:val="16"/>
          <w:highlight w:val="cyan"/>
        </w:rPr>
        <w:t xml:space="preserve"> </w:t>
      </w:r>
      <w:r w:rsidRPr="001154E0">
        <w:rPr>
          <w:rStyle w:val="StyleUnderline"/>
          <w:highlight w:val="cyan"/>
        </w:rPr>
        <w:t>to</w:t>
      </w:r>
      <w:r w:rsidRPr="001154E0">
        <w:rPr>
          <w:sz w:val="16"/>
          <w:highlight w:val="cyan"/>
        </w:rPr>
        <w:t xml:space="preserve"> </w:t>
      </w:r>
      <w:r w:rsidRPr="001154E0">
        <w:rPr>
          <w:rStyle w:val="Emphasis"/>
          <w:highlight w:val="cyan"/>
        </w:rPr>
        <w:t>force</w:t>
      </w:r>
      <w:r w:rsidRPr="00F84A29">
        <w:rPr>
          <w:sz w:val="16"/>
        </w:rPr>
        <w:t xml:space="preserve"> </w:t>
      </w:r>
      <w:r w:rsidRPr="00CD4003">
        <w:rPr>
          <w:rStyle w:val="StyleUnderline"/>
        </w:rPr>
        <w:t xml:space="preserve">the </w:t>
      </w:r>
      <w:r w:rsidRPr="001154E0">
        <w:rPr>
          <w:rStyle w:val="StyleUnderline"/>
          <w:highlight w:val="cyan"/>
        </w:rPr>
        <w:t>market to work in</w:t>
      </w:r>
      <w:r w:rsidRPr="00CD4003">
        <w:rPr>
          <w:rStyle w:val="StyleUnderline"/>
        </w:rPr>
        <w:t xml:space="preserve"> </w:t>
      </w:r>
      <w:proofErr w:type="spellStart"/>
      <w:r w:rsidRPr="00CD4003">
        <w:rPr>
          <w:rStyle w:val="StyleUnderline"/>
        </w:rPr>
        <w:t>favour</w:t>
      </w:r>
      <w:proofErr w:type="spellEnd"/>
      <w:r w:rsidRPr="00CD4003">
        <w:rPr>
          <w:rStyle w:val="StyleUnderline"/>
        </w:rPr>
        <w:t xml:space="preserve"> of the nation’s loyal citizens to the</w:t>
      </w:r>
      <w:r w:rsidRPr="00F84A29">
        <w:rPr>
          <w:sz w:val="16"/>
        </w:rPr>
        <w:t xml:space="preserve"> </w:t>
      </w:r>
      <w:r w:rsidRPr="001154E0">
        <w:rPr>
          <w:rStyle w:val="Emphasis"/>
          <w:highlight w:val="cyan"/>
        </w:rPr>
        <w:t>exclusion</w:t>
      </w:r>
      <w:r w:rsidRPr="001154E0">
        <w:rPr>
          <w:sz w:val="16"/>
          <w:highlight w:val="cyan"/>
        </w:rPr>
        <w:t xml:space="preserve"> </w:t>
      </w:r>
      <w:r w:rsidRPr="001154E0">
        <w:rPr>
          <w:rStyle w:val="StyleUnderline"/>
          <w:highlight w:val="cyan"/>
        </w:rPr>
        <w:t>of other</w:t>
      </w:r>
      <w:r w:rsidRPr="00F84A29">
        <w:rPr>
          <w:sz w:val="16"/>
        </w:rPr>
        <w:t xml:space="preserve">, </w:t>
      </w:r>
      <w:r w:rsidRPr="00CD4003">
        <w:rPr>
          <w:rStyle w:val="StyleUnderline"/>
        </w:rPr>
        <w:t xml:space="preserve">less deserving </w:t>
      </w:r>
      <w:r w:rsidRPr="001154E0">
        <w:rPr>
          <w:rStyle w:val="StyleUnderline"/>
          <w:highlight w:val="cyan"/>
        </w:rPr>
        <w:t>groups</w:t>
      </w:r>
      <w:r w:rsidRPr="00F84A29">
        <w:rPr>
          <w:sz w:val="16"/>
        </w:rPr>
        <w:t>.</w:t>
      </w:r>
      <w:r w:rsidR="00EB5D25">
        <w:rPr>
          <w:sz w:val="16"/>
        </w:rPr>
        <w:t xml:space="preserve"> </w:t>
      </w:r>
      <w:r w:rsidRPr="00CD4003">
        <w:rPr>
          <w:rStyle w:val="StyleUnderline"/>
        </w:rPr>
        <w:t>Proceeding</w:t>
      </w:r>
      <w:r w:rsidRPr="00F84A29">
        <w:rPr>
          <w:sz w:val="16"/>
        </w:rPr>
        <w:t xml:space="preserve"> from this perspective, our investigation of contemporary </w:t>
      </w:r>
      <w:proofErr w:type="spellStart"/>
      <w:r w:rsidRPr="00F84A29">
        <w:rPr>
          <w:sz w:val="16"/>
        </w:rPr>
        <w:t>labour</w:t>
      </w:r>
      <w:proofErr w:type="spellEnd"/>
      <w:r w:rsidRPr="00F84A29">
        <w:rPr>
          <w:sz w:val="16"/>
        </w:rPr>
        <w:t xml:space="preserve">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1154E0">
        <w:rPr>
          <w:rStyle w:val="Emphasis"/>
          <w:highlight w:val="cyan"/>
        </w:rPr>
        <w:t>approach</w:t>
      </w:r>
      <w:r w:rsidRPr="00CD4003">
        <w:rPr>
          <w:rStyle w:val="Emphasis"/>
        </w:rPr>
        <w:t xml:space="preserve"> to </w:t>
      </w:r>
      <w:proofErr w:type="spellStart"/>
      <w:r w:rsidRPr="00CD4003">
        <w:rPr>
          <w:rStyle w:val="Emphasis"/>
        </w:rPr>
        <w:t>labour</w:t>
      </w:r>
      <w:proofErr w:type="spellEnd"/>
      <w:r w:rsidRPr="00F84A29">
        <w:rPr>
          <w:sz w:val="16"/>
        </w:rPr>
        <w:t xml:space="preserve"> </w:t>
      </w:r>
      <w:r w:rsidRPr="00CD4003">
        <w:rPr>
          <w:rStyle w:val="StyleUnderline"/>
        </w:rPr>
        <w:t>law and work relations</w:t>
      </w:r>
      <w:r w:rsidRPr="00F84A29">
        <w:rPr>
          <w:sz w:val="16"/>
        </w:rPr>
        <w:t xml:space="preserve">, </w:t>
      </w:r>
      <w:r w:rsidRPr="001154E0">
        <w:rPr>
          <w:rStyle w:val="StyleUnderline"/>
          <w:highlight w:val="cyan"/>
        </w:rPr>
        <w:t>drawing on</w:t>
      </w:r>
      <w:r w:rsidRPr="001154E0">
        <w:rPr>
          <w:sz w:val="16"/>
          <w:highlight w:val="cyan"/>
        </w:rPr>
        <w:t xml:space="preserve"> </w:t>
      </w:r>
      <w:r w:rsidRPr="001154E0">
        <w:rPr>
          <w:rStyle w:val="Emphasis"/>
          <w:highlight w:val="cyan"/>
        </w:rPr>
        <w:t>empirical examples</w:t>
      </w:r>
      <w:r w:rsidRPr="00F84A29">
        <w:rPr>
          <w:sz w:val="16"/>
        </w:rPr>
        <w:t xml:space="preserve"> </w:t>
      </w:r>
      <w:r w:rsidRPr="00CD4003">
        <w:rPr>
          <w:rStyle w:val="StyleUnderline"/>
        </w:rPr>
        <w:t xml:space="preserve">including the UK </w:t>
      </w:r>
      <w:r w:rsidRPr="001154E0">
        <w:rPr>
          <w:rStyle w:val="StyleUnderline"/>
          <w:highlight w:val="cyan"/>
        </w:rPr>
        <w:t>under</w:t>
      </w:r>
      <w:r w:rsidRPr="00CD4003">
        <w:rPr>
          <w:rStyle w:val="StyleUnderline"/>
        </w:rPr>
        <w:t xml:space="preserve"> Boris </w:t>
      </w:r>
      <w:r w:rsidRPr="001154E0">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1154E0">
        <w:rPr>
          <w:rStyle w:val="StyleUnderline"/>
          <w:highlight w:val="cyan"/>
        </w:rPr>
        <w:t>Trump</w:t>
      </w:r>
      <w:r w:rsidRPr="00F84A29">
        <w:rPr>
          <w:sz w:val="16"/>
        </w:rPr>
        <w:t xml:space="preserve">, </w:t>
      </w:r>
      <w:r w:rsidRPr="001154E0">
        <w:rPr>
          <w:rStyle w:val="StyleUnderline"/>
          <w:highlight w:val="cyan"/>
        </w:rPr>
        <w:t>and</w:t>
      </w:r>
      <w:r w:rsidRPr="00CD4003">
        <w:rPr>
          <w:rStyle w:val="StyleUnderline"/>
        </w:rPr>
        <w:t xml:space="preserve"> Poland under</w:t>
      </w:r>
      <w:r w:rsidRPr="00F84A29">
        <w:rPr>
          <w:sz w:val="16"/>
        </w:rPr>
        <w:t xml:space="preserve"> Jaroslaw </w:t>
      </w:r>
      <w:r w:rsidRPr="001154E0">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w:t>
      </w:r>
      <w:proofErr w:type="spellStart"/>
      <w:r w:rsidRPr="00F84A29">
        <w:rPr>
          <w:sz w:val="16"/>
        </w:rPr>
        <w:t>neocorporatism</w:t>
      </w:r>
      <w:proofErr w:type="spellEnd"/>
      <w:r w:rsidRPr="00F84A29">
        <w:rPr>
          <w:sz w:val="16"/>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1154E0">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1154E0">
        <w:rPr>
          <w:rStyle w:val="Emphasis"/>
          <w:highlight w:val="cyan"/>
        </w:rPr>
        <w:t>neoliberalism</w:t>
      </w:r>
      <w:r w:rsidRPr="00F84A29">
        <w:rPr>
          <w:sz w:val="16"/>
        </w:rPr>
        <w:t xml:space="preserve"> </w:t>
      </w:r>
      <w:r w:rsidRPr="001154E0">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1154E0">
        <w:rPr>
          <w:rStyle w:val="Emphasis"/>
          <w:highlight w:val="cyan"/>
        </w:rPr>
        <w:t>right-wing populism</w:t>
      </w:r>
      <w:r w:rsidRPr="00F84A29">
        <w:rPr>
          <w:sz w:val="16"/>
        </w:rPr>
        <w:t xml:space="preserve">, </w:t>
      </w:r>
      <w:r w:rsidRPr="00CD4003">
        <w:rPr>
          <w:rStyle w:val="Emphasis"/>
        </w:rPr>
        <w:t xml:space="preserve">will </w:t>
      </w:r>
      <w:r w:rsidRPr="001154E0">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1154E0">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1154E0">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1154E0">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1154E0">
        <w:rPr>
          <w:rStyle w:val="StyleUnderline"/>
          <w:highlight w:val="cyan"/>
        </w:rPr>
        <w:t>a</w:t>
      </w:r>
      <w:r w:rsidRPr="00CD4003">
        <w:rPr>
          <w:rStyle w:val="StyleUnderline"/>
        </w:rPr>
        <w:t xml:space="preserve"> broad</w:t>
      </w:r>
      <w:r w:rsidRPr="00F84A29">
        <w:rPr>
          <w:sz w:val="16"/>
        </w:rPr>
        <w:t xml:space="preserve"> </w:t>
      </w:r>
      <w:r w:rsidRPr="001154E0">
        <w:rPr>
          <w:rStyle w:val="Emphasis"/>
          <w:highlight w:val="cyan"/>
        </w:rPr>
        <w:t>social countermovement</w:t>
      </w:r>
      <w:r w:rsidRPr="00F84A29">
        <w:rPr>
          <w:sz w:val="16"/>
        </w:rPr>
        <w:t xml:space="preserve"> </w:t>
      </w:r>
      <w:r w:rsidRPr="00CD4003">
        <w:rPr>
          <w:rStyle w:val="StyleUnderline"/>
        </w:rPr>
        <w:t xml:space="preserve">against a new level and new forms of commodification of </w:t>
      </w:r>
      <w:proofErr w:type="spellStart"/>
      <w:r w:rsidRPr="00CD4003">
        <w:rPr>
          <w:rStyle w:val="StyleUnderline"/>
        </w:rPr>
        <w:t>labour</w:t>
      </w:r>
      <w:proofErr w:type="spellEnd"/>
      <w:r w:rsidRPr="00CD4003">
        <w:rPr>
          <w:rStyle w:val="StyleUnderline"/>
        </w:rPr>
        <w:t xml:space="preserve">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r w:rsidR="00EB5D25">
        <w:rPr>
          <w:sz w:val="16"/>
        </w:rPr>
        <w:t xml:space="preserve"> </w:t>
      </w: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w:t>
      </w:r>
      <w:proofErr w:type="spellStart"/>
      <w:r w:rsidRPr="00F84A29">
        <w:rPr>
          <w:sz w:val="16"/>
        </w:rPr>
        <w:t>countermovements</w:t>
      </w:r>
      <w:proofErr w:type="spellEnd"/>
      <w:r w:rsidRPr="00F84A29">
        <w:rPr>
          <w:sz w:val="16"/>
        </w:rPr>
        <w:t xml:space="preserve"> against the competitive restructuring of economy and society under international market pressures, </w:t>
      </w:r>
      <w:r w:rsidRPr="001154E0">
        <w:rPr>
          <w:rStyle w:val="StyleUnderline"/>
          <w:highlight w:val="cyan"/>
        </w:rPr>
        <w:t>right-wing populism seeks a</w:t>
      </w:r>
      <w:r w:rsidRPr="00CD4003">
        <w:rPr>
          <w:rStyle w:val="StyleUnderline"/>
        </w:rPr>
        <w:t xml:space="preserve"> more </w:t>
      </w:r>
      <w:r w:rsidRPr="001154E0">
        <w:rPr>
          <w:rStyle w:val="StyleUnderline"/>
          <w:highlight w:val="cyan"/>
        </w:rPr>
        <w:t>active role for</w:t>
      </w:r>
      <w:r w:rsidRPr="00CD4003">
        <w:rPr>
          <w:rStyle w:val="StyleUnderline"/>
        </w:rPr>
        <w:t xml:space="preserve"> the nation-</w:t>
      </w:r>
      <w:r w:rsidRPr="001154E0">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w:t>
      </w:r>
      <w:proofErr w:type="spellStart"/>
      <w:r w:rsidRPr="00F84A29">
        <w:rPr>
          <w:sz w:val="16"/>
        </w:rPr>
        <w:t>etatistic</w:t>
      </w:r>
      <w:proofErr w:type="spellEnd"/>
      <w:r w:rsidRPr="00F84A29">
        <w:rPr>
          <w:sz w:val="16"/>
        </w:rPr>
        <w:t xml:space="preserve">,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1154E0">
        <w:rPr>
          <w:rStyle w:val="StyleUnderline"/>
          <w:highlight w:val="cyan"/>
        </w:rPr>
        <w:t>it shares</w:t>
      </w:r>
      <w:r w:rsidRPr="00CD4003">
        <w:rPr>
          <w:rStyle w:val="StyleUnderline"/>
        </w:rPr>
        <w:t xml:space="preserve"> with </w:t>
      </w:r>
      <w:r w:rsidRPr="001154E0">
        <w:rPr>
          <w:rStyle w:val="StyleUnderline"/>
          <w:highlight w:val="cyan"/>
        </w:rPr>
        <w:t>neoliberalism</w:t>
      </w:r>
      <w:r w:rsidRPr="00CD4003">
        <w:rPr>
          <w:rStyle w:val="StyleUnderline"/>
        </w:rPr>
        <w:t xml:space="preserve"> is its</w:t>
      </w:r>
      <w:r w:rsidRPr="00F84A29">
        <w:rPr>
          <w:sz w:val="16"/>
        </w:rPr>
        <w:t xml:space="preserve"> </w:t>
      </w:r>
      <w:r w:rsidRPr="001154E0">
        <w:rPr>
          <w:rStyle w:val="Emphasis"/>
          <w:highlight w:val="cyan"/>
        </w:rPr>
        <w:t>denial of</w:t>
      </w:r>
      <w:r w:rsidRPr="00CD4003">
        <w:rPr>
          <w:rStyle w:val="Emphasis"/>
        </w:rPr>
        <w:t xml:space="preserve"> the </w:t>
      </w:r>
      <w:r w:rsidRPr="001154E0">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1154E0">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1154E0">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t>
      </w:r>
      <w:r w:rsidRPr="00F84A29">
        <w:rPr>
          <w:sz w:val="16"/>
        </w:rPr>
        <w:lastRenderedPageBreak/>
        <w:t xml:space="preserve">war </w:t>
      </w:r>
      <w:r w:rsidRPr="001154E0">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w:t>
      </w:r>
      <w:proofErr w:type="spellStart"/>
      <w:r w:rsidRPr="00F84A29">
        <w:rPr>
          <w:sz w:val="16"/>
        </w:rPr>
        <w:t>gleichgeschaltet</w:t>
      </w:r>
      <w:proofErr w:type="spellEnd"/>
      <w:r w:rsidRPr="00F84A29">
        <w:rPr>
          <w:sz w:val="16"/>
        </w:rPr>
        <w:t xml:space="preserve">’,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r w:rsidR="00EB5D25">
        <w:rPr>
          <w:sz w:val="16"/>
        </w:rPr>
        <w:t xml:space="preserve"> </w:t>
      </w: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r w:rsidR="00EB5D25">
        <w:rPr>
          <w:sz w:val="16"/>
        </w:rPr>
        <w:t xml:space="preserve"> </w:t>
      </w:r>
      <w:r w:rsidRPr="00F84A29">
        <w:rPr>
          <w:sz w:val="16"/>
        </w:rPr>
        <w:t>[TABLE OMITTED]</w:t>
      </w:r>
      <w:r w:rsidR="00EB5D25">
        <w:rPr>
          <w:sz w:val="16"/>
        </w:rPr>
        <w:t xml:space="preserve"> </w:t>
      </w: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1154E0">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1154E0">
        <w:rPr>
          <w:rStyle w:val="Emphasis"/>
          <w:highlight w:val="cyan"/>
        </w:rPr>
        <w:t xml:space="preserve">lies with the politics of </w:t>
      </w:r>
      <w:proofErr w:type="spellStart"/>
      <w:r w:rsidRPr="001154E0">
        <w:rPr>
          <w:rStyle w:val="Emphasis"/>
          <w:highlight w:val="cyan"/>
        </w:rPr>
        <w:t>labour</w:t>
      </w:r>
      <w:proofErr w:type="spellEnd"/>
      <w:r w:rsidRPr="001154E0">
        <w:rPr>
          <w:rStyle w:val="Emphasis"/>
          <w:highlight w:val="cyan"/>
        </w:rPr>
        <w:t xml:space="preserve"> law</w:t>
      </w:r>
      <w:r w:rsidRPr="00F84A29">
        <w:rPr>
          <w:sz w:val="16"/>
        </w:rPr>
        <w:t xml:space="preserve"> </w:t>
      </w:r>
      <w:r w:rsidRPr="00F84A29">
        <w:rPr>
          <w:rStyle w:val="StyleUnderline"/>
        </w:rPr>
        <w:t xml:space="preserve">and industrial relations at a time </w:t>
      </w:r>
      <w:r w:rsidRPr="001154E0">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1154E0">
        <w:rPr>
          <w:rStyle w:val="Emphasis"/>
          <w:highlight w:val="cyan"/>
        </w:rPr>
        <w:t>political economy</w:t>
      </w:r>
      <w:r w:rsidRPr="001154E0">
        <w:rPr>
          <w:sz w:val="16"/>
          <w:highlight w:val="cyan"/>
        </w:rPr>
        <w:t xml:space="preserve"> </w:t>
      </w:r>
      <w:r w:rsidRPr="001154E0">
        <w:rPr>
          <w:rStyle w:val="StyleUnderline"/>
          <w:highlight w:val="cyan"/>
        </w:rPr>
        <w:t>is</w:t>
      </w:r>
      <w:r w:rsidRPr="001154E0">
        <w:rPr>
          <w:sz w:val="16"/>
          <w:highlight w:val="cyan"/>
        </w:rPr>
        <w:t xml:space="preserve"> </w:t>
      </w:r>
      <w:r w:rsidRPr="001154E0">
        <w:rPr>
          <w:rStyle w:val="Emphasis"/>
          <w:highlight w:val="cyan"/>
        </w:rPr>
        <w:t>suffering a crisis of legitimacy</w:t>
      </w:r>
      <w:r w:rsidRPr="00F84A29">
        <w:rPr>
          <w:sz w:val="16"/>
        </w:rPr>
        <w:t xml:space="preserve">, </w:t>
      </w:r>
      <w:proofErr w:type="gramStart"/>
      <w:r w:rsidRPr="00F84A29">
        <w:rPr>
          <w:rStyle w:val="StyleUnderline"/>
        </w:rPr>
        <w:t>as a result of</w:t>
      </w:r>
      <w:proofErr w:type="gramEnd"/>
      <w:r w:rsidRPr="00F84A29">
        <w:rPr>
          <w:rStyle w:val="StyleUnderline"/>
        </w:rPr>
        <w:t xml:space="preserve">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proofErr w:type="spellStart"/>
      <w:r w:rsidRPr="00F84A29">
        <w:rPr>
          <w:rStyle w:val="StyleUnderline"/>
        </w:rPr>
        <w:t>labour</w:t>
      </w:r>
      <w:proofErr w:type="spellEnd"/>
      <w:r w:rsidRPr="00F84A29">
        <w:rPr>
          <w:rStyle w:val="StyleUnderline"/>
        </w:rPr>
        <w:t xml:space="preserve"> relations that we call right-wing populist</w:t>
      </w:r>
      <w:r w:rsidRPr="00F84A29">
        <w:rPr>
          <w:sz w:val="16"/>
        </w:rPr>
        <w:t xml:space="preserve">.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F84A29">
        <w:rPr>
          <w:sz w:val="16"/>
        </w:rPr>
        <w:t>are the same everywhere and at all times</w:t>
      </w:r>
      <w:proofErr w:type="gramEnd"/>
      <w:r w:rsidRPr="00F84A29">
        <w:rPr>
          <w:sz w:val="16"/>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0E80DE9C" w14:textId="77777777" w:rsidR="004B25B0" w:rsidRPr="00F55E35" w:rsidRDefault="004B25B0" w:rsidP="004B25B0">
      <w:pPr>
        <w:pStyle w:val="Heading4"/>
      </w:pP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00E8B25C" w14:textId="77777777" w:rsidR="004B25B0" w:rsidRPr="0060671E" w:rsidRDefault="004B25B0" w:rsidP="004B25B0">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59CCD5E2" w14:textId="12A65797" w:rsidR="004B25B0" w:rsidRDefault="004B25B0" w:rsidP="004B25B0">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w:t>
      </w:r>
      <w:r w:rsidR="00EB5D25">
        <w:rPr>
          <w:rStyle w:val="StyleUnderline"/>
          <w:highlight w:val="cyan"/>
        </w:rPr>
        <w:t xml:space="preserve">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00EB5D25">
        <w:rPr>
          <w:sz w:val="16"/>
        </w:rPr>
        <w:t xml:space="preserve"> </w:t>
      </w:r>
      <w:r w:rsidRPr="006C1D28">
        <w:rPr>
          <w:sz w:val="16"/>
        </w:rPr>
        <w:t>In one way, this ethos makes sense: radical politics</w:t>
      </w:r>
      <w:r w:rsidR="00EB5D25">
        <w:rPr>
          <w:sz w:val="16"/>
        </w:rPr>
        <w:t xml:space="preserve"> </w:t>
      </w:r>
      <w:r w:rsidRPr="006C1D28">
        <w:rPr>
          <w:sz w:val="16"/>
        </w:rPr>
        <w:t>should</w:t>
      </w:r>
      <w:r w:rsidR="00EB5D25">
        <w:rPr>
          <w:sz w:val="16"/>
        </w:rPr>
        <w:t xml:space="preserve"> </w:t>
      </w:r>
      <w:r w:rsidRPr="006C1D28">
        <w:rPr>
          <w:sz w:val="16"/>
        </w:rPr>
        <w:t xml:space="preserve">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proofErr w:type="gramStart"/>
      <w:r w:rsidRPr="007053FD">
        <w:rPr>
          <w:rStyle w:val="Emphasis"/>
          <w:highlight w:val="cyan"/>
        </w:rPr>
        <w:t>affect</w:t>
      </w:r>
      <w:proofErr w:type="gramEnd"/>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r w:rsidR="00EB5D25">
        <w:rPr>
          <w:rStyle w:val="StyleUnderline"/>
        </w:rPr>
        <w:t xml:space="preserve"> </w:t>
      </w:r>
      <w:r w:rsidRPr="006C1D28">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6C1D28">
        <w:rPr>
          <w:sz w:val="16"/>
        </w:rPr>
        <w:t>Saidiya</w:t>
      </w:r>
      <w:proofErr w:type="spellEnd"/>
      <w:r w:rsidRPr="006C1D28">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w:t>
      </w:r>
      <w:r w:rsidRPr="006C1D28">
        <w:rPr>
          <w:sz w:val="16"/>
        </w:rPr>
        <w:lastRenderedPageBreak/>
        <w:t xml:space="preserve">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C1D28">
        <w:rPr>
          <w:sz w:val="16"/>
        </w:rPr>
        <w:t>utopianist</w:t>
      </w:r>
      <w:proofErr w:type="spellEnd"/>
      <w:r w:rsidRPr="006C1D28">
        <w:rPr>
          <w:sz w:val="16"/>
        </w:rPr>
        <w:t xml:space="preserve"> commitment as Muñoz, possibility is still a galvanic force of her work; critique’s work seems to be its possibility-making.</w:t>
      </w:r>
      <w:r w:rsidR="00EB5D25">
        <w:rPr>
          <w:sz w:val="16"/>
        </w:rPr>
        <w:t xml:space="preserve"> </w:t>
      </w: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r w:rsidR="00EB5D25">
        <w:rPr>
          <w:sz w:val="16"/>
        </w:rPr>
        <w:t xml:space="preserve"> </w:t>
      </w:r>
      <w:r w:rsidRPr="006C1D28">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w:t>
      </w:r>
      <w:proofErr w:type="spellStart"/>
      <w:r w:rsidRPr="006C1D28">
        <w:rPr>
          <w:sz w:val="16"/>
        </w:rPr>
        <w:t>Kramnick</w:t>
      </w:r>
      <w:proofErr w:type="spellEnd"/>
      <w:r w:rsidRPr="006C1D28">
        <w:rPr>
          <w:sz w:val="16"/>
        </w:rPr>
        <w:t>,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r w:rsidR="00EB5D25">
        <w:rPr>
          <w:sz w:val="16"/>
        </w:rPr>
        <w:t xml:space="preserve"> </w:t>
      </w:r>
      <w:r w:rsidRPr="006C1D28">
        <w:rPr>
          <w:sz w:val="16"/>
        </w:rPr>
        <w:t xml:space="preserve">But the critique that’s followed Sedgwick, Hartman, and Muñoz, I think, has become yoked to an </w:t>
      </w:r>
      <w:proofErr w:type="gramStart"/>
      <w:r w:rsidRPr="008E421F">
        <w:rPr>
          <w:rStyle w:val="Emphasis"/>
        </w:rPr>
        <w:t>affect</w:t>
      </w:r>
      <w:proofErr w:type="gramEnd"/>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proofErr w:type="gramStart"/>
      <w:r w:rsidRPr="007053FD">
        <w:rPr>
          <w:rStyle w:val="Emphasis"/>
          <w:highlight w:val="cyan"/>
        </w:rPr>
        <w:t>affect</w:t>
      </w:r>
      <w:proofErr w:type="gramEnd"/>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w:t>
      </w:r>
      <w:proofErr w:type="spellStart"/>
      <w:r w:rsidRPr="006C1D28">
        <w:rPr>
          <w:sz w:val="16"/>
        </w:rPr>
        <w:t>Stuelke</w:t>
      </w:r>
      <w:proofErr w:type="spellEnd"/>
      <w:r w:rsidRPr="006C1D28">
        <w:rPr>
          <w:sz w:val="16"/>
        </w:rPr>
        <w:t xml:space="preserv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r w:rsidR="00EB5D25">
        <w:rPr>
          <w:sz w:val="16"/>
        </w:rPr>
        <w:t xml:space="preserve"> </w:t>
      </w: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proofErr w:type="spellStart"/>
      <w:proofErr w:type="gramStart"/>
      <w:r w:rsidRPr="007053FD">
        <w:rPr>
          <w:rStyle w:val="Emphasis"/>
          <w:highlight w:val="cyan"/>
        </w:rPr>
        <w:t>affect</w:t>
      </w:r>
      <w:proofErr w:type="spellEnd"/>
      <w:proofErr w:type="gramEnd"/>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r w:rsidR="00EB5D25">
        <w:rPr>
          <w:rStyle w:val="StyleUnderline"/>
        </w:rPr>
        <w:t xml:space="preserve"> </w:t>
      </w: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r w:rsidR="00EB5D25">
        <w:rPr>
          <w:sz w:val="16"/>
        </w:rPr>
        <w:t xml:space="preserve"> </w:t>
      </w: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r w:rsidR="00EB5D25">
        <w:rPr>
          <w:rStyle w:val="StyleUnderline"/>
        </w:rPr>
        <w:t xml:space="preserve"> </w:t>
      </w:r>
      <w:r w:rsidRPr="006C1D28">
        <w:rPr>
          <w:sz w:val="16"/>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6C1D28">
        <w:rPr>
          <w:sz w:val="16"/>
        </w:rPr>
        <w:t>The</w:t>
      </w:r>
      <w:proofErr w:type="gramEnd"/>
      <w:r w:rsidRPr="006C1D28">
        <w:rPr>
          <w:sz w:val="16"/>
        </w:rPr>
        <w:t xml:space="preserve"> Woman in White (1860) for mutual aid communications or Virginia Woolf’s Between the Acts (1941) to organize a community collective or Morowa </w:t>
      </w:r>
      <w:proofErr w:type="spellStart"/>
      <w:r w:rsidRPr="006C1D28">
        <w:rPr>
          <w:sz w:val="16"/>
        </w:rPr>
        <w:t>Yejidé’s</w:t>
      </w:r>
      <w:proofErr w:type="spellEnd"/>
      <w:r w:rsidRPr="006C1D28">
        <w:rPr>
          <w:sz w:val="16"/>
        </w:rPr>
        <w:t xml:space="preserve"> Creatures of Passage (2021) for creating collective historical records.</w:t>
      </w:r>
      <w:r w:rsidR="00EB5D25">
        <w:rPr>
          <w:sz w:val="16"/>
        </w:rPr>
        <w:t xml:space="preserve"> </w:t>
      </w:r>
      <w:r w:rsidRPr="006C1D28">
        <w:rPr>
          <w:sz w:val="16"/>
        </w:rPr>
        <w:t>But I don’t.</w:t>
      </w:r>
      <w:r w:rsidR="00EB5D25">
        <w:rPr>
          <w:sz w:val="16"/>
        </w:rPr>
        <w:t xml:space="preserve"> </w:t>
      </w: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w:t>
      </w:r>
      <w:r w:rsidRPr="006C1D28">
        <w:rPr>
          <w:sz w:val="16"/>
        </w:rPr>
        <w:lastRenderedPageBreak/>
        <w:t xml:space="preserve">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r w:rsidR="00EB5D25">
        <w:rPr>
          <w:rStyle w:val="StyleUnderline"/>
        </w:rPr>
        <w:t xml:space="preserve"> </w:t>
      </w: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6C1D28">
        <w:rPr>
          <w:sz w:val="16"/>
        </w:rPr>
        <w:t>affects</w:t>
      </w:r>
      <w:proofErr w:type="gramEnd"/>
      <w:r w:rsidRPr="006C1D28">
        <w:rPr>
          <w:sz w:val="16"/>
        </w:rPr>
        <w:t xml:space="preserve"> that shape how we read and speak and think about acting. My intent here is not to engage in what David Kurnick has thoughtfully called a “moralized characterology,” a rhetorical maneuver implying that the crisis in the humanities has something to do with </w:t>
      </w:r>
      <w:proofErr w:type="gramStart"/>
      <w:r w:rsidRPr="006C1D28">
        <w:rPr>
          <w:sz w:val="16"/>
        </w:rPr>
        <w:t>particular kinds</w:t>
      </w:r>
      <w:proofErr w:type="gramEnd"/>
      <w:r w:rsidRPr="006C1D28">
        <w:rPr>
          <w:sz w:val="16"/>
        </w:rPr>
        <w:t xml:space="preserve"> of psyches.15 To be clear: </w:t>
      </w:r>
      <w:proofErr w:type="gramStart"/>
      <w:r w:rsidRPr="006C1D28">
        <w:rPr>
          <w:sz w:val="16"/>
        </w:rPr>
        <w:t>whether or not</w:t>
      </w:r>
      <w:proofErr w:type="gramEnd"/>
      <w:r w:rsidRPr="006C1D28">
        <w:rPr>
          <w:sz w:val="16"/>
        </w:rPr>
        <w:t xml:space="preserve"> the humanities wither under institutional austerity will have little to do with the </w:t>
      </w:r>
      <w:proofErr w:type="spellStart"/>
      <w:proofErr w:type="gramStart"/>
      <w:r w:rsidRPr="006C1D28">
        <w:rPr>
          <w:sz w:val="16"/>
        </w:rPr>
        <w:t>affect</w:t>
      </w:r>
      <w:proofErr w:type="spellEnd"/>
      <w:proofErr w:type="gramEnd"/>
      <w:r w:rsidRPr="006C1D28">
        <w:rPr>
          <w:sz w:val="16"/>
        </w:rPr>
        <w:t xml:space="preserve">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w:t>
      </w:r>
      <w:r w:rsidR="00EB5D25">
        <w:rPr>
          <w:rStyle w:val="StyleUnderline"/>
        </w:rPr>
        <w:t xml:space="preserve"> </w:t>
      </w:r>
      <w:r w:rsidRPr="006C1D28">
        <w:rPr>
          <w:sz w:val="16"/>
        </w:rPr>
        <w:t xml:space="preserve">And </w:t>
      </w:r>
      <w:proofErr w:type="gramStart"/>
      <w:r w:rsidRPr="006C1D28">
        <w:rPr>
          <w:sz w:val="16"/>
        </w:rPr>
        <w:t>so</w:t>
      </w:r>
      <w:proofErr w:type="gramEnd"/>
      <w:r w:rsidRPr="006C1D28">
        <w:rPr>
          <w:sz w:val="16"/>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r w:rsidR="00EB5D25">
        <w:rPr>
          <w:sz w:val="16"/>
        </w:rPr>
        <w:t xml:space="preserve"> </w:t>
      </w: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proofErr w:type="spellStart"/>
      <w:r w:rsidRPr="007053FD">
        <w:rPr>
          <w:rStyle w:val="StyleUnderline"/>
          <w:highlight w:val="cyan"/>
        </w:rPr>
        <w:t>affect</w:t>
      </w:r>
      <w:proofErr w:type="spellEnd"/>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.18</w:t>
      </w:r>
      <w:r w:rsidR="00EB5D25">
        <w:rPr>
          <w:sz w:val="16"/>
        </w:rPr>
        <w:t xml:space="preserve"> </w:t>
      </w:r>
      <w:r w:rsidRPr="006C1D28">
        <w:rPr>
          <w:sz w:val="16"/>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6C1D28">
        <w:rPr>
          <w:sz w:val="16"/>
        </w:rPr>
        <w:t>undercommons</w:t>
      </w:r>
      <w:proofErr w:type="spellEnd"/>
      <w:r w:rsidRPr="006C1D28">
        <w:rPr>
          <w:sz w:val="16"/>
        </w:rPr>
        <w:t xml:space="preserve">” scholarship: “it might seem as though all the </w:t>
      </w:r>
      <w:proofErr w:type="spellStart"/>
      <w:r w:rsidRPr="006C1D28">
        <w:rPr>
          <w:sz w:val="16"/>
        </w:rPr>
        <w:t>undercommons</w:t>
      </w:r>
      <w:proofErr w:type="spellEnd"/>
      <w:r w:rsidRPr="006C1D28">
        <w:rPr>
          <w:sz w:val="16"/>
        </w:rPr>
        <w:t xml:space="preserve">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1310E893" w14:textId="7594168D" w:rsidR="004B25B0" w:rsidRDefault="004B25B0" w:rsidP="004B25B0">
      <w:pPr>
        <w:pStyle w:val="Heading4"/>
      </w:pPr>
      <w:r>
        <w:t xml:space="preserve">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0AB71730" w14:textId="77777777" w:rsidR="004B25B0" w:rsidRDefault="004B25B0" w:rsidP="004B25B0">
      <w:r>
        <w:t xml:space="preserve">Dr. Jennifer C. </w:t>
      </w:r>
      <w:r w:rsidRPr="00727E23">
        <w:rPr>
          <w:rStyle w:val="Style13ptBold"/>
        </w:rPr>
        <w:t>Nash 24</w:t>
      </w:r>
      <w:r>
        <w:t xml:space="preserve">, PhD, Jean Fox O'Barr Professor, Gender, Sexuality, &amp; Feminist Studies, Duke University, "Black Feminist Self-Help: </w:t>
      </w:r>
      <w:proofErr w:type="gramStart"/>
      <w:r>
        <w:t>Or,</w:t>
      </w:r>
      <w:proofErr w:type="gramEnd"/>
      <w:r>
        <w:t xml:space="preserve"> Notes on the Genres of Contemporary Black Feminist Political Life," Signs: Journal of Women in Culture &amp; Society, Vol. 49, No. 3, pg. 559-561, Spring 2024, UCP. [italics in original]</w:t>
      </w:r>
    </w:p>
    <w:p w14:paraId="6ACA2C62" w14:textId="5562AA02" w:rsidR="004B25B0" w:rsidRDefault="004B25B0" w:rsidP="004B25B0">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w:t>
      </w:r>
      <w:r w:rsidRPr="00727E23">
        <w:rPr>
          <w:sz w:val="16"/>
        </w:rPr>
        <w:lastRenderedPageBreak/>
        <w:t xml:space="preserve">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r w:rsidR="00EB5D25">
        <w:rPr>
          <w:sz w:val="16"/>
        </w:rPr>
        <w:t xml:space="preserve"> </w:t>
      </w: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w:t>
      </w:r>
      <w:proofErr w:type="spellStart"/>
      <w:r w:rsidRPr="00727E23">
        <w:rPr>
          <w:sz w:val="16"/>
        </w:rPr>
        <w:t>Blackademia</w:t>
      </w:r>
      <w:proofErr w:type="spellEnd"/>
      <w:r w:rsidRPr="00727E23">
        <w:rPr>
          <w:sz w:val="16"/>
        </w:rPr>
        <w:t xml:space="preserve">—largely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w:t>
      </w:r>
      <w:proofErr w:type="spellStart"/>
      <w:r w:rsidRPr="00727E23">
        <w:rPr>
          <w:sz w:val="16"/>
        </w:rPr>
        <w:t>hooks’s</w:t>
      </w:r>
      <w:proofErr w:type="spellEnd"/>
      <w:r w:rsidRPr="00727E23">
        <w:rPr>
          <w:sz w:val="16"/>
        </w:rPr>
        <w:t xml:space="preserve">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r w:rsidR="00EB5D25">
        <w:rPr>
          <w:sz w:val="16"/>
        </w:rPr>
        <w:t xml:space="preserve"> </w:t>
      </w: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r w:rsidR="00EB5D25">
        <w:rPr>
          <w:sz w:val="16"/>
        </w:rPr>
        <w:t xml:space="preserve"> </w:t>
      </w: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7FE58A26" w14:textId="39B36941" w:rsidR="004B25B0" w:rsidRPr="00BA0F0A" w:rsidRDefault="004B25B0" w:rsidP="004B25B0">
      <w:pPr>
        <w:pStyle w:val="Heading4"/>
        <w:rPr>
          <w:rFonts w:cs="Calibri"/>
        </w:rPr>
      </w:pPr>
      <w:r>
        <w:rPr>
          <w:rFonts w:cs="Calibri"/>
        </w:rPr>
        <w:lastRenderedPageBreak/>
        <w:t>Structures</w:t>
      </w:r>
      <w:r w:rsidRPr="00BA0F0A">
        <w:rPr>
          <w:rFonts w:cs="Calibri"/>
        </w:rPr>
        <w:t xml:space="preserve"> thriv</w:t>
      </w:r>
      <w:r>
        <w:rPr>
          <w:rFonts w:cs="Calibri"/>
        </w:rPr>
        <w:t>e</w:t>
      </w:r>
      <w:r w:rsidRPr="00BA0F0A">
        <w:rPr>
          <w:rFonts w:cs="Calibri"/>
        </w:rPr>
        <w:t xml:space="preserve"> on the individual feeling of reclaimed agency, which trades-off with and precludes mapping the fissures within capitalism and opportunities for revolution.</w:t>
      </w:r>
    </w:p>
    <w:p w14:paraId="23F1C6E6" w14:textId="77777777" w:rsidR="004B25B0" w:rsidRPr="00D908F8" w:rsidRDefault="004B25B0" w:rsidP="004B25B0">
      <w:proofErr w:type="spellStart"/>
      <w:r w:rsidRPr="00D908F8">
        <w:t>Ingolfur</w:t>
      </w:r>
      <w:proofErr w:type="spellEnd"/>
      <w:r w:rsidRPr="00D908F8">
        <w:t xml:space="preserve"> </w:t>
      </w:r>
      <w:proofErr w:type="spellStart"/>
      <w:r w:rsidRPr="00D908F8">
        <w:rPr>
          <w:rStyle w:val="Style13ptBold"/>
        </w:rPr>
        <w:t>Bluhdorn</w:t>
      </w:r>
      <w:proofErr w:type="spellEnd"/>
      <w:r w:rsidRPr="00D908F8">
        <w:rPr>
          <w:rStyle w:val="Style13ptBold"/>
        </w:rPr>
        <w:t xml:space="preserve"> 07</w:t>
      </w:r>
      <w:r>
        <w:t xml:space="preserve">. </w:t>
      </w:r>
      <w:r w:rsidRPr="00D908F8">
        <w:t>PhD, Reader in Politics/Political Sociology, University of Bath May 2007</w:t>
      </w:r>
      <w:r>
        <w:t>. “</w:t>
      </w:r>
      <w:r w:rsidRPr="00D908F8">
        <w:t>Self-description, Self-deception, Simulation: A Systems-theoretical Perspective on Contemporary Discourses of Radical Change,” Social Movement Studies, Vol. 6, No. 1, 1–20, May 2007, google scholar</w:t>
      </w:r>
      <w:r>
        <w:t>.</w:t>
      </w:r>
    </w:p>
    <w:p w14:paraId="0D681909" w14:textId="77777777" w:rsidR="004B25B0" w:rsidRDefault="004B25B0" w:rsidP="004B25B0">
      <w:pPr>
        <w:rPr>
          <w:u w:val="single"/>
        </w:rPr>
      </w:pPr>
      <w:r w:rsidRPr="00275FE5">
        <w:rPr>
          <w:sz w:val="14"/>
          <w:szCs w:val="20"/>
        </w:rPr>
        <w:t xml:space="preserve">Yet the </w:t>
      </w:r>
      <w:r w:rsidRPr="00BA0F0A">
        <w:rPr>
          <w:u w:val="single"/>
        </w:rPr>
        <w:t xml:space="preserve">established </w:t>
      </w:r>
      <w:r w:rsidRPr="001B6E39">
        <w:rPr>
          <w:highlight w:val="cyan"/>
          <w:u w:val="single"/>
        </w:rPr>
        <w:t>patterns of self-construction</w:t>
      </w:r>
      <w:r w:rsidRPr="00BA0F0A">
        <w:rPr>
          <w:u w:val="single"/>
        </w:rPr>
        <w:t>, which</w:t>
      </w:r>
      <w:r w:rsidRPr="00275FE5">
        <w:rPr>
          <w:sz w:val="14"/>
          <w:szCs w:val="20"/>
        </w:rPr>
        <w:t xml:space="preserve"> thus </w:t>
      </w:r>
      <w:r w:rsidRPr="00BA0F0A">
        <w:rPr>
          <w:u w:val="single"/>
        </w:rPr>
        <w:t>have to be defended and</w:t>
      </w:r>
      <w:r w:rsidRPr="00275FE5">
        <w:rPr>
          <w:sz w:val="14"/>
          <w:szCs w:val="20"/>
        </w:rPr>
        <w:t xml:space="preserve"> further </w:t>
      </w:r>
      <w:r w:rsidRPr="00BA0F0A">
        <w:rPr>
          <w:u w:val="single"/>
        </w:rPr>
        <w:t xml:space="preserve">developed </w:t>
      </w:r>
      <w:r w:rsidRPr="00275FE5">
        <w:rPr>
          <w:sz w:val="14"/>
          <w:szCs w:val="20"/>
        </w:rPr>
        <w:t xml:space="preserve">at any price, </w:t>
      </w:r>
      <w:r w:rsidRPr="001B6E39">
        <w:rPr>
          <w:highlight w:val="cyan"/>
          <w:u w:val="single"/>
        </w:rPr>
        <w:t>have</w:t>
      </w:r>
      <w:r w:rsidRPr="00BA0F0A">
        <w:rPr>
          <w:u w:val="single"/>
        </w:rPr>
        <w:t xml:space="preserve"> fundamental </w:t>
      </w:r>
      <w:r w:rsidRPr="001B6E39">
        <w:rPr>
          <w:highlight w:val="cyan"/>
          <w:u w:val="single"/>
        </w:rPr>
        <w:t>problems</w:t>
      </w:r>
      <w:r w:rsidRPr="00275FE5">
        <w:rPr>
          <w:sz w:val="14"/>
          <w:szCs w:val="20"/>
        </w:rPr>
        <w:t xml:space="preserve"> attached to them: ﬁrstly, </w:t>
      </w:r>
      <w:r w:rsidRPr="001B6E39">
        <w:rPr>
          <w:highlight w:val="cyan"/>
          <w:u w:val="single"/>
        </w:rPr>
        <w:t>the attempt to constitute</w:t>
      </w:r>
      <w:r w:rsidRPr="00BA0F0A">
        <w:rPr>
          <w:u w:val="single"/>
        </w:rPr>
        <w:t>, on the basis of</w:t>
      </w:r>
      <w:r w:rsidRPr="00275FE5">
        <w:rPr>
          <w:sz w:val="14"/>
          <w:szCs w:val="20"/>
        </w:rPr>
        <w:t xml:space="preserve"> product choices and acts of </w:t>
      </w:r>
      <w:r w:rsidRPr="00BA0F0A">
        <w:rPr>
          <w:u w:val="single"/>
        </w:rPr>
        <w:t xml:space="preserve">consumption, </w:t>
      </w:r>
      <w:r w:rsidRPr="001B6E39">
        <w:rPr>
          <w:highlight w:val="cyan"/>
          <w:u w:val="single"/>
        </w:rPr>
        <w:t>a Self</w:t>
      </w:r>
      <w:r w:rsidRPr="00BA0F0A">
        <w:rPr>
          <w:u w:val="single"/>
        </w:rPr>
        <w:t xml:space="preserve"> and identity</w:t>
      </w:r>
      <w:r w:rsidRPr="00275FE5">
        <w:rPr>
          <w:sz w:val="14"/>
          <w:szCs w:val="20"/>
        </w:rPr>
        <w:t xml:space="preserve"> that are </w:t>
      </w:r>
      <w:r w:rsidRPr="001B6E39">
        <w:rPr>
          <w:highlight w:val="cyan"/>
          <w:u w:val="single"/>
        </w:rPr>
        <w:t>distinct from</w:t>
      </w:r>
      <w:r w:rsidRPr="00BA0F0A">
        <w:rPr>
          <w:u w:val="single"/>
        </w:rPr>
        <w:t xml:space="preserve"> and autonomous vis-a`-vis </w:t>
      </w:r>
      <w:r w:rsidRPr="001B6E39">
        <w:rPr>
          <w:highlight w:val="cyan"/>
          <w:u w:val="single"/>
        </w:rPr>
        <w:t>the market is a contradiction</w:t>
      </w:r>
      <w:r w:rsidRPr="00BA0F0A">
        <w:rPr>
          <w:u w:val="single"/>
        </w:rPr>
        <w:t xml:space="preserve"> in terms</w:t>
      </w:r>
      <w:r w:rsidRPr="00275FE5">
        <w:rPr>
          <w:sz w:val="14"/>
          <w:szCs w:val="20"/>
        </w:rPr>
        <w:t xml:space="preserve">. Secondly, </w:t>
      </w:r>
      <w:r w:rsidRPr="00BA0F0A">
        <w:rPr>
          <w:u w:val="single"/>
        </w:rPr>
        <w:t>late-modern society’s established patterns of consumption are known to be socially exclusive and environmentally destructive</w:t>
      </w:r>
      <w:r w:rsidRPr="00275FE5">
        <w:rPr>
          <w:sz w:val="14"/>
          <w:szCs w:val="20"/>
        </w:rPr>
        <w:t xml:space="preserve">. Despite all hopes for ecological modernization and revolutionary improvements in resource efﬁciency (e.g. </w:t>
      </w:r>
      <w:proofErr w:type="spellStart"/>
      <w:r w:rsidRPr="00275FE5">
        <w:rPr>
          <w:sz w:val="14"/>
          <w:szCs w:val="20"/>
        </w:rPr>
        <w:t>Weizsa¨cker</w:t>
      </w:r>
      <w:proofErr w:type="spellEnd"/>
      <w:r w:rsidRPr="00275FE5">
        <w:rPr>
          <w:sz w:val="14"/>
          <w:szCs w:val="20"/>
        </w:rPr>
        <w:t xml:space="preserve"> et al., 1998; </w:t>
      </w:r>
      <w:proofErr w:type="spellStart"/>
      <w:r w:rsidRPr="00275FE5">
        <w:rPr>
          <w:sz w:val="14"/>
          <w:szCs w:val="20"/>
        </w:rPr>
        <w:t>Hawkenet</w:t>
      </w:r>
      <w:proofErr w:type="spellEnd"/>
      <w:r w:rsidRPr="00275FE5">
        <w:rPr>
          <w:sz w:val="14"/>
          <w:szCs w:val="20"/>
        </w:rPr>
        <w:t xml:space="preserve"> al., 1999; Lomborg, 2001), </w:t>
      </w:r>
      <w:r w:rsidRPr="00BA0F0A">
        <w:rPr>
          <w:u w:val="single"/>
        </w:rPr>
        <w:t>physical environmental limits imply that the lifestyles and established patterns of consumption</w:t>
      </w:r>
      <w:r w:rsidRPr="00275FE5">
        <w:rPr>
          <w:sz w:val="14"/>
          <w:szCs w:val="20"/>
        </w:rPr>
        <w:t xml:space="preserve"> cherished by advanced modern societies </w:t>
      </w:r>
      <w:r w:rsidRPr="00BA0F0A">
        <w:rPr>
          <w:u w:val="single"/>
        </w:rPr>
        <w:t>cannot even be extended to all residents of the richest countries</w:t>
      </w:r>
      <w:r w:rsidRPr="00275FE5">
        <w:rPr>
          <w:sz w:val="14"/>
          <w:szCs w:val="20"/>
        </w:rPr>
        <w:t xml:space="preserve">, let alone to the populations of the developing world. For the sake of the (re)construction of an </w:t>
      </w:r>
      <w:proofErr w:type="gramStart"/>
      <w:r w:rsidRPr="00275FE5">
        <w:rPr>
          <w:sz w:val="14"/>
          <w:szCs w:val="20"/>
        </w:rPr>
        <w:t>ever elusive</w:t>
      </w:r>
      <w:proofErr w:type="gramEnd"/>
      <w:r w:rsidRPr="00275FE5">
        <w:rPr>
          <w:sz w:val="14"/>
          <w:szCs w:val="20"/>
        </w:rPr>
        <w:t xml:space="preserve"> Self, </w:t>
      </w:r>
      <w:r w:rsidRPr="00BA0F0A">
        <w:rPr>
          <w:u w:val="single"/>
        </w:rPr>
        <w:t>in their struggle against self-referentiality</w:t>
      </w:r>
      <w:r w:rsidRPr="00275FE5">
        <w:rPr>
          <w:sz w:val="14"/>
          <w:szCs w:val="20"/>
        </w:rPr>
        <w:t xml:space="preserve"> and in pursuit of the regeneration of difference, </w:t>
      </w:r>
      <w:r w:rsidRPr="00BA0F0A">
        <w:rPr>
          <w:u w:val="single"/>
        </w:rPr>
        <w:t xml:space="preserve">late-modern </w:t>
      </w:r>
      <w:r w:rsidRPr="001B6E39">
        <w:rPr>
          <w:highlight w:val="cyan"/>
          <w:u w:val="single"/>
        </w:rPr>
        <w:t>societies are</w:t>
      </w:r>
      <w:r w:rsidRPr="00275FE5">
        <w:rPr>
          <w:sz w:val="14"/>
          <w:szCs w:val="20"/>
        </w:rPr>
        <w:t xml:space="preserve"> thus </w:t>
      </w:r>
      <w:r w:rsidRPr="001B6E39">
        <w:rPr>
          <w:highlight w:val="cyan"/>
          <w:u w:val="single"/>
        </w:rPr>
        <w:t>locked into the imperative of maintaining</w:t>
      </w:r>
      <w:r w:rsidRPr="00275FE5">
        <w:rPr>
          <w:sz w:val="14"/>
          <w:szCs w:val="20"/>
        </w:rPr>
        <w:t xml:space="preserve"> and further developing the principle of </w:t>
      </w:r>
      <w:r w:rsidRPr="00BA0F0A">
        <w:rPr>
          <w:u w:val="single"/>
        </w:rPr>
        <w:t>exclusion</w:t>
      </w:r>
      <w:r w:rsidRPr="00275FE5">
        <w:rPr>
          <w:sz w:val="14"/>
          <w:szCs w:val="20"/>
        </w:rPr>
        <w:t xml:space="preserve"> (</w:t>
      </w:r>
      <w:proofErr w:type="spellStart"/>
      <w:r w:rsidRPr="00275FE5">
        <w:rPr>
          <w:sz w:val="14"/>
          <w:szCs w:val="20"/>
        </w:rPr>
        <w:t>Blu¨hdorn</w:t>
      </w:r>
      <w:proofErr w:type="spellEnd"/>
      <w:r w:rsidRPr="00275FE5">
        <w:rPr>
          <w:sz w:val="14"/>
          <w:szCs w:val="20"/>
        </w:rPr>
        <w:t xml:space="preserve">, 2002, 2003). At any price they </w:t>
      </w:r>
      <w:proofErr w:type="gramStart"/>
      <w:r w:rsidRPr="00275FE5">
        <w:rPr>
          <w:sz w:val="14"/>
          <w:szCs w:val="20"/>
        </w:rPr>
        <w:t>have to</w:t>
      </w:r>
      <w:proofErr w:type="gramEnd"/>
      <w:r w:rsidRPr="00275FE5">
        <w:rPr>
          <w:sz w:val="14"/>
          <w:szCs w:val="20"/>
        </w:rPr>
        <w:t xml:space="preserve">, and indeed do, defend </w:t>
      </w:r>
      <w:r w:rsidRPr="001B6E39">
        <w:rPr>
          <w:highlight w:val="cyan"/>
          <w:u w:val="single"/>
        </w:rPr>
        <w:t>a lifestyle that requires</w:t>
      </w:r>
      <w:r w:rsidRPr="00BA0F0A">
        <w:rPr>
          <w:u w:val="single"/>
        </w:rPr>
        <w:t xml:space="preserve"> </w:t>
      </w:r>
      <w:r w:rsidRPr="00BA0F0A">
        <w:rPr>
          <w:b/>
          <w:u w:val="single"/>
          <w:bdr w:val="single" w:sz="4" w:space="0" w:color="auto"/>
        </w:rPr>
        <w:t xml:space="preserve">ever increasing social </w:t>
      </w:r>
      <w:r w:rsidRPr="001B6E39">
        <w:rPr>
          <w:b/>
          <w:highlight w:val="cyan"/>
          <w:u w:val="single"/>
          <w:bdr w:val="single" w:sz="4" w:space="0" w:color="auto"/>
        </w:rPr>
        <w:t>inequality, environmental degradation</w:t>
      </w:r>
      <w:r w:rsidRPr="00BA0F0A">
        <w:rPr>
          <w:b/>
          <w:u w:val="single"/>
          <w:bdr w:val="single" w:sz="4" w:space="0" w:color="auto"/>
        </w:rPr>
        <w:t xml:space="preserve">, predatory </w:t>
      </w:r>
      <w:r w:rsidRPr="001B6E39">
        <w:rPr>
          <w:b/>
          <w:highlight w:val="cyan"/>
          <w:u w:val="single"/>
          <w:bdr w:val="single" w:sz="4" w:space="0" w:color="auto"/>
        </w:rPr>
        <w:t>resource wars, and</w:t>
      </w:r>
      <w:r w:rsidRPr="00BA0F0A">
        <w:rPr>
          <w:b/>
          <w:u w:val="single"/>
          <w:bdr w:val="single" w:sz="4" w:space="0" w:color="auto"/>
        </w:rPr>
        <w:t xml:space="preserve"> the tight </w:t>
      </w:r>
      <w:r w:rsidRPr="001B6E39">
        <w:rPr>
          <w:b/>
          <w:highlight w:val="cyan"/>
          <w:u w:val="single"/>
          <w:bdr w:val="single" w:sz="4" w:space="0" w:color="auto"/>
        </w:rPr>
        <w:t>policing of</w:t>
      </w:r>
      <w:r w:rsidRPr="00BA0F0A">
        <w:rPr>
          <w:b/>
          <w:u w:val="single"/>
          <w:bdr w:val="single" w:sz="4" w:space="0" w:color="auto"/>
        </w:rPr>
        <w:t xml:space="preserve"> potential internal and external </w:t>
      </w:r>
      <w:r w:rsidRPr="001B6E39">
        <w:rPr>
          <w:b/>
          <w:highlight w:val="cyan"/>
          <w:u w:val="single"/>
          <w:bdr w:val="single" w:sz="4" w:space="0" w:color="auto"/>
        </w:rPr>
        <w:t>enemies</w:t>
      </w:r>
      <w:r w:rsidRPr="00275FE5">
        <w:rPr>
          <w:sz w:val="14"/>
          <w:szCs w:val="20"/>
        </w:rPr>
        <w:t xml:space="preserve">.14 For this effort, </w:t>
      </w:r>
      <w:r w:rsidRPr="00BA0F0A">
        <w:rPr>
          <w:u w:val="single"/>
        </w:rPr>
        <w:t>military and surveillance technology provide ever more sophisticated and efﬁcient means</w:t>
      </w:r>
      <w:r w:rsidRPr="00275FE5">
        <w:rPr>
          <w:sz w:val="14"/>
          <w:szCs w:val="20"/>
        </w:rPr>
        <w:t xml:space="preserve">. Nevertheless, the principle of </w:t>
      </w:r>
      <w:r w:rsidRPr="00BA0F0A">
        <w:rPr>
          <w:u w:val="single"/>
        </w:rPr>
        <w:t xml:space="preserve">exclusion is ultimately still unsustainable, not only because of </w:t>
      </w:r>
      <w:proofErr w:type="spellStart"/>
      <w:r w:rsidRPr="00BA0F0A">
        <w:rPr>
          <w:u w:val="single"/>
        </w:rPr>
        <w:t>spiralling</w:t>
      </w:r>
      <w:proofErr w:type="spellEnd"/>
      <w:r w:rsidRPr="00BA0F0A">
        <w:rPr>
          <w:u w:val="single"/>
        </w:rPr>
        <w:t xml:space="preserve"> ‘security’ expenses but also because it</w:t>
      </w:r>
      <w:r w:rsidRPr="00275FE5">
        <w:rPr>
          <w:sz w:val="14"/>
          <w:szCs w:val="20"/>
        </w:rPr>
        <w:t xml:space="preserve"> directly </w:t>
      </w:r>
      <w:r w:rsidRPr="00BA0F0A">
        <w:rPr>
          <w:u w:val="single"/>
        </w:rPr>
        <w:t>contradicts the</w:t>
      </w:r>
      <w:r w:rsidRPr="00275FE5">
        <w:rPr>
          <w:sz w:val="14"/>
          <w:szCs w:val="20"/>
        </w:rPr>
        <w:t xml:space="preserve"> modernist </w:t>
      </w:r>
      <w:r w:rsidRPr="00BA0F0A">
        <w:rPr>
          <w:u w:val="single"/>
        </w:rPr>
        <w:t>notion of the free and autonomous individual</w:t>
      </w:r>
      <w:r w:rsidRPr="00275FE5">
        <w:rPr>
          <w:sz w:val="14"/>
          <w:szCs w:val="20"/>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w:t>
      </w:r>
      <w:proofErr w:type="gramStart"/>
      <w:r w:rsidRPr="00275FE5">
        <w:rPr>
          <w:sz w:val="14"/>
          <w:szCs w:val="20"/>
        </w:rPr>
        <w:t>particular challenge</w:t>
      </w:r>
      <w:proofErr w:type="gramEnd"/>
      <w:r w:rsidRPr="00275FE5">
        <w:rPr>
          <w:sz w:val="14"/>
          <w:szCs w:val="20"/>
        </w:rPr>
        <w:t xml:space="preserv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BA0F0A">
        <w:rPr>
          <w:u w:val="single"/>
        </w:rPr>
        <w:t>within this framework</w:t>
      </w:r>
      <w:r w:rsidRPr="00275FE5">
        <w:rPr>
          <w:sz w:val="14"/>
          <w:szCs w:val="20"/>
        </w:rPr>
        <w:t xml:space="preserve"> of this analysis, the function of Luhmann’s system of protest communication, or in the terms of this article, </w:t>
      </w:r>
      <w:r w:rsidRPr="00BA0F0A">
        <w:rPr>
          <w:u w:val="single"/>
        </w:rPr>
        <w:t>the signiﬁcance of</w:t>
      </w:r>
      <w:r w:rsidRPr="00275FE5">
        <w:rPr>
          <w:sz w:val="14"/>
          <w:szCs w:val="20"/>
        </w:rPr>
        <w:t xml:space="preserve"> late-modern societies’ </w:t>
      </w:r>
      <w:r w:rsidRPr="00BA0F0A">
        <w:rPr>
          <w:u w:val="single"/>
        </w:rPr>
        <w:t>discourses of radical change becomes immediately evident</w:t>
      </w:r>
      <w:r w:rsidRPr="00275FE5">
        <w:rPr>
          <w:sz w:val="14"/>
          <w:szCs w:val="20"/>
        </w:rPr>
        <w:t xml:space="preserve">. </w:t>
      </w:r>
      <w:r w:rsidRPr="00BA0F0A">
        <w:rPr>
          <w:u w:val="single"/>
        </w:rPr>
        <w:t>At a stage when the possibility</w:t>
      </w:r>
      <w:r w:rsidRPr="00275FE5">
        <w:rPr>
          <w:sz w:val="14"/>
          <w:szCs w:val="20"/>
        </w:rPr>
        <w:t xml:space="preserve"> and desirability </w:t>
      </w:r>
      <w:r w:rsidRPr="00BA0F0A">
        <w:rPr>
          <w:u w:val="single"/>
        </w:rPr>
        <w:t>of transcending</w:t>
      </w:r>
      <w:r w:rsidRPr="00275FE5">
        <w:rPr>
          <w:sz w:val="14"/>
          <w:szCs w:val="20"/>
        </w:rPr>
        <w:t xml:space="preserve"> the principle of </w:t>
      </w:r>
      <w:r w:rsidRPr="00BA0F0A">
        <w:rPr>
          <w:u w:val="single"/>
        </w:rPr>
        <w:t xml:space="preserve">exclusion </w:t>
      </w:r>
      <w:proofErr w:type="gramStart"/>
      <w:r w:rsidRPr="00BA0F0A">
        <w:rPr>
          <w:u w:val="single"/>
        </w:rPr>
        <w:t>has</w:t>
      </w:r>
      <w:proofErr w:type="gramEnd"/>
      <w:r w:rsidRPr="00BA0F0A">
        <w:rPr>
          <w:u w:val="single"/>
        </w:rPr>
        <w:t xml:space="preserve"> been pulled into</w:t>
      </w:r>
      <w:r w:rsidRPr="00275FE5">
        <w:rPr>
          <w:sz w:val="14"/>
          <w:szCs w:val="20"/>
        </w:rPr>
        <w:t xml:space="preserve"> radical </w:t>
      </w:r>
      <w:r w:rsidRPr="00BA0F0A">
        <w:rPr>
          <w:u w:val="single"/>
        </w:rPr>
        <w:t>doubt but when</w:t>
      </w:r>
      <w:r w:rsidRPr="00275FE5">
        <w:rPr>
          <w:sz w:val="14"/>
          <w:szCs w:val="20"/>
        </w:rPr>
        <w:t xml:space="preserve">, at the same time, the principle of </w:t>
      </w:r>
      <w:r w:rsidRPr="001B6E39">
        <w:rPr>
          <w:highlight w:val="cyan"/>
          <w:u w:val="single"/>
        </w:rPr>
        <w:t>inclusion</w:t>
      </w:r>
      <w:r w:rsidRPr="00BA0F0A">
        <w:rPr>
          <w:u w:val="single"/>
        </w:rPr>
        <w:t xml:space="preserve"> is vitally important</w:t>
      </w:r>
      <w:r w:rsidRPr="00275FE5">
        <w:rPr>
          <w:sz w:val="14"/>
          <w:szCs w:val="20"/>
        </w:rPr>
        <w:t xml:space="preserve">, </w:t>
      </w:r>
      <w:r w:rsidRPr="00BA0F0A">
        <w:rPr>
          <w:bCs/>
          <w:u w:val="single"/>
        </w:rPr>
        <w:t xml:space="preserve">these </w:t>
      </w:r>
      <w:r w:rsidRPr="001B6E39">
        <w:rPr>
          <w:bCs/>
          <w:highlight w:val="cyan"/>
          <w:u w:val="single"/>
        </w:rPr>
        <w:t>discourses simulate the validity of the latter as a social ideal</w:t>
      </w:r>
      <w:r w:rsidRPr="00275FE5">
        <w:rPr>
          <w:sz w:val="14"/>
          <w:szCs w:val="20"/>
        </w:rPr>
        <w:t xml:space="preserve">. In other words, </w:t>
      </w:r>
      <w:proofErr w:type="spellStart"/>
      <w:r w:rsidRPr="00BA0F0A">
        <w:rPr>
          <w:u w:val="single"/>
        </w:rPr>
        <w:t>latemodern</w:t>
      </w:r>
      <w:proofErr w:type="spellEnd"/>
      <w:r w:rsidRPr="00BA0F0A">
        <w:rPr>
          <w:u w:val="single"/>
        </w:rPr>
        <w:t xml:space="preserve"> society reconciles the tension between the</w:t>
      </w:r>
      <w:r w:rsidRPr="00275FE5">
        <w:rPr>
          <w:sz w:val="14"/>
          <w:szCs w:val="20"/>
        </w:rPr>
        <w:t xml:space="preserve"> cherished but exclusive </w:t>
      </w:r>
      <w:r w:rsidRPr="00BA0F0A">
        <w:rPr>
          <w:u w:val="single"/>
        </w:rPr>
        <w:t>status quo</w:t>
      </w:r>
      <w:r w:rsidRPr="00275FE5">
        <w:rPr>
          <w:sz w:val="14"/>
          <w:szCs w:val="20"/>
        </w:rPr>
        <w:t xml:space="preserve"> – for which there is no alternative – </w:t>
      </w:r>
      <w:r w:rsidRPr="00BA0F0A">
        <w:rPr>
          <w:u w:val="single"/>
        </w:rPr>
        <w:t>and the non-existent</w:t>
      </w:r>
      <w:r w:rsidRPr="00275FE5">
        <w:rPr>
          <w:sz w:val="14"/>
          <w:szCs w:val="20"/>
        </w:rPr>
        <w:t xml:space="preserve"> inclusive </w:t>
      </w:r>
      <w:r w:rsidRPr="00BA0F0A">
        <w:rPr>
          <w:u w:val="single"/>
        </w:rPr>
        <w:t xml:space="preserve">alternative </w:t>
      </w:r>
      <w:r w:rsidRPr="00275FE5">
        <w:rPr>
          <w:sz w:val="14"/>
          <w:szCs w:val="20"/>
        </w:rPr>
        <w:t xml:space="preserve">– on whose existence it depends – </w:t>
      </w:r>
      <w:r w:rsidRPr="00BA0F0A">
        <w:rPr>
          <w:b/>
          <w:u w:val="single"/>
          <w:bdr w:val="single" w:sz="4" w:space="0" w:color="auto"/>
        </w:rPr>
        <w:t>by means of simulation</w:t>
      </w:r>
      <w:r w:rsidRPr="00275FE5">
        <w:rPr>
          <w:sz w:val="14"/>
          <w:szCs w:val="20"/>
        </w:rPr>
        <w:t xml:space="preserve">. The analysis of Luhmann’s work has demonstrated how the societal self-descriptions produced by the system of protest communication, or late-modern society’s discourses of radical change, fulﬁl this function exactly. </w:t>
      </w:r>
      <w:r w:rsidRPr="00BA0F0A">
        <w:rPr>
          <w:u w:val="single"/>
        </w:rPr>
        <w:t>They are</w:t>
      </w:r>
      <w:r w:rsidRPr="00275FE5">
        <w:rPr>
          <w:sz w:val="14"/>
          <w:szCs w:val="20"/>
        </w:rPr>
        <w:t xml:space="preserve"> an </w:t>
      </w:r>
      <w:r w:rsidRPr="00BA0F0A">
        <w:rPr>
          <w:u w:val="single"/>
        </w:rPr>
        <w:t xml:space="preserve">indispensable </w:t>
      </w:r>
      <w:r w:rsidRPr="00275FE5">
        <w:rPr>
          <w:sz w:val="14"/>
          <w:szCs w:val="20"/>
        </w:rPr>
        <w:t xml:space="preserve">function system not so much because they help to resolve late-modern society’s problems of mal-coordination, but </w:t>
      </w:r>
      <w:r w:rsidRPr="00BA0F0A">
        <w:rPr>
          <w:bCs/>
          <w:u w:val="single"/>
        </w:rPr>
        <w:t xml:space="preserve">because </w:t>
      </w:r>
      <w:r w:rsidRPr="001B6E39">
        <w:rPr>
          <w:bCs/>
          <w:highlight w:val="cyan"/>
          <w:u w:val="single"/>
        </w:rPr>
        <w:t>by performing the</w:t>
      </w:r>
      <w:r w:rsidRPr="00BA0F0A">
        <w:rPr>
          <w:bCs/>
          <w:u w:val="single"/>
        </w:rPr>
        <w:t xml:space="preserve"> possibility of the </w:t>
      </w:r>
      <w:r w:rsidRPr="001B6E39">
        <w:rPr>
          <w:bCs/>
          <w:highlight w:val="cyan"/>
          <w:u w:val="single"/>
        </w:rPr>
        <w:t>alternative they help to cope with</w:t>
      </w:r>
      <w:r w:rsidRPr="00BA0F0A">
        <w:rPr>
          <w:bCs/>
          <w:u w:val="single"/>
        </w:rPr>
        <w:t xml:space="preserve"> the fundamental problem of </w:t>
      </w:r>
      <w:r w:rsidRPr="001B6E39">
        <w:rPr>
          <w:bCs/>
          <w:highlight w:val="cyan"/>
          <w:u w:val="single"/>
        </w:rPr>
        <w:t>self-referentiality</w:t>
      </w:r>
      <w:r w:rsidRPr="00275FE5">
        <w:rPr>
          <w:sz w:val="14"/>
          <w:szCs w:val="20"/>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BA0F0A">
        <w:rPr>
          <w:u w:val="single"/>
        </w:rPr>
        <w:t>discourses of radical change</w:t>
      </w:r>
      <w:r w:rsidRPr="00275FE5">
        <w:rPr>
          <w:sz w:val="14"/>
          <w:szCs w:val="20"/>
        </w:rPr>
        <w:t xml:space="preserve"> in that they bring their narrative and societal </w:t>
      </w:r>
      <w:proofErr w:type="spellStart"/>
      <w:r w:rsidRPr="00275FE5">
        <w:rPr>
          <w:sz w:val="14"/>
          <w:szCs w:val="20"/>
        </w:rPr>
        <w:t>selfdescription</w:t>
      </w:r>
      <w:proofErr w:type="spellEnd"/>
      <w:r w:rsidRPr="00275FE5">
        <w:rPr>
          <w:sz w:val="14"/>
          <w:szCs w:val="20"/>
        </w:rPr>
        <w:t xml:space="preserve"> to life. Whilst the declarations of institutionalized mainstream politics cannot escape the generalized suspicion that they are purely rhetorical, social movements </w:t>
      </w:r>
      <w:r w:rsidRPr="00BA0F0A">
        <w:rPr>
          <w:u w:val="single"/>
        </w:rPr>
        <w:t xml:space="preserve">provide an </w:t>
      </w:r>
      <w:r w:rsidRPr="00BA0F0A">
        <w:rPr>
          <w:bCs/>
          <w:u w:val="single"/>
        </w:rPr>
        <w:t xml:space="preserve">arena for </w:t>
      </w:r>
      <w:r w:rsidRPr="00275FE5">
        <w:rPr>
          <w:sz w:val="14"/>
          <w:szCs w:val="20"/>
        </w:rPr>
        <w:t xml:space="preserve">the physical expression and </w:t>
      </w:r>
      <w:r w:rsidRPr="00BA0F0A">
        <w:rPr>
          <w:u w:val="single"/>
        </w:rPr>
        <w:t>experience of the</w:t>
      </w:r>
      <w:r w:rsidRPr="00BA0F0A">
        <w:rPr>
          <w:bCs/>
          <w:u w:val="single"/>
        </w:rPr>
        <w:t xml:space="preserve"> authenticity and reality of the alternative</w:t>
      </w:r>
      <w:r w:rsidRPr="00BA0F0A">
        <w:rPr>
          <w:u w:val="single"/>
        </w:rPr>
        <w:t>,</w:t>
      </w:r>
      <w:r w:rsidRPr="00275FE5">
        <w:rPr>
          <w:sz w:val="14"/>
          <w:szCs w:val="20"/>
        </w:rPr>
        <w:t xml:space="preserve"> or at least of the reality of its possibility and the authenticity of the commitment to its realization. For late-modern individuals who seek to find their elusive identity in ever new acts of consumption, protest movements offer </w:t>
      </w:r>
      <w:r w:rsidRPr="001B6E39">
        <w:rPr>
          <w:highlight w:val="cyan"/>
          <w:u w:val="single"/>
        </w:rPr>
        <w:t>an opportunity to experience themselves as autonomous</w:t>
      </w:r>
      <w:r w:rsidRPr="00BA0F0A">
        <w:rPr>
          <w:u w:val="single"/>
        </w:rPr>
        <w:t>, as subjects, as actors, as distinct from and opposed to the all-embracing market</w:t>
      </w:r>
      <w:r w:rsidRPr="00275FE5">
        <w:rPr>
          <w:sz w:val="14"/>
          <w:szCs w:val="20"/>
        </w:rPr>
        <w:t xml:space="preserve">. </w:t>
      </w:r>
      <w:r w:rsidRPr="00BA0F0A">
        <w:rPr>
          <w:u w:val="single"/>
        </w:rPr>
        <w:t xml:space="preserve">Social movements and the </w:t>
      </w:r>
      <w:proofErr w:type="gramStart"/>
      <w:r w:rsidRPr="00BA0F0A">
        <w:rPr>
          <w:u w:val="single"/>
        </w:rPr>
        <w:t>more or less institutionalized</w:t>
      </w:r>
      <w:proofErr w:type="gramEnd"/>
      <w:r w:rsidRPr="00BA0F0A">
        <w:rPr>
          <w:u w:val="single"/>
        </w:rPr>
        <w:t xml:space="preserve"> discourses of radical change</w:t>
      </w:r>
      <w:r w:rsidRPr="00275FE5">
        <w:rPr>
          <w:sz w:val="14"/>
          <w:szCs w:val="20"/>
        </w:rPr>
        <w:t xml:space="preserve"> thus </w:t>
      </w:r>
      <w:r w:rsidRPr="001B6E39">
        <w:rPr>
          <w:highlight w:val="cyan"/>
          <w:u w:val="single"/>
        </w:rPr>
        <w:t>transmute</w:t>
      </w:r>
      <w:r w:rsidRPr="00BA0F0A">
        <w:rPr>
          <w:u w:val="single"/>
        </w:rPr>
        <w:t xml:space="preserve"> </w:t>
      </w:r>
      <w:r w:rsidRPr="00275FE5">
        <w:rPr>
          <w:sz w:val="14"/>
          <w:szCs w:val="20"/>
        </w:rPr>
        <w:t xml:space="preserve">from germ cells of the alternative society </w:t>
      </w:r>
      <w:r w:rsidRPr="001B6E39">
        <w:rPr>
          <w:highlight w:val="cyan"/>
          <w:u w:val="single"/>
        </w:rPr>
        <w:t xml:space="preserve">into </w:t>
      </w:r>
      <w:r w:rsidRPr="001B6E39">
        <w:rPr>
          <w:highlight w:val="cyan"/>
          <w:u w:val="single"/>
        </w:rPr>
        <w:lastRenderedPageBreak/>
        <w:t>reserves</w:t>
      </w:r>
      <w:r w:rsidRPr="00BA0F0A">
        <w:rPr>
          <w:u w:val="single"/>
        </w:rPr>
        <w:t xml:space="preserve"> of alterity, or </w:t>
      </w:r>
      <w:r w:rsidRPr="001B6E39">
        <w:rPr>
          <w:bCs/>
          <w:highlight w:val="cyan"/>
          <w:u w:val="single"/>
        </w:rPr>
        <w:t>theme-parks for simulated alterity</w:t>
      </w:r>
      <w:r w:rsidRPr="00275FE5">
        <w:rPr>
          <w:sz w:val="14"/>
          <w:szCs w:val="20"/>
        </w:rPr>
        <w:t xml:space="preserve"> (</w:t>
      </w:r>
      <w:proofErr w:type="spellStart"/>
      <w:r w:rsidRPr="00275FE5">
        <w:rPr>
          <w:sz w:val="14"/>
          <w:szCs w:val="20"/>
        </w:rPr>
        <w:t>Blu¨hdorn</w:t>
      </w:r>
      <w:proofErr w:type="spellEnd"/>
      <w:r w:rsidRPr="00275FE5">
        <w:rPr>
          <w:sz w:val="14"/>
          <w:szCs w:val="20"/>
        </w:rPr>
        <w:t xml:space="preserve">, 2005a). This interpretation reflects Luhmann’s suggestion that contemporary discourses of radical change are not so much about the actual implementation of radical social change as about the ‘symbolism of the alternative’. And it </w:t>
      </w:r>
      <w:proofErr w:type="spellStart"/>
      <w:r w:rsidRPr="00275FE5">
        <w:rPr>
          <w:sz w:val="14"/>
          <w:szCs w:val="20"/>
        </w:rPr>
        <w:t>nowappears</w:t>
      </w:r>
      <w:proofErr w:type="spellEnd"/>
      <w:r w:rsidRPr="00275FE5">
        <w:rPr>
          <w:sz w:val="14"/>
          <w:szCs w:val="20"/>
        </w:rPr>
        <w:t xml:space="preserve"> that the </w:t>
      </w:r>
      <w:r w:rsidRPr="00BA0F0A">
        <w:rPr>
          <w:u w:val="single"/>
        </w:rPr>
        <w:t>societal self-descriptions</w:t>
      </w:r>
      <w:r w:rsidRPr="00275FE5">
        <w:rPr>
          <w:sz w:val="14"/>
          <w:szCs w:val="20"/>
        </w:rPr>
        <w:t xml:space="preserve"> they </w:t>
      </w:r>
      <w:r w:rsidRPr="00BA0F0A">
        <w:rPr>
          <w:u w:val="single"/>
        </w:rPr>
        <w:t>generate fulfil a vital function</w:t>
      </w:r>
      <w:r w:rsidRPr="00275FE5">
        <w:rPr>
          <w:sz w:val="14"/>
          <w:szCs w:val="20"/>
        </w:rPr>
        <w:t xml:space="preserve"> not in so far as they increase the reflexivity of late-modern society but </w:t>
      </w:r>
      <w:r w:rsidRPr="00BA0F0A">
        <w:rPr>
          <w:u w:val="single"/>
        </w:rPr>
        <w:t>in so far as they are arenas for the experience of simulated subjectivity, duality and modernity</w:t>
      </w:r>
      <w:r w:rsidRPr="00275FE5">
        <w:rPr>
          <w:sz w:val="14"/>
          <w:szCs w:val="20"/>
        </w:rPr>
        <w:t xml:space="preserve">. </w:t>
      </w:r>
      <w:r w:rsidRPr="00BA0F0A">
        <w:rPr>
          <w:u w:val="single"/>
        </w:rPr>
        <w:t>They provide an opportunity to reconcile the cherished</w:t>
      </w:r>
      <w:r w:rsidRPr="00275FE5">
        <w:rPr>
          <w:sz w:val="14"/>
          <w:szCs w:val="20"/>
        </w:rPr>
        <w:t xml:space="preserve"> but exclusive </w:t>
      </w:r>
      <w:r w:rsidRPr="00BA0F0A">
        <w:rPr>
          <w:u w:val="single"/>
        </w:rPr>
        <w:t xml:space="preserve">status quo with the </w:t>
      </w:r>
      <w:r w:rsidRPr="00275FE5">
        <w:rPr>
          <w:sz w:val="14"/>
          <w:szCs w:val="20"/>
        </w:rPr>
        <w:t xml:space="preserve">equally cherished but </w:t>
      </w:r>
      <w:r w:rsidRPr="00BA0F0A">
        <w:rPr>
          <w:u w:val="single"/>
        </w:rPr>
        <w:t>unsustainable belief in the inclusive alternative</w:t>
      </w:r>
      <w:r w:rsidRPr="00275FE5">
        <w:rPr>
          <w:sz w:val="14"/>
          <w:szCs w:val="20"/>
        </w:rPr>
        <w:t xml:space="preserve">. Protest movements and </w:t>
      </w:r>
      <w:r w:rsidRPr="001B6E39">
        <w:rPr>
          <w:bCs/>
          <w:highlight w:val="cyan"/>
          <w:u w:val="single"/>
        </w:rPr>
        <w:t>discourses of radical change are the implantation of the alternative into the system itself</w:t>
      </w:r>
      <w:r w:rsidRPr="00275FE5">
        <w:rPr>
          <w:sz w:val="14"/>
          <w:szCs w:val="20"/>
        </w:rPr>
        <w:t xml:space="preserve">, or the simulated reproduction of alterity </w:t>
      </w:r>
      <w:proofErr w:type="spellStart"/>
      <w:r w:rsidRPr="00275FE5">
        <w:rPr>
          <w:sz w:val="14"/>
          <w:szCs w:val="20"/>
        </w:rPr>
        <w:t>fromthe</w:t>
      </w:r>
      <w:proofErr w:type="spellEnd"/>
      <w:r w:rsidRPr="00275FE5">
        <w:rPr>
          <w:sz w:val="14"/>
          <w:szCs w:val="20"/>
        </w:rPr>
        <w:t xml:space="preserve"> system’s own resources. </w:t>
      </w:r>
      <w:r w:rsidRPr="00BA0F0A">
        <w:rPr>
          <w:u w:val="single"/>
        </w:rPr>
        <w:t>As the real alternatives</w:t>
      </w:r>
      <w:r w:rsidRPr="00275FE5">
        <w:rPr>
          <w:sz w:val="14"/>
          <w:szCs w:val="20"/>
        </w:rPr>
        <w:t xml:space="preserve"> to the system </w:t>
      </w:r>
      <w:r w:rsidRPr="00BA0F0A">
        <w:rPr>
          <w:u w:val="single"/>
        </w:rPr>
        <w:t>are utterly unattractive,</w:t>
      </w:r>
      <w:r w:rsidRPr="00275FE5">
        <w:rPr>
          <w:sz w:val="14"/>
          <w:szCs w:val="20"/>
        </w:rPr>
        <w:t xml:space="preserve"> disappearing fast, and indeed resisted and annihilated at any price, </w:t>
      </w:r>
      <w:r w:rsidRPr="00BA0F0A">
        <w:rPr>
          <w:u w:val="single"/>
        </w:rPr>
        <w:t>this internal simulation</w:t>
      </w:r>
      <w:r w:rsidRPr="00275FE5">
        <w:rPr>
          <w:sz w:val="14"/>
          <w:szCs w:val="20"/>
        </w:rPr>
        <w:t xml:space="preserve"> of alterity </w:t>
      </w:r>
      <w:r w:rsidRPr="00BA0F0A">
        <w:rPr>
          <w:u w:val="single"/>
        </w:rPr>
        <w:t xml:space="preserve">is </w:t>
      </w:r>
      <w:r w:rsidRPr="00275FE5">
        <w:rPr>
          <w:sz w:val="14"/>
          <w:szCs w:val="20"/>
        </w:rPr>
        <w:t xml:space="preserve">becoming </w:t>
      </w:r>
      <w:r w:rsidRPr="00BA0F0A">
        <w:rPr>
          <w:u w:val="single"/>
        </w:rPr>
        <w:t>late-modern society’s only remaining way of coping with the threat of self-referentiality.</w:t>
      </w:r>
    </w:p>
    <w:p w14:paraId="5E05B796" w14:textId="77777777" w:rsidR="009516FA" w:rsidRPr="00C9774C" w:rsidRDefault="009516FA" w:rsidP="009516FA">
      <w:pPr>
        <w:pStyle w:val="Heading4"/>
        <w:rPr>
          <w:rFonts w:cs="Calibri"/>
        </w:rPr>
      </w:pPr>
      <w:r w:rsidRPr="00C9774C">
        <w:rPr>
          <w:rFonts w:cs="Calibri"/>
        </w:rPr>
        <w:t>Union rights are key now more than ever, key to ensure anti-discrimination protections</w:t>
      </w:r>
    </w:p>
    <w:p w14:paraId="1C60DFBE" w14:textId="77777777" w:rsidR="009516FA" w:rsidRPr="00C9774C" w:rsidRDefault="009516FA" w:rsidP="009516FA">
      <w:r w:rsidRPr="00C9774C">
        <w:rPr>
          <w:rStyle w:val="Style13ptBold"/>
          <w:rFonts w:eastAsiaTheme="majorEastAsia"/>
        </w:rPr>
        <w:t>Robbins and Majumder 25</w:t>
      </w:r>
      <w:r w:rsidRPr="00C9774C">
        <w:t>[Katherine Gallagher Robbins (Dr. Katherine Gallagher Robbins is a Senior Fellow at the National Partnership for Women &amp; Families) and Anwesha Majumder (the first Economist at the National Partnership for Women &amp; Families, where she played a central role in the National Partnership’s development of quantitative economic research to advance the organization’s research and policy agendas. Anwesha pursued health equity and health care quality improvement at the Maryland Health Services Cost Review Commission and the US News &amp; World Report Best Hospitals team, as well as economic justice for women of color at TIME’S UP.)</w:t>
      </w:r>
    </w:p>
    <w:p w14:paraId="4B74453A" w14:textId="77777777" w:rsidR="009516FA" w:rsidRPr="00C9774C" w:rsidRDefault="009516FA" w:rsidP="009516FA">
      <w:r w:rsidRPr="00C9774C">
        <w:t>“</w:t>
      </w:r>
      <w:r w:rsidRPr="00612796">
        <w:t>Asian and Black women lead union growth in 2024, but threats to workers’ rights loom</w:t>
      </w:r>
      <w:r w:rsidRPr="00C9774C">
        <w:t xml:space="preserve">,” National Partnership for Women &amp; Families Blog, January 28, 2025. </w:t>
      </w:r>
      <w:hyperlink r:id="rId10" w:history="1">
        <w:r w:rsidRPr="00C9774C">
          <w:rPr>
            <w:rStyle w:val="Hyperlink"/>
            <w:rFonts w:eastAsiaTheme="majorEastAsia"/>
          </w:rPr>
          <w:t>https://nationalpartnership.org/asian-and-black-women-lead-union-growth-in-2024-but-threats-loom/</w:t>
        </w:r>
      </w:hyperlink>
      <w:r w:rsidRPr="00C9774C">
        <w:t>.]</w:t>
      </w:r>
    </w:p>
    <w:p w14:paraId="4690ADAB" w14:textId="77777777" w:rsidR="009516FA" w:rsidRPr="00C9774C" w:rsidRDefault="009516FA" w:rsidP="009516FA">
      <w:pPr>
        <w:rPr>
          <w:sz w:val="16"/>
        </w:rPr>
      </w:pPr>
      <w:r w:rsidRPr="00C9774C">
        <w:rPr>
          <w:sz w:val="16"/>
        </w:rPr>
        <w:t xml:space="preserve">The </w:t>
      </w:r>
      <w:r w:rsidRPr="00C9774C">
        <w:rPr>
          <w:highlight w:val="cyan"/>
          <w:u w:val="single"/>
        </w:rPr>
        <w:t>Trump administration</w:t>
      </w:r>
      <w:r w:rsidRPr="00C9774C">
        <w:rPr>
          <w:sz w:val="16"/>
        </w:rPr>
        <w:t xml:space="preserve"> has </w:t>
      </w:r>
      <w:r w:rsidRPr="00C9774C">
        <w:rPr>
          <w:rFonts w:eastAsia="Verdana"/>
          <w:highlight w:val="cyan"/>
          <w:u w:val="single"/>
        </w:rPr>
        <w:t>advanced numerous proposals</w:t>
      </w:r>
      <w:r w:rsidRPr="00C9774C">
        <w:rPr>
          <w:highlight w:val="cyan"/>
          <w:u w:val="single"/>
        </w:rPr>
        <w:t> that would undercut workers’ rights</w:t>
      </w:r>
      <w:r w:rsidRPr="00C9774C">
        <w:rPr>
          <w:sz w:val="16"/>
        </w:rPr>
        <w:t xml:space="preserve"> broadly including </w:t>
      </w:r>
      <w:r w:rsidRPr="00C9774C">
        <w:rPr>
          <w:highlight w:val="cyan"/>
          <w:u w:val="single"/>
        </w:rPr>
        <w:t>undermining the EEOC and rolling back regulations that support better pay and safety for workers</w:t>
      </w:r>
      <w:r w:rsidRPr="00C9774C">
        <w:rPr>
          <w:sz w:val="16"/>
        </w:rPr>
        <w:t xml:space="preserve">, as well as working furiously to </w:t>
      </w:r>
      <w:r w:rsidRPr="00C9774C">
        <w:rPr>
          <w:highlight w:val="cyan"/>
          <w:u w:val="single"/>
        </w:rPr>
        <w:t>dismantle essential diversity, equity and inclusion programs and</w:t>
      </w:r>
      <w:r w:rsidRPr="00C9774C">
        <w:rPr>
          <w:sz w:val="16"/>
        </w:rPr>
        <w:t xml:space="preserve"> unprecedentedly </w:t>
      </w:r>
      <w:r w:rsidRPr="00C9774C">
        <w:rPr>
          <w:highlight w:val="cyan"/>
          <w:u w:val="single"/>
        </w:rPr>
        <w:t>firing NLRB</w:t>
      </w:r>
      <w:r w:rsidRPr="00C9774C">
        <w:rPr>
          <w:sz w:val="16"/>
        </w:rPr>
        <w:t xml:space="preserve"> member </w:t>
      </w:r>
      <w:r w:rsidRPr="00C9774C">
        <w:rPr>
          <w:highlight w:val="cyan"/>
          <w:u w:val="single"/>
        </w:rPr>
        <w:t>Gwynne Wilcox</w:t>
      </w:r>
      <w:r w:rsidRPr="00C9774C">
        <w:rPr>
          <w:sz w:val="16"/>
        </w:rPr>
        <w:t>, </w:t>
      </w:r>
      <w:r w:rsidRPr="00C9774C">
        <w:rPr>
          <w:rFonts w:eastAsia="Verdana"/>
          <w:sz w:val="16"/>
        </w:rPr>
        <w:t>leaving the NLRB unable to continue its work</w:t>
      </w:r>
      <w:r w:rsidRPr="00C9774C">
        <w:rPr>
          <w:sz w:val="16"/>
        </w:rPr>
        <w:t>. Additionally, key Trump allies have made clear that they oppose unions, with Elon Musk – a central figure in the president’s orbit who contributed </w:t>
      </w:r>
      <w:r w:rsidRPr="00C9774C">
        <w:rPr>
          <w:rFonts w:eastAsia="Verdana"/>
          <w:sz w:val="16"/>
        </w:rPr>
        <w:t>hundreds of millions to his election</w:t>
      </w:r>
      <w:r w:rsidRPr="00C9774C">
        <w:rPr>
          <w:sz w:val="16"/>
        </w:rPr>
        <w:t> – going so far as to say he “</w:t>
      </w:r>
      <w:r w:rsidRPr="00C9774C">
        <w:rPr>
          <w:rFonts w:eastAsia="Verdana"/>
          <w:sz w:val="16"/>
        </w:rPr>
        <w:t>disagree[s] with the idea of unions</w:t>
      </w:r>
      <w:r w:rsidRPr="00C9774C">
        <w:rPr>
          <w:sz w:val="16"/>
        </w:rPr>
        <w:t>.” These efforts would return us to a time when policymakers were focused on dismantling the power of unions – decades’ long efforts that have resulted in today’s rate of union membership being less than </w:t>
      </w:r>
      <w:r w:rsidRPr="00C9774C">
        <w:rPr>
          <w:rFonts w:eastAsia="Verdana"/>
          <w:sz w:val="16"/>
        </w:rPr>
        <w:t>one-third</w:t>
      </w:r>
      <w:r w:rsidRPr="00C9774C">
        <w:rPr>
          <w:sz w:val="16"/>
        </w:rPr>
        <w:t> of what it was at its all-time high in 1945.</w:t>
      </w:r>
    </w:p>
    <w:p w14:paraId="37634CAB" w14:textId="77777777" w:rsidR="009516FA" w:rsidRPr="00C9774C" w:rsidRDefault="009516FA" w:rsidP="009516FA">
      <w:pPr>
        <w:rPr>
          <w:sz w:val="16"/>
        </w:rPr>
      </w:pPr>
      <w:r w:rsidRPr="00C9774C">
        <w:rPr>
          <w:sz w:val="16"/>
        </w:rPr>
        <w:t xml:space="preserve">Instead of undermining worker power, </w:t>
      </w:r>
      <w:r w:rsidRPr="00C9774C">
        <w:rPr>
          <w:rStyle w:val="StyleUnderline"/>
          <w:rFonts w:eastAsiaTheme="majorEastAsia"/>
          <w:highlight w:val="cyan"/>
        </w:rPr>
        <w:t>policymakers should be focused on legislation like the PRO Act which would strengthen workers’ ability to unionize and bargain collectively</w:t>
      </w:r>
      <w:r w:rsidRPr="00C9774C">
        <w:rPr>
          <w:sz w:val="16"/>
        </w:rPr>
        <w:t xml:space="preserve">, impose stronger remedies when employers interfere with those rights or refuse to bargain in good faith and address employers’ misclassification of workers as contractors for collective bargaining purposes. </w:t>
      </w:r>
      <w:r w:rsidRPr="00C9774C">
        <w:rPr>
          <w:highlight w:val="cyan"/>
          <w:u w:val="single"/>
        </w:rPr>
        <w:t>Strong pro-worker legislation, along with a worker-focused NLRB can help turn the tide for workers.</w:t>
      </w:r>
    </w:p>
    <w:p w14:paraId="778103E6" w14:textId="77777777" w:rsidR="009516FA" w:rsidRPr="00C9774C" w:rsidRDefault="009516FA" w:rsidP="009516FA">
      <w:pPr>
        <w:rPr>
          <w:b/>
          <w:bCs/>
          <w:u w:val="single"/>
        </w:rPr>
      </w:pPr>
      <w:r w:rsidRPr="00C9774C">
        <w:rPr>
          <w:sz w:val="16"/>
        </w:rPr>
        <w:t>And in the near term, as threats to workers loom, supporting workers and unions means </w:t>
      </w:r>
      <w:r w:rsidRPr="00C9774C">
        <w:rPr>
          <w:rFonts w:eastAsia="Verdana"/>
          <w:sz w:val="16"/>
        </w:rPr>
        <w:t>supporting potential strike actions</w:t>
      </w:r>
      <w:r w:rsidRPr="00C9774C">
        <w:rPr>
          <w:sz w:val="16"/>
        </w:rPr>
        <w:t> by nurses, grocery workers, teachers and more, and fighting back when workers’ rights are at risk (as </w:t>
      </w:r>
      <w:r w:rsidRPr="00C9774C">
        <w:rPr>
          <w:rFonts w:eastAsia="Verdana"/>
          <w:sz w:val="16"/>
        </w:rPr>
        <w:t>the National Treasury Employees Union is doing</w:t>
      </w:r>
      <w:r w:rsidRPr="00C9774C">
        <w:rPr>
          <w:sz w:val="16"/>
        </w:rPr>
        <w:t xml:space="preserve">). </w:t>
      </w:r>
      <w:r w:rsidRPr="00C9774C">
        <w:rPr>
          <w:highlight w:val="cyan"/>
          <w:u w:val="single"/>
        </w:rPr>
        <w:t>Unions and worker organizing group</w:t>
      </w:r>
      <w:r w:rsidRPr="00C9774C">
        <w:rPr>
          <w:sz w:val="16"/>
          <w:highlight w:val="cyan"/>
        </w:rPr>
        <w:t>s</w:t>
      </w:r>
      <w:r w:rsidRPr="00C9774C">
        <w:rPr>
          <w:sz w:val="16"/>
        </w:rPr>
        <w:t xml:space="preserve"> are </w:t>
      </w:r>
      <w:r w:rsidRPr="00C9774C">
        <w:rPr>
          <w:highlight w:val="cyan"/>
          <w:u w:val="single"/>
        </w:rPr>
        <w:t>key forces in</w:t>
      </w:r>
      <w:r w:rsidRPr="00C9774C">
        <w:rPr>
          <w:sz w:val="16"/>
        </w:rPr>
        <w:t xml:space="preserve"> the </w:t>
      </w:r>
      <w:r w:rsidRPr="00C9774C">
        <w:rPr>
          <w:rStyle w:val="Emphasis"/>
          <w:rFonts w:eastAsiaTheme="majorEastAsia"/>
          <w:highlight w:val="cyan"/>
        </w:rPr>
        <w:t>fight to create solidarity and maintain our communities and institutions</w:t>
      </w:r>
      <w:r w:rsidRPr="00C9774C">
        <w:rPr>
          <w:sz w:val="16"/>
        </w:rPr>
        <w:t xml:space="preserve">–and </w:t>
      </w:r>
      <w:r w:rsidRPr="00C9774C">
        <w:rPr>
          <w:b/>
          <w:bCs/>
          <w:highlight w:val="cyan"/>
          <w:u w:val="single"/>
        </w:rPr>
        <w:t>now is a critical time to bolster these essential organizations.</w:t>
      </w:r>
    </w:p>
    <w:p w14:paraId="2B7F8F35" w14:textId="77777777" w:rsidR="009516FA" w:rsidRPr="00C9774C" w:rsidRDefault="009516FA" w:rsidP="009516FA">
      <w:pPr>
        <w:rPr>
          <w:b/>
          <w:bCs/>
          <w:u w:val="single"/>
        </w:rPr>
      </w:pPr>
    </w:p>
    <w:p w14:paraId="75CC9B0C" w14:textId="77777777" w:rsidR="004B25B0" w:rsidRPr="004B25B0" w:rsidRDefault="004B25B0" w:rsidP="004B25B0"/>
    <w:sectPr w:rsidR="004B25B0" w:rsidRPr="004B25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B273C" w14:textId="77777777" w:rsidR="003E7446" w:rsidRDefault="003E7446" w:rsidP="00066D2C">
      <w:pPr>
        <w:spacing w:after="0" w:line="240" w:lineRule="auto"/>
      </w:pPr>
      <w:r>
        <w:separator/>
      </w:r>
    </w:p>
  </w:endnote>
  <w:endnote w:type="continuationSeparator" w:id="0">
    <w:p w14:paraId="57E64CDC" w14:textId="77777777" w:rsidR="003E7446" w:rsidRDefault="003E744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0A75F" w14:textId="77777777" w:rsidR="003E7446" w:rsidRDefault="003E7446" w:rsidP="00066D2C">
      <w:pPr>
        <w:spacing w:after="0" w:line="240" w:lineRule="auto"/>
      </w:pPr>
      <w:r>
        <w:separator/>
      </w:r>
    </w:p>
  </w:footnote>
  <w:footnote w:type="continuationSeparator" w:id="0">
    <w:p w14:paraId="7434D006" w14:textId="77777777" w:rsidR="003E7446" w:rsidRDefault="003E744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894996848"/>
    <w:docVar w:name="VerbatimVersion" w:val="6.0.0"/>
    <w:docVar w:name="WordVersion" w:val="16.0"/>
  </w:docVars>
  <w:rsids>
    <w:rsidRoot w:val="003D5E77"/>
    <w:rsid w:val="00001C7E"/>
    <w:rsid w:val="0000487C"/>
    <w:rsid w:val="00011FEF"/>
    <w:rsid w:val="00013C8B"/>
    <w:rsid w:val="00023AEF"/>
    <w:rsid w:val="000250CA"/>
    <w:rsid w:val="00032119"/>
    <w:rsid w:val="00041BF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7A5"/>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E77"/>
    <w:rsid w:val="003E61A9"/>
    <w:rsid w:val="003E744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5B0"/>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86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F5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DB3"/>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AD1"/>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526"/>
    <w:rsid w:val="009516FA"/>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3F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3DDB"/>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D25"/>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8B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8E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5834DA"/>
  <w15:chartTrackingRefBased/>
  <w15:docId w15:val="{4D7A7B8F-FFFB-1349-A65E-21E33A31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1BF2"/>
    <w:rPr>
      <w:rFonts w:ascii="Calibri" w:hAnsi="Calibri" w:cs="Calibri"/>
    </w:rPr>
  </w:style>
  <w:style w:type="paragraph" w:styleId="Heading1">
    <w:name w:val="heading 1"/>
    <w:aliases w:val="Pocket"/>
    <w:basedOn w:val="Normal"/>
    <w:next w:val="Normal"/>
    <w:link w:val="Heading1Char"/>
    <w:qFormat/>
    <w:rsid w:val="00041B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1B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41B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T"/>
    <w:basedOn w:val="Normal"/>
    <w:next w:val="Normal"/>
    <w:link w:val="Heading4Char"/>
    <w:uiPriority w:val="3"/>
    <w:qFormat/>
    <w:rsid w:val="00041B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1B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1B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BF2"/>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041B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1BF2"/>
    <w:rPr>
      <w:color w:val="auto"/>
      <w:u w:val="none"/>
    </w:rPr>
  </w:style>
  <w:style w:type="character" w:customStyle="1" w:styleId="Heading1Char">
    <w:name w:val="Heading 1 Char"/>
    <w:aliases w:val="Pocket Char"/>
    <w:basedOn w:val="DefaultParagraphFont"/>
    <w:link w:val="Heading1"/>
    <w:rsid w:val="00041B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1B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1B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41B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41BF2"/>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7"/>
    <w:qFormat/>
    <w:rsid w:val="00041BF2"/>
    <w:rPr>
      <w:b w:val="0"/>
      <w:sz w:val="22"/>
      <w:u w:val="single"/>
    </w:rPr>
  </w:style>
  <w:style w:type="character" w:styleId="Strong">
    <w:name w:val="Strong"/>
    <w:basedOn w:val="DefaultParagraphFont"/>
    <w:uiPriority w:val="22"/>
    <w:semiHidden/>
    <w:qFormat/>
    <w:rsid w:val="00041BF2"/>
    <w:rPr>
      <w:b/>
      <w:bCs/>
    </w:rPr>
  </w:style>
  <w:style w:type="character" w:styleId="BookTitle">
    <w:name w:val="Book Title"/>
    <w:basedOn w:val="DefaultParagraphFont"/>
    <w:uiPriority w:val="33"/>
    <w:semiHidden/>
    <w:qFormat/>
    <w:rsid w:val="00041BF2"/>
    <w:rPr>
      <w:b/>
      <w:bCs/>
      <w:i/>
      <w:iCs/>
      <w:spacing w:val="5"/>
    </w:rPr>
  </w:style>
  <w:style w:type="character" w:customStyle="1" w:styleId="Heading5Char">
    <w:name w:val="Heading 5 Char"/>
    <w:basedOn w:val="DefaultParagraphFont"/>
    <w:link w:val="Heading5"/>
    <w:uiPriority w:val="9"/>
    <w:semiHidden/>
    <w:rsid w:val="00041B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1BF2"/>
  </w:style>
  <w:style w:type="paragraph" w:styleId="Header">
    <w:name w:val="header"/>
    <w:basedOn w:val="Normal"/>
    <w:link w:val="HeaderChar"/>
    <w:uiPriority w:val="99"/>
    <w:semiHidden/>
    <w:rsid w:val="00041B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1BF2"/>
    <w:rPr>
      <w:rFonts w:ascii="Calibri" w:hAnsi="Calibri" w:cs="Calibri"/>
    </w:rPr>
  </w:style>
  <w:style w:type="paragraph" w:styleId="Footer">
    <w:name w:val="footer"/>
    <w:basedOn w:val="Normal"/>
    <w:link w:val="FooterChar"/>
    <w:uiPriority w:val="99"/>
    <w:semiHidden/>
    <w:rsid w:val="00041B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1BF2"/>
    <w:rPr>
      <w:rFonts w:ascii="Calibri" w:hAnsi="Calibri" w:cs="Calibri"/>
    </w:rPr>
  </w:style>
  <w:style w:type="paragraph" w:styleId="BodyText">
    <w:name w:val="Body Text"/>
    <w:basedOn w:val="Normal"/>
    <w:link w:val="BodyTextChar"/>
    <w:uiPriority w:val="99"/>
    <w:semiHidden/>
    <w:unhideWhenUsed/>
    <w:rsid w:val="00041BF2"/>
    <w:pPr>
      <w:spacing w:after="120"/>
    </w:pPr>
  </w:style>
  <w:style w:type="character" w:customStyle="1" w:styleId="BodyTextChar">
    <w:name w:val="Body Text Char"/>
    <w:basedOn w:val="DefaultParagraphFont"/>
    <w:link w:val="BodyText"/>
    <w:uiPriority w:val="99"/>
    <w:semiHidden/>
    <w:rsid w:val="00041BF2"/>
    <w:rPr>
      <w:rFonts w:ascii="Calibri" w:hAnsi="Calibri" w:cs="Calibri"/>
    </w:rPr>
  </w:style>
  <w:style w:type="paragraph" w:styleId="NoSpacing">
    <w:name w:val="No Spacing"/>
    <w:link w:val="NoSpacingChar"/>
    <w:uiPriority w:val="99"/>
    <w:semiHidden/>
    <w:unhideWhenUsed/>
    <w:qFormat/>
    <w:rsid w:val="00041B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1BF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041BF2"/>
    <w:rPr>
      <w:color w:val="0563C1" w:themeColor="hyperlink"/>
      <w:u w:val="single"/>
    </w:rPr>
  </w:style>
  <w:style w:type="character" w:styleId="UnresolvedMention">
    <w:name w:val="Unresolved Mention"/>
    <w:basedOn w:val="DefaultParagraphFont"/>
    <w:uiPriority w:val="99"/>
    <w:semiHidden/>
    <w:unhideWhenUsed/>
    <w:rsid w:val="00041BF2"/>
    <w:rPr>
      <w:color w:val="605E5C"/>
      <w:shd w:val="clear" w:color="auto" w:fill="E1DFDD"/>
    </w:rPr>
  </w:style>
  <w:style w:type="paragraph" w:customStyle="1" w:styleId="Emphasis1">
    <w:name w:val="Emphasis1"/>
    <w:basedOn w:val="Normal"/>
    <w:link w:val="Emphasis"/>
    <w:autoRedefine/>
    <w:uiPriority w:val="8"/>
    <w:qFormat/>
    <w:rsid w:val="003D5E7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D5E77"/>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9516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9516FA"/>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hilosophicalsalon.com/gaza-a-ghastly-window-into-the-crisis-of-global-capital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ationalpartnership.org/asian-and-black-women-lead-union-growth-in-2024-but-threats-loom/" TargetMode="External"/><Relationship Id="rId4" Type="http://schemas.openxmlformats.org/officeDocument/2006/relationships/settings" Target="settings.xml"/><Relationship Id="rId9" Type="http://schemas.openxmlformats.org/officeDocument/2006/relationships/hyperlink" Target="https://doi.org/10.1111/jols.124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21</Pages>
  <Words>14823</Words>
  <Characters>84493</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7</cp:revision>
  <dcterms:created xsi:type="dcterms:W3CDTF">2025-09-28T15:05:00Z</dcterms:created>
  <dcterms:modified xsi:type="dcterms:W3CDTF">2025-09-28T19:19:00Z</dcterms:modified>
</cp:coreProperties>
</file>