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341A3" w14:textId="14BFD5F9" w:rsidR="00AF526A" w:rsidRDefault="00AF526A" w:rsidP="00AF526A">
      <w:pPr>
        <w:pStyle w:val="Heading1"/>
      </w:pPr>
      <w:r>
        <w:t>1NC</w:t>
      </w:r>
    </w:p>
    <w:p w14:paraId="0504C858" w14:textId="72C55E26" w:rsidR="00AF526A" w:rsidRDefault="00AF526A" w:rsidP="00BC7B03">
      <w:pPr>
        <w:pStyle w:val="Heading2"/>
      </w:pPr>
      <w:r>
        <w:t>OFF:</w:t>
      </w:r>
    </w:p>
    <w:p w14:paraId="23868CCC" w14:textId="77777777" w:rsidR="00AF526A" w:rsidRPr="00A74A1F" w:rsidRDefault="00AF526A" w:rsidP="00AF526A">
      <w:pPr>
        <w:pStyle w:val="Heading3"/>
        <w:rPr>
          <w:rFonts w:cs="Calibri"/>
        </w:rPr>
      </w:pPr>
      <w:r w:rsidRPr="00A74A1F">
        <w:rPr>
          <w:rFonts w:cs="Calibri"/>
        </w:rPr>
        <w:t>1NC</w:t>
      </w:r>
    </w:p>
    <w:p w14:paraId="7BD423C1" w14:textId="2F15B2A1" w:rsidR="00AF526A" w:rsidRPr="00A74A1F" w:rsidRDefault="000E40D3" w:rsidP="00AF526A">
      <w:pPr>
        <w:pStyle w:val="Heading4"/>
        <w:rPr>
          <w:rFonts w:cs="Calibri"/>
        </w:rPr>
      </w:pPr>
      <w:r>
        <w:rPr>
          <w:rFonts w:cs="Calibri"/>
        </w:rPr>
        <w:t xml:space="preserve">Violation: </w:t>
      </w:r>
    </w:p>
    <w:p w14:paraId="146CA56B" w14:textId="77777777" w:rsidR="00AF526A" w:rsidRPr="00A74A1F" w:rsidRDefault="00AF526A" w:rsidP="00AF526A">
      <w:pPr>
        <w:pStyle w:val="Heading4"/>
        <w:rPr>
          <w:rFonts w:cs="Calibri"/>
        </w:rPr>
      </w:pPr>
      <w:r w:rsidRPr="00A74A1F">
        <w:rPr>
          <w:rFonts w:cs="Calibri"/>
          <w:u w:val="single"/>
        </w:rPr>
        <w:t>Strengthening</w:t>
      </w:r>
      <w:r w:rsidRPr="00A74A1F">
        <w:rPr>
          <w:rFonts w:cs="Calibri"/>
        </w:rPr>
        <w:t xml:space="preserve"> a right is distinct from expanding </w:t>
      </w:r>
      <w:r w:rsidRPr="00A74A1F">
        <w:rPr>
          <w:rFonts w:cs="Calibri"/>
          <w:u w:val="single"/>
        </w:rPr>
        <w:t>the scope</w:t>
      </w:r>
      <w:r w:rsidRPr="00A74A1F">
        <w:rPr>
          <w:rFonts w:cs="Calibri"/>
        </w:rPr>
        <w:t xml:space="preserve"> of a right. </w:t>
      </w:r>
    </w:p>
    <w:p w14:paraId="2712A88E" w14:textId="77777777" w:rsidR="00AF526A" w:rsidRPr="00A74A1F" w:rsidRDefault="00AF526A" w:rsidP="00AF526A">
      <w:r w:rsidRPr="00A74A1F">
        <w:t xml:space="preserve">Frederick </w:t>
      </w:r>
      <w:r w:rsidRPr="00A74A1F">
        <w:rPr>
          <w:rStyle w:val="Style13ptBold"/>
        </w:rPr>
        <w:t>Schauer 82</w:t>
      </w:r>
      <w:r w:rsidRPr="00A74A1F">
        <w:t xml:space="preserve">. Cutler Professor of Law at William and Mary College of Law, JD from Harvard University, MBA from Dartmouth College (Frederick Schauer, 1982, </w:t>
      </w:r>
      <w:r w:rsidRPr="00A74A1F">
        <w:rPr>
          <w:i/>
          <w:iCs/>
        </w:rPr>
        <w:t>Free Speech: A Philosophical Enquiry</w:t>
      </w:r>
      <w:r w:rsidRPr="00A74A1F">
        <w:t>, Cambridge University Press, pp. 134-5, University of Kansas Libraries, Watson) *Italics in original.</w:t>
      </w:r>
    </w:p>
    <w:p w14:paraId="11D90949" w14:textId="77777777" w:rsidR="00AF526A" w:rsidRPr="00A74A1F" w:rsidRDefault="00AF526A" w:rsidP="00AF526A">
      <w:pPr>
        <w:rPr>
          <w:sz w:val="16"/>
        </w:rPr>
      </w:pPr>
      <w:r w:rsidRPr="00A74A1F">
        <w:rPr>
          <w:sz w:val="16"/>
        </w:rPr>
        <w:t xml:space="preserve">It would seem therefore relatively uncontroversial to assert that freedom of speech is not and cannot be an absolute tight. This broad statement, however, must be tempered by two highly pertinent qualifications. First, </w:t>
      </w:r>
      <w:r w:rsidRPr="00DA31AA">
        <w:rPr>
          <w:rStyle w:val="StyleUnderline"/>
          <w:highlight w:val="green"/>
        </w:rPr>
        <w:t xml:space="preserve">it is </w:t>
      </w:r>
      <w:r w:rsidRPr="00DA31AA">
        <w:rPr>
          <w:rStyle w:val="Emphasis"/>
          <w:highlight w:val="green"/>
        </w:rPr>
        <w:t>important</w:t>
      </w:r>
      <w:r w:rsidRPr="00DA31AA">
        <w:rPr>
          <w:rStyle w:val="StyleUnderline"/>
          <w:highlight w:val="green"/>
        </w:rPr>
        <w:t xml:space="preserve"> to recognize</w:t>
      </w:r>
      <w:r w:rsidRPr="00A74A1F">
        <w:rPr>
          <w:sz w:val="16"/>
        </w:rPr>
        <w:t xml:space="preserve"> not only </w:t>
      </w:r>
      <w:r w:rsidRPr="00DA31AA">
        <w:rPr>
          <w:rStyle w:val="StyleUnderline"/>
          <w:highlight w:val="green"/>
        </w:rPr>
        <w:t xml:space="preserve">the </w:t>
      </w:r>
      <w:r w:rsidRPr="00DA31AA">
        <w:rPr>
          <w:rStyle w:val="Emphasis"/>
          <w:highlight w:val="green"/>
        </w:rPr>
        <w:t>distinction</w:t>
      </w:r>
      <w:r w:rsidRPr="00A74A1F">
        <w:rPr>
          <w:sz w:val="16"/>
        </w:rPr>
        <w:t xml:space="preserve"> but also the relationship </w:t>
      </w:r>
      <w:r w:rsidRPr="00DA31AA">
        <w:rPr>
          <w:rStyle w:val="StyleUnderline"/>
          <w:highlight w:val="green"/>
        </w:rPr>
        <w:t>between</w:t>
      </w:r>
      <w:r w:rsidRPr="00A74A1F">
        <w:rPr>
          <w:rStyle w:val="StyleUnderline"/>
        </w:rPr>
        <w:t xml:space="preserve"> the </w:t>
      </w:r>
      <w:r w:rsidRPr="00DA31AA">
        <w:rPr>
          <w:rStyle w:val="Emphasis"/>
          <w:highlight w:val="green"/>
        </w:rPr>
        <w:t>strength</w:t>
      </w:r>
      <w:r w:rsidRPr="00A74A1F">
        <w:rPr>
          <w:rStyle w:val="StyleUnderline"/>
        </w:rPr>
        <w:t xml:space="preserve"> of a right </w:t>
      </w:r>
      <w:r w:rsidRPr="00DA31AA">
        <w:rPr>
          <w:rStyle w:val="StyleUnderline"/>
          <w:highlight w:val="green"/>
        </w:rPr>
        <w:t>and</w:t>
      </w:r>
      <w:r w:rsidRPr="00A74A1F">
        <w:rPr>
          <w:rStyle w:val="StyleUnderline"/>
        </w:rPr>
        <w:t xml:space="preserve"> the </w:t>
      </w:r>
      <w:r w:rsidRPr="00DA31AA">
        <w:rPr>
          <w:rStyle w:val="Emphasis"/>
          <w:highlight w:val="green"/>
        </w:rPr>
        <w:t>scope</w:t>
      </w:r>
      <w:r w:rsidRPr="00A74A1F">
        <w:rPr>
          <w:rStyle w:val="StyleUnderline"/>
        </w:rPr>
        <w:t xml:space="preserve"> of a right. This terminology is</w:t>
      </w:r>
      <w:r w:rsidRPr="00A74A1F">
        <w:rPr>
          <w:sz w:val="16"/>
        </w:rPr>
        <w:t xml:space="preserve"> but </w:t>
      </w:r>
      <w:r w:rsidRPr="00A74A1F">
        <w:rPr>
          <w:rStyle w:val="Emphasis"/>
        </w:rPr>
        <w:t>another way</w:t>
      </w:r>
      <w:r w:rsidRPr="00A74A1F">
        <w:rPr>
          <w:rStyle w:val="StyleUnderline"/>
        </w:rPr>
        <w:t xml:space="preserve"> of expressing the distinction between </w:t>
      </w:r>
      <w:r w:rsidRPr="00A74A1F">
        <w:rPr>
          <w:rStyle w:val="Emphasis"/>
        </w:rPr>
        <w:t>coverage</w:t>
      </w:r>
      <w:r w:rsidRPr="00A74A1F">
        <w:rPr>
          <w:rStyle w:val="StyleUnderline"/>
        </w:rPr>
        <w:t xml:space="preserve"> and </w:t>
      </w:r>
      <w:r w:rsidRPr="00A74A1F">
        <w:rPr>
          <w:rStyle w:val="Emphasis"/>
        </w:rPr>
        <w:t>protection</w:t>
      </w:r>
      <w:r w:rsidRPr="00A74A1F">
        <w:rPr>
          <w:sz w:val="16"/>
        </w:rPr>
        <w:t xml:space="preserve"> that I discussed earlier, but </w:t>
      </w:r>
      <w:r w:rsidRPr="00A74A1F">
        <w:rPr>
          <w:rStyle w:val="StyleUnderline"/>
        </w:rPr>
        <w:t xml:space="preserve">the terms </w:t>
      </w:r>
      <w:r w:rsidRPr="00A74A1F">
        <w:rPr>
          <w:rStyle w:val="Emphasis"/>
        </w:rPr>
        <w:t>‘strength’</w:t>
      </w:r>
      <w:r w:rsidRPr="00A74A1F">
        <w:rPr>
          <w:rStyle w:val="StyleUnderline"/>
        </w:rPr>
        <w:t xml:space="preserve"> and </w:t>
      </w:r>
      <w:r w:rsidRPr="00A74A1F">
        <w:rPr>
          <w:rStyle w:val="Emphasis"/>
        </w:rPr>
        <w:t>‘scope’</w:t>
      </w:r>
      <w:r w:rsidRPr="00A74A1F">
        <w:rPr>
          <w:rStyle w:val="StyleUnderline"/>
        </w:rPr>
        <w:t xml:space="preserve"> are</w:t>
      </w:r>
      <w:r w:rsidRPr="00A74A1F">
        <w:rPr>
          <w:sz w:val="16"/>
        </w:rPr>
        <w:t xml:space="preserve"> particularly </w:t>
      </w:r>
      <w:r w:rsidRPr="00A74A1F">
        <w:rPr>
          <w:rStyle w:val="StyleUnderline"/>
        </w:rPr>
        <w:t>illuminating</w:t>
      </w:r>
      <w:r w:rsidRPr="00A74A1F">
        <w:rPr>
          <w:sz w:val="16"/>
        </w:rPr>
        <w:t xml:space="preserve"> here. </w:t>
      </w:r>
      <w:r w:rsidRPr="00A74A1F">
        <w:rPr>
          <w:rStyle w:val="StyleUnderline"/>
        </w:rPr>
        <w:t xml:space="preserve">The </w:t>
      </w:r>
      <w:r w:rsidRPr="00DA31AA">
        <w:rPr>
          <w:rStyle w:val="Emphasis"/>
          <w:highlight w:val="green"/>
        </w:rPr>
        <w:t>scope</w:t>
      </w:r>
      <w:r w:rsidRPr="00A74A1F">
        <w:rPr>
          <w:rStyle w:val="StyleUnderline"/>
        </w:rPr>
        <w:t xml:space="preserve"> of a right </w:t>
      </w:r>
      <w:r w:rsidRPr="00DA31AA">
        <w:rPr>
          <w:rStyle w:val="StyleUnderline"/>
          <w:highlight w:val="green"/>
        </w:rPr>
        <w:t>is</w:t>
      </w:r>
      <w:r w:rsidRPr="00A74A1F">
        <w:rPr>
          <w:rStyle w:val="StyleUnderline"/>
        </w:rPr>
        <w:t xml:space="preserve"> </w:t>
      </w:r>
      <w:r w:rsidRPr="00A74A1F">
        <w:rPr>
          <w:rStyle w:val="Emphasis"/>
        </w:rPr>
        <w:t xml:space="preserve">its </w:t>
      </w:r>
      <w:r w:rsidRPr="00DA31AA">
        <w:rPr>
          <w:rStyle w:val="Emphasis"/>
          <w:highlight w:val="green"/>
        </w:rPr>
        <w:t>range</w:t>
      </w:r>
      <w:r w:rsidRPr="00DA31AA">
        <w:rPr>
          <w:rStyle w:val="StyleUnderline"/>
          <w:highlight w:val="green"/>
        </w:rPr>
        <w:t>, the activities it reaches</w:t>
      </w:r>
      <w:r w:rsidRPr="00A74A1F">
        <w:rPr>
          <w:rStyle w:val="StyleUnderline"/>
        </w:rPr>
        <w:t>.</w:t>
      </w:r>
      <w:r w:rsidRPr="00A74A1F">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74A1F">
        <w:rPr>
          <w:rStyle w:val="StyleUnderline"/>
        </w:rPr>
        <w:t xml:space="preserve">The </w:t>
      </w:r>
      <w:r w:rsidRPr="00DA31AA">
        <w:rPr>
          <w:rStyle w:val="Emphasis"/>
          <w:highlight w:val="green"/>
        </w:rPr>
        <w:t>strength</w:t>
      </w:r>
      <w:r w:rsidRPr="00A74A1F">
        <w:rPr>
          <w:rStyle w:val="StyleUnderline"/>
        </w:rPr>
        <w:t xml:space="preserve"> of a right </w:t>
      </w:r>
      <w:r w:rsidRPr="00DA31AA">
        <w:rPr>
          <w:rStyle w:val="StyleUnderline"/>
          <w:highlight w:val="green"/>
        </w:rPr>
        <w:t>is</w:t>
      </w:r>
      <w:r w:rsidRPr="00A74A1F">
        <w:rPr>
          <w:rStyle w:val="StyleUnderline"/>
        </w:rPr>
        <w:t xml:space="preserve"> its </w:t>
      </w:r>
      <w:r w:rsidRPr="00DA31AA">
        <w:rPr>
          <w:rStyle w:val="StyleUnderline"/>
          <w:highlight w:val="green"/>
        </w:rPr>
        <w:t xml:space="preserve">ability to overcome </w:t>
      </w:r>
      <w:r w:rsidRPr="00DA31AA">
        <w:rPr>
          <w:rStyle w:val="Emphasis"/>
          <w:highlight w:val="green"/>
        </w:rPr>
        <w:t>opposing interests</w:t>
      </w:r>
      <w:r w:rsidRPr="00A74A1F">
        <w:rPr>
          <w:rStyle w:val="StyleUnderline"/>
        </w:rPr>
        <w:t xml:space="preserve"> (or values, or other rights) </w:t>
      </w:r>
      <w:r w:rsidRPr="00DA31AA">
        <w:rPr>
          <w:rStyle w:val="Emphasis"/>
          <w:i/>
          <w:highlight w:val="green"/>
        </w:rPr>
        <w:t>within</w:t>
      </w:r>
      <w:r w:rsidRPr="00DA31AA">
        <w:rPr>
          <w:rStyle w:val="Emphasis"/>
          <w:highlight w:val="green"/>
        </w:rPr>
        <w:t xml:space="preserve"> its scope</w:t>
      </w:r>
      <w:r w:rsidRPr="00A74A1F">
        <w:rPr>
          <w:rStyle w:val="StyleUnderline"/>
        </w:rPr>
        <w:t xml:space="preserve">. This distinction is </w:t>
      </w:r>
      <w:r w:rsidRPr="00A74A1F">
        <w:rPr>
          <w:rStyle w:val="Emphasis"/>
        </w:rPr>
        <w:t>nothing new</w:t>
      </w:r>
      <w:r w:rsidRPr="00A74A1F">
        <w:rPr>
          <w:rStyle w:val="StyleUnderline"/>
        </w:rPr>
        <w:t xml:space="preserve">, although it is </w:t>
      </w:r>
      <w:r w:rsidRPr="00A74A1F">
        <w:rPr>
          <w:rStyle w:val="Emphasis"/>
        </w:rPr>
        <w:t>often ignored</w:t>
      </w:r>
      <w:r w:rsidRPr="00A74A1F">
        <w:rPr>
          <w:rStyle w:val="StyleUnderline"/>
        </w:rPr>
        <w:t xml:space="preserve"> in popular dialogue</w:t>
      </w:r>
      <w:r w:rsidRPr="00A74A1F">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A74A1F">
        <w:rPr>
          <w:sz w:val="16"/>
        </w:rPr>
        <w:t>Meilkejohn</w:t>
      </w:r>
      <w:proofErr w:type="spellEnd"/>
      <w:r w:rsidRPr="00A74A1F">
        <w:rPr>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E45E3C0" w14:textId="77777777" w:rsidR="00AF526A" w:rsidRPr="00A74A1F" w:rsidRDefault="00AF526A" w:rsidP="00AF526A">
      <w:pPr>
        <w:pStyle w:val="Heading4"/>
        <w:rPr>
          <w:rFonts w:cs="Calibri"/>
        </w:rPr>
      </w:pPr>
      <w:r w:rsidRPr="00A74A1F">
        <w:rPr>
          <w:rFonts w:cs="Calibri"/>
        </w:rPr>
        <w:t>Vote neg:</w:t>
      </w:r>
    </w:p>
    <w:p w14:paraId="6A3F195C" w14:textId="77777777" w:rsidR="00AF526A" w:rsidRPr="00A74A1F" w:rsidRDefault="00AF526A" w:rsidP="00AF526A">
      <w:pPr>
        <w:pStyle w:val="Heading4"/>
        <w:rPr>
          <w:rFonts w:cs="Calibri"/>
        </w:rPr>
      </w:pPr>
      <w:r w:rsidRPr="00A74A1F">
        <w:rPr>
          <w:rFonts w:cs="Calibri"/>
        </w:rPr>
        <w:t xml:space="preserve">1. </w:t>
      </w:r>
      <w:r w:rsidRPr="00A74A1F">
        <w:rPr>
          <w:rFonts w:cs="Calibri"/>
          <w:u w:val="single"/>
        </w:rPr>
        <w:t>Limits</w:t>
      </w:r>
      <w:r w:rsidRPr="00A74A1F">
        <w:rPr>
          <w:rFonts w:cs="Calibri"/>
        </w:rPr>
        <w:t xml:space="preserve">. Expanding ‘strengthen’ permits </w:t>
      </w:r>
      <w:r w:rsidRPr="00A74A1F">
        <w:rPr>
          <w:rFonts w:cs="Calibri"/>
          <w:u w:val="single"/>
        </w:rPr>
        <w:t>hundreds</w:t>
      </w:r>
      <w:r w:rsidRPr="00A74A1F">
        <w:rPr>
          <w:rFonts w:cs="Calibri"/>
        </w:rPr>
        <w:t xml:space="preserve"> of minor expansions.</w:t>
      </w:r>
    </w:p>
    <w:p w14:paraId="11BCCBBF" w14:textId="77777777" w:rsidR="00AF526A" w:rsidRPr="00A74A1F" w:rsidRDefault="00AF526A" w:rsidP="00AF526A">
      <w:pPr>
        <w:pStyle w:val="Heading4"/>
        <w:rPr>
          <w:rFonts w:cs="Calibri"/>
        </w:rPr>
      </w:pPr>
      <w:r w:rsidRPr="00A74A1F">
        <w:rPr>
          <w:rFonts w:cs="Calibri"/>
        </w:rPr>
        <w:t xml:space="preserve">2. </w:t>
      </w:r>
      <w:r w:rsidRPr="00A74A1F">
        <w:rPr>
          <w:rFonts w:cs="Calibri"/>
          <w:u w:val="single"/>
        </w:rPr>
        <w:t>Ground</w:t>
      </w:r>
      <w:r w:rsidRPr="00A74A1F">
        <w:rPr>
          <w:rFonts w:cs="Calibri"/>
        </w:rPr>
        <w:t xml:space="preserve">. ‘Unions bad’ presupposes </w:t>
      </w:r>
      <w:r w:rsidRPr="00A74A1F">
        <w:rPr>
          <w:rFonts w:cs="Calibri"/>
          <w:u w:val="single"/>
        </w:rPr>
        <w:t>existing</w:t>
      </w:r>
      <w:r w:rsidRPr="00A74A1F">
        <w:rPr>
          <w:rFonts w:cs="Calibri"/>
        </w:rPr>
        <w:t xml:space="preserve"> economic structures.</w:t>
      </w:r>
    </w:p>
    <w:p w14:paraId="12E11264" w14:textId="77777777" w:rsidR="00AF526A" w:rsidRPr="00A74A1F" w:rsidRDefault="00AF526A" w:rsidP="00AF526A">
      <w:pPr>
        <w:pStyle w:val="Heading4"/>
        <w:rPr>
          <w:rFonts w:cs="Calibri"/>
        </w:rPr>
      </w:pPr>
      <w:r w:rsidRPr="00A74A1F">
        <w:rPr>
          <w:rFonts w:cs="Calibri"/>
        </w:rPr>
        <w:t xml:space="preserve">Those </w:t>
      </w:r>
      <w:r w:rsidRPr="00A74A1F">
        <w:rPr>
          <w:rFonts w:cs="Calibri"/>
          <w:u w:val="single"/>
        </w:rPr>
        <w:t>outweigh</w:t>
      </w:r>
      <w:r w:rsidRPr="00A74A1F">
        <w:rPr>
          <w:rFonts w:cs="Calibri"/>
        </w:rPr>
        <w:t xml:space="preserve">. Err neg to check </w:t>
      </w:r>
      <w:r w:rsidRPr="00A74A1F">
        <w:rPr>
          <w:rFonts w:cs="Calibri"/>
          <w:u w:val="single"/>
        </w:rPr>
        <w:t>first</w:t>
      </w:r>
      <w:r w:rsidRPr="00A74A1F">
        <w:rPr>
          <w:rFonts w:cs="Calibri"/>
        </w:rPr>
        <w:t xml:space="preserve"> and </w:t>
      </w:r>
      <w:r w:rsidRPr="00A74A1F">
        <w:rPr>
          <w:rFonts w:cs="Calibri"/>
          <w:u w:val="single"/>
        </w:rPr>
        <w:t>last</w:t>
      </w:r>
      <w:r w:rsidRPr="00A74A1F">
        <w:rPr>
          <w:rFonts w:cs="Calibri"/>
        </w:rPr>
        <w:t xml:space="preserve"> speech AND </w:t>
      </w:r>
      <w:r w:rsidRPr="00A74A1F">
        <w:rPr>
          <w:rFonts w:cs="Calibri"/>
          <w:u w:val="single"/>
        </w:rPr>
        <w:t>moral high ground</w:t>
      </w:r>
      <w:r w:rsidRPr="00A74A1F">
        <w:rPr>
          <w:rFonts w:cs="Calibri"/>
        </w:rPr>
        <w:t xml:space="preserve"> of ‘workers good’.</w:t>
      </w:r>
    </w:p>
    <w:p w14:paraId="5F8B3C0D" w14:textId="77777777" w:rsidR="00AF526A" w:rsidRPr="0064544F" w:rsidRDefault="00AF526A" w:rsidP="00AF526A"/>
    <w:p w14:paraId="7B8BA1A0" w14:textId="77777777" w:rsidR="00AF526A" w:rsidRPr="00A74A1F" w:rsidRDefault="00AF526A" w:rsidP="00AF526A">
      <w:pPr>
        <w:pStyle w:val="Heading2"/>
      </w:pPr>
      <w:r>
        <w:t>OFF</w:t>
      </w:r>
    </w:p>
    <w:p w14:paraId="36C46E56" w14:textId="77777777" w:rsidR="00AF526A" w:rsidRPr="00A74A1F" w:rsidRDefault="00AF526A" w:rsidP="00AF526A">
      <w:pPr>
        <w:pStyle w:val="Heading4"/>
        <w:rPr>
          <w:rFonts w:cs="Calibri"/>
        </w:rPr>
      </w:pPr>
      <w:r w:rsidRPr="00A74A1F">
        <w:rPr>
          <w:rFonts w:cs="Calibri"/>
        </w:rPr>
        <w:t>Takings CP.</w:t>
      </w:r>
    </w:p>
    <w:p w14:paraId="28C9B2C9" w14:textId="77777777" w:rsidR="00AF526A" w:rsidRPr="00A74A1F" w:rsidRDefault="00AF526A" w:rsidP="00AF526A">
      <w:pPr>
        <w:pStyle w:val="Heading4"/>
        <w:rPr>
          <w:rFonts w:cs="Calibri"/>
        </w:rPr>
      </w:pPr>
      <w:r w:rsidRPr="00A74A1F">
        <w:rPr>
          <w:rFonts w:cs="Calibri"/>
        </w:rPr>
        <w:t xml:space="preserve">The United States judiciary should find that the lack of </w:t>
      </w:r>
      <w:r>
        <w:rPr>
          <w:rFonts w:cs="Calibri"/>
        </w:rPr>
        <w:t xml:space="preserve">degrowth federal job </w:t>
      </w:r>
      <w:proofErr w:type="spellStart"/>
      <w:r>
        <w:rPr>
          <w:rFonts w:cs="Calibri"/>
        </w:rPr>
        <w:t>garuatee</w:t>
      </w:r>
      <w:proofErr w:type="spellEnd"/>
      <w:r w:rsidRPr="00A74A1F">
        <w:rPr>
          <w:rFonts w:cs="Calibri"/>
        </w:rPr>
        <w:t xml:space="preserve"> protected in the 2004 5 U.S. Code § 7103 constitutes an unconstitutional taking.</w:t>
      </w:r>
    </w:p>
    <w:p w14:paraId="5CDC7ED1" w14:textId="77777777" w:rsidR="00AF526A" w:rsidRPr="00A74A1F" w:rsidRDefault="00AF526A" w:rsidP="00AF526A"/>
    <w:p w14:paraId="11FA01CD" w14:textId="77777777" w:rsidR="00AF526A" w:rsidRPr="00A74A1F" w:rsidRDefault="00AF526A" w:rsidP="00AF526A">
      <w:pPr>
        <w:pStyle w:val="Heading4"/>
        <w:rPr>
          <w:rFonts w:cs="Calibri"/>
        </w:rPr>
      </w:pPr>
      <w:r w:rsidRPr="00A74A1F">
        <w:rPr>
          <w:rFonts w:cs="Calibri"/>
        </w:rPr>
        <w:t xml:space="preserve">The counterplan declares right stripping an </w:t>
      </w:r>
      <w:r w:rsidRPr="00A74A1F">
        <w:rPr>
          <w:rFonts w:cs="Calibri"/>
          <w:u w:val="single"/>
        </w:rPr>
        <w:t>unconstitutional taking</w:t>
      </w:r>
      <w:r w:rsidRPr="00A74A1F">
        <w:rPr>
          <w:rFonts w:cs="Calibri"/>
        </w:rPr>
        <w:t xml:space="preserve">, solving the case and carving space for </w:t>
      </w:r>
      <w:r w:rsidRPr="00A74A1F">
        <w:rPr>
          <w:rFonts w:cs="Calibri"/>
          <w:u w:val="single"/>
        </w:rPr>
        <w:t>doctrinal expansion</w:t>
      </w:r>
      <w:r w:rsidRPr="00A74A1F">
        <w:rPr>
          <w:rFonts w:cs="Calibri"/>
        </w:rPr>
        <w:t>.</w:t>
      </w:r>
    </w:p>
    <w:p w14:paraId="3F23E233" w14:textId="77777777" w:rsidR="00AF526A" w:rsidRPr="00A74A1F" w:rsidRDefault="00AF526A" w:rsidP="00AF526A">
      <w:r w:rsidRPr="00A74A1F">
        <w:t xml:space="preserve">Gali </w:t>
      </w:r>
      <w:r w:rsidRPr="00A74A1F">
        <w:rPr>
          <w:rStyle w:val="Style13ptBold"/>
        </w:rPr>
        <w:t>Racabi 24</w:t>
      </w:r>
      <w:r w:rsidRPr="00A74A1F">
        <w:t xml:space="preserve">. Assistant professor of industrial relations at Cornell University. "At Will as Taking." </w:t>
      </w:r>
      <w:r w:rsidRPr="00A74A1F">
        <w:rPr>
          <w:i/>
          <w:iCs/>
        </w:rPr>
        <w:t>Yale Law Journal</w:t>
      </w:r>
      <w:r w:rsidRPr="00A74A1F">
        <w:t>, 133(2256), 2291-2294.</w:t>
      </w:r>
    </w:p>
    <w:p w14:paraId="5EA9985D" w14:textId="77777777" w:rsidR="00AF526A" w:rsidRPr="00A74A1F" w:rsidRDefault="00AF526A" w:rsidP="00AF526A">
      <w:pPr>
        <w:rPr>
          <w:sz w:val="16"/>
        </w:rPr>
      </w:pPr>
      <w:r w:rsidRPr="00A74A1F">
        <w:rPr>
          <w:sz w:val="16"/>
        </w:rPr>
        <w:t>A. Takings as a Shield</w:t>
      </w:r>
    </w:p>
    <w:p w14:paraId="2B471FD2" w14:textId="77777777" w:rsidR="00AF526A" w:rsidRPr="00A74A1F" w:rsidRDefault="00AF526A" w:rsidP="00AF526A">
      <w:pPr>
        <w:rPr>
          <w:sz w:val="16"/>
        </w:rPr>
      </w:pPr>
      <w:r w:rsidRPr="00DA31AA">
        <w:rPr>
          <w:rStyle w:val="StyleUnderline"/>
          <w:highlight w:val="green"/>
        </w:rPr>
        <w:t>Public-sector employees constitute</w:t>
      </w:r>
      <w:r w:rsidRPr="00A74A1F">
        <w:rPr>
          <w:rStyle w:val="StyleUnderline"/>
        </w:rPr>
        <w:t xml:space="preserve"> a </w:t>
      </w:r>
      <w:r w:rsidRPr="00DA31AA">
        <w:rPr>
          <w:rStyle w:val="Emphasis"/>
          <w:highlight w:val="green"/>
        </w:rPr>
        <w:t>large expenditure</w:t>
      </w:r>
      <w:r w:rsidRPr="00A74A1F">
        <w:rPr>
          <w:rStyle w:val="StyleUnderline"/>
        </w:rPr>
        <w:t xml:space="preserve"> within government budgets</w:t>
      </w:r>
      <w:r w:rsidRPr="00A74A1F">
        <w:rPr>
          <w:sz w:val="16"/>
        </w:rPr>
        <w:t xml:space="preserve">.195 As a result, the allocation of government jobs and the </w:t>
      </w:r>
      <w:r w:rsidRPr="00A74A1F">
        <w:rPr>
          <w:rStyle w:val="StyleUnderline"/>
        </w:rPr>
        <w:t>terms and conditions of public-sector workers' employment contracts are often politically contested</w:t>
      </w:r>
      <w:r w:rsidRPr="00A74A1F">
        <w:rPr>
          <w:sz w:val="16"/>
        </w:rPr>
        <w:t xml:space="preserve">.196 Public-sector workers and their unions have advocated against austerity and privatization of the public sector.197 Attacks on civil service vary in scope and depth.198 </w:t>
      </w:r>
      <w:r w:rsidRPr="00A74A1F">
        <w:rPr>
          <w:rStyle w:val="StyleUnderline"/>
        </w:rPr>
        <w:t xml:space="preserve">Massive </w:t>
      </w:r>
      <w:r w:rsidRPr="00DA31AA">
        <w:rPr>
          <w:rStyle w:val="StyleUnderline"/>
          <w:highlight w:val="green"/>
        </w:rPr>
        <w:t>reforms</w:t>
      </w:r>
      <w:r w:rsidRPr="00A74A1F">
        <w:rPr>
          <w:rStyle w:val="StyleUnderline"/>
        </w:rPr>
        <w:t xml:space="preserve"> often target civil public-sector job security, stripping tenure or hindering grievance procedures</w:t>
      </w:r>
      <w:r w:rsidRPr="00A74A1F">
        <w:rPr>
          <w:sz w:val="16"/>
        </w:rPr>
        <w:t xml:space="preserve">.199 Such attacks can also include </w:t>
      </w:r>
      <w:r w:rsidRPr="00DA31AA">
        <w:rPr>
          <w:rStyle w:val="StyleUnderline"/>
          <w:highlight w:val="green"/>
        </w:rPr>
        <w:t xml:space="preserve">restricting </w:t>
      </w:r>
      <w:r w:rsidRPr="00DA31AA">
        <w:rPr>
          <w:rStyle w:val="Emphasis"/>
          <w:highlight w:val="green"/>
        </w:rPr>
        <w:t>collective-bargaining rights</w:t>
      </w:r>
      <w:r w:rsidRPr="00A74A1F">
        <w:rPr>
          <w:rStyle w:val="StyleUnderline"/>
        </w:rPr>
        <w:t xml:space="preserve"> or </w:t>
      </w:r>
      <w:r w:rsidRPr="00DA31AA">
        <w:rPr>
          <w:rStyle w:val="StyleUnderline"/>
          <w:highlight w:val="green"/>
        </w:rPr>
        <w:t>unilaterally</w:t>
      </w:r>
      <w:r w:rsidRPr="00A74A1F">
        <w:rPr>
          <w:rStyle w:val="StyleUnderline"/>
        </w:rPr>
        <w:t xml:space="preserve"> terminating or </w:t>
      </w:r>
      <w:r w:rsidRPr="00DA31AA">
        <w:rPr>
          <w:rStyle w:val="StyleUnderline"/>
          <w:highlight w:val="green"/>
        </w:rPr>
        <w:t>modifying</w:t>
      </w:r>
      <w:r w:rsidRPr="00A74A1F">
        <w:rPr>
          <w:rStyle w:val="StyleUnderline"/>
        </w:rPr>
        <w:t xml:space="preserve"> collective-bargaining </w:t>
      </w:r>
      <w:r w:rsidRPr="00DA31AA">
        <w:rPr>
          <w:rStyle w:val="StyleUnderline"/>
          <w:highlight w:val="green"/>
        </w:rPr>
        <w:t>agreements</w:t>
      </w:r>
      <w:r w:rsidRPr="00A74A1F">
        <w:rPr>
          <w:sz w:val="16"/>
        </w:rPr>
        <w:t xml:space="preserve">.200 All of these examples are commonplace components of "fiscally responsible," conservative public-sector reforms.201 Through these reforms, </w:t>
      </w:r>
      <w:r w:rsidRPr="00A74A1F">
        <w:rPr>
          <w:rStyle w:val="StyleUnderline"/>
        </w:rPr>
        <w:t xml:space="preserve">public agencies seek to </w:t>
      </w:r>
      <w:r w:rsidRPr="00DA31AA">
        <w:rPr>
          <w:rStyle w:val="Emphasis"/>
          <w:highlight w:val="green"/>
        </w:rPr>
        <w:t>cut</w:t>
      </w:r>
      <w:r w:rsidRPr="00A74A1F">
        <w:rPr>
          <w:rStyle w:val="StyleUnderline"/>
        </w:rPr>
        <w:t xml:space="preserve"> workers' </w:t>
      </w:r>
      <w:r w:rsidRPr="00DA31AA">
        <w:rPr>
          <w:rStyle w:val="StyleUnderline"/>
          <w:highlight w:val="green"/>
        </w:rPr>
        <w:t>job security</w:t>
      </w:r>
      <w:r w:rsidRPr="00A74A1F">
        <w:rPr>
          <w:rStyle w:val="StyleUnderline"/>
        </w:rPr>
        <w:t xml:space="preserve">, transforming workers' status to </w:t>
      </w:r>
      <w:r w:rsidRPr="00A74A1F">
        <w:rPr>
          <w:rStyle w:val="Emphasis"/>
        </w:rPr>
        <w:t>at will</w:t>
      </w:r>
      <w:r w:rsidRPr="00A74A1F">
        <w:rPr>
          <w:sz w:val="16"/>
        </w:rPr>
        <w:t>.</w:t>
      </w:r>
    </w:p>
    <w:p w14:paraId="629C94AD" w14:textId="77777777" w:rsidR="00AF526A" w:rsidRPr="00A74A1F" w:rsidRDefault="00AF526A" w:rsidP="00AF526A">
      <w:pPr>
        <w:rPr>
          <w:sz w:val="16"/>
        </w:rPr>
      </w:pPr>
      <w:r w:rsidRPr="00A74A1F">
        <w:rPr>
          <w:sz w:val="16"/>
        </w:rPr>
        <w:t xml:space="preserve">For public-sector workers, as for private-sector workers, at-will status eliminates more than just job security. Government at-will employees lack certain constitutional protections that workers with job security enjoy.202 Thus, the </w:t>
      </w:r>
      <w:r w:rsidRPr="00A74A1F">
        <w:rPr>
          <w:rStyle w:val="StyleUnderline"/>
        </w:rPr>
        <w:t>stakes of public-sector reform are high</w:t>
      </w:r>
      <w:r w:rsidRPr="00A74A1F">
        <w:rPr>
          <w:sz w:val="16"/>
        </w:rPr>
        <w:t>.</w:t>
      </w:r>
    </w:p>
    <w:p w14:paraId="2C00A570" w14:textId="77777777" w:rsidR="00AF526A" w:rsidRPr="00A74A1F" w:rsidRDefault="00AF526A" w:rsidP="00AF526A">
      <w:pPr>
        <w:rPr>
          <w:sz w:val="16"/>
        </w:rPr>
      </w:pPr>
      <w:r w:rsidRPr="00A74A1F">
        <w:rPr>
          <w:sz w:val="16"/>
        </w:rPr>
        <w:t>Rules and statutes classifying public-sector workers as at-will employees have been att</w:t>
      </w:r>
      <w:r w:rsidRPr="00A74A1F">
        <w:rPr>
          <w:sz w:val="16"/>
        </w:rPr>
        <w:lastRenderedPageBreak/>
        <w:t xml:space="preserve">acked constitutionally.203 These attacks clarify that while at-will [*2292] workers may enjoy fewer constitutional protections,204 the act of classifying or reclassifying workers as at-will can be susceptible to constitutional scrutiny. This distinction between courts' ability to scrutinize </w:t>
      </w:r>
      <w:proofErr w:type="gramStart"/>
      <w:r w:rsidRPr="00A74A1F">
        <w:rPr>
          <w:sz w:val="16"/>
        </w:rPr>
        <w:t>particular managerial</w:t>
      </w:r>
      <w:proofErr w:type="gramEnd"/>
      <w:r w:rsidRPr="00A74A1F">
        <w:rPr>
          <w:sz w:val="16"/>
        </w:rPr>
        <w:t xml:space="preserve"> decisions regarding at-will workers and their ability to scrutinize state classifications of whole classes of workers in a category of employment makes sense. The </w:t>
      </w:r>
      <w:r w:rsidRPr="00A74A1F">
        <w:rPr>
          <w:rStyle w:val="StyleUnderline"/>
        </w:rPr>
        <w:t>rationale for limiting scrutiny in the first type of cases is to avoid micromanaging the government as an employer</w:t>
      </w:r>
      <w:r w:rsidRPr="00A74A1F">
        <w:rPr>
          <w:sz w:val="16"/>
        </w:rPr>
        <w:t>.205 This rationale weakens as the scope of state action includes more workers, agencies, and departments.</w:t>
      </w:r>
    </w:p>
    <w:p w14:paraId="2FD78571" w14:textId="77777777" w:rsidR="00AF526A" w:rsidRPr="00A74A1F" w:rsidRDefault="00AF526A" w:rsidP="00AF526A">
      <w:pPr>
        <w:rPr>
          <w:sz w:val="16"/>
        </w:rPr>
      </w:pPr>
      <w:r w:rsidRPr="00DA31AA">
        <w:rPr>
          <w:rStyle w:val="Emphasis"/>
          <w:highlight w:val="green"/>
        </w:rPr>
        <w:t>Constitutional</w:t>
      </w:r>
      <w:r w:rsidRPr="00DA31AA">
        <w:rPr>
          <w:rStyle w:val="StyleUnderline"/>
          <w:highlight w:val="green"/>
        </w:rPr>
        <w:t xml:space="preserve"> pushback</w:t>
      </w:r>
      <w:r w:rsidRPr="00A74A1F">
        <w:rPr>
          <w:rStyle w:val="StyleUnderline"/>
        </w:rPr>
        <w:t xml:space="preserve"> against such broad public-sector reforms usually </w:t>
      </w:r>
      <w:r w:rsidRPr="00DA31AA">
        <w:rPr>
          <w:rStyle w:val="StyleUnderline"/>
          <w:highlight w:val="green"/>
        </w:rPr>
        <w:t>comes from</w:t>
      </w:r>
      <w:r w:rsidRPr="00A74A1F">
        <w:rPr>
          <w:rStyle w:val="StyleUnderline"/>
        </w:rPr>
        <w:t xml:space="preserve"> public-sector </w:t>
      </w:r>
      <w:r w:rsidRPr="00A74A1F">
        <w:rPr>
          <w:rStyle w:val="Emphasis"/>
        </w:rPr>
        <w:t>unions</w:t>
      </w:r>
      <w:r w:rsidRPr="00A74A1F">
        <w:rPr>
          <w:sz w:val="16"/>
        </w:rPr>
        <w:t xml:space="preserve">. Those constitutional attacks on reforms tend to focus on the Contract Clause206 or on state constitutional protections of workers' collective-bargaining rights.207 One example of a legal challenge to reform efforts, albeit an unsuccessful one, was brought by workers' unions in Texas.208 There, advancing a theory of </w:t>
      </w:r>
      <w:r w:rsidRPr="00DA31AA">
        <w:rPr>
          <w:rStyle w:val="StyleUnderline"/>
          <w:highlight w:val="green"/>
        </w:rPr>
        <w:t xml:space="preserve">job </w:t>
      </w:r>
      <w:r w:rsidRPr="00DA31AA">
        <w:rPr>
          <w:rStyle w:val="Emphasis"/>
          <w:highlight w:val="green"/>
        </w:rPr>
        <w:t>security</w:t>
      </w:r>
      <w:r w:rsidRPr="00DA31AA">
        <w:rPr>
          <w:rStyle w:val="StyleUnderline"/>
          <w:highlight w:val="green"/>
        </w:rPr>
        <w:t xml:space="preserve"> as</w:t>
      </w:r>
      <w:r w:rsidRPr="00A74A1F">
        <w:rPr>
          <w:rStyle w:val="StyleUnderline"/>
        </w:rPr>
        <w:t xml:space="preserve"> physical </w:t>
      </w:r>
      <w:r w:rsidRPr="00DA31AA">
        <w:rPr>
          <w:rStyle w:val="Emphasis"/>
          <w:highlight w:val="green"/>
        </w:rPr>
        <w:t>property</w:t>
      </w:r>
      <w:r w:rsidRPr="00A74A1F">
        <w:rPr>
          <w:rStyle w:val="StyleUnderline"/>
        </w:rPr>
        <w:t xml:space="preserve">, unions argued that privatizing their </w:t>
      </w:r>
      <w:r w:rsidRPr="00A74A1F">
        <w:rPr>
          <w:rStyle w:val="Emphasis"/>
        </w:rPr>
        <w:t>particular</w:t>
      </w:r>
      <w:r w:rsidRPr="00A74A1F">
        <w:rPr>
          <w:rStyle w:val="StyleUnderline"/>
        </w:rPr>
        <w:t xml:space="preserve"> government office, including terminating their jobs and transferring the physical office space</w:t>
      </w:r>
      <w:r w:rsidRPr="00A74A1F">
        <w:rPr>
          <w:sz w:val="16"/>
        </w:rPr>
        <w:t xml:space="preserve"> and equipment to private hands, was an unconstitutional taking.209 Although the case suffered significant headwinds, its core complaint was similar to the claim I outline here, which may become </w:t>
      </w:r>
      <w:r w:rsidRPr="00DA31AA">
        <w:rPr>
          <w:rStyle w:val="Emphasis"/>
          <w:highlight w:val="green"/>
        </w:rPr>
        <w:t>more commonplace</w:t>
      </w:r>
      <w:r w:rsidRPr="00DA31AA">
        <w:rPr>
          <w:rStyle w:val="StyleUnderline"/>
          <w:highlight w:val="green"/>
        </w:rPr>
        <w:t xml:space="preserve"> considering</w:t>
      </w:r>
      <w:r w:rsidRPr="00A74A1F">
        <w:rPr>
          <w:rStyle w:val="StyleUnderline"/>
        </w:rPr>
        <w:t xml:space="preserve"> </w:t>
      </w:r>
      <w:r w:rsidRPr="00A74A1F">
        <w:rPr>
          <w:rStyle w:val="Emphasis"/>
        </w:rPr>
        <w:t>contemporary</w:t>
      </w:r>
      <w:r w:rsidRPr="00A74A1F">
        <w:rPr>
          <w:rStyle w:val="StyleUnderline"/>
        </w:rPr>
        <w:t xml:space="preserve"> </w:t>
      </w:r>
      <w:r w:rsidRPr="00DA31AA">
        <w:rPr>
          <w:rStyle w:val="StyleUnderline"/>
          <w:highlight w:val="green"/>
        </w:rPr>
        <w:t>attacks on</w:t>
      </w:r>
      <w:r w:rsidRPr="00A74A1F">
        <w:rPr>
          <w:rStyle w:val="StyleUnderline"/>
        </w:rPr>
        <w:t xml:space="preserve"> tenure and </w:t>
      </w:r>
      <w:r w:rsidRPr="00DA31AA">
        <w:rPr>
          <w:rStyle w:val="Emphasis"/>
          <w:highlight w:val="green"/>
        </w:rPr>
        <w:t>civil-service</w:t>
      </w:r>
      <w:r w:rsidRPr="00A74A1F">
        <w:rPr>
          <w:rStyle w:val="StyleUnderline"/>
        </w:rPr>
        <w:t xml:space="preserve"> system</w:t>
      </w:r>
      <w:r w:rsidRPr="00A74A1F">
        <w:rPr>
          <w:sz w:val="16"/>
        </w:rPr>
        <w:t>s.210</w:t>
      </w:r>
    </w:p>
    <w:p w14:paraId="7A270C06" w14:textId="77777777" w:rsidR="00AF526A" w:rsidRPr="00A74A1F" w:rsidRDefault="00AF526A" w:rsidP="00AF526A">
      <w:pPr>
        <w:rPr>
          <w:sz w:val="16"/>
        </w:rPr>
      </w:pPr>
      <w:r w:rsidRPr="00A74A1F">
        <w:rPr>
          <w:sz w:val="16"/>
        </w:rPr>
        <w:t>Consider another recent example of constitutional pushback against public-sector reform efforts. Missouri had a merit-based personnel administration system since 1945.211 This system gave certain workers seniority consideration in position allocation, grievance procedures, and, most notably for our purpose, just-cause and notice requirements.212 Public-sector labor regulations allowed [*2293] public-sector workers to unionize and sign collective-bargaining agreements with the state.</w:t>
      </w:r>
    </w:p>
    <w:p w14:paraId="4705496D" w14:textId="77777777" w:rsidR="00AF526A" w:rsidRPr="00A74A1F" w:rsidRDefault="00AF526A" w:rsidP="00AF526A">
      <w:pPr>
        <w:rPr>
          <w:sz w:val="16"/>
        </w:rPr>
      </w:pPr>
      <w:r w:rsidRPr="00A74A1F">
        <w:rPr>
          <w:sz w:val="16"/>
        </w:rPr>
        <w:t>In 2018, however, the Missouri legislature enacted SB 1007, which excluded most public-sector workers from its merit system and mandated the state treat those workers as "at-will":</w:t>
      </w:r>
    </w:p>
    <w:p w14:paraId="30DEAF31" w14:textId="77777777" w:rsidR="00AF526A" w:rsidRPr="00A74A1F" w:rsidRDefault="00AF526A" w:rsidP="00AF526A">
      <w:pPr>
        <w:rPr>
          <w:sz w:val="16"/>
        </w:rPr>
      </w:pPr>
      <w:r w:rsidRPr="00A74A1F">
        <w:rPr>
          <w:sz w:val="16"/>
        </w:rPr>
        <w:t>Except as otherwise provided in section 36.030 all employees of the state shall be employed at will, may be selected in the manner deemed appropriate by their respective appointing authorities, shall serve at the pleasure of their respective appointing authorities, and may be discharged for no reason or any reason not prohibited by law . . . .213</w:t>
      </w:r>
    </w:p>
    <w:p w14:paraId="69F3C769" w14:textId="77777777" w:rsidR="00AF526A" w:rsidRPr="00A74A1F" w:rsidRDefault="00AF526A" w:rsidP="00AF526A">
      <w:pPr>
        <w:rPr>
          <w:sz w:val="16"/>
        </w:rPr>
      </w:pPr>
      <w:r w:rsidRPr="00A74A1F">
        <w:rPr>
          <w:sz w:val="16"/>
        </w:rPr>
        <w:t>Public-sector unions filed claims arguing that SB 1007's creation of at-will status for large segments of the state's public sector violates their state-constitutional right to organize and engage in collective bargaining.214 These claims did not persuade the Missouri Supreme Court.215</w:t>
      </w:r>
    </w:p>
    <w:p w14:paraId="4835F477" w14:textId="77777777" w:rsidR="00AF526A" w:rsidRPr="00A74A1F" w:rsidRDefault="00AF526A" w:rsidP="00AF526A">
      <w:pPr>
        <w:rPr>
          <w:sz w:val="16"/>
        </w:rPr>
      </w:pPr>
      <w:r w:rsidRPr="00A74A1F">
        <w:rPr>
          <w:sz w:val="16"/>
        </w:rPr>
        <w:t xml:space="preserve">Workers are often powerless when facing such legislative reform efforts. Since the state legislature is the entity acting to strip workers of their job security, and the legislative process is generally understood to comport with the requirements of due process, </w:t>
      </w:r>
      <w:r w:rsidRPr="00DA31AA">
        <w:rPr>
          <w:rStyle w:val="StyleUnderline"/>
          <w:highlight w:val="green"/>
        </w:rPr>
        <w:t>procedural-</w:t>
      </w:r>
      <w:r w:rsidRPr="00DA31AA">
        <w:rPr>
          <w:rStyle w:val="Emphasis"/>
          <w:highlight w:val="green"/>
        </w:rPr>
        <w:t>due-process</w:t>
      </w:r>
      <w:r w:rsidRPr="00DA31AA">
        <w:rPr>
          <w:rStyle w:val="StyleUnderline"/>
          <w:highlight w:val="green"/>
        </w:rPr>
        <w:t xml:space="preserve"> claims</w:t>
      </w:r>
      <w:r w:rsidRPr="00A74A1F">
        <w:rPr>
          <w:rStyle w:val="StyleUnderline"/>
        </w:rPr>
        <w:t xml:space="preserve"> are </w:t>
      </w:r>
      <w:r w:rsidRPr="00DA31AA">
        <w:rPr>
          <w:rStyle w:val="Emphasis"/>
          <w:highlight w:val="green"/>
        </w:rPr>
        <w:t>practically useless</w:t>
      </w:r>
      <w:r w:rsidRPr="00A74A1F">
        <w:rPr>
          <w:sz w:val="16"/>
        </w:rPr>
        <w:t xml:space="preserve">. The Missouri litigation effort reveals that some state constitutions offer guarantees that might be </w:t>
      </w:r>
      <w:r w:rsidRPr="00A74A1F">
        <w:rPr>
          <w:rStyle w:val="StyleUnderline"/>
        </w:rPr>
        <w:t xml:space="preserve">plausibly </w:t>
      </w:r>
      <w:r w:rsidRPr="00DA31AA">
        <w:rPr>
          <w:rStyle w:val="Emphasis"/>
          <w:highlight w:val="green"/>
        </w:rPr>
        <w:t>invoked</w:t>
      </w:r>
      <w:r w:rsidRPr="00DA31AA">
        <w:rPr>
          <w:rStyle w:val="StyleUnderline"/>
          <w:highlight w:val="green"/>
        </w:rPr>
        <w:t xml:space="preserve"> to </w:t>
      </w:r>
      <w:r w:rsidRPr="00DA31AA">
        <w:rPr>
          <w:rStyle w:val="Emphasis"/>
          <w:highlight w:val="green"/>
        </w:rPr>
        <w:t>counter</w:t>
      </w:r>
      <w:r w:rsidRPr="00DA31AA">
        <w:rPr>
          <w:rStyle w:val="StyleUnderline"/>
          <w:highlight w:val="green"/>
        </w:rPr>
        <w:t xml:space="preserve"> such reforms</w:t>
      </w:r>
      <w:r w:rsidRPr="00A74A1F">
        <w:rPr>
          <w:sz w:val="16"/>
        </w:rPr>
        <w:t>. But those efforts don't seem to be effective or at least not yet.</w:t>
      </w:r>
    </w:p>
    <w:p w14:paraId="58F05398" w14:textId="77777777" w:rsidR="00AF526A" w:rsidRPr="00A74A1F" w:rsidRDefault="00AF526A" w:rsidP="00AF526A">
      <w:pPr>
        <w:rPr>
          <w:sz w:val="16"/>
        </w:rPr>
      </w:pPr>
      <w:r w:rsidRPr="00A74A1F">
        <w:rPr>
          <w:sz w:val="16"/>
        </w:rPr>
        <w:t xml:space="preserve">On rare occasions, </w:t>
      </w:r>
      <w:r w:rsidRPr="00DA31AA">
        <w:rPr>
          <w:rStyle w:val="StyleUnderline"/>
          <w:highlight w:val="green"/>
        </w:rPr>
        <w:t>public-sector workers</w:t>
      </w:r>
      <w:r w:rsidRPr="00A74A1F">
        <w:rPr>
          <w:rStyle w:val="StyleUnderline"/>
        </w:rPr>
        <w:t xml:space="preserve"> do raise constitutional </w:t>
      </w:r>
      <w:r w:rsidRPr="00DA31AA">
        <w:rPr>
          <w:rStyle w:val="Emphasis"/>
          <w:highlight w:val="green"/>
        </w:rPr>
        <w:t>takings claims</w:t>
      </w:r>
      <w:r w:rsidRPr="00A74A1F">
        <w:rPr>
          <w:sz w:val="16"/>
        </w:rPr>
        <w:t xml:space="preserve"> when they are terminated.216 But those </w:t>
      </w:r>
      <w:r w:rsidRPr="00A74A1F">
        <w:rPr>
          <w:rStyle w:val="StyleUnderline"/>
        </w:rPr>
        <w:t xml:space="preserve">claims are generally </w:t>
      </w:r>
      <w:r w:rsidRPr="00DA31AA">
        <w:rPr>
          <w:rStyle w:val="StyleUnderline"/>
          <w:highlight w:val="green"/>
        </w:rPr>
        <w:t>treated as</w:t>
      </w:r>
      <w:r w:rsidRPr="00A74A1F">
        <w:rPr>
          <w:rStyle w:val="StyleUnderline"/>
        </w:rPr>
        <w:t xml:space="preserve"> mere </w:t>
      </w:r>
      <w:r w:rsidRPr="00DA31AA">
        <w:rPr>
          <w:rStyle w:val="Emphasis"/>
          <w:highlight w:val="green"/>
        </w:rPr>
        <w:t>rhetorical tropes</w:t>
      </w:r>
      <w:r w:rsidRPr="00A74A1F">
        <w:rPr>
          <w:rStyle w:val="StyleUnderline"/>
        </w:rPr>
        <w:t xml:space="preserve"> not deserving of in-depth analysis</w:t>
      </w:r>
      <w:r w:rsidRPr="00A74A1F">
        <w:rPr>
          <w:sz w:val="16"/>
        </w:rPr>
        <w:t xml:space="preserve">.217 Some scholars treat workers' takings claims as within the realm of legal possibility, but still unrealistic.218 This Essay demonstrates that </w:t>
      </w:r>
      <w:r w:rsidRPr="00DA31AA">
        <w:rPr>
          <w:rStyle w:val="StyleUnderline"/>
          <w:highlight w:val="green"/>
        </w:rPr>
        <w:t>takings claims</w:t>
      </w:r>
      <w:r w:rsidRPr="00A74A1F">
        <w:rPr>
          <w:rStyle w:val="StyleUnderline"/>
        </w:rPr>
        <w:t xml:space="preserve"> ought to </w:t>
      </w:r>
      <w:r w:rsidRPr="00DA31AA">
        <w:rPr>
          <w:rStyle w:val="StyleUnderline"/>
          <w:highlight w:val="green"/>
        </w:rPr>
        <w:t>have a role</w:t>
      </w:r>
      <w:r w:rsidRPr="00A74A1F">
        <w:rPr>
          <w:rStyle w:val="StyleUnderline"/>
        </w:rPr>
        <w:t xml:space="preserve"> in the constitutional toolbox of public sector workers and unions </w:t>
      </w:r>
      <w:r w:rsidRPr="00DA31AA">
        <w:rPr>
          <w:rStyle w:val="StyleUnderline"/>
          <w:highlight w:val="green"/>
        </w:rPr>
        <w:t>fighting against</w:t>
      </w:r>
      <w:r w:rsidRPr="00A74A1F">
        <w:rPr>
          <w:rStyle w:val="StyleUnderline"/>
        </w:rPr>
        <w:t xml:space="preserve"> the </w:t>
      </w:r>
      <w:proofErr w:type="spellStart"/>
      <w:r w:rsidRPr="00DA31AA">
        <w:rPr>
          <w:rStyle w:val="StyleUnderline"/>
          <w:highlight w:val="green"/>
        </w:rPr>
        <w:t>precarization</w:t>
      </w:r>
      <w:proofErr w:type="spellEnd"/>
      <w:r w:rsidRPr="00DA31AA">
        <w:rPr>
          <w:rStyle w:val="StyleUnderline"/>
          <w:highlight w:val="green"/>
        </w:rPr>
        <w:t xml:space="preserve"> of the state</w:t>
      </w:r>
      <w:r w:rsidRPr="00A74A1F">
        <w:rPr>
          <w:sz w:val="16"/>
        </w:rPr>
        <w:t xml:space="preserve">. </w:t>
      </w:r>
      <w:r w:rsidRPr="00DA31AA">
        <w:rPr>
          <w:rStyle w:val="StyleUnderline"/>
          <w:highlight w:val="green"/>
        </w:rPr>
        <w:t>Removing</w:t>
      </w:r>
      <w:r w:rsidRPr="00A74A1F">
        <w:rPr>
          <w:rStyle w:val="StyleUnderline"/>
        </w:rPr>
        <w:t xml:space="preserve"> workers' job </w:t>
      </w:r>
      <w:r w:rsidRPr="00DA31AA">
        <w:rPr>
          <w:rStyle w:val="StyleUnderline"/>
          <w:highlight w:val="green"/>
        </w:rPr>
        <w:t xml:space="preserve">security is an </w:t>
      </w:r>
      <w:r w:rsidRPr="00DA31AA">
        <w:rPr>
          <w:rStyle w:val="Emphasis"/>
          <w:highlight w:val="green"/>
        </w:rPr>
        <w:t>unconstitutional</w:t>
      </w:r>
      <w:r w:rsidRPr="00A74A1F">
        <w:rPr>
          <w:rStyle w:val="StyleUnderline"/>
        </w:rPr>
        <w:t xml:space="preserve"> [*2294] </w:t>
      </w:r>
      <w:r w:rsidRPr="00DA31AA">
        <w:rPr>
          <w:rStyle w:val="StyleUnderline"/>
          <w:highlight w:val="green"/>
        </w:rPr>
        <w:t>taking of</w:t>
      </w:r>
      <w:r w:rsidRPr="00A74A1F">
        <w:rPr>
          <w:rStyle w:val="StyleUnderline"/>
        </w:rPr>
        <w:t xml:space="preserve"> workers' </w:t>
      </w:r>
      <w:r w:rsidRPr="00DA31AA">
        <w:rPr>
          <w:rStyle w:val="Emphasis"/>
          <w:highlight w:val="green"/>
        </w:rPr>
        <w:t>property entitlements</w:t>
      </w:r>
      <w:r w:rsidRPr="00A74A1F">
        <w:rPr>
          <w:sz w:val="16"/>
        </w:rPr>
        <w:t>. For example, this kind of claim can be used when public-sector universities' employees are threatened with tenure stripping and removal.219</w:t>
      </w:r>
    </w:p>
    <w:p w14:paraId="16C3CA4F" w14:textId="77777777" w:rsidR="00AF526A" w:rsidRPr="00A74A1F" w:rsidRDefault="00AF526A" w:rsidP="00AF526A">
      <w:pPr>
        <w:pStyle w:val="Heading4"/>
        <w:rPr>
          <w:rFonts w:cs="Calibri"/>
        </w:rPr>
      </w:pPr>
      <w:r w:rsidRPr="00A74A1F">
        <w:rPr>
          <w:rFonts w:cs="Calibri"/>
        </w:rPr>
        <w:t xml:space="preserve">That </w:t>
      </w:r>
      <w:r w:rsidRPr="00A74A1F">
        <w:rPr>
          <w:rFonts w:cs="Calibri"/>
          <w:u w:val="single"/>
        </w:rPr>
        <w:t>spills over</w:t>
      </w:r>
      <w:r w:rsidRPr="00A74A1F">
        <w:rPr>
          <w:rFonts w:cs="Calibri"/>
        </w:rPr>
        <w:t xml:space="preserve">, curbing </w:t>
      </w:r>
      <w:r w:rsidRPr="00A74A1F">
        <w:rPr>
          <w:rFonts w:cs="Calibri"/>
          <w:u w:val="single"/>
        </w:rPr>
        <w:t>horizontal</w:t>
      </w:r>
      <w:r w:rsidRPr="00A74A1F">
        <w:rPr>
          <w:rFonts w:cs="Calibri"/>
        </w:rPr>
        <w:t xml:space="preserve"> and </w:t>
      </w:r>
      <w:r w:rsidRPr="00A74A1F">
        <w:rPr>
          <w:rFonts w:cs="Calibri"/>
          <w:u w:val="single"/>
        </w:rPr>
        <w:t>vertical</w:t>
      </w:r>
      <w:r w:rsidRPr="00A74A1F">
        <w:rPr>
          <w:rFonts w:cs="Calibri"/>
        </w:rPr>
        <w:t xml:space="preserve"> inequality.</w:t>
      </w:r>
    </w:p>
    <w:p w14:paraId="7034F53D" w14:textId="77777777" w:rsidR="00AF526A" w:rsidRPr="00A74A1F" w:rsidRDefault="00AF526A" w:rsidP="00AF526A">
      <w:r w:rsidRPr="00A74A1F">
        <w:t xml:space="preserve">Christopher </w:t>
      </w:r>
      <w:r w:rsidRPr="00A74A1F">
        <w:rPr>
          <w:rStyle w:val="Style13ptBold"/>
        </w:rPr>
        <w:t>Serkin 21</w:t>
      </w:r>
      <w:r w:rsidRPr="00A74A1F">
        <w:t>.  JD, Chair, Law, Vanderbilt University. Professor, Management, Vanderbilt University, "Passive Takings in Action," Michigan State Law Review, Vol. 2021, No. 1, 2021, Nexis Uni. [italics in original]</w:t>
      </w:r>
    </w:p>
    <w:p w14:paraId="3AB11C5F" w14:textId="77777777" w:rsidR="00AF526A" w:rsidRPr="00A74A1F" w:rsidRDefault="00AF526A" w:rsidP="00AF526A">
      <w:pPr>
        <w:rPr>
          <w:sz w:val="16"/>
        </w:rPr>
      </w:pPr>
      <w:r w:rsidRPr="00A74A1F">
        <w:rPr>
          <w:sz w:val="16"/>
        </w:rPr>
        <w:t xml:space="preserve">Passive </w:t>
      </w:r>
      <w:r w:rsidRPr="00A74A1F">
        <w:rPr>
          <w:rStyle w:val="StyleUnderline"/>
        </w:rPr>
        <w:t>takings</w:t>
      </w:r>
      <w:r w:rsidRPr="00A74A1F">
        <w:rPr>
          <w:sz w:val="16"/>
        </w:rPr>
        <w:t xml:space="preserve"> </w:t>
      </w:r>
      <w:r w:rsidRPr="00A74A1F">
        <w:rPr>
          <w:rStyle w:val="Emphasis"/>
        </w:rPr>
        <w:t>do not</w:t>
      </w:r>
      <w:r w:rsidRPr="00A74A1F">
        <w:rPr>
          <w:sz w:val="16"/>
        </w:rPr>
        <w:t xml:space="preserve"> </w:t>
      </w:r>
      <w:r w:rsidRPr="00A74A1F">
        <w:rPr>
          <w:rStyle w:val="StyleUnderline"/>
        </w:rPr>
        <w:t>arise in a vacuum</w:t>
      </w:r>
      <w:r w:rsidRPr="00A74A1F">
        <w:rPr>
          <w:sz w:val="16"/>
        </w:rPr>
        <w:t xml:space="preserve">. The </w:t>
      </w:r>
      <w:r w:rsidRPr="00A74A1F">
        <w:rPr>
          <w:rStyle w:val="StyleUnderline"/>
        </w:rPr>
        <w:t xml:space="preserve">political </w:t>
      </w:r>
      <w:r w:rsidRPr="00DA31AA">
        <w:rPr>
          <w:rStyle w:val="StyleUnderline"/>
          <w:highlight w:val="green"/>
        </w:rPr>
        <w:t>reality</w:t>
      </w:r>
      <w:r w:rsidRPr="00A74A1F">
        <w:rPr>
          <w:rStyle w:val="StyleUnderline"/>
        </w:rPr>
        <w:t xml:space="preserve"> in most places </w:t>
      </w:r>
      <w:r w:rsidRPr="00DA31AA">
        <w:rPr>
          <w:rStyle w:val="StyleUnderline"/>
          <w:highlight w:val="green"/>
        </w:rPr>
        <w:t>is</w:t>
      </w:r>
      <w:r w:rsidRPr="00A74A1F">
        <w:rPr>
          <w:rStyle w:val="StyleUnderline"/>
        </w:rPr>
        <w:t xml:space="preserve"> that</w:t>
      </w:r>
      <w:r w:rsidRPr="00A74A1F">
        <w:rPr>
          <w:sz w:val="16"/>
        </w:rPr>
        <w:t xml:space="preserve"> </w:t>
      </w:r>
      <w:r w:rsidRPr="00DA31AA">
        <w:rPr>
          <w:rStyle w:val="Emphasis"/>
          <w:highlight w:val="green"/>
        </w:rPr>
        <w:t>poor</w:t>
      </w:r>
      <w:r w:rsidRPr="00A74A1F">
        <w:rPr>
          <w:sz w:val="16"/>
        </w:rPr>
        <w:t xml:space="preserve"> </w:t>
      </w:r>
      <w:r w:rsidRPr="00A74A1F">
        <w:rPr>
          <w:rStyle w:val="StyleUnderline"/>
        </w:rPr>
        <w:t>or</w:t>
      </w:r>
      <w:r w:rsidRPr="00A74A1F">
        <w:rPr>
          <w:sz w:val="16"/>
        </w:rPr>
        <w:t xml:space="preserve"> </w:t>
      </w:r>
      <w:r w:rsidRPr="00A74A1F">
        <w:rPr>
          <w:rStyle w:val="Emphasis"/>
        </w:rPr>
        <w:t>minority</w:t>
      </w:r>
      <w:r w:rsidRPr="00A74A1F">
        <w:rPr>
          <w:sz w:val="16"/>
        </w:rPr>
        <w:t xml:space="preserve"> </w:t>
      </w:r>
      <w:r w:rsidRPr="00A74A1F">
        <w:rPr>
          <w:rStyle w:val="StyleUnderline"/>
        </w:rPr>
        <w:t xml:space="preserve">property </w:t>
      </w:r>
      <w:r w:rsidRPr="00DA31AA">
        <w:rPr>
          <w:rStyle w:val="StyleUnderline"/>
          <w:highlight w:val="green"/>
        </w:rPr>
        <w:t>owners are</w:t>
      </w:r>
      <w:r w:rsidRPr="00DA31AA">
        <w:rPr>
          <w:sz w:val="16"/>
          <w:highlight w:val="green"/>
        </w:rPr>
        <w:t xml:space="preserve"> </w:t>
      </w:r>
      <w:r w:rsidRPr="00DA31AA">
        <w:rPr>
          <w:rStyle w:val="Emphasis"/>
          <w:highlight w:val="green"/>
        </w:rPr>
        <w:t>less able</w:t>
      </w:r>
      <w:r w:rsidRPr="00DA31AA">
        <w:rPr>
          <w:sz w:val="16"/>
          <w:highlight w:val="green"/>
        </w:rPr>
        <w:t xml:space="preserve"> </w:t>
      </w:r>
      <w:r w:rsidRPr="00DA31AA">
        <w:rPr>
          <w:rStyle w:val="StyleUnderline"/>
          <w:highlight w:val="green"/>
        </w:rPr>
        <w:t>to summon the State</w:t>
      </w:r>
      <w:r w:rsidRPr="00A74A1F">
        <w:rPr>
          <w:rStyle w:val="StyleUnderline"/>
        </w:rPr>
        <w:t xml:space="preserve"> to act on their behalf</w:t>
      </w:r>
      <w:r w:rsidRPr="00A74A1F">
        <w:rPr>
          <w:sz w:val="16"/>
        </w:rPr>
        <w:t xml:space="preserve">. Too often, </w:t>
      </w:r>
      <w:r w:rsidRPr="00DA31AA">
        <w:rPr>
          <w:rStyle w:val="StyleUnderline"/>
          <w:highlight w:val="green"/>
        </w:rPr>
        <w:t>reg</w:t>
      </w:r>
      <w:r w:rsidRPr="00A74A1F">
        <w:rPr>
          <w:rStyle w:val="StyleUnderline"/>
        </w:rPr>
        <w:t xml:space="preserve">ulatory </w:t>
      </w:r>
      <w:r w:rsidRPr="00DA31AA">
        <w:rPr>
          <w:rStyle w:val="StyleUnderline"/>
          <w:highlight w:val="green"/>
        </w:rPr>
        <w:t>power is</w:t>
      </w:r>
      <w:r w:rsidRPr="00DA31AA">
        <w:rPr>
          <w:sz w:val="16"/>
          <w:highlight w:val="green"/>
        </w:rPr>
        <w:t xml:space="preserve"> </w:t>
      </w:r>
      <w:r w:rsidRPr="00DA31AA">
        <w:rPr>
          <w:rStyle w:val="Emphasis"/>
          <w:highlight w:val="green"/>
        </w:rPr>
        <w:t>withheld</w:t>
      </w:r>
      <w:r w:rsidRPr="00DA31AA">
        <w:rPr>
          <w:sz w:val="16"/>
          <w:highlight w:val="green"/>
        </w:rPr>
        <w:t xml:space="preserve"> </w:t>
      </w:r>
      <w:r w:rsidRPr="00DA31AA">
        <w:rPr>
          <w:rStyle w:val="StyleUnderline"/>
          <w:highlight w:val="green"/>
        </w:rPr>
        <w:t>to disadvantage</w:t>
      </w:r>
      <w:r w:rsidRPr="00A74A1F">
        <w:rPr>
          <w:rStyle w:val="StyleUnderline"/>
        </w:rPr>
        <w:t xml:space="preserve"> the most vulnerable</w:t>
      </w:r>
      <w:r w:rsidRPr="00A74A1F">
        <w:rPr>
          <w:sz w:val="16"/>
        </w:rPr>
        <w:t xml:space="preserve">. That is </w:t>
      </w:r>
      <w:r w:rsidRPr="00A74A1F">
        <w:rPr>
          <w:rStyle w:val="StyleUnderline"/>
        </w:rPr>
        <w:t xml:space="preserve">true </w:t>
      </w:r>
      <w:r w:rsidRPr="00DA31AA">
        <w:rPr>
          <w:rStyle w:val="StyleUnderline"/>
          <w:highlight w:val="green"/>
        </w:rPr>
        <w:t>in</w:t>
      </w:r>
      <w:r w:rsidRPr="00A74A1F">
        <w:rPr>
          <w:rStyle w:val="StyleUnderline"/>
        </w:rPr>
        <w:t xml:space="preserve"> the</w:t>
      </w:r>
      <w:r w:rsidRPr="00A74A1F">
        <w:rPr>
          <w:sz w:val="16"/>
        </w:rPr>
        <w:t xml:space="preserve"> workaday </w:t>
      </w:r>
      <w:r w:rsidRPr="00A74A1F">
        <w:rPr>
          <w:rStyle w:val="StyleUnderline"/>
        </w:rPr>
        <w:t>decisions surrounding</w:t>
      </w:r>
      <w:r w:rsidRPr="00A74A1F">
        <w:rPr>
          <w:sz w:val="16"/>
        </w:rPr>
        <w:t xml:space="preserve"> </w:t>
      </w:r>
      <w:r w:rsidRPr="00DA31AA">
        <w:rPr>
          <w:rStyle w:val="Emphasis"/>
          <w:highlight w:val="green"/>
        </w:rPr>
        <w:t>municipal infrastructure</w:t>
      </w:r>
      <w:r w:rsidRPr="00A74A1F">
        <w:rPr>
          <w:sz w:val="16"/>
        </w:rPr>
        <w:t xml:space="preserve">,127 </w:t>
      </w:r>
      <w:r w:rsidRPr="00A74A1F">
        <w:rPr>
          <w:rStyle w:val="StyleUnderline"/>
        </w:rPr>
        <w:t>in</w:t>
      </w:r>
      <w:r w:rsidRPr="00A74A1F">
        <w:rPr>
          <w:sz w:val="16"/>
        </w:rPr>
        <w:t xml:space="preserve"> [*1443] </w:t>
      </w:r>
      <w:r w:rsidRPr="00A74A1F">
        <w:rPr>
          <w:rStyle w:val="StyleUnderline"/>
        </w:rPr>
        <w:t>the</w:t>
      </w:r>
      <w:r w:rsidRPr="00A74A1F">
        <w:rPr>
          <w:sz w:val="16"/>
        </w:rPr>
        <w:t xml:space="preserve"> </w:t>
      </w:r>
      <w:r w:rsidRPr="00DA31AA">
        <w:rPr>
          <w:rStyle w:val="Emphasis"/>
          <w:highlight w:val="green"/>
        </w:rPr>
        <w:t>siting</w:t>
      </w:r>
      <w:r w:rsidRPr="00DA31AA">
        <w:rPr>
          <w:sz w:val="16"/>
          <w:highlight w:val="green"/>
        </w:rPr>
        <w:t xml:space="preserve"> </w:t>
      </w:r>
      <w:r w:rsidRPr="00DA31AA">
        <w:rPr>
          <w:rStyle w:val="StyleUnderline"/>
          <w:highlight w:val="green"/>
        </w:rPr>
        <w:t>decisions</w:t>
      </w:r>
      <w:r w:rsidRPr="00A74A1F">
        <w:rPr>
          <w:rStyle w:val="StyleUnderline"/>
        </w:rPr>
        <w:t xml:space="preserve"> of</w:t>
      </w:r>
      <w:r w:rsidRPr="00A74A1F">
        <w:rPr>
          <w:sz w:val="16"/>
        </w:rPr>
        <w:t xml:space="preserve"> environmentally </w:t>
      </w:r>
      <w:r w:rsidRPr="00A74A1F">
        <w:rPr>
          <w:rStyle w:val="Emphasis"/>
        </w:rPr>
        <w:t>harmful land uses</w:t>
      </w:r>
      <w:r w:rsidRPr="00A74A1F">
        <w:rPr>
          <w:sz w:val="16"/>
        </w:rPr>
        <w:t xml:space="preserve">,128 </w:t>
      </w:r>
      <w:r w:rsidRPr="00A74A1F">
        <w:t>***FOOTNOTE BEGINS***</w:t>
      </w:r>
      <w:r w:rsidRPr="00A74A1F">
        <w:rPr>
          <w:sz w:val="16"/>
        </w:rPr>
        <w:t xml:space="preserve"> </w:t>
      </w:r>
      <w:r w:rsidRPr="00A74A1F">
        <w:rPr>
          <w:i/>
          <w:iCs/>
          <w:sz w:val="16"/>
        </w:rPr>
        <w:t>See, e.g.</w:t>
      </w:r>
      <w:r w:rsidRPr="00A74A1F">
        <w:rPr>
          <w:sz w:val="16"/>
        </w:rPr>
        <w:t>, AMY ARMSTRONG ET AL., HOW HAVE RECENT REZONINGS AFFECTED THE CITY S ABILITY TO GROW? 1, 2 (2010) (</w:t>
      </w:r>
      <w:r w:rsidRPr="00A74A1F">
        <w:rPr>
          <w:rStyle w:val="StyleUnderline"/>
        </w:rPr>
        <w:t>describing zoning changes that protected</w:t>
      </w:r>
      <w:r w:rsidRPr="00A74A1F">
        <w:rPr>
          <w:sz w:val="16"/>
          <w:szCs w:val="16"/>
        </w:rPr>
        <w:t xml:space="preserve"> </w:t>
      </w:r>
      <w:r w:rsidRPr="00A74A1F">
        <w:rPr>
          <w:rStyle w:val="Emphasis"/>
        </w:rPr>
        <w:t>affluent neighborhoods</w:t>
      </w:r>
      <w:r w:rsidRPr="00A74A1F">
        <w:rPr>
          <w:sz w:val="16"/>
        </w:rPr>
        <w:t xml:space="preserve"> </w:t>
      </w:r>
      <w:r w:rsidRPr="00A74A1F">
        <w:rPr>
          <w:rStyle w:val="StyleUnderline"/>
        </w:rPr>
        <w:t xml:space="preserve">by </w:t>
      </w:r>
      <w:r w:rsidRPr="00DA31AA">
        <w:rPr>
          <w:rStyle w:val="StyleUnderline"/>
          <w:highlight w:val="green"/>
        </w:rPr>
        <w:t>concentrating growth</w:t>
      </w:r>
      <w:r w:rsidRPr="00A74A1F">
        <w:rPr>
          <w:rStyle w:val="StyleUnderline"/>
        </w:rPr>
        <w:t xml:space="preserve"> in</w:t>
      </w:r>
      <w:r w:rsidRPr="00A74A1F">
        <w:rPr>
          <w:sz w:val="16"/>
        </w:rPr>
        <w:t xml:space="preserve"> </w:t>
      </w:r>
      <w:r w:rsidRPr="00A74A1F">
        <w:rPr>
          <w:rStyle w:val="Emphasis"/>
        </w:rPr>
        <w:t>poorer</w:t>
      </w:r>
      <w:r w:rsidRPr="00A74A1F">
        <w:rPr>
          <w:sz w:val="16"/>
        </w:rPr>
        <w:t xml:space="preserve"> </w:t>
      </w:r>
      <w:r w:rsidRPr="00A74A1F">
        <w:rPr>
          <w:rStyle w:val="StyleUnderline"/>
        </w:rPr>
        <w:t>neighborhoods</w:t>
      </w:r>
      <w:r w:rsidRPr="00A74A1F">
        <w:rPr>
          <w:sz w:val="16"/>
        </w:rPr>
        <w:t xml:space="preserve"> in New York City). </w:t>
      </w:r>
      <w:r w:rsidRPr="00A74A1F">
        <w:t>***FOOTNOTE ENDS***</w:t>
      </w:r>
      <w:r w:rsidRPr="00A74A1F">
        <w:rPr>
          <w:sz w:val="16"/>
        </w:rPr>
        <w:t xml:space="preserve"> </w:t>
      </w:r>
      <w:r w:rsidRPr="00DA31AA">
        <w:rPr>
          <w:rStyle w:val="StyleUnderline"/>
          <w:highlight w:val="green"/>
        </w:rPr>
        <w:t>and</w:t>
      </w:r>
      <w:r w:rsidRPr="00A74A1F">
        <w:rPr>
          <w:rStyle w:val="StyleUnderline"/>
        </w:rPr>
        <w:t xml:space="preserve"> in the</w:t>
      </w:r>
      <w:r w:rsidRPr="00A74A1F">
        <w:rPr>
          <w:sz w:val="16"/>
        </w:rPr>
        <w:t xml:space="preserve"> </w:t>
      </w:r>
      <w:r w:rsidRPr="00DA31AA">
        <w:rPr>
          <w:rStyle w:val="Emphasis"/>
          <w:highlight w:val="green"/>
        </w:rPr>
        <w:t>distribution</w:t>
      </w:r>
      <w:r w:rsidRPr="00DA31AA">
        <w:rPr>
          <w:sz w:val="16"/>
          <w:highlight w:val="green"/>
        </w:rPr>
        <w:t xml:space="preserve"> </w:t>
      </w:r>
      <w:r w:rsidRPr="00DA31AA">
        <w:rPr>
          <w:rStyle w:val="StyleUnderline"/>
          <w:highlight w:val="green"/>
        </w:rPr>
        <w:t>of</w:t>
      </w:r>
      <w:r w:rsidRPr="00A74A1F">
        <w:rPr>
          <w:rStyle w:val="StyleUnderline"/>
        </w:rPr>
        <w:t xml:space="preserve"> regulatory </w:t>
      </w:r>
      <w:r w:rsidRPr="00DA31AA">
        <w:rPr>
          <w:rStyle w:val="StyleUnderline"/>
          <w:highlight w:val="green"/>
        </w:rPr>
        <w:t>protections</w:t>
      </w:r>
      <w:r w:rsidRPr="00A74A1F">
        <w:rPr>
          <w:rStyle w:val="StyleUnderline"/>
        </w:rPr>
        <w:t xml:space="preserve"> for existing property owners</w:t>
      </w:r>
      <w:r w:rsidRPr="00A74A1F">
        <w:rPr>
          <w:sz w:val="16"/>
        </w:rPr>
        <w:t xml:space="preserve">.129 Among the most </w:t>
      </w:r>
      <w:r w:rsidRPr="00A74A1F">
        <w:rPr>
          <w:rStyle w:val="StyleUnderline"/>
        </w:rPr>
        <w:t>egregious examples</w:t>
      </w:r>
      <w:r w:rsidRPr="00A74A1F">
        <w:rPr>
          <w:sz w:val="16"/>
        </w:rPr>
        <w:t xml:space="preserve"> in recent years </w:t>
      </w:r>
      <w:r w:rsidRPr="00A74A1F">
        <w:rPr>
          <w:rStyle w:val="StyleUnderline"/>
        </w:rPr>
        <w:t>was the</w:t>
      </w:r>
      <w:r w:rsidRPr="00A74A1F">
        <w:rPr>
          <w:sz w:val="16"/>
        </w:rPr>
        <w:t xml:space="preserve"> water </w:t>
      </w:r>
      <w:r w:rsidRPr="00A74A1F">
        <w:rPr>
          <w:rStyle w:val="StyleUnderline"/>
        </w:rPr>
        <w:t>crisis in</w:t>
      </w:r>
      <w:r w:rsidRPr="00A74A1F">
        <w:rPr>
          <w:sz w:val="16"/>
        </w:rPr>
        <w:t xml:space="preserve"> </w:t>
      </w:r>
      <w:r w:rsidRPr="00A74A1F">
        <w:rPr>
          <w:rStyle w:val="Emphasis"/>
        </w:rPr>
        <w:t>Flint</w:t>
      </w:r>
      <w:r w:rsidRPr="00A74A1F">
        <w:rPr>
          <w:sz w:val="16"/>
        </w:rPr>
        <w:t xml:space="preserve">, Michigan, </w:t>
      </w:r>
      <w:r w:rsidRPr="00A74A1F">
        <w:rPr>
          <w:rStyle w:val="StyleUnderline"/>
        </w:rPr>
        <w:t>where infrastructure disparities resulted in</w:t>
      </w:r>
      <w:r w:rsidRPr="00A74A1F">
        <w:rPr>
          <w:sz w:val="16"/>
        </w:rPr>
        <w:t xml:space="preserve"> </w:t>
      </w:r>
      <w:r w:rsidRPr="00A74A1F">
        <w:rPr>
          <w:rStyle w:val="Emphasis"/>
        </w:rPr>
        <w:t>lead contamination</w:t>
      </w:r>
      <w:r w:rsidRPr="00A74A1F">
        <w:rPr>
          <w:sz w:val="16"/>
        </w:rPr>
        <w:t xml:space="preserve"> </w:t>
      </w:r>
      <w:r w:rsidRPr="00A74A1F">
        <w:rPr>
          <w:rStyle w:val="StyleUnderline"/>
        </w:rPr>
        <w:t>in the drinking water</w:t>
      </w:r>
      <w:r w:rsidRPr="00A74A1F">
        <w:rPr>
          <w:sz w:val="16"/>
        </w:rPr>
        <w:t xml:space="preserve"> of poor and minority communities.</w:t>
      </w:r>
    </w:p>
    <w:p w14:paraId="379A420D" w14:textId="77777777" w:rsidR="00AF526A" w:rsidRPr="00A74A1F" w:rsidRDefault="00AF526A" w:rsidP="00AF526A">
      <w:pPr>
        <w:rPr>
          <w:sz w:val="16"/>
        </w:rPr>
      </w:pPr>
      <w:r w:rsidRPr="00A74A1F">
        <w:rPr>
          <w:sz w:val="16"/>
        </w:rPr>
        <w:t xml:space="preserve">Against this backdrop, </w:t>
      </w:r>
      <w:r w:rsidRPr="00DA31AA">
        <w:rPr>
          <w:rStyle w:val="StyleUnderline"/>
          <w:highlight w:val="green"/>
        </w:rPr>
        <w:t>passive takings</w:t>
      </w:r>
      <w:r w:rsidRPr="00A74A1F">
        <w:rPr>
          <w:sz w:val="16"/>
        </w:rPr>
        <w:t xml:space="preserve"> can </w:t>
      </w:r>
      <w:r w:rsidRPr="00A74A1F">
        <w:rPr>
          <w:rStyle w:val="StyleUnderline"/>
        </w:rPr>
        <w:t>serve an</w:t>
      </w:r>
      <w:r w:rsidRPr="00A74A1F">
        <w:rPr>
          <w:sz w:val="16"/>
        </w:rPr>
        <w:t xml:space="preserve"> </w:t>
      </w:r>
      <w:r w:rsidRPr="00A74A1F">
        <w:rPr>
          <w:rStyle w:val="Emphasis"/>
        </w:rPr>
        <w:t>important role</w:t>
      </w:r>
      <w:r w:rsidRPr="00A74A1F">
        <w:rPr>
          <w:sz w:val="16"/>
        </w:rPr>
        <w:t xml:space="preserve"> </w:t>
      </w:r>
      <w:r w:rsidRPr="00A74A1F">
        <w:rPr>
          <w:rStyle w:val="StyleUnderline"/>
        </w:rPr>
        <w:t xml:space="preserve">by </w:t>
      </w:r>
      <w:r w:rsidRPr="00DA31AA">
        <w:rPr>
          <w:rStyle w:val="StyleUnderline"/>
          <w:highlight w:val="green"/>
        </w:rPr>
        <w:t>exert</w:t>
      </w:r>
      <w:r w:rsidRPr="00A74A1F">
        <w:rPr>
          <w:rStyle w:val="StyleUnderline"/>
        </w:rPr>
        <w:t>ing</w:t>
      </w:r>
      <w:r w:rsidRPr="00A74A1F">
        <w:rPr>
          <w:sz w:val="16"/>
        </w:rPr>
        <w:t xml:space="preserve"> </w:t>
      </w:r>
      <w:r w:rsidRPr="00DA31AA">
        <w:rPr>
          <w:rStyle w:val="Emphasis"/>
          <w:highlight w:val="green"/>
        </w:rPr>
        <w:t>constitutional</w:t>
      </w:r>
      <w:r w:rsidRPr="00A74A1F">
        <w:rPr>
          <w:sz w:val="16"/>
        </w:rPr>
        <w:t xml:space="preserve"> </w:t>
      </w:r>
      <w:r w:rsidRPr="00A74A1F">
        <w:rPr>
          <w:rStyle w:val="StyleUnderline"/>
        </w:rPr>
        <w:t>pressure on the government to act</w:t>
      </w:r>
      <w:r w:rsidRPr="00A74A1F">
        <w:rPr>
          <w:sz w:val="16"/>
        </w:rPr>
        <w:t xml:space="preserve">. A state or local </w:t>
      </w:r>
      <w:r w:rsidRPr="00A74A1F">
        <w:rPr>
          <w:rStyle w:val="StyleUnderline"/>
        </w:rPr>
        <w:t>government</w:t>
      </w:r>
      <w:proofErr w:type="gramStart"/>
      <w:r w:rsidRPr="00A74A1F">
        <w:rPr>
          <w:sz w:val="16"/>
        </w:rPr>
        <w:t xml:space="preserve">, in particular, </w:t>
      </w:r>
      <w:r w:rsidRPr="00A74A1F">
        <w:rPr>
          <w:rStyle w:val="Emphasis"/>
        </w:rPr>
        <w:t>cannot</w:t>
      </w:r>
      <w:proofErr w:type="gramEnd"/>
      <w:r w:rsidRPr="00A74A1F">
        <w:rPr>
          <w:sz w:val="16"/>
        </w:rPr>
        <w:t xml:space="preserve"> simply </w:t>
      </w:r>
      <w:r w:rsidRPr="00A74A1F">
        <w:rPr>
          <w:rStyle w:val="StyleUnderline"/>
        </w:rPr>
        <w:t xml:space="preserve">wash its hands of its </w:t>
      </w:r>
      <w:r w:rsidRPr="00A74A1F">
        <w:rPr>
          <w:sz w:val="16"/>
        </w:rPr>
        <w:t xml:space="preserve">obligations to its </w:t>
      </w:r>
      <w:r w:rsidRPr="00A74A1F">
        <w:rPr>
          <w:rStyle w:val="Emphasis"/>
        </w:rPr>
        <w:t>disadvantaged citizens</w:t>
      </w:r>
      <w:r w:rsidRPr="00A74A1F">
        <w:rPr>
          <w:sz w:val="16"/>
        </w:rPr>
        <w:t xml:space="preserve">, at least </w:t>
      </w:r>
      <w:r w:rsidRPr="00A74A1F">
        <w:rPr>
          <w:rStyle w:val="StyleUnderline"/>
        </w:rPr>
        <w:t>where it has rendered property owners especially</w:t>
      </w:r>
      <w:r w:rsidRPr="00A74A1F">
        <w:rPr>
          <w:sz w:val="16"/>
        </w:rPr>
        <w:t xml:space="preserve"> </w:t>
      </w:r>
      <w:r w:rsidRPr="00A74A1F">
        <w:rPr>
          <w:rStyle w:val="Emphasis"/>
        </w:rPr>
        <w:t>susceptible</w:t>
      </w:r>
      <w:r w:rsidRPr="00A74A1F">
        <w:rPr>
          <w:sz w:val="16"/>
        </w:rPr>
        <w:t xml:space="preserve"> </w:t>
      </w:r>
      <w:r w:rsidRPr="00A74A1F">
        <w:rPr>
          <w:rStyle w:val="StyleUnderline"/>
        </w:rPr>
        <w:t>to harm</w:t>
      </w:r>
      <w:r w:rsidRPr="00A74A1F">
        <w:rPr>
          <w:sz w:val="16"/>
        </w:rPr>
        <w:t xml:space="preserve">. Passive </w:t>
      </w:r>
      <w:r w:rsidRPr="00A74A1F">
        <w:rPr>
          <w:rStyle w:val="StyleUnderline"/>
        </w:rPr>
        <w:t>takings can generate a</w:t>
      </w:r>
      <w:r w:rsidRPr="00A74A1F">
        <w:rPr>
          <w:sz w:val="16"/>
        </w:rPr>
        <w:t xml:space="preserve"> modest </w:t>
      </w:r>
      <w:r w:rsidRPr="00DA31AA">
        <w:rPr>
          <w:rStyle w:val="Emphasis"/>
          <w:highlight w:val="green"/>
        </w:rPr>
        <w:t>countervailing pressure</w:t>
      </w:r>
      <w:r w:rsidRPr="00A74A1F">
        <w:rPr>
          <w:sz w:val="16"/>
        </w:rPr>
        <w:t xml:space="preserve">, </w:t>
      </w:r>
      <w:r w:rsidRPr="00A74A1F">
        <w:rPr>
          <w:rStyle w:val="StyleUnderline"/>
        </w:rPr>
        <w:t>allowing communities that</w:t>
      </w:r>
      <w:r w:rsidRPr="00A74A1F">
        <w:rPr>
          <w:sz w:val="16"/>
        </w:rPr>
        <w:t xml:space="preserve"> </w:t>
      </w:r>
      <w:r w:rsidRPr="00A74A1F">
        <w:rPr>
          <w:rStyle w:val="Emphasis"/>
        </w:rPr>
        <w:t>lack</w:t>
      </w:r>
      <w:r w:rsidRPr="00A74A1F">
        <w:rPr>
          <w:sz w:val="16"/>
        </w:rPr>
        <w:t xml:space="preserve"> </w:t>
      </w:r>
      <w:r w:rsidRPr="00A74A1F">
        <w:rPr>
          <w:rStyle w:val="StyleUnderline"/>
        </w:rPr>
        <w:t>pol</w:t>
      </w:r>
      <w:r w:rsidRPr="00A74A1F">
        <w:rPr>
          <w:rStyle w:val="StyleUnderline"/>
        </w:rPr>
        <w:lastRenderedPageBreak/>
        <w:t xml:space="preserve">itical power to use the Takings Clause </w:t>
      </w:r>
      <w:r w:rsidRPr="00DA31AA">
        <w:rPr>
          <w:rStyle w:val="StyleUnderline"/>
          <w:highlight w:val="green"/>
        </w:rPr>
        <w:t>to</w:t>
      </w:r>
      <w:r w:rsidRPr="00DA31AA">
        <w:rPr>
          <w:sz w:val="16"/>
          <w:highlight w:val="green"/>
        </w:rPr>
        <w:t xml:space="preserve"> </w:t>
      </w:r>
      <w:r w:rsidRPr="00DA31AA">
        <w:rPr>
          <w:rStyle w:val="Emphasis"/>
          <w:highlight w:val="green"/>
        </w:rPr>
        <w:t>demand</w:t>
      </w:r>
      <w:r w:rsidRPr="00DA31AA">
        <w:rPr>
          <w:sz w:val="16"/>
          <w:highlight w:val="green"/>
        </w:rPr>
        <w:t xml:space="preserve"> </w:t>
      </w:r>
      <w:r w:rsidRPr="00DA31AA">
        <w:rPr>
          <w:rStyle w:val="StyleUnderline"/>
          <w:highlight w:val="green"/>
        </w:rPr>
        <w:t>reg</w:t>
      </w:r>
      <w:r w:rsidRPr="00A74A1F">
        <w:rPr>
          <w:rStyle w:val="StyleUnderline"/>
        </w:rPr>
        <w:t xml:space="preserve">ulatory </w:t>
      </w:r>
      <w:r w:rsidRPr="00DA31AA">
        <w:rPr>
          <w:rStyle w:val="StyleUnderline"/>
          <w:highlight w:val="green"/>
        </w:rPr>
        <w:t>responses</w:t>
      </w:r>
      <w:r w:rsidRPr="00A74A1F">
        <w:rPr>
          <w:sz w:val="16"/>
        </w:rPr>
        <w:t>, at least in those contexts when passive takings might arise.130</w:t>
      </w:r>
    </w:p>
    <w:p w14:paraId="33E4C8E3" w14:textId="77777777" w:rsidR="00AF526A" w:rsidRPr="00A74A1F" w:rsidRDefault="00AF526A" w:rsidP="00AF526A">
      <w:pPr>
        <w:rPr>
          <w:sz w:val="16"/>
        </w:rPr>
      </w:pPr>
      <w:r w:rsidRPr="00A74A1F">
        <w:rPr>
          <w:sz w:val="16"/>
        </w:rPr>
        <w:t xml:space="preserve">Whether passive takings will serve this role effectively depends significantly on what it means for the government to render people more vulnerable to harm. The constitutional origins of this inquiry in </w:t>
      </w:r>
      <w:proofErr w:type="spellStart"/>
      <w:r w:rsidRPr="00A74A1F">
        <w:rPr>
          <w:i/>
          <w:iCs/>
          <w:sz w:val="16"/>
        </w:rPr>
        <w:t>DeShaney</w:t>
      </w:r>
      <w:proofErr w:type="spellEnd"/>
      <w:r w:rsidRPr="00A74A1F">
        <w:rPr>
          <w:sz w:val="16"/>
        </w:rPr>
        <w:t xml:space="preserve"> invoked federal prisoners and those in the custody of the state. In its most limited form, the duty to act arises when the State by the affirmative exercise of its power so restrains an individual s liberty that it renders him unable to care for himself, and at the same time fails to provide for his basic human needs </w:t>
      </w:r>
      <w:proofErr w:type="gramStart"/>
      <w:r w:rsidRPr="00A74A1F">
        <w:rPr>
          <w:sz w:val="16"/>
        </w:rPr>
        <w:t>. . . .</w:t>
      </w:r>
      <w:proofErr w:type="gramEnd"/>
      <w:r w:rsidRPr="00A74A1F">
        <w:rPr>
          <w:sz w:val="16"/>
        </w:rPr>
        <w:t xml:space="preserve"> 131 Or, more broadly, the State may be obligated to act when it is aware of </w:t>
      </w:r>
      <w:proofErr w:type="gramStart"/>
      <w:r w:rsidRPr="00A74A1F">
        <w:rPr>
          <w:sz w:val="16"/>
        </w:rPr>
        <w:t>the  [</w:t>
      </w:r>
      <w:proofErr w:type="gramEnd"/>
      <w:r w:rsidRPr="00A74A1F">
        <w:rPr>
          <w:sz w:val="16"/>
        </w:rPr>
        <w:t>*1444</w:t>
      </w:r>
      <w:proofErr w:type="gramStart"/>
      <w:r w:rsidRPr="00A74A1F">
        <w:rPr>
          <w:sz w:val="16"/>
        </w:rPr>
        <w:t>]  dangers</w:t>
      </w:r>
      <w:proofErr w:type="gramEnd"/>
      <w:r w:rsidRPr="00A74A1F">
        <w:rPr>
          <w:sz w:val="16"/>
        </w:rPr>
        <w:t xml:space="preserve"> faced in the free world, and renders someone more vulnerable to them. 132</w:t>
      </w:r>
    </w:p>
    <w:p w14:paraId="6AFB6FF9" w14:textId="77777777" w:rsidR="00AF526A" w:rsidRPr="00A74A1F" w:rsidRDefault="00AF526A" w:rsidP="00AF526A">
      <w:pPr>
        <w:rPr>
          <w:sz w:val="16"/>
        </w:rPr>
      </w:pPr>
      <w:r w:rsidRPr="00A74A1F">
        <w:rPr>
          <w:sz w:val="16"/>
        </w:rPr>
        <w:t xml:space="preserve">Those </w:t>
      </w:r>
      <w:r w:rsidRPr="00A74A1F">
        <w:rPr>
          <w:rStyle w:val="StyleUnderline"/>
        </w:rPr>
        <w:t>conditions</w:t>
      </w:r>
      <w:r w:rsidRPr="00A74A1F">
        <w:rPr>
          <w:sz w:val="16"/>
        </w:rPr>
        <w:t xml:space="preserve"> should be </w:t>
      </w:r>
      <w:r w:rsidRPr="00A74A1F">
        <w:rPr>
          <w:rStyle w:val="StyleUnderline"/>
        </w:rPr>
        <w:t>satisfied in</w:t>
      </w:r>
      <w:r w:rsidRPr="00A74A1F">
        <w:rPr>
          <w:sz w:val="16"/>
        </w:rPr>
        <w:t xml:space="preserve"> </w:t>
      </w:r>
      <w:r w:rsidRPr="00A74A1F">
        <w:rPr>
          <w:rStyle w:val="Emphasis"/>
        </w:rPr>
        <w:t>poor and minority communities</w:t>
      </w:r>
      <w:r w:rsidRPr="00A74A1F">
        <w:rPr>
          <w:sz w:val="16"/>
        </w:rPr>
        <w:t xml:space="preserve"> </w:t>
      </w:r>
      <w:r w:rsidRPr="00A74A1F">
        <w:rPr>
          <w:rStyle w:val="StyleUnderline"/>
        </w:rPr>
        <w:t xml:space="preserve">where systemic </w:t>
      </w:r>
      <w:r w:rsidRPr="00DA31AA">
        <w:rPr>
          <w:rStyle w:val="StyleUnderline"/>
          <w:highlight w:val="green"/>
        </w:rPr>
        <w:t>discrimination from bank</w:t>
      </w:r>
      <w:r w:rsidRPr="00A74A1F">
        <w:rPr>
          <w:rStyle w:val="StyleUnderline"/>
        </w:rPr>
        <w:t xml:space="preserve"> regulation </w:t>
      </w:r>
      <w:r w:rsidRPr="00DA31AA">
        <w:rPr>
          <w:rStyle w:val="StyleUnderline"/>
          <w:highlight w:val="green"/>
        </w:rPr>
        <w:t>and</w:t>
      </w:r>
      <w:r w:rsidRPr="00A74A1F">
        <w:rPr>
          <w:rStyle w:val="StyleUnderline"/>
        </w:rPr>
        <w:t xml:space="preserve"> adverse </w:t>
      </w:r>
      <w:r w:rsidRPr="00DA31AA">
        <w:rPr>
          <w:rStyle w:val="StyleUnderline"/>
          <w:highlight w:val="green"/>
        </w:rPr>
        <w:t>siting decisions</w:t>
      </w:r>
      <w:r w:rsidRPr="00A74A1F">
        <w:rPr>
          <w:rStyle w:val="StyleUnderline"/>
        </w:rPr>
        <w:t xml:space="preserve"> of</w:t>
      </w:r>
      <w:r w:rsidRPr="00A74A1F">
        <w:rPr>
          <w:sz w:val="16"/>
        </w:rPr>
        <w:t xml:space="preserve"> locally </w:t>
      </w:r>
      <w:r w:rsidRPr="00A74A1F">
        <w:rPr>
          <w:rStyle w:val="StyleUnderline"/>
        </w:rPr>
        <w:t xml:space="preserve">undesirable land uses have </w:t>
      </w:r>
      <w:r w:rsidRPr="00DA31AA">
        <w:rPr>
          <w:rStyle w:val="StyleUnderline"/>
          <w:highlight w:val="green"/>
        </w:rPr>
        <w:t>produce</w:t>
      </w:r>
      <w:r w:rsidRPr="00A74A1F">
        <w:rPr>
          <w:rStyle w:val="StyleUnderline"/>
        </w:rPr>
        <w:t>d</w:t>
      </w:r>
      <w:r w:rsidRPr="00A74A1F">
        <w:rPr>
          <w:sz w:val="16"/>
        </w:rPr>
        <w:t xml:space="preserve"> </w:t>
      </w:r>
      <w:r w:rsidRPr="00DA31AA">
        <w:rPr>
          <w:rStyle w:val="Emphasis"/>
          <w:highlight w:val="green"/>
        </w:rPr>
        <w:t>persistent</w:t>
      </w:r>
      <w:r w:rsidRPr="00DA31AA">
        <w:rPr>
          <w:sz w:val="16"/>
          <w:highlight w:val="green"/>
        </w:rPr>
        <w:t xml:space="preserve"> </w:t>
      </w:r>
      <w:r w:rsidRPr="00DA31AA">
        <w:rPr>
          <w:rStyle w:val="StyleUnderline"/>
          <w:highlight w:val="green"/>
        </w:rPr>
        <w:t>vulnerabilities</w:t>
      </w:r>
      <w:r w:rsidRPr="00A74A1F">
        <w:rPr>
          <w:sz w:val="16"/>
        </w:rPr>
        <w:t xml:space="preserve">.133 While bank redlining and federal policies that required it are not the same as taking a person into state custody, </w:t>
      </w:r>
      <w:r w:rsidRPr="00A74A1F">
        <w:rPr>
          <w:rStyle w:val="StyleUnderline"/>
        </w:rPr>
        <w:t>they</w:t>
      </w:r>
      <w:r w:rsidRPr="00A74A1F">
        <w:rPr>
          <w:sz w:val="16"/>
        </w:rPr>
        <w:t xml:space="preserve"> absolutely </w:t>
      </w:r>
      <w:r w:rsidRPr="00DA31AA">
        <w:rPr>
          <w:rStyle w:val="Emphasis"/>
          <w:highlight w:val="green"/>
        </w:rPr>
        <w:t>restrict</w:t>
      </w:r>
      <w:r w:rsidRPr="00A74A1F">
        <w:rPr>
          <w:sz w:val="16"/>
        </w:rPr>
        <w:t xml:space="preserve">ed options and </w:t>
      </w:r>
      <w:r w:rsidRPr="00DA31AA">
        <w:rPr>
          <w:rStyle w:val="Emphasis"/>
          <w:highlight w:val="green"/>
        </w:rPr>
        <w:t>mobility</w:t>
      </w:r>
      <w:r w:rsidRPr="00A74A1F">
        <w:rPr>
          <w:sz w:val="16"/>
        </w:rPr>
        <w:t xml:space="preserve"> </w:t>
      </w:r>
      <w:r w:rsidRPr="00A74A1F">
        <w:rPr>
          <w:rStyle w:val="StyleUnderline"/>
        </w:rPr>
        <w:t>out of redlined neighborhoods</w:t>
      </w:r>
      <w:r w:rsidRPr="00A74A1F">
        <w:rPr>
          <w:sz w:val="16"/>
        </w:rPr>
        <w:t xml:space="preserve">. The policies </w:t>
      </w:r>
      <w:r w:rsidRPr="00DA31AA">
        <w:rPr>
          <w:rStyle w:val="StyleUnderline"/>
          <w:highlight w:val="green"/>
        </w:rPr>
        <w:t>produce</w:t>
      </w:r>
      <w:r w:rsidRPr="00A74A1F">
        <w:rPr>
          <w:rStyle w:val="StyleUnderline"/>
        </w:rPr>
        <w:t>d</w:t>
      </w:r>
      <w:r w:rsidRPr="00A74A1F">
        <w:rPr>
          <w:sz w:val="16"/>
        </w:rPr>
        <w:t xml:space="preserve"> </w:t>
      </w:r>
      <w:r w:rsidRPr="00DA31AA">
        <w:rPr>
          <w:rStyle w:val="Emphasis"/>
          <w:highlight w:val="green"/>
        </w:rPr>
        <w:t>chronic underinvestment</w:t>
      </w:r>
      <w:r w:rsidRPr="00A74A1F">
        <w:rPr>
          <w:sz w:val="16"/>
        </w:rPr>
        <w:t xml:space="preserve"> </w:t>
      </w:r>
      <w:r w:rsidRPr="00A74A1F">
        <w:rPr>
          <w:rStyle w:val="StyleUnderline"/>
        </w:rPr>
        <w:t xml:space="preserve">in those neighborhoods, often deplorable housing conditions, </w:t>
      </w:r>
      <w:r w:rsidRPr="00DA31AA">
        <w:rPr>
          <w:rStyle w:val="StyleUnderline"/>
          <w:highlight w:val="green"/>
        </w:rPr>
        <w:t>and</w:t>
      </w:r>
      <w:r w:rsidRPr="00A74A1F">
        <w:rPr>
          <w:rStyle w:val="StyleUnderline"/>
        </w:rPr>
        <w:t xml:space="preserve"> well-documented </w:t>
      </w:r>
      <w:r w:rsidRPr="00DA31AA">
        <w:rPr>
          <w:rStyle w:val="StyleUnderline"/>
          <w:highlight w:val="green"/>
        </w:rPr>
        <w:t>cycles of</w:t>
      </w:r>
      <w:r w:rsidRPr="00DA31AA">
        <w:rPr>
          <w:sz w:val="16"/>
          <w:highlight w:val="green"/>
        </w:rPr>
        <w:t xml:space="preserve"> </w:t>
      </w:r>
      <w:r w:rsidRPr="00DA31AA">
        <w:rPr>
          <w:rStyle w:val="Emphasis"/>
          <w:highlight w:val="green"/>
        </w:rPr>
        <w:t>poverty</w:t>
      </w:r>
      <w:r w:rsidRPr="00A74A1F">
        <w:rPr>
          <w:sz w:val="16"/>
        </w:rPr>
        <w:t xml:space="preserve">.134 These </w:t>
      </w:r>
      <w:r w:rsidRPr="00DA31AA">
        <w:rPr>
          <w:rStyle w:val="StyleUnderline"/>
          <w:highlight w:val="green"/>
        </w:rPr>
        <w:t>conditions</w:t>
      </w:r>
      <w:r w:rsidRPr="00A74A1F">
        <w:rPr>
          <w:sz w:val="16"/>
        </w:rPr>
        <w:t xml:space="preserve"> then </w:t>
      </w:r>
      <w:r w:rsidRPr="00A74A1F">
        <w:rPr>
          <w:rStyle w:val="StyleUnderline"/>
        </w:rPr>
        <w:t>rendered residents</w:t>
      </w:r>
      <w:r w:rsidRPr="00A74A1F">
        <w:rPr>
          <w:sz w:val="16"/>
        </w:rPr>
        <w:t xml:space="preserve"> especially </w:t>
      </w:r>
      <w:r w:rsidRPr="00A74A1F">
        <w:rPr>
          <w:rStyle w:val="StyleUnderline"/>
        </w:rPr>
        <w:t xml:space="preserve">vulnerable to harms of all kinds, </w:t>
      </w:r>
      <w:r w:rsidRPr="00DA31AA">
        <w:rPr>
          <w:rStyle w:val="StyleUnderline"/>
          <w:highlight w:val="green"/>
        </w:rPr>
        <w:t>from</w:t>
      </w:r>
      <w:r w:rsidRPr="00DA31AA">
        <w:rPr>
          <w:sz w:val="16"/>
          <w:highlight w:val="green"/>
        </w:rPr>
        <w:t xml:space="preserve"> </w:t>
      </w:r>
      <w:r w:rsidRPr="00DA31AA">
        <w:rPr>
          <w:rStyle w:val="Emphasis"/>
          <w:highlight w:val="green"/>
        </w:rPr>
        <w:t>predatory lending</w:t>
      </w:r>
      <w:r w:rsidRPr="00A74A1F">
        <w:rPr>
          <w:sz w:val="16"/>
        </w:rPr>
        <w:t xml:space="preserve"> </w:t>
      </w:r>
      <w:r w:rsidRPr="00A74A1F">
        <w:rPr>
          <w:rStyle w:val="StyleUnderline"/>
        </w:rPr>
        <w:t>practices to</w:t>
      </w:r>
      <w:r w:rsidRPr="00A74A1F">
        <w:rPr>
          <w:sz w:val="16"/>
        </w:rPr>
        <w:t xml:space="preserve"> </w:t>
      </w:r>
      <w:r w:rsidRPr="00DA31AA">
        <w:rPr>
          <w:rStyle w:val="Emphasis"/>
          <w:highlight w:val="green"/>
        </w:rPr>
        <w:t>adverse health</w:t>
      </w:r>
      <w:r w:rsidRPr="00A74A1F">
        <w:rPr>
          <w:sz w:val="16"/>
        </w:rPr>
        <w:t xml:space="preserve"> </w:t>
      </w:r>
      <w:r w:rsidRPr="00A74A1F">
        <w:rPr>
          <w:rStyle w:val="StyleUnderline"/>
        </w:rPr>
        <w:t xml:space="preserve">effects </w:t>
      </w:r>
      <w:r w:rsidRPr="00DA31AA">
        <w:rPr>
          <w:rStyle w:val="StyleUnderline"/>
          <w:highlight w:val="green"/>
        </w:rPr>
        <w:t>and</w:t>
      </w:r>
      <w:r w:rsidRPr="00DA31AA">
        <w:rPr>
          <w:sz w:val="16"/>
          <w:highlight w:val="green"/>
        </w:rPr>
        <w:t xml:space="preserve"> </w:t>
      </w:r>
      <w:r w:rsidRPr="00DA31AA">
        <w:rPr>
          <w:rStyle w:val="Emphasis"/>
          <w:highlight w:val="green"/>
        </w:rPr>
        <w:t>reduced opportunity</w:t>
      </w:r>
      <w:r w:rsidRPr="00A74A1F">
        <w:rPr>
          <w:sz w:val="16"/>
        </w:rPr>
        <w:t>.135</w:t>
      </w:r>
    </w:p>
    <w:p w14:paraId="4B03968C" w14:textId="77777777" w:rsidR="00AF526A" w:rsidRPr="00A74A1F" w:rsidRDefault="00AF526A" w:rsidP="00AF526A">
      <w:pPr>
        <w:rPr>
          <w:sz w:val="16"/>
        </w:rPr>
      </w:pPr>
      <w:r w:rsidRPr="00A74A1F">
        <w:rPr>
          <w:sz w:val="16"/>
        </w:rPr>
        <w:t xml:space="preserve">Simultaneously, local governments often place harmful land uses in poor and minority communities. Literature on environmental justice has documented the extent to which poor and minority households are exposed to greater environmental harm.136 </w:t>
      </w:r>
      <w:r w:rsidRPr="00A74A1F">
        <w:rPr>
          <w:rStyle w:val="StyleUnderline"/>
        </w:rPr>
        <w:t>Beyond</w:t>
      </w:r>
      <w:r w:rsidRPr="00A74A1F">
        <w:rPr>
          <w:sz w:val="16"/>
        </w:rPr>
        <w:t xml:space="preserve"> </w:t>
      </w:r>
      <w:r w:rsidRPr="00A74A1F">
        <w:rPr>
          <w:rStyle w:val="Emphasis"/>
        </w:rPr>
        <w:t>toxins</w:t>
      </w:r>
      <w:r w:rsidRPr="00A74A1F">
        <w:rPr>
          <w:sz w:val="16"/>
        </w:rPr>
        <w:t xml:space="preserve">, </w:t>
      </w:r>
      <w:r w:rsidRPr="00A74A1F">
        <w:rPr>
          <w:rStyle w:val="StyleUnderline"/>
        </w:rPr>
        <w:t>other</w:t>
      </w:r>
      <w:r w:rsidRPr="00A74A1F">
        <w:rPr>
          <w:sz w:val="16"/>
        </w:rPr>
        <w:t xml:space="preserve"> locally, </w:t>
      </w:r>
      <w:r w:rsidRPr="00A74A1F">
        <w:rPr>
          <w:rStyle w:val="StyleUnderline"/>
        </w:rPr>
        <w:t>undesirable land uses</w:t>
      </w:r>
      <w:r w:rsidRPr="00A74A1F">
        <w:rPr>
          <w:sz w:val="16"/>
        </w:rPr>
        <w:t xml:space="preserve">, like halfway houses and rehabilitation facilities, </w:t>
      </w:r>
      <w:r w:rsidRPr="00A74A1F">
        <w:rPr>
          <w:rStyle w:val="StyleUnderline"/>
        </w:rPr>
        <w:t>are</w:t>
      </w:r>
      <w:r w:rsidRPr="00A74A1F">
        <w:rPr>
          <w:sz w:val="16"/>
        </w:rPr>
        <w:t xml:space="preserve"> also </w:t>
      </w:r>
      <w:r w:rsidRPr="00A74A1F">
        <w:rPr>
          <w:rStyle w:val="StyleUnderline"/>
        </w:rPr>
        <w:t>often located in</w:t>
      </w:r>
      <w:r w:rsidRPr="00A74A1F">
        <w:rPr>
          <w:sz w:val="16"/>
        </w:rPr>
        <w:t xml:space="preserve"> </w:t>
      </w:r>
      <w:r w:rsidRPr="00A74A1F">
        <w:rPr>
          <w:rStyle w:val="Emphasis"/>
        </w:rPr>
        <w:t>poorer communities</w:t>
      </w:r>
      <w:r w:rsidRPr="00A74A1F">
        <w:rPr>
          <w:sz w:val="16"/>
        </w:rPr>
        <w:t xml:space="preserve"> </w:t>
      </w:r>
      <w:r w:rsidRPr="00A74A1F">
        <w:rPr>
          <w:rStyle w:val="StyleUnderline"/>
        </w:rPr>
        <w:t>which can</w:t>
      </w:r>
      <w:r w:rsidRPr="00A74A1F">
        <w:rPr>
          <w:sz w:val="16"/>
        </w:rPr>
        <w:t xml:space="preserve"> </w:t>
      </w:r>
      <w:r w:rsidRPr="00A74A1F">
        <w:rPr>
          <w:rStyle w:val="Emphasis"/>
        </w:rPr>
        <w:t>further depress</w:t>
      </w:r>
      <w:r w:rsidRPr="00A74A1F">
        <w:rPr>
          <w:sz w:val="16"/>
        </w:rPr>
        <w:t xml:space="preserve"> </w:t>
      </w:r>
      <w:r w:rsidRPr="00A74A1F">
        <w:rPr>
          <w:rStyle w:val="StyleUnderline"/>
        </w:rPr>
        <w:t>property values</w:t>
      </w:r>
      <w:r w:rsidRPr="00A74A1F">
        <w:rPr>
          <w:sz w:val="16"/>
        </w:rPr>
        <w:t xml:space="preserve">.137 In communities that have been specially burdened by a constellation of state and local policies for decades, </w:t>
      </w:r>
      <w:r w:rsidRPr="00A74A1F">
        <w:rPr>
          <w:rStyle w:val="StyleUnderline"/>
        </w:rPr>
        <w:t>the government should</w:t>
      </w:r>
      <w:r w:rsidRPr="00A74A1F">
        <w:rPr>
          <w:sz w:val="16"/>
        </w:rPr>
        <w:t xml:space="preserve"> </w:t>
      </w:r>
      <w:r w:rsidRPr="00A74A1F">
        <w:rPr>
          <w:rStyle w:val="Emphasis"/>
        </w:rPr>
        <w:t>not</w:t>
      </w:r>
      <w:r w:rsidRPr="00A74A1F">
        <w:rPr>
          <w:sz w:val="16"/>
        </w:rPr>
        <w:t xml:space="preserve"> be able to </w:t>
      </w:r>
      <w:r w:rsidRPr="00A74A1F">
        <w:rPr>
          <w:rStyle w:val="Emphasis"/>
        </w:rPr>
        <w:t>avoid responsibility</w:t>
      </w:r>
      <w:r w:rsidRPr="00A74A1F">
        <w:rPr>
          <w:sz w:val="16"/>
        </w:rPr>
        <w:t xml:space="preserve"> </w:t>
      </w:r>
      <w:r w:rsidRPr="00A74A1F">
        <w:rPr>
          <w:rStyle w:val="StyleUnderline"/>
        </w:rPr>
        <w:t>for emergent environmental and other harms by claiming inaction</w:t>
      </w:r>
      <w:r w:rsidRPr="00A74A1F">
        <w:rPr>
          <w:sz w:val="16"/>
        </w:rPr>
        <w:t>.</w:t>
      </w:r>
    </w:p>
    <w:p w14:paraId="63B352B2" w14:textId="77777777" w:rsidR="00AF526A" w:rsidRPr="00A74A1F" w:rsidRDefault="00AF526A" w:rsidP="00AF526A">
      <w:pPr>
        <w:pStyle w:val="Heading4"/>
        <w:rPr>
          <w:rFonts w:cs="Calibri"/>
        </w:rPr>
      </w:pPr>
      <w:r w:rsidRPr="00A74A1F">
        <w:rPr>
          <w:rFonts w:cs="Calibri"/>
          <w:u w:val="single"/>
        </w:rPr>
        <w:t>Extinction</w:t>
      </w:r>
      <w:r w:rsidRPr="00A74A1F">
        <w:rPr>
          <w:rFonts w:cs="Calibri"/>
        </w:rPr>
        <w:t>.</w:t>
      </w:r>
    </w:p>
    <w:p w14:paraId="71786EB2" w14:textId="77777777" w:rsidR="00AF526A" w:rsidRPr="00A74A1F" w:rsidRDefault="00AF526A" w:rsidP="00AF526A">
      <w:r w:rsidRPr="00A74A1F">
        <w:t xml:space="preserve">Arthur </w:t>
      </w:r>
      <w:r w:rsidRPr="00A74A1F">
        <w:rPr>
          <w:rStyle w:val="Style13ptBold"/>
        </w:rPr>
        <w:t>Dahl 25</w:t>
      </w:r>
      <w:r w:rsidRPr="00A74A1F">
        <w:t xml:space="preserve">. </w:t>
      </w:r>
      <w:proofErr w:type="gramStart"/>
      <w:r w:rsidRPr="00A74A1F">
        <w:t>President of the International Environment Forum,</w:t>
      </w:r>
      <w:proofErr w:type="gramEnd"/>
      <w:r w:rsidRPr="00A74A1F">
        <w:t xml:space="preserve"> retired senior official of UN Environment. Reviewing </w:t>
      </w:r>
      <w:r w:rsidRPr="00A74A1F">
        <w:rPr>
          <w:i/>
          <w:iCs/>
        </w:rPr>
        <w:t>Goliath’s Curse</w:t>
      </w:r>
      <w:r w:rsidRPr="00A74A1F">
        <w:t xml:space="preserve"> by Luke Kemp. "Societal Collapse." International Environment Forum. 82-2025. https://</w:t>
      </w:r>
      <w:proofErr w:type="spellStart"/>
      <w:r w:rsidRPr="00A74A1F">
        <w:t>iefworld.org</w:t>
      </w:r>
      <w:proofErr w:type="spellEnd"/>
      <w:r w:rsidRPr="00A74A1F">
        <w:t>/node/1756</w:t>
      </w:r>
    </w:p>
    <w:p w14:paraId="343BA26B" w14:textId="77777777" w:rsidR="00AF526A" w:rsidRPr="00A74A1F" w:rsidRDefault="00AF526A" w:rsidP="00AF526A">
      <w:pPr>
        <w:rPr>
          <w:sz w:val="16"/>
        </w:rPr>
      </w:pPr>
      <w:r w:rsidRPr="00A74A1F">
        <w:rPr>
          <w:sz w:val="16"/>
        </w:rPr>
        <w:t xml:space="preserve">Are we close to societal collapse? A new book by Dr Luke Kemp at the Centre for the Study of Existential Risk at the University of Cambridge provides a serious warning, </w:t>
      </w:r>
      <w:r w:rsidRPr="00DA31AA">
        <w:rPr>
          <w:rStyle w:val="StyleUnderline"/>
          <w:highlight w:val="green"/>
        </w:rPr>
        <w:t xml:space="preserve">based on </w:t>
      </w:r>
      <w:r w:rsidRPr="00DA31AA">
        <w:rPr>
          <w:rStyle w:val="Emphasis"/>
          <w:highlight w:val="green"/>
        </w:rPr>
        <w:t>5,000 years</w:t>
      </w:r>
      <w:r w:rsidRPr="00DA31AA">
        <w:rPr>
          <w:rStyle w:val="StyleUnderline"/>
          <w:highlight w:val="green"/>
        </w:rPr>
        <w:t xml:space="preserve"> of historical analysis</w:t>
      </w:r>
      <w:r w:rsidRPr="00A74A1F">
        <w:rPr>
          <w:sz w:val="16"/>
        </w:rPr>
        <w:t xml:space="preserve">, that </w:t>
      </w:r>
      <w:r w:rsidRPr="00A74A1F">
        <w:rPr>
          <w:rStyle w:val="StyleUnderline"/>
        </w:rPr>
        <w:t xml:space="preserve">our self-termination is </w:t>
      </w:r>
      <w:r w:rsidRPr="00A74A1F">
        <w:rPr>
          <w:rStyle w:val="Emphasis"/>
        </w:rPr>
        <w:t>very likely</w:t>
      </w:r>
      <w:r w:rsidRPr="00A74A1F">
        <w:rPr>
          <w:sz w:val="16"/>
        </w:rPr>
        <w:t xml:space="preserve">. In Goliath’s Curse: The History and Future of Societal Collapse, he documents that </w:t>
      </w:r>
      <w:r w:rsidRPr="00A74A1F">
        <w:rPr>
          <w:rStyle w:val="StyleUnderline"/>
        </w:rPr>
        <w:t xml:space="preserve">our trajectory of </w:t>
      </w:r>
      <w:r w:rsidRPr="00DA31AA">
        <w:rPr>
          <w:rStyle w:val="Emphasis"/>
          <w:highlight w:val="green"/>
        </w:rPr>
        <w:t>increasing inequality</w:t>
      </w:r>
      <w:r w:rsidRPr="00DA31AA">
        <w:rPr>
          <w:rStyle w:val="StyleUnderline"/>
          <w:highlight w:val="green"/>
        </w:rPr>
        <w:t xml:space="preserve"> is a </w:t>
      </w:r>
      <w:r w:rsidRPr="00DA31AA">
        <w:rPr>
          <w:rStyle w:val="Emphasis"/>
          <w:highlight w:val="green"/>
        </w:rPr>
        <w:t>primary</w:t>
      </w:r>
      <w:r w:rsidRPr="00A74A1F">
        <w:rPr>
          <w:rStyle w:val="StyleUnderline"/>
        </w:rPr>
        <w:t xml:space="preserve"> symptom and </w:t>
      </w:r>
      <w:r w:rsidRPr="00DA31AA">
        <w:rPr>
          <w:rStyle w:val="StyleUnderline"/>
          <w:highlight w:val="green"/>
        </w:rPr>
        <w:t>precursor of</w:t>
      </w:r>
      <w:r w:rsidRPr="00A74A1F">
        <w:rPr>
          <w:rStyle w:val="StyleUnderline"/>
        </w:rPr>
        <w:t xml:space="preserve"> a </w:t>
      </w:r>
      <w:r w:rsidRPr="00DA31AA">
        <w:rPr>
          <w:rStyle w:val="Emphasis"/>
          <w:highlight w:val="green"/>
        </w:rPr>
        <w:t>global collapse</w:t>
      </w:r>
      <w:r w:rsidRPr="00A74A1F">
        <w:rPr>
          <w:sz w:val="16"/>
        </w:rPr>
        <w:t>.</w:t>
      </w:r>
    </w:p>
    <w:p w14:paraId="6ED2B12B" w14:textId="77777777" w:rsidR="00AF526A" w:rsidRPr="00A74A1F" w:rsidRDefault="00AF526A" w:rsidP="00AF526A">
      <w:pPr>
        <w:rPr>
          <w:sz w:val="16"/>
        </w:rPr>
      </w:pPr>
      <w:r w:rsidRPr="00A74A1F">
        <w:rPr>
          <w:sz w:val="16"/>
        </w:rPr>
        <w:t xml:space="preserve">He is pessimistic about the future but optimistic about people. His </w:t>
      </w:r>
      <w:r w:rsidRPr="00A74A1F">
        <w:rPr>
          <w:rStyle w:val="StyleUnderline"/>
        </w:rPr>
        <w:t>book considers</w:t>
      </w:r>
      <w:r w:rsidRPr="00A74A1F">
        <w:rPr>
          <w:sz w:val="16"/>
        </w:rPr>
        <w:t xml:space="preserve"> the rise and collapse of </w:t>
      </w:r>
      <w:r w:rsidRPr="00A74A1F">
        <w:rPr>
          <w:rStyle w:val="StyleUnderline"/>
        </w:rPr>
        <w:t xml:space="preserve">more than 400 societies over 5,000 years. These show that </w:t>
      </w:r>
      <w:r w:rsidRPr="00DA31AA">
        <w:rPr>
          <w:rStyle w:val="StyleUnderline"/>
          <w:highlight w:val="green"/>
        </w:rPr>
        <w:t>people are</w:t>
      </w:r>
      <w:r w:rsidRPr="00A74A1F">
        <w:rPr>
          <w:rStyle w:val="StyleUnderline"/>
        </w:rPr>
        <w:t xml:space="preserve"> fundamentally </w:t>
      </w:r>
      <w:r w:rsidRPr="00DA31AA">
        <w:rPr>
          <w:rStyle w:val="Emphasis"/>
          <w:highlight w:val="green"/>
        </w:rPr>
        <w:t>egalitarian</w:t>
      </w:r>
      <w:r w:rsidRPr="00DA31AA">
        <w:rPr>
          <w:rStyle w:val="StyleUnderline"/>
          <w:highlight w:val="green"/>
        </w:rPr>
        <w:t xml:space="preserve"> but</w:t>
      </w:r>
      <w:r w:rsidRPr="00A74A1F">
        <w:rPr>
          <w:rStyle w:val="StyleUnderline"/>
        </w:rPr>
        <w:t xml:space="preserve"> are </w:t>
      </w:r>
      <w:r w:rsidRPr="00DA31AA">
        <w:rPr>
          <w:rStyle w:val="StyleUnderline"/>
          <w:highlight w:val="green"/>
        </w:rPr>
        <w:t xml:space="preserve">led to </w:t>
      </w:r>
      <w:r w:rsidRPr="00DA31AA">
        <w:rPr>
          <w:rStyle w:val="Emphasis"/>
          <w:highlight w:val="green"/>
        </w:rPr>
        <w:t>collapses</w:t>
      </w:r>
      <w:r w:rsidRPr="00DA31AA">
        <w:rPr>
          <w:rStyle w:val="StyleUnderline"/>
          <w:highlight w:val="green"/>
        </w:rPr>
        <w:t xml:space="preserve"> by</w:t>
      </w:r>
      <w:r w:rsidRPr="00A74A1F">
        <w:rPr>
          <w:rStyle w:val="StyleUnderline"/>
        </w:rPr>
        <w:t xml:space="preserve"> enriched, status-obsessed </w:t>
      </w:r>
      <w:r w:rsidRPr="00DA31AA">
        <w:rPr>
          <w:rStyle w:val="Emphasis"/>
          <w:highlight w:val="green"/>
        </w:rPr>
        <w:t>elites</w:t>
      </w:r>
      <w:r w:rsidRPr="00A74A1F">
        <w:rPr>
          <w:sz w:val="16"/>
        </w:rPr>
        <w:t>. While these are often depicted as catastrophic, they generally improved the lives of ordinary citizens.</w:t>
      </w:r>
    </w:p>
    <w:p w14:paraId="23E3B7B5" w14:textId="77777777" w:rsidR="00AF526A" w:rsidRPr="00A74A1F" w:rsidRDefault="00AF526A" w:rsidP="00AF526A">
      <w:pPr>
        <w:rPr>
          <w:sz w:val="16"/>
        </w:rPr>
      </w:pPr>
      <w:r w:rsidRPr="00A74A1F">
        <w:rPr>
          <w:sz w:val="16"/>
        </w:rPr>
        <w:t xml:space="preserve">The early Paleolithic hunter-gatherers lived in egalitarian </w:t>
      </w:r>
      <w:proofErr w:type="spellStart"/>
      <w:r w:rsidRPr="00A74A1F">
        <w:rPr>
          <w:sz w:val="16"/>
        </w:rPr>
        <w:t>civilisations</w:t>
      </w:r>
      <w:proofErr w:type="spellEnd"/>
      <w:r w:rsidRPr="00A74A1F">
        <w:rPr>
          <w:sz w:val="16"/>
        </w:rPr>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A74A1F">
        <w:rPr>
          <w:rStyle w:val="StyleUnderline"/>
        </w:rPr>
        <w:t>the Bronze Age</w:t>
      </w:r>
      <w:r w:rsidRPr="00A74A1F">
        <w:rPr>
          <w:sz w:val="16"/>
        </w:rPr>
        <w:t xml:space="preserve">, enabling growing inequality with one group dominating and plundering others. This </w:t>
      </w:r>
      <w:r w:rsidRPr="00A74A1F">
        <w:rPr>
          <w:rStyle w:val="StyleUnderline"/>
        </w:rPr>
        <w:t>led to inequality of power</w:t>
      </w:r>
      <w:r w:rsidRPr="00A74A1F">
        <w:rPr>
          <w:sz w:val="16"/>
        </w:rPr>
        <w:t xml:space="preserve">, with more hierarchical forms of </w:t>
      </w:r>
      <w:proofErr w:type="spellStart"/>
      <w:r w:rsidRPr="00A74A1F">
        <w:rPr>
          <w:sz w:val="16"/>
        </w:rPr>
        <w:t>organisation</w:t>
      </w:r>
      <w:proofErr w:type="spellEnd"/>
      <w:r w:rsidRPr="00A74A1F">
        <w:rPr>
          <w:sz w:val="16"/>
        </w:rPr>
        <w:t xml:space="preserve">. </w:t>
      </w:r>
      <w:r w:rsidRPr="00A74A1F">
        <w:rPr>
          <w:rStyle w:val="StyleUnderline"/>
        </w:rPr>
        <w:t>That</w:t>
      </w:r>
      <w:r w:rsidRPr="00A74A1F">
        <w:rPr>
          <w:sz w:val="16"/>
        </w:rPr>
        <w:t xml:space="preserve"> power </w:t>
      </w:r>
      <w:r w:rsidRPr="00A74A1F">
        <w:rPr>
          <w:rStyle w:val="StyleUnderline"/>
        </w:rPr>
        <w:t xml:space="preserve">was </w:t>
      </w:r>
      <w:r w:rsidRPr="00A74A1F">
        <w:rPr>
          <w:rStyle w:val="Emphasis"/>
        </w:rPr>
        <w:t>concentrated</w:t>
      </w:r>
      <w:r w:rsidRPr="00A74A1F">
        <w:rPr>
          <w:sz w:val="16"/>
        </w:rPr>
        <w:t xml:space="preserve"> in masters, kings, pharaohs and emperors, producing ideologies to justify their rule. The </w:t>
      </w:r>
      <w:r w:rsidRPr="00A74A1F">
        <w:rPr>
          <w:rStyle w:val="StyleUnderline"/>
        </w:rPr>
        <w:t xml:space="preserve">resulting </w:t>
      </w:r>
      <w:r w:rsidRPr="00A74A1F">
        <w:rPr>
          <w:rStyle w:val="Emphasis"/>
        </w:rPr>
        <w:t>states</w:t>
      </w:r>
      <w:r w:rsidRPr="00A74A1F">
        <w:rPr>
          <w:rStyle w:val="StyleUnderline"/>
        </w:rPr>
        <w:t xml:space="preserve"> and </w:t>
      </w:r>
      <w:r w:rsidRPr="00A74A1F">
        <w:rPr>
          <w:rStyle w:val="Emphasis"/>
        </w:rPr>
        <w:t>empires</w:t>
      </w:r>
      <w:r w:rsidRPr="00A74A1F">
        <w:rPr>
          <w:sz w:val="16"/>
        </w:rPr>
        <w:t xml:space="preserve"> with vast bureaucracies and militaries </w:t>
      </w:r>
      <w:r w:rsidRPr="00A74A1F">
        <w:rPr>
          <w:rStyle w:val="StyleUnderline"/>
        </w:rPr>
        <w:t>divided up and dominated the globe</w:t>
      </w:r>
      <w:r w:rsidRPr="00A74A1F">
        <w:rPr>
          <w:sz w:val="16"/>
        </w:rPr>
        <w:t>.</w:t>
      </w:r>
    </w:p>
    <w:p w14:paraId="720B629B" w14:textId="77777777" w:rsidR="00AF526A" w:rsidRPr="00A74A1F" w:rsidRDefault="00AF526A" w:rsidP="00AF526A">
      <w:pPr>
        <w:rPr>
          <w:sz w:val="16"/>
        </w:rPr>
      </w:pPr>
      <w:r w:rsidRPr="00A74A1F">
        <w:rPr>
          <w:sz w:val="16"/>
        </w:rPr>
        <w:t xml:space="preserve">Kemp prefers to call these Goliaths rather than </w:t>
      </w:r>
      <w:proofErr w:type="spellStart"/>
      <w:r w:rsidRPr="00A74A1F">
        <w:rPr>
          <w:sz w:val="16"/>
        </w:rPr>
        <w:t>civilisations</w:t>
      </w:r>
      <w:proofErr w:type="spellEnd"/>
      <w:r w:rsidRPr="00A74A1F">
        <w:rPr>
          <w:sz w:val="16"/>
        </w:rPr>
        <w:t xml:space="preserve">. Whether in the near east, China, Mesoamerica or the Andes, the first kingdoms and empires were anything but </w:t>
      </w:r>
      <w:proofErr w:type="spellStart"/>
      <w:r w:rsidRPr="00A74A1F">
        <w:rPr>
          <w:sz w:val="16"/>
        </w:rPr>
        <w:t>civilised</w:t>
      </w:r>
      <w:proofErr w:type="spellEnd"/>
      <w:r w:rsidRPr="00A74A1F">
        <w:rPr>
          <w:sz w:val="16"/>
        </w:rP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rsidRPr="00A74A1F">
        <w:rPr>
          <w:sz w:val="16"/>
        </w:rPr>
        <w:t>organisation</w:t>
      </w:r>
      <w:proofErr w:type="spellEnd"/>
      <w:r w:rsidRPr="00A74A1F">
        <w:rPr>
          <w:sz w:val="16"/>
        </w:rPr>
        <w:t xml:space="preserve">.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w:t>
      </w:r>
      <w:proofErr w:type="spellStart"/>
      <w:r w:rsidRPr="00A74A1F">
        <w:rPr>
          <w:sz w:val="16"/>
        </w:rPr>
        <w:t>monopolised</w:t>
      </w:r>
      <w:proofErr w:type="spellEnd"/>
      <w:r w:rsidRPr="00A74A1F">
        <w:rPr>
          <w:sz w:val="16"/>
        </w:rPr>
        <w:t xml:space="preserve"> by one group; and some geographic boundaries like oceans, deserts or mountains that prevented people from simply fleeing.</w:t>
      </w:r>
    </w:p>
    <w:p w14:paraId="39D2DBEE" w14:textId="77777777" w:rsidR="00AF526A" w:rsidRPr="00A74A1F" w:rsidRDefault="00AF526A" w:rsidP="00AF526A">
      <w:pPr>
        <w:rPr>
          <w:sz w:val="16"/>
        </w:rPr>
      </w:pPr>
      <w:r w:rsidRPr="00A74A1F">
        <w:rPr>
          <w:sz w:val="16"/>
        </w:rPr>
        <w:t xml:space="preserve">For Kemp, </w:t>
      </w:r>
      <w:r w:rsidRPr="00A74A1F">
        <w:rPr>
          <w:rStyle w:val="StyleUnderline"/>
        </w:rPr>
        <w:t xml:space="preserve">history is a story of </w:t>
      </w:r>
      <w:proofErr w:type="spellStart"/>
      <w:r w:rsidRPr="00A74A1F">
        <w:rPr>
          <w:rStyle w:val="Emphasis"/>
        </w:rPr>
        <w:t>organised</w:t>
      </w:r>
      <w:proofErr w:type="spellEnd"/>
      <w:r w:rsidRPr="00A74A1F">
        <w:rPr>
          <w:rStyle w:val="Emphasis"/>
        </w:rPr>
        <w:t xml:space="preserve"> crime</w:t>
      </w:r>
      <w:r w:rsidRPr="00A74A1F">
        <w:rPr>
          <w:rStyle w:val="StyleUnderline"/>
        </w:rPr>
        <w:t>, with one group creating</w:t>
      </w:r>
      <w:r w:rsidRPr="00A74A1F">
        <w:rPr>
          <w:sz w:val="16"/>
        </w:rPr>
        <w:t xml:space="preserve"> a </w:t>
      </w:r>
      <w:r w:rsidRPr="00A74A1F">
        <w:rPr>
          <w:rStyle w:val="StyleUnderline"/>
        </w:rPr>
        <w:t xml:space="preserve">monopoly on resources </w:t>
      </w:r>
      <w:proofErr w:type="gramStart"/>
      <w:r w:rsidRPr="00A74A1F">
        <w:rPr>
          <w:rStyle w:val="StyleUnderline"/>
        </w:rPr>
        <w:t>through</w:t>
      </w:r>
      <w:r w:rsidRPr="00A74A1F">
        <w:rPr>
          <w:sz w:val="16"/>
        </w:rPr>
        <w:t xml:space="preserve"> the </w:t>
      </w:r>
      <w:r w:rsidRPr="00A74A1F">
        <w:rPr>
          <w:rStyle w:val="StyleUnderline"/>
        </w:rPr>
        <w:t>use of</w:t>
      </w:r>
      <w:proofErr w:type="gramEnd"/>
      <w:r w:rsidRPr="00A74A1F">
        <w:rPr>
          <w:rStyle w:val="StyleUnderline"/>
        </w:rPr>
        <w:t xml:space="preserve"> violence</w:t>
      </w:r>
      <w:r w:rsidRPr="00A74A1F">
        <w:rPr>
          <w:sz w:val="16"/>
        </w:rPr>
        <w:t xml:space="preserve"> over a certain territory and population. The few people high in the dark triad of narcissism, psychopathy and Machiavellianism compete for resources, arms and status. The </w:t>
      </w:r>
      <w:r w:rsidRPr="00DA31AA">
        <w:rPr>
          <w:rStyle w:val="StyleUnderline"/>
          <w:highlight w:val="green"/>
        </w:rPr>
        <w:t>elites extract</w:t>
      </w:r>
      <w:r w:rsidRPr="00A74A1F">
        <w:rPr>
          <w:rStyle w:val="StyleUnderline"/>
        </w:rPr>
        <w:t xml:space="preserve"> more </w:t>
      </w:r>
      <w:r w:rsidRPr="00DA31AA">
        <w:rPr>
          <w:rStyle w:val="Emphasis"/>
          <w:highlight w:val="green"/>
        </w:rPr>
        <w:t>wealth</w:t>
      </w:r>
      <w:r w:rsidRPr="00A74A1F">
        <w:rPr>
          <w:rStyle w:val="StyleUnderline"/>
        </w:rPr>
        <w:t xml:space="preserve"> from the people and the land, </w:t>
      </w:r>
      <w:r w:rsidRPr="00DA31AA">
        <w:rPr>
          <w:rStyle w:val="StyleUnderline"/>
          <w:highlight w:val="green"/>
        </w:rPr>
        <w:t>making societies</w:t>
      </w:r>
      <w:r w:rsidRPr="00A74A1F">
        <w:rPr>
          <w:rStyle w:val="StyleUnderline"/>
        </w:rPr>
        <w:t xml:space="preserve"> more </w:t>
      </w:r>
      <w:r w:rsidRPr="00DA31AA">
        <w:rPr>
          <w:rStyle w:val="Emphasis"/>
          <w:highlight w:val="green"/>
        </w:rPr>
        <w:t>unequal</w:t>
      </w:r>
      <w:r w:rsidRPr="00DA31AA">
        <w:rPr>
          <w:rStyle w:val="StyleUnderline"/>
          <w:highlight w:val="green"/>
        </w:rPr>
        <w:t xml:space="preserve"> and </w:t>
      </w:r>
      <w:r w:rsidRPr="00DA31AA">
        <w:rPr>
          <w:rStyle w:val="Emphasis"/>
          <w:highlight w:val="green"/>
        </w:rPr>
        <w:t>fragile</w:t>
      </w:r>
      <w:r w:rsidRPr="00A74A1F">
        <w:rPr>
          <w:rStyle w:val="StyleUnderline"/>
        </w:rPr>
        <w:t>, leading to infighting, corruption, miserable masses, less healthy people, overexpansion, environmental degradation and poor decision making by a small oligarchy</w:t>
      </w:r>
      <w:r w:rsidRPr="00A74A1F">
        <w:rPr>
          <w:sz w:val="16"/>
        </w:rPr>
        <w:t xml:space="preserve">. The </w:t>
      </w:r>
      <w:r w:rsidRPr="00DA31AA">
        <w:rPr>
          <w:rStyle w:val="StyleUnderline"/>
          <w:highlight w:val="green"/>
        </w:rPr>
        <w:t xml:space="preserve">society is </w:t>
      </w:r>
      <w:r w:rsidRPr="00DA31AA">
        <w:rPr>
          <w:rStyle w:val="Emphasis"/>
          <w:highlight w:val="green"/>
        </w:rPr>
        <w:t>hollowed out</w:t>
      </w:r>
      <w:r w:rsidRPr="00DA31AA">
        <w:rPr>
          <w:rStyle w:val="StyleUnderline"/>
          <w:highlight w:val="green"/>
        </w:rPr>
        <w:t xml:space="preserve"> and</w:t>
      </w:r>
      <w:r w:rsidRPr="00A74A1F">
        <w:rPr>
          <w:rStyle w:val="StyleUnderline"/>
        </w:rPr>
        <w:t xml:space="preserve"> eventually </w:t>
      </w:r>
      <w:r w:rsidRPr="00DA31AA">
        <w:rPr>
          <w:rStyle w:val="Emphasis"/>
          <w:highlight w:val="green"/>
        </w:rPr>
        <w:t>collapses</w:t>
      </w:r>
      <w:r w:rsidRPr="00DA31AA">
        <w:rPr>
          <w:rStyle w:val="StyleUnderline"/>
          <w:highlight w:val="green"/>
        </w:rPr>
        <w:t xml:space="preserve"> from </w:t>
      </w:r>
      <w:r w:rsidRPr="00DA31AA">
        <w:rPr>
          <w:rStyle w:val="Emphasis"/>
          <w:highlight w:val="green"/>
        </w:rPr>
        <w:t>shocks</w:t>
      </w:r>
      <w:r w:rsidRPr="00A74A1F">
        <w:rPr>
          <w:rStyle w:val="StyleUnderline"/>
        </w:rPr>
        <w:t xml:space="preserve"> such as disease, war or climate change</w:t>
      </w:r>
      <w:r w:rsidRPr="00A74A1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94C0A75" w14:textId="77777777" w:rsidR="00AF526A" w:rsidRPr="00A74A1F" w:rsidRDefault="00AF526A" w:rsidP="00AF526A">
      <w:pPr>
        <w:rPr>
          <w:sz w:val="16"/>
        </w:rPr>
      </w:pPr>
      <w:r w:rsidRPr="00A74A1F">
        <w:rPr>
          <w:sz w:val="16"/>
        </w:rPr>
        <w:t xml:space="preserve">History for Kemp shows that </w:t>
      </w:r>
      <w:r w:rsidRPr="00A74A1F">
        <w:rPr>
          <w:rStyle w:val="StyleUnderline"/>
        </w:rPr>
        <w:t xml:space="preserve">increasing </w:t>
      </w:r>
      <w:r w:rsidRPr="00A74A1F">
        <w:rPr>
          <w:rStyle w:val="Emphasis"/>
        </w:rPr>
        <w:t>wealth inequality</w:t>
      </w:r>
      <w:r w:rsidRPr="00A74A1F">
        <w:rPr>
          <w:rStyle w:val="StyleUnderline"/>
        </w:rPr>
        <w:t xml:space="preserve"> consistently precedes </w:t>
      </w:r>
      <w:r w:rsidRPr="00A74A1F">
        <w:rPr>
          <w:rStyle w:val="Emphasis"/>
        </w:rPr>
        <w:t>collapse</w:t>
      </w:r>
      <w:r w:rsidRPr="00A74A1F">
        <w:rPr>
          <w:rStyle w:val="StyleUnderline"/>
        </w:rPr>
        <w:t>. For</w:t>
      </w:r>
      <w:r w:rsidRPr="00A74A1F">
        <w:rPr>
          <w:sz w:val="16"/>
        </w:rPr>
        <w:t xml:space="preserve"> the citizens of </w:t>
      </w:r>
      <w:r w:rsidRPr="00DA31AA">
        <w:rPr>
          <w:rStyle w:val="Emphasis"/>
          <w:highlight w:val="green"/>
        </w:rPr>
        <w:t>early</w:t>
      </w:r>
      <w:r w:rsidRPr="00A74A1F">
        <w:rPr>
          <w:sz w:val="16"/>
        </w:rPr>
        <w:t xml:space="preserve"> rapacious </w:t>
      </w:r>
      <w:r w:rsidRPr="00A74A1F">
        <w:rPr>
          <w:rStyle w:val="StyleUnderline"/>
        </w:rPr>
        <w:t>regimes, collapse</w:t>
      </w:r>
      <w:r w:rsidRPr="00A74A1F">
        <w:rPr>
          <w:sz w:val="16"/>
        </w:rPr>
        <w:t xml:space="preserve"> often </w:t>
      </w:r>
      <w:r w:rsidRPr="00A74A1F">
        <w:rPr>
          <w:rStyle w:val="Emphasis"/>
        </w:rPr>
        <w:t>improved</w:t>
      </w:r>
      <w:r w:rsidRPr="00A74A1F">
        <w:rPr>
          <w:rStyle w:val="StyleUnderline"/>
        </w:rPr>
        <w:t xml:space="preserve"> their lives because they were freed fr</w:t>
      </w:r>
      <w:r w:rsidRPr="00A74A1F">
        <w:rPr>
          <w:rStyle w:val="StyleUnderline"/>
        </w:rPr>
        <w:lastRenderedPageBreak/>
        <w:t>om domination</w:t>
      </w:r>
      <w:r w:rsidRPr="00A74A1F">
        <w:rPr>
          <w:sz w:val="16"/>
        </w:rPr>
        <w:t xml:space="preserve"> and taxation and returned to farming. However </w:t>
      </w:r>
      <w:r w:rsidRPr="00A74A1F">
        <w:rPr>
          <w:rStyle w:val="StyleUnderline"/>
        </w:rPr>
        <w:t xml:space="preserve">these </w:t>
      </w:r>
      <w:r w:rsidRPr="00DA31AA">
        <w:rPr>
          <w:rStyle w:val="StyleUnderline"/>
          <w:highlight w:val="green"/>
        </w:rPr>
        <w:t>societies were</w:t>
      </w:r>
      <w:r w:rsidRPr="00A74A1F">
        <w:rPr>
          <w:sz w:val="16"/>
        </w:rPr>
        <w:t xml:space="preserve"> always </w:t>
      </w:r>
      <w:r w:rsidRPr="00DA31AA">
        <w:rPr>
          <w:rStyle w:val="Emphasis"/>
          <w:highlight w:val="green"/>
        </w:rPr>
        <w:t>regional</w:t>
      </w:r>
      <w:r w:rsidRPr="00A74A1F">
        <w:rPr>
          <w:rStyle w:val="StyleUnderline"/>
        </w:rPr>
        <w:t xml:space="preserve">, and </w:t>
      </w:r>
      <w:r w:rsidRPr="00DA31AA">
        <w:rPr>
          <w:rStyle w:val="StyleUnderline"/>
          <w:highlight w:val="green"/>
        </w:rPr>
        <w:t>most</w:t>
      </w:r>
      <w:r w:rsidRPr="00A74A1F">
        <w:rPr>
          <w:rStyle w:val="StyleUnderline"/>
        </w:rPr>
        <w:t xml:space="preserve"> people </w:t>
      </w:r>
      <w:r w:rsidRPr="00DA31AA">
        <w:rPr>
          <w:rStyle w:val="Emphasis"/>
          <w:highlight w:val="green"/>
        </w:rPr>
        <w:t>knew</w:t>
      </w:r>
      <w:r w:rsidRPr="00A74A1F">
        <w:rPr>
          <w:rStyle w:val="StyleUnderline"/>
        </w:rPr>
        <w:t xml:space="preserve"> farming and could return to </w:t>
      </w:r>
      <w:r w:rsidRPr="00DA31AA">
        <w:rPr>
          <w:rStyle w:val="Emphasis"/>
          <w:highlight w:val="green"/>
        </w:rPr>
        <w:t>self-sufficiency</w:t>
      </w:r>
      <w:r w:rsidRPr="00DA31AA">
        <w:rPr>
          <w:rStyle w:val="StyleUnderline"/>
          <w:highlight w:val="green"/>
        </w:rPr>
        <w:t xml:space="preserve">. This is </w:t>
      </w:r>
      <w:r w:rsidRPr="00DA31AA">
        <w:rPr>
          <w:rStyle w:val="Emphasis"/>
          <w:highlight w:val="green"/>
        </w:rPr>
        <w:t>not the case</w:t>
      </w:r>
      <w:r w:rsidRPr="00A74A1F">
        <w:rPr>
          <w:rStyle w:val="Emphasis"/>
        </w:rPr>
        <w:t xml:space="preserve"> today</w:t>
      </w:r>
      <w:r w:rsidRPr="00A74A1F">
        <w:rPr>
          <w:sz w:val="16"/>
        </w:rPr>
        <w:t>.</w:t>
      </w:r>
    </w:p>
    <w:p w14:paraId="253A11E8" w14:textId="77777777" w:rsidR="00AF526A" w:rsidRPr="00A74A1F" w:rsidRDefault="00AF526A" w:rsidP="00AF526A">
      <w:pPr>
        <w:rPr>
          <w:sz w:val="16"/>
        </w:rPr>
      </w:pPr>
      <w:r w:rsidRPr="00A74A1F">
        <w:rPr>
          <w:sz w:val="16"/>
        </w:rPr>
        <w:t xml:space="preserve">Now we live in a single global system of capitalism. Growth obsessed, </w:t>
      </w:r>
      <w:r w:rsidRPr="00DA31AA">
        <w:rPr>
          <w:rStyle w:val="Emphasis"/>
          <w:highlight w:val="green"/>
        </w:rPr>
        <w:t>extractive</w:t>
      </w:r>
      <w:r w:rsidRPr="00DA31AA">
        <w:rPr>
          <w:rStyle w:val="StyleUnderline"/>
          <w:highlight w:val="green"/>
        </w:rPr>
        <w:t xml:space="preserve"> institutions</w:t>
      </w:r>
      <w:r w:rsidRPr="00A74A1F">
        <w:rPr>
          <w:rStyle w:val="StyleUnderline"/>
        </w:rPr>
        <w:t xml:space="preserve"> like</w:t>
      </w:r>
      <w:r w:rsidRPr="00A74A1F">
        <w:rPr>
          <w:sz w:val="16"/>
        </w:rPr>
        <w:t xml:space="preserve"> the </w:t>
      </w:r>
      <w:r w:rsidRPr="00A74A1F">
        <w:rPr>
          <w:rStyle w:val="StyleUnderline"/>
        </w:rPr>
        <w:t>fossil fuel industry, big tech and military-industrial complexes</w:t>
      </w:r>
      <w:r w:rsidRPr="00A74A1F">
        <w:rPr>
          <w:sz w:val="16"/>
        </w:rPr>
        <w:t xml:space="preserve"> rule our world and </w:t>
      </w:r>
      <w:r w:rsidRPr="00DA31AA">
        <w:rPr>
          <w:rStyle w:val="StyleUnderline"/>
          <w:highlight w:val="green"/>
        </w:rPr>
        <w:t xml:space="preserve">produce new ways of </w:t>
      </w:r>
      <w:r w:rsidRPr="00DA31AA">
        <w:rPr>
          <w:rStyle w:val="Emphasis"/>
          <w:highlight w:val="green"/>
        </w:rPr>
        <w:t>annihilating</w:t>
      </w:r>
      <w:r w:rsidRPr="00DA31AA">
        <w:rPr>
          <w:rStyle w:val="StyleUnderline"/>
          <w:highlight w:val="green"/>
        </w:rPr>
        <w:t xml:space="preserve"> our species</w:t>
      </w:r>
      <w:r w:rsidRPr="00A74A1F">
        <w:rPr>
          <w:rStyle w:val="StyleUnderline"/>
        </w:rPr>
        <w:t xml:space="preserve">, from </w:t>
      </w:r>
      <w:r w:rsidRPr="00A74A1F">
        <w:rPr>
          <w:rStyle w:val="Emphasis"/>
        </w:rPr>
        <w:t>climate change</w:t>
      </w:r>
      <w:r w:rsidRPr="00A74A1F">
        <w:rPr>
          <w:rStyle w:val="StyleUnderline"/>
        </w:rPr>
        <w:t xml:space="preserve"> to </w:t>
      </w:r>
      <w:r w:rsidRPr="00A74A1F">
        <w:rPr>
          <w:rStyle w:val="Emphasis"/>
        </w:rPr>
        <w:t>nuclear war</w:t>
      </w:r>
      <w:r w:rsidRPr="00A74A1F">
        <w:rPr>
          <w:sz w:val="16"/>
        </w:rPr>
        <w:t xml:space="preserve">. Our </w:t>
      </w:r>
      <w:r w:rsidRPr="00DA31AA">
        <w:rPr>
          <w:rStyle w:val="StyleUnderline"/>
          <w:highlight w:val="green"/>
        </w:rPr>
        <w:t>systems are</w:t>
      </w:r>
      <w:r w:rsidRPr="00A74A1F">
        <w:rPr>
          <w:sz w:val="16"/>
        </w:rPr>
        <w:t xml:space="preserve"> now so </w:t>
      </w:r>
      <w:r w:rsidRPr="00DA31AA">
        <w:rPr>
          <w:rStyle w:val="Emphasis"/>
          <w:highlight w:val="green"/>
        </w:rPr>
        <w:t>fast</w:t>
      </w:r>
      <w:r w:rsidRPr="00A74A1F">
        <w:rPr>
          <w:rStyle w:val="StyleUnderline"/>
        </w:rPr>
        <w:t xml:space="preserve">, complex </w:t>
      </w:r>
      <w:r w:rsidRPr="00DA31AA">
        <w:rPr>
          <w:rStyle w:val="StyleUnderline"/>
          <w:highlight w:val="green"/>
        </w:rPr>
        <w:t xml:space="preserve">and </w:t>
      </w:r>
      <w:r w:rsidRPr="00DA31AA">
        <w:rPr>
          <w:rStyle w:val="Emphasis"/>
          <w:highlight w:val="green"/>
        </w:rPr>
        <w:t>interconnected</w:t>
      </w:r>
      <w:r w:rsidRPr="00A74A1F">
        <w:rPr>
          <w:rStyle w:val="StyleUnderline"/>
        </w:rPr>
        <w:t xml:space="preserve"> that a </w:t>
      </w:r>
      <w:r w:rsidRPr="00DA31AA">
        <w:rPr>
          <w:rStyle w:val="StyleUnderline"/>
          <w:highlight w:val="green"/>
        </w:rPr>
        <w:t>future collapse will</w:t>
      </w:r>
      <w:r w:rsidRPr="00A74A1F">
        <w:rPr>
          <w:sz w:val="16"/>
        </w:rPr>
        <w:t xml:space="preserve"> likely </w:t>
      </w:r>
      <w:r w:rsidRPr="00DA31AA">
        <w:rPr>
          <w:rStyle w:val="StyleUnderline"/>
          <w:highlight w:val="green"/>
        </w:rPr>
        <w:t xml:space="preserve">be </w:t>
      </w:r>
      <w:r w:rsidRPr="00DA31AA">
        <w:rPr>
          <w:rStyle w:val="Emphasis"/>
          <w:highlight w:val="green"/>
        </w:rPr>
        <w:t>far worse</w:t>
      </w:r>
      <w:r w:rsidRPr="00A74A1F">
        <w:rPr>
          <w:rStyle w:val="StyleUnderline"/>
        </w:rPr>
        <w:t xml:space="preserve"> than previous</w:t>
      </w:r>
      <w:r w:rsidRPr="00A74A1F">
        <w:rPr>
          <w:sz w:val="16"/>
        </w:rPr>
        <w:t xml:space="preserve"> events. </w:t>
      </w:r>
      <w:r w:rsidRPr="00DA31AA">
        <w:rPr>
          <w:rStyle w:val="StyleUnderline"/>
          <w:highlight w:val="green"/>
        </w:rPr>
        <w:t xml:space="preserve">Collapses are accompanied by </w:t>
      </w:r>
      <w:r w:rsidRPr="00DA31AA">
        <w:rPr>
          <w:rStyle w:val="Emphasis"/>
          <w:highlight w:val="green"/>
        </w:rPr>
        <w:t>surges in violence</w:t>
      </w:r>
      <w:r w:rsidRPr="00A74A1F">
        <w:rPr>
          <w:rStyle w:val="StyleUnderline"/>
        </w:rPr>
        <w:t xml:space="preserve"> as </w:t>
      </w:r>
      <w:r w:rsidRPr="00DA31AA">
        <w:rPr>
          <w:rStyle w:val="StyleUnderline"/>
          <w:highlight w:val="green"/>
        </w:rPr>
        <w:t>elites try to reassert</w:t>
      </w:r>
      <w:r w:rsidRPr="00A74A1F">
        <w:rPr>
          <w:sz w:val="16"/>
        </w:rPr>
        <w:t xml:space="preserve"> their </w:t>
      </w:r>
      <w:r w:rsidRPr="00DA31AA">
        <w:rPr>
          <w:rStyle w:val="Emphasis"/>
          <w:highlight w:val="green"/>
        </w:rPr>
        <w:t>dominance</w:t>
      </w:r>
      <w:r w:rsidRPr="00A74A1F">
        <w:rPr>
          <w:rStyle w:val="StyleUnderline"/>
        </w:rPr>
        <w:t>, and now we have nuclear weapons</w:t>
      </w:r>
      <w:r w:rsidRPr="00A74A1F">
        <w:rPr>
          <w:sz w:val="16"/>
        </w:rPr>
        <w:t xml:space="preserve">. Today </w:t>
      </w:r>
      <w:r w:rsidRPr="00A74A1F">
        <w:rPr>
          <w:rStyle w:val="StyleUnderline"/>
        </w:rPr>
        <w:t>we are</w:t>
      </w:r>
      <w:r w:rsidRPr="00A74A1F">
        <w:rPr>
          <w:sz w:val="16"/>
        </w:rPr>
        <w:t xml:space="preserve"> </w:t>
      </w:r>
      <w:proofErr w:type="spellStart"/>
      <w:r w:rsidRPr="00A74A1F">
        <w:rPr>
          <w:sz w:val="16"/>
        </w:rPr>
        <w:t>specialised</w:t>
      </w:r>
      <w:proofErr w:type="spellEnd"/>
      <w:r w:rsidRPr="00A74A1F">
        <w:rPr>
          <w:sz w:val="16"/>
        </w:rPr>
        <w:t xml:space="preserve"> and </w:t>
      </w:r>
      <w:r w:rsidRPr="00A74A1F">
        <w:rPr>
          <w:rStyle w:val="Emphasis"/>
        </w:rPr>
        <w:t>dependent</w:t>
      </w:r>
      <w:r w:rsidRPr="00A74A1F">
        <w:rPr>
          <w:rStyle w:val="StyleUnderline"/>
        </w:rPr>
        <w:t xml:space="preserve"> on</w:t>
      </w:r>
      <w:r w:rsidRPr="00A74A1F">
        <w:rPr>
          <w:sz w:val="16"/>
        </w:rPr>
        <w:t xml:space="preserve"> global </w:t>
      </w:r>
      <w:r w:rsidRPr="00A74A1F">
        <w:rPr>
          <w:rStyle w:val="Emphasis"/>
        </w:rPr>
        <w:t>infrastructure</w:t>
      </w:r>
      <w:r w:rsidRPr="00A74A1F">
        <w:rPr>
          <w:rStyle w:val="StyleUnderline"/>
        </w:rPr>
        <w:t xml:space="preserve"> and will fall if that fails</w:t>
      </w:r>
      <w:r w:rsidRPr="00A74A1F">
        <w:rPr>
          <w:sz w:val="16"/>
        </w:rPr>
        <w:t xml:space="preserve">. In addition all the threats we face today are far worse than in the past, whether </w:t>
      </w:r>
      <w:r w:rsidRPr="00A74A1F">
        <w:rPr>
          <w:rStyle w:val="StyleUnderline"/>
        </w:rPr>
        <w:t xml:space="preserve">climate change of 3°C, nuclear weapons, technologies such as </w:t>
      </w:r>
      <w:r w:rsidRPr="00A74A1F">
        <w:rPr>
          <w:rStyle w:val="Emphasis"/>
        </w:rPr>
        <w:t>a</w:t>
      </w:r>
      <w:r w:rsidRPr="00A74A1F">
        <w:rPr>
          <w:sz w:val="16"/>
        </w:rPr>
        <w:t xml:space="preserve">rtificial </w:t>
      </w:r>
      <w:r w:rsidRPr="00A74A1F">
        <w:rPr>
          <w:rStyle w:val="Emphasis"/>
        </w:rPr>
        <w:t>i</w:t>
      </w:r>
      <w:r w:rsidRPr="00A74A1F">
        <w:rPr>
          <w:sz w:val="16"/>
        </w:rPr>
        <w:t xml:space="preserve">ntelligence </w:t>
      </w:r>
      <w:r w:rsidRPr="00A74A1F">
        <w:rPr>
          <w:rStyle w:val="StyleUnderline"/>
        </w:rPr>
        <w:t>and killer robots and engineered pandemics</w:t>
      </w:r>
      <w:r w:rsidRPr="00A74A1F">
        <w:rPr>
          <w:sz w:val="16"/>
        </w:rPr>
        <w:t xml:space="preserve">, all sources of catastrophic global risk. </w:t>
      </w:r>
      <w:r w:rsidRPr="00A74A1F">
        <w:rPr>
          <w:rStyle w:val="StyleUnderline"/>
        </w:rPr>
        <w:t xml:space="preserve">The </w:t>
      </w:r>
      <w:r w:rsidRPr="00DA31AA">
        <w:rPr>
          <w:rStyle w:val="StyleUnderline"/>
          <w:highlight w:val="green"/>
        </w:rPr>
        <w:t xml:space="preserve">next collapse will be </w:t>
      </w:r>
      <w:r w:rsidRPr="00A74A1F">
        <w:rPr>
          <w:rStyle w:val="Emphasis"/>
        </w:rPr>
        <w:t xml:space="preserve">global, swift, </w:t>
      </w:r>
      <w:r w:rsidRPr="00DA31AA">
        <w:rPr>
          <w:rStyle w:val="Emphasis"/>
          <w:highlight w:val="green"/>
        </w:rPr>
        <w:t>irreversible</w:t>
      </w:r>
      <w:r w:rsidRPr="00A74A1F">
        <w:rPr>
          <w:rStyle w:val="Emphasis"/>
        </w:rPr>
        <w:t>, and disastrous</w:t>
      </w:r>
      <w:r w:rsidRPr="00A74A1F">
        <w:rPr>
          <w:rStyle w:val="StyleUnderline"/>
        </w:rPr>
        <w:t xml:space="preserve"> for all</w:t>
      </w:r>
      <w:r w:rsidRPr="00A74A1F">
        <w:rPr>
          <w:sz w:val="16"/>
        </w:rPr>
        <w:t>.</w:t>
      </w:r>
    </w:p>
    <w:p w14:paraId="3FCDBE3C" w14:textId="77777777" w:rsidR="00AF526A" w:rsidRPr="00231D78" w:rsidRDefault="00AF526A" w:rsidP="00AF526A">
      <w:pPr>
        <w:pStyle w:val="Heading2"/>
      </w:pPr>
      <w:r>
        <w:t>OFF:</w:t>
      </w:r>
    </w:p>
    <w:p w14:paraId="5307CC2D" w14:textId="77777777" w:rsidR="00AF526A" w:rsidRPr="00392782" w:rsidRDefault="00AF526A" w:rsidP="00AF526A">
      <w:pPr>
        <w:pStyle w:val="Heading4"/>
      </w:pPr>
      <w:r>
        <w:t xml:space="preserve">Labor as the process of refining and rehabilitating oneself into wholeness – disabled bodies are inarticulate and incomprehensible, so the labor of disability must and can only be understood as the work of making oneself into a </w:t>
      </w:r>
      <w:r w:rsidRPr="005E37AB">
        <w:t>marketable subject.</w:t>
      </w:r>
    </w:p>
    <w:p w14:paraId="6D30C604" w14:textId="77777777" w:rsidR="00AF526A" w:rsidRDefault="00AF526A" w:rsidP="00AF526A">
      <w:pPr>
        <w:rPr>
          <w:rStyle w:val="Style13ptBold"/>
        </w:rPr>
      </w:pPr>
      <w:r>
        <w:rPr>
          <w:rStyle w:val="Style13ptBold"/>
        </w:rPr>
        <w:t>St. Pierre ‘13</w:t>
      </w:r>
    </w:p>
    <w:p w14:paraId="03298855" w14:textId="77777777" w:rsidR="00AF526A" w:rsidRPr="008D08EB" w:rsidRDefault="00AF526A" w:rsidP="00AF526A">
      <w:pPr>
        <w:rPr>
          <w:sz w:val="16"/>
          <w:szCs w:val="16"/>
        </w:rPr>
      </w:pPr>
      <w:r w:rsidRPr="008D08EB">
        <w:rPr>
          <w:sz w:val="16"/>
          <w:szCs w:val="16"/>
        </w:rPr>
        <w:t>[Joshua, co-founder of the Did I Stutter Project,</w:t>
      </w:r>
      <w:r>
        <w:rPr>
          <w:sz w:val="16"/>
          <w:szCs w:val="16"/>
        </w:rPr>
        <w:t xml:space="preserve"> philosophy at</w:t>
      </w:r>
      <w:r w:rsidRPr="008D08EB">
        <w:rPr>
          <w:sz w:val="16"/>
          <w:szCs w:val="16"/>
        </w:rPr>
        <w:t xml:space="preserve"> University of Alberta. 2013. “Affective </w:t>
      </w:r>
      <w:proofErr w:type="spellStart"/>
      <w:r w:rsidRPr="008D08EB">
        <w:rPr>
          <w:sz w:val="16"/>
          <w:szCs w:val="16"/>
        </w:rPr>
        <w:t>Labour</w:t>
      </w:r>
      <w:proofErr w:type="spellEnd"/>
      <w:r w:rsidRPr="008D08EB">
        <w:rPr>
          <w:sz w:val="16"/>
          <w:szCs w:val="16"/>
        </w:rPr>
        <w:t>, Disability, and Communicative Stress.”</w:t>
      </w:r>
      <w:r>
        <w:rPr>
          <w:sz w:val="16"/>
          <w:szCs w:val="16"/>
        </w:rPr>
        <w:t xml:space="preserve"> </w:t>
      </w:r>
      <w:bookmarkStart w:id="0" w:name="_Hlk23939557"/>
      <w:r w:rsidRPr="00432DEB">
        <w:rPr>
          <w:sz w:val="16"/>
          <w:szCs w:val="16"/>
        </w:rPr>
        <w:t>https://</w:t>
      </w:r>
      <w:proofErr w:type="spellStart"/>
      <w:r w:rsidRPr="00432DEB">
        <w:rPr>
          <w:sz w:val="16"/>
          <w:szCs w:val="16"/>
        </w:rPr>
        <w:t>disabilitycapitalism.wordpress.com</w:t>
      </w:r>
      <w:proofErr w:type="spellEnd"/>
      <w:r w:rsidRPr="00432DEB">
        <w:rPr>
          <w:sz w:val="16"/>
          <w:szCs w:val="16"/>
        </w:rPr>
        <w:t>/author/</w:t>
      </w:r>
      <w:proofErr w:type="spellStart"/>
      <w:r w:rsidRPr="00432DEB">
        <w:rPr>
          <w:sz w:val="16"/>
          <w:szCs w:val="16"/>
        </w:rPr>
        <w:t>drjaydolmage</w:t>
      </w:r>
      <w:proofErr w:type="spellEnd"/>
      <w:r w:rsidRPr="00432DEB">
        <w:rPr>
          <w:sz w:val="16"/>
          <w:szCs w:val="16"/>
        </w:rPr>
        <w:t>/</w:t>
      </w:r>
      <w:r w:rsidRPr="008D08EB">
        <w:rPr>
          <w:sz w:val="16"/>
          <w:szCs w:val="16"/>
        </w:rPr>
        <w:t xml:space="preserve">] </w:t>
      </w:r>
    </w:p>
    <w:bookmarkEnd w:id="0"/>
    <w:p w14:paraId="6B5FE889" w14:textId="77777777" w:rsidR="00AF526A" w:rsidRDefault="00AF526A" w:rsidP="00AF526A">
      <w:pPr>
        <w:rPr>
          <w:sz w:val="12"/>
        </w:rPr>
      </w:pPr>
      <w:r w:rsidRPr="008D08EB">
        <w:rPr>
          <w:sz w:val="12"/>
        </w:rPr>
        <w:t xml:space="preserve">My talk investigates the means through which disability is constituted by affective </w:t>
      </w:r>
      <w:proofErr w:type="spellStart"/>
      <w:r w:rsidRPr="008D08EB">
        <w:rPr>
          <w:sz w:val="12"/>
        </w:rPr>
        <w:t>labour</w:t>
      </w:r>
      <w:proofErr w:type="spellEnd"/>
      <w:r w:rsidRPr="008D08EB">
        <w:rPr>
          <w:sz w:val="12"/>
        </w:rPr>
        <w:t xml:space="preserve"> and neoliberalism. </w:t>
      </w:r>
      <w:r w:rsidRPr="001623A0">
        <w:rPr>
          <w:rStyle w:val="StyleUnderline"/>
          <w:highlight w:val="green"/>
        </w:rPr>
        <w:t>Paralleling</w:t>
      </w:r>
      <w:r w:rsidRPr="001663D4">
        <w:rPr>
          <w:rStyle w:val="StyleUnderline"/>
        </w:rPr>
        <w:t xml:space="preserve"> the</w:t>
      </w:r>
      <w:r w:rsidRPr="008F2141">
        <w:rPr>
          <w:rStyle w:val="StyleUnderline"/>
        </w:rPr>
        <w:t xml:space="preserve"> shift from modernization to </w:t>
      </w:r>
      <w:proofErr w:type="spellStart"/>
      <w:r w:rsidRPr="001623A0">
        <w:rPr>
          <w:rStyle w:val="StyleUnderline"/>
          <w:highlight w:val="green"/>
        </w:rPr>
        <w:t>postmodernization</w:t>
      </w:r>
      <w:proofErr w:type="spellEnd"/>
      <w:r w:rsidRPr="001623A0">
        <w:rPr>
          <w:rStyle w:val="StyleUnderline"/>
          <w:highlight w:val="green"/>
        </w:rPr>
        <w:t xml:space="preserve"> of labor</w:t>
      </w:r>
      <w:r w:rsidRPr="008D08EB">
        <w:rPr>
          <w:sz w:val="12"/>
        </w:rPr>
        <w:t xml:space="preserve">, </w:t>
      </w:r>
      <w:r w:rsidRPr="001623A0">
        <w:rPr>
          <w:rStyle w:val="Emphasis"/>
          <w:highlight w:val="green"/>
        </w:rPr>
        <w:t>the constitution of disability has</w:t>
      </w:r>
      <w:r w:rsidRPr="008D08EB">
        <w:rPr>
          <w:rStyle w:val="Emphasis"/>
        </w:rPr>
        <w:t xml:space="preserve"> likewise been </w:t>
      </w:r>
      <w:r w:rsidRPr="001623A0">
        <w:rPr>
          <w:rStyle w:val="Emphasis"/>
          <w:highlight w:val="green"/>
        </w:rPr>
        <w:t>changed</w:t>
      </w:r>
      <w:r w:rsidRPr="008D08EB">
        <w:rPr>
          <w:sz w:val="12"/>
        </w:rPr>
        <w:t xml:space="preserve">. There are accordingly two questions that will structure my exploration: 1) how are disabled subjects marginalized within an information economy and 2) what kind of disabled subjectivity does </w:t>
      </w:r>
      <w:proofErr w:type="spellStart"/>
      <w:r w:rsidRPr="008D08EB">
        <w:rPr>
          <w:sz w:val="12"/>
        </w:rPr>
        <w:t>informationalization</w:t>
      </w:r>
      <w:proofErr w:type="spellEnd"/>
      <w:r w:rsidRPr="008D08EB">
        <w:rPr>
          <w:sz w:val="12"/>
        </w:rPr>
        <w:t xml:space="preserve"> produce? This is largely a new area of inquiry for me and as such I welcome ideas of how to further these questions. To start off, allow me to rehearse a simple truism: capitalism produces competition. Simon Clarke notes that “</w:t>
      </w:r>
      <w:r w:rsidRPr="008D08EB">
        <w:rPr>
          <w:rStyle w:val="StyleUnderline"/>
        </w:rPr>
        <w:t xml:space="preserve">the </w:t>
      </w:r>
      <w:r w:rsidRPr="001623A0">
        <w:rPr>
          <w:rStyle w:val="StyleUnderline"/>
          <w:highlight w:val="green"/>
        </w:rPr>
        <w:t>intensiﬁcation of</w:t>
      </w:r>
      <w:r w:rsidRPr="008D08EB">
        <w:rPr>
          <w:rStyle w:val="StyleUnderline"/>
        </w:rPr>
        <w:t xml:space="preserve"> the demands of </w:t>
      </w:r>
      <w:r w:rsidRPr="001623A0">
        <w:rPr>
          <w:rStyle w:val="StyleUnderline"/>
          <w:highlight w:val="green"/>
        </w:rPr>
        <w:t>capital</w:t>
      </w:r>
      <w:r w:rsidRPr="008D08EB">
        <w:rPr>
          <w:rStyle w:val="StyleUnderline"/>
        </w:rPr>
        <w:t xml:space="preserve"> throws more and more people into the ranks of the unemployable</w:t>
      </w:r>
      <w:r w:rsidRPr="008D08EB">
        <w:rPr>
          <w:sz w:val="12"/>
        </w:rPr>
        <w:t xml:space="preserve">. The accumulation of capital necessarily leads to the </w:t>
      </w:r>
      <w:proofErr w:type="spellStart"/>
      <w:r w:rsidRPr="008D08EB">
        <w:rPr>
          <w:sz w:val="12"/>
        </w:rPr>
        <w:t>polarisation</w:t>
      </w:r>
      <w:proofErr w:type="spellEnd"/>
      <w:r w:rsidRPr="008D08EB">
        <w:rPr>
          <w:sz w:val="12"/>
        </w:rPr>
        <w:t xml:space="preserve"> of overwork and unemployment, prosperity and destitution” (25). As has been well noted within disability studies, </w:t>
      </w:r>
      <w:r w:rsidRPr="008D08EB">
        <w:rPr>
          <w:rStyle w:val="StyleUnderline"/>
        </w:rPr>
        <w:t xml:space="preserve">this competition notoriously </w:t>
      </w:r>
      <w:r w:rsidRPr="001623A0">
        <w:rPr>
          <w:rStyle w:val="StyleUnderline"/>
          <w:highlight w:val="green"/>
        </w:rPr>
        <w:t>privileges the able-bodied since those</w:t>
      </w:r>
      <w:r w:rsidRPr="008D08EB">
        <w:rPr>
          <w:rStyle w:val="StyleUnderline"/>
        </w:rPr>
        <w:t xml:space="preserve"> bodies </w:t>
      </w:r>
      <w:r w:rsidRPr="001623A0">
        <w:rPr>
          <w:rStyle w:val="StyleUnderline"/>
          <w:highlight w:val="green"/>
        </w:rPr>
        <w:t>which cannot move quickly</w:t>
      </w:r>
      <w:r w:rsidRPr="008D08EB">
        <w:rPr>
          <w:rStyle w:val="StyleUnderline"/>
        </w:rPr>
        <w:t xml:space="preserve"> or efficiently</w:t>
      </w:r>
      <w:r w:rsidRPr="008D08EB">
        <w:rPr>
          <w:sz w:val="12"/>
        </w:rPr>
        <w:t xml:space="preserve">, unable to meet the demands of </w:t>
      </w:r>
      <w:proofErr w:type="spellStart"/>
      <w:r w:rsidRPr="008D08EB">
        <w:rPr>
          <w:sz w:val="12"/>
        </w:rPr>
        <w:t>labour</w:t>
      </w:r>
      <w:proofErr w:type="spellEnd"/>
      <w:r w:rsidRPr="008D08EB">
        <w:rPr>
          <w:sz w:val="12"/>
        </w:rPr>
        <w:t xml:space="preserve"> intensification, </w:t>
      </w:r>
      <w:r w:rsidRPr="001623A0">
        <w:rPr>
          <w:rStyle w:val="StyleUnderline"/>
          <w:highlight w:val="green"/>
        </w:rPr>
        <w:t>are</w:t>
      </w:r>
      <w:r w:rsidRPr="008D08EB">
        <w:rPr>
          <w:rStyle w:val="StyleUnderline"/>
        </w:rPr>
        <w:t xml:space="preserve"> the first to be </w:t>
      </w:r>
      <w:r w:rsidRPr="001623A0">
        <w:rPr>
          <w:rStyle w:val="StyleUnderline"/>
          <w:highlight w:val="green"/>
        </w:rPr>
        <w:t>cut</w:t>
      </w:r>
      <w:r w:rsidRPr="008D08EB">
        <w:rPr>
          <w:rStyle w:val="StyleUnderline"/>
        </w:rPr>
        <w:t xml:space="preserve"> from employment</w:t>
      </w:r>
      <w:r w:rsidRPr="008D08EB">
        <w:rPr>
          <w:sz w:val="12"/>
        </w:rPr>
        <w:t xml:space="preserve">. If this resulting exclusion was true within industrial capitalism, then it is even more so within neoliberalism. Here, </w:t>
      </w:r>
      <w:r w:rsidRPr="001623A0">
        <w:rPr>
          <w:rStyle w:val="StyleUnderline"/>
          <w:highlight w:val="green"/>
        </w:rPr>
        <w:t>knowledge and education are translated as human capital</w:t>
      </w:r>
      <w:r w:rsidRPr="008D08EB">
        <w:rPr>
          <w:rStyle w:val="StyleUnderline"/>
        </w:rPr>
        <w:t xml:space="preserve"> to be exploited</w:t>
      </w:r>
      <w:r w:rsidRPr="008D08EB">
        <w:rPr>
          <w:sz w:val="12"/>
        </w:rPr>
        <w:t xml:space="preserve">, and </w:t>
      </w:r>
      <w:proofErr w:type="spellStart"/>
      <w:r w:rsidRPr="008D08EB">
        <w:rPr>
          <w:sz w:val="12"/>
        </w:rPr>
        <w:t>asetheticization</w:t>
      </w:r>
      <w:proofErr w:type="spellEnd"/>
      <w:r w:rsidRPr="008D08EB">
        <w:rPr>
          <w:sz w:val="12"/>
        </w:rPr>
        <w:t xml:space="preserve"> gains </w:t>
      </w:r>
      <w:proofErr w:type="spellStart"/>
      <w:r w:rsidRPr="008D08EB">
        <w:rPr>
          <w:sz w:val="12"/>
        </w:rPr>
        <w:t>centre</w:t>
      </w:r>
      <w:proofErr w:type="spellEnd"/>
      <w:r w:rsidRPr="008D08EB">
        <w:rPr>
          <w:sz w:val="12"/>
        </w:rPr>
        <w:t xml:space="preserve"> stage. Here, </w:t>
      </w:r>
      <w:r w:rsidRPr="00C136F9">
        <w:rPr>
          <w:rStyle w:val="Emphasis"/>
        </w:rPr>
        <w:t xml:space="preserve">the </w:t>
      </w:r>
      <w:r w:rsidRPr="001623A0">
        <w:rPr>
          <w:rStyle w:val="Emphasis"/>
          <w:highlight w:val="green"/>
        </w:rPr>
        <w:t>performance</w:t>
      </w:r>
      <w:r w:rsidRPr="008D08EB">
        <w:rPr>
          <w:rStyle w:val="Emphasis"/>
        </w:rPr>
        <w:t xml:space="preserve"> of competencies </w:t>
      </w:r>
      <w:r w:rsidRPr="001623A0">
        <w:rPr>
          <w:rStyle w:val="Emphasis"/>
          <w:highlight w:val="green"/>
        </w:rPr>
        <w:t>is</w:t>
      </w:r>
      <w:r w:rsidRPr="008D08EB">
        <w:rPr>
          <w:rStyle w:val="Emphasis"/>
        </w:rPr>
        <w:t xml:space="preserve"> a </w:t>
      </w:r>
      <w:r w:rsidRPr="001623A0">
        <w:rPr>
          <w:rStyle w:val="Emphasis"/>
          <w:highlight w:val="green"/>
        </w:rPr>
        <w:t>necessary</w:t>
      </w:r>
      <w:r w:rsidRPr="008D08EB">
        <w:rPr>
          <w:rStyle w:val="Emphasis"/>
        </w:rPr>
        <w:t xml:space="preserve"> trait </w:t>
      </w:r>
      <w:r w:rsidRPr="001623A0">
        <w:rPr>
          <w:rStyle w:val="Emphasis"/>
          <w:highlight w:val="green"/>
        </w:rPr>
        <w:t>since skill no longer determines competency</w:t>
      </w:r>
      <w:r w:rsidRPr="008D08EB">
        <w:rPr>
          <w:sz w:val="12"/>
        </w:rPr>
        <w:t xml:space="preserve">; what is further needed for </w:t>
      </w:r>
      <w:proofErr w:type="gramStart"/>
      <w:r w:rsidRPr="008D08EB">
        <w:rPr>
          <w:sz w:val="12"/>
        </w:rPr>
        <w:t>full-participation</w:t>
      </w:r>
      <w:proofErr w:type="gramEnd"/>
      <w:r w:rsidRPr="008D08EB">
        <w:rPr>
          <w:sz w:val="12"/>
        </w:rPr>
        <w:t xml:space="preserve"> in the socio-economic system is to project the right sort of image as a marketable and desirable </w:t>
      </w:r>
      <w:r w:rsidRPr="0053724B">
        <w:rPr>
          <w:sz w:val="12"/>
        </w:rPr>
        <w:t xml:space="preserve">embodied subject. In this way, it is not uncommon for the compulsion to appear normal and able-bodied to overshadow one’s actual skills. </w:t>
      </w:r>
      <w:r w:rsidRPr="0053724B">
        <w:rPr>
          <w:rStyle w:val="StyleUnderline"/>
        </w:rPr>
        <w:t>The phenomenon of advertising and marketing the self trades upon communication</w:t>
      </w:r>
      <w:r w:rsidRPr="0053724B">
        <w:rPr>
          <w:sz w:val="12"/>
        </w:rPr>
        <w:t xml:space="preserve">. Unlike human knowledge and education, I suggest that </w:t>
      </w:r>
      <w:r w:rsidRPr="0053724B">
        <w:rPr>
          <w:rStyle w:val="StyleUnderline"/>
        </w:rPr>
        <w:t>communication is not capital per se</w:t>
      </w:r>
      <w:r w:rsidRPr="0053724B">
        <w:rPr>
          <w:sz w:val="12"/>
        </w:rPr>
        <w:t xml:space="preserve">, </w:t>
      </w:r>
      <w:r w:rsidRPr="0053724B">
        <w:rPr>
          <w:rStyle w:val="StyleUnderline"/>
        </w:rPr>
        <w:t>but serves a more basic function as the conductive medium through which human capital becomes salient and exploitable</w:t>
      </w:r>
      <w:r w:rsidRPr="0053724B">
        <w:rPr>
          <w:sz w:val="12"/>
        </w:rPr>
        <w:t>. Communicative</w:t>
      </w:r>
      <w:r w:rsidRPr="008D08EB">
        <w:rPr>
          <w:sz w:val="12"/>
        </w:rPr>
        <w:t xml:space="preserve"> disabilities are the most obvious examples of disabilities marginalized here, but the drive to perform competencies in normalized fashion allows all disabled bodies to be exploited in ways impossible within industrial capitalism. To explain this move, I turn to Michael Hardt and affective </w:t>
      </w:r>
      <w:proofErr w:type="spellStart"/>
      <w:r w:rsidRPr="008D08EB">
        <w:rPr>
          <w:sz w:val="12"/>
        </w:rPr>
        <w:t>labour</w:t>
      </w:r>
      <w:proofErr w:type="spellEnd"/>
      <w:r w:rsidRPr="008D08EB">
        <w:rPr>
          <w:sz w:val="12"/>
        </w:rPr>
        <w:t xml:space="preserve">. In his ground-breaking piece “Affective Labor,” Hardt outlines the succession of economic paradigms since the </w:t>
      </w:r>
      <w:proofErr w:type="gramStart"/>
      <w:r w:rsidRPr="008D08EB">
        <w:rPr>
          <w:sz w:val="12"/>
        </w:rPr>
        <w:t>middle ages</w:t>
      </w:r>
      <w:proofErr w:type="gramEnd"/>
      <w:r w:rsidRPr="008D08EB">
        <w:rPr>
          <w:sz w:val="12"/>
        </w:rPr>
        <w:t xml:space="preserve">: “a first paradigm, in which agriculture and the extraction of raw materials dominated the economy; a second, in which industry and the manufacture of durable goods occupied the privilege position; and </w:t>
      </w:r>
      <w:r w:rsidRPr="008D08EB">
        <w:rPr>
          <w:rStyle w:val="StyleUnderline"/>
        </w:rPr>
        <w:t xml:space="preserve">the current paradigm in which providing </w:t>
      </w:r>
      <w:r w:rsidRPr="001623A0">
        <w:rPr>
          <w:rStyle w:val="StyleUnderline"/>
          <w:highlight w:val="green"/>
        </w:rPr>
        <w:t>services and</w:t>
      </w:r>
      <w:r w:rsidRPr="008D08EB">
        <w:rPr>
          <w:rStyle w:val="StyleUnderline"/>
        </w:rPr>
        <w:t xml:space="preserve"> manipulating </w:t>
      </w:r>
      <w:r w:rsidRPr="001623A0">
        <w:rPr>
          <w:rStyle w:val="StyleUnderline"/>
          <w:highlight w:val="green"/>
        </w:rPr>
        <w:t>information are</w:t>
      </w:r>
      <w:r w:rsidRPr="008D08EB">
        <w:rPr>
          <w:rStyle w:val="StyleUnderline"/>
        </w:rPr>
        <w:t xml:space="preserve"> at </w:t>
      </w:r>
      <w:r w:rsidRPr="001623A0">
        <w:rPr>
          <w:rStyle w:val="StyleUnderline"/>
          <w:highlight w:val="green"/>
        </w:rPr>
        <w:t>the heart of</w:t>
      </w:r>
      <w:r w:rsidRPr="008D08EB">
        <w:rPr>
          <w:rStyle w:val="StyleUnderline"/>
        </w:rPr>
        <w:t xml:space="preserve"> economic </w:t>
      </w:r>
      <w:r w:rsidRPr="001623A0">
        <w:rPr>
          <w:rStyle w:val="StyleUnderline"/>
          <w:highlight w:val="green"/>
        </w:rPr>
        <w:t>production</w:t>
      </w:r>
      <w:r w:rsidRPr="008D08EB">
        <w:rPr>
          <w:sz w:val="12"/>
        </w:rPr>
        <w:t xml:space="preserve">”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8D08EB">
        <w:rPr>
          <w:sz w:val="12"/>
        </w:rPr>
        <w:t>informationalized</w:t>
      </w:r>
      <w:proofErr w:type="spellEnd"/>
      <w:r w:rsidRPr="008D08EB">
        <w:rPr>
          <w:sz w:val="12"/>
        </w:rPr>
        <w:t xml:space="preserve">. Hardt argues that within this economy, </w:t>
      </w:r>
      <w:r w:rsidRPr="008D08EB">
        <w:rPr>
          <w:rStyle w:val="StyleUnderline"/>
        </w:rPr>
        <w:t xml:space="preserve">the quality and nature of </w:t>
      </w:r>
      <w:proofErr w:type="spellStart"/>
      <w:r w:rsidRPr="001623A0">
        <w:rPr>
          <w:rStyle w:val="StyleUnderline"/>
          <w:highlight w:val="green"/>
        </w:rPr>
        <w:t>labour</w:t>
      </w:r>
      <w:proofErr w:type="spellEnd"/>
      <w:r w:rsidRPr="001623A0">
        <w:rPr>
          <w:rStyle w:val="StyleUnderline"/>
          <w:highlight w:val="green"/>
        </w:rPr>
        <w:t xml:space="preserve"> has shifted from material</w:t>
      </w:r>
      <w:r w:rsidRPr="008D08EB">
        <w:rPr>
          <w:sz w:val="12"/>
        </w:rPr>
        <w:t>—the production and s</w:t>
      </w:r>
      <w:r w:rsidRPr="008D08EB">
        <w:rPr>
          <w:sz w:val="12"/>
        </w:rPr>
        <w:lastRenderedPageBreak/>
        <w:t>elling of “stuff”—</w:t>
      </w:r>
      <w:r w:rsidRPr="001623A0">
        <w:rPr>
          <w:rStyle w:val="StyleUnderline"/>
          <w:highlight w:val="green"/>
        </w:rPr>
        <w:t>to immaterial</w:t>
      </w:r>
      <w:r w:rsidRPr="008D08EB">
        <w:rPr>
          <w:rStyle w:val="StyleUnderline"/>
        </w:rPr>
        <w:t xml:space="preserve"> </w:t>
      </w:r>
      <w:proofErr w:type="spellStart"/>
      <w:r w:rsidRPr="008D08EB">
        <w:rPr>
          <w:rStyle w:val="StyleUnderline"/>
        </w:rPr>
        <w:t>labour</w:t>
      </w:r>
      <w:proofErr w:type="spellEnd"/>
      <w:r w:rsidRPr="008D08EB">
        <w:rPr>
          <w:sz w:val="12"/>
        </w:rPr>
        <w:t>—</w:t>
      </w:r>
      <w:proofErr w:type="spellStart"/>
      <w:r w:rsidRPr="008D08EB">
        <w:rPr>
          <w:sz w:val="12"/>
        </w:rPr>
        <w:t>labour</w:t>
      </w:r>
      <w:proofErr w:type="spellEnd"/>
      <w:r w:rsidRPr="008D08EB">
        <w:rPr>
          <w:sz w:val="12"/>
        </w:rPr>
        <w:t xml:space="preserve"> that produces immaterial goods. </w:t>
      </w:r>
      <w:proofErr w:type="gramStart"/>
      <w:r w:rsidRPr="008D08EB">
        <w:rPr>
          <w:sz w:val="12"/>
        </w:rPr>
        <w:t>In particular, there</w:t>
      </w:r>
      <w:proofErr w:type="gramEnd"/>
      <w:r w:rsidRPr="008D08EB">
        <w:rPr>
          <w:sz w:val="12"/>
        </w:rPr>
        <w:t xml:space="preserve"> are three types of immaterial </w:t>
      </w:r>
      <w:proofErr w:type="spellStart"/>
      <w:r w:rsidRPr="008D08EB">
        <w:rPr>
          <w:sz w:val="12"/>
        </w:rPr>
        <w:t>labour</w:t>
      </w:r>
      <w:proofErr w:type="spellEnd"/>
      <w:r w:rsidRPr="008D08EB">
        <w:rPr>
          <w:sz w:val="12"/>
        </w:rPr>
        <w:t xml:space="preserve">: 1) industrial production that has been </w:t>
      </w:r>
      <w:proofErr w:type="spellStart"/>
      <w:r w:rsidRPr="008D08EB">
        <w:rPr>
          <w:sz w:val="12"/>
        </w:rPr>
        <w:t>informationalized</w:t>
      </w:r>
      <w:proofErr w:type="spellEnd"/>
      <w:r w:rsidRPr="008D08EB">
        <w:rPr>
          <w:sz w:val="12"/>
        </w:rPr>
        <w:t xml:space="preserve"> 2) </w:t>
      </w:r>
      <w:proofErr w:type="spellStart"/>
      <w:r w:rsidRPr="008D08EB">
        <w:rPr>
          <w:sz w:val="12"/>
        </w:rPr>
        <w:t>labour</w:t>
      </w:r>
      <w:proofErr w:type="spellEnd"/>
      <w:r w:rsidRPr="008D08EB">
        <w:rPr>
          <w:sz w:val="12"/>
        </w:rPr>
        <w:t xml:space="preserve"> of analytic and symbolic tasks 3) </w:t>
      </w:r>
      <w:r w:rsidRPr="001623A0">
        <w:rPr>
          <w:rStyle w:val="StyleUnderline"/>
          <w:highlight w:val="green"/>
        </w:rPr>
        <w:t>production</w:t>
      </w:r>
      <w:r w:rsidRPr="008D08EB">
        <w:rPr>
          <w:rStyle w:val="StyleUnderline"/>
        </w:rPr>
        <w:t xml:space="preserve"> and manipulation </w:t>
      </w:r>
      <w:r w:rsidRPr="001623A0">
        <w:rPr>
          <w:rStyle w:val="StyleUnderline"/>
          <w:highlight w:val="green"/>
        </w:rPr>
        <w:t>of affect</w:t>
      </w:r>
      <w:r w:rsidRPr="008D08EB">
        <w:rPr>
          <w:sz w:val="12"/>
        </w:rPr>
        <w:t xml:space="preserve"> (</w:t>
      </w:r>
      <w:r w:rsidRPr="008D08EB">
        <w:rPr>
          <w:rStyle w:val="StyleUnderline"/>
        </w:rPr>
        <w:t xml:space="preserve">which </w:t>
      </w:r>
      <w:r w:rsidRPr="001623A0">
        <w:rPr>
          <w:rStyle w:val="StyleUnderline"/>
          <w:highlight w:val="green"/>
        </w:rPr>
        <w:t>requires</w:t>
      </w:r>
      <w:r w:rsidRPr="008D08EB">
        <w:rPr>
          <w:rStyle w:val="StyleUnderline"/>
        </w:rPr>
        <w:t xml:space="preserve"> actual or virtual human </w:t>
      </w:r>
      <w:r w:rsidRPr="001623A0">
        <w:rPr>
          <w:rStyle w:val="StyleUnderline"/>
          <w:highlight w:val="green"/>
        </w:rPr>
        <w:t>contact and proximity</w:t>
      </w:r>
      <w:r w:rsidRPr="008D08EB">
        <w:rPr>
          <w:sz w:val="12"/>
        </w:rPr>
        <w:t xml:space="preserve">). This third category is the one that most interests both Hardt and myself, for while those with communicative disabilities are generally disadvantaged by the move to an informational economy and immaterial </w:t>
      </w:r>
      <w:proofErr w:type="spellStart"/>
      <w:r w:rsidRPr="008D08EB">
        <w:rPr>
          <w:sz w:val="12"/>
        </w:rPr>
        <w:t>labour</w:t>
      </w:r>
      <w:proofErr w:type="spellEnd"/>
      <w:r w:rsidRPr="008D08EB">
        <w:rPr>
          <w:sz w:val="12"/>
        </w:rPr>
        <w:t xml:space="preserve">, </w:t>
      </w:r>
      <w:r w:rsidRPr="001623A0">
        <w:rPr>
          <w:rStyle w:val="Emphasis"/>
          <w:highlight w:val="green"/>
        </w:rPr>
        <w:t xml:space="preserve">affective </w:t>
      </w:r>
      <w:proofErr w:type="spellStart"/>
      <w:r w:rsidRPr="001623A0">
        <w:rPr>
          <w:rStyle w:val="Emphasis"/>
          <w:highlight w:val="green"/>
        </w:rPr>
        <w:t>labour</w:t>
      </w:r>
      <w:proofErr w:type="spellEnd"/>
      <w:r w:rsidRPr="008D08EB">
        <w:rPr>
          <w:rStyle w:val="Emphasis"/>
        </w:rPr>
        <w:t xml:space="preserve"> significantly </w:t>
      </w:r>
      <w:r w:rsidRPr="001623A0">
        <w:rPr>
          <w:rStyle w:val="Emphasis"/>
          <w:highlight w:val="green"/>
        </w:rPr>
        <w:t>reshapes</w:t>
      </w:r>
      <w:r w:rsidRPr="008D08EB">
        <w:rPr>
          <w:rStyle w:val="Emphasis"/>
        </w:rPr>
        <w:t xml:space="preserve"> the terrain of </w:t>
      </w:r>
      <w:r w:rsidRPr="001623A0">
        <w:rPr>
          <w:rStyle w:val="Emphasis"/>
          <w:highlight w:val="green"/>
        </w:rPr>
        <w:t>disability</w:t>
      </w:r>
      <w:r w:rsidRPr="008D08EB">
        <w:rPr>
          <w:sz w:val="12"/>
        </w:rPr>
        <w:t xml:space="preserve">. The first two forms of immaterial </w:t>
      </w:r>
      <w:proofErr w:type="spellStart"/>
      <w:r w:rsidRPr="008D08EB">
        <w:rPr>
          <w:sz w:val="12"/>
        </w:rPr>
        <w:t>labour</w:t>
      </w:r>
      <w:proofErr w:type="spellEnd"/>
      <w:r w:rsidRPr="008D08EB">
        <w:rPr>
          <w:sz w:val="12"/>
        </w:rPr>
        <w:t xml:space="preserve"> are directly concerned with the exchange of information and knowledge; affective </w:t>
      </w:r>
      <w:proofErr w:type="spellStart"/>
      <w:r w:rsidRPr="008D08EB">
        <w:rPr>
          <w:sz w:val="12"/>
        </w:rPr>
        <w:t>labour</w:t>
      </w:r>
      <w:proofErr w:type="spellEnd"/>
      <w:r w:rsidRPr="008D08EB">
        <w:rPr>
          <w:sz w:val="12"/>
        </w:rPr>
        <w:t xml:space="preserve"> produces affect: “</w:t>
      </w:r>
      <w:r w:rsidRPr="008D08EB">
        <w:rPr>
          <w:rStyle w:val="StyleUnderline"/>
        </w:rPr>
        <w:t xml:space="preserve">a feeling of </w:t>
      </w:r>
      <w:r w:rsidRPr="001623A0">
        <w:rPr>
          <w:rStyle w:val="StyleUnderline"/>
          <w:highlight w:val="green"/>
        </w:rPr>
        <w:t>ease</w:t>
      </w:r>
      <w:r w:rsidRPr="008D08EB">
        <w:rPr>
          <w:sz w:val="12"/>
        </w:rPr>
        <w:t xml:space="preserve">, </w:t>
      </w:r>
      <w:r w:rsidRPr="001623A0">
        <w:rPr>
          <w:rStyle w:val="StyleUnderline"/>
          <w:highlight w:val="green"/>
        </w:rPr>
        <w:t>well-being</w:t>
      </w:r>
      <w:r w:rsidRPr="008D08EB">
        <w:rPr>
          <w:sz w:val="12"/>
        </w:rPr>
        <w:t xml:space="preserve">, </w:t>
      </w:r>
      <w:r w:rsidRPr="008D08EB">
        <w:rPr>
          <w:rStyle w:val="StyleUnderline"/>
        </w:rPr>
        <w:t>satisfaction</w:t>
      </w:r>
      <w:r w:rsidRPr="008D08EB">
        <w:rPr>
          <w:sz w:val="12"/>
        </w:rPr>
        <w:t xml:space="preserve">, </w:t>
      </w:r>
      <w:r w:rsidRPr="001623A0">
        <w:rPr>
          <w:rStyle w:val="StyleUnderline"/>
          <w:highlight w:val="green"/>
        </w:rPr>
        <w:t>excitement</w:t>
      </w:r>
      <w:r w:rsidRPr="008D08EB">
        <w:rPr>
          <w:sz w:val="12"/>
        </w:rPr>
        <w:t xml:space="preserve">, </w:t>
      </w:r>
      <w:r w:rsidRPr="001623A0">
        <w:rPr>
          <w:rStyle w:val="StyleUnderline"/>
          <w:highlight w:val="green"/>
        </w:rPr>
        <w:t>passion</w:t>
      </w:r>
      <w:r w:rsidRPr="008D08EB">
        <w:rPr>
          <w:sz w:val="12"/>
        </w:rPr>
        <w:t>—</w:t>
      </w:r>
      <w:r w:rsidRPr="008D08EB">
        <w:rPr>
          <w:rStyle w:val="StyleUnderline"/>
        </w:rPr>
        <w:t xml:space="preserve">even a sense of </w:t>
      </w:r>
      <w:r w:rsidRPr="001623A0">
        <w:rPr>
          <w:rStyle w:val="StyleUnderline"/>
          <w:highlight w:val="green"/>
        </w:rPr>
        <w:t>connectedness or community</w:t>
      </w:r>
      <w:r w:rsidRPr="008D08EB">
        <w:rPr>
          <w:sz w:val="12"/>
        </w:rPr>
        <w:t xml:space="preserve">” (96). In the most obvious sense, affective </w:t>
      </w:r>
      <w:proofErr w:type="spellStart"/>
      <w:r w:rsidRPr="008D08EB">
        <w:rPr>
          <w:sz w:val="12"/>
        </w:rPr>
        <w:t>labour</w:t>
      </w:r>
      <w:proofErr w:type="spellEnd"/>
      <w:r w:rsidRPr="008D08EB">
        <w:rPr>
          <w:sz w:val="12"/>
        </w:rPr>
        <w:t xml:space="preserve"> describes the service industry—Disneyland is in the business of selling a particular experience—but affective </w:t>
      </w:r>
      <w:proofErr w:type="spellStart"/>
      <w:r w:rsidRPr="008D08EB">
        <w:rPr>
          <w:sz w:val="12"/>
        </w:rPr>
        <w:t>labour</w:t>
      </w:r>
      <w:proofErr w:type="spellEnd"/>
      <w:r w:rsidRPr="008D08EB">
        <w:rPr>
          <w:sz w:val="12"/>
        </w:rPr>
        <w:t xml:space="preserve"> has also reconstituted the socio-economic terrain such that </w:t>
      </w:r>
      <w:r w:rsidRPr="001623A0">
        <w:rPr>
          <w:rStyle w:val="Emphasis"/>
          <w:highlight w:val="green"/>
        </w:rPr>
        <w:t>material goods are not sold anymore</w:t>
      </w:r>
      <w:r w:rsidRPr="008D08EB">
        <w:rPr>
          <w:sz w:val="12"/>
        </w:rPr>
        <w:t xml:space="preserve">; </w:t>
      </w:r>
      <w:r w:rsidRPr="006C1AA1">
        <w:rPr>
          <w:sz w:val="12"/>
          <w:highlight w:val="red"/>
        </w:rPr>
        <w:t>that</w:t>
      </w:r>
      <w:r w:rsidRPr="008D08EB">
        <w:rPr>
          <w:sz w:val="12"/>
        </w:rPr>
        <w:t xml:space="preserve"> is, Starbucks does not sell coffee, but Zen, wholeness, and friendship while Mazda sells not cars but a lifestyle of freedom and adventure. The creation and manipulation of affect is central. Affective </w:t>
      </w:r>
      <w:proofErr w:type="spellStart"/>
      <w:r w:rsidRPr="008D08EB">
        <w:rPr>
          <w:sz w:val="12"/>
        </w:rPr>
        <w:t>labour</w:t>
      </w:r>
      <w:proofErr w:type="spellEnd"/>
      <w:r w:rsidRPr="008D08EB">
        <w:rPr>
          <w:sz w:val="12"/>
        </w:rPr>
        <w:t xml:space="preserve"> collides economy and culture, insofar as “production has become communicative, affective, de-instrumentalized, and ‘elevated’ to the level of human relations” (96). Through affective </w:t>
      </w:r>
      <w:proofErr w:type="spellStart"/>
      <w:r w:rsidRPr="008D08EB">
        <w:rPr>
          <w:sz w:val="12"/>
        </w:rPr>
        <w:t>labour</w:t>
      </w:r>
      <w:proofErr w:type="spellEnd"/>
      <w:r w:rsidRPr="008D08EB">
        <w:rPr>
          <w:sz w:val="12"/>
        </w:rPr>
        <w:t xml:space="preserve"> the human is constituted as a node of informational conductivity in relation to systems of communication between the production and consumption of commodities. Since communication is that which holds the </w:t>
      </w:r>
      <w:proofErr w:type="spellStart"/>
      <w:proofErr w:type="gramStart"/>
      <w:r w:rsidRPr="008D08EB">
        <w:rPr>
          <w:sz w:val="12"/>
        </w:rPr>
        <w:t>flui</w:t>
      </w:r>
      <w:proofErr w:type="spellEnd"/>
      <w:r>
        <w:rPr>
          <w:sz w:val="12"/>
        </w:rPr>
        <w:t xml:space="preserve">  </w:t>
      </w:r>
      <w:r w:rsidRPr="008D08EB">
        <w:rPr>
          <w:sz w:val="12"/>
        </w:rPr>
        <w:t>d</w:t>
      </w:r>
      <w:proofErr w:type="gramEnd"/>
      <w:r w:rsidRPr="008D08EB">
        <w:rPr>
          <w:sz w:val="12"/>
        </w:rPr>
        <w:t xml:space="preserve"> socio-economic structure of post-modernization together, informational conductivity becomes key to competing and surviving. Existing as informational nodes, </w:t>
      </w:r>
      <w:r w:rsidRPr="008D08EB">
        <w:rPr>
          <w:rStyle w:val="StyleUnderline"/>
        </w:rPr>
        <w:t xml:space="preserve">those with communicative </w:t>
      </w:r>
      <w:r w:rsidRPr="001623A0">
        <w:rPr>
          <w:rStyle w:val="StyleUnderline"/>
          <w:highlight w:val="green"/>
        </w:rPr>
        <w:t>disabilities distort</w:t>
      </w:r>
      <w:r w:rsidRPr="008D08EB">
        <w:rPr>
          <w:rStyle w:val="StyleUnderline"/>
        </w:rPr>
        <w:t xml:space="preserve"> and put stress on </w:t>
      </w:r>
      <w:r w:rsidRPr="0033149C">
        <w:rPr>
          <w:rStyle w:val="StyleUnderline"/>
        </w:rPr>
        <w:t xml:space="preserve">the </w:t>
      </w:r>
      <w:r w:rsidRPr="001623A0">
        <w:rPr>
          <w:rStyle w:val="StyleUnderline"/>
          <w:highlight w:val="green"/>
        </w:rPr>
        <w:t>mechanisms of production and are</w:t>
      </w:r>
      <w:r w:rsidRPr="008D08EB">
        <w:rPr>
          <w:rStyle w:val="StyleUnderline"/>
        </w:rPr>
        <w:t xml:space="preserve"> therefore </w:t>
      </w:r>
      <w:r w:rsidRPr="001623A0">
        <w:rPr>
          <w:rStyle w:val="StyleUnderline"/>
          <w:highlight w:val="green"/>
        </w:rPr>
        <w:t>disadvantaged in</w:t>
      </w:r>
      <w:r w:rsidRPr="008D08EB">
        <w:rPr>
          <w:rStyle w:val="StyleUnderline"/>
        </w:rPr>
        <w:t xml:space="preserve"> highly competitive </w:t>
      </w:r>
      <w:r w:rsidRPr="001623A0">
        <w:rPr>
          <w:rStyle w:val="StyleUnderline"/>
          <w:highlight w:val="green"/>
        </w:rPr>
        <w:t>markets that exploit human capital</w:t>
      </w:r>
      <w:r w:rsidRPr="008D08EB">
        <w:rPr>
          <w:sz w:val="12"/>
        </w:rPr>
        <w:t xml:space="preserve">. </w:t>
      </w:r>
      <w:r w:rsidRPr="008D08EB">
        <w:rPr>
          <w:rStyle w:val="StyleUnderline"/>
        </w:rPr>
        <w:t xml:space="preserve">Yet </w:t>
      </w:r>
      <w:r w:rsidRPr="001623A0">
        <w:rPr>
          <w:rStyle w:val="StyleUnderline"/>
          <w:highlight w:val="green"/>
        </w:rPr>
        <w:t>labor is not only</w:t>
      </w:r>
      <w:r w:rsidRPr="008D08EB">
        <w:rPr>
          <w:rStyle w:val="StyleUnderline"/>
        </w:rPr>
        <w:t xml:space="preserve"> produced </w:t>
      </w:r>
      <w:r w:rsidRPr="001623A0">
        <w:rPr>
          <w:rStyle w:val="StyleUnderline"/>
          <w:highlight w:val="green"/>
        </w:rPr>
        <w:t>communicative</w:t>
      </w:r>
      <w:r w:rsidRPr="008D08EB">
        <w:rPr>
          <w:sz w:val="12"/>
        </w:rPr>
        <w:t xml:space="preserve">ly, </w:t>
      </w:r>
      <w:r w:rsidRPr="001623A0">
        <w:rPr>
          <w:rStyle w:val="Emphasis"/>
          <w:highlight w:val="green"/>
        </w:rPr>
        <w:t>but</w:t>
      </w:r>
      <w:r w:rsidRPr="008D08EB">
        <w:rPr>
          <w:rStyle w:val="Emphasis"/>
        </w:rPr>
        <w:t xml:space="preserve"> reciprocally </w:t>
      </w:r>
      <w:r w:rsidRPr="001623A0">
        <w:rPr>
          <w:rStyle w:val="Emphasis"/>
          <w:highlight w:val="green"/>
        </w:rPr>
        <w:t>produces informationally structured subjectivities</w:t>
      </w:r>
      <w:r w:rsidRPr="008D08EB">
        <w:rPr>
          <w:sz w:val="12"/>
        </w:rPr>
        <w:t xml:space="preserve">. While Hardt does not here make this connection, </w:t>
      </w:r>
      <w:r w:rsidRPr="001623A0">
        <w:rPr>
          <w:rStyle w:val="StyleUnderline"/>
          <w:highlight w:val="green"/>
        </w:rPr>
        <w:t xml:space="preserve">affective </w:t>
      </w:r>
      <w:proofErr w:type="spellStart"/>
      <w:r w:rsidRPr="001623A0">
        <w:rPr>
          <w:rStyle w:val="StyleUnderline"/>
          <w:highlight w:val="green"/>
        </w:rPr>
        <w:t>labour</w:t>
      </w:r>
      <w:proofErr w:type="spellEnd"/>
      <w:r w:rsidRPr="001623A0">
        <w:rPr>
          <w:rStyle w:val="StyleUnderline"/>
          <w:highlight w:val="green"/>
        </w:rPr>
        <w:t xml:space="preserve"> dissolves the</w:t>
      </w:r>
      <w:r w:rsidRPr="008D08EB">
        <w:rPr>
          <w:rStyle w:val="StyleUnderline"/>
        </w:rPr>
        <w:t xml:space="preserve"> informationally </w:t>
      </w:r>
      <w:r w:rsidRPr="001623A0">
        <w:rPr>
          <w:rStyle w:val="StyleUnderline"/>
          <w:highlight w:val="green"/>
        </w:rPr>
        <w:t>closed</w:t>
      </w:r>
      <w:r w:rsidRPr="008D08EB">
        <w:rPr>
          <w:rStyle w:val="StyleUnderline"/>
        </w:rPr>
        <w:t xml:space="preserve"> body-as-organism/</w:t>
      </w:r>
      <w:r w:rsidRPr="001623A0">
        <w:rPr>
          <w:rStyle w:val="StyleUnderline"/>
          <w:highlight w:val="green"/>
        </w:rPr>
        <w:t>body-as-machine</w:t>
      </w:r>
      <w:r w:rsidRPr="008D08EB">
        <w:rPr>
          <w:rStyle w:val="StyleUnderline"/>
        </w:rPr>
        <w:t xml:space="preserve"> constituted by industrialism </w:t>
      </w:r>
      <w:r w:rsidRPr="001623A0">
        <w:rPr>
          <w:rStyle w:val="StyleUnderline"/>
          <w:highlight w:val="green"/>
        </w:rPr>
        <w:t>and ushers in the informationally open posthuman</w:t>
      </w:r>
      <w:r w:rsidRPr="008D08EB">
        <w:rPr>
          <w:sz w:val="12"/>
        </w:rPr>
        <w:t xml:space="preserve">. Through affective </w:t>
      </w:r>
      <w:proofErr w:type="spellStart"/>
      <w:r w:rsidRPr="008D08EB">
        <w:rPr>
          <w:sz w:val="12"/>
        </w:rPr>
        <w:t>labour</w:t>
      </w:r>
      <w:proofErr w:type="spellEnd"/>
      <w:r w:rsidRPr="008D08EB">
        <w:rPr>
          <w:sz w:val="12"/>
        </w:rPr>
        <w:t xml:space="preserve">, </w:t>
      </w:r>
      <w:r w:rsidRPr="008D08EB">
        <w:rPr>
          <w:rStyle w:val="StyleUnderline"/>
        </w:rPr>
        <w:t xml:space="preserve">communicative </w:t>
      </w:r>
      <w:r w:rsidRPr="001623A0">
        <w:rPr>
          <w:rStyle w:val="StyleUnderline"/>
          <w:highlight w:val="green"/>
        </w:rPr>
        <w:t>disability</w:t>
      </w:r>
      <w:r w:rsidRPr="008D08EB">
        <w:rPr>
          <w:rStyle w:val="StyleUnderline"/>
        </w:rPr>
        <w:t xml:space="preserve"> thus </w:t>
      </w:r>
      <w:r w:rsidRPr="001623A0">
        <w:rPr>
          <w:rStyle w:val="StyleUnderline"/>
          <w:highlight w:val="green"/>
        </w:rPr>
        <w:t>threatens</w:t>
      </w:r>
      <w:r w:rsidRPr="008D08EB">
        <w:rPr>
          <w:rStyle w:val="StyleUnderline"/>
        </w:rPr>
        <w:t xml:space="preserve"> posthuman </w:t>
      </w:r>
      <w:r w:rsidRPr="001623A0">
        <w:rPr>
          <w:rStyle w:val="StyleUnderline"/>
          <w:highlight w:val="green"/>
        </w:rPr>
        <w:t>subjectivity</w:t>
      </w:r>
      <w:r w:rsidRPr="00E86D4A">
        <w:rPr>
          <w:rStyle w:val="StyleUnderline"/>
        </w:rPr>
        <w:t xml:space="preserve"> by being unmalleable and </w:t>
      </w:r>
      <w:r w:rsidRPr="001623A0">
        <w:rPr>
          <w:rStyle w:val="StyleUnderline"/>
          <w:highlight w:val="green"/>
        </w:rPr>
        <w:t>impermeable to information</w:t>
      </w:r>
      <w:r w:rsidRPr="008D08EB">
        <w:rPr>
          <w:rStyle w:val="StyleUnderline"/>
        </w:rPr>
        <w:t xml:space="preserve"> flow</w:t>
      </w:r>
      <w:r w:rsidRPr="008D08EB">
        <w:rPr>
          <w:sz w:val="12"/>
        </w:rPr>
        <w:t xml:space="preserve">. Those who are disabled communicatively are further marginalized insofar </w:t>
      </w:r>
      <w:r w:rsidRPr="0053724B">
        <w:rPr>
          <w:sz w:val="12"/>
        </w:rPr>
        <w:t xml:space="preserve">as </w:t>
      </w:r>
      <w:r w:rsidRPr="0053724B">
        <w:rPr>
          <w:rStyle w:val="StyleUnderline"/>
        </w:rPr>
        <w:t xml:space="preserve">affective </w:t>
      </w:r>
      <w:proofErr w:type="spellStart"/>
      <w:r w:rsidRPr="0053724B">
        <w:rPr>
          <w:rStyle w:val="StyleUnderline"/>
        </w:rPr>
        <w:t>labour</w:t>
      </w:r>
      <w:proofErr w:type="spellEnd"/>
      <w:r w:rsidRPr="0053724B">
        <w:rPr>
          <w:rStyle w:val="StyleUnderline"/>
        </w:rPr>
        <w:t xml:space="preserve"> is particularly concerned with producing marketable affects</w:t>
      </w:r>
      <w:r w:rsidRPr="0053724B">
        <w:rPr>
          <w:sz w:val="12"/>
        </w:rPr>
        <w:t xml:space="preserve">. This has led to the aestheticization of socio-economic space. </w:t>
      </w:r>
      <w:r w:rsidRPr="0053724B">
        <w:rPr>
          <w:rStyle w:val="StyleUnderline"/>
        </w:rPr>
        <w:t>The common fear</w:t>
      </w:r>
      <w:r w:rsidRPr="0053724B">
        <w:rPr>
          <w:sz w:val="12"/>
        </w:rPr>
        <w:t xml:space="preserve">, anxiety, </w:t>
      </w:r>
      <w:r w:rsidRPr="0053724B">
        <w:rPr>
          <w:rStyle w:val="StyleUnderline"/>
        </w:rPr>
        <w:t>and discomfort experienced in the presence of disability</w:t>
      </w:r>
      <w:r w:rsidRPr="0053724B">
        <w:rPr>
          <w:sz w:val="12"/>
        </w:rPr>
        <w:t>—the disruption of the perceptual field—</w:t>
      </w:r>
      <w:r w:rsidRPr="0053724B">
        <w:rPr>
          <w:rStyle w:val="StyleUnderline"/>
        </w:rPr>
        <w:t>is now internal to the production of capital</w:t>
      </w:r>
      <w:r w:rsidRPr="0053724B">
        <w:rPr>
          <w:sz w:val="12"/>
        </w:rPr>
        <w:t>.</w:t>
      </w:r>
      <w:r w:rsidRPr="008D08EB">
        <w:rPr>
          <w:sz w:val="12"/>
        </w:rPr>
        <w:t xml:space="preserve"> </w:t>
      </w:r>
      <w:r w:rsidRPr="008D08EB">
        <w:rPr>
          <w:rStyle w:val="Emphasis"/>
        </w:rPr>
        <w:t xml:space="preserve">The marketable product of </w:t>
      </w:r>
      <w:r w:rsidRPr="001623A0">
        <w:rPr>
          <w:rStyle w:val="Emphasis"/>
          <w:highlight w:val="green"/>
        </w:rPr>
        <w:t xml:space="preserve">affective </w:t>
      </w:r>
      <w:proofErr w:type="spellStart"/>
      <w:r w:rsidRPr="001623A0">
        <w:rPr>
          <w:rStyle w:val="Emphasis"/>
          <w:highlight w:val="green"/>
        </w:rPr>
        <w:t>labour</w:t>
      </w:r>
      <w:proofErr w:type="spellEnd"/>
      <w:r w:rsidRPr="001623A0">
        <w:rPr>
          <w:rStyle w:val="Emphasis"/>
          <w:highlight w:val="green"/>
        </w:rPr>
        <w:t xml:space="preserve"> depends upon aesthetically normalized</w:t>
      </w:r>
      <w:r w:rsidRPr="008D08EB">
        <w:rPr>
          <w:rStyle w:val="Emphasis"/>
        </w:rPr>
        <w:t xml:space="preserve"> human contact, communication, and </w:t>
      </w:r>
      <w:r w:rsidRPr="001623A0">
        <w:rPr>
          <w:rStyle w:val="Emphasis"/>
          <w:highlight w:val="green"/>
        </w:rPr>
        <w:t>projection of ability and the self</w:t>
      </w:r>
      <w:r w:rsidRPr="008D08EB">
        <w:rPr>
          <w:sz w:val="12"/>
        </w:rPr>
        <w:t xml:space="preserve">. The drive to advertise ourselves troubles the borders of ‘disability’ and oppresses those who, for example, stutter, far beyond what was experienced in industrialized capitalism. In this way, neoliberal ableism and affective </w:t>
      </w:r>
      <w:proofErr w:type="spellStart"/>
      <w:r w:rsidRPr="008D08EB">
        <w:rPr>
          <w:sz w:val="12"/>
        </w:rPr>
        <w:t>labour</w:t>
      </w:r>
      <w:proofErr w:type="spellEnd"/>
      <w:r w:rsidRPr="008D08EB">
        <w:rPr>
          <w:sz w:val="12"/>
        </w:rPr>
        <w:t xml:space="preserve"> stretch the conception of a normalized body to often unlivable proportions. It is of course true that the stigmatization and </w:t>
      </w:r>
      <w:proofErr w:type="spellStart"/>
      <w:r w:rsidRPr="008D08EB">
        <w:rPr>
          <w:sz w:val="12"/>
        </w:rPr>
        <w:t>enfreakment</w:t>
      </w:r>
      <w:proofErr w:type="spellEnd"/>
      <w:r w:rsidRPr="008D08EB">
        <w:rPr>
          <w:sz w:val="12"/>
        </w:rPr>
        <w:t xml:space="preserve"> of the disabled body was economically marginalizing within industrial capitalism (and before), however, the turn to affective </w:t>
      </w:r>
      <w:proofErr w:type="spellStart"/>
      <w:r w:rsidRPr="008D08EB">
        <w:rPr>
          <w:sz w:val="12"/>
        </w:rPr>
        <w:t>labour</w:t>
      </w:r>
      <w:proofErr w:type="spellEnd"/>
      <w:r w:rsidRPr="008D08EB">
        <w:rPr>
          <w:sz w:val="12"/>
        </w:rPr>
        <w:t xml:space="preserve"> collapses any previously existing space between </w:t>
      </w:r>
      <w:proofErr w:type="spellStart"/>
      <w:r w:rsidRPr="008D08EB">
        <w:rPr>
          <w:sz w:val="12"/>
        </w:rPr>
        <w:t>asethetics</w:t>
      </w:r>
      <w:proofErr w:type="spellEnd"/>
      <w:r w:rsidRPr="008D08EB">
        <w:rPr>
          <w:sz w:val="12"/>
        </w:rPr>
        <w:t xml:space="preserve">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1623A0">
        <w:rPr>
          <w:rStyle w:val="Emphasis"/>
          <w:highlight w:val="green"/>
        </w:rPr>
        <w:t>Take care of your speech and come back</w:t>
      </w:r>
      <w:r w:rsidRPr="008D08EB">
        <w:rPr>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8D08EB">
        <w:rPr>
          <w:sz w:val="12"/>
        </w:rPr>
        <w:t>informationalization</w:t>
      </w:r>
      <w:proofErr w:type="spellEnd"/>
      <w:r w:rsidRPr="008D08EB">
        <w:rPr>
          <w:sz w:val="12"/>
        </w:rPr>
        <w:t xml:space="preserve">. Yet secondly, the drive to perform competencies in a normalized fashion runs roughshod over bodies affectively abnormal. </w:t>
      </w:r>
      <w:r w:rsidRPr="008D08EB">
        <w:rPr>
          <w:rStyle w:val="StyleUnderline"/>
        </w:rPr>
        <w:t>J</w:t>
      </w:r>
      <w:r w:rsidRPr="0053724B">
        <w:rPr>
          <w:rStyle w:val="StyleUnderline"/>
        </w:rPr>
        <w:t xml:space="preserve">ezer’s </w:t>
      </w:r>
      <w:proofErr w:type="spellStart"/>
      <w:r w:rsidRPr="0053724B">
        <w:rPr>
          <w:rStyle w:val="StyleUnderline"/>
        </w:rPr>
        <w:t>marginization</w:t>
      </w:r>
      <w:proofErr w:type="spellEnd"/>
      <w:r w:rsidRPr="0053724B">
        <w:rPr>
          <w:rStyle w:val="StyleUnderline"/>
        </w:rPr>
        <w:t xml:space="preserve"> is </w:t>
      </w:r>
      <w:proofErr w:type="spellStart"/>
      <w:r w:rsidRPr="0053724B">
        <w:rPr>
          <w:rStyle w:val="StyleUnderline"/>
        </w:rPr>
        <w:t>inseperable</w:t>
      </w:r>
      <w:proofErr w:type="spellEnd"/>
      <w:r w:rsidRPr="0053724B">
        <w:rPr>
          <w:rStyle w:val="StyleUnderline"/>
        </w:rPr>
        <w:t xml:space="preserve"> from the </w:t>
      </w:r>
      <w:proofErr w:type="spellStart"/>
      <w:r w:rsidRPr="0053724B">
        <w:rPr>
          <w:rStyle w:val="StyleUnderline"/>
        </w:rPr>
        <w:t>asethetics</w:t>
      </w:r>
      <w:proofErr w:type="spellEnd"/>
      <w:r w:rsidRPr="0053724B">
        <w:rPr>
          <w:rStyle w:val="StyleUnderline"/>
        </w:rPr>
        <w:t xml:space="preserve"> of human interaction and the production of marketable affect</w:t>
      </w:r>
      <w:r w:rsidRPr="0053724B">
        <w:rPr>
          <w:sz w:val="12"/>
        </w:rPr>
        <w:t>. W</w:t>
      </w:r>
      <w:r w:rsidRPr="0053724B">
        <w:rPr>
          <w:sz w:val="12"/>
        </w:rPr>
        <w:lastRenderedPageBreak/>
        <w:t>hile people with exp</w:t>
      </w:r>
      <w:r w:rsidRPr="008D08EB">
        <w:rPr>
          <w:sz w:val="12"/>
        </w:rPr>
        <w:t xml:space="preserve">licit communicative disabilities are the most obvious examples of those sidelined within an informational economy, all disabilities are reconfigured by neoliberalism and affective </w:t>
      </w:r>
      <w:proofErr w:type="spellStart"/>
      <w:r w:rsidRPr="008D08EB">
        <w:rPr>
          <w:sz w:val="12"/>
        </w:rPr>
        <w:t>labour</w:t>
      </w:r>
      <w:proofErr w:type="spellEnd"/>
      <w:r w:rsidRPr="008D08EB">
        <w:rPr>
          <w:sz w:val="12"/>
        </w:rPr>
        <w:t xml:space="preserve">. </w:t>
      </w:r>
      <w:r w:rsidRPr="001623A0">
        <w:rPr>
          <w:rStyle w:val="StyleUnderline"/>
          <w:highlight w:val="green"/>
        </w:rPr>
        <w:t>Through</w:t>
      </w:r>
      <w:r w:rsidRPr="008D08EB">
        <w:rPr>
          <w:rStyle w:val="StyleUnderline"/>
        </w:rPr>
        <w:t xml:space="preserve"> the logic of </w:t>
      </w:r>
      <w:r w:rsidRPr="001623A0">
        <w:rPr>
          <w:rStyle w:val="StyleUnderline"/>
          <w:highlight w:val="green"/>
        </w:rPr>
        <w:t xml:space="preserve">affective </w:t>
      </w:r>
      <w:proofErr w:type="spellStart"/>
      <w:r w:rsidRPr="001623A0">
        <w:rPr>
          <w:rStyle w:val="StyleUnderline"/>
          <w:highlight w:val="green"/>
        </w:rPr>
        <w:t>labour</w:t>
      </w:r>
      <w:proofErr w:type="spellEnd"/>
      <w:r w:rsidRPr="001623A0">
        <w:rPr>
          <w:rStyle w:val="StyleUnderline"/>
          <w:highlight w:val="green"/>
        </w:rPr>
        <w:t xml:space="preserve"> all disabilities</w:t>
      </w:r>
      <w:r w:rsidRPr="008D08EB">
        <w:rPr>
          <w:sz w:val="12"/>
        </w:rPr>
        <w:t xml:space="preserve">, </w:t>
      </w:r>
      <w:r w:rsidRPr="008C70A1">
        <w:rPr>
          <w:sz w:val="12"/>
          <w:szCs w:val="12"/>
        </w:rPr>
        <w:t>like all abilities</w:t>
      </w:r>
      <w:r w:rsidRPr="008D08EB">
        <w:rPr>
          <w:sz w:val="12"/>
        </w:rPr>
        <w:t xml:space="preserve">, </w:t>
      </w:r>
      <w:r w:rsidRPr="001623A0">
        <w:rPr>
          <w:rStyle w:val="StyleUnderline"/>
          <w:highlight w:val="green"/>
        </w:rPr>
        <w:t>are now communicative</w:t>
      </w:r>
      <w:r w:rsidRPr="008D08EB">
        <w:rPr>
          <w:sz w:val="12"/>
        </w:rPr>
        <w:t xml:space="preserve">. </w:t>
      </w:r>
      <w:r w:rsidRPr="001623A0">
        <w:rPr>
          <w:rStyle w:val="Emphasis"/>
          <w:highlight w:val="green"/>
        </w:rPr>
        <w:t>Bodies</w:t>
      </w:r>
      <w:r w:rsidRPr="008D08EB">
        <w:rPr>
          <w:rStyle w:val="Emphasis"/>
        </w:rPr>
        <w:t xml:space="preserve"> now primarily </w:t>
      </w:r>
      <w:r w:rsidRPr="001623A0">
        <w:rPr>
          <w:rStyle w:val="Emphasis"/>
          <w:highlight w:val="green"/>
        </w:rPr>
        <w:t>produce not material goods but affect</w:t>
      </w:r>
      <w:r w:rsidRPr="008D08EB">
        <w:rPr>
          <w:rStyle w:val="Emphasis"/>
        </w:rPr>
        <w:t xml:space="preserve"> and are situated </w:t>
      </w:r>
      <w:r w:rsidRPr="001623A0">
        <w:rPr>
          <w:rStyle w:val="Emphasis"/>
          <w:highlight w:val="green"/>
        </w:rPr>
        <w:t>within communicative</w:t>
      </w:r>
      <w:r w:rsidRPr="008D08EB">
        <w:rPr>
          <w:rStyle w:val="Emphasis"/>
        </w:rPr>
        <w:t xml:space="preserve"> socio-economic </w:t>
      </w:r>
      <w:r w:rsidRPr="001623A0">
        <w:rPr>
          <w:rStyle w:val="Emphasis"/>
          <w:highlight w:val="green"/>
        </w:rPr>
        <w:t>networks</w:t>
      </w:r>
      <w:r w:rsidRPr="008D08EB">
        <w:rPr>
          <w:sz w:val="12"/>
        </w:rPr>
        <w:t>. Thinking seriously about communication and disability may thus be an important move in pushing disability theory further, into uncharted territory.</w:t>
      </w:r>
    </w:p>
    <w:p w14:paraId="5968D0CC" w14:textId="77777777" w:rsidR="00AF526A" w:rsidRPr="002A72AF" w:rsidRDefault="00AF526A" w:rsidP="00AF526A">
      <w:pPr>
        <w:pStyle w:val="Heading4"/>
        <w:rPr>
          <w:rStyle w:val="Style13ptBold"/>
          <w:b/>
          <w:bCs w:val="0"/>
        </w:rPr>
      </w:pPr>
      <w:r w:rsidRPr="002A72AF">
        <w:rPr>
          <w:rStyle w:val="Style13ptBold"/>
          <w:b/>
          <w:bCs w:val="0"/>
        </w:rPr>
        <w:t xml:space="preserve">The impact is culling. The values of productivity produce a catastrophe zone for vulnerable populations wherein those who live are those who can prove their deserving of support while those can’t </w:t>
      </w:r>
      <w:proofErr w:type="gramStart"/>
      <w:r w:rsidRPr="002A72AF">
        <w:rPr>
          <w:rStyle w:val="Style13ptBold"/>
          <w:b/>
          <w:bCs w:val="0"/>
        </w:rPr>
        <w:t>are</w:t>
      </w:r>
      <w:proofErr w:type="gramEnd"/>
      <w:r w:rsidRPr="002A72AF">
        <w:rPr>
          <w:rStyle w:val="Style13ptBold"/>
          <w:b/>
          <w:bCs w:val="0"/>
        </w:rPr>
        <w:t xml:space="preserve"> left to die. </w:t>
      </w:r>
    </w:p>
    <w:p w14:paraId="251F0AA3" w14:textId="77777777" w:rsidR="00AF526A" w:rsidRPr="008274D4" w:rsidRDefault="00AF526A" w:rsidP="00AF526A">
      <w:r w:rsidRPr="00C8557A">
        <w:rPr>
          <w:rStyle w:val="Style13ptBold"/>
        </w:rPr>
        <w:t>Sabada, 22</w:t>
      </w:r>
      <w:r>
        <w:t xml:space="preserve"> [SK Sabada is a PhD student in gender, feminist, and women’s studies at York University. “Unmasking Intimacies of Death and Dying.” </w:t>
      </w:r>
      <w:r>
        <w:rPr>
          <w:i/>
          <w:iCs/>
        </w:rPr>
        <w:t>New Sociology, Journal of Critical Praxis</w:t>
      </w:r>
      <w:r>
        <w:t xml:space="preserve">. Vol. 3, pgs. 3-9. </w:t>
      </w:r>
      <w:proofErr w:type="gramStart"/>
      <w:r>
        <w:t>June,</w:t>
      </w:r>
      <w:proofErr w:type="gramEnd"/>
      <w:r>
        <w:t xml:space="preserve"> 13, 2022. </w:t>
      </w:r>
      <w:hyperlink r:id="rId7" w:history="1">
        <w:r w:rsidRPr="0090304B">
          <w:rPr>
            <w:rStyle w:val="Hyperlink"/>
          </w:rPr>
          <w:t>https://nsjcp.journals.yorku.ca/index.php/default/article/view/65</w:t>
        </w:r>
      </w:hyperlink>
      <w:r>
        <w:t xml:space="preserve">. Accessed 16 January 2022] </w:t>
      </w:r>
      <w:proofErr w:type="spellStart"/>
      <w:r>
        <w:t>Lhudson</w:t>
      </w:r>
      <w:proofErr w:type="spellEnd"/>
    </w:p>
    <w:p w14:paraId="32E7D19A" w14:textId="77777777" w:rsidR="00AF526A" w:rsidRPr="00605741" w:rsidRDefault="00AF526A" w:rsidP="00AF526A">
      <w:pPr>
        <w:rPr>
          <w:sz w:val="16"/>
        </w:rPr>
      </w:pPr>
      <w:r w:rsidRPr="00605741">
        <w:rPr>
          <w:sz w:val="16"/>
        </w:rPr>
        <w:t xml:space="preserve">The </w:t>
      </w:r>
      <w:proofErr w:type="spellStart"/>
      <w:r w:rsidRPr="00605741">
        <w:rPr>
          <w:sz w:val="16"/>
        </w:rPr>
        <w:t>McKitty</w:t>
      </w:r>
      <w:proofErr w:type="spellEnd"/>
      <w:r w:rsidRPr="00605741">
        <w:rPr>
          <w:sz w:val="16"/>
        </w:rPr>
        <w:t xml:space="preserve"> v. Hayani case best emphasizes the problem. This decision was made </w:t>
      </w:r>
      <w:proofErr w:type="spellStart"/>
      <w:r w:rsidRPr="00605741">
        <w:rPr>
          <w:sz w:val="16"/>
        </w:rPr>
        <w:t>prepandemic</w:t>
      </w:r>
      <w:proofErr w:type="spellEnd"/>
      <w:r w:rsidRPr="00605741">
        <w:rPr>
          <w:sz w:val="16"/>
        </w:rPr>
        <w:t xml:space="preserve"> and indicates that those who are afforded the recognition of being a human being are beholden to notions of functionality. </w:t>
      </w:r>
      <w:r w:rsidRPr="001623A0">
        <w:rPr>
          <w:rStyle w:val="Emphasis"/>
          <w:highlight w:val="green"/>
        </w:rPr>
        <w:t>When</w:t>
      </w:r>
      <w:r w:rsidRPr="007923B4">
        <w:rPr>
          <w:rStyle w:val="Emphasis"/>
        </w:rPr>
        <w:t xml:space="preserve"> the </w:t>
      </w:r>
      <w:r w:rsidRPr="001623A0">
        <w:rPr>
          <w:rStyle w:val="Emphasis"/>
          <w:highlight w:val="green"/>
        </w:rPr>
        <w:t>recognition o</w:t>
      </w:r>
      <w:r w:rsidRPr="007923B4">
        <w:rPr>
          <w:rStyle w:val="Emphasis"/>
        </w:rPr>
        <w:t xml:space="preserve">f human </w:t>
      </w:r>
      <w:r w:rsidRPr="001623A0">
        <w:rPr>
          <w:rStyle w:val="Emphasis"/>
          <w:highlight w:val="green"/>
        </w:rPr>
        <w:t>life is</w:t>
      </w:r>
      <w:r w:rsidRPr="007923B4">
        <w:rPr>
          <w:rStyle w:val="Emphasis"/>
        </w:rPr>
        <w:t xml:space="preserve"> only </w:t>
      </w:r>
      <w:r w:rsidRPr="001623A0">
        <w:rPr>
          <w:rStyle w:val="Emphasis"/>
          <w:highlight w:val="green"/>
        </w:rPr>
        <w:t>understood through the lens of functionality</w:t>
      </w:r>
      <w:r w:rsidRPr="007923B4">
        <w:rPr>
          <w:rStyle w:val="Emphasis"/>
        </w:rPr>
        <w:t xml:space="preserve">, </w:t>
      </w:r>
      <w:r w:rsidRPr="001623A0">
        <w:rPr>
          <w:rStyle w:val="Emphasis"/>
          <w:highlight w:val="green"/>
        </w:rPr>
        <w:t>it puts both disabled and elderly folx who need care at risk</w:t>
      </w:r>
      <w:r w:rsidRPr="007923B4">
        <w:rPr>
          <w:rStyle w:val="Emphasis"/>
        </w:rPr>
        <w:t>.</w:t>
      </w:r>
      <w:r w:rsidRPr="00605741">
        <w:rPr>
          <w:rStyle w:val="StyleUnderline"/>
        </w:rPr>
        <w:t xml:space="preserve"> According to state regulations</w:t>
      </w:r>
      <w:r w:rsidRPr="0031700B">
        <w:rPr>
          <w:rStyle w:val="StyleUnderline"/>
        </w:rPr>
        <w:t xml:space="preserve">, </w:t>
      </w:r>
      <w:r w:rsidRPr="0031700B">
        <w:rPr>
          <w:rStyle w:val="Emphasis"/>
        </w:rPr>
        <w:t>if one is perceived to be low-functioning</w:t>
      </w:r>
      <w:r w:rsidRPr="00605741">
        <w:rPr>
          <w:rStyle w:val="StyleUnderline"/>
        </w:rPr>
        <w:t xml:space="preserve"> by attending healthcare workers, </w:t>
      </w:r>
      <w:r w:rsidRPr="007923B4">
        <w:rPr>
          <w:rStyle w:val="Emphasis"/>
        </w:rPr>
        <w:t>this can determine their access to lifesaving and life-extending care</w:t>
      </w:r>
      <w:r w:rsidRPr="00605741">
        <w:rPr>
          <w:sz w:val="16"/>
        </w:rPr>
        <w:t xml:space="preserve">. Take, for example, </w:t>
      </w:r>
      <w:r w:rsidRPr="00605741">
        <w:rPr>
          <w:rStyle w:val="StyleUnderline"/>
        </w:rPr>
        <w:t xml:space="preserve">recent reports from the United Kingdom, wherein </w:t>
      </w:r>
      <w:r w:rsidRPr="008274D4">
        <w:rPr>
          <w:rStyle w:val="Emphasis"/>
        </w:rPr>
        <w:t>autistic adults</w:t>
      </w:r>
      <w:r w:rsidRPr="008274D4">
        <w:rPr>
          <w:rStyle w:val="StyleUnderline"/>
        </w:rPr>
        <w:t xml:space="preserve"> and adults </w:t>
      </w:r>
      <w:r w:rsidRPr="008274D4">
        <w:rPr>
          <w:rStyle w:val="Emphasis"/>
        </w:rPr>
        <w:t>with learning disabilities were automatically given “do not resuscitate” notices</w:t>
      </w:r>
      <w:r w:rsidRPr="007923B4">
        <w:rPr>
          <w:rStyle w:val="Emphasis"/>
        </w:rPr>
        <w:t xml:space="preserve"> should they require COVID-related care</w:t>
      </w:r>
      <w:r w:rsidRPr="00605741">
        <w:rPr>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disabled, and subsequently considered "less functional". In this and in many other </w:t>
      </w:r>
      <w:proofErr w:type="spellStart"/>
      <w:r w:rsidRPr="00605741">
        <w:rPr>
          <w:sz w:val="16"/>
        </w:rPr>
        <w:t>postCOVID</w:t>
      </w:r>
      <w:proofErr w:type="spellEnd"/>
      <w:r w:rsidRPr="00605741">
        <w:rPr>
          <w:sz w:val="16"/>
        </w:rPr>
        <w:t xml:space="preserve"> instances, </w:t>
      </w:r>
      <w:r w:rsidRPr="001623A0">
        <w:rPr>
          <w:rStyle w:val="Emphasis"/>
          <w:highlight w:val="green"/>
        </w:rPr>
        <w:t>disabled people are being constrained by</w:t>
      </w:r>
      <w:r w:rsidRPr="00605741">
        <w:rPr>
          <w:rStyle w:val="StyleUnderline"/>
        </w:rPr>
        <w:t xml:space="preserve"> pervasively </w:t>
      </w:r>
      <w:r w:rsidRPr="001623A0">
        <w:rPr>
          <w:rStyle w:val="Emphasis"/>
          <w:highlight w:val="green"/>
        </w:rPr>
        <w:t xml:space="preserve">ableist and capitalist understandings of disability that </w:t>
      </w:r>
      <w:proofErr w:type="spellStart"/>
      <w:r w:rsidRPr="001623A0">
        <w:rPr>
          <w:rStyle w:val="Emphasis"/>
          <w:highlight w:val="green"/>
        </w:rPr>
        <w:t>favour</w:t>
      </w:r>
      <w:proofErr w:type="spellEnd"/>
      <w:r w:rsidRPr="001623A0">
        <w:rPr>
          <w:rStyle w:val="Emphasis"/>
          <w:highlight w:val="green"/>
        </w:rPr>
        <w:t xml:space="preserve"> </w:t>
      </w:r>
      <w:proofErr w:type="spellStart"/>
      <w:r w:rsidRPr="001623A0">
        <w:rPr>
          <w:rStyle w:val="Emphasis"/>
          <w:highlight w:val="green"/>
        </w:rPr>
        <w:t>highfunctionality</w:t>
      </w:r>
      <w:proofErr w:type="spellEnd"/>
      <w:r w:rsidRPr="00605741">
        <w:rPr>
          <w:rStyle w:val="StyleUnderline"/>
        </w:rPr>
        <w:t xml:space="preserve">, </w:t>
      </w:r>
      <w:r w:rsidRPr="001623A0">
        <w:rPr>
          <w:rStyle w:val="StyleUnderline"/>
          <w:highlight w:val="green"/>
        </w:rPr>
        <w:t>which</w:t>
      </w:r>
      <w:r w:rsidRPr="00605741">
        <w:rPr>
          <w:rStyle w:val="StyleUnderline"/>
        </w:rPr>
        <w:t xml:space="preserve">, in turn, </w:t>
      </w:r>
      <w:r w:rsidRPr="001623A0">
        <w:rPr>
          <w:rStyle w:val="StyleUnderline"/>
          <w:highlight w:val="green"/>
        </w:rPr>
        <w:t>means that</w:t>
      </w:r>
      <w:r w:rsidRPr="00605741">
        <w:rPr>
          <w:rStyle w:val="StyleUnderline"/>
        </w:rPr>
        <w:t xml:space="preserve"> </w:t>
      </w:r>
      <w:r w:rsidRPr="001623A0">
        <w:rPr>
          <w:rStyle w:val="StyleUnderline"/>
          <w:highlight w:val="green"/>
        </w:rPr>
        <w:t>being</w:t>
      </w:r>
      <w:r w:rsidRPr="00605741">
        <w:rPr>
          <w:rStyle w:val="StyleUnderline"/>
        </w:rPr>
        <w:t xml:space="preserve"> disabled, </w:t>
      </w:r>
      <w:r w:rsidRPr="005234D0">
        <w:rPr>
          <w:rStyle w:val="Emphasis"/>
        </w:rPr>
        <w:t>being</w:t>
      </w:r>
      <w:r w:rsidRPr="00605741">
        <w:rPr>
          <w:rStyle w:val="StyleUnderline"/>
        </w:rPr>
        <w:t xml:space="preserve"> possibly “</w:t>
      </w:r>
      <w:proofErr w:type="spellStart"/>
      <w:r w:rsidRPr="001623A0">
        <w:rPr>
          <w:rStyle w:val="Emphasis"/>
          <w:highlight w:val="green"/>
        </w:rPr>
        <w:t>lowfunctioning</w:t>
      </w:r>
      <w:proofErr w:type="spellEnd"/>
      <w:r w:rsidRPr="001623A0">
        <w:rPr>
          <w:rStyle w:val="StyleUnderline"/>
          <w:highlight w:val="green"/>
        </w:rPr>
        <w:t xml:space="preserve">”, </w:t>
      </w:r>
      <w:r w:rsidRPr="001623A0">
        <w:rPr>
          <w:rStyle w:val="Emphasis"/>
          <w:highlight w:val="green"/>
        </w:rPr>
        <w:t>can be taken as an indictment against one’s access to care</w:t>
      </w:r>
      <w:r w:rsidRPr="001623A0">
        <w:rPr>
          <w:sz w:val="16"/>
          <w:highlight w:val="green"/>
        </w:rPr>
        <w:t>.</w:t>
      </w:r>
      <w:r w:rsidRPr="00605741">
        <w:rPr>
          <w:sz w:val="16"/>
        </w:rPr>
        <w:t xml:space="preserve"> </w:t>
      </w:r>
    </w:p>
    <w:p w14:paraId="0260D83E" w14:textId="77777777" w:rsidR="00AF526A" w:rsidRPr="00D926FB" w:rsidRDefault="00AF526A" w:rsidP="00AF526A">
      <w:pPr>
        <w:rPr>
          <w:rStyle w:val="StyleUnderline"/>
        </w:rPr>
      </w:pPr>
      <w:r w:rsidRPr="00D926FB">
        <w:rPr>
          <w:sz w:val="16"/>
        </w:rPr>
        <w:t xml:space="preserve">Fast forward to the present, </w:t>
      </w:r>
      <w:r w:rsidRPr="00E80D5E">
        <w:rPr>
          <w:rStyle w:val="StyleUnderline"/>
        </w:rPr>
        <w:t>people who are critically ill with COVID, most of whom are the elderly, the disabled, the poor, the non-white, and migrant workers, exist on the same continuum of life and death that has long haunted our medical system</w:t>
      </w:r>
      <w:r w:rsidRPr="00D926FB">
        <w:rPr>
          <w:sz w:val="16"/>
        </w:rPr>
        <w:t xml:space="preserve">. </w:t>
      </w:r>
      <w:r w:rsidRPr="00E80D5E">
        <w:rPr>
          <w:rStyle w:val="StyleUnderline"/>
        </w:rPr>
        <w:t>The sicker one is</w:t>
      </w:r>
      <w:r w:rsidRPr="00D926FB">
        <w:rPr>
          <w:sz w:val="16"/>
        </w:rPr>
        <w:t xml:space="preserve"> with the virus, </w:t>
      </w:r>
      <w:r w:rsidRPr="00E80D5E">
        <w:rPr>
          <w:rStyle w:val="StyleUnderline"/>
        </w:rPr>
        <w:t>the closer they are to death, and the less they are to be recognized as a person</w:t>
      </w:r>
      <w:r w:rsidRPr="00D926FB">
        <w:rPr>
          <w:sz w:val="16"/>
        </w:rPr>
        <w:t xml:space="preserve">, just as the more marginalized one is, </w:t>
      </w:r>
      <w:r w:rsidRPr="00E80D5E">
        <w:rPr>
          <w:rStyle w:val="StyleUnderline"/>
        </w:rPr>
        <w:t>the more likely they will be infected with COVID</w:t>
      </w:r>
      <w:r w:rsidRPr="00D926FB">
        <w:rPr>
          <w:sz w:val="16"/>
        </w:rPr>
        <w:t xml:space="preserve">.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t>
      </w:r>
      <w:r w:rsidRPr="00D926FB">
        <w:rPr>
          <w:rStyle w:val="StyleUnderline"/>
        </w:rPr>
        <w:t xml:space="preserve">Within this terrifying milieu, the careful intimacy between those dying and their support networks is being destroyed as the former is forced to die alone. </w:t>
      </w:r>
    </w:p>
    <w:p w14:paraId="58546716" w14:textId="77777777" w:rsidR="00AF526A" w:rsidRPr="00D926FB" w:rsidRDefault="00AF526A" w:rsidP="00AF526A">
      <w:pPr>
        <w:rPr>
          <w:rStyle w:val="StyleUnderline"/>
        </w:rPr>
      </w:pPr>
      <w:r w:rsidRPr="00D926FB">
        <w:rPr>
          <w:sz w:val="16"/>
        </w:rPr>
        <w:t xml:space="preserve">Further, </w:t>
      </w:r>
      <w:r w:rsidRPr="00D926FB">
        <w:rPr>
          <w:rStyle w:val="StyleUnderline"/>
        </w:rPr>
        <w:t>while essential workers are crucial to the containment of the virus, they are being put in increasingly precarious positions</w:t>
      </w:r>
      <w:r w:rsidRPr="00D926FB">
        <w:rPr>
          <w:sz w:val="16"/>
        </w:rPr>
        <w:t xml:space="preserve">. </w:t>
      </w:r>
      <w:r w:rsidRPr="00D926FB">
        <w:rPr>
          <w:rStyle w:val="StyleUnderline"/>
        </w:rPr>
        <w:t>They are overworked to the point of exhaustion and are being ordered to make life and death decisions because the state did not prepare them with enough supplies to save lives and protect themselves</w:t>
      </w:r>
      <w:r w:rsidRPr="00D926FB">
        <w:rPr>
          <w:sz w:val="16"/>
        </w:rPr>
        <w:t xml:space="preserve">. Hence, they too are being treated as non-human subjects as their </w:t>
      </w:r>
      <w:proofErr w:type="spellStart"/>
      <w:r w:rsidRPr="00D926FB">
        <w:rPr>
          <w:sz w:val="16"/>
        </w:rPr>
        <w:t>labour</w:t>
      </w:r>
      <w:proofErr w:type="spellEnd"/>
      <w:r w:rsidRPr="00D926FB">
        <w:rPr>
          <w:sz w:val="16"/>
        </w:rPr>
        <w:t xml:space="preserve"> becomes the ground that can be used to constitute their exploitation by the state. Relatedly</w:t>
      </w:r>
      <w:r w:rsidRPr="00D926FB">
        <w:rPr>
          <w:rStyle w:val="StyleUnderline"/>
        </w:rPr>
        <w:t xml:space="preserve">, </w:t>
      </w:r>
      <w:r w:rsidRPr="005234D0">
        <w:rPr>
          <w:rStyle w:val="Emphasis"/>
        </w:rPr>
        <w:t>the rate of infection among marginalized folx,</w:t>
      </w:r>
      <w:r w:rsidRPr="00D926FB">
        <w:rPr>
          <w:rStyle w:val="StyleUnderline"/>
        </w:rPr>
        <w:t xml:space="preserve"> including racialized frontline workers, </w:t>
      </w:r>
      <w:r w:rsidRPr="005234D0">
        <w:rPr>
          <w:rStyle w:val="Emphasis"/>
        </w:rPr>
        <w:t xml:space="preserve">is </w:t>
      </w:r>
      <w:r w:rsidRPr="002A72AF">
        <w:rPr>
          <w:rStyle w:val="Emphasis"/>
        </w:rPr>
        <w:t>astronomica</w:t>
      </w:r>
      <w:r w:rsidRPr="002A72AF">
        <w:rPr>
          <w:rStyle w:val="Emphasis"/>
        </w:rPr>
        <w:lastRenderedPageBreak/>
        <w:t>l</w:t>
      </w:r>
      <w:r w:rsidRPr="002A72AF">
        <w:rPr>
          <w:sz w:val="16"/>
        </w:rPr>
        <w:t xml:space="preserve">; reports from the CDC and WHO were wrong in their initial claims that the only real at-risk groups are those who are chronically ill and elderly.6 Indeed, </w:t>
      </w:r>
      <w:r w:rsidRPr="002A72AF">
        <w:rPr>
          <w:rStyle w:val="Emphasis"/>
        </w:rPr>
        <w:t>it is the chronically ill and elderly without support who are dying</w:t>
      </w:r>
      <w:r w:rsidRPr="002A72AF">
        <w:rPr>
          <w:rStyle w:val="StyleUnderline"/>
        </w:rPr>
        <w:t xml:space="preserve">; it is </w:t>
      </w:r>
      <w:r w:rsidRPr="002A72AF">
        <w:rPr>
          <w:rStyle w:val="Emphasis"/>
        </w:rPr>
        <w:t>the Brown Amazon courier</w:t>
      </w:r>
      <w:r w:rsidRPr="002A72AF">
        <w:rPr>
          <w:rStyle w:val="StyleUnderline"/>
        </w:rPr>
        <w:t xml:space="preserve"> who is </w:t>
      </w:r>
      <w:r w:rsidRPr="002A72AF">
        <w:rPr>
          <w:rStyle w:val="Emphasis"/>
        </w:rPr>
        <w:t>getting sick, the poor disabled person in isolation struggling</w:t>
      </w:r>
      <w:r w:rsidRPr="002A72AF">
        <w:rPr>
          <w:rStyle w:val="StyleUnderline"/>
        </w:rPr>
        <w:t xml:space="preserve">, </w:t>
      </w:r>
      <w:r w:rsidRPr="002A72AF">
        <w:rPr>
          <w:rStyle w:val="Emphasis"/>
        </w:rPr>
        <w:t>and the Black and Indigenous communities whose bodies are plagued by centuries of systematic violence</w:t>
      </w:r>
      <w:r w:rsidRPr="002A72AF">
        <w:rPr>
          <w:rStyle w:val="StyleUnderline"/>
        </w:rPr>
        <w:t xml:space="preserve"> and</w:t>
      </w:r>
      <w:r w:rsidRPr="00D926FB">
        <w:rPr>
          <w:rStyle w:val="StyleUnderline"/>
        </w:rPr>
        <w:t xml:space="preserve"> neglect </w:t>
      </w:r>
      <w:r w:rsidRPr="005234D0">
        <w:rPr>
          <w:rStyle w:val="Emphasis"/>
        </w:rPr>
        <w:t>who have the “pre-existing conditions”</w:t>
      </w:r>
      <w:r w:rsidRPr="00D926FB">
        <w:rPr>
          <w:rStyle w:val="StyleUnderline"/>
        </w:rPr>
        <w:t xml:space="preserve"> necessary to succumb to the deadly virus. </w:t>
      </w:r>
    </w:p>
    <w:p w14:paraId="3903A969" w14:textId="77777777" w:rsidR="00AF526A" w:rsidRPr="00D926FB" w:rsidRDefault="00AF526A" w:rsidP="00AF526A">
      <w:pPr>
        <w:rPr>
          <w:sz w:val="16"/>
        </w:rPr>
      </w:pPr>
      <w:r w:rsidRPr="00D926FB">
        <w:rPr>
          <w:sz w:val="16"/>
        </w:rPr>
        <w:t xml:space="preserve">It should come as no surprise that </w:t>
      </w:r>
      <w:r w:rsidRPr="00D926FB">
        <w:rPr>
          <w:rStyle w:val="StyleUnderline"/>
        </w:rPr>
        <w:t>the preexisting legal definitions of death have had horrible implications for the intimacies of death and dying in the wake of COVID</w:t>
      </w:r>
      <w:r w:rsidRPr="00D926FB">
        <w:rPr>
          <w:sz w:val="16"/>
        </w:rPr>
        <w:t>. On the one hand</w:t>
      </w:r>
      <w:r w:rsidRPr="001623A0">
        <w:rPr>
          <w:sz w:val="16"/>
          <w:highlight w:val="green"/>
        </w:rPr>
        <w:t xml:space="preserve">, </w:t>
      </w:r>
      <w:r w:rsidRPr="001623A0">
        <w:rPr>
          <w:rStyle w:val="Emphasis"/>
          <w:highlight w:val="green"/>
        </w:rPr>
        <w:t>who gets to live</w:t>
      </w:r>
      <w:r w:rsidRPr="00D926FB">
        <w:rPr>
          <w:sz w:val="16"/>
        </w:rPr>
        <w:t xml:space="preserve"> (who deserves a ventilator and who does not) </w:t>
      </w:r>
      <w:r w:rsidRPr="001623A0">
        <w:rPr>
          <w:rStyle w:val="Emphasis"/>
          <w:highlight w:val="green"/>
        </w:rPr>
        <w:t>is steeped in ableis</w:t>
      </w:r>
      <w:r w:rsidRPr="005234D0">
        <w:rPr>
          <w:rStyle w:val="Emphasis"/>
        </w:rPr>
        <w:t>t</w:t>
      </w:r>
      <w:r w:rsidRPr="00D926FB">
        <w:rPr>
          <w:rStyle w:val="StyleUnderline"/>
        </w:rPr>
        <w:t xml:space="preserve">, ageist, </w:t>
      </w:r>
      <w:r w:rsidRPr="001623A0">
        <w:rPr>
          <w:rStyle w:val="Emphasis"/>
          <w:highlight w:val="green"/>
        </w:rPr>
        <w:t>capitalist, and racist state sanctioned definitions of life and death</w:t>
      </w:r>
      <w:r w:rsidRPr="005234D0">
        <w:rPr>
          <w:rStyle w:val="Emphasis"/>
        </w:rPr>
        <w:t xml:space="preserve"> </w:t>
      </w:r>
      <w:r w:rsidRPr="001623A0">
        <w:rPr>
          <w:rStyle w:val="Emphasis"/>
          <w:highlight w:val="green"/>
        </w:rPr>
        <w:t>that do not serve everyone equally or equitably</w:t>
      </w:r>
      <w:r w:rsidRPr="00D926FB">
        <w:rPr>
          <w:sz w:val="16"/>
        </w:rPr>
        <w:t xml:space="preserve">. However, on the other hand, </w:t>
      </w:r>
      <w:r w:rsidRPr="00D926FB">
        <w:rPr>
          <w:rStyle w:val="StyleUnderline"/>
        </w:rPr>
        <w:t>the inadequacy of the pandemic management and treatment of those at-risk of COVID has put essential workers in a position where they</w:t>
      </w:r>
      <w:r w:rsidRPr="00D926FB">
        <w:rPr>
          <w:sz w:val="16"/>
        </w:rPr>
        <w:t xml:space="preserve"> (and by proxy, the rest of us) </w:t>
      </w:r>
      <w:r w:rsidRPr="00D926FB">
        <w:rPr>
          <w:rStyle w:val="StyleUnderline"/>
        </w:rPr>
        <w:t>are forced to accept new intimacies that are primarily sustained through isolation</w:t>
      </w:r>
      <w:r w:rsidRPr="00D926FB">
        <w:rPr>
          <w:sz w:val="16"/>
        </w:rPr>
        <w:t xml:space="preserve">, thereby </w:t>
      </w:r>
      <w:r w:rsidRPr="00D926FB">
        <w:rPr>
          <w:rStyle w:val="StyleUnderline"/>
        </w:rPr>
        <w:t>leaving us with a totalizing form of grief that we are unequipped to handle</w:t>
      </w:r>
      <w:r w:rsidRPr="00D926FB">
        <w:rPr>
          <w:sz w:val="16"/>
        </w:rPr>
        <w:t xml:space="preserve">. </w:t>
      </w:r>
    </w:p>
    <w:p w14:paraId="5C86F9A2" w14:textId="77777777" w:rsidR="00AF526A" w:rsidRPr="007F69A1" w:rsidRDefault="00AF526A" w:rsidP="00AF526A">
      <w:pPr>
        <w:rPr>
          <w:sz w:val="16"/>
          <w:szCs w:val="16"/>
        </w:rPr>
      </w:pPr>
      <w:r w:rsidRPr="007F69A1">
        <w:rPr>
          <w:sz w:val="16"/>
          <w:szCs w:val="16"/>
        </w:rPr>
        <w:t xml:space="preserve">Bare life in the catastrophe zone </w:t>
      </w:r>
    </w:p>
    <w:p w14:paraId="4123A98C" w14:textId="77777777" w:rsidR="00AF526A" w:rsidRPr="00D926FB" w:rsidRDefault="00AF526A" w:rsidP="00AF526A">
      <w:pPr>
        <w:rPr>
          <w:sz w:val="16"/>
        </w:rPr>
      </w:pPr>
      <w:r w:rsidRPr="00D926FB">
        <w:rPr>
          <w:sz w:val="16"/>
        </w:rPr>
        <w:t xml:space="preserve">In examining questions of death amid COVID, it is important to consider Giorgio Agamben’s concepts of “bare life” (1998) and “state of exception” (2005), especially regarding how they appear in Alexander G. </w:t>
      </w:r>
      <w:proofErr w:type="spellStart"/>
      <w:r w:rsidRPr="00D926FB">
        <w:rPr>
          <w:sz w:val="16"/>
        </w:rPr>
        <w:t>Weheliye’s</w:t>
      </w:r>
      <w:proofErr w:type="spellEnd"/>
      <w:r w:rsidRPr="00D926FB">
        <w:rPr>
          <w:sz w:val="16"/>
        </w:rPr>
        <w:t xml:space="preserve"> (2014) seminal work in Habeas Viscus. Here, </w:t>
      </w:r>
      <w:proofErr w:type="spellStart"/>
      <w:r w:rsidRPr="00D926FB">
        <w:rPr>
          <w:rStyle w:val="StyleUnderline"/>
        </w:rPr>
        <w:t>Weheliye</w:t>
      </w:r>
      <w:proofErr w:type="spellEnd"/>
      <w:r w:rsidRPr="00D926FB">
        <w:rPr>
          <w:rStyle w:val="StyleUnderline"/>
        </w:rPr>
        <w:t xml:space="preserve"> mobilizes Black feminist theories of the human to question larger constructions of</w:t>
      </w:r>
      <w:r w:rsidRPr="00D926FB">
        <w:rPr>
          <w:sz w:val="16"/>
        </w:rPr>
        <w:t xml:space="preserve"> the human/</w:t>
      </w:r>
      <w:r w:rsidRPr="00D926FB">
        <w:rPr>
          <w:rStyle w:val="StyleUnderline"/>
        </w:rPr>
        <w:t>man and,</w:t>
      </w:r>
      <w:r w:rsidRPr="00D926FB">
        <w:rPr>
          <w:sz w:val="16"/>
        </w:rPr>
        <w:t xml:space="preserve"> more specifically, </w:t>
      </w:r>
      <w:r w:rsidRPr="00D926FB">
        <w:rPr>
          <w:rStyle w:val="StyleUnderline"/>
        </w:rPr>
        <w:t xml:space="preserve">how </w:t>
      </w:r>
      <w:r w:rsidRPr="001623A0">
        <w:rPr>
          <w:rStyle w:val="Emphasis"/>
          <w:highlight w:val="green"/>
        </w:rPr>
        <w:t>western categories of the human actively render certain groups non-or not-quite-human</w:t>
      </w:r>
      <w:r w:rsidRPr="005234D0">
        <w:rPr>
          <w:rStyle w:val="Emphasis"/>
        </w:rPr>
        <w:t xml:space="preserve"> to give other groups more power and control</w:t>
      </w:r>
      <w:r w:rsidRPr="00D926FB">
        <w:rPr>
          <w:sz w:val="16"/>
        </w:rPr>
        <w:t xml:space="preserve">. 7 </w:t>
      </w:r>
      <w:r w:rsidRPr="00D926FB">
        <w:rPr>
          <w:rStyle w:val="StyleUnderline"/>
        </w:rPr>
        <w:t>In his explanation of</w:t>
      </w:r>
      <w:r w:rsidRPr="00D926FB">
        <w:rPr>
          <w:sz w:val="16"/>
        </w:rPr>
        <w:t xml:space="preserve"> Sylvia </w:t>
      </w:r>
      <w:r w:rsidRPr="00D926FB">
        <w:rPr>
          <w:rStyle w:val="StyleUnderline"/>
        </w:rPr>
        <w:t>Wynter</w:t>
      </w:r>
      <w:r w:rsidRPr="00D926FB">
        <w:rPr>
          <w:sz w:val="16"/>
        </w:rPr>
        <w:t xml:space="preserve">’s critical intervention into theories of western humanism, or “the genre of human as Man”, </w:t>
      </w:r>
      <w:proofErr w:type="spellStart"/>
      <w:r w:rsidRPr="00D926FB">
        <w:rPr>
          <w:sz w:val="16"/>
        </w:rPr>
        <w:t>Weheliye</w:t>
      </w:r>
      <w:proofErr w:type="spellEnd"/>
      <w:r w:rsidRPr="00D926FB">
        <w:rPr>
          <w:sz w:val="16"/>
        </w:rPr>
        <w:t xml:space="preserve"> acknowledges that </w:t>
      </w:r>
      <w:r w:rsidRPr="001623A0">
        <w:rPr>
          <w:rStyle w:val="StyleUnderline"/>
          <w:highlight w:val="green"/>
        </w:rPr>
        <w:t>the epistemic order</w:t>
      </w:r>
      <w:r w:rsidRPr="00D926FB">
        <w:rPr>
          <w:rStyle w:val="StyleUnderline"/>
        </w:rPr>
        <w:t xml:space="preserve"> of “</w:t>
      </w:r>
      <w:r w:rsidRPr="00F06704">
        <w:rPr>
          <w:rStyle w:val="Emphasis"/>
        </w:rPr>
        <w:t xml:space="preserve">the biological </w:t>
      </w:r>
      <w:proofErr w:type="spellStart"/>
      <w:r w:rsidRPr="00F06704">
        <w:rPr>
          <w:rStyle w:val="Emphasis"/>
        </w:rPr>
        <w:t>selectedness</w:t>
      </w:r>
      <w:proofErr w:type="spellEnd"/>
      <w:r w:rsidRPr="00F06704">
        <w:rPr>
          <w:rStyle w:val="Emphasis"/>
        </w:rPr>
        <w:t xml:space="preserve"> of man</w:t>
      </w:r>
      <w:r w:rsidRPr="00D926FB">
        <w:rPr>
          <w:rStyle w:val="StyleUnderline"/>
        </w:rPr>
        <w:t>”</w:t>
      </w:r>
      <w:r w:rsidRPr="00D926FB">
        <w:rPr>
          <w:sz w:val="16"/>
        </w:rPr>
        <w:t xml:space="preserve"> also </w:t>
      </w:r>
      <w:r w:rsidRPr="001623A0">
        <w:rPr>
          <w:rStyle w:val="Emphasis"/>
          <w:highlight w:val="green"/>
        </w:rPr>
        <w:t>emerges from that which it categorically separates</w:t>
      </w:r>
      <w:r w:rsidRPr="00D926FB">
        <w:rPr>
          <w:rStyle w:val="StyleUnderline"/>
        </w:rPr>
        <w:t xml:space="preserve">, </w:t>
      </w:r>
      <w:r w:rsidRPr="001623A0">
        <w:rPr>
          <w:rStyle w:val="StyleUnderline"/>
          <w:highlight w:val="green"/>
        </w:rPr>
        <w:t>including</w:t>
      </w:r>
      <w:r w:rsidRPr="00D926FB">
        <w:rPr>
          <w:rStyle w:val="StyleUnderline"/>
        </w:rPr>
        <w:t xml:space="preserve"> other </w:t>
      </w:r>
      <w:r w:rsidRPr="001623A0">
        <w:rPr>
          <w:rStyle w:val="Emphasis"/>
          <w:highlight w:val="green"/>
        </w:rPr>
        <w:t>non-white</w:t>
      </w:r>
      <w:r w:rsidRPr="001623A0">
        <w:rPr>
          <w:rStyle w:val="StyleUnderline"/>
          <w:highlight w:val="green"/>
        </w:rPr>
        <w:t xml:space="preserve"> people, </w:t>
      </w:r>
      <w:r w:rsidRPr="001623A0">
        <w:rPr>
          <w:rStyle w:val="Emphasis"/>
          <w:highlight w:val="green"/>
        </w:rPr>
        <w:t>poor</w:t>
      </w:r>
      <w:r w:rsidRPr="001623A0">
        <w:rPr>
          <w:rStyle w:val="StyleUnderline"/>
          <w:highlight w:val="green"/>
        </w:rPr>
        <w:t xml:space="preserve"> people, </w:t>
      </w:r>
      <w:r w:rsidRPr="001623A0">
        <w:rPr>
          <w:rStyle w:val="Emphasis"/>
          <w:highlight w:val="green"/>
        </w:rPr>
        <w:t>trans and queer</w:t>
      </w:r>
      <w:r w:rsidRPr="00D926FB">
        <w:rPr>
          <w:rStyle w:val="StyleUnderline"/>
        </w:rPr>
        <w:t xml:space="preserve"> </w:t>
      </w:r>
      <w:r w:rsidRPr="001623A0">
        <w:rPr>
          <w:rStyle w:val="StyleUnderline"/>
          <w:highlight w:val="green"/>
        </w:rPr>
        <w:t xml:space="preserve">people, </w:t>
      </w:r>
      <w:r w:rsidRPr="001623A0">
        <w:rPr>
          <w:rStyle w:val="Emphasis"/>
          <w:highlight w:val="green"/>
        </w:rPr>
        <w:t>and disabled people</w:t>
      </w:r>
      <w:r w:rsidRPr="00D926FB">
        <w:rPr>
          <w:rStyle w:val="StyleUnderline"/>
        </w:rPr>
        <w:t xml:space="preserve"> </w:t>
      </w:r>
      <w:r w:rsidRPr="00D926FB">
        <w:rPr>
          <w:sz w:val="16"/>
        </w:rPr>
        <w:t xml:space="preserve">(p. 28). </w:t>
      </w:r>
    </w:p>
    <w:p w14:paraId="102C36B4" w14:textId="77777777" w:rsidR="00AF526A" w:rsidRPr="00BD4CED" w:rsidRDefault="00AF526A" w:rsidP="00AF526A">
      <w:pPr>
        <w:rPr>
          <w:sz w:val="16"/>
        </w:rPr>
      </w:pPr>
      <w:r w:rsidRPr="00BD4CED">
        <w:rPr>
          <w:sz w:val="16"/>
        </w:rPr>
        <w:t xml:space="preserve">This observation is important because it provides a way to understand the figure of homo </w:t>
      </w:r>
      <w:proofErr w:type="spellStart"/>
      <w:r w:rsidRPr="00BD4CED">
        <w:rPr>
          <w:sz w:val="16"/>
        </w:rPr>
        <w:t>sacer</w:t>
      </w:r>
      <w:proofErr w:type="spellEnd"/>
      <w:r w:rsidRPr="00BD4CED">
        <w:rPr>
          <w:sz w:val="16"/>
        </w:rPr>
        <w:t xml:space="preserve"> (sacred man) as it relates to bare life and a state of exception. Agamben (1998) uses the figure of homo </w:t>
      </w:r>
      <w:proofErr w:type="spellStart"/>
      <w:r w:rsidRPr="00BD4CED">
        <w:rPr>
          <w:sz w:val="16"/>
        </w:rPr>
        <w:t>sacer</w:t>
      </w:r>
      <w:proofErr w:type="spellEnd"/>
      <w:r w:rsidRPr="00BD4CED">
        <w:rPr>
          <w:sz w:val="16"/>
        </w:rPr>
        <w:t xml:space="preserve"> to describe a figure “who may be killed and yet not sacrificed, and whose essential function in modern politics we intend to assert” (p. 21). The life of the homo </w:t>
      </w:r>
      <w:proofErr w:type="spellStart"/>
      <w:r w:rsidRPr="00BD4CED">
        <w:rPr>
          <w:sz w:val="16"/>
        </w:rPr>
        <w:t>sacer</w:t>
      </w:r>
      <w:proofErr w:type="spellEnd"/>
      <w:r w:rsidRPr="00BD4CED">
        <w:rPr>
          <w:sz w:val="16"/>
        </w:rPr>
        <w:t xml:space="preserve"> is rendered bare by their isolation both from the state and others, ergo, bare life. Alternately, </w:t>
      </w:r>
      <w:r w:rsidRPr="00BD4CED">
        <w:rPr>
          <w:rStyle w:val="StyleUnderline"/>
        </w:rPr>
        <w:t>a state of exception refers to the process by which a sovereign “decides when the rule of law is suspended”</w:t>
      </w:r>
      <w:r w:rsidRPr="00BD4CED">
        <w:rPr>
          <w:sz w:val="16"/>
        </w:rPr>
        <w:t xml:space="preserve"> (Downey, 2009, p. 111). </w:t>
      </w:r>
      <w:r w:rsidRPr="0031700B">
        <w:rPr>
          <w:rStyle w:val="Emphasis"/>
        </w:rPr>
        <w:t>When a state of exception becomes the rule, the boundaries between what is included and excluded</w:t>
      </w:r>
      <w:r w:rsidRPr="0031700B">
        <w:rPr>
          <w:rStyle w:val="StyleUnderline"/>
        </w:rPr>
        <w:t xml:space="preserve"> </w:t>
      </w:r>
      <w:r w:rsidRPr="0031700B">
        <w:rPr>
          <w:sz w:val="16"/>
        </w:rPr>
        <w:t xml:space="preserve">(i.e., bare life) begin to </w:t>
      </w:r>
      <w:r w:rsidRPr="0031700B">
        <w:rPr>
          <w:rStyle w:val="Emphasis"/>
        </w:rPr>
        <w:t>blur</w:t>
      </w:r>
      <w:r w:rsidRPr="0031700B">
        <w:rPr>
          <w:sz w:val="16"/>
        </w:rPr>
        <w:t>.</w:t>
      </w:r>
      <w:r w:rsidRPr="00BD4CED">
        <w:rPr>
          <w:sz w:val="16"/>
        </w:rPr>
        <w:t xml:space="preserve"> </w:t>
      </w:r>
      <w:r w:rsidRPr="00BD4CED">
        <w:rPr>
          <w:rStyle w:val="StyleUnderline"/>
        </w:rPr>
        <w:t xml:space="preserve">That blurring creates a zone of indistinction in which </w:t>
      </w:r>
      <w:r w:rsidRPr="00F06704">
        <w:rPr>
          <w:rStyle w:val="Emphasis"/>
        </w:rPr>
        <w:t>those within boundaries of life and death, are both subject and excluded from the larger projects of the state</w:t>
      </w:r>
      <w:r w:rsidRPr="00BD4CED">
        <w:rPr>
          <w:sz w:val="16"/>
        </w:rPr>
        <w:t xml:space="preserve"> (</w:t>
      </w:r>
      <w:proofErr w:type="spellStart"/>
      <w:r w:rsidRPr="00BD4CED">
        <w:rPr>
          <w:sz w:val="16"/>
        </w:rPr>
        <w:t>Weheliye</w:t>
      </w:r>
      <w:proofErr w:type="spellEnd"/>
      <w:r w:rsidRPr="00BD4CED">
        <w:rPr>
          <w:sz w:val="16"/>
        </w:rPr>
        <w:t xml:space="preserve">, 2014, p. 34). </w:t>
      </w:r>
    </w:p>
    <w:p w14:paraId="0B3B5EE0" w14:textId="77777777" w:rsidR="00AF526A" w:rsidRPr="00BD4CED" w:rsidRDefault="00AF526A" w:rsidP="00AF526A">
      <w:pPr>
        <w:rPr>
          <w:rStyle w:val="StyleUnderline"/>
        </w:rPr>
      </w:pPr>
      <w:r w:rsidRPr="00BD4CED">
        <w:rPr>
          <w:sz w:val="16"/>
        </w:rPr>
        <w:t xml:space="preserve">Regarding the pandemic, the Canadian government must exercise a state of exception in reference to both patients and health workers as the site of the hospital transforms into a catastrophe zone. </w:t>
      </w:r>
      <w:r w:rsidRPr="001623A0">
        <w:rPr>
          <w:rStyle w:val="Emphasis"/>
          <w:highlight w:val="green"/>
        </w:rPr>
        <w:t>The catastrophe zone is</w:t>
      </w:r>
      <w:r w:rsidRPr="00BD4CED">
        <w:rPr>
          <w:rStyle w:val="StyleUnderline"/>
        </w:rPr>
        <w:t xml:space="preserve"> best understood as </w:t>
      </w:r>
      <w:r w:rsidRPr="001623A0">
        <w:rPr>
          <w:rStyle w:val="Emphasis"/>
          <w:highlight w:val="green"/>
        </w:rPr>
        <w:t>a space in which</w:t>
      </w:r>
      <w:r w:rsidRPr="00F06704">
        <w:rPr>
          <w:rStyle w:val="Emphasis"/>
        </w:rPr>
        <w:t xml:space="preserve"> the boundaries between </w:t>
      </w:r>
      <w:r w:rsidRPr="001623A0">
        <w:rPr>
          <w:rStyle w:val="Emphasis"/>
          <w:highlight w:val="green"/>
        </w:rPr>
        <w:t>bare life and "normal" life become blurred</w:t>
      </w:r>
      <w:r w:rsidRPr="00BD4CED">
        <w:rPr>
          <w:rStyle w:val="StyleUnderline"/>
        </w:rPr>
        <w:t xml:space="preserve"> through the indistinctions caused by the space serving as a state of exception</w:t>
      </w:r>
      <w:r w:rsidRPr="00BD4CED">
        <w:rPr>
          <w:sz w:val="16"/>
        </w:rPr>
        <w:t xml:space="preserve">. </w:t>
      </w:r>
      <w:r w:rsidRPr="00BD4CED">
        <w:rPr>
          <w:rStyle w:val="StyleUnderline"/>
        </w:rPr>
        <w:t>The pandemic</w:t>
      </w:r>
      <w:r w:rsidRPr="00BD4CED">
        <w:rPr>
          <w:sz w:val="16"/>
        </w:rPr>
        <w:t xml:space="preserve"> created an environment that </w:t>
      </w:r>
      <w:r w:rsidRPr="00BD4CED">
        <w:rPr>
          <w:rStyle w:val="StyleUnderline"/>
        </w:rPr>
        <w:t>defamiliarized the hospital grounds in</w:t>
      </w:r>
      <w:r w:rsidRPr="00BD4CED">
        <w:rPr>
          <w:rStyle w:val="StyleUnderline"/>
        </w:rPr>
        <w:lastRenderedPageBreak/>
        <w:t xml:space="preserve"> such a way that </w:t>
      </w:r>
      <w:r w:rsidRPr="001623A0">
        <w:rPr>
          <w:rStyle w:val="Emphasis"/>
          <w:highlight w:val="green"/>
        </w:rPr>
        <w:t>all life that moves through it, moves through zones of catastrophe</w:t>
      </w:r>
      <w:r w:rsidRPr="00BD4CED">
        <w:rPr>
          <w:sz w:val="16"/>
        </w:rPr>
        <w:t xml:space="preserve">, and those lives, in turn, are </w:t>
      </w:r>
      <w:r w:rsidRPr="00BD4CED">
        <w:rPr>
          <w:rStyle w:val="StyleUnderline"/>
        </w:rPr>
        <w:t xml:space="preserve">affected </w:t>
      </w:r>
      <w:r w:rsidRPr="001623A0">
        <w:rPr>
          <w:rStyle w:val="Emphasis"/>
          <w:highlight w:val="green"/>
        </w:rPr>
        <w:t>to varying degrees of intensity</w:t>
      </w:r>
      <w:r w:rsidRPr="00BD4CED">
        <w:rPr>
          <w:sz w:val="16"/>
        </w:rPr>
        <w:t xml:space="preserve">. More specifically, </w:t>
      </w:r>
      <w:r w:rsidRPr="00BD4CED">
        <w:rPr>
          <w:rStyle w:val="StyleUnderline"/>
        </w:rPr>
        <w:t xml:space="preserve">the catastrophe zone becomes </w:t>
      </w:r>
      <w:r w:rsidRPr="00F06704">
        <w:rPr>
          <w:rStyle w:val="Emphasis"/>
        </w:rPr>
        <w:t>a limbo</w:t>
      </w:r>
      <w:r w:rsidRPr="00BD4CED">
        <w:rPr>
          <w:sz w:val="16"/>
        </w:rPr>
        <w:t xml:space="preserve"> of sorts, </w:t>
      </w:r>
      <w:r w:rsidRPr="00F06704">
        <w:rPr>
          <w:rStyle w:val="Emphasis"/>
        </w:rPr>
        <w:t>in which patients and staff alike are never featured as living subjects, merely subjects who will or will not survive</w:t>
      </w:r>
      <w:r w:rsidRPr="00BD4CED">
        <w:rPr>
          <w:rStyle w:val="StyleUnderline"/>
        </w:rPr>
        <w:t xml:space="preserve">. </w:t>
      </w:r>
    </w:p>
    <w:p w14:paraId="7FB375C9" w14:textId="77777777" w:rsidR="00AF526A" w:rsidRPr="00BD4CED" w:rsidRDefault="00AF526A" w:rsidP="00AF526A">
      <w:pPr>
        <w:rPr>
          <w:sz w:val="16"/>
        </w:rPr>
      </w:pPr>
      <w:r w:rsidRPr="00BD4CED">
        <w:rPr>
          <w:rStyle w:val="StyleUnderline"/>
        </w:rPr>
        <w:t>To exercise total control and containment</w:t>
      </w:r>
      <w:r w:rsidRPr="00BD4CED">
        <w:rPr>
          <w:sz w:val="16"/>
        </w:rPr>
        <w:t xml:space="preserve"> in this death-laden climate, </w:t>
      </w:r>
      <w:r w:rsidRPr="00BD4CED">
        <w:rPr>
          <w:rStyle w:val="StyleUnderline"/>
        </w:rPr>
        <w:t>the state requires a suspension of the law</w:t>
      </w:r>
      <w:r w:rsidRPr="00BD4CED">
        <w:rPr>
          <w:sz w:val="16"/>
        </w:rPr>
        <w:t xml:space="preserve"> (which we might read as the suspension of legally or even morally “correct” beliefs and decisions, creating a state of exception). The state of exception in this way, identifies that </w:t>
      </w:r>
      <w:r w:rsidRPr="00F06704">
        <w:rPr>
          <w:rStyle w:val="Emphasis"/>
        </w:rPr>
        <w:t>those within the catastrophe zone are prohibited from the kinds of life that exist outside of it</w:t>
      </w:r>
      <w:r w:rsidRPr="00BD4CED">
        <w:rPr>
          <w:sz w:val="16"/>
        </w:rPr>
        <w:t xml:space="preserve"> (Agamben, 2005, p. 1). In turn, </w:t>
      </w:r>
      <w:r w:rsidRPr="00BD4CED">
        <w:rPr>
          <w:rStyle w:val="StyleUnderline"/>
        </w:rPr>
        <w:t xml:space="preserve">the presence of death among our </w:t>
      </w:r>
      <w:proofErr w:type="spellStart"/>
      <w:r w:rsidRPr="00BD4CED">
        <w:rPr>
          <w:rStyle w:val="StyleUnderline"/>
        </w:rPr>
        <w:t>postCOVID</w:t>
      </w:r>
      <w:proofErr w:type="spellEnd"/>
      <w:r w:rsidRPr="00BD4CED">
        <w:rPr>
          <w:rStyle w:val="StyleUnderline"/>
        </w:rPr>
        <w:t xml:space="preserve"> medical world becomes twofold</w:t>
      </w:r>
      <w:r w:rsidRPr="00BD4CED">
        <w:rPr>
          <w:sz w:val="16"/>
        </w:rPr>
        <w:t>, with both clinical death and social death at the forefront</w:t>
      </w:r>
      <w:r w:rsidRPr="001623A0">
        <w:rPr>
          <w:sz w:val="16"/>
          <w:highlight w:val="green"/>
        </w:rPr>
        <w:t xml:space="preserve">: </w:t>
      </w:r>
      <w:r w:rsidRPr="001623A0">
        <w:rPr>
          <w:rStyle w:val="Emphasis"/>
          <w:highlight w:val="green"/>
        </w:rPr>
        <w:t>a person who requires support to be sustained can already be made dead before they are, as those left working are given the authority to take life</w:t>
      </w:r>
      <w:r w:rsidRPr="00BD4CED">
        <w:rPr>
          <w:rStyle w:val="StyleUnderline"/>
        </w:rPr>
        <w:t>, while being denied the resources to save it.</w:t>
      </w:r>
      <w:r w:rsidRPr="00BD4CED">
        <w:rPr>
          <w:sz w:val="16"/>
        </w:rPr>
        <w:t xml:space="preserve"> At the same time, medical workers are also forced to work longer hours without the adequate resources to protect themselves from contamination, and, subsequently, are disavowed of the kind of life they were once granted outside of the catastrophe zone. </w:t>
      </w:r>
    </w:p>
    <w:p w14:paraId="22BAABFD" w14:textId="77777777" w:rsidR="00AF526A" w:rsidRPr="008D13C4" w:rsidRDefault="00AF526A" w:rsidP="00AF526A">
      <w:pPr>
        <w:rPr>
          <w:sz w:val="16"/>
        </w:rPr>
      </w:pPr>
      <w:r w:rsidRPr="00BD4CED">
        <w:rPr>
          <w:rStyle w:val="StyleUnderline"/>
        </w:rPr>
        <w:t>Frontline healthcare workers thus embody a dual state of exception because, although they may be instruments of the sovereign state, they are also without state protection</w:t>
      </w:r>
      <w:r w:rsidRPr="008D13C4">
        <w:rPr>
          <w:sz w:val="16"/>
        </w:rPr>
        <w:t xml:space="preserve">. In other words: “this 'state of exception' does not refer to an exclusion, but rather an abandonment that implies survival in a 'legal limbo' where 'life is held in suspension, neither inside nor outside the polis, neither fully alive nor dead’” (Lewis, quoted in Adams &amp; </w:t>
      </w:r>
      <w:proofErr w:type="spellStart"/>
      <w:r w:rsidRPr="008D13C4">
        <w:rPr>
          <w:sz w:val="16"/>
        </w:rPr>
        <w:t>Erevelles</w:t>
      </w:r>
      <w:proofErr w:type="spellEnd"/>
      <w:r w:rsidRPr="008D13C4">
        <w:rPr>
          <w:sz w:val="16"/>
        </w:rPr>
        <w:t xml:space="preserve">, 2017, p. 355). </w:t>
      </w:r>
      <w:r w:rsidRPr="00BD4CED">
        <w:rPr>
          <w:rStyle w:val="StyleUnderline"/>
        </w:rPr>
        <w:t xml:space="preserve">The </w:t>
      </w:r>
      <w:proofErr w:type="spellStart"/>
      <w:r w:rsidRPr="00BD4CED">
        <w:rPr>
          <w:rStyle w:val="StyleUnderline"/>
        </w:rPr>
        <w:t>labour</w:t>
      </w:r>
      <w:proofErr w:type="spellEnd"/>
      <w:r w:rsidRPr="00BD4CED">
        <w:rPr>
          <w:rStyle w:val="StyleUnderline"/>
        </w:rPr>
        <w:t xml:space="preserve"> of essential workers amidst COVID positions them within the frame of bare life because they are essentially not yet in a state of dying but are always on the precipice of doing so.</w:t>
      </w:r>
      <w:r w:rsidRPr="008D13C4">
        <w:rPr>
          <w:sz w:val="16"/>
        </w:rPr>
        <w:t xml:space="preserve"> As pointed out by Goodley, </w:t>
      </w:r>
      <w:proofErr w:type="spellStart"/>
      <w:r w:rsidRPr="008D13C4">
        <w:rPr>
          <w:sz w:val="16"/>
        </w:rPr>
        <w:t>Lawthom</w:t>
      </w:r>
      <w:proofErr w:type="spellEnd"/>
      <w:r w:rsidRPr="008D13C4">
        <w:rPr>
          <w:sz w:val="16"/>
        </w:rPr>
        <w:t xml:space="preserve">, and Runswick-Cole (2014), </w:t>
      </w:r>
      <w:r w:rsidRPr="008D13C4">
        <w:rPr>
          <w:rStyle w:val="StyleUnderline"/>
        </w:rPr>
        <w:t xml:space="preserve">it is important to recognize the use of the state of exception </w:t>
      </w:r>
      <w:r w:rsidRPr="008D13C4">
        <w:rPr>
          <w:sz w:val="16"/>
        </w:rPr>
        <w:t xml:space="preserve">as it relates to health workers </w:t>
      </w:r>
      <w:r w:rsidRPr="008D13C4">
        <w:rPr>
          <w:rStyle w:val="StyleUnderline"/>
        </w:rPr>
        <w:t>in tandem with</w:t>
      </w:r>
      <w:r w:rsidRPr="008D13C4">
        <w:rPr>
          <w:sz w:val="16"/>
        </w:rPr>
        <w:t xml:space="preserve"> the idea </w:t>
      </w:r>
      <w:r w:rsidRPr="0031700B">
        <w:rPr>
          <w:sz w:val="16"/>
        </w:rPr>
        <w:t xml:space="preserve">of </w:t>
      </w:r>
      <w:r w:rsidRPr="001623A0">
        <w:rPr>
          <w:rStyle w:val="Emphasis"/>
          <w:highlight w:val="green"/>
        </w:rPr>
        <w:t>slow death</w:t>
      </w:r>
      <w:r w:rsidRPr="008D13C4">
        <w:rPr>
          <w:sz w:val="16"/>
        </w:rPr>
        <w:t xml:space="preserve">: “a concept that refers to </w:t>
      </w:r>
      <w:r w:rsidRPr="001623A0">
        <w:rPr>
          <w:rStyle w:val="Emphasis"/>
          <w:highlight w:val="green"/>
        </w:rPr>
        <w:t>the physical wearing out of a population and the deterioration of people in that population</w:t>
      </w:r>
      <w:r w:rsidRPr="008D13C4">
        <w:rPr>
          <w:rStyle w:val="StyleUnderline"/>
        </w:rPr>
        <w:t>, which is very nearly a defining condition of their experience and historical existence</w:t>
      </w:r>
      <w:r w:rsidRPr="008D13C4">
        <w:rPr>
          <w:sz w:val="16"/>
        </w:rPr>
        <w:t xml:space="preserve">” (p. 981). For those doing frontline health </w:t>
      </w:r>
      <w:proofErr w:type="spellStart"/>
      <w:r w:rsidRPr="008D13C4">
        <w:rPr>
          <w:sz w:val="16"/>
        </w:rPr>
        <w:t>labour</w:t>
      </w:r>
      <w:proofErr w:type="spellEnd"/>
      <w:r w:rsidRPr="008D13C4">
        <w:rPr>
          <w:sz w:val="16"/>
        </w:rPr>
        <w:t xml:space="preserve">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6E64C812" w14:textId="77777777" w:rsidR="00AF526A" w:rsidRPr="008D13C4" w:rsidRDefault="00AF526A" w:rsidP="00AF526A">
      <w:pPr>
        <w:rPr>
          <w:sz w:val="16"/>
        </w:rPr>
      </w:pPr>
      <w:r w:rsidRPr="008D13C4">
        <w:rPr>
          <w:sz w:val="16"/>
        </w:rPr>
        <w:t xml:space="preserve">That said, despite sharing the experience of bare life, it would be problematic to argue that dying patients experience bare life in the same way as their care providers do. </w:t>
      </w:r>
      <w:r w:rsidRPr="008D13C4">
        <w:rPr>
          <w:rStyle w:val="StyleUnderline"/>
        </w:rPr>
        <w:t>Although patients and staff each retain their identities as products and mechanisms of the state under COVID</w:t>
      </w:r>
      <w:r w:rsidRPr="008D13C4">
        <w:rPr>
          <w:sz w:val="16"/>
        </w:rPr>
        <w:t xml:space="preserve"> (as nobody is immune from its biopolitical power), </w:t>
      </w:r>
      <w:r w:rsidRPr="008D13C4">
        <w:rPr>
          <w:rStyle w:val="StyleUnderline"/>
        </w:rPr>
        <w:t>the bare life experienced by patients is more visceral, more literal</w:t>
      </w:r>
      <w:r w:rsidRPr="008D13C4">
        <w:rPr>
          <w:sz w:val="16"/>
        </w:rPr>
        <w:t xml:space="preserve">, than that of the staff. </w:t>
      </w:r>
      <w:r w:rsidRPr="008D13C4">
        <w:rPr>
          <w:rStyle w:val="StyleUnderline"/>
        </w:rPr>
        <w:t>Patient lives are generally understood to be less important to the state because they are less commodifiable</w:t>
      </w:r>
      <w:r w:rsidRPr="008D13C4">
        <w:rPr>
          <w:sz w:val="16"/>
        </w:rPr>
        <w:t xml:space="preserve"> (as well as also less monied, less white, and generally less privileged). </w:t>
      </w:r>
      <w:r w:rsidRPr="008D13C4">
        <w:rPr>
          <w:rStyle w:val="StyleUnderline"/>
        </w:rPr>
        <w:t xml:space="preserve">Even the </w:t>
      </w:r>
      <w:r w:rsidRPr="000A6EFF">
        <w:rPr>
          <w:rStyle w:val="Emphasis"/>
        </w:rPr>
        <w:t>lives—or</w:t>
      </w:r>
      <w:r w:rsidRPr="008D13C4">
        <w:rPr>
          <w:rStyle w:val="StyleUnderline"/>
        </w:rPr>
        <w:t xml:space="preserve">, better yet, the </w:t>
      </w:r>
      <w:r w:rsidRPr="001623A0">
        <w:rPr>
          <w:rStyle w:val="Emphasis"/>
          <w:highlight w:val="green"/>
        </w:rPr>
        <w:t>deaths</w:t>
      </w:r>
      <w:r w:rsidRPr="008D13C4">
        <w:rPr>
          <w:rStyle w:val="StyleUnderline"/>
        </w:rPr>
        <w:t xml:space="preserve"> –of patients otherwise considered young and/or non-disabled</w:t>
      </w:r>
      <w:r w:rsidRPr="008D13C4">
        <w:rPr>
          <w:sz w:val="16"/>
        </w:rPr>
        <w:t xml:space="preserve"> (which is often conflated with healthiness) </w:t>
      </w:r>
      <w:r w:rsidRPr="001623A0">
        <w:rPr>
          <w:rStyle w:val="Emphasis"/>
          <w:highlight w:val="green"/>
        </w:rPr>
        <w:t>only matter in terms of the volume at which they are happening</w:t>
      </w:r>
      <w:r w:rsidRPr="000A6EFF">
        <w:rPr>
          <w:rStyle w:val="Emphasis"/>
        </w:rPr>
        <w:t xml:space="preserve">. </w:t>
      </w:r>
      <w:r w:rsidRPr="001623A0">
        <w:rPr>
          <w:rStyle w:val="Emphasis"/>
          <w:highlight w:val="green"/>
        </w:rPr>
        <w:t>For disabled and elderly</w:t>
      </w:r>
      <w:r w:rsidRPr="008D13C4">
        <w:rPr>
          <w:rStyle w:val="StyleUnderline"/>
        </w:rPr>
        <w:t xml:space="preserve"> (coded “unhealthy”)</w:t>
      </w:r>
      <w:r w:rsidRPr="008D13C4">
        <w:rPr>
          <w:sz w:val="16"/>
        </w:rPr>
        <w:t xml:space="preserve"> populations</w:t>
      </w:r>
      <w:r w:rsidRPr="000A6EFF">
        <w:rPr>
          <w:rStyle w:val="Emphasis"/>
        </w:rPr>
        <w:t xml:space="preserve">, </w:t>
      </w:r>
      <w:r w:rsidRPr="001623A0">
        <w:rPr>
          <w:rStyle w:val="Emphasis"/>
          <w:highlight w:val="green"/>
        </w:rPr>
        <w:t>the loss is not even registered</w:t>
      </w:r>
      <w:r w:rsidRPr="008D13C4">
        <w:rPr>
          <w:rStyle w:val="StyleUnderline"/>
        </w:rPr>
        <w:t>, as it is considered insignificant outside of the context of the value that they add to their respective communities</w:t>
      </w:r>
      <w:r w:rsidRPr="008D13C4">
        <w:rPr>
          <w:sz w:val="16"/>
        </w:rPr>
        <w:t xml:space="preserve">. So, unlike health providers, who are pushed to the brink of bare life during COVID, the patients of this same crisis have long resided in or near the zone of social death that constitutes this ghostly social realm. </w:t>
      </w:r>
    </w:p>
    <w:p w14:paraId="2B5C5F77" w14:textId="77777777" w:rsidR="00AF526A" w:rsidRPr="008D13C4" w:rsidRDefault="00AF526A" w:rsidP="00AF526A">
      <w:pPr>
        <w:rPr>
          <w:sz w:val="16"/>
        </w:rPr>
      </w:pPr>
      <w:r w:rsidRPr="008D13C4">
        <w:rPr>
          <w:sz w:val="16"/>
        </w:rPr>
        <w:t xml:space="preserve">Nonetheless, bare life is a common attribute across medical </w:t>
      </w:r>
      <w:proofErr w:type="spellStart"/>
      <w:r w:rsidRPr="008D13C4">
        <w:rPr>
          <w:sz w:val="16"/>
        </w:rPr>
        <w:t>worldings</w:t>
      </w:r>
      <w:proofErr w:type="spellEnd"/>
      <w:r w:rsidRPr="008D13C4">
        <w:rPr>
          <w:sz w:val="16"/>
        </w:rPr>
        <w:t xml:space="preserve"> </w:t>
      </w:r>
      <w:proofErr w:type="spellStart"/>
      <w:r w:rsidRPr="008D13C4">
        <w:rPr>
          <w:sz w:val="16"/>
        </w:rPr>
        <w:t>postCOVID</w:t>
      </w:r>
      <w:proofErr w:type="spellEnd"/>
      <w:r w:rsidRPr="008D13C4">
        <w:rPr>
          <w:sz w:val="16"/>
        </w:rPr>
        <w:t xml:space="preserve">. For as much as care remains lucrative concerning care work as an industrial complex, the actual value attributed to care-workers and their patients alike, remains largely cultural, and our culture is hierarchical and inhumane. Thus, if anything, </w:t>
      </w:r>
      <w:r w:rsidRPr="008D13C4">
        <w:rPr>
          <w:rStyle w:val="StyleUnderline"/>
        </w:rPr>
        <w:t>the deaths of medical frontline workers may be considered “more” tragic, but there is still no real political significance afforded to them</w:t>
      </w:r>
      <w:r w:rsidRPr="008D13C4">
        <w:rPr>
          <w:sz w:val="16"/>
        </w:rPr>
        <w:t xml:space="preserve">.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w:t>
      </w:r>
      <w:proofErr w:type="spellStart"/>
      <w:r w:rsidRPr="008D13C4">
        <w:rPr>
          <w:sz w:val="16"/>
        </w:rPr>
        <w:t>COVIDrelated</w:t>
      </w:r>
      <w:proofErr w:type="spellEnd"/>
      <w:r w:rsidRPr="008D13C4">
        <w:rPr>
          <w:sz w:val="16"/>
        </w:rPr>
        <w:t xml:space="preserve"> deaths were wide-reaching. </w:t>
      </w:r>
    </w:p>
    <w:p w14:paraId="11C7148D" w14:textId="77777777" w:rsidR="00AF526A" w:rsidRPr="008D13C4" w:rsidRDefault="00AF526A" w:rsidP="00AF526A">
      <w:pPr>
        <w:rPr>
          <w:sz w:val="16"/>
        </w:rPr>
      </w:pPr>
      <w:r w:rsidRPr="000A6EFF">
        <w:rPr>
          <w:rStyle w:val="Emphasis"/>
        </w:rPr>
        <w:t>The original dismissal of social distancing from invulnerable people highlighted the ableist underbelly of our culture</w:t>
      </w:r>
      <w:r w:rsidRPr="008D13C4">
        <w:rPr>
          <w:rStyle w:val="StyleUnderline"/>
        </w:rPr>
        <w:t xml:space="preserve">: </w:t>
      </w:r>
      <w:r w:rsidRPr="001623A0">
        <w:rPr>
          <w:rStyle w:val="Emphasis"/>
          <w:highlight w:val="green"/>
        </w:rPr>
        <w:t>vulnerable people’s deaths were expected</w:t>
      </w:r>
      <w:r w:rsidRPr="008D13C4">
        <w:rPr>
          <w:rStyle w:val="StyleUnderline"/>
        </w:rPr>
        <w:t>, even naturalized</w:t>
      </w:r>
      <w:r w:rsidRPr="008D13C4">
        <w:rPr>
          <w:sz w:val="16"/>
        </w:rPr>
        <w:t xml:space="preserve"> to an extent. Ever so casually, </w:t>
      </w:r>
      <w:r w:rsidRPr="008D13C4">
        <w:rPr>
          <w:rStyle w:val="StyleUnderline"/>
        </w:rPr>
        <w:t xml:space="preserve">vulnerable groups were simply meant </w:t>
      </w:r>
      <w:r w:rsidRPr="000A6EFF">
        <w:rPr>
          <w:rStyle w:val="Emphasis"/>
        </w:rPr>
        <w:t>to die</w:t>
      </w:r>
      <w:r w:rsidRPr="008D13C4">
        <w:rPr>
          <w:sz w:val="16"/>
        </w:rPr>
        <w:t xml:space="preserve">. Even in the case of the invulnerable who argued in support of social distancing to "protect" our fragile states, this further fed into the belief that we have a natural disposition towards death. </w:t>
      </w:r>
      <w:r w:rsidRPr="008D13C4">
        <w:rPr>
          <w:rStyle w:val="StyleUnderline"/>
        </w:rPr>
        <w:t>Social distancing was articulated as a defensive position invulnerable people were supposed to do to protect us but realistically functioned as an offensive position backed by the government, who suggested they could control the volume of deaths</w:t>
      </w:r>
      <w:r w:rsidRPr="008D13C4">
        <w:rPr>
          <w:sz w:val="16"/>
        </w:rPr>
        <w:t xml:space="preserve">, not including those who were already inclined to die. </w:t>
      </w:r>
    </w:p>
    <w:p w14:paraId="1D6C212B" w14:textId="77777777" w:rsidR="00AF526A" w:rsidRPr="008D13C4" w:rsidRDefault="00AF526A" w:rsidP="00AF526A">
      <w:pPr>
        <w:rPr>
          <w:sz w:val="16"/>
        </w:rPr>
      </w:pPr>
      <w:r w:rsidRPr="008D13C4">
        <w:rPr>
          <w:sz w:val="16"/>
        </w:rPr>
        <w:t xml:space="preserve">In some sense, dying while old and disabled is likened to cheapening the full effect of dying while young and healthy. Similarly, dying while on the medical frontlines during a pandemic is likened to an unavoidable or necessary cost of life for the state as such. Hence, </w:t>
      </w:r>
      <w:r w:rsidRPr="008D13C4">
        <w:rPr>
          <w:rStyle w:val="StyleUnderline"/>
        </w:rPr>
        <w:t xml:space="preserve">those who are disabled and/or work within the catastrophe zone become the homo </w:t>
      </w:r>
      <w:proofErr w:type="spellStart"/>
      <w:r w:rsidRPr="008D13C4">
        <w:rPr>
          <w:rStyle w:val="StyleUnderline"/>
        </w:rPr>
        <w:t>sacer</w:t>
      </w:r>
      <w:proofErr w:type="spellEnd"/>
      <w:r w:rsidRPr="008D13C4">
        <w:rPr>
          <w:rStyle w:val="StyleUnderline"/>
        </w:rPr>
        <w:t xml:space="preserve"> of the time of COVID precisely because they have been disavowed of their lives</w:t>
      </w:r>
      <w:r w:rsidRPr="008D13C4">
        <w:rPr>
          <w:sz w:val="16"/>
        </w:rPr>
        <w:t xml:space="preserve"> (both </w:t>
      </w:r>
      <w:r w:rsidRPr="008D13C4">
        <w:rPr>
          <w:rStyle w:val="StyleUnderline"/>
        </w:rPr>
        <w:t>literally and politically</w:t>
      </w:r>
      <w:r w:rsidRPr="008D13C4">
        <w:rPr>
          <w:sz w:val="16"/>
        </w:rPr>
        <w:t xml:space="preserve">). Keeping with the definition of homo </w:t>
      </w:r>
      <w:proofErr w:type="spellStart"/>
      <w:r w:rsidRPr="008D13C4">
        <w:rPr>
          <w:sz w:val="16"/>
        </w:rPr>
        <w:t>sacer</w:t>
      </w:r>
      <w:proofErr w:type="spellEnd"/>
      <w:r w:rsidRPr="008D13C4">
        <w:rPr>
          <w:sz w:val="16"/>
        </w:rPr>
        <w:t xml:space="preserve">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 </w:t>
      </w:r>
    </w:p>
    <w:p w14:paraId="58412E16" w14:textId="77777777" w:rsidR="00AF526A" w:rsidRPr="007F69A1" w:rsidRDefault="00AF526A" w:rsidP="00AF526A">
      <w:pPr>
        <w:rPr>
          <w:rStyle w:val="StyleUnderline"/>
        </w:rPr>
      </w:pPr>
      <w:r w:rsidRPr="007F69A1">
        <w:rPr>
          <w:sz w:val="16"/>
        </w:rPr>
        <w:t xml:space="preserve">The undergirding implication in the connections I have drawn here, specifically between disabled people and health care workers under COVID, is that catastrophe politics are the binding force between the two groups: </w:t>
      </w:r>
      <w:r w:rsidRPr="008D13C4">
        <w:rPr>
          <w:rStyle w:val="StyleUnderline"/>
        </w:rPr>
        <w:t>although we have all entered into a state of bare life in the site of the catastrophe zone</w:t>
      </w:r>
      <w:r w:rsidRPr="007F69A1">
        <w:rPr>
          <w:sz w:val="16"/>
        </w:rPr>
        <w:t>, i</w:t>
      </w:r>
      <w:r w:rsidRPr="008D13C4">
        <w:rPr>
          <w:rStyle w:val="StyleUnderline"/>
        </w:rPr>
        <w:t xml:space="preserve">.e., the COVID-19 pandemic, </w:t>
      </w:r>
      <w:r w:rsidRPr="001623A0">
        <w:rPr>
          <w:rStyle w:val="Emphasis"/>
          <w:highlight w:val="green"/>
        </w:rPr>
        <w:t>disabled and elderly people are not killed or let to die, so much as they are culled</w:t>
      </w:r>
      <w:r w:rsidRPr="000A6EFF">
        <w:rPr>
          <w:rStyle w:val="Emphasis"/>
        </w:rPr>
        <w:t>. As soon as our bodies require more substantial support</w:t>
      </w:r>
      <w:r w:rsidRPr="007F69A1">
        <w:rPr>
          <w:sz w:val="16"/>
        </w:rPr>
        <w:t xml:space="preserve"> (i.e., ventilation), </w:t>
      </w:r>
      <w:r w:rsidRPr="001623A0">
        <w:rPr>
          <w:rStyle w:val="Emphasis"/>
          <w:highlight w:val="green"/>
        </w:rPr>
        <w:t>the act of dying</w:t>
      </w:r>
      <w:r w:rsidRPr="007F69A1">
        <w:rPr>
          <w:sz w:val="16"/>
        </w:rPr>
        <w:t xml:space="preserve"> (with the result being simply dead</w:t>
      </w:r>
      <w:r w:rsidRPr="000A6EFF">
        <w:rPr>
          <w:rStyle w:val="Emphasis"/>
        </w:rPr>
        <w:t xml:space="preserve">) </w:t>
      </w:r>
      <w:r w:rsidRPr="001623A0">
        <w:rPr>
          <w:rStyle w:val="Emphasis"/>
          <w:highlight w:val="green"/>
        </w:rPr>
        <w:t>transforms</w:t>
      </w:r>
      <w:r w:rsidRPr="000A6EFF">
        <w:rPr>
          <w:rStyle w:val="Emphasis"/>
        </w:rPr>
        <w:t xml:space="preserve"> </w:t>
      </w:r>
      <w:r w:rsidRPr="001623A0">
        <w:rPr>
          <w:rStyle w:val="Emphasis"/>
          <w:highlight w:val="green"/>
        </w:rPr>
        <w:t>into</w:t>
      </w:r>
      <w:r w:rsidRPr="000A6EFF">
        <w:rPr>
          <w:rStyle w:val="Emphasis"/>
        </w:rPr>
        <w:t xml:space="preserve"> dying</w:t>
      </w:r>
      <w:r w:rsidRPr="007F69A1">
        <w:rPr>
          <w:rStyle w:val="StyleUnderline"/>
        </w:rPr>
        <w:t xml:space="preserve">, necessitating </w:t>
      </w:r>
      <w:r w:rsidRPr="001623A0">
        <w:rPr>
          <w:rStyle w:val="StyleUnderline"/>
          <w:highlight w:val="green"/>
        </w:rPr>
        <w:t>culling</w:t>
      </w:r>
      <w:r w:rsidRPr="007F69A1">
        <w:rPr>
          <w:sz w:val="16"/>
        </w:rPr>
        <w:t xml:space="preserve"> (to be killed). Ironically, the decision to use life-saving intervention is coded as an invitation addressed to health workers to partake in the act of killing. </w:t>
      </w:r>
      <w:r w:rsidRPr="000A6EFF">
        <w:rPr>
          <w:rStyle w:val="Emphasis"/>
        </w:rPr>
        <w:t xml:space="preserve">The </w:t>
      </w:r>
      <w:r w:rsidRPr="0031700B">
        <w:rPr>
          <w:rStyle w:val="Emphasis"/>
        </w:rPr>
        <w:t>decision</w:t>
      </w:r>
      <w:r w:rsidRPr="000A6EFF">
        <w:rPr>
          <w:rStyle w:val="Emphasis"/>
        </w:rPr>
        <w:t xml:space="preserve"> to provide support exists in tandem with the exception</w:t>
      </w:r>
      <w:r w:rsidRPr="007F69A1">
        <w:rPr>
          <w:sz w:val="16"/>
        </w:rPr>
        <w:t xml:space="preserve"> (ultimately configured as necessity) </w:t>
      </w:r>
      <w:r w:rsidRPr="000A6EFF">
        <w:rPr>
          <w:rStyle w:val="Emphasis"/>
        </w:rPr>
        <w:t>to kill</w:t>
      </w:r>
      <w:r w:rsidRPr="007F69A1">
        <w:rPr>
          <w:rStyle w:val="StyleUnderline"/>
        </w:rPr>
        <w:t xml:space="preserve">. </w:t>
      </w:r>
    </w:p>
    <w:p w14:paraId="5791D610" w14:textId="77777777" w:rsidR="00AF526A" w:rsidRDefault="00AF526A" w:rsidP="00AF526A">
      <w:pPr>
        <w:rPr>
          <w:sz w:val="16"/>
        </w:rPr>
      </w:pPr>
      <w:r w:rsidRPr="007F69A1">
        <w:rPr>
          <w:sz w:val="16"/>
        </w:rPr>
        <w:t xml:space="preserve">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w:t>
      </w:r>
      <w:r w:rsidRPr="007F69A1">
        <w:rPr>
          <w:rStyle w:val="StyleUnderline"/>
        </w:rPr>
        <w:t xml:space="preserve">Because COVID has infected and “killed” so many people, in such a short range of time, </w:t>
      </w:r>
      <w:r w:rsidRPr="000A6EFF">
        <w:rPr>
          <w:rStyle w:val="Emphasis"/>
        </w:rPr>
        <w:t>the fear of the pandemic seems to invite the state</w:t>
      </w:r>
      <w:r w:rsidRPr="007F69A1">
        <w:rPr>
          <w:rStyle w:val="StyleUnderline"/>
        </w:rPr>
        <w:t>,</w:t>
      </w:r>
      <w:r w:rsidRPr="007F69A1">
        <w:rPr>
          <w:sz w:val="16"/>
        </w:rPr>
        <w:t xml:space="preserve"> and by proxy, health workers, </w:t>
      </w:r>
      <w:r w:rsidRPr="000A6EFF">
        <w:rPr>
          <w:rStyle w:val="Emphasis"/>
        </w:rPr>
        <w:t>to</w:t>
      </w:r>
      <w:r w:rsidRPr="007F69A1">
        <w:rPr>
          <w:rStyle w:val="StyleUnderline"/>
        </w:rPr>
        <w:t xml:space="preserve"> increasingly </w:t>
      </w:r>
      <w:r w:rsidRPr="000A6EFF">
        <w:rPr>
          <w:rStyle w:val="Emphasis"/>
        </w:rPr>
        <w:t>rationalize situating some people as inherently more disposable than others</w:t>
      </w:r>
      <w:r w:rsidRPr="007F69A1">
        <w:rPr>
          <w:sz w:val="16"/>
        </w:rPr>
        <w:t xml:space="preserve">. Moreover, it is not like either the workers or the state will ever truly be held accountable for acting upon such ideologies. In fact, what we will have in archiving the evidence of such atrocity will </w:t>
      </w:r>
      <w:proofErr w:type="gramStart"/>
      <w:r w:rsidRPr="007F69A1">
        <w:rPr>
          <w:sz w:val="16"/>
        </w:rPr>
        <w:t>be located in</w:t>
      </w:r>
      <w:proofErr w:type="gramEnd"/>
      <w:r w:rsidRPr="007F69A1">
        <w:rPr>
          <w:sz w:val="16"/>
        </w:rPr>
        <w:t xml:space="preserve">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10CDF603" w14:textId="77777777" w:rsidR="00AF526A" w:rsidRPr="001623A0" w:rsidRDefault="00AF526A" w:rsidP="00AF526A">
      <w:pPr>
        <w:pStyle w:val="Heading4"/>
      </w:pPr>
      <w:r w:rsidRPr="001623A0">
        <w:t xml:space="preserve">The alternative is abolition of disablement capitalism through interdependent living. </w:t>
      </w:r>
    </w:p>
    <w:p w14:paraId="48638E88" w14:textId="77777777" w:rsidR="00AF526A" w:rsidRPr="00B63F83" w:rsidRDefault="00AF526A" w:rsidP="00AF526A">
      <w:r>
        <w:t xml:space="preserve">Ioana Cerasella </w:t>
      </w:r>
      <w:r w:rsidRPr="006D1D2D">
        <w:rPr>
          <w:rStyle w:val="Style13ptBold"/>
        </w:rPr>
        <w:t>Chis 24</w:t>
      </w:r>
      <w:r>
        <w:t xml:space="preserve"> – social researcher and teacher currently based at the University of Birmingham, “</w:t>
      </w:r>
      <w:proofErr w:type="spellStart"/>
      <w:r w:rsidRPr="006D1D2D">
        <w:t>Theorising</w:t>
      </w:r>
      <w:proofErr w:type="spellEnd"/>
      <w:r w:rsidRPr="006D1D2D">
        <w:t xml:space="preserve">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w:t>
      </w:r>
      <w:proofErr w:type="spellStart"/>
      <w:r>
        <w:t>ekh</w:t>
      </w:r>
      <w:proofErr w:type="spellEnd"/>
      <w:r>
        <w:t>-</w:t>
      </w:r>
    </w:p>
    <w:p w14:paraId="2E5FCF26" w14:textId="77777777" w:rsidR="00AF526A" w:rsidRPr="006220D3" w:rsidRDefault="00AF526A" w:rsidP="00AF526A">
      <w:pPr>
        <w:rPr>
          <w:rStyle w:val="StyleUnderline"/>
        </w:rPr>
      </w:pPr>
      <w:r w:rsidRPr="006220D3">
        <w:rPr>
          <w:sz w:val="16"/>
        </w:rPr>
        <w:t xml:space="preserve">Most social research is laden with </w:t>
      </w:r>
      <w:proofErr w:type="spellStart"/>
      <w:r w:rsidRPr="006220D3">
        <w:rPr>
          <w:sz w:val="16"/>
        </w:rPr>
        <w:t>productivist</w:t>
      </w:r>
      <w:proofErr w:type="spellEnd"/>
      <w:r w:rsidRPr="006220D3">
        <w:rPr>
          <w:sz w:val="16"/>
        </w:rPr>
        <w:t xml:space="preserve"> assumptions (</w:t>
      </w:r>
      <w:proofErr w:type="spellStart"/>
      <w:r w:rsidRPr="006220D3">
        <w:rPr>
          <w:sz w:val="16"/>
        </w:rPr>
        <w:t>Abberley</w:t>
      </w:r>
      <w:proofErr w:type="spellEnd"/>
      <w:r w:rsidRPr="006220D3">
        <w:rPr>
          <w:sz w:val="16"/>
        </w:rPr>
        <w:t xml:space="preserve">, 1996, 2002). The state and capital owners have framed waged </w:t>
      </w:r>
      <w:r w:rsidRPr="00E613B8">
        <w:rPr>
          <w:sz w:val="16"/>
        </w:rPr>
        <w:t xml:space="preserve">work as a marker of morality, worth, and a </w:t>
      </w:r>
      <w:proofErr w:type="gramStart"/>
      <w:r w:rsidRPr="00E613B8">
        <w:rPr>
          <w:sz w:val="16"/>
        </w:rPr>
        <w:t>good in itself, work</w:t>
      </w:r>
      <w:proofErr w:type="gramEnd"/>
      <w:r w:rsidRPr="00E613B8">
        <w:rPr>
          <w:sz w:val="16"/>
        </w:rPr>
        <w:t xml:space="preserve">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w:t>
      </w:r>
      <w:proofErr w:type="gramStart"/>
      <w:r w:rsidRPr="00E613B8">
        <w:rPr>
          <w:rStyle w:val="StyleUnderline"/>
        </w:rPr>
        <w:t>particular types</w:t>
      </w:r>
      <w:proofErr w:type="gramEnd"/>
      <w:r w:rsidRPr="00E613B8">
        <w:rPr>
          <w:rStyle w:val="StyleUnderline"/>
        </w:rPr>
        <w:t xml:space="preserve"> of </w:t>
      </w:r>
      <w:r w:rsidRPr="00E613B8">
        <w:rPr>
          <w:rStyle w:val="Emphasis"/>
        </w:rPr>
        <w:t>work</w:t>
      </w:r>
      <w:r w:rsidRPr="00E613B8">
        <w:rPr>
          <w:sz w:val="16"/>
        </w:rPr>
        <w:t xml:space="preserve">. For instance, </w:t>
      </w:r>
      <w:r w:rsidRPr="00E613B8">
        <w:rPr>
          <w:rStyle w:val="StyleUnderline"/>
        </w:rPr>
        <w:t xml:space="preserve">Work Capability </w:t>
      </w:r>
      <w:proofErr w:type="spellStart"/>
      <w:r w:rsidRPr="00E613B8">
        <w:rPr>
          <w:rStyle w:val="StyleUnderline"/>
        </w:rPr>
        <w:t>Assess</w:t>
      </w:r>
      <w:r>
        <w:rPr>
          <w:rStyle w:val="StyleUnderline"/>
        </w:rPr>
        <w:t>w</w:t>
      </w:r>
      <w:r w:rsidRPr="00E613B8">
        <w:rPr>
          <w:rStyle w:val="StyleUnderline"/>
        </w:rPr>
        <w:t>ments</w:t>
      </w:r>
      <w:proofErr w:type="spellEnd"/>
      <w:r w:rsidRPr="00E613B8">
        <w:rPr>
          <w:rStyle w:val="StyleUnderline"/>
        </w:rPr>
        <w:t xml:space="preserve">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 xml:space="preserve">A coroner has called on the Department for Work and Pensions (DWP) to make urgent policy changes, after it ordered a disabled patient to leave hospital to visit a job </w:t>
      </w:r>
      <w:proofErr w:type="spellStart"/>
      <w:r w:rsidRPr="006220D3">
        <w:rPr>
          <w:sz w:val="16"/>
        </w:rPr>
        <w:t>centre</w:t>
      </w:r>
      <w:proofErr w:type="spellEnd"/>
      <w:r w:rsidRPr="006220D3">
        <w:rPr>
          <w:sz w:val="16"/>
        </w:rPr>
        <w:t xml:space="preserve"> despite being severely ill with a condition that later killed him (Pring, 2022).</w:t>
      </w:r>
      <w:r>
        <w:rPr>
          <w:sz w:val="16"/>
        </w:rPr>
        <w:t xml:space="preserve"> </w:t>
      </w:r>
      <w:r w:rsidRPr="0097300C">
        <w:rPr>
          <w:rStyle w:val="StyleUnderline"/>
        </w:rPr>
        <w:t xml:space="preserve">The principle of </w:t>
      </w:r>
      <w:r w:rsidRPr="001623A0">
        <w:rPr>
          <w:rStyle w:val="StyleUnderline"/>
          <w:highlight w:val="green"/>
        </w:rPr>
        <w:t>Independent Living</w:t>
      </w:r>
      <w:r w:rsidRPr="0097300C">
        <w:rPr>
          <w:rStyle w:val="StyleUnderline"/>
        </w:rPr>
        <w:t xml:space="preserve"> has been a core demand of the Disabled People’s Movement</w:t>
      </w:r>
      <w:r w:rsidRPr="006220D3">
        <w:rPr>
          <w:sz w:val="16"/>
        </w:rPr>
        <w:t xml:space="preserve"> in the UK since the 1970s – </w:t>
      </w:r>
      <w:proofErr w:type="spellStart"/>
      <w:r w:rsidRPr="001623A0">
        <w:rPr>
          <w:rStyle w:val="StyleUnderline"/>
          <w:highlight w:val="green"/>
        </w:rPr>
        <w:t>centring</w:t>
      </w:r>
      <w:proofErr w:type="spellEnd"/>
      <w:r w:rsidRPr="006220D3">
        <w:rPr>
          <w:sz w:val="16"/>
        </w:rPr>
        <w:t xml:space="preserve"> the </w:t>
      </w:r>
      <w:r w:rsidRPr="001623A0">
        <w:rPr>
          <w:rStyle w:val="Emphasis"/>
          <w:highlight w:val="green"/>
        </w:rPr>
        <w:t>self-determination</w:t>
      </w:r>
      <w:r w:rsidRPr="0097300C">
        <w:rPr>
          <w:rStyle w:val="StyleUnderline"/>
        </w:rPr>
        <w:t xml:space="preserve"> </w:t>
      </w:r>
      <w:r w:rsidRPr="001623A0">
        <w:rPr>
          <w:rStyle w:val="StyleUnderline"/>
          <w:highlight w:val="green"/>
        </w:rPr>
        <w:t>of</w:t>
      </w:r>
      <w:r w:rsidRPr="0097300C">
        <w:rPr>
          <w:rStyle w:val="StyleUnderline"/>
        </w:rPr>
        <w:t xml:space="preserve"> the </w:t>
      </w:r>
      <w:r w:rsidRPr="001623A0">
        <w:rPr>
          <w:rStyle w:val="StyleUnderline"/>
          <w:highlight w:val="green"/>
        </w:rPr>
        <w:t>subjects of disablement</w:t>
      </w:r>
      <w:r w:rsidRPr="0097300C">
        <w:rPr>
          <w:rStyle w:val="StyleUnderline"/>
        </w:rPr>
        <w:t xml:space="preserve">, active </w:t>
      </w:r>
      <w:r w:rsidRPr="001623A0">
        <w:rPr>
          <w:rStyle w:val="StyleUnderline"/>
          <w:highlight w:val="green"/>
        </w:rPr>
        <w:t>participation</w:t>
      </w:r>
      <w:r w:rsidRPr="0097300C">
        <w:rPr>
          <w:rStyle w:val="StyleUnderline"/>
        </w:rPr>
        <w:t xml:space="preserve"> within society, </w:t>
      </w:r>
      <w:r w:rsidRPr="001623A0">
        <w:rPr>
          <w:rStyle w:val="StyleUnderline"/>
          <w:highlight w:val="green"/>
        </w:rPr>
        <w:t>choice, and control over what happens to</w:t>
      </w:r>
      <w:r w:rsidRPr="0097300C">
        <w:rPr>
          <w:rStyle w:val="StyleUnderline"/>
        </w:rPr>
        <w:t xml:space="preserve"> and around </w:t>
      </w:r>
      <w:r w:rsidRPr="001623A0">
        <w:rPr>
          <w:rStyle w:val="StyleUnderline"/>
          <w:highlight w:val="gree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w:t>
      </w:r>
      <w:proofErr w:type="spellStart"/>
      <w:r w:rsidRPr="006220D3">
        <w:rPr>
          <w:sz w:val="16"/>
        </w:rPr>
        <w:t>Centres</w:t>
      </w:r>
      <w:proofErr w:type="spellEnd"/>
      <w:r w:rsidRPr="006220D3">
        <w:rPr>
          <w:sz w:val="16"/>
        </w:rPr>
        <w:t xml:space="preserve"> for Independent Living, run by and for the subjects of disablement), disabled activists </w:t>
      </w:r>
      <w:r w:rsidRPr="0097300C">
        <w:rPr>
          <w:rStyle w:val="StyleUnderline"/>
        </w:rPr>
        <w:t xml:space="preserve">focus on the opportunity </w:t>
      </w:r>
      <w:r w:rsidRPr="001623A0">
        <w:rPr>
          <w:rStyle w:val="StyleUnderline"/>
          <w:highlight w:val="green"/>
        </w:rPr>
        <w:t xml:space="preserve">to </w:t>
      </w:r>
      <w:r w:rsidRPr="001623A0">
        <w:rPr>
          <w:rStyle w:val="Emphasis"/>
          <w:highlight w:val="green"/>
        </w:rPr>
        <w:t>dismantle</w:t>
      </w:r>
      <w:r w:rsidRPr="001623A0">
        <w:rPr>
          <w:rStyle w:val="StyleUnderline"/>
          <w:highlight w:val="green"/>
        </w:rPr>
        <w:t xml:space="preserve"> the cycle of </w:t>
      </w:r>
      <w:r w:rsidRPr="001623A0">
        <w:rPr>
          <w:rStyle w:val="Emphasis"/>
          <w:highlight w:val="green"/>
        </w:rPr>
        <w:t>imposed “dependency”</w:t>
      </w:r>
      <w:r w:rsidRPr="006220D3">
        <w:rPr>
          <w:sz w:val="16"/>
        </w:rPr>
        <w:t xml:space="preserve"> (Morris, 1993, 27–28; Oliver, 2009, 103) </w:t>
      </w:r>
      <w:r w:rsidRPr="001623A0">
        <w:rPr>
          <w:rStyle w:val="StyleUnderline"/>
          <w:highlight w:val="green"/>
        </w:rPr>
        <w:t>and</w:t>
      </w:r>
      <w:r w:rsidRPr="0097300C">
        <w:rPr>
          <w:rStyle w:val="StyleUnderline"/>
        </w:rPr>
        <w:t xml:space="preserve"> the </w:t>
      </w:r>
      <w:r w:rsidRPr="001623A0">
        <w:rPr>
          <w:rStyle w:val="StyleUnderline"/>
          <w:highlight w:val="green"/>
        </w:rPr>
        <w:t xml:space="preserve">top-down </w:t>
      </w:r>
      <w:proofErr w:type="spellStart"/>
      <w:r w:rsidRPr="001623A0">
        <w:rPr>
          <w:rStyle w:val="StyleUnderline"/>
          <w:highlight w:val="green"/>
        </w:rPr>
        <w:t>conceptualisation</w:t>
      </w:r>
      <w:proofErr w:type="spellEnd"/>
      <w:r w:rsidRPr="001623A0">
        <w:rPr>
          <w:rStyle w:val="StyleUnderline"/>
          <w:highlight w:val="green"/>
        </w:rPr>
        <w:t xml:space="preserve">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1623A0">
        <w:rPr>
          <w:rStyle w:val="Emphasis"/>
          <w:highlight w:val="green"/>
        </w:rPr>
        <w:t>Independent Living</w:t>
      </w:r>
      <w:r w:rsidRPr="001623A0">
        <w:rPr>
          <w:rStyle w:val="StyleUnderline"/>
          <w:highlight w:val="green"/>
        </w:rPr>
        <w:t xml:space="preserve"> is not</w:t>
      </w:r>
      <w:r w:rsidRPr="006220D3">
        <w:rPr>
          <w:sz w:val="16"/>
        </w:rPr>
        <w:t xml:space="preserve"> of </w:t>
      </w:r>
      <w:r w:rsidRPr="001623A0">
        <w:rPr>
          <w:rStyle w:val="StyleUnderline"/>
          <w:highlight w:val="green"/>
        </w:rPr>
        <w:t>the neoliberal kind</w:t>
      </w:r>
      <w:r w:rsidRPr="006220D3">
        <w:rPr>
          <w:sz w:val="16"/>
        </w:rPr>
        <w:t xml:space="preserve">. It </w:t>
      </w:r>
      <w:r w:rsidRPr="001623A0">
        <w:rPr>
          <w:rStyle w:val="StyleUnderline"/>
          <w:highlight w:val="green"/>
        </w:rPr>
        <w:t>refers to people</w:t>
      </w:r>
      <w:r w:rsidRPr="000A6149">
        <w:rPr>
          <w:rStyle w:val="StyleUnderline"/>
        </w:rPr>
        <w:t xml:space="preserve"> currently </w:t>
      </w:r>
      <w:r w:rsidRPr="001623A0">
        <w:rPr>
          <w:rStyle w:val="StyleUnderline"/>
          <w:highlight w:val="green"/>
        </w:rPr>
        <w:t>subjected to disablement having</w:t>
      </w:r>
      <w:r w:rsidRPr="000A6149">
        <w:rPr>
          <w:rStyle w:val="StyleUnderline"/>
        </w:rPr>
        <w:t xml:space="preserve"> “</w:t>
      </w:r>
      <w:r w:rsidRPr="001623A0">
        <w:rPr>
          <w:rStyle w:val="StyleUnderline"/>
          <w:highlight w:val="green"/>
        </w:rPr>
        <w:t>control over their lives</w:t>
      </w:r>
      <w:r w:rsidRPr="000A6149">
        <w:rPr>
          <w:rStyle w:val="StyleUnderline"/>
        </w:rPr>
        <w:t>, not that they perform every task themselves”</w:t>
      </w:r>
      <w:r w:rsidRPr="006220D3">
        <w:rPr>
          <w:sz w:val="16"/>
        </w:rPr>
        <w:t xml:space="preserve"> (</w:t>
      </w:r>
      <w:proofErr w:type="spellStart"/>
      <w:r w:rsidRPr="006220D3">
        <w:rPr>
          <w:sz w:val="16"/>
        </w:rPr>
        <w:t>Brisenden</w:t>
      </w:r>
      <w:proofErr w:type="spellEnd"/>
      <w:r w:rsidRPr="006220D3">
        <w:rPr>
          <w:sz w:val="16"/>
        </w:rPr>
        <w:t xml:space="preserve"> in Morris, 1993, 23; Barnes &amp; Mercer, 2006, 33; Morris, 2001, 8). It could equally be </w:t>
      </w:r>
      <w:r w:rsidRPr="002A72AF">
        <w:rPr>
          <w:rStyle w:val="StyleUnderline"/>
        </w:rPr>
        <w:t>called “</w:t>
      </w:r>
      <w:r w:rsidRPr="002A72AF">
        <w:rPr>
          <w:rStyle w:val="Emphasis"/>
        </w:rPr>
        <w:t>interdependence</w:t>
      </w:r>
      <w:r w:rsidRPr="002A72AF">
        <w:rPr>
          <w:rStyle w:val="StyleUnderline"/>
        </w:rPr>
        <w:t>”</w:t>
      </w:r>
      <w:r w:rsidRPr="002A72AF">
        <w:rPr>
          <w:sz w:val="16"/>
        </w:rPr>
        <w:t xml:space="preserve"> instead (Barnes, 2000, 452). Indeed, </w:t>
      </w:r>
      <w:r w:rsidRPr="002A72AF">
        <w:rPr>
          <w:rStyle w:val="StyleUnderline"/>
        </w:rPr>
        <w:t>independence as self-sufficiency is “neither possible nor desirable”, and it frames the social category “disabled” as lacking and dependent</w:t>
      </w:r>
      <w:r w:rsidRPr="002A72AF">
        <w:rPr>
          <w:sz w:val="16"/>
        </w:rPr>
        <w:t xml:space="preserve"> (Graby, 2015; Woodin, 2014, 248). </w:t>
      </w:r>
      <w:r w:rsidRPr="002A72AF">
        <w:rPr>
          <w:rStyle w:val="StyleUnderline"/>
        </w:rPr>
        <w:t>Autonomy</w:t>
      </w:r>
      <w:r w:rsidRPr="002A72AF">
        <w:rPr>
          <w:sz w:val="16"/>
        </w:rPr>
        <w:t xml:space="preserve">, on the other hand, </w:t>
      </w:r>
      <w:r w:rsidRPr="002A72AF">
        <w:rPr>
          <w:rStyle w:val="StyleUnderline"/>
        </w:rPr>
        <w:t>is</w:t>
      </w:r>
      <w:r w:rsidRPr="002A72AF">
        <w:rPr>
          <w:sz w:val="16"/>
        </w:rPr>
        <w:t xml:space="preserve"> – put simply – </w:t>
      </w:r>
      <w:r w:rsidRPr="002A72AF">
        <w:rPr>
          <w:rStyle w:val="Emphasis"/>
        </w:rPr>
        <w:t>independence from capitalist processes, time, and control</w:t>
      </w:r>
      <w:r w:rsidRPr="002A72AF">
        <w:rPr>
          <w:sz w:val="16"/>
        </w:rPr>
        <w:t xml:space="preserve"> (Berardi, 2009, 75–76). Taking the ideas above into consideration, Graby and Greenstein (2016) propose the term </w:t>
      </w:r>
      <w:r w:rsidRPr="002A72AF">
        <w:rPr>
          <w:rStyle w:val="StyleUnderline"/>
        </w:rPr>
        <w:t xml:space="preserve">“relational autonomy” due to its genealogical meaning that </w:t>
      </w:r>
      <w:proofErr w:type="spellStart"/>
      <w:r w:rsidRPr="002A72AF">
        <w:rPr>
          <w:rStyle w:val="StyleUnderline"/>
        </w:rPr>
        <w:t>centres</w:t>
      </w:r>
      <w:proofErr w:type="spellEnd"/>
      <w:r w:rsidRPr="002A72AF">
        <w:rPr>
          <w:rStyle w:val="StyleUnderline"/>
        </w:rPr>
        <w:t xml:space="preserve"> self-determination</w:t>
      </w:r>
      <w:r w:rsidRPr="002A72AF">
        <w:rPr>
          <w:sz w:val="16"/>
        </w:rPr>
        <w:t xml:space="preserve"> (always in-relation) </w:t>
      </w:r>
      <w:r w:rsidRPr="002A72AF">
        <w:rPr>
          <w:rStyle w:val="StyleUnderline"/>
        </w:rPr>
        <w:t>rather than self-sufficiency</w:t>
      </w:r>
      <w:r w:rsidRPr="002A72AF">
        <w:rPr>
          <w:sz w:val="16"/>
        </w:rPr>
        <w:t xml:space="preserve">, </w:t>
      </w:r>
      <w:proofErr w:type="spellStart"/>
      <w:r w:rsidRPr="002A72AF">
        <w:rPr>
          <w:sz w:val="16"/>
        </w:rPr>
        <w:t>emphasising</w:t>
      </w:r>
      <w:proofErr w:type="spellEnd"/>
      <w:r w:rsidRPr="002A72AF">
        <w:rPr>
          <w:sz w:val="16"/>
        </w:rPr>
        <w:t xml:space="preserve"> relatedness as part of our </w:t>
      </w:r>
      <w:proofErr w:type="spellStart"/>
      <w:r w:rsidRPr="002A72AF">
        <w:rPr>
          <w:sz w:val="16"/>
        </w:rPr>
        <w:t>socialised</w:t>
      </w:r>
      <w:proofErr w:type="spellEnd"/>
      <w:r w:rsidRPr="002A72AF">
        <w:rPr>
          <w:sz w:val="16"/>
        </w:rPr>
        <w:t xml:space="preserve"> being-in-the-world. Reflecting on the relationship between her and her personal care assistant, Johnson offers an excellent critique of self-sufficiency: I sometimes think how strange it would be to do these morning things in solitude as non-disabled people do, and to regard, as many of them do, a life like mine as a dreadful and unnatural thing. To me it is so natural to feel the touch of the washcloth-co</w:t>
      </w:r>
      <w:r w:rsidRPr="00E613B8">
        <w:rPr>
          <w:sz w:val="16"/>
        </w:rPr>
        <w:t xml:space="preserve">vered </w:t>
      </w:r>
      <w:proofErr w:type="gramStart"/>
      <w:r w:rsidRPr="00E613B8">
        <w:rPr>
          <w:sz w:val="16"/>
        </w:rPr>
        <w:t>hands on</w:t>
      </w:r>
      <w:proofErr w:type="gramEnd"/>
      <w:r w:rsidRPr="00E613B8">
        <w:rPr>
          <w:sz w:val="16"/>
        </w:rPr>
        <w:t xml:space="preserve">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1623A0">
        <w:rPr>
          <w:rStyle w:val="StyleUnderline"/>
          <w:highlight w:val="green"/>
        </w:rPr>
        <w:t xml:space="preserve">moving </w:t>
      </w:r>
      <w:r w:rsidRPr="001623A0">
        <w:rPr>
          <w:rStyle w:val="Emphasis"/>
          <w:highlight w:val="green"/>
        </w:rPr>
        <w:t>beyond</w:t>
      </w:r>
      <w:r w:rsidRPr="001623A0">
        <w:rPr>
          <w:rStyle w:val="StyleUnderline"/>
          <w:highlight w:val="green"/>
        </w:rPr>
        <w:t xml:space="preserve"> the </w:t>
      </w:r>
      <w:r w:rsidRPr="001623A0">
        <w:rPr>
          <w:rStyle w:val="Emphasis"/>
          <w:highlight w:val="green"/>
        </w:rPr>
        <w:t>liberal demand of</w:t>
      </w:r>
      <w:r w:rsidRPr="00E613B8">
        <w:rPr>
          <w:rStyle w:val="Emphasis"/>
        </w:rPr>
        <w:t xml:space="preserve"> “</w:t>
      </w:r>
      <w:r w:rsidRPr="001623A0">
        <w:rPr>
          <w:rStyle w:val="Emphasis"/>
          <w:highlight w:val="green"/>
        </w:rPr>
        <w:t>equality of opportunity”</w:t>
      </w:r>
      <w:r w:rsidRPr="001623A0">
        <w:rPr>
          <w:rStyle w:val="StyleUnderline"/>
          <w:highlight w:val="green"/>
        </w:rPr>
        <w:t xml:space="preserve"> and </w:t>
      </w:r>
      <w:r w:rsidRPr="001623A0">
        <w:rPr>
          <w:rStyle w:val="Emphasis"/>
          <w:highlight w:val="gree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w:t>
      </w:r>
      <w:proofErr w:type="spellStart"/>
      <w:r w:rsidRPr="006220D3">
        <w:rPr>
          <w:sz w:val="16"/>
        </w:rPr>
        <w:t>Centres</w:t>
      </w:r>
      <w:proofErr w:type="spellEnd"/>
      <w:r w:rsidRPr="006220D3">
        <w:rPr>
          <w:sz w:val="16"/>
        </w:rPr>
        <w:t xml:space="preserve">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1623A0">
        <w:rPr>
          <w:rStyle w:val="StyleUnderline"/>
          <w:highlight w:val="green"/>
        </w:rPr>
        <w:t xml:space="preserve">to </w:t>
      </w:r>
      <w:r w:rsidRPr="001623A0">
        <w:rPr>
          <w:rStyle w:val="Emphasis"/>
          <w:highlight w:val="green"/>
        </w:rPr>
        <w:t>prefigure</w:t>
      </w:r>
      <w:r w:rsidRPr="006220D3">
        <w:rPr>
          <w:sz w:val="16"/>
        </w:rPr>
        <w:t xml:space="preserve"> (</w:t>
      </w:r>
      <w:r w:rsidRPr="00A45DD1">
        <w:rPr>
          <w:sz w:val="16"/>
        </w:rPr>
        <w:t>through trade unions, activist</w:t>
      </w:r>
      <w:r w:rsidRPr="006220D3">
        <w:rPr>
          <w:sz w:val="16"/>
        </w:rPr>
        <w:t xml:space="preserve"> groups, and Disabled People’s </w:t>
      </w:r>
      <w:proofErr w:type="spellStart"/>
      <w:r w:rsidRPr="006220D3">
        <w:rPr>
          <w:sz w:val="16"/>
        </w:rPr>
        <w:t>Organisations</w:t>
      </w:r>
      <w:proofErr w:type="spellEnd"/>
      <w:r w:rsidRPr="006220D3">
        <w:rPr>
          <w:sz w:val="16"/>
        </w:rPr>
        <w:t xml:space="preserve">) </w:t>
      </w:r>
      <w:r w:rsidRPr="006220D3">
        <w:rPr>
          <w:rStyle w:val="StyleUnderline"/>
        </w:rPr>
        <w:t xml:space="preserve">is </w:t>
      </w:r>
      <w:r w:rsidRPr="001623A0">
        <w:rPr>
          <w:rStyle w:val="StyleUnderline"/>
          <w:highlight w:val="green"/>
        </w:rPr>
        <w:t xml:space="preserve">to think </w:t>
      </w:r>
      <w:r w:rsidRPr="001F26F9">
        <w:rPr>
          <w:rStyle w:val="StyleUnderline"/>
        </w:rPr>
        <w:t xml:space="preserve">about </w:t>
      </w:r>
      <w:r w:rsidRPr="001623A0">
        <w:rPr>
          <w:rStyle w:val="StyleUnderline"/>
          <w:highlight w:val="green"/>
        </w:rPr>
        <w:t xml:space="preserve">the role </w:t>
      </w:r>
      <w:r w:rsidRPr="001F26F9">
        <w:rPr>
          <w:rStyle w:val="StyleUnderline"/>
        </w:rPr>
        <w:t xml:space="preserve">that </w:t>
      </w:r>
      <w:r w:rsidRPr="001623A0">
        <w:rPr>
          <w:rStyle w:val="StyleUnderline"/>
          <w:highlight w:val="green"/>
        </w:rPr>
        <w:t xml:space="preserve">people </w:t>
      </w:r>
      <w:r w:rsidRPr="001F26F9">
        <w:rPr>
          <w:rStyle w:val="Emphasis"/>
        </w:rPr>
        <w:t xml:space="preserve">currently </w:t>
      </w:r>
      <w:r w:rsidRPr="001623A0">
        <w:rPr>
          <w:rStyle w:val="Emphasis"/>
          <w:highlight w:val="green"/>
        </w:rPr>
        <w:t>subjected</w:t>
      </w:r>
      <w:r w:rsidRPr="001623A0">
        <w:rPr>
          <w:rStyle w:val="StyleUnderline"/>
          <w:highlight w:val="green"/>
        </w:rPr>
        <w:t xml:space="preserve"> to disablement would have in a </w:t>
      </w:r>
      <w:r w:rsidRPr="001623A0">
        <w:rPr>
          <w:rStyle w:val="Emphasis"/>
          <w:highlight w:val="green"/>
        </w:rPr>
        <w:t>non-disabling society</w:t>
      </w:r>
      <w:r w:rsidRPr="006220D3">
        <w:rPr>
          <w:sz w:val="16"/>
        </w:rPr>
        <w:t xml:space="preserve"> (</w:t>
      </w:r>
      <w:proofErr w:type="spellStart"/>
      <w:r w:rsidRPr="006220D3">
        <w:rPr>
          <w:sz w:val="16"/>
        </w:rPr>
        <w:t>Abberley</w:t>
      </w:r>
      <w:proofErr w:type="spellEnd"/>
      <w:r w:rsidRPr="006220D3">
        <w:rPr>
          <w:sz w:val="16"/>
        </w:rPr>
        <w:t xml:space="preserve">,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1623A0">
        <w:rPr>
          <w:rStyle w:val="Emphasis"/>
          <w:highlight w:val="green"/>
        </w:rPr>
        <w:t xml:space="preserve">identify </w:t>
      </w:r>
      <w:r w:rsidRPr="001F26F9">
        <w:rPr>
          <w:rStyle w:val="Emphasis"/>
        </w:rPr>
        <w:t xml:space="preserve">the </w:t>
      </w:r>
      <w:r w:rsidRPr="001623A0">
        <w:rPr>
          <w:rStyle w:val="Emphasis"/>
          <w:highlight w:val="green"/>
        </w:rPr>
        <w:t>work that could be completely abolished</w:t>
      </w:r>
      <w:r w:rsidRPr="006220D3">
        <w:rPr>
          <w:sz w:val="16"/>
        </w:rPr>
        <w:t xml:space="preserve"> (Jones, 2018, 79), </w:t>
      </w:r>
      <w:r w:rsidRPr="00E613B8">
        <w:rPr>
          <w:rStyle w:val="Emphasis"/>
        </w:rPr>
        <w:t>expanded on</w:t>
      </w:r>
      <w:r w:rsidRPr="00E613B8">
        <w:rPr>
          <w:rStyle w:val="StyleUnderline"/>
        </w:rPr>
        <w:t xml:space="preserve">, and/or </w:t>
      </w:r>
      <w:r w:rsidRPr="00E613B8">
        <w:rPr>
          <w:rStyle w:val="Emphasis"/>
        </w:rPr>
        <w:t>transformed</w:t>
      </w:r>
      <w:r w:rsidRPr="00E613B8">
        <w:rPr>
          <w:rStyle w:val="StyleUnderline"/>
        </w:rPr>
        <w:t xml:space="preserve"> – for </w:t>
      </w:r>
      <w:r w:rsidRPr="001623A0">
        <w:rPr>
          <w:rStyle w:val="StyleUnderline"/>
          <w:highlight w:val="green"/>
        </w:rPr>
        <w:t>non-disabling capitalist ways of relating to one another.</w:t>
      </w:r>
      <w:r>
        <w:rPr>
          <w:rStyle w:val="StyleUnderline"/>
        </w:rPr>
        <w:t xml:space="preserve"> </w:t>
      </w:r>
      <w:r w:rsidRPr="001623A0">
        <w:rPr>
          <w:rStyle w:val="StyleUnderline"/>
          <w:highlight w:val="green"/>
        </w:rPr>
        <w:t xml:space="preserve">Struggles for abolishing disablement </w:t>
      </w:r>
      <w:r w:rsidRPr="001F26F9">
        <w:rPr>
          <w:rStyle w:val="StyleUnderline"/>
        </w:rPr>
        <w:t xml:space="preserve">ought to </w:t>
      </w:r>
      <w:r w:rsidRPr="001623A0">
        <w:rPr>
          <w:rStyle w:val="StyleUnderline"/>
          <w:highlight w:val="green"/>
        </w:rPr>
        <w:t xml:space="preserve">take an </w:t>
      </w:r>
      <w:r w:rsidRPr="001623A0">
        <w:rPr>
          <w:rStyle w:val="Emphasis"/>
          <w:highlight w:val="green"/>
        </w:rPr>
        <w:t>anti-</w:t>
      </w:r>
      <w:proofErr w:type="spellStart"/>
      <w:r w:rsidRPr="001623A0">
        <w:rPr>
          <w:rStyle w:val="Emphasis"/>
          <w:highlight w:val="green"/>
        </w:rPr>
        <w:t>productivist</w:t>
      </w:r>
      <w:proofErr w:type="spellEnd"/>
      <w:r w:rsidRPr="001623A0">
        <w:rPr>
          <w:rStyle w:val="Emphasis"/>
          <w:highlight w:val="green"/>
        </w:rPr>
        <w:t xml:space="preserve"> stance</w:t>
      </w:r>
      <w:r w:rsidRPr="006220D3">
        <w:rPr>
          <w:rStyle w:val="StyleUnderline"/>
        </w:rPr>
        <w:t xml:space="preserve"> that seeks the transformation of the institution of work </w:t>
      </w:r>
      <w:r w:rsidRPr="001623A0">
        <w:rPr>
          <w:rStyle w:val="StyleUnderline"/>
          <w:highlight w:val="green"/>
        </w:rPr>
        <w:t xml:space="preserve">through </w:t>
      </w:r>
      <w:r w:rsidRPr="001623A0">
        <w:rPr>
          <w:rStyle w:val="Emphasis"/>
          <w:highlight w:val="green"/>
        </w:rPr>
        <w:t>collective struggle</w:t>
      </w:r>
      <w:r w:rsidRPr="001623A0">
        <w:rPr>
          <w:rStyle w:val="StyleUnderline"/>
          <w:highlight w:val="green"/>
        </w:rPr>
        <w:t xml:space="preserve"> for </w:t>
      </w:r>
      <w:r w:rsidRPr="001623A0">
        <w:rPr>
          <w:rStyle w:val="Emphasis"/>
          <w:highlight w:val="green"/>
        </w:rPr>
        <w:t>autonomous/self-determined</w:t>
      </w:r>
      <w:r w:rsidRPr="001623A0">
        <w:rPr>
          <w:rStyle w:val="StyleUnderline"/>
          <w:highlight w:val="green"/>
        </w:rPr>
        <w:t xml:space="preserve"> and </w:t>
      </w:r>
      <w:r w:rsidRPr="001623A0">
        <w:rPr>
          <w:rStyle w:val="Emphasis"/>
          <w:highlight w:val="green"/>
        </w:rPr>
        <w:t>interdependent modes of living.</w:t>
      </w:r>
      <w:r>
        <w:rPr>
          <w:rStyle w:val="Emphasis"/>
        </w:rPr>
        <w:t xml:space="preserve"> </w:t>
      </w:r>
      <w:r w:rsidRPr="006C1AA1">
        <w:rPr>
          <w:sz w:val="16"/>
          <w:highlight w:val="red"/>
        </w:rPr>
        <w:t>Alongside</w:t>
      </w:r>
      <w:r w:rsidRPr="006220D3">
        <w:rPr>
          <w:sz w:val="16"/>
        </w:rPr>
        <w:t xml:space="preserve"> </w:t>
      </w:r>
      <w:proofErr w:type="spellStart"/>
      <w:r w:rsidRPr="006220D3">
        <w:rPr>
          <w:sz w:val="16"/>
        </w:rPr>
        <w:t>Abberley’s</w:t>
      </w:r>
      <w:proofErr w:type="spellEnd"/>
      <w:r w:rsidRPr="006220D3">
        <w:rPr>
          <w:sz w:val="16"/>
        </w:rPr>
        <w:t xml:space="preserve"> anti-</w:t>
      </w:r>
      <w:proofErr w:type="spellStart"/>
      <w:r w:rsidRPr="00620C93">
        <w:rPr>
          <w:sz w:val="16"/>
        </w:rPr>
        <w:t>productivist</w:t>
      </w:r>
      <w:proofErr w:type="spellEnd"/>
      <w:r w:rsidRPr="00620C93">
        <w:rPr>
          <w:sz w:val="16"/>
        </w:rPr>
        <w:t xml:space="preserve"> (and mostly theoretical) argument for </w:t>
      </w:r>
      <w:proofErr w:type="spellStart"/>
      <w:r w:rsidRPr="00620C93">
        <w:rPr>
          <w:sz w:val="16"/>
        </w:rPr>
        <w:t>destabilising</w:t>
      </w:r>
      <w:proofErr w:type="spellEnd"/>
      <w:r w:rsidRPr="00620C93">
        <w:rPr>
          <w:sz w:val="16"/>
        </w:rPr>
        <w:t xml:space="preserve"> the centrality of work from the social </w:t>
      </w:r>
      <w:proofErr w:type="spellStart"/>
      <w:r w:rsidRPr="00620C93">
        <w:rPr>
          <w:sz w:val="16"/>
        </w:rPr>
        <w:t>organisation</w:t>
      </w:r>
      <w:proofErr w:type="spellEnd"/>
      <w:r w:rsidRPr="00620C93">
        <w:rPr>
          <w:sz w:val="16"/>
        </w:rPr>
        <w:t xml:space="preserve"> of society (1987, 1996, 2002), Barnes </w:t>
      </w:r>
      <w:r w:rsidRPr="00620C93">
        <w:rPr>
          <w:rStyle w:val="StyleUnderline"/>
        </w:rPr>
        <w:t>argues for the recognition of a wider variety of activities outside of employment, as “work”</w:t>
      </w:r>
      <w:r w:rsidRPr="00620C93">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capitalist societies they are not </w:t>
      </w:r>
      <w:proofErr w:type="spellStart"/>
      <w:r w:rsidRPr="00620C93">
        <w:rPr>
          <w:sz w:val="16"/>
        </w:rPr>
        <w:t>conceptualised</w:t>
      </w:r>
      <w:proofErr w:type="spellEnd"/>
      <w:r w:rsidRPr="00620C93">
        <w:rPr>
          <w:sz w:val="16"/>
        </w:rPr>
        <w:t xml:space="preserve"> as “work” due to them not producing services or goods for others to consume (Barnes &amp; Mercer, 2005). However, this is where Barnes and Mercer’s argument ends – whilst demanding greater </w:t>
      </w:r>
      <w:proofErr w:type="spellStart"/>
      <w:r w:rsidRPr="00620C93">
        <w:rPr>
          <w:sz w:val="16"/>
        </w:rPr>
        <w:t>valorisation</w:t>
      </w:r>
      <w:proofErr w:type="spellEnd"/>
      <w:r w:rsidRPr="00620C93">
        <w:rPr>
          <w:sz w:val="16"/>
        </w:rPr>
        <w:t xml:space="preserve"> of activities, they </w:t>
      </w:r>
      <w:r w:rsidRPr="00620C93">
        <w:rPr>
          <w:rStyle w:val="Emphasis"/>
        </w:rPr>
        <w:t>fail to question the capitalist system’s institution of work as a whole</w:t>
      </w:r>
      <w:r w:rsidRPr="00620C93">
        <w:rPr>
          <w:sz w:val="16"/>
        </w:rPr>
        <w:t>. Separately, Oliver made a nuanced (albeit brief) suggestion for “broaden[</w:t>
      </w:r>
      <w:proofErr w:type="spellStart"/>
      <w:r w:rsidRPr="00620C93">
        <w:rPr>
          <w:sz w:val="16"/>
        </w:rPr>
        <w:t>ing</w:t>
      </w:r>
      <w:proofErr w:type="spellEnd"/>
      <w:r w:rsidRPr="00620C93">
        <w:rPr>
          <w:sz w:val="16"/>
        </w:rPr>
        <w:t xml:space="preserve">] our idea of the nature of production itself”, including the “production of ourselves” (1999, 189). Informed by the anti-productivism of Autonomist Marxism and anarchism, </w:t>
      </w:r>
      <w:r w:rsidRPr="00620C93">
        <w:rPr>
          <w:rStyle w:val="StyleUnderline"/>
        </w:rPr>
        <w:t>the collective-materialist approach opposes the “</w:t>
      </w:r>
      <w:r w:rsidRPr="00620C93">
        <w:rPr>
          <w:rStyle w:val="Emphasis"/>
        </w:rPr>
        <w:t>work-based model of social membership and identity</w:t>
      </w:r>
      <w:r w:rsidRPr="00620C93">
        <w:rPr>
          <w:rStyle w:val="StyleUnderline"/>
        </w:rPr>
        <w:t>”</w:t>
      </w:r>
      <w:r w:rsidRPr="00620C93">
        <w:rPr>
          <w:sz w:val="16"/>
        </w:rPr>
        <w:t xml:space="preserve"> (</w:t>
      </w:r>
      <w:proofErr w:type="spellStart"/>
      <w:r w:rsidRPr="00620C93">
        <w:rPr>
          <w:sz w:val="16"/>
        </w:rPr>
        <w:t>Abberley</w:t>
      </w:r>
      <w:proofErr w:type="spellEnd"/>
      <w:r w:rsidRPr="00620C93">
        <w:rPr>
          <w:sz w:val="16"/>
        </w:rPr>
        <w:t xml:space="preserve">, 1996, 74). </w:t>
      </w:r>
      <w:r w:rsidRPr="00620C93">
        <w:rPr>
          <w:rStyle w:val="StyleUnderline"/>
        </w:rPr>
        <w:t xml:space="preserve">Whilst removing the social restrictions standing in the way of accessing waged work is important, these strategies ought not to be an end in itself – </w:t>
      </w:r>
      <w:r w:rsidRPr="00620C93">
        <w:rPr>
          <w:rStyle w:val="Emphasis"/>
        </w:rPr>
        <w:t>inclusion into waged work is not desired by or suitable for, everyone</w:t>
      </w:r>
      <w:r w:rsidRPr="00620C93">
        <w:rPr>
          <w:rStyle w:val="StyleUnderline"/>
        </w:rPr>
        <w:t xml:space="preserve"> </w:t>
      </w:r>
      <w:r w:rsidRPr="00620C93">
        <w:rPr>
          <w:sz w:val="16"/>
        </w:rPr>
        <w:t xml:space="preserve">(Dearing, 2021; Graby, 2015; McKenna et al., 2019). </w:t>
      </w:r>
      <w:r w:rsidRPr="00620C93">
        <w:rPr>
          <w:rStyle w:val="StyleUnderline"/>
        </w:rPr>
        <w:t xml:space="preserve">A struggle to abolish disablement ought to be a struggle against the </w:t>
      </w:r>
      <w:r w:rsidRPr="00620C93">
        <w:rPr>
          <w:rStyle w:val="Emphasis"/>
        </w:rPr>
        <w:t>capitalist imposition of work as a vehicle for social control</w:t>
      </w:r>
      <w:r w:rsidRPr="00620C93">
        <w:rPr>
          <w:rStyle w:val="StyleUnderline"/>
        </w:rPr>
        <w:t xml:space="preserve"> and, by implication, for a different kind of social relations</w:t>
      </w:r>
      <w:r w:rsidRPr="00620C93">
        <w:rPr>
          <w:sz w:val="16"/>
        </w:rPr>
        <w:t xml:space="preserve"> (Cleaver, 2005, 127; Russell &amp; Malhotra, 2002). A </w:t>
      </w:r>
      <w:r w:rsidRPr="00620C93">
        <w:rPr>
          <w:rStyle w:val="StyleUnderline"/>
        </w:rPr>
        <w:t>transformation of</w:t>
      </w:r>
      <w:r w:rsidRPr="006220D3">
        <w:rPr>
          <w:rStyle w:val="StyleUnderline"/>
        </w:rPr>
        <w:t xml:space="preserve"> work would end the distinction between “productive” waged work and all other forms of work that currently take place outside the</w:t>
      </w:r>
      <w:r w:rsidRPr="006220D3">
        <w:rPr>
          <w:sz w:val="16"/>
        </w:rPr>
        <w:t xml:space="preserve"> wage. Abberley (1996, 2002), Barnes and Mercer (2005) and Barnes (2000) argue that </w:t>
      </w:r>
      <w:r w:rsidRPr="001623A0">
        <w:rPr>
          <w:rStyle w:val="StyleUnderline"/>
          <w:highlight w:val="green"/>
        </w:rPr>
        <w:t xml:space="preserve">the </w:t>
      </w:r>
      <w:r w:rsidRPr="001623A0">
        <w:rPr>
          <w:rStyle w:val="Emphasis"/>
          <w:highlight w:val="green"/>
        </w:rPr>
        <w:t>starting point</w:t>
      </w:r>
      <w:r w:rsidRPr="006220D3">
        <w:rPr>
          <w:rStyle w:val="StyleUnderline"/>
        </w:rPr>
        <w:t xml:space="preserve"> for such transformation can start with </w:t>
      </w:r>
      <w:r w:rsidRPr="001623A0">
        <w:rPr>
          <w:rStyle w:val="Emphasis"/>
          <w:highlight w:val="green"/>
        </w:rPr>
        <w:t>articulating an alternative system of non-</w:t>
      </w:r>
      <w:proofErr w:type="spellStart"/>
      <w:r w:rsidRPr="001623A0">
        <w:rPr>
          <w:rStyle w:val="Emphasis"/>
          <w:highlight w:val="green"/>
        </w:rPr>
        <w:t>productivist</w:t>
      </w:r>
      <w:proofErr w:type="spellEnd"/>
      <w:r w:rsidRPr="001623A0">
        <w:rPr>
          <w:rStyle w:val="Emphasis"/>
          <w:highlight w:val="green"/>
        </w:rPr>
        <w:t xml:space="preserve">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20–28) as well as through Disabled People’s </w:t>
      </w:r>
      <w:proofErr w:type="spellStart"/>
      <w:r w:rsidRPr="006220D3">
        <w:rPr>
          <w:sz w:val="16"/>
        </w:rPr>
        <w:t>Organisations’</w:t>
      </w:r>
      <w:proofErr w:type="spellEnd"/>
      <w:r w:rsidRPr="006220D3">
        <w:rPr>
          <w:sz w:val="16"/>
        </w:rPr>
        <w:t xml:space="preserve"> anti-disablement politics, campaigning </w:t>
      </w:r>
      <w:r w:rsidRPr="00A45DD1">
        <w:rPr>
          <w:sz w:val="16"/>
        </w:rPr>
        <w:t>groups, trade unions (Aronowitz, 1998), and various</w:t>
      </w:r>
      <w:r w:rsidRPr="006220D3">
        <w:rPr>
          <w:sz w:val="16"/>
        </w:rPr>
        <w:t xml:space="preserve"> other collectivities, alliances, and social relations (</w:t>
      </w:r>
      <w:proofErr w:type="spellStart"/>
      <w:r w:rsidRPr="006220D3">
        <w:rPr>
          <w:sz w:val="16"/>
        </w:rPr>
        <w:t>Abberley</w:t>
      </w:r>
      <w:proofErr w:type="spellEnd"/>
      <w:r w:rsidRPr="006220D3">
        <w:rPr>
          <w:sz w:val="16"/>
        </w:rPr>
        <w:t>,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2020, 10, emphasis added). The term started to be adopted more actively in the UK in the 1970s, with the emergence of antiauthoritarian and anti-oppression New Left Movements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1623A0">
        <w:rPr>
          <w:rStyle w:val="Emphasis"/>
          <w:highlight w:val="green"/>
        </w:rPr>
        <w:t>establishes social relations</w:t>
      </w:r>
      <w:r w:rsidRPr="001623A0">
        <w:rPr>
          <w:rStyle w:val="StyleUnderline"/>
          <w:highlight w:val="green"/>
        </w:rPr>
        <w:t xml:space="preserve"> that are </w:t>
      </w:r>
      <w:r w:rsidRPr="001623A0">
        <w:rPr>
          <w:rStyle w:val="Emphasis"/>
          <w:highlight w:val="green"/>
        </w:rPr>
        <w:t>antagonistic</w:t>
      </w:r>
      <w:r w:rsidRPr="001623A0">
        <w:rPr>
          <w:rStyle w:val="StyleUnderline"/>
          <w:highlight w:val="green"/>
        </w:rPr>
        <w:t xml:space="preserve"> to those of </w:t>
      </w:r>
      <w:r w:rsidRPr="001623A0">
        <w:rPr>
          <w:rStyle w:val="Emphasis"/>
          <w:highlight w:val="green"/>
        </w:rPr>
        <w:t>disabling capitalism</w:t>
      </w:r>
      <w:r w:rsidRPr="006220D3">
        <w:rPr>
          <w:rStyle w:val="StyleUnderline"/>
        </w:rPr>
        <w:t xml:space="preserve"> and that “</w:t>
      </w:r>
      <w:r w:rsidRPr="001623A0">
        <w:rPr>
          <w:rStyle w:val="StyleUnderline"/>
          <w:highlight w:val="green"/>
        </w:rPr>
        <w:t xml:space="preserve">secure </w:t>
      </w:r>
      <w:r w:rsidRPr="001623A0">
        <w:rPr>
          <w:rStyle w:val="Emphasis"/>
          <w:highlight w:val="gree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21). The purpose of prefiguration may include “substituting or supplanting”, to “experimentation, innovation and learning”, </w:t>
      </w:r>
      <w:r w:rsidRPr="006220D3">
        <w:rPr>
          <w:rStyle w:val="StyleUnderline"/>
        </w:rPr>
        <w:t>“preparing or resourcing collective actors”, “</w:t>
      </w:r>
      <w:r w:rsidRPr="001623A0">
        <w:rPr>
          <w:rStyle w:val="StyleUnderline"/>
          <w:highlight w:val="green"/>
        </w:rPr>
        <w:t>directly achieving something in the here and now</w:t>
      </w:r>
      <w:r w:rsidRPr="006220D3">
        <w:rPr>
          <w:rStyle w:val="StyleUnderline"/>
        </w:rPr>
        <w:t xml:space="preserve">” and </w:t>
      </w:r>
      <w:proofErr w:type="spellStart"/>
      <w:r w:rsidRPr="001623A0">
        <w:rPr>
          <w:rStyle w:val="StyleUnderline"/>
          <w:highlight w:val="green"/>
        </w:rPr>
        <w:t>emphasising</w:t>
      </w:r>
      <w:proofErr w:type="spellEnd"/>
      <w:r w:rsidRPr="006220D3">
        <w:rPr>
          <w:rStyle w:val="StyleUnderline"/>
        </w:rPr>
        <w:t xml:space="preserve"> </w:t>
      </w:r>
      <w:r w:rsidRPr="001623A0">
        <w:rPr>
          <w:rStyle w:val="StyleUnderline"/>
          <w:highlight w:val="green"/>
        </w:rPr>
        <w:t>the “</w:t>
      </w:r>
      <w:r w:rsidRPr="001623A0">
        <w:rPr>
          <w:rStyle w:val="Emphasis"/>
          <w:highlight w:val="green"/>
        </w:rPr>
        <w:t>micropolitics of political activity</w:t>
      </w:r>
      <w:r w:rsidRPr="001623A0">
        <w:rPr>
          <w:rStyle w:val="StyleUnderline"/>
          <w:highlight w:val="gree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term and theory of prefiguration have been critiqued for being loose; overly privileging local, small-scale practice; overlooking the role of </w:t>
      </w:r>
      <w:proofErr w:type="spellStart"/>
      <w:r w:rsidRPr="006220D3">
        <w:rPr>
          <w:sz w:val="16"/>
        </w:rPr>
        <w:t>organising</w:t>
      </w:r>
      <w:proofErr w:type="spellEnd"/>
      <w:r w:rsidRPr="006220D3">
        <w:rPr>
          <w:sz w:val="16"/>
        </w:rPr>
        <w:t xml:space="preserve"> and </w:t>
      </w:r>
      <w:proofErr w:type="spellStart"/>
      <w:r w:rsidRPr="006220D3">
        <w:rPr>
          <w:sz w:val="16"/>
        </w:rPr>
        <w:t>centralisation</w:t>
      </w:r>
      <w:proofErr w:type="spellEnd"/>
      <w:r w:rsidRPr="006220D3">
        <w:rPr>
          <w:sz w:val="16"/>
        </w:rPr>
        <w:t xml:space="preserve">; collapsing the means and the ends of prefigurative work, and </w:t>
      </w:r>
      <w:proofErr w:type="spellStart"/>
      <w:r w:rsidRPr="006220D3">
        <w:rPr>
          <w:sz w:val="16"/>
        </w:rPr>
        <w:t>romanticising</w:t>
      </w:r>
      <w:proofErr w:type="spellEnd"/>
      <w:r w:rsidRPr="006220D3">
        <w:rPr>
          <w:sz w:val="16"/>
        </w:rPr>
        <w:t xml:space="preserve"> prefiguration more generally (Parker, 2021). </w:t>
      </w:r>
      <w:r w:rsidRPr="006220D3">
        <w:rPr>
          <w:rStyle w:val="StyleUnderline"/>
        </w:rPr>
        <w:t>However, a clear distinction between “</w:t>
      </w:r>
      <w:proofErr w:type="spellStart"/>
      <w:r w:rsidRPr="00B63F83">
        <w:rPr>
          <w:rStyle w:val="Emphasis"/>
        </w:rPr>
        <w:t>strategising</w:t>
      </w:r>
      <w:proofErr w:type="spellEnd"/>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2021). In any case, </w:t>
      </w:r>
      <w:r w:rsidRPr="001623A0">
        <w:rPr>
          <w:rStyle w:val="StyleUnderline"/>
          <w:highlight w:val="green"/>
        </w:rPr>
        <w:t>collective struggle “</w:t>
      </w:r>
      <w:r w:rsidRPr="001623A0">
        <w:rPr>
          <w:rStyle w:val="Emphasis"/>
          <w:highlight w:val="green"/>
        </w:rPr>
        <w:t>increases class capacity</w:t>
      </w:r>
      <w:r w:rsidRPr="006220D3">
        <w:rPr>
          <w:rStyle w:val="StyleUnderline"/>
        </w:rPr>
        <w:t>”</w:t>
      </w:r>
      <w:r w:rsidRPr="006220D3">
        <w:rPr>
          <w:sz w:val="16"/>
        </w:rPr>
        <w:t xml:space="preserve"> (Fincher, 1984, 310), </w:t>
      </w:r>
      <w:r w:rsidRPr="001623A0">
        <w:rPr>
          <w:rStyle w:val="StyleUnderline"/>
          <w:highlight w:val="green"/>
        </w:rPr>
        <w:t xml:space="preserve">and </w:t>
      </w:r>
      <w:proofErr w:type="spellStart"/>
      <w:r w:rsidRPr="001623A0">
        <w:rPr>
          <w:rStyle w:val="Emphasis"/>
          <w:highlight w:val="green"/>
        </w:rPr>
        <w:t>antiproductivism</w:t>
      </w:r>
      <w:proofErr w:type="spellEnd"/>
      <w:r w:rsidRPr="001623A0">
        <w:rPr>
          <w:rStyle w:val="StyleUnderline"/>
          <w:highlight w:val="green"/>
        </w:rPr>
        <w:t xml:space="preserve"> </w:t>
      </w:r>
      <w:r w:rsidRPr="001F26F9">
        <w:rPr>
          <w:rStyle w:val="StyleUnderline"/>
        </w:rPr>
        <w:t xml:space="preserve">is part of the </w:t>
      </w:r>
      <w:r w:rsidRPr="001623A0">
        <w:rPr>
          <w:rStyle w:val="StyleUnderline"/>
          <w:highlight w:val="green"/>
        </w:rPr>
        <w:t xml:space="preserve">dismantling </w:t>
      </w:r>
      <w:r w:rsidRPr="001F26F9">
        <w:rPr>
          <w:rStyle w:val="StyleUnderline"/>
        </w:rPr>
        <w:t xml:space="preserve">of the </w:t>
      </w:r>
      <w:r w:rsidRPr="001623A0">
        <w:rPr>
          <w:rStyle w:val="StyleUnderline"/>
          <w:highlight w:val="green"/>
        </w:rPr>
        <w:t xml:space="preserve">oppression and exploitation </w:t>
      </w:r>
      <w:r w:rsidRPr="001F26F9">
        <w:rPr>
          <w:rStyle w:val="StyleUnderline"/>
        </w:rPr>
        <w:t>of the subjects of disablement.</w:t>
      </w:r>
    </w:p>
    <w:p w14:paraId="2C9AB32E" w14:textId="77777777" w:rsidR="00AF526A" w:rsidRPr="00173115" w:rsidRDefault="00AF526A" w:rsidP="00AF526A"/>
    <w:p w14:paraId="45D8C566" w14:textId="77777777" w:rsidR="00AF526A" w:rsidRDefault="00AF526A" w:rsidP="00AF526A"/>
    <w:p w14:paraId="2819C428" w14:textId="5757F592" w:rsidR="00AF526A" w:rsidRDefault="006C1AA1" w:rsidP="00AF526A">
      <w:pPr>
        <w:pStyle w:val="Heading2"/>
      </w:pPr>
      <w:r>
        <w:t xml:space="preserve"> </w:t>
      </w:r>
      <w:r w:rsidR="00AF526A">
        <w:t>1NC -- OFF</w:t>
      </w:r>
    </w:p>
    <w:p w14:paraId="7F86EDCC" w14:textId="77777777" w:rsidR="00AF526A" w:rsidRDefault="00AF526A" w:rsidP="00AF526A">
      <w:pPr>
        <w:pStyle w:val="Heading4"/>
      </w:pPr>
      <w:r>
        <w:t xml:space="preserve">Hawley blocks now – he’s key GOP majority that will allow unchecked corporations and roll back the </w:t>
      </w:r>
      <w:proofErr w:type="spellStart"/>
      <w:r>
        <w:t>aff</w:t>
      </w:r>
      <w:proofErr w:type="spellEnd"/>
    </w:p>
    <w:p w14:paraId="765D9EF2" w14:textId="77777777" w:rsidR="00AF526A" w:rsidRDefault="00AF526A" w:rsidP="00AF526A">
      <w:r w:rsidRPr="00BC5A81">
        <w:rPr>
          <w:rStyle w:val="Style13ptBold"/>
        </w:rPr>
        <w:t>Weissner 10/9</w:t>
      </w:r>
      <w:r>
        <w:t xml:space="preserve"> (Daniel, reporter for Thomson Reuters, “</w:t>
      </w:r>
      <w:r w:rsidRPr="00BC5A81">
        <w:t>US Senate panel approves two Trump NLRB nominees, tables a third</w:t>
      </w:r>
      <w:r>
        <w:t xml:space="preserve">,” </w:t>
      </w:r>
      <w:r w:rsidRPr="00BC5A81">
        <w:t>https://www.reuters.com/legal/government/us-senate-panel-approves-two-trump-nlrb-nominees-tables-third-2025-10-09/</w:t>
      </w:r>
      <w:r>
        <w:t>) [</w:t>
      </w:r>
      <w:proofErr w:type="spellStart"/>
      <w:r>
        <w:t>nagel</w:t>
      </w:r>
      <w:proofErr w:type="spellEnd"/>
      <w:r>
        <w:t>]</w:t>
      </w:r>
    </w:p>
    <w:p w14:paraId="00A7A314" w14:textId="77777777" w:rsidR="00AF526A" w:rsidRPr="00BC5A81" w:rsidRDefault="00AF526A" w:rsidP="00AF526A">
      <w:pPr>
        <w:rPr>
          <w:sz w:val="14"/>
        </w:rPr>
      </w:pPr>
      <w:r w:rsidRPr="00BC5A81">
        <w:rPr>
          <w:sz w:val="14"/>
        </w:rPr>
        <w:t xml:space="preserve">Oct 9 (Reuters) - A </w:t>
      </w:r>
      <w:r w:rsidRPr="00BC5A81">
        <w:rPr>
          <w:rStyle w:val="StyleUnderline"/>
        </w:rPr>
        <w:t xml:space="preserve">Republican-led U.S. </w:t>
      </w:r>
      <w:r w:rsidRPr="00BC5A81">
        <w:rPr>
          <w:rStyle w:val="StyleUnderline"/>
          <w:highlight w:val="yellow"/>
        </w:rPr>
        <w:t>Senate committee</w:t>
      </w:r>
      <w:r w:rsidRPr="00BC5A81">
        <w:rPr>
          <w:rStyle w:val="StyleUnderline"/>
        </w:rPr>
        <w:t xml:space="preserve"> on Thursday </w:t>
      </w:r>
      <w:r w:rsidRPr="00BC5A81">
        <w:rPr>
          <w:rStyle w:val="StyleUnderline"/>
          <w:highlight w:val="yellow"/>
        </w:rPr>
        <w:t>approved</w:t>
      </w:r>
      <w:r w:rsidRPr="00BC5A81">
        <w:rPr>
          <w:rStyle w:val="StyleUnderline"/>
        </w:rPr>
        <w:t xml:space="preserve"> President Donald Trump's picks for </w:t>
      </w:r>
      <w:r w:rsidRPr="00BC5A81">
        <w:rPr>
          <w:rStyle w:val="StyleUnderline"/>
          <w:highlight w:val="yellow"/>
        </w:rPr>
        <w:t>two key roles</w:t>
      </w:r>
      <w:r w:rsidRPr="00BC5A81">
        <w:rPr>
          <w:rStyle w:val="StyleUnderline"/>
        </w:rPr>
        <w:t xml:space="preserve"> at the National Labor Relations Board, but scrapped a vote on a third nominee whose confirmation is needed to restore the</w:t>
      </w:r>
      <w:r w:rsidRPr="00BC5A81">
        <w:rPr>
          <w:sz w:val="14"/>
        </w:rPr>
        <w:t xml:space="preserve"> </w:t>
      </w:r>
      <w:r w:rsidRPr="00BC5A81">
        <w:rPr>
          <w:strike/>
          <w:sz w:val="14"/>
        </w:rPr>
        <w:t>paralyzed</w:t>
      </w:r>
      <w:r w:rsidRPr="00BC5A81">
        <w:rPr>
          <w:sz w:val="14"/>
        </w:rPr>
        <w:t xml:space="preserve"> </w:t>
      </w:r>
      <w:r w:rsidRPr="00BC5A81">
        <w:rPr>
          <w:rStyle w:val="StyleUnderline"/>
        </w:rPr>
        <w:t>agency's ability to decide cases</w:t>
      </w:r>
      <w:r w:rsidRPr="00BC5A81">
        <w:rPr>
          <w:sz w:val="14"/>
        </w:rPr>
        <w:t>.</w:t>
      </w:r>
      <w:r w:rsidRPr="00BC5A81">
        <w:rPr>
          <w:sz w:val="14"/>
        </w:rPr>
        <w:br/>
        <w:t xml:space="preserve">The Senate Health, Education, Labor and Pensions Committee </w:t>
      </w:r>
      <w:r w:rsidRPr="00BC5A81">
        <w:rPr>
          <w:rStyle w:val="StyleUnderline"/>
        </w:rPr>
        <w:t>voted 12-11 to approve the nominations of retired NLRB lawyer James Murphy for a</w:t>
      </w:r>
      <w:r w:rsidRPr="00BC5A81">
        <w:rPr>
          <w:u w:val="single"/>
        </w:rPr>
        <w:t xml:space="preserve"> seat on the five-member </w:t>
      </w:r>
      <w:r w:rsidRPr="00BC5A81">
        <w:rPr>
          <w:rStyle w:val="StyleUnderline"/>
        </w:rPr>
        <w:t>board and</w:t>
      </w:r>
      <w:r w:rsidRPr="00BC5A81">
        <w:rPr>
          <w:sz w:val="14"/>
        </w:rPr>
        <w:t xml:space="preserve"> Morgan, Lewis &amp; Bockius partner Crystal </w:t>
      </w:r>
      <w:r w:rsidRPr="00BC5A81">
        <w:rPr>
          <w:rStyle w:val="StyleUnderline"/>
        </w:rPr>
        <w:t>Carey to serve as the agency's general counsel</w:t>
      </w:r>
      <w:r w:rsidRPr="00BC5A81">
        <w:rPr>
          <w:sz w:val="14"/>
        </w:rPr>
        <w:t>. The panel's approval sends the nominations to the full Senate for confirmation votes.</w:t>
      </w:r>
    </w:p>
    <w:p w14:paraId="3A27DECD" w14:textId="77777777" w:rsidR="00AF526A" w:rsidRPr="00BC5A81" w:rsidRDefault="00AF526A" w:rsidP="00AF526A">
      <w:pPr>
        <w:rPr>
          <w:sz w:val="14"/>
        </w:rPr>
      </w:pPr>
      <w:r w:rsidRPr="00BC5A81">
        <w:rPr>
          <w:sz w:val="14"/>
        </w:rPr>
        <w:t xml:space="preserve">But </w:t>
      </w:r>
      <w:r w:rsidRPr="00BC5A81">
        <w:rPr>
          <w:rStyle w:val="Emphasis"/>
        </w:rPr>
        <w:t xml:space="preserve">the </w:t>
      </w:r>
      <w:r w:rsidRPr="00BC5A81">
        <w:rPr>
          <w:rStyle w:val="Emphasis"/>
          <w:highlight w:val="yellow"/>
        </w:rPr>
        <w:t>committee canceled</w:t>
      </w:r>
      <w:r w:rsidRPr="00BC5A81">
        <w:rPr>
          <w:rStyle w:val="Emphasis"/>
        </w:rPr>
        <w:t xml:space="preserve"> a </w:t>
      </w:r>
      <w:r w:rsidRPr="00BC5A81">
        <w:rPr>
          <w:rStyle w:val="Emphasis"/>
          <w:highlight w:val="yellow"/>
        </w:rPr>
        <w:t>planned vote on</w:t>
      </w:r>
      <w:r w:rsidRPr="00BC5A81">
        <w:rPr>
          <w:rStyle w:val="Emphasis"/>
        </w:rPr>
        <w:t xml:space="preserve"> Trump's nomination of Boeing Chief Labor Counsel </w:t>
      </w:r>
      <w:r w:rsidRPr="00BC5A81">
        <w:rPr>
          <w:rStyle w:val="Emphasis"/>
          <w:highlight w:val="yellow"/>
        </w:rPr>
        <w:t>Scott Mayer for another seat</w:t>
      </w:r>
      <w:r w:rsidRPr="00BC5A81">
        <w:rPr>
          <w:rStyle w:val="Emphasis"/>
        </w:rPr>
        <w:t xml:space="preserve"> on the board </w:t>
      </w:r>
      <w:r w:rsidRPr="00BC5A81">
        <w:rPr>
          <w:rStyle w:val="Emphasis"/>
          <w:highlight w:val="yellow"/>
        </w:rPr>
        <w:t>after he clashed with</w:t>
      </w:r>
      <w:r w:rsidRPr="00BC5A81">
        <w:rPr>
          <w:rStyle w:val="Emphasis"/>
        </w:rPr>
        <w:t xml:space="preserve"> Senator Josh </w:t>
      </w:r>
      <w:r w:rsidRPr="00BC5A81">
        <w:rPr>
          <w:rStyle w:val="Emphasis"/>
          <w:highlight w:val="yellow"/>
        </w:rPr>
        <w:t>Hawley</w:t>
      </w:r>
      <w:r w:rsidRPr="00BC5A81">
        <w:rPr>
          <w:rStyle w:val="Emphasis"/>
        </w:rPr>
        <w:t>, a Republican from Missouri, during a hearing last week</w:t>
      </w:r>
      <w:r w:rsidRPr="00BC5A81">
        <w:rPr>
          <w:sz w:val="14"/>
        </w:rPr>
        <w:t>. It was not clear whether the committee still plans to vote on Mayer's nomination.</w:t>
      </w:r>
      <w:r w:rsidRPr="00BC5A81">
        <w:rPr>
          <w:sz w:val="14"/>
        </w:rPr>
        <w:br/>
        <w:t xml:space="preserve">The </w:t>
      </w:r>
      <w:r w:rsidRPr="00BC5A81">
        <w:rPr>
          <w:rStyle w:val="StyleUnderline"/>
        </w:rPr>
        <w:t>NLRB currently has only one member, Democrat David Prouty, after Trump in January took the unprecedented step of firing Democratic member Gwynne Wilcox</w:t>
      </w:r>
      <w:r w:rsidRPr="00BC5A81">
        <w:rPr>
          <w:sz w:val="14"/>
        </w:rPr>
        <w:t> and Republican Marvin Kaplan's term expired in August. The loss of a quorum of at least three members has left hundreds of cases in limbo, including dozens in which employers are </w:t>
      </w:r>
      <w:r w:rsidRPr="00BC5A81">
        <w:rPr>
          <w:u w:val="single"/>
        </w:rPr>
        <w:t>challenging unions' election victories</w:t>
      </w:r>
      <w:r w:rsidRPr="00BC5A81">
        <w:rPr>
          <w:sz w:val="14"/>
        </w:rPr>
        <w:t>.</w:t>
      </w:r>
    </w:p>
    <w:p w14:paraId="269B4294" w14:textId="77777777" w:rsidR="00AF526A" w:rsidRPr="00BC5A81" w:rsidRDefault="00AF526A" w:rsidP="00AF526A">
      <w:pPr>
        <w:rPr>
          <w:sz w:val="14"/>
        </w:rPr>
      </w:pPr>
      <w:r w:rsidRPr="00BC5A81">
        <w:rPr>
          <w:sz w:val="14"/>
        </w:rPr>
        <w:t>Wilcox has sued, and her removal was </w:t>
      </w:r>
      <w:r w:rsidRPr="00BC5A81">
        <w:rPr>
          <w:u w:val="single"/>
        </w:rPr>
        <w:t>upheld by the U.S. Supreme Court</w:t>
      </w:r>
      <w:r w:rsidRPr="00BC5A81">
        <w:rPr>
          <w:sz w:val="14"/>
        </w:rPr>
        <w:t> pending the outcome of her case.</w:t>
      </w:r>
    </w:p>
    <w:p w14:paraId="2D56007B" w14:textId="77777777" w:rsidR="00AF526A" w:rsidRPr="00BC5A81" w:rsidRDefault="00AF526A" w:rsidP="00AF526A">
      <w:pPr>
        <w:rPr>
          <w:sz w:val="14"/>
        </w:rPr>
      </w:pPr>
      <w:r w:rsidRPr="00BC5A81">
        <w:rPr>
          <w:sz w:val="14"/>
        </w:rPr>
        <w:t>Trump also fired Biden-era NLRB General Counsel Jennifer Abruzzo and </w:t>
      </w:r>
      <w:r w:rsidRPr="00BC5A81">
        <w:rPr>
          <w:u w:val="single"/>
        </w:rPr>
        <w:t>appointed William Cowen</w:t>
      </w:r>
      <w:r w:rsidRPr="00BC5A81">
        <w:rPr>
          <w:sz w:val="14"/>
        </w:rPr>
        <w:t>, a longtime NLRB staffer, as acting general counsel.</w:t>
      </w:r>
    </w:p>
    <w:p w14:paraId="575D4AEB" w14:textId="77777777" w:rsidR="00AF526A" w:rsidRPr="00BC5A81" w:rsidRDefault="00AF526A" w:rsidP="00AF526A">
      <w:pPr>
        <w:rPr>
          <w:sz w:val="14"/>
        </w:rPr>
      </w:pPr>
      <w:r w:rsidRPr="00BC5A81">
        <w:rPr>
          <w:sz w:val="14"/>
        </w:rPr>
        <w:t>Carey and Mayer did not immediately respond to requests for comment, and Murphy could not immediately be reached.</w:t>
      </w:r>
    </w:p>
    <w:p w14:paraId="31100A37" w14:textId="77777777" w:rsidR="00AF526A" w:rsidRPr="00BC5A81" w:rsidRDefault="00AF526A" w:rsidP="00AF526A">
      <w:pPr>
        <w:rPr>
          <w:sz w:val="14"/>
        </w:rPr>
      </w:pPr>
      <w:r w:rsidRPr="00BC5A81">
        <w:rPr>
          <w:rStyle w:val="Emphasis"/>
          <w:highlight w:val="yellow"/>
        </w:rPr>
        <w:t>The board</w:t>
      </w:r>
      <w:r w:rsidRPr="00BC5A81">
        <w:rPr>
          <w:rStyle w:val="Emphasis"/>
        </w:rPr>
        <w:t xml:space="preserve">, which </w:t>
      </w:r>
      <w:r w:rsidRPr="00BC5A81">
        <w:rPr>
          <w:rStyle w:val="Emphasis"/>
          <w:highlight w:val="yellow"/>
        </w:rPr>
        <w:t>hears</w:t>
      </w:r>
      <w:r w:rsidRPr="00BC5A81">
        <w:rPr>
          <w:rStyle w:val="Emphasis"/>
        </w:rPr>
        <w:t xml:space="preserve"> private-sector </w:t>
      </w:r>
      <w:r w:rsidRPr="00BC5A81">
        <w:rPr>
          <w:rStyle w:val="Emphasis"/>
          <w:highlight w:val="yellow"/>
        </w:rPr>
        <w:t>labor disputes and oversees</w:t>
      </w:r>
      <w:r w:rsidRPr="00BC5A81">
        <w:rPr>
          <w:rStyle w:val="Emphasis"/>
        </w:rPr>
        <w:t xml:space="preserve"> union </w:t>
      </w:r>
      <w:r w:rsidRPr="00BC5A81">
        <w:rPr>
          <w:rStyle w:val="Emphasis"/>
          <w:highlight w:val="yellow"/>
        </w:rPr>
        <w:t>elections, would have</w:t>
      </w:r>
      <w:r w:rsidRPr="00BC5A81">
        <w:rPr>
          <w:rStyle w:val="Emphasis"/>
        </w:rPr>
        <w:t xml:space="preserve"> a </w:t>
      </w:r>
      <w:r w:rsidRPr="00BC5A81">
        <w:rPr>
          <w:rStyle w:val="Emphasis"/>
          <w:highlight w:val="yellow"/>
        </w:rPr>
        <w:t>Republican majority</w:t>
      </w:r>
      <w:r w:rsidRPr="00BC5A81">
        <w:rPr>
          <w:rStyle w:val="Emphasis"/>
        </w:rPr>
        <w:t xml:space="preserve"> for the first time since 2021 </w:t>
      </w:r>
      <w:r w:rsidRPr="00BC5A81">
        <w:rPr>
          <w:rStyle w:val="Emphasis"/>
          <w:highlight w:val="yellow"/>
        </w:rPr>
        <w:t xml:space="preserve">if </w:t>
      </w:r>
      <w:r w:rsidRPr="00BC5A81">
        <w:rPr>
          <w:rStyle w:val="Emphasis"/>
        </w:rPr>
        <w:t xml:space="preserve">Murphy and </w:t>
      </w:r>
      <w:r w:rsidRPr="00BC5A81">
        <w:rPr>
          <w:rStyle w:val="Emphasis"/>
          <w:highlight w:val="yellow"/>
        </w:rPr>
        <w:t>Mayer</w:t>
      </w:r>
      <w:r w:rsidRPr="00BC5A81">
        <w:rPr>
          <w:rStyle w:val="Emphasis"/>
        </w:rPr>
        <w:t xml:space="preserve"> or another nominee are confirmed</w:t>
      </w:r>
      <w:r w:rsidRPr="00BC5A81">
        <w:rPr>
          <w:sz w:val="14"/>
        </w:rPr>
        <w:t>.</w:t>
      </w:r>
    </w:p>
    <w:p w14:paraId="4F64A896" w14:textId="77777777" w:rsidR="00AF526A" w:rsidRPr="00BC5A81" w:rsidRDefault="00AF526A" w:rsidP="00AF526A">
      <w:pPr>
        <w:rPr>
          <w:sz w:val="14"/>
        </w:rPr>
      </w:pPr>
      <w:r w:rsidRPr="00BC5A81">
        <w:rPr>
          <w:sz w:val="13"/>
          <w:szCs w:val="13"/>
        </w:rPr>
        <w:t>The general</w:t>
      </w:r>
      <w:r w:rsidRPr="00BC5A81">
        <w:rPr>
          <w:sz w:val="13"/>
          <w:szCs w:val="13"/>
          <w:u w:val="single"/>
        </w:rPr>
        <w:t xml:space="preserve"> </w:t>
      </w:r>
      <w:r w:rsidRPr="00BC5A81">
        <w:rPr>
          <w:sz w:val="13"/>
          <w:szCs w:val="13"/>
        </w:rPr>
        <w:t>counsel</w:t>
      </w:r>
      <w:r w:rsidRPr="00BC5A81">
        <w:rPr>
          <w:sz w:val="12"/>
          <w:szCs w:val="12"/>
        </w:rPr>
        <w:t> </w:t>
      </w:r>
      <w:r w:rsidRPr="00BC5A81">
        <w:rPr>
          <w:sz w:val="14"/>
        </w:rPr>
        <w:t>is separate from the board and acts like a prosecutor, bringing complaints against employers and unions alleging illegal labor practices.</w:t>
      </w:r>
      <w:r w:rsidRPr="00BC5A81">
        <w:rPr>
          <w:sz w:val="14"/>
        </w:rPr>
        <w:br/>
        <w:t>Carey was a staff attorney at the NLRB until she joined Morgan Lewis, one of the largest U.S. law firms focused on labor and employment, in 2018. She has represented Apple, General Motors, Dollar General operator Dolgencorp and videogame maker Activision Blizzard in NLRB cases.</w:t>
      </w:r>
    </w:p>
    <w:p w14:paraId="63A45CB4" w14:textId="77777777" w:rsidR="00AF526A" w:rsidRPr="00BC5A81" w:rsidRDefault="00AF526A" w:rsidP="00AF526A">
      <w:pPr>
        <w:rPr>
          <w:sz w:val="14"/>
        </w:rPr>
      </w:pPr>
      <w:r w:rsidRPr="00BC5A81">
        <w:rPr>
          <w:sz w:val="14"/>
        </w:rPr>
        <w:t>During last week's hearing, Democrats on the Senate committee said they were skeptical that the nominees for the board seats could impartially decide labor disputes knowing that, like Wilcox, they might be removed at any time.</w:t>
      </w:r>
      <w:r w:rsidRPr="00BC5A81">
        <w:rPr>
          <w:sz w:val="14"/>
        </w:rPr>
        <w:br/>
        <w:t>Murphy and Mayer both said the possibility of being fired would not deter them from neutrally applying federal labor law, and that they did not believe Trump would ask them to do anything unlawful.</w:t>
      </w:r>
    </w:p>
    <w:p w14:paraId="338559E8" w14:textId="77777777" w:rsidR="00AF526A" w:rsidRPr="00BC5A81" w:rsidRDefault="00AF526A" w:rsidP="00AF526A">
      <w:pPr>
        <w:rPr>
          <w:sz w:val="14"/>
        </w:rPr>
      </w:pPr>
      <w:r w:rsidRPr="00BC5A81">
        <w:rPr>
          <w:rStyle w:val="StyleUnderline"/>
          <w:highlight w:val="yellow"/>
        </w:rPr>
        <w:t>Hawley</w:t>
      </w:r>
      <w:r w:rsidRPr="00BC5A81">
        <w:rPr>
          <w:rStyle w:val="StyleUnderline"/>
        </w:rPr>
        <w:t xml:space="preserve">, who often </w:t>
      </w:r>
      <w:r w:rsidRPr="00BC5A81">
        <w:rPr>
          <w:rStyle w:val="StyleUnderline"/>
          <w:highlight w:val="yellow"/>
        </w:rPr>
        <w:t>takes the side of unions</w:t>
      </w:r>
      <w:r w:rsidRPr="00BC5A81">
        <w:rPr>
          <w:rStyle w:val="StyleUnderline"/>
        </w:rPr>
        <w:t xml:space="preserve"> in labor and policy disputes, </w:t>
      </w:r>
      <w:r w:rsidRPr="00BC5A81">
        <w:rPr>
          <w:rStyle w:val="StyleUnderline"/>
          <w:highlight w:val="yellow"/>
        </w:rPr>
        <w:t>grilled Mayer</w:t>
      </w:r>
      <w:r w:rsidRPr="00BC5A81">
        <w:rPr>
          <w:rStyle w:val="StyleUnderline"/>
        </w:rPr>
        <w:t xml:space="preserve"> during the hearing </w:t>
      </w:r>
      <w:r w:rsidRPr="00BC5A81">
        <w:rPr>
          <w:rStyle w:val="StyleUnderline"/>
          <w:highlight w:val="yellow"/>
        </w:rPr>
        <w:t>about</w:t>
      </w:r>
      <w:r w:rsidRPr="00BC5A81">
        <w:rPr>
          <w:rStyle w:val="StyleUnderline"/>
        </w:rPr>
        <w:t xml:space="preserve"> an </w:t>
      </w:r>
      <w:r w:rsidRPr="00BC5A81">
        <w:rPr>
          <w:rStyle w:val="StyleUnderline"/>
          <w:highlight w:val="yellow"/>
        </w:rPr>
        <w:t>ongoing strike</w:t>
      </w:r>
      <w:r w:rsidRPr="00BC5A81">
        <w:rPr>
          <w:rStyle w:val="StyleUnderline"/>
        </w:rPr>
        <w:t> involving more than 3,200 Boeing machinists in the St. Louis area seeking higher pay</w:t>
      </w:r>
      <w:r w:rsidRPr="00BC5A81">
        <w:rPr>
          <w:sz w:val="14"/>
        </w:rPr>
        <w:t xml:space="preserve">. </w:t>
      </w:r>
      <w:r w:rsidRPr="00BC5A81">
        <w:rPr>
          <w:rStyle w:val="StyleUnderline"/>
        </w:rPr>
        <w:t>He suggested that it was unfair for Boeing executives to be paid millions of dollars while striking workers go without pay and the company is under scrutiny</w:t>
      </w:r>
      <w:r w:rsidRPr="00BC5A81">
        <w:rPr>
          <w:sz w:val="14"/>
        </w:rPr>
        <w:t xml:space="preserve"> for </w:t>
      </w:r>
      <w:proofErr w:type="gramStart"/>
      <w:r w:rsidRPr="00BC5A81">
        <w:rPr>
          <w:sz w:val="14"/>
        </w:rPr>
        <w:t>a number of</w:t>
      </w:r>
      <w:proofErr w:type="gramEnd"/>
      <w:r w:rsidRPr="00BC5A81">
        <w:rPr>
          <w:sz w:val="14"/>
        </w:rPr>
        <w:t xml:space="preserve"> safety issues.</w:t>
      </w:r>
    </w:p>
    <w:p w14:paraId="1DD6DE11" w14:textId="77777777" w:rsidR="00AF526A" w:rsidRPr="00BC5A81" w:rsidRDefault="00AF526A" w:rsidP="00AF526A">
      <w:pPr>
        <w:rPr>
          <w:rFonts w:eastAsiaTheme="majorEastAsia" w:cstheme="majorBidi"/>
          <w:b/>
          <w:iCs/>
          <w:sz w:val="14"/>
        </w:rPr>
      </w:pPr>
      <w:r w:rsidRPr="00BC5A81">
        <w:rPr>
          <w:sz w:val="14"/>
        </w:rPr>
        <w:br w:type="page"/>
      </w:r>
    </w:p>
    <w:p w14:paraId="57120246" w14:textId="77777777" w:rsidR="00AF526A" w:rsidRDefault="00AF526A" w:rsidP="00AF526A">
      <w:pPr>
        <w:pStyle w:val="Heading4"/>
      </w:pPr>
      <w:r>
        <w:t>The plan flips him</w:t>
      </w:r>
    </w:p>
    <w:p w14:paraId="68EE17EF" w14:textId="77777777" w:rsidR="00AF526A" w:rsidRDefault="00AF526A" w:rsidP="00AF526A">
      <w:r w:rsidRPr="007B3597">
        <w:rPr>
          <w:rStyle w:val="Style13ptBold"/>
        </w:rPr>
        <w:t>Smith et al</w:t>
      </w:r>
      <w:r>
        <w:rPr>
          <w:rStyle w:val="Style13ptBold"/>
        </w:rPr>
        <w:t>.</w:t>
      </w:r>
      <w:r w:rsidRPr="007B3597">
        <w:rPr>
          <w:rStyle w:val="Style13ptBold"/>
        </w:rPr>
        <w:t xml:space="preserve"> 8/19/2025</w:t>
      </w:r>
      <w:r>
        <w:t xml:space="preserve"> (Allan Smith, Julie </w:t>
      </w:r>
      <w:proofErr w:type="spellStart"/>
      <w:r>
        <w:t>Tsirkin</w:t>
      </w:r>
      <w:proofErr w:type="spellEnd"/>
      <w:r>
        <w:t>, and Matt Dixon, “</w:t>
      </w:r>
      <w:r w:rsidRPr="007B3597">
        <w:t>'Not on their nice list': Sen. Josh Hawley irks Republicans as he tries to carve out a lane</w:t>
      </w:r>
      <w:r>
        <w:t xml:space="preserve">,” NBC News. </w:t>
      </w:r>
      <w:r w:rsidRPr="007B3597">
        <w:t>https://www.nbcnews.com/politics/congress/sen-josh-hawley-irks-republicans-tries-carve-out-lane-rcna222025</w:t>
      </w:r>
      <w:r>
        <w:t>) [</w:t>
      </w:r>
      <w:proofErr w:type="spellStart"/>
      <w:r>
        <w:t>nagel</w:t>
      </w:r>
      <w:proofErr w:type="spellEnd"/>
      <w:r>
        <w:t>]</w:t>
      </w:r>
    </w:p>
    <w:p w14:paraId="11192A3B" w14:textId="77777777" w:rsidR="00AF526A" w:rsidRPr="007B3597" w:rsidRDefault="00AF526A" w:rsidP="00AF526A">
      <w:pPr>
        <w:rPr>
          <w:sz w:val="12"/>
        </w:rPr>
      </w:pPr>
      <w:r w:rsidRPr="007B3597">
        <w:rPr>
          <w:sz w:val="12"/>
        </w:rPr>
        <w:t xml:space="preserve">“Frankly, he is an extremely good partner. He’s very smart and insightful. We vote differently most of the time. In fact, probably </w:t>
      </w:r>
      <w:proofErr w:type="gramStart"/>
      <w:r w:rsidRPr="007B3597">
        <w:rPr>
          <w:sz w:val="12"/>
        </w:rPr>
        <w:t>the vast majority of</w:t>
      </w:r>
      <w:proofErr w:type="gramEnd"/>
      <w:r w:rsidRPr="007B3597">
        <w:rPr>
          <w:sz w:val="12"/>
        </w:rPr>
        <w:t xml:space="preserve"> our votes are different. But </w:t>
      </w:r>
      <w:r w:rsidRPr="007B3597">
        <w:rPr>
          <w:rStyle w:val="StyleUnderline"/>
        </w:rPr>
        <w:t xml:space="preserve">he is a </w:t>
      </w:r>
      <w:r w:rsidRPr="006A46D0">
        <w:rPr>
          <w:rStyle w:val="StyleUnderline"/>
          <w:highlight w:val="yellow"/>
        </w:rPr>
        <w:t>public official</w:t>
      </w:r>
      <w:r w:rsidRPr="007B3597">
        <w:rPr>
          <w:rStyle w:val="StyleUnderline"/>
        </w:rPr>
        <w:t xml:space="preserve"> who </w:t>
      </w:r>
      <w:r w:rsidRPr="006A46D0">
        <w:rPr>
          <w:rStyle w:val="StyleUnderline"/>
          <w:highlight w:val="yellow"/>
        </w:rPr>
        <w:t>seeks common ground, especially</w:t>
      </w:r>
      <w:r w:rsidRPr="007B3597">
        <w:rPr>
          <w:sz w:val="12"/>
        </w:rPr>
        <w:t xml:space="preserve"> on technology issues </w:t>
      </w:r>
      <w:r w:rsidRPr="006A46D0">
        <w:rPr>
          <w:rStyle w:val="Emphasis"/>
          <w:highlight w:val="yellow"/>
        </w:rPr>
        <w:t>where</w:t>
      </w:r>
      <w:r w:rsidRPr="007B3597">
        <w:rPr>
          <w:rStyle w:val="Emphasis"/>
        </w:rPr>
        <w:t xml:space="preserve"> privacy and individual </w:t>
      </w:r>
      <w:r w:rsidRPr="006A46D0">
        <w:rPr>
          <w:rStyle w:val="Emphasis"/>
          <w:highlight w:val="yellow"/>
        </w:rPr>
        <w:t>rights are at stake</w:t>
      </w:r>
      <w:r w:rsidRPr="007B3597">
        <w:rPr>
          <w:rStyle w:val="Emphasis"/>
        </w:rPr>
        <w:t>,”</w:t>
      </w:r>
      <w:r w:rsidRPr="007B3597">
        <w:rPr>
          <w:sz w:val="12"/>
        </w:rPr>
        <w:t xml:space="preserve"> Blumenthal said, adding: “He is regarded as open to new ideas, to kind of forge his own path. He seems to be pretty </w:t>
      </w:r>
      <w:proofErr w:type="gramStart"/>
      <w:r w:rsidRPr="007B3597">
        <w:rPr>
          <w:sz w:val="12"/>
        </w:rPr>
        <w:t>independent-minded</w:t>
      </w:r>
      <w:proofErr w:type="gramEnd"/>
      <w:r w:rsidRPr="007B3597">
        <w:rPr>
          <w:sz w:val="12"/>
        </w:rPr>
        <w:t xml:space="preserve"> on </w:t>
      </w:r>
      <w:proofErr w:type="gramStart"/>
      <w:r w:rsidRPr="007B3597">
        <w:rPr>
          <w:sz w:val="12"/>
        </w:rPr>
        <w:t>a number of</w:t>
      </w:r>
      <w:proofErr w:type="gramEnd"/>
      <w:r w:rsidRPr="007B3597">
        <w:rPr>
          <w:sz w:val="12"/>
        </w:rPr>
        <w:t xml:space="preserve"> issues.”</w:t>
      </w:r>
    </w:p>
    <w:p w14:paraId="0D75DD52" w14:textId="77777777" w:rsidR="00AF526A" w:rsidRPr="007B3597" w:rsidRDefault="00AF526A" w:rsidP="00AF526A">
      <w:pPr>
        <w:rPr>
          <w:sz w:val="12"/>
        </w:rPr>
      </w:pPr>
      <w:r w:rsidRPr="006A46D0">
        <w:rPr>
          <w:rStyle w:val="StyleUnderline"/>
          <w:highlight w:val="yellow"/>
        </w:rPr>
        <w:t>Hawley’s style</w:t>
      </w:r>
      <w:r w:rsidRPr="007B3597">
        <w:rPr>
          <w:rStyle w:val="StyleUnderline"/>
        </w:rPr>
        <w:t xml:space="preserve"> has allowed him to </w:t>
      </w:r>
      <w:r w:rsidRPr="006A46D0">
        <w:rPr>
          <w:rStyle w:val="StyleUnderline"/>
          <w:highlight w:val="yellow"/>
        </w:rPr>
        <w:t>carve</w:t>
      </w:r>
      <w:r w:rsidRPr="007B3597">
        <w:rPr>
          <w:rStyle w:val="StyleUnderline"/>
        </w:rPr>
        <w:t xml:space="preserve"> out a </w:t>
      </w:r>
      <w:r w:rsidRPr="006A46D0">
        <w:rPr>
          <w:rStyle w:val="StyleUnderline"/>
          <w:highlight w:val="yellow"/>
        </w:rPr>
        <w:t>unique space in Congress</w:t>
      </w:r>
      <w:r w:rsidRPr="007B3597">
        <w:rPr>
          <w:rStyle w:val="StyleUnderline"/>
        </w:rPr>
        <w:t xml:space="preserve">. Sean O’Brien, the general president of the International Brotherhood of </w:t>
      </w:r>
      <w:r w:rsidRPr="006A46D0">
        <w:rPr>
          <w:rStyle w:val="StyleUnderline"/>
          <w:highlight w:val="yellow"/>
        </w:rPr>
        <w:t>Teamsters, said Hawley</w:t>
      </w:r>
      <w:r w:rsidRPr="007B3597">
        <w:rPr>
          <w:rStyle w:val="StyleUnderline"/>
        </w:rPr>
        <w:t xml:space="preserve"> was the first Republican his union “actually </w:t>
      </w:r>
      <w:r w:rsidRPr="006A46D0">
        <w:rPr>
          <w:rStyle w:val="StyleUnderline"/>
          <w:highlight w:val="yellow"/>
        </w:rPr>
        <w:t>formed a relationship</w:t>
      </w:r>
      <w:r w:rsidRPr="007B3597">
        <w:rPr>
          <w:rStyle w:val="StyleUnderline"/>
        </w:rPr>
        <w:t xml:space="preserve"> with.”</w:t>
      </w:r>
      <w:r w:rsidRPr="007B3597">
        <w:rPr>
          <w:sz w:val="12"/>
        </w:rPr>
        <w:t xml:space="preserve"> O’Brien would later offer praise to Hawley during a speech before the Republican National Convention last summer, an unheard-of appearance for a major labor union leader.</w:t>
      </w:r>
    </w:p>
    <w:p w14:paraId="7DB85BFE" w14:textId="77777777" w:rsidR="00AF526A" w:rsidRPr="007B3597" w:rsidRDefault="00AF526A" w:rsidP="00AF526A">
      <w:pPr>
        <w:rPr>
          <w:sz w:val="12"/>
        </w:rPr>
      </w:pPr>
      <w:r w:rsidRPr="007B3597">
        <w:rPr>
          <w:sz w:val="12"/>
        </w:rPr>
        <w:t>“We’ve worked on many issues,” O’Brien said, adding he had no sense of whether Hawley would pursue the White House in 2028.</w:t>
      </w:r>
    </w:p>
    <w:p w14:paraId="24AE0ADF" w14:textId="77777777" w:rsidR="00AF526A" w:rsidRPr="007B3597" w:rsidRDefault="00AF526A" w:rsidP="00AF526A">
      <w:pPr>
        <w:rPr>
          <w:sz w:val="12"/>
        </w:rPr>
      </w:pPr>
      <w:r w:rsidRPr="007B3597">
        <w:rPr>
          <w:sz w:val="12"/>
        </w:rPr>
        <w:t>“Look, there’s nobody more prepared,” O’Brien continued. “If you watch these hearings, whether someone likes Josh Hawley, they don’t like Josh Hawley, you can’t deny the fact that he is prepared and he does not discriminate against anybody, and he strictly follows a moral compass that’s in the best interest of the American people. And look, I’m a huge fan.”</w:t>
      </w:r>
    </w:p>
    <w:p w14:paraId="43E3E08F" w14:textId="77777777" w:rsidR="00AF526A" w:rsidRPr="007B3597" w:rsidRDefault="00AF526A" w:rsidP="00AF526A">
      <w:pPr>
        <w:rPr>
          <w:sz w:val="12"/>
        </w:rPr>
      </w:pPr>
      <w:r w:rsidRPr="006A46D0">
        <w:rPr>
          <w:rStyle w:val="StyleUnderline"/>
          <w:highlight w:val="yellow"/>
        </w:rPr>
        <w:t>Hawley</w:t>
      </w:r>
      <w:r w:rsidRPr="007B3597">
        <w:rPr>
          <w:rStyle w:val="StyleUnderline"/>
        </w:rPr>
        <w:t xml:space="preserve"> also raised eyebrows within his own party when he </w:t>
      </w:r>
      <w:r w:rsidRPr="006A46D0">
        <w:rPr>
          <w:rStyle w:val="StyleUnderline"/>
          <w:highlight w:val="yellow"/>
        </w:rPr>
        <w:t>slammed</w:t>
      </w:r>
      <w:r w:rsidRPr="007B3597">
        <w:rPr>
          <w:rStyle w:val="StyleUnderline"/>
        </w:rPr>
        <w:t xml:space="preserve"> the Medicaid cuts in Trump’s “big, </w:t>
      </w:r>
      <w:r w:rsidRPr="006A46D0">
        <w:rPr>
          <w:rStyle w:val="StyleUnderline"/>
          <w:highlight w:val="yellow"/>
        </w:rPr>
        <w:t xml:space="preserve">beautiful bill” — which </w:t>
      </w:r>
      <w:r w:rsidRPr="006A46D0">
        <w:rPr>
          <w:rStyle w:val="Emphasis"/>
          <w:highlight w:val="yellow"/>
        </w:rPr>
        <w:t>he voted in favor of</w:t>
      </w:r>
      <w:r w:rsidRPr="006A46D0">
        <w:rPr>
          <w:rStyle w:val="StyleUnderline"/>
          <w:highlight w:val="yellow"/>
        </w:rPr>
        <w:t xml:space="preserve"> after having </w:t>
      </w:r>
      <w:r w:rsidRPr="006A46D0">
        <w:rPr>
          <w:rStyle w:val="Emphasis"/>
          <w:highlight w:val="yellow"/>
        </w:rPr>
        <w:t>secured</w:t>
      </w:r>
      <w:r w:rsidRPr="007B3597">
        <w:rPr>
          <w:rStyle w:val="Emphasis"/>
        </w:rPr>
        <w:t xml:space="preserve"> some </w:t>
      </w:r>
      <w:r w:rsidRPr="006A46D0">
        <w:rPr>
          <w:rStyle w:val="Emphasis"/>
          <w:highlight w:val="yellow"/>
        </w:rPr>
        <w:t>concessions</w:t>
      </w:r>
      <w:r w:rsidRPr="007B3597">
        <w:rPr>
          <w:sz w:val="12"/>
        </w:rPr>
        <w:t>.</w:t>
      </w:r>
    </w:p>
    <w:p w14:paraId="182A95BC" w14:textId="77777777" w:rsidR="00AF526A" w:rsidRPr="007B3597" w:rsidRDefault="00AF526A" w:rsidP="00AF526A">
      <w:pPr>
        <w:rPr>
          <w:rStyle w:val="StyleUnderline"/>
        </w:rPr>
      </w:pPr>
      <w:r w:rsidRPr="007B3597">
        <w:rPr>
          <w:rStyle w:val="StyleUnderline"/>
        </w:rPr>
        <w:t>Shortly after Trump signed the legislation into law, Hawley held an event in Missouri to tout it</w:t>
      </w:r>
      <w:r w:rsidRPr="007B3597">
        <w:rPr>
          <w:sz w:val="12"/>
        </w:rPr>
        <w:t xml:space="preserve">, namely its inclusion of the Radiation Exposure Compensation Act, which provides cash benefits to victims who have suffered serious ailments because of radiation exposure. </w:t>
      </w:r>
      <w:r w:rsidRPr="007B3597">
        <w:rPr>
          <w:rStyle w:val="StyleUnderline"/>
        </w:rPr>
        <w:t xml:space="preserve">A person familiar with conversations between Hawley and the administration said </w:t>
      </w:r>
      <w:r w:rsidRPr="006A46D0">
        <w:rPr>
          <w:rStyle w:val="Emphasis"/>
          <w:highlight w:val="yellow"/>
        </w:rPr>
        <w:t>Hawley “pressured” the White House</w:t>
      </w:r>
      <w:r w:rsidRPr="006A46D0">
        <w:rPr>
          <w:rStyle w:val="StyleUnderline"/>
          <w:highlight w:val="yellow"/>
        </w:rPr>
        <w:t xml:space="preserve"> to include the fund</w:t>
      </w:r>
      <w:r w:rsidRPr="007B3597">
        <w:rPr>
          <w:rStyle w:val="StyleUnderline"/>
        </w:rPr>
        <w:t xml:space="preserve"> in the </w:t>
      </w:r>
      <w:proofErr w:type="spellStart"/>
      <w:r w:rsidRPr="007B3597">
        <w:rPr>
          <w:rStyle w:val="StyleUnderline"/>
        </w:rPr>
        <w:t>megabill</w:t>
      </w:r>
      <w:proofErr w:type="spellEnd"/>
      <w:r w:rsidRPr="007B3597">
        <w:rPr>
          <w:rStyle w:val="StyleUnderline"/>
        </w:rPr>
        <w:t xml:space="preserve"> “</w:t>
      </w:r>
      <w:r w:rsidRPr="006A46D0">
        <w:rPr>
          <w:rStyle w:val="Emphasis"/>
          <w:highlight w:val="yellow"/>
        </w:rPr>
        <w:t>so he would stop trashing the bill</w:t>
      </w:r>
      <w:r w:rsidRPr="007B3597">
        <w:rPr>
          <w:rStyle w:val="StyleUnderline"/>
        </w:rPr>
        <w:t>.”</w:t>
      </w:r>
    </w:p>
    <w:p w14:paraId="34BF0139" w14:textId="77777777" w:rsidR="00AF526A" w:rsidRPr="007B3597" w:rsidRDefault="00AF526A" w:rsidP="00AF526A">
      <w:pPr>
        <w:rPr>
          <w:sz w:val="12"/>
        </w:rPr>
      </w:pPr>
      <w:r w:rsidRPr="007B3597">
        <w:rPr>
          <w:sz w:val="12"/>
        </w:rPr>
        <w:t xml:space="preserve">Hawley said in an interview at the event that </w:t>
      </w:r>
      <w:r w:rsidRPr="006A46D0">
        <w:rPr>
          <w:rStyle w:val="Emphasis"/>
          <w:highlight w:val="yellow"/>
        </w:rPr>
        <w:t>members</w:t>
      </w:r>
      <w:r w:rsidRPr="007B3597">
        <w:rPr>
          <w:rStyle w:val="Emphasis"/>
        </w:rPr>
        <w:t xml:space="preserve"> have “got to </w:t>
      </w:r>
      <w:r w:rsidRPr="006A46D0">
        <w:rPr>
          <w:rStyle w:val="Emphasis"/>
          <w:highlight w:val="yellow"/>
        </w:rPr>
        <w:t>take the wins</w:t>
      </w:r>
      <w:r w:rsidRPr="007B3597">
        <w:rPr>
          <w:rStyle w:val="Emphasis"/>
        </w:rPr>
        <w:t xml:space="preserve"> that </w:t>
      </w:r>
      <w:r w:rsidRPr="006A46D0">
        <w:rPr>
          <w:rStyle w:val="Emphasis"/>
          <w:highlight w:val="yellow"/>
        </w:rPr>
        <w:t>you can</w:t>
      </w:r>
      <w:r w:rsidRPr="006A46D0">
        <w:rPr>
          <w:rStyle w:val="StyleUnderline"/>
          <w:highlight w:val="yellow"/>
        </w:rPr>
        <w:t>,</w:t>
      </w:r>
      <w:r w:rsidRPr="007B3597">
        <w:rPr>
          <w:rStyle w:val="StyleUnderline"/>
        </w:rPr>
        <w:t>” adding that including the Radiation Exposure Compensation Act “was key to my vote.”</w:t>
      </w:r>
      <w:r w:rsidRPr="007B3597">
        <w:rPr>
          <w:sz w:val="12"/>
        </w:rPr>
        <w:t xml:space="preserve"> But if Hawley’s criticisms of the legislation have subsided, they did not entirely vanish. Less than two weeks after Trump signed the </w:t>
      </w:r>
      <w:proofErr w:type="spellStart"/>
      <w:r w:rsidRPr="007B3597">
        <w:rPr>
          <w:sz w:val="12"/>
        </w:rPr>
        <w:t>megabill</w:t>
      </w:r>
      <w:proofErr w:type="spellEnd"/>
      <w:r w:rsidRPr="007B3597">
        <w:rPr>
          <w:sz w:val="12"/>
        </w:rPr>
        <w:t xml:space="preserve"> into law, Hawley introduced a bill to repeal some of its key Medicaid provisions. Around the same time, he introduced a bill to provide tariff rebate checks to Americans, another move that put him at odds with some colleagues.</w:t>
      </w:r>
    </w:p>
    <w:p w14:paraId="1E9EBCD4" w14:textId="77777777" w:rsidR="00AF526A" w:rsidRPr="004C3641" w:rsidRDefault="00AF526A" w:rsidP="00AF526A">
      <w:pPr>
        <w:rPr>
          <w:sz w:val="12"/>
        </w:rPr>
      </w:pPr>
      <w:r w:rsidRPr="004C3641">
        <w:rPr>
          <w:sz w:val="12"/>
        </w:rPr>
        <w:br w:type="page"/>
      </w:r>
    </w:p>
    <w:p w14:paraId="4ABED1AE" w14:textId="77777777" w:rsidR="00AF526A" w:rsidRDefault="00AF526A" w:rsidP="00AF526A">
      <w:pPr>
        <w:pStyle w:val="Heading4"/>
      </w:pPr>
      <w:r>
        <w:t xml:space="preserve">Corporate control is </w:t>
      </w:r>
      <w:r w:rsidRPr="006F3500">
        <w:rPr>
          <w:u w:val="single"/>
        </w:rPr>
        <w:t>existential</w:t>
      </w:r>
      <w:r>
        <w:t xml:space="preserve"> – cascading threats to all of society</w:t>
      </w:r>
    </w:p>
    <w:p w14:paraId="157ED0B0" w14:textId="77777777" w:rsidR="00AF526A" w:rsidRDefault="00AF526A" w:rsidP="00AF526A">
      <w:r w:rsidRPr="00315164">
        <w:rPr>
          <w:rStyle w:val="Style13ptBold"/>
        </w:rPr>
        <w:t>Lipton 24</w:t>
      </w:r>
      <w:r>
        <w:t xml:space="preserve"> - F</w:t>
      </w:r>
      <w:r w:rsidRPr="00315164">
        <w:t>ounding Partner at Wachtell, Lipton, Rosen &amp; Katz</w:t>
      </w:r>
      <w:r>
        <w:t xml:space="preserve">. </w:t>
      </w:r>
      <w:r w:rsidRPr="00315164">
        <w:t>Martin Lipton</w:t>
      </w:r>
      <w:r>
        <w:t>, “</w:t>
      </w:r>
      <w:r w:rsidRPr="00315164">
        <w:t>Stakeholder Governance and the Eclipse of Shareholder Primacy</w:t>
      </w:r>
      <w:r>
        <w:t xml:space="preserve">,” Harvard Law School Forum on Corporate Governance, </w:t>
      </w:r>
      <w:r w:rsidRPr="00315164">
        <w:t>May 7, 2024</w:t>
      </w:r>
      <w:r>
        <w:t xml:space="preserve">, </w:t>
      </w:r>
      <w:r w:rsidRPr="00315164">
        <w:t>https://corpgov.law.harvard.edu/2024/05/07/stakeholder-governance-and-the-eclipse-of-shareholder-primacy/</w:t>
      </w:r>
    </w:p>
    <w:p w14:paraId="3D18A690" w14:textId="77777777" w:rsidR="00AF526A" w:rsidRPr="006F3500" w:rsidRDefault="00AF526A" w:rsidP="00AF526A">
      <w:pPr>
        <w:rPr>
          <w:sz w:val="16"/>
        </w:rPr>
      </w:pPr>
      <w:r w:rsidRPr="006F3500">
        <w:rPr>
          <w:sz w:val="16"/>
        </w:rPr>
        <w:t xml:space="preserve">For decades, advocates of “shareholder primacy” as the North Star of </w:t>
      </w:r>
      <w:r w:rsidRPr="006F3500">
        <w:rPr>
          <w:rStyle w:val="Emphasis"/>
          <w:highlight w:val="green"/>
        </w:rPr>
        <w:t>corporate governance</w:t>
      </w:r>
      <w:r w:rsidRPr="006F3500">
        <w:rPr>
          <w:sz w:val="16"/>
        </w:rPr>
        <w:t xml:space="preserve"> have </w:t>
      </w:r>
      <w:r w:rsidRPr="006F3500">
        <w:rPr>
          <w:rStyle w:val="StyleUnderline"/>
          <w:highlight w:val="green"/>
        </w:rPr>
        <w:t>steered</w:t>
      </w:r>
      <w:r w:rsidRPr="006F3500">
        <w:rPr>
          <w:sz w:val="16"/>
        </w:rPr>
        <w:t xml:space="preserve"> our leading corporations and </w:t>
      </w:r>
      <w:r w:rsidRPr="006F3500">
        <w:rPr>
          <w:rStyle w:val="StyleUnderline"/>
          <w:highlight w:val="green"/>
        </w:rPr>
        <w:t>our Nation</w:t>
      </w:r>
      <w:r w:rsidRPr="006F3500">
        <w:rPr>
          <w:sz w:val="16"/>
        </w:rPr>
        <w:t xml:space="preserve">’s economic engine </w:t>
      </w:r>
      <w:r w:rsidRPr="006F3500">
        <w:rPr>
          <w:rStyle w:val="Emphasis"/>
          <w:highlight w:val="green"/>
        </w:rPr>
        <w:t>perilously off-course</w:t>
      </w:r>
      <w:r w:rsidRPr="006F3500">
        <w:rPr>
          <w:sz w:val="16"/>
        </w:rPr>
        <w:t xml:space="preserve">. Since the 1970s, when the work of Milton Friedman, Michael Jensen, and Frank Easterbrook took hold in business schools, activists and raiders in high-profile proxy fights and hostile takeovers on </w:t>
      </w:r>
      <w:r w:rsidRPr="006F3500">
        <w:rPr>
          <w:rStyle w:val="StyleUnderline"/>
          <w:highlight w:val="green"/>
        </w:rPr>
        <w:t>Wall Street</w:t>
      </w:r>
      <w:r w:rsidRPr="00315164">
        <w:rPr>
          <w:rStyle w:val="StyleUnderline"/>
        </w:rPr>
        <w:t xml:space="preserve"> have </w:t>
      </w:r>
      <w:r w:rsidRPr="006F3500">
        <w:rPr>
          <w:rStyle w:val="StyleUnderline"/>
          <w:highlight w:val="green"/>
        </w:rPr>
        <w:t xml:space="preserve">wrapped </w:t>
      </w:r>
      <w:r w:rsidRPr="00786A8E">
        <w:rPr>
          <w:rStyle w:val="StyleUnderline"/>
        </w:rPr>
        <w:t xml:space="preserve">their arms </w:t>
      </w:r>
      <w:r w:rsidRPr="006F3500">
        <w:rPr>
          <w:rStyle w:val="StyleUnderline"/>
          <w:highlight w:val="green"/>
        </w:rPr>
        <w:t>around</w:t>
      </w:r>
      <w:r w:rsidRPr="00315164">
        <w:rPr>
          <w:rStyle w:val="StyleUnderline"/>
        </w:rPr>
        <w:t xml:space="preserve"> </w:t>
      </w:r>
      <w:r w:rsidRPr="006F3500">
        <w:rPr>
          <w:sz w:val="16"/>
        </w:rPr>
        <w:t>the</w:t>
      </w:r>
      <w:r w:rsidRPr="00315164">
        <w:rPr>
          <w:rStyle w:val="StyleUnderline"/>
        </w:rPr>
        <w:t xml:space="preserve"> </w:t>
      </w:r>
      <w:r w:rsidRPr="006F3500">
        <w:rPr>
          <w:rStyle w:val="StyleUnderline"/>
          <w:highlight w:val="green"/>
        </w:rPr>
        <w:t>shareholder-primacy</w:t>
      </w:r>
      <w:r w:rsidRPr="00315164">
        <w:rPr>
          <w:rStyle w:val="StyleUnderline"/>
        </w:rPr>
        <w:t xml:space="preserve"> </w:t>
      </w:r>
      <w:r w:rsidRPr="006F3500">
        <w:rPr>
          <w:sz w:val="16"/>
        </w:rPr>
        <w:t>narrative</w:t>
      </w:r>
      <w:r w:rsidRPr="00315164">
        <w:rPr>
          <w:rStyle w:val="StyleUnderline"/>
        </w:rPr>
        <w:t xml:space="preserve"> </w:t>
      </w:r>
      <w:r w:rsidRPr="006F3500">
        <w:rPr>
          <w:rStyle w:val="StyleUnderline"/>
          <w:highlight w:val="green"/>
        </w:rPr>
        <w:t>to advance</w:t>
      </w:r>
      <w:r w:rsidRPr="00315164">
        <w:rPr>
          <w:rStyle w:val="StyleUnderline"/>
        </w:rPr>
        <w:t xml:space="preserve"> </w:t>
      </w:r>
      <w:r w:rsidRPr="006F3500">
        <w:rPr>
          <w:sz w:val="16"/>
        </w:rPr>
        <w:t>their own</w:t>
      </w:r>
      <w:r w:rsidRPr="00315164">
        <w:rPr>
          <w:rStyle w:val="StyleUnderline"/>
        </w:rPr>
        <w:t xml:space="preserve"> </w:t>
      </w:r>
      <w:r w:rsidRPr="006F3500">
        <w:rPr>
          <w:rStyle w:val="Emphasis"/>
          <w:highlight w:val="green"/>
        </w:rPr>
        <w:t>short-</w:t>
      </w:r>
      <w:proofErr w:type="spellStart"/>
      <w:r w:rsidRPr="006F3500">
        <w:rPr>
          <w:rStyle w:val="Emphasis"/>
          <w:highlight w:val="green"/>
        </w:rPr>
        <w:t>termist</w:t>
      </w:r>
      <w:proofErr w:type="spellEnd"/>
      <w:r w:rsidRPr="006F3500">
        <w:rPr>
          <w:rStyle w:val="Emphasis"/>
          <w:highlight w:val="green"/>
        </w:rPr>
        <w:t xml:space="preserve"> objectives</w:t>
      </w:r>
      <w:r w:rsidRPr="00315164">
        <w:rPr>
          <w:rStyle w:val="StyleUnderline"/>
        </w:rPr>
        <w:t>.</w:t>
      </w:r>
      <w:r w:rsidRPr="006F3500">
        <w:rPr>
          <w:sz w:val="16"/>
        </w:rPr>
        <w:t xml:space="preserve"> Far from shared scholarly interest, their objective was plain: To justify cutting off directors’ reasoned judgment, in favor of maximizing short-term shareholder value, </w:t>
      </w:r>
      <w:r w:rsidRPr="006F3500">
        <w:rPr>
          <w:rStyle w:val="StyleUnderline"/>
          <w:highlight w:val="green"/>
        </w:rPr>
        <w:t xml:space="preserve">notwithstanding </w:t>
      </w:r>
      <w:r w:rsidRPr="00786A8E">
        <w:rPr>
          <w:rStyle w:val="StyleUnderline"/>
        </w:rPr>
        <w:t xml:space="preserve">the attendant </w:t>
      </w:r>
      <w:r w:rsidRPr="006F3500">
        <w:rPr>
          <w:rStyle w:val="StyleUnderline"/>
          <w:highlight w:val="green"/>
        </w:rPr>
        <w:t>harm to</w:t>
      </w:r>
      <w:r w:rsidRPr="00315164">
        <w:rPr>
          <w:rStyle w:val="StyleUnderline"/>
        </w:rPr>
        <w:t xml:space="preserve"> </w:t>
      </w:r>
      <w:r w:rsidRPr="006F3500">
        <w:rPr>
          <w:sz w:val="16"/>
        </w:rPr>
        <w:t>the health of</w:t>
      </w:r>
      <w:r w:rsidRPr="00315164">
        <w:rPr>
          <w:rStyle w:val="StyleUnderline"/>
        </w:rPr>
        <w:t xml:space="preserve"> </w:t>
      </w:r>
      <w:r w:rsidRPr="00786A8E">
        <w:rPr>
          <w:rStyle w:val="Emphasis"/>
        </w:rPr>
        <w:t>our</w:t>
      </w:r>
      <w:r w:rsidRPr="00315164">
        <w:rPr>
          <w:rStyle w:val="StyleUnderline"/>
        </w:rPr>
        <w:t xml:space="preserve"> corporate and </w:t>
      </w:r>
      <w:r w:rsidRPr="006F3500">
        <w:rPr>
          <w:rStyle w:val="Emphasis"/>
          <w:highlight w:val="green"/>
        </w:rPr>
        <w:t>economic landscape</w:t>
      </w:r>
      <w:r w:rsidRPr="00315164">
        <w:rPr>
          <w:rStyle w:val="StyleUnderline"/>
        </w:rPr>
        <w:t xml:space="preserve"> </w:t>
      </w:r>
      <w:r w:rsidRPr="006F3500">
        <w:rPr>
          <w:rStyle w:val="StyleUnderline"/>
          <w:highlight w:val="green"/>
        </w:rPr>
        <w:t>and</w:t>
      </w:r>
      <w:r w:rsidRPr="00315164">
        <w:rPr>
          <w:rStyle w:val="StyleUnderline"/>
        </w:rPr>
        <w:t xml:space="preserve"> even our </w:t>
      </w:r>
      <w:r w:rsidRPr="006F3500">
        <w:rPr>
          <w:rStyle w:val="Emphasis"/>
          <w:highlight w:val="green"/>
        </w:rPr>
        <w:t>national security</w:t>
      </w:r>
      <w:r w:rsidRPr="006F3500">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6F3500">
        <w:rPr>
          <w:rStyle w:val="StyleUnderline"/>
          <w:highlight w:val="green"/>
        </w:rPr>
        <w:t xml:space="preserve">did not recognize its </w:t>
      </w:r>
      <w:r w:rsidRPr="006F3500">
        <w:rPr>
          <w:rStyle w:val="Emphasis"/>
          <w:highlight w:val="green"/>
        </w:rPr>
        <w:t>existential threat to society</w:t>
      </w:r>
      <w:r w:rsidRPr="006F3500">
        <w:rPr>
          <w:sz w:val="16"/>
        </w:rPr>
        <w:t xml:space="preserve"> and abandon it for stakeholder corporate governance until 2019.</w:t>
      </w:r>
    </w:p>
    <w:p w14:paraId="75BAA5BF" w14:textId="77777777" w:rsidR="00AF526A" w:rsidRPr="006F3500" w:rsidRDefault="00AF526A" w:rsidP="00AF526A">
      <w:pPr>
        <w:rPr>
          <w:sz w:val="16"/>
        </w:rPr>
      </w:pPr>
      <w:r w:rsidRPr="006F3500">
        <w:rPr>
          <w:sz w:val="16"/>
        </w:rPr>
        <w:t>Over this period, the long shadow cast by the theory of shareholder primacy has wreaked havoc on American public companies, providing ostensible cover for activists and raiders who divert the attention and undermine the commitment of CEOs and boards from investing in the sustainable long-term value of their companies. The mantra to maximize value for shareholders has evolved into myopic demands for short-</w:t>
      </w:r>
      <w:proofErr w:type="spellStart"/>
      <w:r w:rsidRPr="006F3500">
        <w:rPr>
          <w:sz w:val="16"/>
        </w:rPr>
        <w:t>termist</w:t>
      </w:r>
      <w:proofErr w:type="spellEnd"/>
      <w:r w:rsidRPr="006F3500">
        <w:rPr>
          <w:sz w:val="16"/>
        </w:rPr>
        <w:t xml:space="preserve"> corporate policies and practices, including </w:t>
      </w:r>
      <w:r w:rsidRPr="00315164">
        <w:rPr>
          <w:rStyle w:val="StyleUnderline"/>
        </w:rPr>
        <w:t xml:space="preserve">enormous </w:t>
      </w:r>
      <w:r w:rsidRPr="006F3500">
        <w:rPr>
          <w:rStyle w:val="Emphasis"/>
          <w:highlight w:val="green"/>
        </w:rPr>
        <w:t>pressure on companies</w:t>
      </w:r>
      <w:r w:rsidRPr="006F3500">
        <w:rPr>
          <w:rStyle w:val="StyleUnderline"/>
          <w:highlight w:val="green"/>
        </w:rPr>
        <w:t xml:space="preserve"> to</w:t>
      </w:r>
      <w:r w:rsidRPr="00315164">
        <w:rPr>
          <w:rStyle w:val="StyleUnderline"/>
        </w:rPr>
        <w:t xml:space="preserve"> </w:t>
      </w:r>
      <w:r w:rsidRPr="006F3500">
        <w:rPr>
          <w:rStyle w:val="StyleUnderline"/>
          <w:highlight w:val="green"/>
        </w:rPr>
        <w:t>increase profits</w:t>
      </w:r>
      <w:r w:rsidRPr="00786A8E">
        <w:rPr>
          <w:rStyle w:val="StyleUnderline"/>
        </w:rPr>
        <w:t xml:space="preserve"> on a quarter-to-quarter basis</w:t>
      </w:r>
      <w:r w:rsidRPr="00786A8E">
        <w:rPr>
          <w:sz w:val="16"/>
        </w:rPr>
        <w:t>, to engage in large share b</w:t>
      </w:r>
      <w:r w:rsidRPr="006F3500">
        <w:rPr>
          <w:sz w:val="16"/>
        </w:rPr>
        <w:t xml:space="preserve">uybacks, and </w:t>
      </w:r>
      <w:r w:rsidRPr="006F3500">
        <w:rPr>
          <w:rStyle w:val="StyleUnderline"/>
          <w:highlight w:val="green"/>
        </w:rPr>
        <w:t>to sacrifice</w:t>
      </w:r>
      <w:r w:rsidRPr="00315164">
        <w:rPr>
          <w:rStyle w:val="StyleUnderline"/>
        </w:rPr>
        <w:t xml:space="preserve"> the </w:t>
      </w:r>
      <w:r w:rsidRPr="006F3500">
        <w:rPr>
          <w:rStyle w:val="StyleUnderline"/>
          <w:highlight w:val="green"/>
        </w:rPr>
        <w:t>interests of employees</w:t>
      </w:r>
      <w:r w:rsidRPr="006F3500">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14757C83" w14:textId="77777777" w:rsidR="00AF526A" w:rsidRPr="006F3500" w:rsidRDefault="00AF526A" w:rsidP="00AF526A">
      <w:pPr>
        <w:rPr>
          <w:sz w:val="16"/>
        </w:rPr>
      </w:pPr>
      <w:r w:rsidRPr="006F3500">
        <w:rPr>
          <w:sz w:val="16"/>
        </w:rPr>
        <w:t xml:space="preserve">From innovations in chips to the capacity to construct ships, </w:t>
      </w:r>
      <w:r w:rsidRPr="006F3500">
        <w:rPr>
          <w:rStyle w:val="StyleUnderline"/>
          <w:highlight w:val="green"/>
        </w:rPr>
        <w:t>our tech</w:t>
      </w:r>
      <w:r w:rsidRPr="00315164">
        <w:rPr>
          <w:rStyle w:val="StyleUnderline"/>
        </w:rPr>
        <w:t xml:space="preserve">nological and manufacturing </w:t>
      </w:r>
      <w:r w:rsidRPr="006F3500">
        <w:rPr>
          <w:rStyle w:val="StyleUnderline"/>
          <w:highlight w:val="green"/>
        </w:rPr>
        <w:t>leadership risks being eclipsed</w:t>
      </w:r>
      <w:r w:rsidRPr="006F3500">
        <w:rPr>
          <w:sz w:val="16"/>
        </w:rPr>
        <w:t xml:space="preserve">, with </w:t>
      </w:r>
      <w:r w:rsidRPr="006F3500">
        <w:rPr>
          <w:rStyle w:val="StyleUnderline"/>
          <w:highlight w:val="green"/>
        </w:rPr>
        <w:t>ramifications for</w:t>
      </w:r>
      <w:r w:rsidRPr="00315164">
        <w:rPr>
          <w:rStyle w:val="StyleUnderline"/>
        </w:rPr>
        <w:t xml:space="preserve"> our economic strength and our </w:t>
      </w:r>
      <w:r w:rsidRPr="006F3500">
        <w:rPr>
          <w:rStyle w:val="StyleUnderline"/>
          <w:highlight w:val="green"/>
        </w:rPr>
        <w:t>national security</w:t>
      </w:r>
      <w:r w:rsidRPr="006F3500">
        <w:rPr>
          <w:sz w:val="16"/>
          <w:highlight w:val="green"/>
        </w:rPr>
        <w:t xml:space="preserve"> </w:t>
      </w:r>
      <w:r w:rsidRPr="006F3500">
        <w:rPr>
          <w:rStyle w:val="StyleUnderline"/>
          <w:highlight w:val="green"/>
        </w:rPr>
        <w:t>in</w:t>
      </w:r>
      <w:r w:rsidRPr="006F3500">
        <w:rPr>
          <w:sz w:val="16"/>
        </w:rPr>
        <w:t xml:space="preserve"> the </w:t>
      </w:r>
      <w:r w:rsidRPr="006F3500">
        <w:rPr>
          <w:rStyle w:val="StyleUnderline"/>
          <w:highlight w:val="green"/>
        </w:rPr>
        <w:t>increasingly volatile landscape</w:t>
      </w:r>
      <w:r w:rsidRPr="006F3500">
        <w:rPr>
          <w:sz w:val="16"/>
        </w:rPr>
        <w:t xml:space="preserve"> being shaped by China, Russia, North Korea, Iran, and others. </w:t>
      </w:r>
      <w:r w:rsidRPr="006F3500">
        <w:rPr>
          <w:rStyle w:val="StyleUnderline"/>
        </w:rPr>
        <w:t>Encapsulating short-termism’s albatross on both our national security and our economy</w:t>
      </w:r>
      <w:r w:rsidRPr="006F3500">
        <w:rPr>
          <w:sz w:val="16"/>
        </w:rPr>
        <w:t xml:space="preserve">, Niall Ferguson offers a </w:t>
      </w:r>
      <w:r w:rsidRPr="006F3500">
        <w:rPr>
          <w:rStyle w:val="StyleUnderline"/>
          <w:highlight w:val="green"/>
        </w:rPr>
        <w:t xml:space="preserve">sobering portrait of an </w:t>
      </w:r>
      <w:r w:rsidRPr="006F3500">
        <w:rPr>
          <w:rStyle w:val="Emphasis"/>
          <w:highlight w:val="green"/>
        </w:rPr>
        <w:t>emerging “Cold War II</w:t>
      </w:r>
      <w:r w:rsidRPr="006F3500">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6F3500">
        <w:rPr>
          <w:rStyle w:val="StyleUnderline"/>
        </w:rPr>
        <w:t xml:space="preserve">confused </w:t>
      </w:r>
      <w:r w:rsidRPr="006F3500">
        <w:rPr>
          <w:rStyle w:val="Emphasis"/>
          <w:highlight w:val="green"/>
        </w:rPr>
        <w:t>broader societal</w:t>
      </w:r>
      <w:r w:rsidRPr="006F3500">
        <w:rPr>
          <w:rStyle w:val="StyleUnderline"/>
        </w:rPr>
        <w:t xml:space="preserve"> and political </w:t>
      </w:r>
      <w:r w:rsidRPr="006F3500">
        <w:rPr>
          <w:rStyle w:val="Emphasis"/>
          <w:highlight w:val="green"/>
        </w:rPr>
        <w:t>issues</w:t>
      </w:r>
      <w:r w:rsidRPr="006F3500">
        <w:rPr>
          <w:sz w:val="16"/>
        </w:rPr>
        <w:t xml:space="preserve">, from </w:t>
      </w:r>
      <w:r w:rsidRPr="006F3500">
        <w:rPr>
          <w:rStyle w:val="StyleUnderline"/>
          <w:highlight w:val="green"/>
        </w:rPr>
        <w:t>climate change</w:t>
      </w:r>
      <w:r w:rsidRPr="006F3500">
        <w:rPr>
          <w:sz w:val="16"/>
        </w:rPr>
        <w:t xml:space="preserve"> to diversity and equality. In these ways and more, </w:t>
      </w:r>
      <w:r w:rsidRPr="006F3500">
        <w:rPr>
          <w:rStyle w:val="StyleUnderline"/>
          <w:highlight w:val="green"/>
        </w:rPr>
        <w:t>short-termism has</w:t>
      </w:r>
      <w:r w:rsidRPr="006F3500">
        <w:rPr>
          <w:sz w:val="16"/>
        </w:rPr>
        <w:t xml:space="preserve"> hobbled would-be corporate innovators and </w:t>
      </w:r>
      <w:r w:rsidRPr="006F3500">
        <w:rPr>
          <w:rStyle w:val="StyleUnderline"/>
          <w:highlight w:val="green"/>
        </w:rPr>
        <w:t>impeded long-term economic prosperity</w:t>
      </w:r>
      <w:r w:rsidRPr="006F3500">
        <w:rPr>
          <w:sz w:val="16"/>
        </w:rPr>
        <w:t>.</w:t>
      </w:r>
    </w:p>
    <w:p w14:paraId="7A366542" w14:textId="77777777" w:rsidR="00AF526A" w:rsidRPr="006F3500" w:rsidRDefault="00AF526A" w:rsidP="00AF526A">
      <w:pPr>
        <w:rPr>
          <w:sz w:val="16"/>
        </w:rPr>
      </w:pPr>
      <w:r w:rsidRPr="006F3500">
        <w:rPr>
          <w:sz w:val="16"/>
        </w:rPr>
        <w:t xml:space="preserve">Today, there is a growing recognition of the harm that shareholder primacy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w:t>
      </w:r>
      <w:proofErr w:type="gramStart"/>
      <w:r w:rsidRPr="006F3500">
        <w:rPr>
          <w:sz w:val="16"/>
        </w:rPr>
        <w:t>all of</w:t>
      </w:r>
      <w:proofErr w:type="gramEnd"/>
      <w:r w:rsidRPr="006F3500">
        <w:rPr>
          <w:sz w:val="16"/>
        </w:rPr>
        <w:t xml:space="preserve"> the company’s stakeholders, from customers to employees to communities. Echoing that concern, The Financial Times’ Rana Foroohar regularly implores policymakers and business leaders to beware “</w:t>
      </w:r>
      <w:r w:rsidRPr="006F3500">
        <w:rPr>
          <w:rStyle w:val="Emphasis"/>
          <w:highlight w:val="green"/>
        </w:rPr>
        <w:t>the perils of short-term</w:t>
      </w:r>
      <w:r w:rsidRPr="006F3500">
        <w:rPr>
          <w:rStyle w:val="StyleUnderline"/>
        </w:rPr>
        <w:t xml:space="preserve"> financial market </w:t>
      </w:r>
      <w:r w:rsidRPr="006F3500">
        <w:rPr>
          <w:rStyle w:val="Emphasis"/>
          <w:highlight w:val="green"/>
        </w:rPr>
        <w:t>pressures</w:t>
      </w:r>
      <w:r w:rsidRPr="006F3500">
        <w:rPr>
          <w:sz w:val="16"/>
        </w:rPr>
        <w:t xml:space="preserve">” confronting the United States, </w:t>
      </w:r>
      <w:r w:rsidRPr="006F3500">
        <w:rPr>
          <w:rStyle w:val="Emphasis"/>
          <w:highlight w:val="green"/>
        </w:rPr>
        <w:t>warn</w:t>
      </w:r>
      <w:r w:rsidRPr="006F3500">
        <w:rPr>
          <w:rStyle w:val="StyleUnderline"/>
        </w:rPr>
        <w:t xml:space="preserve">ing </w:t>
      </w:r>
      <w:proofErr w:type="gramStart"/>
      <w:r w:rsidRPr="006F3500">
        <w:rPr>
          <w:rStyle w:val="StyleUnderline"/>
        </w:rPr>
        <w:t>in particular about</w:t>
      </w:r>
      <w:proofErr w:type="gramEnd"/>
      <w:r w:rsidRPr="006F3500">
        <w:rPr>
          <w:rStyle w:val="StyleUnderline"/>
        </w:rPr>
        <w:t xml:space="preserve"> </w:t>
      </w:r>
      <w:r w:rsidRPr="006F3500">
        <w:rPr>
          <w:rStyle w:val="Emphasis"/>
          <w:highlight w:val="green"/>
        </w:rPr>
        <w:t>a</w:t>
      </w:r>
      <w:r w:rsidRPr="006F3500">
        <w:rPr>
          <w:sz w:val="16"/>
        </w:rPr>
        <w:t xml:space="preserve"> looming transport-and-logistics “</w:t>
      </w:r>
      <w:r w:rsidRPr="006F3500">
        <w:rPr>
          <w:rStyle w:val="Emphasis"/>
          <w:highlight w:val="green"/>
        </w:rPr>
        <w:t>crisis moment</w:t>
      </w:r>
      <w:r w:rsidRPr="006F3500">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13D7939C" w14:textId="77777777" w:rsidR="00AF526A" w:rsidRDefault="00AF526A" w:rsidP="00AF526A">
      <w:pPr>
        <w:pStyle w:val="Heading2"/>
      </w:pPr>
      <w:r>
        <w:br w:type="page"/>
        <w:t xml:space="preserve">OFF: </w:t>
      </w:r>
    </w:p>
    <w:p w14:paraId="50467A19" w14:textId="77777777" w:rsidR="00AF526A" w:rsidRDefault="00AF526A" w:rsidP="00AF526A">
      <w:r>
        <w:t xml:space="preserve">State CP </w:t>
      </w:r>
    </w:p>
    <w:p w14:paraId="3AC6F44A" w14:textId="77777777" w:rsidR="00AF526A" w:rsidRPr="006A2729" w:rsidRDefault="00AF526A" w:rsidP="00AF526A">
      <w:pPr>
        <w:pStyle w:val="Heading4"/>
      </w:pPr>
      <w:r>
        <w:t>The fifty states and all relevant territories should substantially strengthen collective bargaining rights for workers by adopting a degrowth jobs guarantee.</w:t>
      </w:r>
    </w:p>
    <w:p w14:paraId="7D96813D" w14:textId="77777777" w:rsidR="00AF526A" w:rsidRDefault="00AF526A" w:rsidP="00AF526A"/>
    <w:p w14:paraId="11E8F082" w14:textId="77777777" w:rsidR="00AF526A" w:rsidRPr="00DB380F" w:rsidRDefault="00AF526A" w:rsidP="00AF526A">
      <w:pPr>
        <w:pStyle w:val="Heading4"/>
      </w:pPr>
      <w:r w:rsidRPr="00DB380F">
        <w:t>States led job guarantee solves and is key to promoting democracy.</w:t>
      </w:r>
    </w:p>
    <w:p w14:paraId="305F5B8E" w14:textId="77777777" w:rsidR="00AF526A" w:rsidRPr="00DB380F" w:rsidRDefault="00AF526A" w:rsidP="00AF526A">
      <w:proofErr w:type="spellStart"/>
      <w:r w:rsidRPr="00DB380F">
        <w:rPr>
          <w:b/>
          <w:bCs/>
          <w:sz w:val="26"/>
        </w:rPr>
        <w:t>Tcherneva</w:t>
      </w:r>
      <w:proofErr w:type="spellEnd"/>
      <w:r w:rsidRPr="00DB380F">
        <w:rPr>
          <w:b/>
          <w:bCs/>
          <w:sz w:val="26"/>
        </w:rPr>
        <w:t xml:space="preserve"> 18 </w:t>
      </w:r>
      <w:r w:rsidRPr="00DB380F">
        <w:rPr>
          <w:b/>
          <w:bCs/>
          <w:sz w:val="16"/>
        </w:rPr>
        <w:t>—</w:t>
      </w:r>
      <w:r w:rsidRPr="00DB380F">
        <w:rPr>
          <w:sz w:val="16"/>
        </w:rPr>
        <w:t xml:space="preserve"> Pavlina R. </w:t>
      </w:r>
      <w:proofErr w:type="spellStart"/>
      <w:r w:rsidRPr="00DB380F">
        <w:rPr>
          <w:sz w:val="16"/>
        </w:rPr>
        <w:t>Tcherneva</w:t>
      </w:r>
      <w:proofErr w:type="spellEnd"/>
      <w:r w:rsidRPr="00DB380F">
        <w:rPr>
          <w:sz w:val="16"/>
        </w:rPr>
        <w:t xml:space="preserve">, Associate Professor of economics at Bard College, Research Associate at the Levy Economics Institute, Expert at the Institute for New Economic Thinking, a Ph.D. in economics from the University of Missouri–Kansas City, 2018 (“The job guarantee: Design, jobs, and implementation,” </w:t>
      </w:r>
      <w:proofErr w:type="spellStart"/>
      <w:r w:rsidRPr="00DB380F">
        <w:rPr>
          <w:i/>
          <w:iCs/>
          <w:sz w:val="16"/>
        </w:rPr>
        <w:t>Ecostor</w:t>
      </w:r>
      <w:proofErr w:type="spellEnd"/>
      <w:r w:rsidRPr="00DB380F">
        <w:rPr>
          <w:sz w:val="16"/>
        </w:rPr>
        <w:t>, April, Available Online at https://</w:t>
      </w:r>
      <w:proofErr w:type="spellStart"/>
      <w:r w:rsidRPr="00DB380F">
        <w:rPr>
          <w:sz w:val="16"/>
        </w:rPr>
        <w:t>www.econstor.eu</w:t>
      </w:r>
      <w:proofErr w:type="spellEnd"/>
      <w:r w:rsidRPr="00DB380F">
        <w:rPr>
          <w:sz w:val="16"/>
        </w:rPr>
        <w:t xml:space="preserve">/bitstream/10419/209145/1/1018573593.pdf, Accessed on 07-11-23) — LP </w:t>
      </w:r>
    </w:p>
    <w:p w14:paraId="5548367E" w14:textId="77777777" w:rsidR="00AF526A" w:rsidRPr="00DB380F" w:rsidRDefault="00AF526A" w:rsidP="00AF526A">
      <w:pPr>
        <w:rPr>
          <w:sz w:val="16"/>
        </w:rPr>
      </w:pPr>
      <w:r w:rsidRPr="00DB380F">
        <w:rPr>
          <w:sz w:val="16"/>
        </w:rPr>
        <w:t xml:space="preserve">States, Municipalities, and Community Groups </w:t>
      </w:r>
      <w:r w:rsidRPr="00DB380F">
        <w:rPr>
          <w:highlight w:val="green"/>
          <w:u w:val="single"/>
        </w:rPr>
        <w:t>States and municipalities</w:t>
      </w:r>
      <w:r w:rsidRPr="00DB380F">
        <w:rPr>
          <w:u w:val="single"/>
        </w:rPr>
        <w:t xml:space="preserve"> assist in the administration of the program. They help in the disbursement of funds and </w:t>
      </w:r>
      <w:r w:rsidRPr="00DB380F">
        <w:rPr>
          <w:highlight w:val="green"/>
          <w:u w:val="single"/>
        </w:rPr>
        <w:t xml:space="preserve">are </w:t>
      </w:r>
      <w:r w:rsidRPr="00DB380F">
        <w:rPr>
          <w:b/>
          <w:iCs/>
          <w:highlight w:val="green"/>
          <w:u w:val="single"/>
        </w:rPr>
        <w:t>responsible for the design and implementation at the local level</w:t>
      </w:r>
      <w:r w:rsidRPr="00DB380F">
        <w:rPr>
          <w:u w:val="single"/>
        </w:rPr>
        <w:t>.</w:t>
      </w:r>
      <w:r w:rsidRPr="00DB380F">
        <w:rPr>
          <w:sz w:val="16"/>
        </w:rPr>
        <w:t xml:space="preserve"> As discussed above, they conduct community assessment surveys and design the Community Jobs Bank. </w:t>
      </w:r>
      <w:r w:rsidRPr="00DB380F">
        <w:rPr>
          <w:u w:val="single"/>
        </w:rPr>
        <w:t xml:space="preserve">The involvement of citizens, local community groups, and other stakeholders that represent public interests can ensure that the program </w:t>
      </w:r>
      <w:r w:rsidRPr="00DB380F">
        <w:rPr>
          <w:b/>
          <w:iCs/>
          <w:u w:val="single"/>
        </w:rPr>
        <w:t>enhances participatory democracy</w:t>
      </w:r>
      <w:r w:rsidRPr="00DB380F">
        <w:rPr>
          <w:u w:val="single"/>
        </w:rPr>
        <w:t xml:space="preserve"> in the decision-making process of designing, managing, and funding the projects. </w:t>
      </w:r>
      <w:r w:rsidRPr="00DB380F">
        <w:rPr>
          <w:sz w:val="16"/>
        </w:rPr>
        <w:t xml:space="preserve">One-Stop Job Centers </w:t>
      </w:r>
      <w:proofErr w:type="gramStart"/>
      <w:r w:rsidRPr="00DB380F">
        <w:rPr>
          <w:u w:val="single"/>
        </w:rPr>
        <w:t>The</w:t>
      </w:r>
      <w:proofErr w:type="gramEnd"/>
      <w:r w:rsidRPr="00DB380F">
        <w:rPr>
          <w:u w:val="single"/>
        </w:rPr>
        <w:t xml:space="preserve"> JG need not reinvent the wheel in terms of administrative infrastructure. </w:t>
      </w:r>
      <w:r w:rsidRPr="00DB380F">
        <w:rPr>
          <w:b/>
          <w:iCs/>
          <w:highlight w:val="green"/>
          <w:u w:val="single"/>
        </w:rPr>
        <w:t>Local unemployment offices</w:t>
      </w:r>
      <w:r w:rsidRPr="00DB380F">
        <w:rPr>
          <w:highlight w:val="green"/>
          <w:u w:val="single"/>
        </w:rPr>
        <w:t xml:space="preserve"> have </w:t>
      </w:r>
      <w:r w:rsidRPr="00DB380F">
        <w:rPr>
          <w:b/>
          <w:iCs/>
          <w:highlight w:val="green"/>
          <w:u w:val="single"/>
        </w:rPr>
        <w:t>already been rebranded as local job centers</w:t>
      </w:r>
      <w:r w:rsidRPr="00DB380F">
        <w:rPr>
          <w:u w:val="single"/>
        </w:rPr>
        <w:t>, also called One-Stop Career Centers or American Job Centers.</w:t>
      </w:r>
      <w:r w:rsidRPr="00DB380F">
        <w:rPr>
          <w:sz w:val="16"/>
        </w:rPr>
        <w:t xml:space="preserve"> </w:t>
      </w:r>
      <w:r w:rsidRPr="00DB380F">
        <w:rPr>
          <w:u w:val="single"/>
        </w:rPr>
        <w:t>They are already charged with providing many services to the unemployed, from the actual payments (UI checks) to job-search assistance, referrals, training, GED completion, resume building, English as a second language, instruction in math and reading, and other one-on-one services, such as stress management and financial planning. These unemployment offices can become genuine employment offices by also offering employment opportunities on demand through the JG. Due to chronic job shortages, current attempts to match unemployed workers with employers are largely ineffective. While some outfits may do better than others, in the absence of readily available and abundant job opportunities, going through an unemployment office can often be a stressful and even punitive experience.</w:t>
      </w:r>
      <w:r w:rsidRPr="00DB380F">
        <w:rPr>
          <w:sz w:val="16"/>
        </w:rPr>
        <w:t xml:space="preserve"> While they offer some training and education services, at the macro level, training tends to serve the function of shifting people along the unemployment line. These outfits can become fully functional One-Stop Job Centers and provide the needed JG employment opportunities, while continuing to assist the enrollees with training, education, and transitioning to private sector employment opportunities. </w:t>
      </w:r>
      <w:r w:rsidRPr="00DB380F">
        <w:rPr>
          <w:u w:val="single"/>
        </w:rPr>
        <w:t xml:space="preserve">Under the JG program they essentially become the hubs for the local jobs bank that link interested individuals with JG positions. </w:t>
      </w:r>
      <w:r w:rsidRPr="00DB380F">
        <w:rPr>
          <w:sz w:val="16"/>
        </w:rPr>
        <w:t xml:space="preserve">Public Institutions, NGOs, and Social Enterprises </w:t>
      </w:r>
      <w:r w:rsidRPr="00DB380F">
        <w:rPr>
          <w:u w:val="single"/>
        </w:rPr>
        <w:t xml:space="preserve">These are the project-executing organizations. As discussed above, during the design phase of the program, a series of organizations can be identified that will supply opportunities on demand. Others can be added over time. The job opportunities with these organizations are “inventoried” with the Community Jobs Banks/job centers. Once the unemployed have been registered at the One-Stop Job Centers, they are provided a menu of work options with the project-executing organizations. Identification of project-executing organizations is contingent on the general guidelines provided by the DOL, which are in turn informed by the mission statement of the JG. </w:t>
      </w:r>
      <w:r w:rsidRPr="00DB380F">
        <w:rPr>
          <w:highlight w:val="green"/>
          <w:u w:val="single"/>
        </w:rPr>
        <w:t>The</w:t>
      </w:r>
      <w:r w:rsidRPr="00DB380F">
        <w:rPr>
          <w:u w:val="single"/>
        </w:rPr>
        <w:t xml:space="preserve"> types of work/</w:t>
      </w:r>
      <w:r w:rsidRPr="00DB380F">
        <w:rPr>
          <w:highlight w:val="green"/>
          <w:u w:val="single"/>
        </w:rPr>
        <w:t>jobs</w:t>
      </w:r>
      <w:r w:rsidRPr="00DB380F">
        <w:rPr>
          <w:u w:val="single"/>
        </w:rPr>
        <w:t xml:space="preserve"> that will be performed, as well as the organizations that will employ the unemployed, </w:t>
      </w:r>
      <w:r w:rsidRPr="00DB380F">
        <w:rPr>
          <w:highlight w:val="green"/>
          <w:u w:val="single"/>
        </w:rPr>
        <w:t>will be contingent on what is defined as the “public purpose.”</w:t>
      </w:r>
      <w:r w:rsidRPr="00DB380F">
        <w:rPr>
          <w:u w:val="single"/>
        </w:rPr>
        <w:t xml:space="preserve"> </w:t>
      </w:r>
      <w:r w:rsidRPr="00DB380F">
        <w:rPr>
          <w:sz w:val="16"/>
        </w:rPr>
        <w:t xml:space="preserve">Participatory Democracy </w:t>
      </w:r>
      <w:r w:rsidRPr="00DB380F">
        <w:rPr>
          <w:u w:val="single"/>
        </w:rPr>
        <w:t xml:space="preserve">One of the aspirations of </w:t>
      </w:r>
      <w:r w:rsidRPr="00DB380F">
        <w:rPr>
          <w:highlight w:val="green"/>
          <w:u w:val="single"/>
        </w:rPr>
        <w:t xml:space="preserve">the JG program is to foster a process whereby jobs and projects are proposed and </w:t>
      </w:r>
      <w:r w:rsidRPr="00DB380F">
        <w:rPr>
          <w:b/>
          <w:iCs/>
          <w:highlight w:val="green"/>
          <w:u w:val="single"/>
        </w:rPr>
        <w:t>managed from the bottom up</w:t>
      </w:r>
      <w:r w:rsidRPr="00DB380F">
        <w:rPr>
          <w:u w:val="single"/>
        </w:rPr>
        <w:t>—i.e., via direct input of community members and other stakeholders</w:t>
      </w:r>
      <w:r w:rsidRPr="00DB380F">
        <w:rPr>
          <w:sz w:val="16"/>
        </w:rPr>
        <w:t xml:space="preserve">. </w:t>
      </w:r>
      <w:r w:rsidRPr="00DB380F">
        <w:rPr>
          <w:u w:val="single"/>
        </w:rPr>
        <w:t>Because it is a locally based program that targets the needs of the community and its members, the program lends itself to broad participation of constituents in its design and operation. Indeed, for its long-term success, participatory governance is likely a prerequisite.</w:t>
      </w:r>
      <w:r w:rsidRPr="00DB380F">
        <w:rPr>
          <w:sz w:val="16"/>
        </w:rPr>
        <w:t xml:space="preserve"> There are many models and real-world experiences that can inform a design that incorporates citizen engagement, public decision-making, and local institution building. </w:t>
      </w:r>
      <w:r w:rsidRPr="00DB380F">
        <w:rPr>
          <w:u w:val="single"/>
        </w:rPr>
        <w:t xml:space="preserve">For example, participatory budgeting can ensure that municipalities rely on citizen input about the local projects that require funding and involve them in the budgeting process itself. Experience with participatory budgeting shows that it significantly improves the effectiveness and results of local social programs. </w:t>
      </w:r>
      <w:r w:rsidRPr="00DB380F">
        <w:rPr>
          <w:sz w:val="16"/>
        </w:rPr>
        <w:t>It may be considered desirable for the federal government to provide only 85 percent of all the funding, requesting that nonprofits, municipalities, and other social enterprises participate with some resources</w:t>
      </w:r>
      <w:r w:rsidRPr="00DB380F">
        <w:rPr>
          <w:u w:val="single"/>
        </w:rPr>
        <w:t xml:space="preserve">. These can take the form of physical resources, e.g., some of the materials or facilities where the work will take place can come from the project-executing agencies. This arrangement could create local stakeholders and additional buy-in from states and communities. </w:t>
      </w:r>
      <w:r w:rsidRPr="00DB380F">
        <w:rPr>
          <w:highlight w:val="green"/>
          <w:u w:val="single"/>
        </w:rPr>
        <w:t>Because the program aspires for citizen input</w:t>
      </w:r>
      <w:r w:rsidRPr="00DB380F">
        <w:rPr>
          <w:u w:val="single"/>
        </w:rPr>
        <w:t xml:space="preserve">, because it drastically reduces the threat of unemployment, because it </w:t>
      </w:r>
      <w:r w:rsidRPr="00DB380F">
        <w:rPr>
          <w:highlight w:val="green"/>
          <w:u w:val="single"/>
        </w:rPr>
        <w:t>puts pressure on</w:t>
      </w:r>
      <w:r w:rsidRPr="00DB380F">
        <w:rPr>
          <w:u w:val="single"/>
        </w:rPr>
        <w:t xml:space="preserve"> punitive labor practices in </w:t>
      </w:r>
      <w:r w:rsidRPr="00DB380F">
        <w:rPr>
          <w:highlight w:val="green"/>
          <w:u w:val="single"/>
        </w:rPr>
        <w:t>the private sector</w:t>
      </w:r>
      <w:r w:rsidRPr="00DB380F">
        <w:rPr>
          <w:u w:val="single"/>
        </w:rPr>
        <w:t xml:space="preserve">, because it </w:t>
      </w:r>
      <w:r w:rsidRPr="00DB380F">
        <w:rPr>
          <w:highlight w:val="green"/>
          <w:u w:val="single"/>
        </w:rPr>
        <w:t>establishes a labor standard</w:t>
      </w:r>
      <w:r w:rsidRPr="00DB380F">
        <w:rPr>
          <w:u w:val="single"/>
        </w:rPr>
        <w:t xml:space="preserve"> for pay and working conditions, and because it </w:t>
      </w:r>
      <w:r w:rsidRPr="00DB380F">
        <w:rPr>
          <w:highlight w:val="green"/>
          <w:u w:val="single"/>
        </w:rPr>
        <w:t>focuses</w:t>
      </w:r>
      <w:r w:rsidRPr="00DB380F">
        <w:rPr>
          <w:u w:val="single"/>
        </w:rPr>
        <w:t xml:space="preserve"> exclusively </w:t>
      </w:r>
      <w:r w:rsidRPr="00DB380F">
        <w:rPr>
          <w:highlight w:val="green"/>
          <w:u w:val="single"/>
        </w:rPr>
        <w:t>on</w:t>
      </w:r>
      <w:r w:rsidRPr="00DB380F">
        <w:rPr>
          <w:u w:val="single"/>
        </w:rPr>
        <w:t xml:space="preserve"> investing in the </w:t>
      </w:r>
      <w:r w:rsidRPr="00DB380F">
        <w:rPr>
          <w:highlight w:val="green"/>
          <w:u w:val="single"/>
        </w:rPr>
        <w:t>public good</w:t>
      </w:r>
      <w:r w:rsidRPr="00DB380F">
        <w:rPr>
          <w:u w:val="single"/>
        </w:rPr>
        <w:t xml:space="preserve">, </w:t>
      </w:r>
      <w:r w:rsidRPr="00DB380F">
        <w:rPr>
          <w:highlight w:val="green"/>
          <w:u w:val="single"/>
        </w:rPr>
        <w:t xml:space="preserve">it can be an institution with </w:t>
      </w:r>
      <w:r w:rsidRPr="00DB380F">
        <w:rPr>
          <w:b/>
          <w:iCs/>
          <w:highlight w:val="green"/>
          <w:u w:val="single"/>
        </w:rPr>
        <w:t>profound</w:t>
      </w:r>
      <w:r w:rsidRPr="00DB380F">
        <w:rPr>
          <w:highlight w:val="green"/>
          <w:u w:val="single"/>
        </w:rPr>
        <w:t xml:space="preserve"> </w:t>
      </w:r>
      <w:r w:rsidRPr="00DB380F">
        <w:rPr>
          <w:b/>
          <w:iCs/>
          <w:highlight w:val="green"/>
          <w:u w:val="single"/>
        </w:rPr>
        <w:t>democratizing tendencies</w:t>
      </w:r>
      <w:r w:rsidRPr="00DB380F">
        <w:rPr>
          <w:u w:val="single"/>
        </w:rPr>
        <w:t>, and a conduit for transformative change in the workplace, people’s everyday lives, and the economy as a whole.</w:t>
      </w:r>
    </w:p>
    <w:p w14:paraId="4E5F6CCB" w14:textId="77777777" w:rsidR="00AF526A" w:rsidRPr="005840F6" w:rsidRDefault="00AF526A" w:rsidP="00AF526A">
      <w:pPr>
        <w:keepNext/>
        <w:keepLines/>
        <w:pageBreakBefore/>
        <w:spacing w:before="40" w:after="0"/>
        <w:jc w:val="center"/>
        <w:outlineLvl w:val="1"/>
        <w:rPr>
          <w:rFonts w:eastAsia="Times New Roman" w:cstheme="majorBidi"/>
          <w:b/>
          <w:sz w:val="44"/>
          <w:szCs w:val="26"/>
          <w:u w:val="double"/>
        </w:rPr>
      </w:pPr>
      <w:r>
        <w:rPr>
          <w:rFonts w:eastAsia="Times New Roman" w:cstheme="majorBidi"/>
          <w:b/>
          <w:sz w:val="44"/>
          <w:szCs w:val="26"/>
          <w:u w:val="double"/>
        </w:rPr>
        <w:t>OFF:</w:t>
      </w:r>
    </w:p>
    <w:p w14:paraId="3DDD8C9A" w14:textId="77777777" w:rsidR="00AF526A" w:rsidRPr="005840F6" w:rsidRDefault="00AF526A" w:rsidP="00AF526A">
      <w:pPr>
        <w:keepNext/>
        <w:keepLines/>
        <w:spacing w:before="40" w:after="0"/>
        <w:outlineLvl w:val="3"/>
        <w:rPr>
          <w:rFonts w:eastAsiaTheme="majorEastAsia" w:cstheme="majorBidi"/>
          <w:b/>
          <w:iCs/>
          <w:sz w:val="26"/>
        </w:rPr>
      </w:pPr>
      <w:r w:rsidRPr="005840F6">
        <w:rPr>
          <w:rFonts w:eastAsiaTheme="majorEastAsia" w:cstheme="majorBidi"/>
          <w:b/>
          <w:iCs/>
          <w:sz w:val="26"/>
        </w:rPr>
        <w:t xml:space="preserve">Growth key to </w:t>
      </w:r>
      <w:r w:rsidRPr="005840F6">
        <w:rPr>
          <w:rFonts w:eastAsiaTheme="majorEastAsia" w:cstheme="majorBidi"/>
          <w:b/>
          <w:iCs/>
          <w:sz w:val="26"/>
          <w:u w:val="single"/>
        </w:rPr>
        <w:t>space</w:t>
      </w:r>
      <w:r w:rsidRPr="005840F6">
        <w:rPr>
          <w:rFonts w:eastAsiaTheme="majorEastAsia" w:cstheme="majorBidi"/>
          <w:b/>
          <w:iCs/>
          <w:sz w:val="26"/>
        </w:rPr>
        <w:t xml:space="preserve">---extinction. </w:t>
      </w:r>
    </w:p>
    <w:p w14:paraId="7767B626" w14:textId="77777777" w:rsidR="00AF526A" w:rsidRPr="005840F6" w:rsidRDefault="00AF526A" w:rsidP="00AF526A">
      <w:r w:rsidRPr="005840F6">
        <w:rPr>
          <w:b/>
          <w:bCs/>
          <w:sz w:val="26"/>
        </w:rPr>
        <w:t xml:space="preserve">Kovic ’19 </w:t>
      </w:r>
      <w:r w:rsidRPr="005840F6">
        <w:t>[Marko; March 2019; co-founder president of the Zurich Institute of Public Affairs Research; "The future of energy," https://</w:t>
      </w:r>
      <w:proofErr w:type="spellStart"/>
      <w:r w:rsidRPr="005840F6">
        <w:t>osf.io</w:t>
      </w:r>
      <w:proofErr w:type="spellEnd"/>
      <w:r w:rsidRPr="005840F6">
        <w:t>/preprints/</w:t>
      </w:r>
      <w:proofErr w:type="spellStart"/>
      <w:r w:rsidRPr="005840F6">
        <w:t>socarxiv</w:t>
      </w:r>
      <w:proofErr w:type="spellEnd"/>
      <w:r w:rsidRPr="005840F6">
        <w:t xml:space="preserve">/aswz9/download] </w:t>
      </w:r>
    </w:p>
    <w:p w14:paraId="60C3D793" w14:textId="77777777" w:rsidR="00AF526A" w:rsidRPr="005840F6" w:rsidRDefault="00AF526A" w:rsidP="00AF526A">
      <w:pPr>
        <w:rPr>
          <w:sz w:val="16"/>
        </w:rPr>
      </w:pPr>
      <w:r w:rsidRPr="005840F6">
        <w:rPr>
          <w:u w:val="single"/>
        </w:rPr>
        <w:t>Ideally</w:t>
      </w:r>
      <w:r w:rsidRPr="005840F6">
        <w:rPr>
          <w:sz w:val="16"/>
        </w:rPr>
        <w:t xml:space="preserve">, the </w:t>
      </w:r>
      <w:r w:rsidRPr="005840F6">
        <w:rPr>
          <w:u w:val="single"/>
        </w:rPr>
        <w:t>mitigation of climate risks will</w:t>
      </w:r>
      <w:r w:rsidRPr="005840F6">
        <w:rPr>
          <w:sz w:val="16"/>
        </w:rPr>
        <w:t xml:space="preserve"> </w:t>
      </w:r>
      <w:r w:rsidRPr="005840F6">
        <w:rPr>
          <w:b/>
          <w:iCs/>
          <w:u w:val="single"/>
        </w:rPr>
        <w:t>coincide</w:t>
      </w:r>
      <w:r w:rsidRPr="005840F6">
        <w:rPr>
          <w:sz w:val="16"/>
        </w:rPr>
        <w:t xml:space="preserve"> </w:t>
      </w:r>
      <w:r w:rsidRPr="005840F6">
        <w:rPr>
          <w:u w:val="single"/>
        </w:rPr>
        <w:t>with and</w:t>
      </w:r>
      <w:r w:rsidRPr="005840F6">
        <w:rPr>
          <w:sz w:val="16"/>
        </w:rPr>
        <w:t xml:space="preserve"> </w:t>
      </w:r>
      <w:r w:rsidRPr="005840F6">
        <w:rPr>
          <w:b/>
          <w:iCs/>
          <w:u w:val="single"/>
        </w:rPr>
        <w:t>contribute</w:t>
      </w:r>
      <w:r w:rsidRPr="005840F6">
        <w:rPr>
          <w:sz w:val="16"/>
        </w:rPr>
        <w:t xml:space="preserve"> </w:t>
      </w:r>
      <w:r w:rsidRPr="005840F6">
        <w:rPr>
          <w:u w:val="single"/>
        </w:rPr>
        <w:t xml:space="preserve">to the development of improved or even entirely novel </w:t>
      </w:r>
      <w:r w:rsidRPr="005840F6">
        <w:rPr>
          <w:b/>
          <w:iCs/>
          <w:u w:val="single"/>
        </w:rPr>
        <w:t>sources of energy</w:t>
      </w:r>
      <w:r w:rsidRPr="005840F6">
        <w:rPr>
          <w:sz w:val="16"/>
        </w:rPr>
        <w:t xml:space="preserve"> </w:t>
      </w:r>
      <w:r w:rsidRPr="005840F6">
        <w:rPr>
          <w:u w:val="single"/>
        </w:rPr>
        <w:t xml:space="preserve">that will increase the </w:t>
      </w:r>
      <w:r w:rsidRPr="005840F6">
        <w:rPr>
          <w:b/>
          <w:iCs/>
          <w:u w:val="single"/>
        </w:rPr>
        <w:t>long-term chances of humankind’s survival</w:t>
      </w:r>
      <w:r w:rsidRPr="005840F6">
        <w:rPr>
          <w:sz w:val="16"/>
        </w:rPr>
        <w:t xml:space="preserve"> </w:t>
      </w:r>
      <w:r w:rsidRPr="005840F6">
        <w:rPr>
          <w:u w:val="single"/>
        </w:rPr>
        <w:t>by means of</w:t>
      </w:r>
      <w:r w:rsidRPr="005840F6">
        <w:rPr>
          <w:sz w:val="16"/>
        </w:rPr>
        <w:t xml:space="preserve"> </w:t>
      </w:r>
      <w:r w:rsidRPr="005840F6">
        <w:rPr>
          <w:b/>
          <w:iCs/>
          <w:u w:val="single"/>
        </w:rPr>
        <w:t>space colonization</w:t>
      </w:r>
      <w:r w:rsidRPr="005840F6">
        <w:rPr>
          <w:sz w:val="16"/>
        </w:rPr>
        <w:t xml:space="preserve">. </w:t>
      </w:r>
      <w:r w:rsidRPr="005840F6">
        <w:rPr>
          <w:u w:val="single"/>
        </w:rPr>
        <w:t xml:space="preserve">This is </w:t>
      </w:r>
      <w:r w:rsidRPr="005840F6">
        <w:rPr>
          <w:b/>
          <w:iCs/>
          <w:u w:val="single"/>
        </w:rPr>
        <w:t>not an unrealistic expectation</w:t>
      </w:r>
      <w:r w:rsidRPr="005840F6">
        <w:rPr>
          <w:sz w:val="16"/>
        </w:rPr>
        <w:t xml:space="preserve">, </w:t>
      </w:r>
      <w:r w:rsidRPr="005840F6">
        <w:rPr>
          <w:u w:val="single"/>
        </w:rPr>
        <w:t>given that the mitigation of climate risks consists</w:t>
      </w:r>
      <w:r w:rsidRPr="005840F6">
        <w:rPr>
          <w:sz w:val="16"/>
        </w:rPr>
        <w:t xml:space="preserve">, to a large degree, </w:t>
      </w:r>
      <w:r w:rsidRPr="005840F6">
        <w:rPr>
          <w:u w:val="single"/>
        </w:rPr>
        <w:t>of replacing fossil fuels with other, less harmful sources of energy</w:t>
      </w:r>
      <w:r w:rsidRPr="005840F6">
        <w:rPr>
          <w:sz w:val="16"/>
        </w:rPr>
        <w:t xml:space="preserve">. However, </w:t>
      </w:r>
      <w:r w:rsidRPr="005840F6">
        <w:rPr>
          <w:u w:val="single"/>
        </w:rPr>
        <w:t xml:space="preserve">some climate change mitigation strategies might </w:t>
      </w:r>
      <w:proofErr w:type="gramStart"/>
      <w:r w:rsidRPr="005840F6">
        <w:rPr>
          <w:u w:val="single"/>
        </w:rPr>
        <w:t>actually</w:t>
      </w:r>
      <w:r w:rsidRPr="005840F6">
        <w:rPr>
          <w:sz w:val="16"/>
        </w:rPr>
        <w:t xml:space="preserve"> </w:t>
      </w:r>
      <w:r w:rsidRPr="005840F6">
        <w:rPr>
          <w:b/>
          <w:iCs/>
          <w:u w:val="single"/>
        </w:rPr>
        <w:t>harm</w:t>
      </w:r>
      <w:proofErr w:type="gramEnd"/>
      <w:r w:rsidRPr="005840F6">
        <w:rPr>
          <w:b/>
          <w:iCs/>
          <w:u w:val="single"/>
        </w:rPr>
        <w:t xml:space="preserve"> the long-term prospects of humankind</w:t>
      </w:r>
      <w:r w:rsidRPr="005840F6">
        <w:rPr>
          <w:sz w:val="16"/>
        </w:rPr>
        <w:t>.</w:t>
      </w:r>
    </w:p>
    <w:p w14:paraId="54320156" w14:textId="77777777" w:rsidR="00AF526A" w:rsidRPr="005840F6" w:rsidRDefault="00AF526A" w:rsidP="00AF526A">
      <w:pPr>
        <w:rPr>
          <w:sz w:val="16"/>
        </w:rPr>
      </w:pPr>
      <w:r w:rsidRPr="005840F6">
        <w:rPr>
          <w:sz w:val="16"/>
        </w:rPr>
        <w:t xml:space="preserve">First, </w:t>
      </w:r>
      <w:r w:rsidRPr="005840F6">
        <w:rPr>
          <w:u w:val="single"/>
        </w:rPr>
        <w:t>it is possible that dominant climate change mitigation</w:t>
      </w:r>
      <w:r w:rsidRPr="005840F6">
        <w:rPr>
          <w:sz w:val="16"/>
        </w:rPr>
        <w:t xml:space="preserve"> strategies </w:t>
      </w:r>
      <w:r w:rsidRPr="005840F6">
        <w:rPr>
          <w:u w:val="single"/>
        </w:rPr>
        <w:t xml:space="preserve">will actively </w:t>
      </w:r>
      <w:r w:rsidRPr="005840F6">
        <w:rPr>
          <w:b/>
          <w:iCs/>
          <w:u w:val="single"/>
        </w:rPr>
        <w:t>exclude</w:t>
      </w:r>
      <w:r w:rsidRPr="005840F6">
        <w:rPr>
          <w:u w:val="single"/>
        </w:rPr>
        <w:t xml:space="preserve"> any form of</w:t>
      </w:r>
      <w:r w:rsidRPr="005840F6">
        <w:rPr>
          <w:sz w:val="16"/>
        </w:rPr>
        <w:t xml:space="preserve"> </w:t>
      </w:r>
      <w:r w:rsidRPr="005840F6">
        <w:rPr>
          <w:b/>
          <w:iCs/>
          <w:u w:val="single"/>
        </w:rPr>
        <w:t>nuclear energy</w:t>
      </w:r>
      <w:r w:rsidRPr="005840F6">
        <w:rPr>
          <w:sz w:val="16"/>
        </w:rPr>
        <w:t xml:space="preserve"> </w:t>
      </w:r>
      <w:r w:rsidRPr="005840F6">
        <w:rPr>
          <w:u w:val="single"/>
        </w:rPr>
        <w:t>from the repertoire of climate-friendly energy sources. Existing and experimental</w:t>
      </w:r>
      <w:r w:rsidRPr="005840F6">
        <w:rPr>
          <w:sz w:val="16"/>
        </w:rPr>
        <w:t xml:space="preserve"> (molten salt) </w:t>
      </w:r>
      <w:r w:rsidRPr="005840F6">
        <w:rPr>
          <w:u w:val="single"/>
        </w:rPr>
        <w:t>fission reactors could play a significant role in replacing carbon-heavy energy sources</w:t>
      </w:r>
      <w:r w:rsidRPr="005840F6">
        <w:rPr>
          <w:sz w:val="16"/>
        </w:rPr>
        <w:t xml:space="preserve">, but pro-environmental attitudes often overlap with anti-nuclear sentiments [65]. As a result, and in combination with other problems such as large-scale market failures of </w:t>
      </w:r>
      <w:proofErr w:type="gramStart"/>
      <w:r w:rsidRPr="005840F6">
        <w:rPr>
          <w:sz w:val="16"/>
        </w:rPr>
        <w:t>existing  fission</w:t>
      </w:r>
      <w:proofErr w:type="gramEnd"/>
      <w:r w:rsidRPr="005840F6">
        <w:rPr>
          <w:sz w:val="16"/>
        </w:rPr>
        <w:t xml:space="preserve"> reactors (one of the reasons being that generating electricity from fossil fuels is cheaper) [66], </w:t>
      </w:r>
      <w:proofErr w:type="gramStart"/>
      <w:r w:rsidRPr="005840F6">
        <w:rPr>
          <w:sz w:val="16"/>
        </w:rPr>
        <w:t>nuclear  fission</w:t>
      </w:r>
      <w:proofErr w:type="gramEnd"/>
      <w:r w:rsidRPr="005840F6">
        <w:rPr>
          <w:sz w:val="16"/>
        </w:rPr>
        <w:t xml:space="preserve"> does not currently have significant standing as a “cleantech” contribution to climate change mitigation. From a long-term perspective, an unfavorable view of nuclear energy in the context of climate change might mean that technological progress in the areas of </w:t>
      </w:r>
      <w:proofErr w:type="gramStart"/>
      <w:r w:rsidRPr="005840F6">
        <w:rPr>
          <w:sz w:val="16"/>
        </w:rPr>
        <w:t>nuclear  fission</w:t>
      </w:r>
      <w:proofErr w:type="gramEnd"/>
      <w:r w:rsidRPr="005840F6">
        <w:rPr>
          <w:sz w:val="16"/>
        </w:rPr>
        <w:t xml:space="preserve"> and fusion might come to a halt (for example, due to explicit bans or implicit disincentives). </w:t>
      </w:r>
      <w:r w:rsidRPr="005840F6">
        <w:rPr>
          <w:u w:val="single"/>
        </w:rPr>
        <w:t xml:space="preserve">If such a scenario came to be, our attempts at </w:t>
      </w:r>
      <w:r w:rsidRPr="005840F6">
        <w:rPr>
          <w:b/>
          <w:iCs/>
          <w:u w:val="single"/>
        </w:rPr>
        <w:t>colonizing space</w:t>
      </w:r>
      <w:r w:rsidRPr="005840F6">
        <w:rPr>
          <w:u w:val="single"/>
        </w:rPr>
        <w:t xml:space="preserve"> would almost</w:t>
      </w:r>
      <w:r w:rsidRPr="005840F6">
        <w:rPr>
          <w:sz w:val="16"/>
        </w:rPr>
        <w:t xml:space="preserve"> </w:t>
      </w:r>
      <w:r w:rsidRPr="005840F6">
        <w:rPr>
          <w:b/>
          <w:iCs/>
          <w:u w:val="single"/>
        </w:rPr>
        <w:t>certainly fail</w:t>
      </w:r>
      <w:r w:rsidRPr="005840F6">
        <w:rPr>
          <w:sz w:val="16"/>
        </w:rPr>
        <w:t xml:space="preserve">: </w:t>
      </w:r>
      <w:r w:rsidRPr="005840F6">
        <w:rPr>
          <w:u w:val="single"/>
        </w:rPr>
        <w:t xml:space="preserve">There are currently no alternatives to </w:t>
      </w:r>
      <w:r w:rsidRPr="005840F6">
        <w:rPr>
          <w:b/>
          <w:iCs/>
          <w:u w:val="single"/>
        </w:rPr>
        <w:t>fission</w:t>
      </w:r>
      <w:r w:rsidRPr="005840F6">
        <w:rPr>
          <w:u w:val="single"/>
        </w:rPr>
        <w:t xml:space="preserve"> and </w:t>
      </w:r>
      <w:r w:rsidRPr="005840F6">
        <w:rPr>
          <w:b/>
          <w:iCs/>
          <w:u w:val="single"/>
        </w:rPr>
        <w:t>fusion</w:t>
      </w:r>
      <w:r w:rsidRPr="005840F6">
        <w:rPr>
          <w:u w:val="single"/>
        </w:rPr>
        <w:t>, and it is</w:t>
      </w:r>
      <w:r w:rsidRPr="005840F6">
        <w:rPr>
          <w:sz w:val="16"/>
        </w:rPr>
        <w:t xml:space="preserve"> </w:t>
      </w:r>
      <w:r w:rsidRPr="005840F6">
        <w:rPr>
          <w:b/>
          <w:iCs/>
          <w:u w:val="single"/>
        </w:rPr>
        <w:t>highly improbable</w:t>
      </w:r>
      <w:r w:rsidRPr="005840F6">
        <w:rPr>
          <w:sz w:val="16"/>
        </w:rPr>
        <w:t xml:space="preserve"> </w:t>
      </w:r>
      <w:r w:rsidRPr="005840F6">
        <w:rPr>
          <w:u w:val="single"/>
        </w:rPr>
        <w:t xml:space="preserve">that Solar power alone could suffice for sustaining </w:t>
      </w:r>
      <w:r w:rsidRPr="005840F6">
        <w:rPr>
          <w:b/>
          <w:iCs/>
          <w:u w:val="single"/>
        </w:rPr>
        <w:t>extraterrestrial habitats</w:t>
      </w:r>
      <w:r w:rsidRPr="005840F6">
        <w:rPr>
          <w:sz w:val="16"/>
        </w:rPr>
        <w:t>.</w:t>
      </w:r>
    </w:p>
    <w:p w14:paraId="1D6A1F67" w14:textId="77777777" w:rsidR="00AF526A" w:rsidRPr="005840F6" w:rsidRDefault="00AF526A" w:rsidP="00AF526A">
      <w:pPr>
        <w:rPr>
          <w:sz w:val="16"/>
        </w:rPr>
      </w:pPr>
      <w:r w:rsidRPr="005840F6">
        <w:rPr>
          <w:sz w:val="16"/>
        </w:rPr>
        <w:t xml:space="preserve">Second, </w:t>
      </w:r>
      <w:r w:rsidRPr="005840F6">
        <w:rPr>
          <w:u w:val="single"/>
        </w:rPr>
        <w:t xml:space="preserve">there is some probability that climate change mitigation strategies will </w:t>
      </w:r>
      <w:r w:rsidRPr="005840F6">
        <w:rPr>
          <w:b/>
          <w:iCs/>
          <w:u w:val="single"/>
        </w:rPr>
        <w:t>change the social order</w:t>
      </w:r>
      <w:r w:rsidRPr="005840F6">
        <w:rPr>
          <w:sz w:val="16"/>
        </w:rPr>
        <w:t xml:space="preserve"> </w:t>
      </w:r>
      <w:r w:rsidRPr="005840F6">
        <w:rPr>
          <w:u w:val="single"/>
        </w:rPr>
        <w:t>towards a</w:t>
      </w:r>
      <w:r w:rsidRPr="005840F6">
        <w:rPr>
          <w:sz w:val="16"/>
        </w:rPr>
        <w:t xml:space="preserve"> </w:t>
      </w:r>
      <w:r w:rsidRPr="005840F6">
        <w:rPr>
          <w:b/>
          <w:iCs/>
          <w:u w:val="single"/>
        </w:rPr>
        <w:t>degrowth</w:t>
      </w:r>
      <w:r w:rsidRPr="005840F6">
        <w:rPr>
          <w:sz w:val="16"/>
        </w:rPr>
        <w:t xml:space="preserve"> </w:t>
      </w:r>
      <w:r w:rsidRPr="005840F6">
        <w:rPr>
          <w:u w:val="single"/>
        </w:rPr>
        <w:t>philosophy. Degrowth is a vague socio-economic concept and social movement that</w:t>
      </w:r>
      <w:r w:rsidRPr="005840F6">
        <w:rPr>
          <w:sz w:val="16"/>
        </w:rPr>
        <w:t xml:space="preserve">, in general, </w:t>
      </w:r>
      <w:r w:rsidRPr="005840F6">
        <w:rPr>
          <w:u w:val="single"/>
        </w:rPr>
        <w:t>calls for a</w:t>
      </w:r>
      <w:r w:rsidRPr="005840F6">
        <w:rPr>
          <w:sz w:val="16"/>
        </w:rPr>
        <w:t xml:space="preserve"> </w:t>
      </w:r>
      <w:r w:rsidRPr="005840F6">
        <w:rPr>
          <w:b/>
          <w:iCs/>
          <w:u w:val="single"/>
        </w:rPr>
        <w:t>contraction</w:t>
      </w:r>
      <w:r w:rsidRPr="005840F6">
        <w:rPr>
          <w:sz w:val="16"/>
        </w:rPr>
        <w:t xml:space="preserve"> </w:t>
      </w:r>
      <w:r w:rsidRPr="005840F6">
        <w:rPr>
          <w:u w:val="single"/>
        </w:rPr>
        <w:t>of the global and national economies by means of</w:t>
      </w:r>
      <w:r w:rsidRPr="005840F6">
        <w:rPr>
          <w:sz w:val="16"/>
        </w:rPr>
        <w:t xml:space="preserve"> </w:t>
      </w:r>
      <w:r w:rsidRPr="005840F6">
        <w:rPr>
          <w:b/>
          <w:iCs/>
          <w:u w:val="single"/>
        </w:rPr>
        <w:t>lower production</w:t>
      </w:r>
      <w:r w:rsidRPr="005840F6">
        <w:rPr>
          <w:sz w:val="16"/>
        </w:rPr>
        <w:t xml:space="preserve"> </w:t>
      </w:r>
      <w:r w:rsidRPr="005840F6">
        <w:rPr>
          <w:u w:val="single"/>
        </w:rPr>
        <w:t>and</w:t>
      </w:r>
      <w:r w:rsidRPr="005840F6">
        <w:rPr>
          <w:sz w:val="16"/>
        </w:rPr>
        <w:t xml:space="preserve"> </w:t>
      </w:r>
      <w:r w:rsidRPr="005840F6">
        <w:rPr>
          <w:b/>
          <w:iCs/>
          <w:u w:val="single"/>
        </w:rPr>
        <w:t>consumption rates</w:t>
      </w:r>
      <w:r w:rsidRPr="005840F6">
        <w:rPr>
          <w:sz w:val="16"/>
        </w:rPr>
        <w:t xml:space="preserve">, </w:t>
      </w:r>
      <w:r w:rsidRPr="005840F6">
        <w:rPr>
          <w:u w:val="single"/>
        </w:rPr>
        <w:t>and</w:t>
      </w:r>
      <w:r w:rsidRPr="005840F6">
        <w:rPr>
          <w:sz w:val="16"/>
        </w:rPr>
        <w:t xml:space="preserve">, to some degree, to </w:t>
      </w:r>
      <w:r w:rsidRPr="005840F6">
        <w:rPr>
          <w:u w:val="single"/>
        </w:rPr>
        <w:t xml:space="preserve">more </w:t>
      </w:r>
      <w:r w:rsidRPr="005840F6">
        <w:rPr>
          <w:b/>
          <w:iCs/>
          <w:u w:val="single"/>
        </w:rPr>
        <w:t>profound changes</w:t>
      </w:r>
      <w:r w:rsidRPr="005840F6">
        <w:rPr>
          <w:sz w:val="16"/>
        </w:rPr>
        <w:t xml:space="preserve"> </w:t>
      </w:r>
      <w:r w:rsidRPr="005840F6">
        <w:rPr>
          <w:u w:val="single"/>
        </w:rPr>
        <w:t>to the “capitalist” system of</w:t>
      </w:r>
      <w:r w:rsidRPr="005840F6">
        <w:rPr>
          <w:sz w:val="16"/>
        </w:rPr>
        <w:t xml:space="preserve"> </w:t>
      </w:r>
      <w:r w:rsidRPr="005840F6">
        <w:rPr>
          <w:b/>
          <w:iCs/>
          <w:u w:val="single"/>
        </w:rPr>
        <w:t>economic production</w:t>
      </w:r>
      <w:r w:rsidRPr="005840F6">
        <w:rPr>
          <w:sz w:val="16"/>
        </w:rPr>
        <w:t xml:space="preserve"> [67]. Degrowth or degrowth-like approaches are being actively considered as climate risk mitigation strategies [68, 69], and </w:t>
      </w:r>
      <w:r w:rsidRPr="005840F6">
        <w:rPr>
          <w:u w:val="single"/>
        </w:rPr>
        <w:t>degrowth would almost certainly be a highly effective measure for mitigating climate change</w:t>
      </w:r>
      <w:r w:rsidRPr="005840F6">
        <w:rPr>
          <w:sz w:val="16"/>
        </w:rPr>
        <w:t xml:space="preserve">. After all, if we were to drastically reduce or even </w:t>
      </w:r>
      <w:proofErr w:type="gramStart"/>
      <w:r w:rsidRPr="005840F6">
        <w:rPr>
          <w:sz w:val="16"/>
        </w:rPr>
        <w:t>completely eliminate</w:t>
      </w:r>
      <w:proofErr w:type="gramEnd"/>
      <w:r w:rsidRPr="005840F6">
        <w:rPr>
          <w:sz w:val="16"/>
        </w:rPr>
        <w:t xml:space="preserve"> the (industrial) sources of greenhouse gases, </w:t>
      </w:r>
      <w:r w:rsidRPr="005840F6">
        <w:rPr>
          <w:u w:val="single"/>
        </w:rPr>
        <w:t xml:space="preserve">the amount of greenhouse gases that are being emitted would accordingly drastically sink. From the </w:t>
      </w:r>
      <w:r w:rsidRPr="005840F6">
        <w:rPr>
          <w:b/>
          <w:iCs/>
          <w:u w:val="single"/>
        </w:rPr>
        <w:t>long-term perspective</w:t>
      </w:r>
      <w:r w:rsidRPr="005840F6">
        <w:rPr>
          <w:sz w:val="16"/>
        </w:rPr>
        <w:t xml:space="preserve"> </w:t>
      </w:r>
      <w:r w:rsidRPr="005840F6">
        <w:rPr>
          <w:u w:val="single"/>
        </w:rPr>
        <w:t xml:space="preserve">of </w:t>
      </w:r>
      <w:r w:rsidRPr="005840F6">
        <w:rPr>
          <w:b/>
          <w:iCs/>
          <w:u w:val="single"/>
        </w:rPr>
        <w:t>humankind’s survival</w:t>
      </w:r>
      <w:r w:rsidRPr="005840F6">
        <w:rPr>
          <w:u w:val="single"/>
        </w:rPr>
        <w:t xml:space="preserve">, </w:t>
      </w:r>
      <w:r w:rsidRPr="005840F6">
        <w:rPr>
          <w:highlight w:val="green"/>
          <w:u w:val="single"/>
        </w:rPr>
        <w:t xml:space="preserve">degrowth </w:t>
      </w:r>
      <w:r w:rsidRPr="005840F6">
        <w:rPr>
          <w:u w:val="single"/>
        </w:rPr>
        <w:t xml:space="preserve">is </w:t>
      </w:r>
      <w:r w:rsidRPr="005840F6">
        <w:rPr>
          <w:b/>
          <w:iCs/>
          <w:u w:val="single"/>
        </w:rPr>
        <w:t>problematic</w:t>
      </w:r>
      <w:r w:rsidRPr="005840F6">
        <w:rPr>
          <w:sz w:val="16"/>
        </w:rPr>
        <w:t xml:space="preserve"> in at least two ways. </w:t>
      </w:r>
      <w:r w:rsidRPr="005840F6">
        <w:rPr>
          <w:u w:val="single"/>
        </w:rPr>
        <w:t xml:space="preserve">First, there is a risk that the general contraction of economic activity </w:t>
      </w:r>
      <w:r w:rsidRPr="005840F6">
        <w:rPr>
          <w:highlight w:val="green"/>
          <w:u w:val="single"/>
        </w:rPr>
        <w:t>would</w:t>
      </w:r>
      <w:r w:rsidRPr="005840F6">
        <w:rPr>
          <w:u w:val="single"/>
        </w:rPr>
        <w:t xml:space="preserve"> also </w:t>
      </w:r>
      <w:r w:rsidRPr="005840F6">
        <w:rPr>
          <w:highlight w:val="green"/>
          <w:u w:val="single"/>
        </w:rPr>
        <w:t xml:space="preserve">slow </w:t>
      </w:r>
      <w:r w:rsidRPr="005840F6">
        <w:rPr>
          <w:u w:val="single"/>
        </w:rPr>
        <w:t>or</w:t>
      </w:r>
      <w:r w:rsidRPr="005840F6">
        <w:rPr>
          <w:sz w:val="16"/>
        </w:rPr>
        <w:t xml:space="preserve"> </w:t>
      </w:r>
      <w:r w:rsidRPr="005840F6">
        <w:rPr>
          <w:b/>
          <w:iCs/>
          <w:u w:val="single"/>
        </w:rPr>
        <w:t xml:space="preserve">eliminate </w:t>
      </w:r>
      <w:r w:rsidRPr="005840F6">
        <w:rPr>
          <w:b/>
          <w:iCs/>
          <w:highlight w:val="green"/>
          <w:u w:val="single"/>
        </w:rPr>
        <w:t>progress</w:t>
      </w:r>
      <w:r w:rsidRPr="005840F6">
        <w:rPr>
          <w:sz w:val="16"/>
          <w:highlight w:val="green"/>
        </w:rPr>
        <w:t xml:space="preserve"> </w:t>
      </w:r>
      <w:r w:rsidRPr="005840F6">
        <w:rPr>
          <w:highlight w:val="green"/>
          <w:u w:val="single"/>
        </w:rPr>
        <w:t>in</w:t>
      </w:r>
      <w:r w:rsidRPr="005840F6">
        <w:rPr>
          <w:u w:val="single"/>
        </w:rPr>
        <w:t xml:space="preserve"> the domain of</w:t>
      </w:r>
      <w:r w:rsidRPr="005840F6">
        <w:rPr>
          <w:sz w:val="16"/>
        </w:rPr>
        <w:t xml:space="preserve"> </w:t>
      </w:r>
      <w:r w:rsidRPr="005840F6">
        <w:rPr>
          <w:b/>
          <w:iCs/>
          <w:highlight w:val="green"/>
          <w:u w:val="single"/>
        </w:rPr>
        <w:t>energy</w:t>
      </w:r>
      <w:r w:rsidRPr="005840F6">
        <w:rPr>
          <w:sz w:val="16"/>
          <w:highlight w:val="green"/>
        </w:rPr>
        <w:t xml:space="preserve">, </w:t>
      </w:r>
      <w:r w:rsidRPr="005840F6">
        <w:rPr>
          <w:highlight w:val="green"/>
          <w:u w:val="single"/>
        </w:rPr>
        <w:t>which would</w:t>
      </w:r>
      <w:r w:rsidRPr="005840F6">
        <w:rPr>
          <w:u w:val="single"/>
        </w:rPr>
        <w:t>,</w:t>
      </w:r>
      <w:r w:rsidRPr="005840F6">
        <w:rPr>
          <w:sz w:val="16"/>
        </w:rPr>
        <w:t xml:space="preserve"> in turn, </w:t>
      </w:r>
      <w:r w:rsidRPr="005840F6">
        <w:rPr>
          <w:highlight w:val="green"/>
          <w:u w:val="single"/>
        </w:rPr>
        <w:t>reduce</w:t>
      </w:r>
      <w:r w:rsidRPr="005840F6">
        <w:rPr>
          <w:u w:val="single"/>
        </w:rPr>
        <w:t xml:space="preserve"> the probability of </w:t>
      </w:r>
      <w:r w:rsidRPr="005840F6">
        <w:rPr>
          <w:b/>
          <w:iCs/>
          <w:u w:val="single"/>
        </w:rPr>
        <w:t xml:space="preserve">successful </w:t>
      </w:r>
      <w:r w:rsidRPr="005840F6">
        <w:rPr>
          <w:b/>
          <w:iCs/>
          <w:highlight w:val="green"/>
          <w:u w:val="single"/>
        </w:rPr>
        <w:t>space col</w:t>
      </w:r>
      <w:r w:rsidRPr="005840F6">
        <w:rPr>
          <w:b/>
          <w:iCs/>
          <w:u w:val="single"/>
        </w:rPr>
        <w:t>onization</w:t>
      </w:r>
      <w:r w:rsidRPr="005840F6">
        <w:rPr>
          <w:sz w:val="16"/>
        </w:rPr>
        <w:t xml:space="preserve"> </w:t>
      </w:r>
      <w:r w:rsidRPr="005840F6">
        <w:rPr>
          <w:u w:val="single"/>
        </w:rPr>
        <w:t xml:space="preserve">due to an absence of </w:t>
      </w:r>
      <w:r w:rsidRPr="005840F6">
        <w:rPr>
          <w:b/>
          <w:iCs/>
          <w:u w:val="single"/>
        </w:rPr>
        <w:t>suitable energy sources</w:t>
      </w:r>
      <w:r w:rsidRPr="005840F6">
        <w:rPr>
          <w:sz w:val="16"/>
        </w:rPr>
        <w:t xml:space="preserve">. </w:t>
      </w:r>
      <w:r w:rsidRPr="005840F6">
        <w:rPr>
          <w:u w:val="single"/>
        </w:rPr>
        <w:t xml:space="preserve">Second, and more fundamental: </w:t>
      </w:r>
      <w:r w:rsidRPr="005840F6">
        <w:rPr>
          <w:highlight w:val="green"/>
          <w:u w:val="single"/>
        </w:rPr>
        <w:t>If degrowth were</w:t>
      </w:r>
      <w:r w:rsidRPr="005840F6">
        <w:rPr>
          <w:u w:val="single"/>
        </w:rPr>
        <w:t xml:space="preserve"> to become </w:t>
      </w:r>
      <w:r w:rsidRPr="005840F6">
        <w:rPr>
          <w:highlight w:val="green"/>
          <w:u w:val="single"/>
        </w:rPr>
        <w:t>a</w:t>
      </w:r>
      <w:r w:rsidRPr="005840F6">
        <w:rPr>
          <w:sz w:val="16"/>
          <w:highlight w:val="green"/>
        </w:rPr>
        <w:t xml:space="preserve"> </w:t>
      </w:r>
      <w:r w:rsidRPr="005840F6">
        <w:rPr>
          <w:b/>
          <w:iCs/>
          <w:highlight w:val="green"/>
          <w:u w:val="single"/>
        </w:rPr>
        <w:t>dominant</w:t>
      </w:r>
      <w:r w:rsidRPr="005840F6">
        <w:rPr>
          <w:b/>
          <w:iCs/>
          <w:u w:val="single"/>
        </w:rPr>
        <w:t xml:space="preserve"> societal </w:t>
      </w:r>
      <w:r w:rsidRPr="005840F6">
        <w:rPr>
          <w:b/>
          <w:iCs/>
          <w:highlight w:val="green"/>
          <w:u w:val="single"/>
        </w:rPr>
        <w:t>paradigm</w:t>
      </w:r>
      <w:r w:rsidRPr="005840F6">
        <w:rPr>
          <w:sz w:val="16"/>
          <w:highlight w:val="green"/>
        </w:rPr>
        <w:t xml:space="preserve">, </w:t>
      </w:r>
      <w:r w:rsidRPr="005840F6">
        <w:rPr>
          <w:highlight w:val="green"/>
          <w:u w:val="single"/>
        </w:rPr>
        <w:t xml:space="preserve">it is </w:t>
      </w:r>
      <w:r w:rsidRPr="005840F6">
        <w:rPr>
          <w:b/>
          <w:iCs/>
          <w:highlight w:val="green"/>
          <w:u w:val="single"/>
        </w:rPr>
        <w:t>uncertain</w:t>
      </w:r>
      <w:r w:rsidRPr="005840F6">
        <w:rPr>
          <w:highlight w:val="green"/>
          <w:u w:val="single"/>
        </w:rPr>
        <w:t xml:space="preserve"> whether</w:t>
      </w:r>
      <w:r w:rsidRPr="005840F6">
        <w:rPr>
          <w:u w:val="single"/>
        </w:rPr>
        <w:t xml:space="preserve"> the long-term survival of humankind by means of </w:t>
      </w:r>
      <w:r w:rsidRPr="005840F6">
        <w:rPr>
          <w:b/>
          <w:iCs/>
          <w:highlight w:val="green"/>
          <w:u w:val="single"/>
        </w:rPr>
        <w:t>space colo</w:t>
      </w:r>
      <w:r w:rsidRPr="005840F6">
        <w:rPr>
          <w:b/>
          <w:iCs/>
          <w:u w:val="single"/>
        </w:rPr>
        <w:t>nization</w:t>
      </w:r>
      <w:r w:rsidRPr="005840F6">
        <w:rPr>
          <w:sz w:val="16"/>
          <w:highlight w:val="green"/>
        </w:rPr>
        <w:t xml:space="preserve"> </w:t>
      </w:r>
      <w:r w:rsidRPr="005840F6">
        <w:rPr>
          <w:highlight w:val="green"/>
          <w:u w:val="single"/>
        </w:rPr>
        <w:t>would be</w:t>
      </w:r>
      <w:r w:rsidRPr="005840F6">
        <w:rPr>
          <w:u w:val="single"/>
        </w:rPr>
        <w:t xml:space="preserve"> regarded a </w:t>
      </w:r>
      <w:r w:rsidRPr="005840F6">
        <w:rPr>
          <w:b/>
          <w:iCs/>
          <w:highlight w:val="green"/>
          <w:u w:val="single"/>
        </w:rPr>
        <w:t>desirable</w:t>
      </w:r>
      <w:r w:rsidRPr="005840F6">
        <w:rPr>
          <w:b/>
          <w:iCs/>
          <w:u w:val="single"/>
        </w:rPr>
        <w:t xml:space="preserve"> goal</w:t>
      </w:r>
      <w:r w:rsidRPr="005840F6">
        <w:rPr>
          <w:sz w:val="16"/>
        </w:rPr>
        <w:t xml:space="preserve">. </w:t>
      </w:r>
      <w:r w:rsidRPr="005840F6">
        <w:rPr>
          <w:u w:val="single"/>
        </w:rPr>
        <w:t xml:space="preserve">In a literal sense, </w:t>
      </w:r>
      <w:r w:rsidRPr="005840F6">
        <w:rPr>
          <w:highlight w:val="green"/>
          <w:u w:val="single"/>
        </w:rPr>
        <w:t>establishing</w:t>
      </w:r>
      <w:r w:rsidRPr="005840F6">
        <w:rPr>
          <w:u w:val="single"/>
        </w:rPr>
        <w:t xml:space="preserve"> </w:t>
      </w:r>
      <w:r w:rsidRPr="005840F6">
        <w:rPr>
          <w:b/>
          <w:iCs/>
          <w:u w:val="single"/>
        </w:rPr>
        <w:t>extraterrestrial colonies would mean growth</w:t>
      </w:r>
      <w:r w:rsidRPr="005840F6">
        <w:rPr>
          <w:sz w:val="16"/>
        </w:rPr>
        <w:t xml:space="preserve">; </w:t>
      </w:r>
      <w:r w:rsidRPr="005840F6">
        <w:rPr>
          <w:u w:val="single"/>
        </w:rPr>
        <w:t>the size of the total human population would grow,</w:t>
      </w:r>
      <w:r w:rsidRPr="005840F6">
        <w:rPr>
          <w:sz w:val="16"/>
        </w:rPr>
        <w:t xml:space="preserve"> and the area of space-time that humans occupy would grow.</w:t>
      </w:r>
    </w:p>
    <w:p w14:paraId="0B43801F" w14:textId="77777777" w:rsidR="00AF526A" w:rsidRDefault="00AF526A" w:rsidP="00AF526A">
      <w:pPr>
        <w:rPr>
          <w:rFonts w:eastAsiaTheme="majorEastAsia" w:cstheme="majorBidi"/>
          <w:b/>
          <w:sz w:val="32"/>
          <w:szCs w:val="24"/>
          <w:u w:val="single"/>
        </w:rPr>
      </w:pPr>
      <w:r w:rsidRPr="005840F6">
        <w:rPr>
          <w:u w:val="single"/>
        </w:rPr>
        <w:t xml:space="preserve">In a more philosophical sense, </w:t>
      </w:r>
      <w:r w:rsidRPr="005840F6">
        <w:rPr>
          <w:highlight w:val="green"/>
          <w:u w:val="single"/>
        </w:rPr>
        <w:t>degrowth might</w:t>
      </w:r>
      <w:r w:rsidRPr="005840F6">
        <w:rPr>
          <w:u w:val="single"/>
        </w:rPr>
        <w:t xml:space="preserve"> even</w:t>
      </w:r>
      <w:r w:rsidRPr="005840F6">
        <w:rPr>
          <w:highlight w:val="green"/>
          <w:u w:val="single"/>
        </w:rPr>
        <w:t xml:space="preserve"> be</w:t>
      </w:r>
      <w:r w:rsidRPr="005840F6">
        <w:rPr>
          <w:sz w:val="16"/>
          <w:highlight w:val="green"/>
        </w:rPr>
        <w:t xml:space="preserve"> </w:t>
      </w:r>
      <w:r w:rsidRPr="005840F6">
        <w:rPr>
          <w:b/>
          <w:iCs/>
          <w:highlight w:val="green"/>
          <w:u w:val="single"/>
        </w:rPr>
        <w:t xml:space="preserve">antithetical to </w:t>
      </w:r>
      <w:r w:rsidRPr="005840F6">
        <w:rPr>
          <w:b/>
          <w:iCs/>
          <w:u w:val="single"/>
        </w:rPr>
        <w:t xml:space="preserve">space </w:t>
      </w:r>
      <w:r w:rsidRPr="005840F6">
        <w:rPr>
          <w:b/>
          <w:iCs/>
          <w:highlight w:val="green"/>
          <w:u w:val="single"/>
        </w:rPr>
        <w:t>colonization</w:t>
      </w:r>
      <w:r w:rsidRPr="005840F6">
        <w:rPr>
          <w:sz w:val="16"/>
        </w:rPr>
        <w:t xml:space="preserve">. </w:t>
      </w:r>
      <w:r w:rsidRPr="005840F6">
        <w:rPr>
          <w:u w:val="single"/>
        </w:rPr>
        <w:t>Even though both degrowth and space colonization have a similar moral goal</w:t>
      </w:r>
      <w:r w:rsidRPr="005840F6">
        <w:rPr>
          <w:sz w:val="16"/>
        </w:rPr>
        <w:t xml:space="preserve"> – </w:t>
      </w:r>
      <w:r w:rsidRPr="005840F6">
        <w:rPr>
          <w:u w:val="single"/>
        </w:rPr>
        <w:t>increasing wellbeing</w:t>
      </w:r>
      <w:r w:rsidRPr="005840F6">
        <w:rPr>
          <w:sz w:val="16"/>
        </w:rPr>
        <w:t xml:space="preserve"> </w:t>
      </w:r>
      <w:proofErr w:type="gramStart"/>
      <w:r w:rsidRPr="005840F6">
        <w:rPr>
          <w:sz w:val="16"/>
        </w:rPr>
        <w:t>– ,</w:t>
      </w:r>
      <w:proofErr w:type="gramEnd"/>
      <w:r w:rsidRPr="005840F6">
        <w:rPr>
          <w:sz w:val="16"/>
        </w:rPr>
        <w:t xml:space="preserve"> </w:t>
      </w:r>
      <w:r w:rsidRPr="005840F6">
        <w:rPr>
          <w:u w:val="single"/>
        </w:rPr>
        <w:t>the ends to that goal are very different. Within degrowth</w:t>
      </w:r>
      <w:r w:rsidRPr="005840F6">
        <w:rPr>
          <w:sz w:val="16"/>
        </w:rPr>
        <w:t xml:space="preserve"> philosophy, </w:t>
      </w:r>
      <w:r w:rsidRPr="005840F6">
        <w:rPr>
          <w:highlight w:val="green"/>
          <w:u w:val="single"/>
        </w:rPr>
        <w:t>the goal is</w:t>
      </w:r>
      <w:r w:rsidRPr="005840F6">
        <w:rPr>
          <w:u w:val="single"/>
        </w:rPr>
        <w:t>,</w:t>
      </w:r>
      <w:r w:rsidRPr="005840F6">
        <w:rPr>
          <w:sz w:val="16"/>
        </w:rPr>
        <w:t xml:space="preserve"> metaphorically speaking, </w:t>
      </w:r>
      <w:r w:rsidRPr="005840F6">
        <w:rPr>
          <w:highlight w:val="green"/>
          <w:u w:val="single"/>
        </w:rPr>
        <w:t>not to “live beyond our means”</w:t>
      </w:r>
      <w:r w:rsidRPr="005840F6">
        <w:rPr>
          <w:u w:val="single"/>
        </w:rPr>
        <w:t>: We should strive for “ecological balance”, and such a state should increase the</w:t>
      </w:r>
      <w:r w:rsidRPr="005840F6">
        <w:rPr>
          <w:sz w:val="16"/>
        </w:rPr>
        <w:t xml:space="preserve"> </w:t>
      </w:r>
      <w:r w:rsidRPr="005840F6">
        <w:rPr>
          <w:b/>
          <w:iCs/>
          <w:u w:val="single"/>
        </w:rPr>
        <w:t>average wellbeing</w:t>
      </w:r>
      <w:r w:rsidRPr="005840F6">
        <w:rPr>
          <w:sz w:val="16"/>
        </w:rPr>
        <w:t xml:space="preserve">. </w:t>
      </w:r>
      <w:r w:rsidRPr="005840F6">
        <w:rPr>
          <w:u w:val="single"/>
        </w:rPr>
        <w:t xml:space="preserve">But </w:t>
      </w:r>
      <w:r w:rsidRPr="005840F6">
        <w:rPr>
          <w:highlight w:val="green"/>
          <w:u w:val="single"/>
        </w:rPr>
        <w:t>the frame of reference is the status quo</w:t>
      </w:r>
      <w:r w:rsidRPr="005840F6">
        <w:rPr>
          <w:u w:val="single"/>
        </w:rPr>
        <w:t xml:space="preserve">; Earth and </w:t>
      </w:r>
      <w:r w:rsidRPr="005840F6">
        <w:rPr>
          <w:highlight w:val="green"/>
          <w:u w:val="single"/>
        </w:rPr>
        <w:t>humankind</w:t>
      </w:r>
      <w:r w:rsidRPr="005840F6">
        <w:rPr>
          <w:u w:val="single"/>
        </w:rPr>
        <w:t xml:space="preserve"> as we know it </w:t>
      </w:r>
      <w:r w:rsidRPr="005840F6">
        <w:rPr>
          <w:b/>
          <w:iCs/>
          <w:highlight w:val="green"/>
          <w:u w:val="single"/>
        </w:rPr>
        <w:t>today</w:t>
      </w:r>
      <w:r w:rsidRPr="005840F6">
        <w:rPr>
          <w:highlight w:val="green"/>
          <w:u w:val="single"/>
        </w:rPr>
        <w:t>. Space colonization</w:t>
      </w:r>
      <w:r w:rsidRPr="005840F6">
        <w:rPr>
          <w:u w:val="single"/>
        </w:rPr>
        <w:t>,</w:t>
      </w:r>
      <w:r w:rsidRPr="005840F6">
        <w:rPr>
          <w:sz w:val="16"/>
        </w:rPr>
        <w:t xml:space="preserve"> on the other hand, </w:t>
      </w:r>
      <w:r w:rsidRPr="005840F6">
        <w:rPr>
          <w:highlight w:val="green"/>
          <w:u w:val="single"/>
        </w:rPr>
        <w:t>operates with a</w:t>
      </w:r>
      <w:r w:rsidRPr="005840F6">
        <w:rPr>
          <w:u w:val="single"/>
        </w:rPr>
        <w:t xml:space="preserve"> much</w:t>
      </w:r>
      <w:r w:rsidRPr="005840F6">
        <w:rPr>
          <w:sz w:val="16"/>
        </w:rPr>
        <w:t xml:space="preserve"> </w:t>
      </w:r>
      <w:r w:rsidRPr="005840F6">
        <w:rPr>
          <w:b/>
          <w:iCs/>
          <w:highlight w:val="green"/>
          <w:u w:val="single"/>
        </w:rPr>
        <w:t>larger frame</w:t>
      </w:r>
      <w:r w:rsidRPr="005840F6">
        <w:rPr>
          <w:u w:val="single"/>
        </w:rPr>
        <w:t xml:space="preserve"> of reference</w:t>
      </w:r>
      <w:r w:rsidRPr="005840F6">
        <w:rPr>
          <w:sz w:val="16"/>
        </w:rPr>
        <w:t xml:space="preserve">: </w:t>
      </w:r>
      <w:r w:rsidRPr="005840F6">
        <w:rPr>
          <w:b/>
          <w:iCs/>
          <w:sz w:val="28"/>
          <w:szCs w:val="28"/>
          <w:highlight w:val="green"/>
          <w:u w:val="single"/>
        </w:rPr>
        <w:t>All</w:t>
      </w:r>
      <w:r w:rsidRPr="005840F6">
        <w:rPr>
          <w:b/>
          <w:iCs/>
          <w:sz w:val="28"/>
          <w:szCs w:val="28"/>
          <w:u w:val="single"/>
        </w:rPr>
        <w:t xml:space="preserve"> the </w:t>
      </w:r>
      <w:r w:rsidRPr="005840F6">
        <w:rPr>
          <w:b/>
          <w:iCs/>
          <w:highlight w:val="green"/>
          <w:u w:val="single"/>
        </w:rPr>
        <w:t>future generations</w:t>
      </w:r>
      <w:r w:rsidRPr="005840F6">
        <w:rPr>
          <w:b/>
          <w:iCs/>
          <w:u w:val="single"/>
        </w:rPr>
        <w:t xml:space="preserve"> of humans</w:t>
      </w:r>
      <w:r w:rsidRPr="005840F6">
        <w:rPr>
          <w:sz w:val="16"/>
        </w:rPr>
        <w:t xml:space="preserve"> (and other sentient beings) </w:t>
      </w:r>
      <w:r w:rsidRPr="005840F6">
        <w:rPr>
          <w:u w:val="single"/>
        </w:rPr>
        <w:t>who could enjoy wellbeing if we succeed in colonizing space</w:t>
      </w:r>
      <w:r w:rsidRPr="005840F6">
        <w:rPr>
          <w:sz w:val="16"/>
        </w:rPr>
        <w:t xml:space="preserve"> – </w:t>
      </w:r>
      <w:r w:rsidRPr="005840F6">
        <w:rPr>
          <w:u w:val="single"/>
        </w:rPr>
        <w:t xml:space="preserve">and who will categorically be </w:t>
      </w:r>
      <w:r w:rsidRPr="005840F6">
        <w:rPr>
          <w:b/>
          <w:iCs/>
          <w:highlight w:val="green"/>
          <w:u w:val="single"/>
        </w:rPr>
        <w:t>denied</w:t>
      </w:r>
      <w:r w:rsidRPr="005840F6">
        <w:rPr>
          <w:b/>
          <w:iCs/>
          <w:u w:val="single"/>
        </w:rPr>
        <w:t xml:space="preserve"> that </w:t>
      </w:r>
      <w:r w:rsidRPr="005840F6">
        <w:rPr>
          <w:b/>
          <w:iCs/>
          <w:highlight w:val="green"/>
          <w:u w:val="single"/>
        </w:rPr>
        <w:t>wellbeing</w:t>
      </w:r>
      <w:r w:rsidRPr="005840F6">
        <w:rPr>
          <w:sz w:val="16"/>
          <w:highlight w:val="green"/>
        </w:rPr>
        <w:t xml:space="preserve"> </w:t>
      </w:r>
      <w:r w:rsidRPr="005840F6">
        <w:rPr>
          <w:highlight w:val="green"/>
          <w:u w:val="single"/>
        </w:rPr>
        <w:t>if we fail to colonize</w:t>
      </w:r>
      <w:r w:rsidRPr="005840F6">
        <w:rPr>
          <w:u w:val="single"/>
        </w:rPr>
        <w:t xml:space="preserve"> space</w:t>
      </w:r>
      <w:r w:rsidRPr="005840F6">
        <w:rPr>
          <w:sz w:val="16"/>
        </w:rPr>
        <w:t xml:space="preserve"> [70]. </w:t>
      </w:r>
      <w:r w:rsidRPr="005840F6">
        <w:rPr>
          <w:u w:val="single"/>
        </w:rPr>
        <w:t xml:space="preserve">The goal of space colonization as a </w:t>
      </w:r>
      <w:r w:rsidRPr="005840F6">
        <w:rPr>
          <w:b/>
          <w:iCs/>
          <w:u w:val="single"/>
        </w:rPr>
        <w:t>moral project</w:t>
      </w:r>
      <w:r w:rsidRPr="005840F6">
        <w:rPr>
          <w:sz w:val="16"/>
        </w:rPr>
        <w:t xml:space="preserve"> </w:t>
      </w:r>
      <w:r w:rsidRPr="005840F6">
        <w:rPr>
          <w:u w:val="single"/>
        </w:rPr>
        <w:t xml:space="preserve">is not to live beyond our means, but to actively </w:t>
      </w:r>
      <w:r w:rsidRPr="005840F6">
        <w:rPr>
          <w:b/>
          <w:iCs/>
          <w:u w:val="single"/>
        </w:rPr>
        <w:t>redefine</w:t>
      </w:r>
      <w:r w:rsidRPr="005840F6">
        <w:rPr>
          <w:u w:val="single"/>
        </w:rPr>
        <w:t xml:space="preserve"> and</w:t>
      </w:r>
      <w:r w:rsidRPr="005840F6">
        <w:rPr>
          <w:sz w:val="16"/>
        </w:rPr>
        <w:t xml:space="preserve"> </w:t>
      </w:r>
      <w:r w:rsidRPr="005840F6">
        <w:rPr>
          <w:b/>
          <w:iCs/>
          <w:u w:val="single"/>
        </w:rPr>
        <w:t>expand</w:t>
      </w:r>
      <w:r w:rsidRPr="005840F6">
        <w:rPr>
          <w:sz w:val="16"/>
        </w:rPr>
        <w:t xml:space="preserve"> </w:t>
      </w:r>
      <w:r w:rsidRPr="005840F6">
        <w:rPr>
          <w:u w:val="single"/>
        </w:rPr>
        <w:t xml:space="preserve">what our means are through scientific and </w:t>
      </w:r>
      <w:r w:rsidRPr="005840F6">
        <w:rPr>
          <w:b/>
          <w:iCs/>
          <w:u w:val="single"/>
        </w:rPr>
        <w:t>technological</w:t>
      </w:r>
    </w:p>
    <w:p w14:paraId="029D63EF" w14:textId="77777777" w:rsidR="00655C59" w:rsidRPr="00655C59" w:rsidRDefault="00655C59" w:rsidP="00655C59"/>
    <w:p w14:paraId="70580A8D" w14:textId="2E775E51" w:rsidR="00991DB3" w:rsidRDefault="00991DB3" w:rsidP="00991DB3">
      <w:pPr>
        <w:pStyle w:val="Heading2"/>
      </w:pPr>
      <w:r>
        <w:t>CASE</w:t>
      </w:r>
    </w:p>
    <w:p w14:paraId="67F9AD49" w14:textId="221ADA7F" w:rsidR="00360075" w:rsidRDefault="00360075" w:rsidP="00360075">
      <w:pPr>
        <w:pStyle w:val="Heading3"/>
      </w:pPr>
      <w:r>
        <w:t>Solvency</w:t>
      </w:r>
    </w:p>
    <w:p w14:paraId="76F5E25A" w14:textId="0B9ABF0F" w:rsidR="00360075" w:rsidRDefault="00360075" w:rsidP="00360075">
      <w:pPr>
        <w:pStyle w:val="Heading4"/>
      </w:pPr>
      <w:r>
        <w:t xml:space="preserve">[1] No Global Follow on – China, Iran Russia will never </w:t>
      </w:r>
      <w:proofErr w:type="gramStart"/>
      <w:r>
        <w:t>gave</w:t>
      </w:r>
      <w:proofErr w:type="gramEnd"/>
      <w:r>
        <w:t xml:space="preserve"> up growth or industrial ag practices</w:t>
      </w:r>
    </w:p>
    <w:p w14:paraId="51F98BCF" w14:textId="77777777" w:rsidR="00360075" w:rsidRPr="00A86125" w:rsidRDefault="00360075" w:rsidP="00360075">
      <w:pPr>
        <w:pStyle w:val="Heading4"/>
        <w:rPr>
          <w:rStyle w:val="StyleUnderline"/>
        </w:rPr>
      </w:pPr>
      <w:r>
        <w:t xml:space="preserve">[2] Aff installs renewables and gave people a job – Either the </w:t>
      </w:r>
      <w:proofErr w:type="spellStart"/>
      <w:r>
        <w:t>aff</w:t>
      </w:r>
      <w:proofErr w:type="spellEnd"/>
      <w:r>
        <w:t xml:space="preserve"> is extra topical or every cooperation would just say no to degrowth – mindset fiat is </w:t>
      </w:r>
      <w:proofErr w:type="gramStart"/>
      <w:r>
        <w:t>a</w:t>
      </w:r>
      <w:proofErr w:type="gramEnd"/>
      <w:r>
        <w:t xml:space="preserve"> intendent vote for fairness and </w:t>
      </w:r>
      <w:proofErr w:type="spellStart"/>
      <w:r>
        <w:t>clas</w:t>
      </w:r>
      <w:proofErr w:type="spellEnd"/>
      <w:r>
        <w:t xml:space="preserve">   </w:t>
      </w:r>
    </w:p>
    <w:p w14:paraId="6D755A70" w14:textId="77777777" w:rsidR="00360075" w:rsidRPr="00A86125" w:rsidRDefault="00360075" w:rsidP="00360075">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A86125">
        <w:rPr>
          <w:rFonts w:eastAsiaTheme="majorEastAsia" w:cstheme="majorBidi"/>
          <w:b/>
          <w:iCs/>
          <w:sz w:val="26"/>
        </w:rPr>
        <w:t xml:space="preserve">Abandoning growth fails and causes transition wars. </w:t>
      </w:r>
    </w:p>
    <w:p w14:paraId="4A1B7D83" w14:textId="77777777" w:rsidR="00360075" w:rsidRPr="00A86125" w:rsidRDefault="00360075" w:rsidP="00360075">
      <w:r w:rsidRPr="00A86125">
        <w:rPr>
          <w:b/>
          <w:bCs/>
          <w:sz w:val="26"/>
        </w:rPr>
        <w:t xml:space="preserve">Smith '19 </w:t>
      </w:r>
      <w:r w:rsidRPr="00A86125">
        <w:t>[Noah; 4/5/19; Bloomberg Opinion columnist, former assistant professor of finance at Stony Brook University; "Dumping Capitalism Won’t Save the Planet," https://www.bloomberg.com/opinion/articles/2019-04-05/capitalism-is-more-likely-to-limit-climate-change-than-socialism]</w:t>
      </w:r>
    </w:p>
    <w:p w14:paraId="1BAAE9FA" w14:textId="77777777" w:rsidR="00360075" w:rsidRPr="00A86125" w:rsidRDefault="00360075" w:rsidP="00360075">
      <w:pPr>
        <w:rPr>
          <w:sz w:val="16"/>
        </w:rPr>
      </w:pPr>
      <w:r w:rsidRPr="00A86125">
        <w:rPr>
          <w:u w:val="single"/>
        </w:rPr>
        <w:t xml:space="preserve">It has become </w:t>
      </w:r>
      <w:r w:rsidRPr="00A86125">
        <w:rPr>
          <w:b/>
          <w:iCs/>
          <w:u w:val="single"/>
        </w:rPr>
        <w:t>fashionable</w:t>
      </w:r>
      <w:r w:rsidRPr="00A86125">
        <w:rPr>
          <w:sz w:val="16"/>
        </w:rPr>
        <w:t xml:space="preserve"> on social media and </w:t>
      </w:r>
      <w:r w:rsidRPr="00A86125">
        <w:rPr>
          <w:u w:val="single"/>
        </w:rPr>
        <w:t xml:space="preserve">in certain publications to argue that </w:t>
      </w:r>
      <w:r w:rsidRPr="00A86125">
        <w:rPr>
          <w:b/>
          <w:iCs/>
          <w:u w:val="single"/>
        </w:rPr>
        <w:t>capitalism is killing the planet</w:t>
      </w:r>
      <w:r w:rsidRPr="00A86125">
        <w:rPr>
          <w:sz w:val="16"/>
        </w:rPr>
        <w:t xml:space="preserve">. Even renowned investor Jeremy Grantham, hardly a radical, made that assertion last year. </w:t>
      </w:r>
      <w:r w:rsidRPr="00A86125">
        <w:rPr>
          <w:u w:val="single"/>
        </w:rPr>
        <w:t xml:space="preserve">The </w:t>
      </w:r>
      <w:r w:rsidRPr="00A86125">
        <w:rPr>
          <w:b/>
          <w:iCs/>
          <w:u w:val="single"/>
        </w:rPr>
        <w:t>basic idea</w:t>
      </w:r>
      <w:r w:rsidRPr="00A86125">
        <w:rPr>
          <w:u w:val="single"/>
        </w:rPr>
        <w:t xml:space="preserve"> is that the </w:t>
      </w:r>
      <w:r w:rsidRPr="00A86125">
        <w:rPr>
          <w:b/>
          <w:iCs/>
          <w:u w:val="single"/>
        </w:rPr>
        <w:t>profit motive</w:t>
      </w:r>
      <w:r w:rsidRPr="00A86125">
        <w:rPr>
          <w:u w:val="single"/>
        </w:rPr>
        <w:t xml:space="preserve"> drives the </w:t>
      </w:r>
      <w:r w:rsidRPr="00A86125">
        <w:rPr>
          <w:b/>
          <w:iCs/>
          <w:u w:val="single"/>
        </w:rPr>
        <w:t>private sector</w:t>
      </w:r>
      <w:r w:rsidRPr="00A86125">
        <w:rPr>
          <w:u w:val="single"/>
        </w:rPr>
        <w:t xml:space="preserve"> to </w:t>
      </w:r>
      <w:r w:rsidRPr="00A86125">
        <w:rPr>
          <w:b/>
          <w:iCs/>
          <w:u w:val="single"/>
        </w:rPr>
        <w:t>spew carbon</w:t>
      </w:r>
      <w:r w:rsidRPr="00A86125">
        <w:rPr>
          <w:sz w:val="16"/>
        </w:rPr>
        <w:t xml:space="preserve"> into the air with reckless abandon. Though many economists and some climate activists believe that the problem is best addressed by modifying market incentives with a carbon tax, </w:t>
      </w:r>
      <w:r w:rsidRPr="00A86125">
        <w:rPr>
          <w:u w:val="single"/>
        </w:rPr>
        <w:t xml:space="preserve">many activists believe that the problem can’t be addressed </w:t>
      </w:r>
      <w:r w:rsidRPr="00A86125">
        <w:rPr>
          <w:b/>
          <w:iCs/>
          <w:u w:val="single"/>
        </w:rPr>
        <w:t>without rebuilding</w:t>
      </w:r>
      <w:r w:rsidRPr="00A86125">
        <w:rPr>
          <w:u w:val="single"/>
        </w:rPr>
        <w:t xml:space="preserve"> the </w:t>
      </w:r>
      <w:r w:rsidRPr="00A86125">
        <w:rPr>
          <w:b/>
          <w:iCs/>
          <w:u w:val="single"/>
        </w:rPr>
        <w:t>economy</w:t>
      </w:r>
      <w:r w:rsidRPr="00A86125">
        <w:rPr>
          <w:sz w:val="16"/>
        </w:rPr>
        <w:t xml:space="preserve"> along centrally planned lines.</w:t>
      </w:r>
    </w:p>
    <w:p w14:paraId="06DED811" w14:textId="77777777" w:rsidR="00360075" w:rsidRPr="00A86125" w:rsidRDefault="00360075" w:rsidP="00360075">
      <w:pPr>
        <w:rPr>
          <w:sz w:val="16"/>
        </w:rPr>
      </w:pPr>
      <w:r w:rsidRPr="00A86125">
        <w:rPr>
          <w:u w:val="single"/>
        </w:rPr>
        <w:t>The climate threat is certainly dire</w:t>
      </w:r>
      <w:r w:rsidRPr="00A86125">
        <w:rPr>
          <w:sz w:val="16"/>
        </w:rPr>
        <w:t xml:space="preserve">, and carbon taxes are unlikely to be enough to solve the problem. </w:t>
      </w:r>
      <w:r w:rsidRPr="00A86125">
        <w:rPr>
          <w:u w:val="single"/>
        </w:rPr>
        <w:t>But eco-socialism is</w:t>
      </w:r>
      <w:r w:rsidRPr="00A86125">
        <w:rPr>
          <w:sz w:val="16"/>
        </w:rPr>
        <w:t xml:space="preserve"> probably </w:t>
      </w:r>
      <w:r w:rsidRPr="00A86125">
        <w:rPr>
          <w:b/>
          <w:iCs/>
          <w:u w:val="single"/>
        </w:rPr>
        <w:t>not</w:t>
      </w:r>
      <w:r w:rsidRPr="00A86125">
        <w:rPr>
          <w:u w:val="single"/>
        </w:rPr>
        <w:t xml:space="preserve"> going to be an </w:t>
      </w:r>
      <w:r w:rsidRPr="00A86125">
        <w:rPr>
          <w:b/>
          <w:iCs/>
          <w:u w:val="single"/>
        </w:rPr>
        <w:t>effective method</w:t>
      </w:r>
      <w:r w:rsidRPr="00A86125">
        <w:rPr>
          <w:u w:val="single"/>
        </w:rPr>
        <w:t xml:space="preserve"> of addressing that threat. </w:t>
      </w:r>
      <w:r w:rsidRPr="00A86125">
        <w:rPr>
          <w:b/>
          <w:iCs/>
          <w:highlight w:val="green"/>
          <w:u w:val="single"/>
        </w:rPr>
        <w:t>Dismantling</w:t>
      </w:r>
      <w:r w:rsidRPr="00A86125">
        <w:rPr>
          <w:highlight w:val="green"/>
          <w:u w:val="single"/>
        </w:rPr>
        <w:t xml:space="preserve"> </w:t>
      </w:r>
      <w:r w:rsidRPr="00A86125">
        <w:rPr>
          <w:u w:val="single"/>
        </w:rPr>
        <w:t xml:space="preserve">an </w:t>
      </w:r>
      <w:r w:rsidRPr="00A86125">
        <w:rPr>
          <w:b/>
          <w:iCs/>
          <w:u w:val="single"/>
        </w:rPr>
        <w:t>entire economic system</w:t>
      </w:r>
      <w:r w:rsidRPr="00A86125">
        <w:rPr>
          <w:u w:val="single"/>
        </w:rPr>
        <w:t xml:space="preserve"> is </w:t>
      </w:r>
      <w:r w:rsidRPr="00A86125">
        <w:rPr>
          <w:b/>
          <w:iCs/>
          <w:u w:val="single"/>
        </w:rPr>
        <w:t>never easy</w:t>
      </w:r>
      <w:r w:rsidRPr="00A86125">
        <w:rPr>
          <w:u w:val="single"/>
        </w:rPr>
        <w:t xml:space="preserve">, and probably </w:t>
      </w:r>
      <w:r w:rsidRPr="00A86125">
        <w:rPr>
          <w:highlight w:val="green"/>
          <w:u w:val="single"/>
        </w:rPr>
        <w:t xml:space="preserve">would </w:t>
      </w:r>
      <w:r w:rsidRPr="00A86125">
        <w:rPr>
          <w:b/>
          <w:iCs/>
          <w:highlight w:val="green"/>
          <w:u w:val="single"/>
        </w:rPr>
        <w:t>touch off armed conflict</w:t>
      </w:r>
      <w:r w:rsidRPr="00A86125">
        <w:rPr>
          <w:highlight w:val="green"/>
          <w:u w:val="single"/>
        </w:rPr>
        <w:t xml:space="preserve"> </w:t>
      </w:r>
      <w:r w:rsidRPr="00A86125">
        <w:rPr>
          <w:u w:val="single"/>
        </w:rPr>
        <w:t xml:space="preserve">and </w:t>
      </w:r>
      <w:r w:rsidRPr="00A86125">
        <w:rPr>
          <w:b/>
          <w:iCs/>
          <w:u w:val="single"/>
        </w:rPr>
        <w:t>major upheaval</w:t>
      </w:r>
      <w:r w:rsidRPr="00A86125">
        <w:rPr>
          <w:u w:val="single"/>
        </w:rPr>
        <w:t xml:space="preserve">. In the scramble to win those battles, </w:t>
      </w:r>
      <w:r w:rsidRPr="00A86125">
        <w:rPr>
          <w:highlight w:val="green"/>
          <w:u w:val="single"/>
        </w:rPr>
        <w:t>even the socialists</w:t>
      </w:r>
      <w:r w:rsidRPr="00A86125">
        <w:rPr>
          <w:u w:val="single"/>
        </w:rPr>
        <w:t xml:space="preserve"> would almost certainly abandon </w:t>
      </w:r>
      <w:r w:rsidRPr="00A86125">
        <w:rPr>
          <w:highlight w:val="green"/>
          <w:u w:val="single"/>
        </w:rPr>
        <w:t>their limit</w:t>
      </w:r>
      <w:r w:rsidRPr="00A86125">
        <w:rPr>
          <w:u w:val="single"/>
        </w:rPr>
        <w:t xml:space="preserve">ation </w:t>
      </w:r>
      <w:r w:rsidRPr="00A86125">
        <w:rPr>
          <w:highlight w:val="green"/>
          <w:u w:val="single"/>
        </w:rPr>
        <w:t xml:space="preserve">on </w:t>
      </w:r>
      <w:r w:rsidRPr="00A86125">
        <w:rPr>
          <w:b/>
          <w:iCs/>
          <w:highlight w:val="green"/>
          <w:u w:val="single"/>
        </w:rPr>
        <w:t>fossil-fuel</w:t>
      </w:r>
      <w:r w:rsidRPr="00A86125">
        <w:rPr>
          <w:b/>
          <w:iCs/>
          <w:u w:val="single"/>
        </w:rPr>
        <w:t xml:space="preserve"> use</w:t>
      </w:r>
      <w:r w:rsidRPr="00A86125">
        <w:rPr>
          <w:sz w:val="16"/>
        </w:rPr>
        <w:t xml:space="preserve"> — </w:t>
      </w:r>
      <w:r w:rsidRPr="00A86125">
        <w:rPr>
          <w:u w:val="single"/>
        </w:rPr>
        <w:t xml:space="preserve">either </w:t>
      </w:r>
      <w:r w:rsidRPr="00A86125">
        <w:rPr>
          <w:highlight w:val="green"/>
          <w:u w:val="single"/>
        </w:rPr>
        <w:t xml:space="preserve">to support </w:t>
      </w:r>
      <w:r w:rsidRPr="00A86125">
        <w:rPr>
          <w:b/>
          <w:iCs/>
          <w:highlight w:val="green"/>
          <w:u w:val="single"/>
        </w:rPr>
        <w:t>military efforts</w:t>
      </w:r>
      <w:r w:rsidRPr="00A86125">
        <w:rPr>
          <w:highlight w:val="green"/>
          <w:u w:val="single"/>
        </w:rPr>
        <w:t>, or</w:t>
      </w:r>
      <w:r w:rsidRPr="00A86125">
        <w:rPr>
          <w:u w:val="single"/>
        </w:rPr>
        <w:t xml:space="preserve"> to </w:t>
      </w:r>
      <w:r w:rsidRPr="00A86125">
        <w:rPr>
          <w:highlight w:val="green"/>
          <w:u w:val="single"/>
        </w:rPr>
        <w:t>keep the population from turning</w:t>
      </w:r>
      <w:r w:rsidRPr="00A86125">
        <w:rPr>
          <w:u w:val="single"/>
        </w:rPr>
        <w:t xml:space="preserve"> against them. The </w:t>
      </w:r>
      <w:r w:rsidRPr="00A86125">
        <w:rPr>
          <w:highlight w:val="green"/>
          <w:u w:val="single"/>
        </w:rPr>
        <w:t>precedent</w:t>
      </w:r>
      <w:r w:rsidRPr="00A86125">
        <w:rPr>
          <w:u w:val="single"/>
        </w:rPr>
        <w:t xml:space="preserve"> here </w:t>
      </w:r>
      <w:r w:rsidRPr="00A86125">
        <w:rPr>
          <w:highlight w:val="green"/>
          <w:u w:val="single"/>
        </w:rPr>
        <w:t xml:space="preserve">is the </w:t>
      </w:r>
      <w:r w:rsidRPr="00A86125">
        <w:rPr>
          <w:b/>
          <w:iCs/>
          <w:highlight w:val="green"/>
          <w:u w:val="single"/>
        </w:rPr>
        <w:t>Soviet Union</w:t>
      </w:r>
      <w:r w:rsidRPr="00A86125">
        <w:rPr>
          <w:u w:val="single"/>
        </w:rPr>
        <w:t xml:space="preserve">, whose multidecade effort to </w:t>
      </w:r>
      <w:r w:rsidRPr="00A86125">
        <w:rPr>
          <w:b/>
          <w:iCs/>
          <w:u w:val="single"/>
        </w:rPr>
        <w:t>reshape its economy</w:t>
      </w:r>
      <w:r w:rsidRPr="00A86125">
        <w:rPr>
          <w:u w:val="single"/>
        </w:rPr>
        <w:t xml:space="preserve"> by </w:t>
      </w:r>
      <w:r w:rsidRPr="00A86125">
        <w:rPr>
          <w:b/>
          <w:iCs/>
          <w:u w:val="single"/>
        </w:rPr>
        <w:t>force</w:t>
      </w:r>
      <w:r w:rsidRPr="00A86125">
        <w:rPr>
          <w:u w:val="single"/>
        </w:rPr>
        <w:t xml:space="preserve"> amid </w:t>
      </w:r>
      <w:r w:rsidRPr="00A86125">
        <w:rPr>
          <w:b/>
          <w:iCs/>
          <w:u w:val="single"/>
        </w:rPr>
        <w:t>confrontation</w:t>
      </w:r>
      <w:r w:rsidRPr="00A86125">
        <w:rPr>
          <w:u w:val="single"/>
        </w:rPr>
        <w:t xml:space="preserve"> with the West led to profound </w:t>
      </w:r>
      <w:r w:rsidRPr="00A86125">
        <w:rPr>
          <w:b/>
          <w:iCs/>
          <w:u w:val="single"/>
        </w:rPr>
        <w:t>environmental degradation</w:t>
      </w:r>
      <w:r w:rsidRPr="00A86125">
        <w:rPr>
          <w:u w:val="single"/>
        </w:rPr>
        <w:t>. The world's climate does not have several decades to spare</w:t>
      </w:r>
      <w:r w:rsidRPr="00A86125">
        <w:rPr>
          <w:sz w:val="16"/>
        </w:rPr>
        <w:t>.</w:t>
      </w:r>
    </w:p>
    <w:p w14:paraId="2E13B927" w14:textId="77777777" w:rsidR="00360075" w:rsidRPr="00A86125" w:rsidRDefault="00360075" w:rsidP="00360075">
      <w:pPr>
        <w:rPr>
          <w:sz w:val="16"/>
        </w:rPr>
      </w:pPr>
      <w:r w:rsidRPr="00A86125">
        <w:rPr>
          <w:u w:val="single"/>
        </w:rPr>
        <w:t xml:space="preserve">Even </w:t>
      </w:r>
      <w:r w:rsidRPr="00A86125">
        <w:rPr>
          <w:b/>
          <w:iCs/>
          <w:u w:val="single"/>
        </w:rPr>
        <w:t>without international conflict</w:t>
      </w:r>
      <w:r w:rsidRPr="00A86125">
        <w:rPr>
          <w:u w:val="single"/>
        </w:rPr>
        <w:t xml:space="preserve">, there’s </w:t>
      </w:r>
      <w:r w:rsidRPr="00A86125">
        <w:rPr>
          <w:b/>
          <w:iCs/>
          <w:u w:val="single"/>
        </w:rPr>
        <w:t>little guarantee</w:t>
      </w:r>
      <w:r w:rsidRPr="00A86125">
        <w:rPr>
          <w:u w:val="single"/>
        </w:rPr>
        <w:t xml:space="preserve"> that moving away from capitalism would </w:t>
      </w:r>
      <w:r w:rsidRPr="00A86125">
        <w:rPr>
          <w:b/>
          <w:iCs/>
          <w:u w:val="single"/>
        </w:rPr>
        <w:t>mitigate our impact</w:t>
      </w:r>
      <w:r w:rsidRPr="00A86125">
        <w:rPr>
          <w:u w:val="single"/>
        </w:rPr>
        <w:t xml:space="preserve"> on the environment</w:t>
      </w:r>
      <w:r w:rsidRPr="00A86125">
        <w:rPr>
          <w:sz w:val="16"/>
        </w:rPr>
        <w:t xml:space="preserve">. Since socialist leader Evo Morales took power </w:t>
      </w:r>
      <w:r w:rsidRPr="00A86125">
        <w:rPr>
          <w:u w:val="single"/>
        </w:rPr>
        <w:t>in Bolivia, living standards have improved substantially</w:t>
      </w:r>
      <w:r w:rsidRPr="00A86125">
        <w:rPr>
          <w:sz w:val="16"/>
        </w:rPr>
        <w:t xml:space="preserve"> for the average Bolivian, which is great. </w:t>
      </w:r>
      <w:r w:rsidRPr="00A86125">
        <w:rPr>
          <w:u w:val="single"/>
        </w:rPr>
        <w:t xml:space="preserve">But this has come at the cost of higher emissions. Meanwhile, the capitalist U.S managed to </w:t>
      </w:r>
      <w:r w:rsidRPr="00A86125">
        <w:rPr>
          <w:b/>
          <w:iCs/>
          <w:u w:val="single"/>
        </w:rPr>
        <w:t>decrease its per capita emissions</w:t>
      </w:r>
      <w:r w:rsidRPr="00A86125">
        <w:rPr>
          <w:sz w:val="16"/>
        </w:rPr>
        <w:t xml:space="preserve"> a bit during this same period (though since the U.S. is a rich country, its absolute level of emissions is much higher).</w:t>
      </w:r>
    </w:p>
    <w:p w14:paraId="45B2D0C1" w14:textId="77777777" w:rsidR="00360075" w:rsidRPr="00A86125" w:rsidRDefault="00360075" w:rsidP="00360075">
      <w:pPr>
        <w:rPr>
          <w:sz w:val="16"/>
        </w:rPr>
      </w:pPr>
      <w:r w:rsidRPr="00A86125">
        <w:rPr>
          <w:sz w:val="16"/>
        </w:rPr>
        <w:t xml:space="preserve">In other words, </w:t>
      </w:r>
      <w:r w:rsidRPr="00A86125">
        <w:rPr>
          <w:u w:val="single"/>
        </w:rPr>
        <w:t xml:space="preserve">in terms of </w:t>
      </w:r>
      <w:r w:rsidRPr="00A86125">
        <w:rPr>
          <w:b/>
          <w:iCs/>
          <w:u w:val="single"/>
        </w:rPr>
        <w:t>economic growth</w:t>
      </w:r>
      <w:r w:rsidRPr="00A86125">
        <w:rPr>
          <w:u w:val="single"/>
        </w:rPr>
        <w:t xml:space="preserve"> and </w:t>
      </w:r>
      <w:r w:rsidRPr="00A86125">
        <w:rPr>
          <w:b/>
          <w:iCs/>
          <w:u w:val="single"/>
        </w:rPr>
        <w:t>carbon emissions</w:t>
      </w:r>
      <w:r w:rsidRPr="00A86125">
        <w:rPr>
          <w:u w:val="single"/>
        </w:rPr>
        <w:t>, Bolivia looks</w:t>
      </w:r>
      <w:r w:rsidRPr="00A86125">
        <w:rPr>
          <w:sz w:val="16"/>
        </w:rPr>
        <w:t xml:space="preserve"> </w:t>
      </w:r>
      <w:proofErr w:type="gramStart"/>
      <w:r w:rsidRPr="00A86125">
        <w:rPr>
          <w:sz w:val="16"/>
        </w:rPr>
        <w:t>similar to</w:t>
      </w:r>
      <w:proofErr w:type="gramEnd"/>
      <w:r w:rsidRPr="00A86125">
        <w:rPr>
          <w:sz w:val="16"/>
        </w:rPr>
        <w:t xml:space="preserve"> more </w:t>
      </w:r>
      <w:r w:rsidRPr="00A86125">
        <w:rPr>
          <w:u w:val="single"/>
        </w:rPr>
        <w:t>capitalist</w:t>
      </w:r>
      <w:r w:rsidRPr="00A86125">
        <w:rPr>
          <w:sz w:val="16"/>
        </w:rPr>
        <w:t xml:space="preserve"> developing countries. </w:t>
      </w:r>
      <w:r w:rsidRPr="00A86125">
        <w:rPr>
          <w:u w:val="single"/>
        </w:rPr>
        <w:t xml:space="preserve">That suggests that </w:t>
      </w:r>
      <w:r w:rsidRPr="00A86125">
        <w:rPr>
          <w:b/>
          <w:iCs/>
          <w:highlight w:val="green"/>
          <w:u w:val="single"/>
        </w:rPr>
        <w:t>faced with a choice</w:t>
      </w:r>
      <w:r w:rsidRPr="00A86125">
        <w:rPr>
          <w:highlight w:val="green"/>
          <w:u w:val="single"/>
        </w:rPr>
        <w:t xml:space="preserve"> of enriching</w:t>
      </w:r>
      <w:r w:rsidRPr="00A86125">
        <w:rPr>
          <w:u w:val="single"/>
        </w:rPr>
        <w:t xml:space="preserve"> their </w:t>
      </w:r>
      <w:r w:rsidRPr="00A86125">
        <w:rPr>
          <w:highlight w:val="green"/>
          <w:u w:val="single"/>
        </w:rPr>
        <w:t>people or helping</w:t>
      </w:r>
      <w:r w:rsidRPr="00A86125">
        <w:rPr>
          <w:u w:val="single"/>
        </w:rPr>
        <w:t xml:space="preserve"> to save the </w:t>
      </w:r>
      <w:r w:rsidRPr="00A86125">
        <w:rPr>
          <w:highlight w:val="green"/>
          <w:u w:val="single"/>
        </w:rPr>
        <w:t xml:space="preserve">climate, even </w:t>
      </w:r>
      <w:r w:rsidRPr="00A86125">
        <w:rPr>
          <w:b/>
          <w:iCs/>
          <w:highlight w:val="green"/>
          <w:u w:val="single"/>
        </w:rPr>
        <w:t>socialist leaders</w:t>
      </w:r>
      <w:r w:rsidRPr="00A86125">
        <w:rPr>
          <w:u w:val="single"/>
        </w:rPr>
        <w:t xml:space="preserve"> will often </w:t>
      </w:r>
      <w:r w:rsidRPr="00A86125">
        <w:rPr>
          <w:highlight w:val="green"/>
          <w:u w:val="single"/>
        </w:rPr>
        <w:t>choose the former</w:t>
      </w:r>
      <w:r w:rsidRPr="00A86125">
        <w:rPr>
          <w:u w:val="single"/>
        </w:rPr>
        <w:t xml:space="preserve">. And that </w:t>
      </w:r>
      <w:r w:rsidRPr="00A86125">
        <w:rPr>
          <w:highlight w:val="green"/>
          <w:u w:val="single"/>
        </w:rPr>
        <w:t>same</w:t>
      </w:r>
      <w:r w:rsidRPr="00A86125">
        <w:rPr>
          <w:u w:val="single"/>
        </w:rPr>
        <w:t xml:space="preserve"> political calculus </w:t>
      </w:r>
      <w:r w:rsidRPr="00A86125">
        <w:rPr>
          <w:highlight w:val="green"/>
          <w:u w:val="single"/>
        </w:rPr>
        <w:t>will</w:t>
      </w:r>
      <w:r w:rsidRPr="00A86125">
        <w:rPr>
          <w:u w:val="single"/>
        </w:rPr>
        <w:t xml:space="preserve"> probably </w:t>
      </w:r>
      <w:r w:rsidRPr="00A86125">
        <w:rPr>
          <w:highlight w:val="green"/>
          <w:u w:val="single"/>
        </w:rPr>
        <w:t>hold in China and the U.S</w:t>
      </w:r>
      <w:r w:rsidRPr="00A86125">
        <w:rPr>
          <w:u w:val="single"/>
        </w:rPr>
        <w:t>.,</w:t>
      </w:r>
      <w:r w:rsidRPr="00A86125">
        <w:rPr>
          <w:sz w:val="16"/>
        </w:rPr>
        <w:t xml:space="preserve"> the world’s top carbon emitters — </w:t>
      </w:r>
      <w:r w:rsidRPr="00A86125">
        <w:rPr>
          <w:u w:val="single"/>
        </w:rPr>
        <w:t xml:space="preserve">leaders who demand </w:t>
      </w:r>
      <w:r w:rsidRPr="00A86125">
        <w:rPr>
          <w:b/>
          <w:iCs/>
          <w:u w:val="single"/>
        </w:rPr>
        <w:t>draconian cuts</w:t>
      </w:r>
      <w:r w:rsidRPr="00A86125">
        <w:rPr>
          <w:u w:val="single"/>
        </w:rPr>
        <w:t xml:space="preserve"> in </w:t>
      </w:r>
      <w:r w:rsidRPr="00A86125">
        <w:rPr>
          <w:b/>
          <w:iCs/>
          <w:u w:val="single"/>
        </w:rPr>
        <w:t>living standards</w:t>
      </w:r>
      <w:r w:rsidRPr="00A86125">
        <w:rPr>
          <w:u w:val="single"/>
        </w:rPr>
        <w:t xml:space="preserve"> in pursuit of environmental goals will have </w:t>
      </w:r>
      <w:r w:rsidRPr="00A86125">
        <w:rPr>
          <w:b/>
          <w:iCs/>
          <w:u w:val="single"/>
        </w:rPr>
        <w:t>trouble staying in power</w:t>
      </w:r>
      <w:r w:rsidRPr="00A86125">
        <w:rPr>
          <w:sz w:val="16"/>
        </w:rPr>
        <w:t>.</w:t>
      </w:r>
    </w:p>
    <w:p w14:paraId="77FF4FCE" w14:textId="77777777" w:rsidR="00360075" w:rsidRPr="00A86125" w:rsidRDefault="00360075" w:rsidP="00360075">
      <w:pPr>
        <w:rPr>
          <w:u w:val="single"/>
        </w:rPr>
      </w:pPr>
      <w:r w:rsidRPr="00A86125">
        <w:rPr>
          <w:u w:val="single"/>
        </w:rPr>
        <w:t xml:space="preserve">The </w:t>
      </w:r>
      <w:r w:rsidRPr="00A86125">
        <w:rPr>
          <w:b/>
          <w:iCs/>
          <w:u w:val="single"/>
        </w:rPr>
        <w:t>best hope</w:t>
      </w:r>
      <w:r w:rsidRPr="00A86125">
        <w:rPr>
          <w:u w:val="single"/>
        </w:rPr>
        <w:t xml:space="preserve"> for the climate therefore lies in </w:t>
      </w:r>
      <w:r w:rsidRPr="00A86125">
        <w:rPr>
          <w:b/>
          <w:iCs/>
          <w:u w:val="single"/>
        </w:rPr>
        <w:t>reducing the tradeoff</w:t>
      </w:r>
      <w:r w:rsidRPr="00A86125">
        <w:rPr>
          <w:u w:val="single"/>
        </w:rPr>
        <w:t xml:space="preserve"> between </w:t>
      </w:r>
      <w:r w:rsidRPr="00A86125">
        <w:rPr>
          <w:b/>
          <w:iCs/>
          <w:u w:val="single"/>
        </w:rPr>
        <w:t>material prosperity</w:t>
      </w:r>
      <w:r w:rsidRPr="00A86125">
        <w:rPr>
          <w:u w:val="single"/>
        </w:rPr>
        <w:t xml:space="preserve"> and </w:t>
      </w:r>
      <w:r w:rsidRPr="00A86125">
        <w:rPr>
          <w:b/>
          <w:iCs/>
          <w:u w:val="single"/>
        </w:rPr>
        <w:t>carbon emissions</w:t>
      </w:r>
      <w:r w:rsidRPr="00A86125">
        <w:rPr>
          <w:u w:val="single"/>
        </w:rPr>
        <w:t xml:space="preserve">. That requires </w:t>
      </w:r>
      <w:r w:rsidRPr="00A86125">
        <w:rPr>
          <w:b/>
          <w:iCs/>
          <w:u w:val="single"/>
        </w:rPr>
        <w:t>technology</w:t>
      </w:r>
      <w:r w:rsidRPr="00A86125">
        <w:rPr>
          <w:sz w:val="16"/>
        </w:rPr>
        <w:t xml:space="preserve"> — </w:t>
      </w:r>
      <w:r w:rsidRPr="00A86125">
        <w:rPr>
          <w:b/>
          <w:iCs/>
          <w:u w:val="single"/>
        </w:rPr>
        <w:t>solar</w:t>
      </w:r>
      <w:r w:rsidRPr="00A86125">
        <w:rPr>
          <w:u w:val="single"/>
        </w:rPr>
        <w:t xml:space="preserve">, </w:t>
      </w:r>
      <w:r w:rsidRPr="00A86125">
        <w:rPr>
          <w:b/>
          <w:iCs/>
          <w:u w:val="single"/>
        </w:rPr>
        <w:t>wind</w:t>
      </w:r>
      <w:r w:rsidRPr="00A86125">
        <w:rPr>
          <w:u w:val="single"/>
        </w:rPr>
        <w:t xml:space="preserve"> and </w:t>
      </w:r>
      <w:r w:rsidRPr="00A86125">
        <w:rPr>
          <w:b/>
          <w:iCs/>
          <w:u w:val="single"/>
        </w:rPr>
        <w:t>nuclear power</w:t>
      </w:r>
      <w:r w:rsidRPr="00A86125">
        <w:rPr>
          <w:u w:val="single"/>
        </w:rPr>
        <w:t xml:space="preserve">, </w:t>
      </w:r>
      <w:r w:rsidRPr="00A86125">
        <w:rPr>
          <w:b/>
          <w:iCs/>
          <w:u w:val="single"/>
        </w:rPr>
        <w:t>energy storage</w:t>
      </w:r>
      <w:r w:rsidRPr="00A86125">
        <w:rPr>
          <w:u w:val="single"/>
        </w:rPr>
        <w:t xml:space="preserve">, </w:t>
      </w:r>
      <w:r w:rsidRPr="00A86125">
        <w:rPr>
          <w:b/>
          <w:iCs/>
          <w:u w:val="single"/>
        </w:rPr>
        <w:t>electric cars</w:t>
      </w:r>
      <w:r w:rsidRPr="00A86125">
        <w:rPr>
          <w:u w:val="single"/>
        </w:rPr>
        <w:t xml:space="preserve"> and other vehicles, carbon-free cement production and so on. The </w:t>
      </w:r>
      <w:r w:rsidRPr="00A86125">
        <w:rPr>
          <w:b/>
          <w:iCs/>
          <w:u w:val="single"/>
        </w:rPr>
        <w:t>best climate policy</w:t>
      </w:r>
      <w:r w:rsidRPr="00A86125">
        <w:rPr>
          <w:u w:val="single"/>
        </w:rPr>
        <w:t xml:space="preserve"> plans all involve </w:t>
      </w:r>
      <w:r w:rsidRPr="00A86125">
        <w:rPr>
          <w:b/>
          <w:iCs/>
          <w:u w:val="single"/>
        </w:rPr>
        <w:t>technological improvement</w:t>
      </w:r>
      <w:r w:rsidRPr="00A86125">
        <w:rPr>
          <w:u w:val="single"/>
        </w:rPr>
        <w:t xml:space="preserve"> as a </w:t>
      </w:r>
      <w:r w:rsidRPr="00A86125">
        <w:rPr>
          <w:b/>
          <w:iCs/>
          <w:u w:val="single"/>
        </w:rPr>
        <w:t>key feature</w:t>
      </w:r>
      <w:r w:rsidRPr="00A86125">
        <w:rPr>
          <w:u w:val="single"/>
        </w:rPr>
        <w:t>.</w:t>
      </w:r>
    </w:p>
    <w:p w14:paraId="18A58DEB" w14:textId="77777777" w:rsidR="00360075" w:rsidRPr="00CA47C6" w:rsidRDefault="00360075" w:rsidP="00360075"/>
    <w:p w14:paraId="2242426B" w14:textId="77777777" w:rsidR="00360075" w:rsidRDefault="00360075" w:rsidP="00360075">
      <w:pPr>
        <w:pStyle w:val="Heading4"/>
      </w:pPr>
      <w:r>
        <w:t xml:space="preserve">[4] Dedev fails </w:t>
      </w:r>
    </w:p>
    <w:p w14:paraId="62FAD8BD" w14:textId="77777777" w:rsidR="00360075" w:rsidRPr="00D90352" w:rsidRDefault="00360075" w:rsidP="00360075">
      <w:r>
        <w:t xml:space="preserve">Wim </w:t>
      </w:r>
      <w:r w:rsidRPr="00874E0B">
        <w:rPr>
          <w:rStyle w:val="Style13ptBold"/>
        </w:rPr>
        <w:t xml:space="preserve">Naudé </w:t>
      </w:r>
      <w:r>
        <w:rPr>
          <w:rStyle w:val="Style13ptBold"/>
        </w:rPr>
        <w:t xml:space="preserve">6-3-23, </w:t>
      </w:r>
      <w:r w:rsidRPr="00874E0B">
        <w:t>quantitative development economist</w:t>
      </w:r>
      <w:r>
        <w:t>,</w:t>
      </w:r>
      <w:r w:rsidRPr="00874E0B">
        <w:t xml:space="preserve"> </w:t>
      </w:r>
      <w:proofErr w:type="gramStart"/>
      <w:r w:rsidRPr="00874E0B">
        <w:t>According</w:t>
      </w:r>
      <w:proofErr w:type="gramEnd"/>
      <w:r w:rsidRPr="00874E0B">
        <w:t xml:space="preserve"> to the Stanford and Elsevier rankings he</w:t>
      </w:r>
      <w:r>
        <w:t xml:space="preserve"> is </w:t>
      </w:r>
      <w:r w:rsidRPr="00874E0B">
        <w:t xml:space="preserve">among </w:t>
      </w:r>
      <w:r w:rsidRPr="00BA5074">
        <w:rPr>
          <w:rStyle w:val="Emphasis"/>
        </w:rPr>
        <w:t>the top 2% of scientists in the world</w:t>
      </w:r>
      <w:r w:rsidRPr="00874E0B">
        <w:t>.</w:t>
      </w:r>
      <w:r>
        <w:t xml:space="preserve"> Mar 23</w:t>
      </w:r>
      <w:proofErr w:type="gramStart"/>
      <w:r>
        <w:t xml:space="preserve"> 2023</w:t>
      </w:r>
      <w:proofErr w:type="gramEnd"/>
      <w:r>
        <w:t>, “</w:t>
      </w:r>
      <w:r w:rsidRPr="00426B27">
        <w:t>Seven reasons why degrowth is no solution to the ecological crisis</w:t>
      </w:r>
      <w:r>
        <w:t xml:space="preserve">”, </w:t>
      </w:r>
      <w:proofErr w:type="gramStart"/>
      <w:r w:rsidRPr="00426B27">
        <w:t>https://illuminem.com/illuminemvoices/seven-reasons-why-degrowth-is-no-solution-to-the-ecological-crisis</w:t>
      </w:r>
      <w:r>
        <w:t xml:space="preserve"> )</w:t>
      </w:r>
      <w:proofErr w:type="gramEnd"/>
      <w:r>
        <w:t>- YSYJLI</w:t>
      </w:r>
    </w:p>
    <w:p w14:paraId="4C59AAA5" w14:textId="77777777" w:rsidR="00360075" w:rsidRPr="00327E1B" w:rsidRDefault="00360075" w:rsidP="00360075">
      <w:pPr>
        <w:rPr>
          <w:sz w:val="16"/>
        </w:rPr>
      </w:pPr>
      <w:r w:rsidRPr="009635B7">
        <w:rPr>
          <w:rStyle w:val="StyleUnderline"/>
        </w:rPr>
        <w:t xml:space="preserve">Earth Overshoot Day, "when humanity has used all the biological resources that the Earth regenerates during the entire year", fell on 28 July 2022. </w:t>
      </w:r>
      <w:r>
        <w:t xml:space="preserve">In 1971, it fell on 25 December. </w:t>
      </w:r>
      <w:r w:rsidRPr="00327E1B">
        <w:rPr>
          <w:sz w:val="16"/>
        </w:rPr>
        <w:t xml:space="preserve">This acceleration in using biological resources means that humanity is overshooting planetary boundaries. </w:t>
      </w:r>
      <w:r w:rsidRPr="0018022E">
        <w:rPr>
          <w:rStyle w:val="Emphasis"/>
        </w:rPr>
        <w:t xml:space="preserve">Our </w:t>
      </w:r>
      <w:r w:rsidRPr="00A451DD">
        <w:rPr>
          <w:rStyle w:val="Emphasis"/>
          <w:highlight w:val="green"/>
        </w:rPr>
        <w:t xml:space="preserve">ecological crisis </w:t>
      </w:r>
      <w:r w:rsidRPr="0018022E">
        <w:rPr>
          <w:rStyle w:val="Emphasis"/>
        </w:rPr>
        <w:t>is an overshoot crisis</w:t>
      </w:r>
      <w:r w:rsidRPr="00327E1B">
        <w:rPr>
          <w:sz w:val="16"/>
        </w:rPr>
        <w:t xml:space="preserve">, </w:t>
      </w:r>
      <w:r w:rsidRPr="009635B7">
        <w:rPr>
          <w:rStyle w:val="StyleUnderline"/>
        </w:rPr>
        <w:t>of which anthropogenic climate change and biodiversity losses are symptoms</w:t>
      </w:r>
      <w:r w:rsidRPr="00327E1B">
        <w:rPr>
          <w:sz w:val="16"/>
        </w:rPr>
        <w:t>. The full scale "of the threats to the biosphere and all its lifeforms - including humanity - is so great that it is difficult to grasp for even well-informed experts." We face a “ghastly future.”</w:t>
      </w:r>
    </w:p>
    <w:p w14:paraId="26F44992" w14:textId="77777777" w:rsidR="00360075" w:rsidRPr="00327E1B" w:rsidRDefault="00360075" w:rsidP="00360075">
      <w:pPr>
        <w:rPr>
          <w:sz w:val="16"/>
        </w:rPr>
      </w:pPr>
      <w:r w:rsidRPr="009635B7">
        <w:rPr>
          <w:rStyle w:val="StyleUnderline"/>
        </w:rPr>
        <w:t xml:space="preserve">To avoid this, the </w:t>
      </w:r>
      <w:r w:rsidRPr="00A451DD">
        <w:rPr>
          <w:rStyle w:val="StyleUnderline"/>
          <w:highlight w:val="green"/>
        </w:rPr>
        <w:t>degrowth</w:t>
      </w:r>
      <w:r w:rsidRPr="009635B7">
        <w:rPr>
          <w:rStyle w:val="StyleUnderline"/>
        </w:rPr>
        <w:t xml:space="preserve"> movement is </w:t>
      </w:r>
      <w:r w:rsidRPr="0018022E">
        <w:rPr>
          <w:rStyle w:val="StyleUnderline"/>
        </w:rPr>
        <w:t>calling for an end to economic growth</w:t>
      </w:r>
      <w:r w:rsidRPr="00327E1B">
        <w:rPr>
          <w:sz w:val="16"/>
        </w:rPr>
        <w:t xml:space="preserve"> (as measured by GDP) and shrinkage of the economies of developed countries. Developing countries should use this space in world GDP created by the contraction of developed economies to develop - freed from the unequal and exploitative restrictions imposed by global capitalism. Degrowth advocates do not believe in green growth, the compatibility of continued GDP growth within planetary boundaries, or that technological solutions exist - they reject techno-optimism or any possibility of decoupling between growth and the material footprint of nations.</w:t>
      </w:r>
    </w:p>
    <w:p w14:paraId="04B7206A" w14:textId="77777777" w:rsidR="00360075" w:rsidRPr="00327E1B" w:rsidRDefault="00360075" w:rsidP="00360075">
      <w:pPr>
        <w:rPr>
          <w:sz w:val="16"/>
        </w:rPr>
      </w:pPr>
      <w:r w:rsidRPr="00327E1B">
        <w:rPr>
          <w:sz w:val="16"/>
        </w:rPr>
        <w:t>Limitations of Degrowth</w:t>
      </w:r>
    </w:p>
    <w:p w14:paraId="006322BB" w14:textId="77777777" w:rsidR="00360075" w:rsidRPr="00327E1B" w:rsidRDefault="00360075" w:rsidP="00360075">
      <w:pPr>
        <w:rPr>
          <w:sz w:val="16"/>
        </w:rPr>
      </w:pPr>
      <w:proofErr w:type="spellStart"/>
      <w:r w:rsidRPr="009635B7">
        <w:rPr>
          <w:rStyle w:val="StyleUnderline"/>
        </w:rPr>
        <w:t>Degrowthers</w:t>
      </w:r>
      <w:proofErr w:type="spellEnd"/>
      <w:r w:rsidRPr="009635B7">
        <w:rPr>
          <w:rStyle w:val="StyleUnderline"/>
        </w:rPr>
        <w:t xml:space="preserve"> diagnose a real problem. </w:t>
      </w:r>
      <w:r w:rsidRPr="0018022E">
        <w:rPr>
          <w:rStyle w:val="StyleUnderline"/>
        </w:rPr>
        <w:t>Unfo</w:t>
      </w:r>
      <w:r w:rsidRPr="0018022E">
        <w:rPr>
          <w:rStyle w:val="Emphasis"/>
        </w:rPr>
        <w:t>rtunately</w:t>
      </w:r>
      <w:r w:rsidRPr="00A451DD">
        <w:rPr>
          <w:rStyle w:val="Emphasis"/>
          <w:highlight w:val="green"/>
        </w:rPr>
        <w:t xml:space="preserve">, </w:t>
      </w:r>
      <w:r w:rsidRPr="005E4621">
        <w:rPr>
          <w:rStyle w:val="Emphasis"/>
        </w:rPr>
        <w:t xml:space="preserve">the downsizing of western economies </w:t>
      </w:r>
      <w:r w:rsidRPr="0018022E">
        <w:rPr>
          <w:rStyle w:val="Emphasis"/>
          <w:highlight w:val="green"/>
        </w:rPr>
        <w:t xml:space="preserve">is not a </w:t>
      </w:r>
      <w:r w:rsidRPr="00A451DD">
        <w:rPr>
          <w:rStyle w:val="Emphasis"/>
          <w:highlight w:val="green"/>
        </w:rPr>
        <w:t>solution</w:t>
      </w:r>
      <w:r w:rsidRPr="00327E1B">
        <w:rPr>
          <w:sz w:val="16"/>
        </w:rPr>
        <w:t>. At least seven reasons can be highlighted why degrowth is insufficient.</w:t>
      </w:r>
    </w:p>
    <w:p w14:paraId="76381774" w14:textId="77777777" w:rsidR="00360075" w:rsidRPr="00327E1B" w:rsidRDefault="00360075" w:rsidP="00360075">
      <w:pPr>
        <w:rPr>
          <w:rStyle w:val="Emphasis"/>
        </w:rPr>
      </w:pPr>
      <w:r w:rsidRPr="00327E1B">
        <w:rPr>
          <w:rStyle w:val="Emphasis"/>
        </w:rPr>
        <w:t xml:space="preserve">Degrowth </w:t>
      </w:r>
      <w:r w:rsidRPr="0018022E">
        <w:rPr>
          <w:rStyle w:val="Emphasis"/>
          <w:highlight w:val="green"/>
        </w:rPr>
        <w:t>will not decrease decarbonization</w:t>
      </w:r>
    </w:p>
    <w:p w14:paraId="60E8ADD5" w14:textId="77777777" w:rsidR="00360075" w:rsidRPr="009635B7" w:rsidRDefault="00360075" w:rsidP="00360075">
      <w:pPr>
        <w:rPr>
          <w:rStyle w:val="StyleUnderline"/>
        </w:rPr>
      </w:pPr>
      <w:r w:rsidRPr="009635B7">
        <w:rPr>
          <w:rStyle w:val="Emphasis"/>
        </w:rPr>
        <w:t>Most (</w:t>
      </w:r>
      <w:r w:rsidRPr="00A451DD">
        <w:rPr>
          <w:rStyle w:val="Emphasis"/>
          <w:highlight w:val="green"/>
        </w:rPr>
        <w:t>63%)</w:t>
      </w:r>
      <w:r w:rsidRPr="00A451DD">
        <w:rPr>
          <w:rStyle w:val="StyleUnderline"/>
          <w:highlight w:val="green"/>
        </w:rPr>
        <w:t xml:space="preserve"> of </w:t>
      </w:r>
      <w:r w:rsidRPr="005E4621">
        <w:rPr>
          <w:rStyle w:val="StyleUnderline"/>
        </w:rPr>
        <w:t xml:space="preserve">current carbon </w:t>
      </w:r>
      <w:r w:rsidRPr="00A451DD">
        <w:rPr>
          <w:rStyle w:val="StyleUnderline"/>
          <w:highlight w:val="green"/>
        </w:rPr>
        <w:t>emissions come from developing countries</w:t>
      </w:r>
      <w:r w:rsidRPr="00327E1B">
        <w:rPr>
          <w:sz w:val="16"/>
        </w:rPr>
        <w:t xml:space="preserve"> </w:t>
      </w:r>
      <w:r w:rsidRPr="009635B7">
        <w:rPr>
          <w:rStyle w:val="StyleUnderline"/>
        </w:rPr>
        <w:t>- where it will only continue to increase in the foreseeable future</w:t>
      </w:r>
      <w:r w:rsidRPr="00327E1B">
        <w:rPr>
          <w:sz w:val="16"/>
        </w:rPr>
        <w:t xml:space="preserve">. The 2022 Emissions Gap Report notes (p. 67) that “virtually the entire future increase in global primary energy demand is expected to occur in these [developing] economies.” </w:t>
      </w:r>
      <w:r w:rsidRPr="0018022E">
        <w:rPr>
          <w:rStyle w:val="StyleUnderline"/>
        </w:rPr>
        <w:t>Even if western economies are shrunk, they would still be extensive and emit significant carbon</w:t>
      </w:r>
      <w:r w:rsidRPr="009635B7">
        <w:rPr>
          <w:rStyle w:val="StyleUnderline"/>
        </w:rPr>
        <w:t>.</w:t>
      </w:r>
    </w:p>
    <w:p w14:paraId="5961B3CC" w14:textId="77777777" w:rsidR="00360075" w:rsidRPr="009635B7" w:rsidRDefault="00360075" w:rsidP="00360075">
      <w:pPr>
        <w:rPr>
          <w:rStyle w:val="Emphasis"/>
        </w:rPr>
      </w:pPr>
      <w:r w:rsidRPr="0018022E">
        <w:rPr>
          <w:rStyle w:val="Emphasis"/>
        </w:rPr>
        <w:t>Degrowth will</w:t>
      </w:r>
      <w:r w:rsidRPr="00A451DD">
        <w:rPr>
          <w:rStyle w:val="Emphasis"/>
          <w:highlight w:val="green"/>
        </w:rPr>
        <w:t xml:space="preserve"> make matters worse</w:t>
      </w:r>
    </w:p>
    <w:p w14:paraId="143B76C6" w14:textId="77777777" w:rsidR="00360075" w:rsidRPr="00327E1B" w:rsidRDefault="00360075" w:rsidP="00360075">
      <w:pPr>
        <w:rPr>
          <w:sz w:val="16"/>
        </w:rPr>
      </w:pPr>
      <w:r w:rsidRPr="00327E1B">
        <w:rPr>
          <w:sz w:val="16"/>
        </w:rPr>
        <w:t xml:space="preserve">Degrowth may be dirty. Global redistribution, as </w:t>
      </w:r>
      <w:proofErr w:type="spellStart"/>
      <w:r w:rsidRPr="00327E1B">
        <w:rPr>
          <w:sz w:val="16"/>
        </w:rPr>
        <w:t>degrowthers</w:t>
      </w:r>
      <w:proofErr w:type="spellEnd"/>
      <w:r w:rsidRPr="00327E1B">
        <w:rPr>
          <w:sz w:val="16"/>
        </w:rPr>
        <w:t xml:space="preserve"> envisage, will increase aggregate consumption through a well-known "growth through redistribution" effect. Inequality reduces economic </w:t>
      </w:r>
      <w:proofErr w:type="gramStart"/>
      <w:r w:rsidRPr="00327E1B">
        <w:rPr>
          <w:sz w:val="16"/>
        </w:rPr>
        <w:t>growth,</w:t>
      </w:r>
      <w:proofErr w:type="gramEnd"/>
      <w:r w:rsidRPr="00327E1B">
        <w:rPr>
          <w:sz w:val="16"/>
        </w:rPr>
        <w:t xml:space="preserve"> hence the opposite will raise growth</w:t>
      </w:r>
      <w:r w:rsidRPr="009635B7">
        <w:rPr>
          <w:rStyle w:val="StyleUnderline"/>
        </w:rPr>
        <w:t>.</w:t>
      </w:r>
    </w:p>
    <w:p w14:paraId="48483F5A" w14:textId="77777777" w:rsidR="00360075" w:rsidRPr="009635B7" w:rsidRDefault="00360075" w:rsidP="00360075">
      <w:pPr>
        <w:rPr>
          <w:rStyle w:val="StyleUnderline"/>
        </w:rPr>
      </w:pPr>
      <w:r w:rsidRPr="00327E1B">
        <w:rPr>
          <w:sz w:val="16"/>
        </w:rPr>
        <w:t xml:space="preserve">Businesses may substitute more expensive cleaner production techniques for cheaper but more polluting technologies. </w:t>
      </w:r>
      <w:r w:rsidRPr="00A451DD">
        <w:rPr>
          <w:rStyle w:val="StyleUnderline"/>
          <w:highlight w:val="green"/>
        </w:rPr>
        <w:t>Governments</w:t>
      </w:r>
      <w:r w:rsidRPr="009635B7">
        <w:rPr>
          <w:rStyle w:val="StyleUnderline"/>
        </w:rPr>
        <w:t xml:space="preserve"> </w:t>
      </w:r>
      <w:r w:rsidRPr="00A451DD">
        <w:rPr>
          <w:rStyle w:val="StyleUnderline"/>
          <w:highlight w:val="green"/>
        </w:rPr>
        <w:t>would</w:t>
      </w:r>
      <w:r w:rsidRPr="009635B7">
        <w:rPr>
          <w:rStyle w:val="StyleUnderline"/>
        </w:rPr>
        <w:t xml:space="preserve"> also </w:t>
      </w:r>
      <w:r w:rsidRPr="00A451DD">
        <w:rPr>
          <w:rStyle w:val="StyleUnderline"/>
          <w:highlight w:val="green"/>
        </w:rPr>
        <w:t>not be able to borrow further to spend on social and basic needs</w:t>
      </w:r>
      <w:r w:rsidRPr="009635B7">
        <w:rPr>
          <w:rStyle w:val="StyleUnderline"/>
        </w:rPr>
        <w:t xml:space="preserve"> or environmental protection.</w:t>
      </w:r>
    </w:p>
    <w:p w14:paraId="16B34D18" w14:textId="77777777" w:rsidR="00360075" w:rsidRPr="00327E1B" w:rsidRDefault="00360075" w:rsidP="00360075">
      <w:pPr>
        <w:rPr>
          <w:sz w:val="16"/>
        </w:rPr>
      </w:pPr>
      <w:r w:rsidRPr="00327E1B">
        <w:rPr>
          <w:sz w:val="16"/>
        </w:rPr>
        <w:t xml:space="preserve">Degrowth is </w:t>
      </w:r>
      <w:r w:rsidRPr="0018022E">
        <w:rPr>
          <w:rStyle w:val="Emphasis"/>
          <w:highlight w:val="green"/>
        </w:rPr>
        <w:t>politically infeasible</w:t>
      </w:r>
    </w:p>
    <w:p w14:paraId="77A14CAF" w14:textId="77777777" w:rsidR="00360075" w:rsidRPr="00327E1B" w:rsidRDefault="00360075" w:rsidP="00360075">
      <w:pPr>
        <w:rPr>
          <w:sz w:val="16"/>
        </w:rPr>
      </w:pPr>
      <w:r w:rsidRPr="00327E1B">
        <w:rPr>
          <w:sz w:val="16"/>
        </w:rPr>
        <w:t xml:space="preserve">Because of the endowment effect, </w:t>
      </w:r>
      <w:r w:rsidRPr="009635B7">
        <w:rPr>
          <w:rStyle w:val="StyleUnderline"/>
        </w:rPr>
        <w:t>people would be unlikely to vote for politicians who propose lowering their levels of GDP per capita</w:t>
      </w:r>
      <w:r w:rsidRPr="00327E1B">
        <w:rPr>
          <w:sz w:val="16"/>
        </w:rPr>
        <w:t xml:space="preserve">, especially in certain countries, at least if it is to fight climate change. A </w:t>
      </w:r>
      <w:r w:rsidRPr="009635B7">
        <w:rPr>
          <w:rStyle w:val="StyleUnderline"/>
        </w:rPr>
        <w:t>2022 poll found that only 1% of USA voters listed climate change as the most crucial challenge.</w:t>
      </w:r>
      <w:r w:rsidRPr="00327E1B">
        <w:rPr>
          <w:sz w:val="16"/>
        </w:rPr>
        <w:t xml:space="preserve"> And politicians, being generally subject to a status quo bias, would be reluctant to propose such a radical policy. As proponents acknowledge “political parties that have put forward degrowth ideas have received limited support in elections.”</w:t>
      </w:r>
    </w:p>
    <w:p w14:paraId="0207D3E8" w14:textId="77777777" w:rsidR="00360075" w:rsidRPr="009635B7" w:rsidRDefault="00360075" w:rsidP="00360075">
      <w:pPr>
        <w:rPr>
          <w:rStyle w:val="Emphasis"/>
        </w:rPr>
      </w:pPr>
      <w:r w:rsidRPr="005E4621">
        <w:rPr>
          <w:rStyle w:val="Emphasis"/>
        </w:rPr>
        <w:t xml:space="preserve">Degrowth </w:t>
      </w:r>
      <w:r w:rsidRPr="00F743C1">
        <w:rPr>
          <w:rStyle w:val="Emphasis"/>
        </w:rPr>
        <w:t xml:space="preserve">is </w:t>
      </w:r>
      <w:r w:rsidRPr="00A451DD">
        <w:rPr>
          <w:rStyle w:val="Emphasis"/>
          <w:highlight w:val="green"/>
        </w:rPr>
        <w:t>expensive</w:t>
      </w:r>
    </w:p>
    <w:p w14:paraId="01592834" w14:textId="77777777" w:rsidR="00360075" w:rsidRPr="009635B7" w:rsidRDefault="00360075" w:rsidP="00360075">
      <w:pPr>
        <w:rPr>
          <w:rStyle w:val="Emphasis"/>
        </w:rPr>
      </w:pPr>
      <w:r w:rsidRPr="00327E1B">
        <w:rPr>
          <w:sz w:val="16"/>
        </w:rPr>
        <w:t xml:space="preserve">Degrowth is not only politically infeasible because voters would not give up their incomes but also because it is a costly way to tackle the ecological crisis. It has been calculated </w:t>
      </w:r>
      <w:r w:rsidRPr="005E4621">
        <w:rPr>
          <w:sz w:val="16"/>
        </w:rPr>
        <w:t xml:space="preserve">that </w:t>
      </w:r>
      <w:r w:rsidRPr="005E4621">
        <w:rPr>
          <w:rStyle w:val="StyleUnderline"/>
        </w:rPr>
        <w:t xml:space="preserve">if the </w:t>
      </w:r>
      <w:r w:rsidRPr="0018022E">
        <w:rPr>
          <w:rStyle w:val="StyleUnderline"/>
        </w:rPr>
        <w:t>world shrinks GDP per capita by 10%</w:t>
      </w:r>
      <w:r w:rsidRPr="009635B7">
        <w:rPr>
          <w:rStyle w:val="StyleUnderline"/>
        </w:rPr>
        <w:t xml:space="preserve"> (around </w:t>
      </w:r>
      <w:r w:rsidRPr="005E4621">
        <w:rPr>
          <w:rStyle w:val="StyleUnderline"/>
        </w:rPr>
        <w:t>US$7,000 billion</w:t>
      </w:r>
      <w:r w:rsidRPr="009635B7">
        <w:rPr>
          <w:rStyle w:val="StyleUnderline"/>
        </w:rPr>
        <w:t xml:space="preserve">), </w:t>
      </w:r>
      <w:r w:rsidRPr="005E4621">
        <w:rPr>
          <w:rStyle w:val="StyleUnderline"/>
        </w:rPr>
        <w:t xml:space="preserve">it will </w:t>
      </w:r>
      <w:r w:rsidRPr="00A451DD">
        <w:rPr>
          <w:rStyle w:val="StyleUnderline"/>
          <w:highlight w:val="green"/>
        </w:rPr>
        <w:t xml:space="preserve">reduce carbon emissions </w:t>
      </w:r>
      <w:r w:rsidRPr="005E4621">
        <w:rPr>
          <w:rStyle w:val="StyleUnderline"/>
        </w:rPr>
        <w:t>by about 3.3 gigatons</w:t>
      </w:r>
      <w:r w:rsidRPr="009635B7">
        <w:rPr>
          <w:rStyle w:val="StyleUnderline"/>
        </w:rPr>
        <w:t xml:space="preserve">, meaning a </w:t>
      </w:r>
      <w:r w:rsidRPr="00A451DD">
        <w:rPr>
          <w:rStyle w:val="StyleUnderline"/>
          <w:highlight w:val="green"/>
        </w:rPr>
        <w:t xml:space="preserve">cost </w:t>
      </w:r>
      <w:r w:rsidRPr="005E4621">
        <w:rPr>
          <w:rStyle w:val="StyleUnderline"/>
        </w:rPr>
        <w:t>of</w:t>
      </w:r>
      <w:r w:rsidRPr="00A451DD">
        <w:rPr>
          <w:rStyle w:val="StyleUnderline"/>
          <w:highlight w:val="green"/>
        </w:rPr>
        <w:t xml:space="preserve"> </w:t>
      </w:r>
      <w:r w:rsidRPr="005E4621">
        <w:rPr>
          <w:rStyle w:val="StyleUnderline"/>
        </w:rPr>
        <w:t>US</w:t>
      </w:r>
      <w:r w:rsidRPr="00A451DD">
        <w:rPr>
          <w:rStyle w:val="StyleUnderline"/>
          <w:highlight w:val="green"/>
        </w:rPr>
        <w:t>$2,100 per ton of emissions</w:t>
      </w:r>
      <w:r w:rsidRPr="00A451DD">
        <w:rPr>
          <w:sz w:val="16"/>
          <w:highlight w:val="green"/>
        </w:rPr>
        <w:t>.</w:t>
      </w:r>
      <w:r w:rsidRPr="00327E1B">
        <w:rPr>
          <w:sz w:val="16"/>
        </w:rPr>
        <w:t xml:space="preserve"> A recent study published in Nature put </w:t>
      </w:r>
      <w:r w:rsidRPr="009635B7">
        <w:rPr>
          <w:rStyle w:val="StyleUnderline"/>
        </w:rPr>
        <w:t xml:space="preserve">the social cost of carbon dioxide (SC-CO2) at US$185 per ton of emissions. </w:t>
      </w:r>
      <w:proofErr w:type="spellStart"/>
      <w:r w:rsidRPr="009635B7">
        <w:rPr>
          <w:rStyle w:val="Emphasis"/>
        </w:rPr>
        <w:t>Degrowthers</w:t>
      </w:r>
      <w:proofErr w:type="spellEnd"/>
      <w:r w:rsidRPr="009635B7">
        <w:rPr>
          <w:rStyle w:val="Emphasis"/>
        </w:rPr>
        <w:t xml:space="preserve"> want us to pay more than ten times the price.</w:t>
      </w:r>
    </w:p>
    <w:p w14:paraId="5467F9DB" w14:textId="77777777" w:rsidR="00360075" w:rsidRPr="00F743C1" w:rsidRDefault="00360075" w:rsidP="00360075">
      <w:pPr>
        <w:rPr>
          <w:rStyle w:val="Emphasis"/>
        </w:rPr>
      </w:pPr>
      <w:r w:rsidRPr="00F743C1">
        <w:rPr>
          <w:rStyle w:val="Emphasis"/>
        </w:rPr>
        <w:t>Degrowth policies are disappointing</w:t>
      </w:r>
    </w:p>
    <w:p w14:paraId="33E9226A" w14:textId="77777777" w:rsidR="00360075" w:rsidRPr="00F743C1" w:rsidRDefault="00360075" w:rsidP="00360075">
      <w:pPr>
        <w:rPr>
          <w:sz w:val="16"/>
        </w:rPr>
      </w:pPr>
      <w:r w:rsidRPr="00F743C1">
        <w:rPr>
          <w:rStyle w:val="StyleUnderline"/>
        </w:rPr>
        <w:t>A recent inventory of degrowth policies identified 530 proposals associated with the movement</w:t>
      </w:r>
      <w:r w:rsidRPr="00F743C1">
        <w:rPr>
          <w:sz w:val="16"/>
        </w:rPr>
        <w:t>. This proliferation is because the degrowth movement is “multi-faceted". It has become a rally-cry for anyone with a societal and environmental grievance, whether against capitalism, colonialism, patriarchy, or utilitarianism.</w:t>
      </w:r>
    </w:p>
    <w:p w14:paraId="11DA1DC5" w14:textId="77777777" w:rsidR="00360075" w:rsidRPr="00F743C1" w:rsidRDefault="00360075" w:rsidP="00360075">
      <w:pPr>
        <w:rPr>
          <w:rStyle w:val="StyleUnderline"/>
        </w:rPr>
      </w:pPr>
      <w:r w:rsidRPr="00F743C1">
        <w:rPr>
          <w:sz w:val="16"/>
        </w:rPr>
        <w:t>Because of the confusion this proliferation creates, a recent paper prioritized these into an “</w:t>
      </w:r>
      <w:r w:rsidRPr="00F743C1">
        <w:rPr>
          <w:rStyle w:val="StyleUnderline"/>
        </w:rPr>
        <w:t>Iceberg model of degrowth policy proposals." At the top of the iceberg, prominent policies are universal basic income, work-time reductions, job guarantees, maximum income caps, non-for-profit cooperation, eco-villages, and housing cooperatives.</w:t>
      </w:r>
    </w:p>
    <w:p w14:paraId="77B4B933" w14:textId="77777777" w:rsidR="00360075" w:rsidRPr="00327E1B" w:rsidRDefault="00360075" w:rsidP="00360075">
      <w:pPr>
        <w:rPr>
          <w:sz w:val="16"/>
        </w:rPr>
      </w:pPr>
      <w:r w:rsidRPr="00F743C1">
        <w:rPr>
          <w:rStyle w:val="StyleUnderline"/>
        </w:rPr>
        <w:t>None of these are novel and most are, or have already been, implemented</w:t>
      </w:r>
      <w:r w:rsidRPr="00F743C1">
        <w:rPr>
          <w:sz w:val="16"/>
        </w:rPr>
        <w:t xml:space="preserve"> - most extensively in market economies. Furthermore, </w:t>
      </w:r>
      <w:r w:rsidRPr="00F743C1">
        <w:rPr>
          <w:rStyle w:val="StyleUnderline"/>
        </w:rPr>
        <w:t>there is no attempt to link these policy proposals to decoupling -</w:t>
      </w:r>
      <w:r w:rsidRPr="00F743C1">
        <w:rPr>
          <w:sz w:val="16"/>
        </w:rPr>
        <w:t xml:space="preserve"> </w:t>
      </w:r>
      <w:r w:rsidRPr="00F743C1">
        <w:rPr>
          <w:rStyle w:val="StyleUnderline"/>
        </w:rPr>
        <w:t>how many carbon emissions would they eliminate? How fast? No evidence is provided</w:t>
      </w:r>
      <w:r w:rsidRPr="00F743C1">
        <w:rPr>
          <w:sz w:val="16"/>
        </w:rPr>
        <w:t>.</w:t>
      </w:r>
    </w:p>
    <w:p w14:paraId="6B31C0ED" w14:textId="77777777" w:rsidR="00360075" w:rsidRPr="009635B7" w:rsidRDefault="00360075" w:rsidP="00360075">
      <w:pPr>
        <w:rPr>
          <w:rStyle w:val="Emphasis"/>
        </w:rPr>
      </w:pPr>
      <w:r w:rsidRPr="009635B7">
        <w:rPr>
          <w:rStyle w:val="Emphasis"/>
        </w:rPr>
        <w:t xml:space="preserve">Degrowth is </w:t>
      </w:r>
      <w:r w:rsidRPr="00A451DD">
        <w:rPr>
          <w:rStyle w:val="Emphasis"/>
          <w:highlight w:val="green"/>
        </w:rPr>
        <w:t>irresponsible</w:t>
      </w:r>
    </w:p>
    <w:p w14:paraId="6EC33769" w14:textId="77777777" w:rsidR="00360075" w:rsidRPr="00327E1B" w:rsidRDefault="00360075" w:rsidP="00360075">
      <w:pPr>
        <w:rPr>
          <w:sz w:val="16"/>
        </w:rPr>
      </w:pPr>
      <w:r w:rsidRPr="00327E1B">
        <w:rPr>
          <w:sz w:val="16"/>
        </w:rPr>
        <w:t>The lack of evidence on the carbon reduction that the iceberg model of policies will achieve - and achieve soon, as the matter is pressing - is a concern</w:t>
      </w:r>
      <w:r w:rsidRPr="009635B7">
        <w:rPr>
          <w:rStyle w:val="StyleUnderline"/>
        </w:rPr>
        <w:t xml:space="preserve">. </w:t>
      </w:r>
      <w:r w:rsidRPr="005E4621">
        <w:rPr>
          <w:rStyle w:val="StyleUnderline"/>
        </w:rPr>
        <w:t xml:space="preserve">We would not imagine </w:t>
      </w:r>
      <w:r w:rsidRPr="00A451DD">
        <w:rPr>
          <w:rStyle w:val="StyleUnderline"/>
          <w:highlight w:val="green"/>
        </w:rPr>
        <w:t xml:space="preserve">subjecting </w:t>
      </w:r>
      <w:r w:rsidRPr="005E4621">
        <w:rPr>
          <w:rStyle w:val="StyleUnderline"/>
        </w:rPr>
        <w:t xml:space="preserve">human </w:t>
      </w:r>
      <w:r w:rsidRPr="00A451DD">
        <w:rPr>
          <w:rStyle w:val="StyleUnderline"/>
          <w:highlight w:val="green"/>
        </w:rPr>
        <w:t>populations to</w:t>
      </w:r>
      <w:r w:rsidRPr="005E4621">
        <w:rPr>
          <w:rStyle w:val="StyleUnderline"/>
        </w:rPr>
        <w:t xml:space="preserve"> potentially </w:t>
      </w:r>
      <w:r w:rsidRPr="00A451DD">
        <w:rPr>
          <w:rStyle w:val="StyleUnderline"/>
          <w:highlight w:val="green"/>
        </w:rPr>
        <w:t>dangerous experiment</w:t>
      </w:r>
      <w:r w:rsidRPr="005E4621">
        <w:rPr>
          <w:rStyle w:val="StyleUnderline"/>
        </w:rPr>
        <w:t xml:space="preserve">al drugs </w:t>
      </w:r>
      <w:r w:rsidRPr="00A451DD">
        <w:rPr>
          <w:rStyle w:val="StyleUnderline"/>
          <w:highlight w:val="green"/>
        </w:rPr>
        <w:t xml:space="preserve">without rigorously testing </w:t>
      </w:r>
      <w:r w:rsidRPr="005E4621">
        <w:rPr>
          <w:rStyle w:val="StyleUnderline"/>
        </w:rPr>
        <w:t>their efficacy</w:t>
      </w:r>
      <w:r w:rsidRPr="00327E1B">
        <w:rPr>
          <w:sz w:val="16"/>
        </w:rPr>
        <w:t xml:space="preserve">. Why embrace the "medicine" prescribed by the degrowth movement? Olivier Simar-Casanova described this </w:t>
      </w:r>
      <w:r w:rsidRPr="009635B7">
        <w:rPr>
          <w:rStyle w:val="StyleUnderline"/>
        </w:rPr>
        <w:t>ethical and moral problem with degrowth</w:t>
      </w:r>
      <w:r w:rsidRPr="00327E1B">
        <w:rPr>
          <w:sz w:val="16"/>
        </w:rPr>
        <w:t xml:space="preserve"> clearly:</w:t>
      </w:r>
    </w:p>
    <w:p w14:paraId="5231A5F6" w14:textId="77777777" w:rsidR="00360075" w:rsidRPr="00327E1B" w:rsidRDefault="00360075" w:rsidP="00360075">
      <w:pPr>
        <w:rPr>
          <w:sz w:val="16"/>
        </w:rPr>
      </w:pPr>
      <w:r w:rsidRPr="00327E1B">
        <w:rPr>
          <w:sz w:val="16"/>
        </w:rPr>
        <w:t>“Global warming is a serious issue, and claiming to respond to it with solutions of uncertain carbon efficiency, which we do not know how to implement in practice, is irresponsible.”</w:t>
      </w:r>
    </w:p>
    <w:p w14:paraId="55B8C115" w14:textId="77777777" w:rsidR="00360075" w:rsidRPr="00327E1B" w:rsidRDefault="00360075" w:rsidP="00360075">
      <w:pPr>
        <w:rPr>
          <w:sz w:val="16"/>
        </w:rPr>
      </w:pPr>
      <w:r w:rsidRPr="00327E1B">
        <w:rPr>
          <w:sz w:val="16"/>
        </w:rPr>
        <w:t xml:space="preserve">The dangers of </w:t>
      </w:r>
      <w:r w:rsidRPr="00A451DD">
        <w:rPr>
          <w:rStyle w:val="StyleUnderline"/>
          <w:highlight w:val="green"/>
        </w:rPr>
        <w:t>shackling economies</w:t>
      </w:r>
      <w:r w:rsidRPr="009635B7">
        <w:rPr>
          <w:rStyle w:val="StyleUnderline"/>
        </w:rPr>
        <w:t xml:space="preserve"> without any evidence as to the likely outcome</w:t>
      </w:r>
      <w:r w:rsidRPr="00327E1B">
        <w:rPr>
          <w:sz w:val="16"/>
        </w:rPr>
        <w:t xml:space="preserve"> are that it </w:t>
      </w:r>
      <w:r w:rsidRPr="009635B7">
        <w:rPr>
          <w:rStyle w:val="StyleUnderline"/>
        </w:rPr>
        <w:t xml:space="preserve">would </w:t>
      </w:r>
      <w:r w:rsidRPr="00A451DD">
        <w:rPr>
          <w:rStyle w:val="StyleUnderline"/>
          <w:highlight w:val="green"/>
        </w:rPr>
        <w:t>leave the world</w:t>
      </w:r>
      <w:r w:rsidRPr="009635B7">
        <w:rPr>
          <w:rStyle w:val="StyleUnderline"/>
        </w:rPr>
        <w:t xml:space="preserve"> much more </w:t>
      </w:r>
      <w:r w:rsidRPr="00A451DD">
        <w:rPr>
          <w:rStyle w:val="StyleUnderline"/>
          <w:highlight w:val="green"/>
        </w:rPr>
        <w:t>exposed</w:t>
      </w:r>
      <w:r w:rsidRPr="009635B7">
        <w:rPr>
          <w:rStyle w:val="StyleUnderline"/>
        </w:rPr>
        <w:t xml:space="preserve"> and vulnerable to shocks</w:t>
      </w:r>
      <w:r w:rsidRPr="00327E1B">
        <w:rPr>
          <w:sz w:val="16"/>
        </w:rPr>
        <w:t xml:space="preserve">, make the </w:t>
      </w:r>
      <w:r w:rsidRPr="005E4621">
        <w:rPr>
          <w:rStyle w:val="StyleUnderline"/>
        </w:rPr>
        <w:t>adjustment to a zero-carbon-emitting economy more costly</w:t>
      </w:r>
      <w:r w:rsidRPr="009635B7">
        <w:rPr>
          <w:rStyle w:val="StyleUnderline"/>
        </w:rPr>
        <w:t xml:space="preserve">, and </w:t>
      </w:r>
      <w:r w:rsidRPr="00A451DD">
        <w:rPr>
          <w:rStyle w:val="StyleUnderline"/>
          <w:highlight w:val="green"/>
        </w:rPr>
        <w:t>raise the risk of conflict</w:t>
      </w:r>
      <w:r w:rsidRPr="009635B7">
        <w:rPr>
          <w:rStyle w:val="StyleUnderline"/>
        </w:rPr>
        <w:t xml:space="preserve"> by turning the economy into a zero-sum game</w:t>
      </w:r>
      <w:r w:rsidRPr="00327E1B">
        <w:rPr>
          <w:sz w:val="16"/>
        </w:rPr>
        <w:t>.</w:t>
      </w:r>
    </w:p>
    <w:p w14:paraId="2BD41FFE" w14:textId="77777777" w:rsidR="00360075" w:rsidRPr="00327E1B" w:rsidRDefault="00360075" w:rsidP="00360075">
      <w:pPr>
        <w:rPr>
          <w:sz w:val="16"/>
        </w:rPr>
      </w:pPr>
      <w:r w:rsidRPr="00327E1B">
        <w:rPr>
          <w:sz w:val="16"/>
        </w:rPr>
        <w:t xml:space="preserve">Degrowth is </w:t>
      </w:r>
      <w:r w:rsidRPr="00C22B21">
        <w:rPr>
          <w:rStyle w:val="Emphasis"/>
        </w:rPr>
        <w:t>hypocritical</w:t>
      </w:r>
    </w:p>
    <w:p w14:paraId="03DC1331" w14:textId="77777777" w:rsidR="00360075" w:rsidRPr="00327E1B" w:rsidRDefault="00360075" w:rsidP="00360075">
      <w:pPr>
        <w:rPr>
          <w:sz w:val="16"/>
        </w:rPr>
      </w:pPr>
      <w:r w:rsidRPr="009635B7">
        <w:rPr>
          <w:rStyle w:val="StyleUnderline"/>
        </w:rPr>
        <w:t>Degrowth is no solution to the ecological crisis because it is, at its roots, hypocritical</w:t>
      </w:r>
      <w:r w:rsidRPr="00327E1B">
        <w:rPr>
          <w:sz w:val="16"/>
        </w:rPr>
        <w:t>. As one commentator put it:</w:t>
      </w:r>
    </w:p>
    <w:p w14:paraId="2CD8EFF5" w14:textId="77777777" w:rsidR="00360075" w:rsidRPr="00E60DD5" w:rsidRDefault="00360075" w:rsidP="00360075">
      <w:r w:rsidRPr="00327E1B">
        <w:rPr>
          <w:sz w:val="16"/>
        </w:rPr>
        <w:t xml:space="preserve">“It is one thing to advocate the end of economic growth if you have no actual fear of poverty. If you are struggling to keep yourself warm and fed, on the other hand, the idea of self-denial – still less of shrinking the economy – will have rather less appeal. </w:t>
      </w:r>
      <w:r w:rsidRPr="00327E1B">
        <w:rPr>
          <w:rStyle w:val="Emphasis"/>
        </w:rPr>
        <w:t>Degrowth is a middle–class luxury, an indulgence to be conducted from the comfort of your sofa with its electronic foot-raiser</w:t>
      </w:r>
      <w:r w:rsidRPr="00327E1B">
        <w:rPr>
          <w:sz w:val="16"/>
        </w:rPr>
        <w:t xml:space="preserve"> […] </w:t>
      </w:r>
      <w:r w:rsidRPr="00327E1B">
        <w:rPr>
          <w:rStyle w:val="StyleUnderline"/>
        </w:rPr>
        <w:t xml:space="preserve">People who express disgust with consumerism </w:t>
      </w:r>
      <w:proofErr w:type="gramStart"/>
      <w:r w:rsidRPr="00327E1B">
        <w:rPr>
          <w:rStyle w:val="StyleUnderline"/>
        </w:rPr>
        <w:t>have a tendency to</w:t>
      </w:r>
      <w:proofErr w:type="gramEnd"/>
      <w:r w:rsidRPr="00327E1B">
        <w:rPr>
          <w:rStyle w:val="StyleUnderline"/>
        </w:rPr>
        <w:t xml:space="preserve"> disapprove of other people’s while overlooking their own</w:t>
      </w:r>
      <w:proofErr w:type="gramStart"/>
      <w:r>
        <w:t>.”[</w:t>
      </w:r>
      <w:proofErr w:type="gramEnd"/>
    </w:p>
    <w:p w14:paraId="6BD574FC" w14:textId="77777777" w:rsidR="00360075" w:rsidRPr="00360075" w:rsidRDefault="00360075" w:rsidP="00360075"/>
    <w:p w14:paraId="032C9841" w14:textId="6D307FD3" w:rsidR="00655C59" w:rsidRDefault="00655C59" w:rsidP="00991DB3">
      <w:pPr>
        <w:pStyle w:val="Heading3"/>
      </w:pPr>
      <w:r>
        <w:t>AT – Climate</w:t>
      </w:r>
    </w:p>
    <w:p w14:paraId="52F8FEDC" w14:textId="77777777" w:rsidR="00655C59" w:rsidRDefault="00655C59" w:rsidP="00655C59">
      <w:pPr>
        <w:pStyle w:val="Heading4"/>
      </w:pPr>
      <w:r>
        <w:t>Degrowth lacks foundation – worse for environment</w:t>
      </w:r>
    </w:p>
    <w:p w14:paraId="355626BF" w14:textId="77777777" w:rsidR="00655C59" w:rsidRPr="003B6A90" w:rsidRDefault="00655C59" w:rsidP="00655C59">
      <w:pPr>
        <w:rPr>
          <w:color w:val="000000" w:themeColor="text1"/>
          <w:sz w:val="16"/>
        </w:rPr>
      </w:pPr>
      <w:r w:rsidRPr="001E1544">
        <w:rPr>
          <w:b/>
          <w:bCs/>
          <w:color w:val="000000" w:themeColor="text1"/>
          <w:sz w:val="24"/>
          <w:szCs w:val="24"/>
        </w:rPr>
        <w:t>Piper 24</w:t>
      </w:r>
      <w:r w:rsidRPr="001E1544">
        <w:rPr>
          <w:color w:val="000000" w:themeColor="text1"/>
          <w:sz w:val="24"/>
          <w:szCs w:val="24"/>
        </w:rPr>
        <w:t xml:space="preserve"> </w:t>
      </w:r>
      <w:r>
        <w:rPr>
          <w:color w:val="000000" w:themeColor="text1"/>
        </w:rPr>
        <w:t>(</w:t>
      </w:r>
      <w:r w:rsidRPr="001E1544">
        <w:rPr>
          <w:color w:val="000000" w:themeColor="text1"/>
        </w:rPr>
        <w:t xml:space="preserve">Kelsey Piper is a senior writer at Future Perfect, Vox’s effective-altruism-inspired section on the world’s biggest challenges. She explores wide-ranging topics from climate change to artificial intelligence, from vaccine development to factory farms, </w:t>
      </w:r>
      <w:r>
        <w:rPr>
          <w:color w:val="000000" w:themeColor="text1"/>
        </w:rPr>
        <w:t>09-12-2024</w:t>
      </w:r>
      <w:r w:rsidRPr="001E1544">
        <w:rPr>
          <w:color w:val="000000" w:themeColor="text1"/>
        </w:rPr>
        <w:t xml:space="preserve">, "Shrinking the economy won’t save the planet", Vox, </w:t>
      </w:r>
      <w:hyperlink r:id="rId8" w:history="1">
        <w:r w:rsidRPr="001E1544">
          <w:rPr>
            <w:rStyle w:val="Hyperlink"/>
          </w:rPr>
          <w:t>https://www.vox.com/future-perfect/371640/economic-growth-climate-change-degrowth-science-global-warming</w:t>
        </w:r>
      </w:hyperlink>
      <w:r>
        <w:rPr>
          <w:color w:val="000000" w:themeColor="text1"/>
        </w:rPr>
        <w:t xml:space="preserve"> )</w:t>
      </w:r>
      <w:r>
        <w:rPr>
          <w:color w:val="000000" w:themeColor="text1"/>
        </w:rPr>
        <w:br/>
      </w:r>
      <w:r w:rsidRPr="00E95127">
        <w:rPr>
          <w:highlight w:val="green"/>
          <w:u w:val="single"/>
        </w:rPr>
        <w:t xml:space="preserve">Degrowth has always been </w:t>
      </w:r>
      <w:r w:rsidRPr="003B6A90">
        <w:rPr>
          <w:u w:val="single"/>
        </w:rPr>
        <w:t xml:space="preserve">a bit of </w:t>
      </w:r>
      <w:r w:rsidRPr="00E95127">
        <w:rPr>
          <w:highlight w:val="green"/>
          <w:u w:val="single"/>
        </w:rPr>
        <w:t>a moving target</w:t>
      </w:r>
      <w:r w:rsidRPr="003B6A90">
        <w:rPr>
          <w:sz w:val="16"/>
        </w:rPr>
        <w:t xml:space="preserve">. Even mainstream economists will agree that GDP alone doesn’t measure whether a life is meaningful and fulfilling, </w:t>
      </w:r>
      <w:r w:rsidRPr="001E1544">
        <w:rPr>
          <w:u w:val="single"/>
        </w:rPr>
        <w:t xml:space="preserve">but they will also point out that as countries get richer, they also get healthier and happier. </w:t>
      </w:r>
      <w:r w:rsidRPr="003B6A90">
        <w:rPr>
          <w:sz w:val="16"/>
          <w:szCs w:val="16"/>
        </w:rPr>
        <w:t>Is</w:t>
      </w:r>
      <w:r w:rsidRPr="003B6A90">
        <w:rPr>
          <w:sz w:val="16"/>
        </w:rPr>
        <w:t xml:space="preserve"> degrowth just the uncontroversial claim that what really matters is people leading good lives, or is it the wildly controversial claim that people would lead equally good lives even if we were to systematically shrink GDP in rich countries to focus on sustainability?</w:t>
      </w:r>
    </w:p>
    <w:p w14:paraId="45194BA6" w14:textId="77777777" w:rsidR="00655C59" w:rsidRPr="003B6A90" w:rsidRDefault="00655C59" w:rsidP="00655C59">
      <w:pPr>
        <w:rPr>
          <w:sz w:val="16"/>
        </w:rPr>
      </w:pPr>
      <w:r w:rsidRPr="003B6A90">
        <w:rPr>
          <w:sz w:val="16"/>
        </w:rPr>
        <w:t xml:space="preserve">I think a lot of people find something appealing about the rhetoric of </w:t>
      </w:r>
      <w:proofErr w:type="spellStart"/>
      <w:r w:rsidRPr="003B6A90">
        <w:rPr>
          <w:sz w:val="16"/>
        </w:rPr>
        <w:t>degrowthism</w:t>
      </w:r>
      <w:proofErr w:type="spellEnd"/>
      <w:r w:rsidRPr="003B6A90">
        <w:rPr>
          <w:sz w:val="16"/>
        </w:rPr>
        <w:t xml:space="preserve">: anti-consumerism, a simpler life, local food, etc. </w:t>
      </w:r>
      <w:r w:rsidRPr="001E1544">
        <w:rPr>
          <w:u w:val="single"/>
        </w:rPr>
        <w:t xml:space="preserve">But </w:t>
      </w:r>
      <w:r w:rsidRPr="00E95127">
        <w:rPr>
          <w:highlight w:val="green"/>
          <w:u w:val="single"/>
        </w:rPr>
        <w:t>widespread adoption</w:t>
      </w:r>
      <w:r w:rsidRPr="001E1544">
        <w:rPr>
          <w:u w:val="single"/>
        </w:rPr>
        <w:t xml:space="preserve"> of </w:t>
      </w:r>
      <w:proofErr w:type="gramStart"/>
      <w:r w:rsidRPr="001E1544">
        <w:rPr>
          <w:u w:val="single"/>
        </w:rPr>
        <w:t>all of</w:t>
      </w:r>
      <w:proofErr w:type="gramEnd"/>
      <w:r w:rsidRPr="001E1544">
        <w:rPr>
          <w:u w:val="single"/>
        </w:rPr>
        <w:t xml:space="preserve"> those things </w:t>
      </w:r>
      <w:r w:rsidRPr="00E95127">
        <w:rPr>
          <w:highlight w:val="green"/>
          <w:u w:val="single"/>
        </w:rPr>
        <w:t>would do approximately nothing about climate change or</w:t>
      </w:r>
      <w:r w:rsidRPr="001E1544">
        <w:rPr>
          <w:u w:val="single"/>
        </w:rPr>
        <w:t xml:space="preserve"> the </w:t>
      </w:r>
      <w:r w:rsidRPr="00E95127">
        <w:rPr>
          <w:highlight w:val="green"/>
          <w:u w:val="single"/>
        </w:rPr>
        <w:t>other environmental issues</w:t>
      </w:r>
      <w:r w:rsidRPr="001E1544">
        <w:rPr>
          <w:u w:val="single"/>
        </w:rPr>
        <w:t xml:space="preserve"> the movement cares so much about</w:t>
      </w:r>
      <w:r w:rsidRPr="003B6A90">
        <w:rPr>
          <w:sz w:val="16"/>
        </w:rPr>
        <w:t>.</w:t>
      </w:r>
    </w:p>
    <w:p w14:paraId="7677E61C" w14:textId="77777777" w:rsidR="00655C59" w:rsidRPr="003B6A90" w:rsidRDefault="00655C59" w:rsidP="00655C59">
      <w:pPr>
        <w:rPr>
          <w:sz w:val="16"/>
        </w:rPr>
      </w:pPr>
      <w:r w:rsidRPr="001E1544">
        <w:rPr>
          <w:u w:val="single"/>
        </w:rPr>
        <w:t xml:space="preserve">And while degrowth positions itself as a policy platform, </w:t>
      </w:r>
      <w:r w:rsidRPr="00E95127">
        <w:rPr>
          <w:highlight w:val="green"/>
          <w:u w:val="single"/>
        </w:rPr>
        <w:t>it’s political poison</w:t>
      </w:r>
      <w:r w:rsidRPr="003B6A90">
        <w:rPr>
          <w:sz w:val="16"/>
        </w:rPr>
        <w:t>. As soon as you start getting into details, it’s hard to come up with anything that polls worse than a steadily shrinking economy and the end of the conveniences of modern life. That makes it a policy agenda without any proposals about how it would become a law, an agenda that would sink any politician who attached themselves to it. (Not that you’re likely to find one.)</w:t>
      </w:r>
    </w:p>
    <w:p w14:paraId="70C3B2F6" w14:textId="77777777" w:rsidR="00655C59" w:rsidRPr="003B6A90" w:rsidRDefault="00655C59" w:rsidP="00655C59">
      <w:pPr>
        <w:rPr>
          <w:sz w:val="16"/>
        </w:rPr>
      </w:pPr>
      <w:r w:rsidRPr="003B6A90">
        <w:rPr>
          <w:sz w:val="16"/>
        </w:rPr>
        <w:t>All of this combines to make the degrowth literature — which has by this point become an enormous body of work — frustrating</w:t>
      </w:r>
      <w:r w:rsidRPr="001E1544">
        <w:rPr>
          <w:u w:val="single"/>
        </w:rPr>
        <w:t xml:space="preserve">. </w:t>
      </w:r>
      <w:proofErr w:type="spellStart"/>
      <w:r w:rsidRPr="001E1544">
        <w:rPr>
          <w:u w:val="single"/>
        </w:rPr>
        <w:t>Degrowthers</w:t>
      </w:r>
      <w:proofErr w:type="spellEnd"/>
      <w:r w:rsidRPr="001E1544">
        <w:rPr>
          <w:u w:val="single"/>
        </w:rPr>
        <w:t xml:space="preserve"> understandably expect people who want to criticize their movement to engage with its literature</w:t>
      </w:r>
      <w:r w:rsidRPr="003B6A90">
        <w:rPr>
          <w:sz w:val="16"/>
        </w:rPr>
        <w:t>. One of the most frequent responses to criticism is that the critics have engaged with only a tiny fraction of the degrowth literature out there. That’s true, but at the same time, no one can seriously engage with hundreds of papers.</w:t>
      </w:r>
    </w:p>
    <w:p w14:paraId="1EB56BB3" w14:textId="77777777" w:rsidR="00655C59" w:rsidRPr="003B6A90" w:rsidRDefault="00655C59" w:rsidP="00655C59">
      <w:pPr>
        <w:rPr>
          <w:sz w:val="16"/>
        </w:rPr>
      </w:pPr>
      <w:r w:rsidRPr="003B6A90">
        <w:rPr>
          <w:sz w:val="16"/>
        </w:rPr>
        <w:t>But the fact that there’s so much written about degrowth doesn’t mean there’s good answers hidden somewhere in the pile of papers. I’ve increasingly gotten the sense that the movement’s contributors are effectively in an academic echo chamber, publishing papers that only they read and that don’t address any of the reservations of their critics.</w:t>
      </w:r>
    </w:p>
    <w:p w14:paraId="30F16DE5" w14:textId="77777777" w:rsidR="00655C59" w:rsidRPr="003B6A90" w:rsidRDefault="00655C59" w:rsidP="00655C59">
      <w:pPr>
        <w:rPr>
          <w:sz w:val="16"/>
        </w:rPr>
      </w:pPr>
      <w:r w:rsidRPr="001E1544">
        <w:rPr>
          <w:u w:val="single"/>
        </w:rPr>
        <w:t xml:space="preserve">A </w:t>
      </w:r>
      <w:r w:rsidRPr="00E95127">
        <w:rPr>
          <w:highlight w:val="green"/>
          <w:u w:val="single"/>
        </w:rPr>
        <w:t>new</w:t>
      </w:r>
      <w:r w:rsidRPr="001E1544">
        <w:rPr>
          <w:u w:val="single"/>
        </w:rPr>
        <w:t xml:space="preserve"> fiercely </w:t>
      </w:r>
      <w:r w:rsidRPr="00E95127">
        <w:rPr>
          <w:highlight w:val="green"/>
          <w:u w:val="single"/>
        </w:rPr>
        <w:t>critical review of the</w:t>
      </w:r>
      <w:r w:rsidRPr="001E1544">
        <w:rPr>
          <w:u w:val="single"/>
        </w:rPr>
        <w:t xml:space="preserve"> degrowth </w:t>
      </w:r>
      <w:r w:rsidRPr="00E95127">
        <w:rPr>
          <w:highlight w:val="green"/>
          <w:u w:val="single"/>
        </w:rPr>
        <w:t>lit</w:t>
      </w:r>
      <w:r w:rsidRPr="001E1544">
        <w:rPr>
          <w:u w:val="single"/>
        </w:rPr>
        <w:t>erature, published in the journal Ecological Economics, sums up everything that’s gone wrong</w:t>
      </w:r>
      <w:r w:rsidRPr="003B6A90">
        <w:rPr>
          <w:sz w:val="16"/>
        </w:rPr>
        <w:t>. But it also offers the degrowth community the serious critical engagement it will need if it wants to move from idle speculation to a workable policy program.</w:t>
      </w:r>
    </w:p>
    <w:p w14:paraId="3911C90D" w14:textId="77777777" w:rsidR="00655C59" w:rsidRPr="003B6A90" w:rsidRDefault="00655C59" w:rsidP="00655C59">
      <w:pPr>
        <w:rPr>
          <w:sz w:val="16"/>
        </w:rPr>
      </w:pPr>
      <w:r w:rsidRPr="003B6A90">
        <w:rPr>
          <w:sz w:val="16"/>
        </w:rPr>
        <w:t>What’s wrong with the degrowth literature?</w:t>
      </w:r>
    </w:p>
    <w:p w14:paraId="7A5ACFE9" w14:textId="77777777" w:rsidR="00655C59" w:rsidRPr="003B6A90" w:rsidRDefault="00655C59" w:rsidP="00655C59">
      <w:pPr>
        <w:rPr>
          <w:sz w:val="16"/>
        </w:rPr>
      </w:pPr>
      <w:r w:rsidRPr="001E1544">
        <w:rPr>
          <w:u w:val="single"/>
        </w:rPr>
        <w:t xml:space="preserve">The authors </w:t>
      </w:r>
      <w:r w:rsidRPr="00E95127">
        <w:rPr>
          <w:highlight w:val="green"/>
          <w:u w:val="single"/>
        </w:rPr>
        <w:t xml:space="preserve">analyzed 561 papers about degrowth </w:t>
      </w:r>
      <w:proofErr w:type="gramStart"/>
      <w:r w:rsidRPr="00E95127">
        <w:rPr>
          <w:highlight w:val="green"/>
          <w:u w:val="single"/>
        </w:rPr>
        <w:t>in an effort to</w:t>
      </w:r>
      <w:proofErr w:type="gramEnd"/>
      <w:r w:rsidRPr="00E95127">
        <w:rPr>
          <w:highlight w:val="green"/>
          <w:u w:val="single"/>
        </w:rPr>
        <w:t xml:space="preserve"> describe where the field is at today</w:t>
      </w:r>
      <w:r w:rsidRPr="001E1544">
        <w:rPr>
          <w:u w:val="single"/>
        </w:rPr>
        <w:t xml:space="preserve">. </w:t>
      </w:r>
      <w:r w:rsidRPr="003B6A90">
        <w:rPr>
          <w:sz w:val="16"/>
        </w:rPr>
        <w:t>What they uncovered was profoundly discouraging.</w:t>
      </w:r>
    </w:p>
    <w:p w14:paraId="08E715D5" w14:textId="77777777" w:rsidR="00655C59" w:rsidRPr="003B6A90" w:rsidRDefault="00655C59" w:rsidP="00655C59">
      <w:pPr>
        <w:rPr>
          <w:sz w:val="16"/>
        </w:rPr>
      </w:pPr>
      <w:r w:rsidRPr="003B6A90">
        <w:rPr>
          <w:sz w:val="16"/>
        </w:rPr>
        <w:t>Their major takeaways: Of the 561 studies, “the large majority (almost 90%) of studies are opinions rather than analysis … most studies offer ad hoc and subjective policy advice, lacking policy evaluation and integration with insights from the literature on environmental/climate policies … Data analysis is often superficial and incomplete … studies tend to not satisfy accepted standards for good research.”</w:t>
      </w:r>
    </w:p>
    <w:p w14:paraId="243D4D58" w14:textId="77777777" w:rsidR="00655C59" w:rsidRPr="003B6A90" w:rsidRDefault="00655C59" w:rsidP="00655C59">
      <w:pPr>
        <w:rPr>
          <w:sz w:val="16"/>
        </w:rPr>
      </w:pPr>
      <w:r w:rsidRPr="001E1544">
        <w:rPr>
          <w:u w:val="single"/>
        </w:rPr>
        <w:t xml:space="preserve">It’s </w:t>
      </w:r>
      <w:r w:rsidRPr="00E95127">
        <w:rPr>
          <w:highlight w:val="green"/>
          <w:u w:val="single"/>
        </w:rPr>
        <w:t>rare to see a critique this stark of an entire field’s academic literature in a respected journal that is itself within that field</w:t>
      </w:r>
      <w:r w:rsidRPr="001E1544">
        <w:rPr>
          <w:u w:val="single"/>
        </w:rPr>
        <w:t xml:space="preserve"> (</w:t>
      </w:r>
      <w:r w:rsidRPr="003B6A90">
        <w:rPr>
          <w:sz w:val="16"/>
        </w:rPr>
        <w:t xml:space="preserve">Ecological Economics publishes papers on degrowth). </w:t>
      </w:r>
      <w:proofErr w:type="gramStart"/>
      <w:r w:rsidRPr="003B6A90">
        <w:rPr>
          <w:sz w:val="16"/>
        </w:rPr>
        <w:t>And,</w:t>
      </w:r>
      <w:proofErr w:type="gramEnd"/>
      <w:r w:rsidRPr="003B6A90">
        <w:rPr>
          <w:sz w:val="16"/>
        </w:rPr>
        <w:t xml:space="preserve"> to be clear, these are some extremely damning critiques</w:t>
      </w:r>
      <w:r w:rsidRPr="003B6A90">
        <w:rPr>
          <w:u w:val="single"/>
        </w:rPr>
        <w:t xml:space="preserve">. They paint a picture of a </w:t>
      </w:r>
      <w:r w:rsidRPr="00E95127">
        <w:rPr>
          <w:highlight w:val="green"/>
          <w:u w:val="single"/>
        </w:rPr>
        <w:t>field</w:t>
      </w:r>
      <w:r w:rsidRPr="003B6A90">
        <w:rPr>
          <w:u w:val="single"/>
        </w:rPr>
        <w:t xml:space="preserve"> that’s </w:t>
      </w:r>
      <w:r w:rsidRPr="00E95127">
        <w:rPr>
          <w:highlight w:val="green"/>
          <w:u w:val="single"/>
        </w:rPr>
        <w:t>unserious about</w:t>
      </w:r>
      <w:r w:rsidRPr="003B6A90">
        <w:rPr>
          <w:u w:val="single"/>
        </w:rPr>
        <w:t xml:space="preserve"> the actual </w:t>
      </w:r>
      <w:r w:rsidRPr="00E95127">
        <w:rPr>
          <w:highlight w:val="green"/>
          <w:u w:val="single"/>
        </w:rPr>
        <w:t>standards of academic work</w:t>
      </w:r>
      <w:r w:rsidRPr="003B6A90">
        <w:rPr>
          <w:u w:val="single"/>
        </w:rPr>
        <w:t>, one flooded with papers</w:t>
      </w:r>
      <w:r w:rsidRPr="003B6A90">
        <w:rPr>
          <w:sz w:val="16"/>
        </w:rPr>
        <w:t xml:space="preserve"> (many of them in reasonably respected journals) but conducted totally without reference to everything we </w:t>
      </w:r>
      <w:proofErr w:type="gramStart"/>
      <w:r w:rsidRPr="003B6A90">
        <w:rPr>
          <w:sz w:val="16"/>
        </w:rPr>
        <w:t>actually know</w:t>
      </w:r>
      <w:proofErr w:type="gramEnd"/>
      <w:r w:rsidRPr="003B6A90">
        <w:rPr>
          <w:sz w:val="16"/>
        </w:rPr>
        <w:t xml:space="preserve"> about how climate, development, and policy work.</w:t>
      </w:r>
    </w:p>
    <w:p w14:paraId="5ECCEEF3" w14:textId="77777777" w:rsidR="00655C59" w:rsidRPr="003B6A90" w:rsidRDefault="00655C59" w:rsidP="00655C59">
      <w:pPr>
        <w:rPr>
          <w:u w:val="single"/>
        </w:rPr>
      </w:pPr>
      <w:r w:rsidRPr="003B6A90">
        <w:rPr>
          <w:sz w:val="16"/>
        </w:rPr>
        <w:t xml:space="preserve">Reading this review, one comes away with the impression that the degrowth literature is fundamentally unserious. The authors of the review say, </w:t>
      </w:r>
      <w:r w:rsidRPr="003B6A90">
        <w:rPr>
          <w:u w:val="single"/>
        </w:rPr>
        <w:t xml:space="preserve">“[O]ne is inclined to infer that </w:t>
      </w:r>
      <w:r w:rsidRPr="00E95127">
        <w:rPr>
          <w:highlight w:val="green"/>
          <w:u w:val="single"/>
        </w:rPr>
        <w:t>degrowth cannot</w:t>
      </w:r>
      <w:r w:rsidRPr="003B6A90">
        <w:rPr>
          <w:u w:val="single"/>
        </w:rPr>
        <w:t xml:space="preserve"> (yet) </w:t>
      </w:r>
      <w:r w:rsidRPr="00E95127">
        <w:rPr>
          <w:highlight w:val="green"/>
          <w:u w:val="single"/>
        </w:rPr>
        <w:t>be considered as a significant field of academic research</w:t>
      </w:r>
      <w:r w:rsidRPr="003B6A90">
        <w:rPr>
          <w:u w:val="single"/>
        </w:rPr>
        <w:t>.”</w:t>
      </w:r>
    </w:p>
    <w:p w14:paraId="76F7D324" w14:textId="77777777" w:rsidR="00655C59" w:rsidRPr="003B6A90" w:rsidRDefault="00655C59" w:rsidP="00655C59">
      <w:pPr>
        <w:rPr>
          <w:sz w:val="16"/>
        </w:rPr>
      </w:pPr>
      <w:r w:rsidRPr="003B6A90">
        <w:rPr>
          <w:sz w:val="16"/>
        </w:rPr>
        <w:t xml:space="preserve">The review describes paper after paper with meaninglessly tiny sample sizes: sociological interviews with 10 volunteers who make handicrafts for a charity in a town in Germany, 12 interviews with residents of a town near Barcelona about tourism, eight interviews with environmental justice leaders in Croatia. Even a healthy field will have the occasional paper with a tiny sample size or that’s methodologically shaky, but the popularity of these tiny sample-size qualitative interview-based studies is typical of a field in its infancy that hasn’t yet nailed down its core questions or methodologies. </w:t>
      </w:r>
      <w:proofErr w:type="spellStart"/>
      <w:r w:rsidRPr="003B6A90">
        <w:rPr>
          <w:sz w:val="16"/>
        </w:rPr>
        <w:t>Degrowthism</w:t>
      </w:r>
      <w:proofErr w:type="spellEnd"/>
      <w:r w:rsidRPr="003B6A90">
        <w:rPr>
          <w:sz w:val="16"/>
        </w:rPr>
        <w:t xml:space="preserve"> isn’t ready</w:t>
      </w:r>
    </w:p>
    <w:p w14:paraId="1C6BF761" w14:textId="77777777" w:rsidR="00655C59" w:rsidRPr="003B6A90" w:rsidRDefault="00655C59" w:rsidP="00655C59">
      <w:pPr>
        <w:rPr>
          <w:sz w:val="16"/>
        </w:rPr>
      </w:pPr>
      <w:r w:rsidRPr="003B6A90">
        <w:rPr>
          <w:u w:val="single"/>
        </w:rPr>
        <w:t xml:space="preserve">All of this is a significant problem. </w:t>
      </w:r>
      <w:r w:rsidRPr="00E95127">
        <w:rPr>
          <w:highlight w:val="green"/>
          <w:u w:val="single"/>
        </w:rPr>
        <w:t>If a policy proposal is intended to solve</w:t>
      </w:r>
      <w:r w:rsidRPr="003B6A90">
        <w:rPr>
          <w:u w:val="single"/>
        </w:rPr>
        <w:t xml:space="preserve"> a problem like </w:t>
      </w:r>
      <w:r w:rsidRPr="00E95127">
        <w:rPr>
          <w:highlight w:val="green"/>
          <w:u w:val="single"/>
        </w:rPr>
        <w:t>climate change</w:t>
      </w:r>
      <w:r w:rsidRPr="003B6A90">
        <w:rPr>
          <w:u w:val="single"/>
        </w:rPr>
        <w:t xml:space="preserve">, it </w:t>
      </w:r>
      <w:r w:rsidRPr="00E95127">
        <w:rPr>
          <w:highlight w:val="green"/>
          <w:u w:val="single"/>
        </w:rPr>
        <w:t>needs to be</w:t>
      </w:r>
      <w:r w:rsidRPr="003B6A90">
        <w:rPr>
          <w:u w:val="single"/>
        </w:rPr>
        <w:t xml:space="preserve"> put into effect </w:t>
      </w:r>
      <w:r w:rsidRPr="00E95127">
        <w:rPr>
          <w:highlight w:val="green"/>
          <w:u w:val="single"/>
        </w:rPr>
        <w:t>worldwide</w:t>
      </w:r>
      <w:r w:rsidRPr="003B6A90">
        <w:rPr>
          <w:u w:val="single"/>
        </w:rPr>
        <w:t xml:space="preserve"> within the </w:t>
      </w:r>
      <w:r w:rsidRPr="00E95127">
        <w:rPr>
          <w:highlight w:val="green"/>
          <w:u w:val="single"/>
        </w:rPr>
        <w:t>next decade or two</w:t>
      </w:r>
      <w:r w:rsidRPr="003B6A90">
        <w:rPr>
          <w:u w:val="single"/>
        </w:rPr>
        <w:t xml:space="preserve">. That’s </w:t>
      </w:r>
      <w:r w:rsidRPr="00E95127">
        <w:rPr>
          <w:highlight w:val="green"/>
          <w:u w:val="single"/>
        </w:rPr>
        <w:t>not the stage of policy maturity where you publish lots of interviews with volunteers at NGOs</w:t>
      </w:r>
      <w:r w:rsidRPr="003B6A90">
        <w:rPr>
          <w:sz w:val="16"/>
        </w:rPr>
        <w:t>; it’s the stage of policy maturity where you are expected to have (and where the mainstream climate policy literature does have) specific by-country emissions targets, breakdowns of possible routes for that country’s energy demand to be met while those emissions targets are met, and analyses of the trajectory so far.</w:t>
      </w:r>
    </w:p>
    <w:p w14:paraId="74FDFBE8" w14:textId="77777777" w:rsidR="00655C59" w:rsidRPr="003B6A90" w:rsidRDefault="00655C59" w:rsidP="00655C59">
      <w:pPr>
        <w:rPr>
          <w:sz w:val="16"/>
        </w:rPr>
      </w:pPr>
      <w:r w:rsidRPr="003B6A90">
        <w:rPr>
          <w:sz w:val="16"/>
        </w:rPr>
        <w:t xml:space="preserve">You might expect that the field would have these struggles as it was new but would have higher-quality research as it matured. That does not appear to be the case with </w:t>
      </w:r>
      <w:proofErr w:type="spellStart"/>
      <w:r w:rsidRPr="003B6A90">
        <w:rPr>
          <w:sz w:val="16"/>
        </w:rPr>
        <w:t>degrowthism</w:t>
      </w:r>
      <w:proofErr w:type="spellEnd"/>
      <w:r w:rsidRPr="003B6A90">
        <w:rPr>
          <w:sz w:val="16"/>
        </w:rPr>
        <w:t xml:space="preserve">, which has its origins as far back as the 1972 report “The Limits to Growth” by the Club of Rome. As the review authors concluded: </w:t>
      </w:r>
      <w:r w:rsidRPr="003B6A90">
        <w:rPr>
          <w:u w:val="single"/>
        </w:rPr>
        <w:t xml:space="preserve">“There is also </w:t>
      </w:r>
      <w:r w:rsidRPr="00E95127">
        <w:rPr>
          <w:highlight w:val="green"/>
          <w:u w:val="single"/>
        </w:rPr>
        <w:t>no indication</w:t>
      </w:r>
      <w:r w:rsidRPr="003B6A90">
        <w:rPr>
          <w:u w:val="single"/>
        </w:rPr>
        <w:t xml:space="preserve"> that </w:t>
      </w:r>
      <w:r w:rsidRPr="00E95127">
        <w:rPr>
          <w:highlight w:val="green"/>
          <w:u w:val="single"/>
        </w:rPr>
        <w:t>things are improving</w:t>
      </w:r>
      <w:r w:rsidRPr="003B6A90">
        <w:rPr>
          <w:u w:val="single"/>
        </w:rPr>
        <w:t xml:space="preserve"> with time.” Recent work is just as far from meeting scientific standards as older work</w:t>
      </w:r>
      <w:r w:rsidRPr="003B6A90">
        <w:rPr>
          <w:sz w:val="16"/>
        </w:rPr>
        <w:t>.</w:t>
      </w:r>
    </w:p>
    <w:p w14:paraId="4EB5F1E9" w14:textId="77777777" w:rsidR="00655C59" w:rsidRPr="003B6A90" w:rsidRDefault="00655C59" w:rsidP="00655C59">
      <w:pPr>
        <w:rPr>
          <w:sz w:val="16"/>
        </w:rPr>
      </w:pPr>
      <w:r w:rsidRPr="003B6A90">
        <w:rPr>
          <w:sz w:val="16"/>
        </w:rPr>
        <w:t xml:space="preserve">None of this surprised me as someone who has tried in the past to wade through the degrowth literature for my reporting. But I am glad the review was comprehensively written up and published in a journal that people who believe in degrowth </w:t>
      </w:r>
      <w:proofErr w:type="gramStart"/>
      <w:r w:rsidRPr="003B6A90">
        <w:rPr>
          <w:sz w:val="16"/>
        </w:rPr>
        <w:t>actually read</w:t>
      </w:r>
      <w:proofErr w:type="gramEnd"/>
      <w:r w:rsidRPr="003B6A90">
        <w:rPr>
          <w:sz w:val="16"/>
        </w:rPr>
        <w:t>.</w:t>
      </w:r>
    </w:p>
    <w:p w14:paraId="350E5070" w14:textId="77777777" w:rsidR="00655C59" w:rsidRPr="003B6A90" w:rsidRDefault="00655C59" w:rsidP="00655C59">
      <w:pPr>
        <w:rPr>
          <w:u w:val="single"/>
        </w:rPr>
      </w:pPr>
      <w:r w:rsidRPr="00E95127">
        <w:rPr>
          <w:highlight w:val="green"/>
          <w:u w:val="single"/>
        </w:rPr>
        <w:t>If you think that our world needs degrowth</w:t>
      </w:r>
      <w:r w:rsidRPr="003B6A90">
        <w:rPr>
          <w:u w:val="single"/>
        </w:rPr>
        <w:t xml:space="preserve">, then the horrendously poor quality of the degrowth literature isn’t just annoying, </w:t>
      </w:r>
      <w:r w:rsidRPr="00E95127">
        <w:rPr>
          <w:highlight w:val="green"/>
          <w:u w:val="single"/>
        </w:rPr>
        <w:t>it’s a serious emergency.</w:t>
      </w:r>
    </w:p>
    <w:p w14:paraId="01309589" w14:textId="77777777" w:rsidR="00655C59" w:rsidRPr="00592462" w:rsidRDefault="00655C59" w:rsidP="00655C59">
      <w:pPr>
        <w:rPr>
          <w:u w:val="single"/>
        </w:rPr>
      </w:pPr>
      <w:r w:rsidRPr="003B6A90">
        <w:rPr>
          <w:sz w:val="16"/>
        </w:rPr>
        <w:t xml:space="preserve">The more important a problem is, the more important it is to do high-quality, comprehensive, well-justified work on it. </w:t>
      </w:r>
      <w:r w:rsidRPr="003B6A90">
        <w:rPr>
          <w:u w:val="single"/>
        </w:rPr>
        <w:t xml:space="preserve">If degrowth ideas have something to offer the world, it’s </w:t>
      </w:r>
      <w:proofErr w:type="gramStart"/>
      <w:r w:rsidRPr="003B6A90">
        <w:rPr>
          <w:u w:val="single"/>
        </w:rPr>
        <w:t>all the more</w:t>
      </w:r>
      <w:proofErr w:type="gramEnd"/>
      <w:r w:rsidRPr="003B6A90">
        <w:rPr>
          <w:u w:val="single"/>
        </w:rPr>
        <w:t xml:space="preserve"> important that they adhere to normal standards about how to do research.</w:t>
      </w:r>
    </w:p>
    <w:p w14:paraId="639A8989" w14:textId="26E88EA1" w:rsidR="00655C59" w:rsidRPr="00655C59" w:rsidRDefault="00655C59" w:rsidP="00655C59"/>
    <w:p w14:paraId="3C26DADE" w14:textId="7465DF18" w:rsidR="00991DB3" w:rsidRPr="00991DB3" w:rsidRDefault="00991DB3" w:rsidP="00991DB3">
      <w:pPr>
        <w:pStyle w:val="Heading3"/>
      </w:pPr>
      <w:r>
        <w:t>AT - populism</w:t>
      </w:r>
    </w:p>
    <w:p w14:paraId="3E8D685E" w14:textId="56EE80D9" w:rsidR="00655C59" w:rsidRPr="00F235D8" w:rsidRDefault="00655C59" w:rsidP="00655C59">
      <w:pPr>
        <w:pStyle w:val="Heading4"/>
        <w:numPr>
          <w:ilvl w:val="0"/>
          <w:numId w:val="50"/>
        </w:numPr>
        <w:tabs>
          <w:tab w:val="num" w:pos="360"/>
        </w:tabs>
        <w:ind w:left="0" w:firstLine="0"/>
      </w:pPr>
      <w:r>
        <w:t xml:space="preserve">Populism is thumped – trump, cultural war, conspiracy theorist and extreme group all exist in the </w:t>
      </w:r>
      <w:proofErr w:type="spellStart"/>
      <w:r>
        <w:t>squo</w:t>
      </w:r>
      <w:proofErr w:type="spellEnd"/>
      <w:r>
        <w:t xml:space="preserve">  </w:t>
      </w:r>
    </w:p>
    <w:p w14:paraId="51E9A4A8" w14:textId="77777777" w:rsidR="00655C59" w:rsidRDefault="00655C59" w:rsidP="00655C59">
      <w:pPr>
        <w:pStyle w:val="Heading4"/>
        <w:numPr>
          <w:ilvl w:val="0"/>
          <w:numId w:val="50"/>
        </w:numPr>
        <w:tabs>
          <w:tab w:val="num" w:pos="360"/>
        </w:tabs>
        <w:ind w:left="0" w:firstLine="0"/>
      </w:pPr>
      <w:r>
        <w:t xml:space="preserve">It’s </w:t>
      </w:r>
      <w:r>
        <w:rPr>
          <w:u w:val="single"/>
        </w:rPr>
        <w:t>empirically harmless</w:t>
      </w:r>
      <w:r>
        <w:t xml:space="preserve"> OR inevitable </w:t>
      </w:r>
      <w:r>
        <w:rPr>
          <w:u w:val="single"/>
        </w:rPr>
        <w:t>outside</w:t>
      </w:r>
      <w:r>
        <w:t xml:space="preserve"> the United States. </w:t>
      </w:r>
    </w:p>
    <w:p w14:paraId="0B5E97F4" w14:textId="77777777" w:rsidR="00655C59" w:rsidRPr="00CA4DE5" w:rsidRDefault="00655C59" w:rsidP="00655C59">
      <w:r w:rsidRPr="00CA4DE5">
        <w:rPr>
          <w:rStyle w:val="Style13ptBold"/>
        </w:rPr>
        <w:t xml:space="preserve">Olsen </w:t>
      </w:r>
      <w:r>
        <w:rPr>
          <w:rStyle w:val="Style13ptBold"/>
        </w:rPr>
        <w:t>‘21</w:t>
      </w:r>
      <w:r w:rsidRPr="00CA4DE5">
        <w:rPr>
          <w:rStyle w:val="Style13ptBold"/>
        </w:rPr>
        <w:t xml:space="preserve"> </w:t>
      </w:r>
      <w:r>
        <w:t xml:space="preserve">[Henry; March 19; </w:t>
      </w:r>
      <w:r w:rsidRPr="00CA4DE5">
        <w:t>senior fellow at the Ethics and</w:t>
      </w:r>
      <w:r w:rsidRPr="00BD1B5B">
        <w:t xml:space="preserve"> Public Policy Center, Claremont McKenna College, BA in political science, University of Chicago Law School, JD; Washington Post, “Opinion: Europe is proof that right-wing populism is here to stay,” </w:t>
      </w:r>
      <w:r w:rsidRPr="0013633C">
        <w:t>https://www.washingtonpost.com/opinions/2021/03/18/europe-is-proof-that-right-wing-populism-is-here-stay/</w:t>
      </w:r>
      <w:r>
        <w:rPr>
          <w:rStyle w:val="FollowedHyperlink"/>
        </w:rPr>
        <w:t>]</w:t>
      </w:r>
    </w:p>
    <w:p w14:paraId="46F813BA" w14:textId="77777777" w:rsidR="00655C59" w:rsidRPr="00CA4DE5" w:rsidRDefault="00655C59" w:rsidP="00655C59">
      <w:pPr>
        <w:rPr>
          <w:u w:val="single"/>
        </w:rPr>
      </w:pPr>
      <w:r w:rsidRPr="00CA4DE5">
        <w:rPr>
          <w:u w:val="single"/>
        </w:rPr>
        <w:t xml:space="preserve">It may be </w:t>
      </w:r>
      <w:r w:rsidRPr="00AB7BDB">
        <w:rPr>
          <w:highlight w:val="cyan"/>
          <w:u w:val="single"/>
        </w:rPr>
        <w:t>tempting</w:t>
      </w:r>
      <w:r w:rsidRPr="00BD1B5B">
        <w:rPr>
          <w:u w:val="single"/>
        </w:rPr>
        <w:t>, given the defeat of</w:t>
      </w:r>
      <w:r w:rsidRPr="00BD1B5B">
        <w:rPr>
          <w:sz w:val="16"/>
        </w:rPr>
        <w:t xml:space="preserve"> former</w:t>
      </w:r>
      <w:r w:rsidRPr="003456A3">
        <w:rPr>
          <w:sz w:val="16"/>
        </w:rPr>
        <w:t xml:space="preserve"> president Donald </w:t>
      </w:r>
      <w:r w:rsidRPr="00CA4DE5">
        <w:rPr>
          <w:u w:val="single"/>
        </w:rPr>
        <w:t xml:space="preserve">Trump, </w:t>
      </w:r>
      <w:r w:rsidRPr="00AB7BDB">
        <w:rPr>
          <w:highlight w:val="cyan"/>
          <w:u w:val="single"/>
        </w:rPr>
        <w:t>to assume</w:t>
      </w:r>
      <w:r w:rsidRPr="00CA4DE5">
        <w:rPr>
          <w:u w:val="single"/>
        </w:rPr>
        <w:t xml:space="preserve"> that </w:t>
      </w:r>
      <w:r w:rsidRPr="00CA4DE5">
        <w:rPr>
          <w:rStyle w:val="Emphasis"/>
        </w:rPr>
        <w:t xml:space="preserve">right-leaning </w:t>
      </w:r>
      <w:r w:rsidRPr="00AB7BDB">
        <w:rPr>
          <w:rStyle w:val="Emphasis"/>
          <w:highlight w:val="cyan"/>
        </w:rPr>
        <w:t>populist</w:t>
      </w:r>
      <w:r w:rsidRPr="00CA4DE5">
        <w:rPr>
          <w:u w:val="single"/>
        </w:rPr>
        <w:t xml:space="preserve"> movements around the world are in </w:t>
      </w:r>
      <w:r w:rsidRPr="00AB7BDB">
        <w:rPr>
          <w:rStyle w:val="Emphasis"/>
          <w:highlight w:val="cyan"/>
        </w:rPr>
        <w:t>decline</w:t>
      </w:r>
      <w:r w:rsidRPr="00CA4DE5">
        <w:rPr>
          <w:u w:val="single"/>
        </w:rPr>
        <w:t xml:space="preserve">. A closer look shows </w:t>
      </w:r>
      <w:r w:rsidRPr="00AB7BDB">
        <w:rPr>
          <w:rStyle w:val="Emphasis"/>
          <w:highlight w:val="cyan"/>
        </w:rPr>
        <w:t>that’s not true</w:t>
      </w:r>
      <w:r w:rsidRPr="00CA4DE5">
        <w:rPr>
          <w:u w:val="single"/>
        </w:rPr>
        <w:t>.</w:t>
      </w:r>
    </w:p>
    <w:p w14:paraId="3619A73B" w14:textId="77777777" w:rsidR="00655C59" w:rsidRPr="003456A3" w:rsidRDefault="00655C59" w:rsidP="00655C59">
      <w:pPr>
        <w:rPr>
          <w:sz w:val="16"/>
        </w:rPr>
      </w:pPr>
      <w:r w:rsidRPr="00BD1B5B">
        <w:rPr>
          <w:rStyle w:val="StyleUnderline"/>
        </w:rPr>
        <w:t>Consider the recent</w:t>
      </w:r>
      <w:r w:rsidRPr="00CA4DE5">
        <w:rPr>
          <w:u w:val="single"/>
        </w:rPr>
        <w:t xml:space="preserve"> elections in </w:t>
      </w:r>
      <w:r w:rsidRPr="00AB7BDB">
        <w:rPr>
          <w:rStyle w:val="Emphasis"/>
          <w:highlight w:val="cyan"/>
        </w:rPr>
        <w:t>Germany</w:t>
      </w:r>
      <w:r w:rsidRPr="00CA4DE5">
        <w:rPr>
          <w:u w:val="single"/>
        </w:rPr>
        <w:t xml:space="preserve"> and the </w:t>
      </w:r>
      <w:r w:rsidRPr="00AB7BDB">
        <w:rPr>
          <w:rStyle w:val="Emphasis"/>
          <w:highlight w:val="cyan"/>
        </w:rPr>
        <w:t>Netherlands</w:t>
      </w:r>
      <w:r w:rsidRPr="003456A3">
        <w:rPr>
          <w:sz w:val="16"/>
        </w:rPr>
        <w:t xml:space="preserve">. While incumbents were reelected in both cases, </w:t>
      </w:r>
      <w:r w:rsidRPr="00CA4DE5">
        <w:rPr>
          <w:u w:val="single"/>
        </w:rPr>
        <w:t>populist parties of the right fared reasonably well</w:t>
      </w:r>
      <w:r w:rsidRPr="003456A3">
        <w:rPr>
          <w:sz w:val="16"/>
        </w:rPr>
        <w:t xml:space="preserve">. In Germany, where the states of Rhineland-Palatinate and Baden-Württemberg voted on Sunday, the conservative anti-establishment Free Voters gained about 3 percent of the vote </w:t>
      </w:r>
      <w:proofErr w:type="gramStart"/>
      <w:r w:rsidRPr="003456A3">
        <w:rPr>
          <w:sz w:val="16"/>
        </w:rPr>
        <w:t>since</w:t>
      </w:r>
      <w:proofErr w:type="gramEnd"/>
      <w:r w:rsidRPr="003456A3">
        <w:rPr>
          <w:sz w:val="16"/>
        </w:rPr>
        <w:t xml:space="preserv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AB7BDB">
        <w:rPr>
          <w:rStyle w:val="Emphasis"/>
          <w:highlight w:val="cyan"/>
        </w:rPr>
        <w:t>populist s</w:t>
      </w:r>
      <w:r w:rsidRPr="00CA4DE5">
        <w:rPr>
          <w:rStyle w:val="Emphasis"/>
        </w:rPr>
        <w:t>entiments</w:t>
      </w:r>
      <w:r w:rsidRPr="00CA4DE5">
        <w:rPr>
          <w:u w:val="single"/>
        </w:rPr>
        <w:t xml:space="preserve"> continue to </w:t>
      </w:r>
      <w:r w:rsidRPr="00AB7BDB">
        <w:rPr>
          <w:highlight w:val="cyan"/>
          <w:u w:val="single"/>
        </w:rPr>
        <w:t>garner</w:t>
      </w:r>
      <w:r w:rsidRPr="00CA4DE5">
        <w:rPr>
          <w:u w:val="single"/>
        </w:rPr>
        <w:t xml:space="preserve"> </w:t>
      </w:r>
      <w:r w:rsidRPr="00CA4DE5">
        <w:rPr>
          <w:rStyle w:val="Emphasis"/>
        </w:rPr>
        <w:t xml:space="preserve">substantial </w:t>
      </w:r>
      <w:r w:rsidRPr="00AB7BDB">
        <w:rPr>
          <w:rStyle w:val="Emphasis"/>
          <w:highlight w:val="cyan"/>
        </w:rPr>
        <w:t>support</w:t>
      </w:r>
      <w:r w:rsidRPr="003456A3">
        <w:rPr>
          <w:sz w:val="16"/>
        </w:rPr>
        <w:t>.</w:t>
      </w:r>
    </w:p>
    <w:p w14:paraId="1131420D" w14:textId="77777777" w:rsidR="00655C59" w:rsidRPr="003456A3" w:rsidRDefault="00655C59" w:rsidP="00655C59">
      <w:pPr>
        <w:rPr>
          <w:sz w:val="16"/>
        </w:rPr>
      </w:pPr>
      <w:r w:rsidRPr="003456A3">
        <w:rPr>
          <w:sz w:val="16"/>
        </w:rPr>
        <w:t xml:space="preserve">The </w:t>
      </w:r>
      <w:r w:rsidRPr="00CA4DE5">
        <w:rPr>
          <w:u w:val="single"/>
        </w:rPr>
        <w:t xml:space="preserve">evidence of continued populist strength is </w:t>
      </w:r>
      <w:r w:rsidRPr="00AB7BDB">
        <w:rPr>
          <w:rStyle w:val="Emphasis"/>
          <w:highlight w:val="cyan"/>
        </w:rPr>
        <w:t>even stronger</w:t>
      </w:r>
      <w:r w:rsidRPr="00AB7BDB">
        <w:rPr>
          <w:highlight w:val="cyan"/>
          <w:u w:val="single"/>
        </w:rPr>
        <w:t xml:space="preserve"> elsewhere i</w:t>
      </w:r>
      <w:r w:rsidRPr="00CA4DE5">
        <w:rPr>
          <w:u w:val="single"/>
        </w:rPr>
        <w:t xml:space="preserve">n Europe. Two right-wing </w:t>
      </w:r>
      <w:r w:rsidRPr="00AB7BDB">
        <w:rPr>
          <w:rStyle w:val="Emphasis"/>
          <w:highlight w:val="cyan"/>
        </w:rPr>
        <w:t>Itali</w:t>
      </w:r>
      <w:r w:rsidRPr="00CA4DE5">
        <w:rPr>
          <w:rStyle w:val="Emphasis"/>
        </w:rPr>
        <w:t>an populist parties</w:t>
      </w:r>
      <w:r w:rsidRPr="003456A3">
        <w:rPr>
          <w:sz w:val="16"/>
        </w:rPr>
        <w:t xml:space="preserve">, the anti-immigrant Lega and the socially conservative Brothers of Italy, </w:t>
      </w:r>
      <w:r w:rsidRPr="00CA4DE5">
        <w:rPr>
          <w:u w:val="single"/>
        </w:rPr>
        <w:t>combine for 41 percent of the vote in recent polling averages</w:t>
      </w:r>
      <w:r w:rsidRPr="003456A3">
        <w:rPr>
          <w:sz w:val="16"/>
        </w:rPr>
        <w:t xml:space="preserve">. Former prime minister Silvio Berlusconi’s once-dominant party, Forward Italy, has shrunk to a mere 7 percent. In Italy, the </w:t>
      </w:r>
      <w:r w:rsidRPr="00CA4DE5">
        <w:rPr>
          <w:u w:val="single"/>
        </w:rPr>
        <w:t xml:space="preserve">center-right is almost </w:t>
      </w:r>
      <w:r w:rsidRPr="00CA4DE5">
        <w:rPr>
          <w:rStyle w:val="Emphasis"/>
        </w:rPr>
        <w:t>exclusively populist</w:t>
      </w:r>
      <w:r w:rsidRPr="003456A3">
        <w:rPr>
          <w:sz w:val="16"/>
        </w:rPr>
        <w:t>.</w:t>
      </w:r>
    </w:p>
    <w:p w14:paraId="29BFA85E" w14:textId="77777777" w:rsidR="00655C59" w:rsidRDefault="00655C59" w:rsidP="00655C59">
      <w:pPr>
        <w:rPr>
          <w:sz w:val="16"/>
        </w:rPr>
      </w:pPr>
      <w:r w:rsidRPr="003456A3">
        <w:rPr>
          <w:sz w:val="16"/>
        </w:rPr>
        <w:t xml:space="preserve">Meanwhile, </w:t>
      </w:r>
      <w:r w:rsidRPr="00CA4DE5">
        <w:rPr>
          <w:u w:val="single"/>
        </w:rPr>
        <w:t xml:space="preserve">in </w:t>
      </w:r>
      <w:r w:rsidRPr="00AB7BDB">
        <w:rPr>
          <w:rStyle w:val="Emphasis"/>
          <w:highlight w:val="cyan"/>
        </w:rPr>
        <w:t>Finland</w:t>
      </w:r>
      <w:r w:rsidRPr="003456A3">
        <w:rPr>
          <w:sz w:val="16"/>
        </w:rPr>
        <w:t xml:space="preserve">, the </w:t>
      </w:r>
      <w:r w:rsidRPr="00CA4DE5">
        <w:rPr>
          <w:u w:val="single"/>
        </w:rPr>
        <w:t xml:space="preserve">populist Finns Party is </w:t>
      </w:r>
      <w:r w:rsidRPr="00CA4DE5">
        <w:rPr>
          <w:rStyle w:val="Emphasis"/>
        </w:rPr>
        <w:t>tied in polls</w:t>
      </w:r>
      <w:r w:rsidRPr="00CA4DE5">
        <w:rPr>
          <w:u w:val="single"/>
        </w:rPr>
        <w:t xml:space="preserve"> with the country’s ruling Social Democrats at 21 percent. In </w:t>
      </w:r>
      <w:r w:rsidRPr="00AB7BDB">
        <w:rPr>
          <w:rStyle w:val="Emphasis"/>
          <w:highlight w:val="cyan"/>
        </w:rPr>
        <w:t>Spain</w:t>
      </w:r>
      <w:r w:rsidRPr="00CA4DE5">
        <w:rPr>
          <w:u w:val="single"/>
        </w:rPr>
        <w:t xml:space="preserve">, the </w:t>
      </w:r>
      <w:r w:rsidRPr="00CA4DE5">
        <w:rPr>
          <w:rStyle w:val="Emphasis"/>
        </w:rPr>
        <w:t>hyper-nationalist</w:t>
      </w:r>
      <w:r w:rsidRPr="00CA4DE5">
        <w:rPr>
          <w:u w:val="single"/>
        </w:rPr>
        <w:t xml:space="preserve"> Vox has </w:t>
      </w:r>
      <w:r w:rsidRPr="00CA4DE5">
        <w:rPr>
          <w:rStyle w:val="Emphasis"/>
        </w:rPr>
        <w:t>skyrocketed</w:t>
      </w:r>
      <w:r w:rsidRPr="00CA4DE5">
        <w:rPr>
          <w:u w:val="single"/>
        </w:rPr>
        <w:t xml:space="preserve"> from less than a quarter of a percent of the vote in 2016 to 18 percent</w:t>
      </w:r>
      <w:r w:rsidRPr="003456A3">
        <w:rPr>
          <w:sz w:val="16"/>
        </w:rPr>
        <w:t xml:space="preserve"> in the latest polling average. </w:t>
      </w:r>
      <w:r w:rsidRPr="00AB7BDB">
        <w:rPr>
          <w:rStyle w:val="Emphasis"/>
          <w:highlight w:val="cyan"/>
        </w:rPr>
        <w:t>Belgium</w:t>
      </w:r>
      <w:r w:rsidRPr="00AB7BDB">
        <w:rPr>
          <w:highlight w:val="cyan"/>
          <w:u w:val="single"/>
        </w:rPr>
        <w:t>’s</w:t>
      </w:r>
      <w:r w:rsidRPr="00CF6E4A">
        <w:rPr>
          <w:u w:val="single"/>
        </w:rPr>
        <w:t xml:space="preserve"> anti-immigrant Flemish Interest party, which supports Flemish independence, </w:t>
      </w:r>
      <w:r w:rsidRPr="00AB7BDB">
        <w:rPr>
          <w:rStyle w:val="Emphasis"/>
          <w:highlight w:val="cyan"/>
        </w:rPr>
        <w:t>leads the polls</w:t>
      </w:r>
      <w:r w:rsidRPr="00CF6E4A">
        <w:rPr>
          <w:u w:val="single"/>
        </w:rPr>
        <w:t xml:space="preserve"> in that country, and anti-immigrant, </w:t>
      </w:r>
      <w:r w:rsidRPr="00AB7BDB">
        <w:rPr>
          <w:rStyle w:val="Emphasis"/>
          <w:highlight w:val="cyan"/>
        </w:rPr>
        <w:t>nationalist parties</w:t>
      </w:r>
      <w:r w:rsidRPr="00AB7BDB">
        <w:rPr>
          <w:highlight w:val="cyan"/>
          <w:u w:val="single"/>
        </w:rPr>
        <w:t xml:space="preserve"> fare well</w:t>
      </w:r>
      <w:r w:rsidRPr="00CF6E4A">
        <w:rPr>
          <w:u w:val="single"/>
        </w:rPr>
        <w:t xml:space="preserve"> in polls </w:t>
      </w:r>
      <w:r w:rsidRPr="00AB7BDB">
        <w:rPr>
          <w:highlight w:val="cyan"/>
          <w:u w:val="single"/>
        </w:rPr>
        <w:t xml:space="preserve">in </w:t>
      </w:r>
      <w:r w:rsidRPr="00AB7BDB">
        <w:rPr>
          <w:rStyle w:val="Emphasis"/>
          <w:highlight w:val="cyan"/>
        </w:rPr>
        <w:t>Sweden</w:t>
      </w:r>
      <w:r w:rsidRPr="00AB7BDB">
        <w:rPr>
          <w:highlight w:val="cyan"/>
          <w:u w:val="single"/>
        </w:rPr>
        <w:t xml:space="preserve">, </w:t>
      </w:r>
      <w:r w:rsidRPr="00AB7BDB">
        <w:rPr>
          <w:rStyle w:val="Emphasis"/>
          <w:highlight w:val="cyan"/>
        </w:rPr>
        <w:t>Portugal</w:t>
      </w:r>
      <w:r w:rsidRPr="00AB7BDB">
        <w:rPr>
          <w:highlight w:val="cyan"/>
          <w:u w:val="single"/>
        </w:rPr>
        <w:t xml:space="preserve"> and </w:t>
      </w:r>
      <w:r w:rsidRPr="00AB7BDB">
        <w:rPr>
          <w:rStyle w:val="Emphasis"/>
          <w:highlight w:val="cyan"/>
        </w:rPr>
        <w:t>Austria</w:t>
      </w:r>
      <w:r w:rsidRPr="003456A3">
        <w:rPr>
          <w:sz w:val="16"/>
        </w:rPr>
        <w:t xml:space="preserve">. Whether they are rising or merely holding steady in support, </w:t>
      </w:r>
      <w:r w:rsidRPr="00CF6E4A">
        <w:rPr>
          <w:u w:val="single"/>
        </w:rPr>
        <w:t xml:space="preserve">right-leaning </w:t>
      </w:r>
      <w:r w:rsidRPr="00AB7BDB">
        <w:rPr>
          <w:highlight w:val="cyan"/>
          <w:u w:val="single"/>
        </w:rPr>
        <w:t>populists</w:t>
      </w:r>
      <w:r w:rsidRPr="00CF6E4A">
        <w:rPr>
          <w:u w:val="single"/>
        </w:rPr>
        <w:t xml:space="preserve"> are </w:t>
      </w:r>
      <w:r w:rsidRPr="00AB7BDB">
        <w:rPr>
          <w:rStyle w:val="Emphasis"/>
          <w:highlight w:val="cyan"/>
        </w:rPr>
        <w:t>not going away</w:t>
      </w:r>
      <w:r w:rsidRPr="003456A3">
        <w:rPr>
          <w:sz w:val="16"/>
        </w:rPr>
        <w:t>.</w:t>
      </w:r>
    </w:p>
    <w:p w14:paraId="1CF1E093" w14:textId="1E927A2D" w:rsidR="00655C59" w:rsidRDefault="00655C59" w:rsidP="00655C59">
      <w:pPr>
        <w:pStyle w:val="Heading3"/>
      </w:pPr>
      <w:r>
        <w:t>AT – Tech</w:t>
      </w:r>
    </w:p>
    <w:p w14:paraId="3DA398D3" w14:textId="77777777" w:rsidR="00655C59" w:rsidRDefault="00655C59" w:rsidP="00655C59">
      <w:pPr>
        <w:pStyle w:val="Heading4"/>
        <w:numPr>
          <w:ilvl w:val="0"/>
          <w:numId w:val="51"/>
        </w:numPr>
        <w:tabs>
          <w:tab w:val="num" w:pos="360"/>
        </w:tabs>
        <w:ind w:left="0" w:firstLine="0"/>
      </w:pPr>
      <w:r>
        <w:t xml:space="preserve">Tech is inevitable – Russia or China will develop AI and biotech regardless of state budget </w:t>
      </w:r>
    </w:p>
    <w:p w14:paraId="73ABAAC9" w14:textId="77777777" w:rsidR="00655C59" w:rsidRDefault="00655C59" w:rsidP="00655C59">
      <w:pPr>
        <w:pStyle w:val="Heading4"/>
      </w:pPr>
      <w:r>
        <w:t xml:space="preserve">No AI impacts – advances are limited to specific applications and won’t surpass general human intelligence </w:t>
      </w:r>
    </w:p>
    <w:p w14:paraId="1BC3D8E8" w14:textId="77777777" w:rsidR="00655C59" w:rsidRPr="00DB0EAB" w:rsidRDefault="00655C59" w:rsidP="00655C59">
      <w:pPr>
        <w:tabs>
          <w:tab w:val="left" w:pos="2325"/>
        </w:tabs>
        <w:rPr>
          <w:rStyle w:val="Style13ptBold"/>
        </w:rPr>
      </w:pPr>
      <w:r w:rsidRPr="00DB0EAB">
        <w:rPr>
          <w:rStyle w:val="Style13ptBold"/>
        </w:rPr>
        <w:t xml:space="preserve">Boden </w:t>
      </w:r>
      <w:r>
        <w:rPr>
          <w:rStyle w:val="Style13ptBold"/>
        </w:rPr>
        <w:t>17</w:t>
      </w:r>
      <w:r>
        <w:rPr>
          <w:rStyle w:val="Style13ptBold"/>
        </w:rPr>
        <w:tab/>
      </w:r>
    </w:p>
    <w:p w14:paraId="436507BC" w14:textId="77777777" w:rsidR="00655C59" w:rsidRDefault="00655C59" w:rsidP="00655C59">
      <w:r>
        <w:t>Margaret A. Boden is Research Professor of Cognitive Science at the University of Sussex, UK, Project Syndicate, February 23, 2017, “Mapping the Future of AI”, https://www.project-syndicate.org/commentary/artificial-intelligence-no-singularity-by-margaret-a--boden-2017-02</w:t>
      </w:r>
    </w:p>
    <w:p w14:paraId="15E68DC4" w14:textId="77777777" w:rsidR="00655C59" w:rsidRDefault="00655C59" w:rsidP="00655C59">
      <w:r>
        <w:t xml:space="preserve">Beyond these innovations, </w:t>
      </w:r>
      <w:r w:rsidRPr="00DB0EAB">
        <w:rPr>
          <w:rStyle w:val="StyleUnderline"/>
        </w:rPr>
        <w:t>we can expect to see countless more examples of what were once called “expert systems”: AI applications that aid, or even replace, human professionals in various specialties</w:t>
      </w:r>
      <w:r>
        <w:t>. Similarly, robots will be able to perform tasks that could not be automated before. Already, robots can carry out virtually every role that humans once filled on a warehouse floor.</w:t>
      </w:r>
    </w:p>
    <w:p w14:paraId="48D96335" w14:textId="77777777" w:rsidR="00655C59" w:rsidRDefault="00655C59" w:rsidP="00655C59">
      <w:r w:rsidRPr="00DB0EAB">
        <w:rPr>
          <w:rStyle w:val="StyleUnderline"/>
        </w:rPr>
        <w:t>Given this trend, it is not surprising</w:t>
      </w:r>
      <w:r>
        <w:t xml:space="preserve"> that </w:t>
      </w:r>
      <w:r w:rsidRPr="00DB0EAB">
        <w:rPr>
          <w:rStyle w:val="StyleUnderline"/>
        </w:rPr>
        <w:t xml:space="preserve">some </w:t>
      </w:r>
      <w:r w:rsidRPr="00925025">
        <w:rPr>
          <w:rStyle w:val="StyleUnderline"/>
          <w:highlight w:val="cyan"/>
        </w:rPr>
        <w:t>people foresee</w:t>
      </w:r>
      <w:r w:rsidRPr="00DB0EAB">
        <w:rPr>
          <w:rStyle w:val="StyleUnderline"/>
        </w:rPr>
        <w:t xml:space="preserve"> a point known as the “</w:t>
      </w:r>
      <w:r w:rsidRPr="00925025">
        <w:rPr>
          <w:rStyle w:val="StyleUnderline"/>
          <w:highlight w:val="cyan"/>
        </w:rPr>
        <w:t>Singularity</w:t>
      </w:r>
      <w:r w:rsidRPr="00DB0EAB">
        <w:rPr>
          <w:rStyle w:val="StyleUnderline"/>
        </w:rPr>
        <w:t xml:space="preserve">,” </w:t>
      </w:r>
      <w:r w:rsidRPr="00925025">
        <w:rPr>
          <w:rStyle w:val="StyleUnderline"/>
          <w:highlight w:val="cyan"/>
        </w:rPr>
        <w:t>when AI systems</w:t>
      </w:r>
      <w:r w:rsidRPr="00DB0EAB">
        <w:rPr>
          <w:rStyle w:val="StyleUnderline"/>
        </w:rPr>
        <w:t xml:space="preserve"> will </w:t>
      </w:r>
      <w:r w:rsidRPr="00925025">
        <w:rPr>
          <w:rStyle w:val="StyleUnderline"/>
          <w:highlight w:val="cyan"/>
        </w:rPr>
        <w:t>exceed human intelligence</w:t>
      </w:r>
      <w:r>
        <w:t>, by intelligently improving themselves. At that point, whether it is in 2030 or at the end of this century, the robots will truly have taken over, and AI will consign war, poverty, disease, and even death to the past.</w:t>
      </w:r>
    </w:p>
    <w:p w14:paraId="56BFBB46" w14:textId="77777777" w:rsidR="00655C59" w:rsidRPr="00DB0EAB" w:rsidRDefault="00655C59" w:rsidP="00655C59">
      <w:pPr>
        <w:rPr>
          <w:rStyle w:val="Emphasis"/>
        </w:rPr>
      </w:pPr>
      <w:r w:rsidRPr="00DB0EAB">
        <w:rPr>
          <w:rStyle w:val="Emphasis"/>
        </w:rPr>
        <w:t>To</w:t>
      </w:r>
      <w:r>
        <w:t xml:space="preserve"> all of </w:t>
      </w:r>
      <w:r w:rsidRPr="00DB0EAB">
        <w:rPr>
          <w:rStyle w:val="Emphasis"/>
        </w:rPr>
        <w:t>this, I say</w:t>
      </w:r>
      <w:r>
        <w:t xml:space="preserve">: </w:t>
      </w:r>
      <w:r w:rsidRPr="00925025">
        <w:rPr>
          <w:rStyle w:val="Emphasis"/>
          <w:highlight w:val="cyan"/>
        </w:rPr>
        <w:t>Dream on</w:t>
      </w:r>
      <w:r w:rsidRPr="00925025">
        <w:rPr>
          <w:highlight w:val="cyan"/>
        </w:rPr>
        <w:t xml:space="preserve">. </w:t>
      </w:r>
      <w:r w:rsidRPr="00925025">
        <w:rPr>
          <w:rStyle w:val="Emphasis"/>
          <w:highlight w:val="cyan"/>
        </w:rPr>
        <w:t>A</w:t>
      </w:r>
      <w:r w:rsidRPr="00DB0EAB">
        <w:rPr>
          <w:rStyle w:val="Emphasis"/>
        </w:rPr>
        <w:t xml:space="preserve">rtificial </w:t>
      </w:r>
      <w:r w:rsidRPr="00925025">
        <w:rPr>
          <w:rStyle w:val="Emphasis"/>
          <w:highlight w:val="cyan"/>
        </w:rPr>
        <w:t>g</w:t>
      </w:r>
      <w:r w:rsidRPr="00DB0EAB">
        <w:rPr>
          <w:rStyle w:val="Emphasis"/>
        </w:rPr>
        <w:t xml:space="preserve">eneral </w:t>
      </w:r>
      <w:r w:rsidRPr="00925025">
        <w:rPr>
          <w:rStyle w:val="Emphasis"/>
          <w:highlight w:val="cyan"/>
        </w:rPr>
        <w:t>i</w:t>
      </w:r>
      <w:r w:rsidRPr="00DB0EAB">
        <w:rPr>
          <w:rStyle w:val="Emphasis"/>
        </w:rPr>
        <w:t>ntelligence</w:t>
      </w:r>
      <w:r>
        <w:t xml:space="preserve"> (AGI) </w:t>
      </w:r>
      <w:r w:rsidRPr="00925025">
        <w:rPr>
          <w:rStyle w:val="Emphasis"/>
          <w:highlight w:val="cyan"/>
        </w:rPr>
        <w:t>is still a pipe dream</w:t>
      </w:r>
      <w:r w:rsidRPr="00925025">
        <w:rPr>
          <w:highlight w:val="cyan"/>
        </w:rPr>
        <w:t xml:space="preserve">. </w:t>
      </w:r>
      <w:r w:rsidRPr="00925025">
        <w:rPr>
          <w:rStyle w:val="Emphasis"/>
          <w:highlight w:val="cyan"/>
        </w:rPr>
        <w:t>It’s</w:t>
      </w:r>
      <w:r w:rsidRPr="00DB0EAB">
        <w:rPr>
          <w:rStyle w:val="Emphasis"/>
        </w:rPr>
        <w:t xml:space="preserve"> simply </w:t>
      </w:r>
      <w:r w:rsidRPr="00925025">
        <w:rPr>
          <w:rStyle w:val="Emphasis"/>
          <w:highlight w:val="cyan"/>
        </w:rPr>
        <w:t>too difficult to master</w:t>
      </w:r>
      <w:r w:rsidRPr="00DB0EAB">
        <w:rPr>
          <w:rStyle w:val="Emphasis"/>
        </w:rPr>
        <w:t>.</w:t>
      </w:r>
      <w:r>
        <w:t xml:space="preserve"> And while it may be achieved one of these days, </w:t>
      </w:r>
      <w:r w:rsidRPr="00DB0EAB">
        <w:rPr>
          <w:rStyle w:val="Emphasis"/>
        </w:rPr>
        <w:t xml:space="preserve">it </w:t>
      </w:r>
      <w:r w:rsidRPr="00925025">
        <w:rPr>
          <w:rStyle w:val="Emphasis"/>
          <w:highlight w:val="cyan"/>
        </w:rPr>
        <w:t>is certainly not in our foreseeable future.</w:t>
      </w:r>
    </w:p>
    <w:p w14:paraId="1480502A" w14:textId="77777777" w:rsidR="00655C59" w:rsidRDefault="00655C59" w:rsidP="00655C59">
      <w:r w:rsidRPr="00DB0EAB">
        <w:rPr>
          <w:rStyle w:val="StyleUnderline"/>
        </w:rPr>
        <w:t>But there are still major developments on the horizon, many of which will give us hope for the future. For example, AI can make reliable legal advice available to more people, and at a very low cost</w:t>
      </w:r>
      <w:r>
        <w:t>. And it can help us tackle currently incurable diseases and expand access to credible medical advice, without requiring additional medical specialists.</w:t>
      </w:r>
    </w:p>
    <w:p w14:paraId="199005AB" w14:textId="77777777" w:rsidR="00655C59" w:rsidRDefault="00655C59" w:rsidP="00655C59">
      <w:r>
        <w:t xml:space="preserve">In other areas, </w:t>
      </w:r>
      <w:r w:rsidRPr="00DB0EAB">
        <w:rPr>
          <w:rStyle w:val="StyleUnderline"/>
        </w:rPr>
        <w:t>we should be prudently pessimistic – not to say dystopian – about the future</w:t>
      </w:r>
      <w:r>
        <w:t>. AI has worrying implications for the military, individual privacy, and employment. Automated weapons already exist, and they could eventually be capable of autonomous target selection. As Big Data becomes more accessible to governments and multinational corporations, our personal information is being increasingly compromised. And as AI takes over more routine activities, many professionals will be deskilled and displaced. The nature of work itself will change, and we may need to consider providing a “universal income,” assuming there is still a sufficient tax base through which to fund it.</w:t>
      </w:r>
    </w:p>
    <w:p w14:paraId="4536439E" w14:textId="77777777" w:rsidR="00655C59" w:rsidRDefault="00655C59" w:rsidP="00655C59">
      <w:r>
        <w:t>A different but equally troubling implication of AI is that it could become a substitute for one-on-one human contact. To take a trivial example, think about the annoyance of trying to reach a real person on the phone, only to be passed along from one automated menu to another. Sometimes, this is vexing simply because you cannot get the answer you need without the intervention of human intelligence. Or, it may be emotionally frustrating, because you are barred from expressing your feelings to a fellow human being, who would understand, and might even share your sentiments.</w:t>
      </w:r>
    </w:p>
    <w:p w14:paraId="4DCCDDB6" w14:textId="77777777" w:rsidR="00655C59" w:rsidRDefault="00655C59" w:rsidP="00655C59">
      <w:r>
        <w:t>Other examples are less trivial, and I am particularly worried about computers being used as “carers” or “companions” for elderly people. To be sure, AI systems that are linked to the Internet and furnished with personalized apps could inform and entertain a lonely person, as well as monitor their vital signs and alert physicians or family members when necessary. Domestic robots could prove to be very useful for fetching food from the fridge and completing other household tasks. But whether an AI system can provide genuine care or companionship is another matter altogether.</w:t>
      </w:r>
    </w:p>
    <w:p w14:paraId="47627CBD" w14:textId="77777777" w:rsidR="00655C59" w:rsidRDefault="00655C59" w:rsidP="00655C59">
      <w:r>
        <w:t xml:space="preserve">Those who believe that this is possible assume that natural-language processing will be up to the task. But “the task” would include having </w:t>
      </w:r>
      <w:proofErr w:type="gramStart"/>
      <w:r>
        <w:t>emotionally-laden</w:t>
      </w:r>
      <w:proofErr w:type="gramEnd"/>
      <w:r>
        <w:t xml:space="preserve"> conversations about people’s personal memories. While an AI system might be able to recognize a limited range of emotions in someone’s vocabulary, intonation, pauses, or facial expressions, it will never be able to match an appropriate human response. It might say, “I’m sorry you’re sad about that,” </w:t>
      </w:r>
      <w:proofErr w:type="gramStart"/>
      <w:r>
        <w:t>or,</w:t>
      </w:r>
      <w:proofErr w:type="gramEnd"/>
      <w:r>
        <w:t xml:space="preserve"> “What a lovely thing to have happened!” But either phrase would be literally meaningless. A demented person could be “comforted” by such words, but at what cost to their human dignity?</w:t>
      </w:r>
    </w:p>
    <w:p w14:paraId="28582E89" w14:textId="77777777" w:rsidR="00655C59" w:rsidRDefault="00655C59" w:rsidP="00655C59">
      <w:r>
        <w:t xml:space="preserve">The alternative, of course, is to keep humans in these roles. </w:t>
      </w:r>
      <w:r w:rsidRPr="00DB0EAB">
        <w:rPr>
          <w:rStyle w:val="StyleUnderline"/>
        </w:rPr>
        <w:t xml:space="preserve">Rather than replacing humans, </w:t>
      </w:r>
      <w:r w:rsidRPr="00925025">
        <w:rPr>
          <w:rStyle w:val="StyleUnderline"/>
          <w:highlight w:val="cyan"/>
        </w:rPr>
        <w:t>robots can be human aids</w:t>
      </w:r>
      <w:r w:rsidRPr="00DB0EAB">
        <w:rPr>
          <w:rStyle w:val="StyleUnderline"/>
        </w:rPr>
        <w:t>.</w:t>
      </w:r>
      <w:r>
        <w:t xml:space="preserve"> Today, many human-to-human jobs that involve physical and emotional caretaking are undervalued. Ideally, these jobs will gain more respect and remuneration in the future.</w:t>
      </w:r>
    </w:p>
    <w:p w14:paraId="59FE095F" w14:textId="77777777" w:rsidR="00655C59" w:rsidRPr="00DB0EAB" w:rsidRDefault="00655C59" w:rsidP="00655C59">
      <w:pPr>
        <w:rPr>
          <w:rStyle w:val="Emphasis"/>
        </w:rPr>
      </w:pPr>
      <w:r>
        <w:t xml:space="preserve">But perhaps that is wishful thinking. Ultimately, </w:t>
      </w:r>
      <w:r w:rsidRPr="00DB0EAB">
        <w:rPr>
          <w:rStyle w:val="Emphasis"/>
        </w:rPr>
        <w:t xml:space="preserve">the </w:t>
      </w:r>
      <w:r w:rsidRPr="00925025">
        <w:rPr>
          <w:rStyle w:val="Emphasis"/>
          <w:highlight w:val="cyan"/>
        </w:rPr>
        <w:t>future of AI</w:t>
      </w:r>
      <w:r>
        <w:t xml:space="preserve"> – our AI future – </w:t>
      </w:r>
      <w:r w:rsidRPr="00925025">
        <w:rPr>
          <w:rStyle w:val="Emphasis"/>
          <w:highlight w:val="cyan"/>
        </w:rPr>
        <w:t>is bright.</w:t>
      </w:r>
      <w:r w:rsidRPr="00DB0EAB">
        <w:rPr>
          <w:rStyle w:val="Emphasis"/>
        </w:rPr>
        <w:t xml:space="preserve"> But the brighter it becomes, the more shadows it will cast.</w:t>
      </w:r>
    </w:p>
    <w:p w14:paraId="01BA65EB" w14:textId="77777777" w:rsidR="00655C59" w:rsidRDefault="00655C59" w:rsidP="00655C59"/>
    <w:p w14:paraId="66E4AB21" w14:textId="77777777" w:rsidR="00655C59" w:rsidRDefault="00655C59" w:rsidP="00655C59">
      <w:pPr>
        <w:pStyle w:val="Heading4"/>
      </w:pPr>
      <w:r>
        <w:t>AI not a threat</w:t>
      </w:r>
    </w:p>
    <w:p w14:paraId="6D860B1F" w14:textId="77777777" w:rsidR="00655C59" w:rsidRDefault="00655C59" w:rsidP="00655C59">
      <w:pPr>
        <w:rPr>
          <w:rStyle w:val="Style13ptBold"/>
        </w:rPr>
      </w:pPr>
      <w:r>
        <w:rPr>
          <w:rStyle w:val="Style13ptBold"/>
        </w:rPr>
        <w:t>Tenner 14</w:t>
      </w:r>
    </w:p>
    <w:p w14:paraId="4A6597F3" w14:textId="77777777" w:rsidR="00655C59" w:rsidRDefault="00655C59" w:rsidP="00655C59">
      <w:r>
        <w:t>Edward Tenner is author of Why Things Bite Back: Technology and the Revenge of Unintended Consequences and Our Own Devices: How Technology Remakes Humanity. He is a visiting researcher in the Rutgers Department of History and the Princeton Center for Arts and Cultural Policy Studies, The American, February 7, 2014, "Could Computers Get Too Smart?", http://www.american.com/archive/2014/february/could-computers-get-too-smart</w:t>
      </w:r>
    </w:p>
    <w:p w14:paraId="36833080" w14:textId="77777777" w:rsidR="00655C59" w:rsidRDefault="00655C59" w:rsidP="00655C59">
      <w:r>
        <w:t xml:space="preserve">Kurzweil, who has proposed his own model of the mind, believes that the apparent complexity of the brain may be the result of simple rules, just as a six-character equation is enough to generate the ultra-intricate graphic called the Mandelbrot Set. IBM is investing $1 billion in its supercomputer Watson, which defeated human Jeopardy! champions. This project does not try to replicate the human brain’s structure — Watson could make errors no skilled human contestant would, like considering Toronto a U.S. city </w:t>
      </w:r>
      <w:proofErr w:type="gramStart"/>
      <w:r>
        <w:t>—  but</w:t>
      </w:r>
      <w:proofErr w:type="gramEnd"/>
      <w:r>
        <w:t xml:space="preserve"> it also raises hopes and fears about the autonomy of machines. According to its CEO, Virginia M. Rometty, Watson “learns from its own experiences and from our interactions with it — and as it does, it keeps getting smarter. Its judgments keep getting better.” This might make it less necessary to hand-feed advanced machines with millions of commonsense facts; some critics of artificial intelligence, such as the British sociologist of science Harry Collins, believe that </w:t>
      </w:r>
      <w:r w:rsidRPr="00925025">
        <w:rPr>
          <w:highlight w:val="cyan"/>
          <w:u w:val="single"/>
        </w:rPr>
        <w:t>there is</w:t>
      </w:r>
      <w:r>
        <w:rPr>
          <w:u w:val="single"/>
        </w:rPr>
        <w:t xml:space="preserve"> just </w:t>
      </w:r>
      <w:r w:rsidRPr="00925025">
        <w:rPr>
          <w:highlight w:val="cyan"/>
          <w:u w:val="single"/>
        </w:rPr>
        <w:t>too much</w:t>
      </w:r>
      <w:r>
        <w:t xml:space="preserve"> of this </w:t>
      </w:r>
      <w:r w:rsidRPr="00925025">
        <w:rPr>
          <w:highlight w:val="cyan"/>
          <w:u w:val="single"/>
        </w:rPr>
        <w:t>“tacit knowledge” – including</w:t>
      </w:r>
      <w:r>
        <w:rPr>
          <w:u w:val="single"/>
        </w:rPr>
        <w:t xml:space="preserve"> the </w:t>
      </w:r>
      <w:r w:rsidRPr="00925025">
        <w:rPr>
          <w:highlight w:val="cyan"/>
          <w:u w:val="single"/>
        </w:rPr>
        <w:t>countless facts about</w:t>
      </w:r>
      <w:r>
        <w:rPr>
          <w:u w:val="single"/>
        </w:rPr>
        <w:t xml:space="preserve"> human </w:t>
      </w:r>
      <w:r w:rsidRPr="00925025">
        <w:rPr>
          <w:highlight w:val="cyan"/>
          <w:u w:val="single"/>
        </w:rPr>
        <w:t>relationships</w:t>
      </w:r>
      <w:r>
        <w:rPr>
          <w:u w:val="single"/>
        </w:rPr>
        <w:t xml:space="preserve"> we take for granted — </w:t>
      </w:r>
      <w:r w:rsidRPr="00925025">
        <w:rPr>
          <w:highlight w:val="cyan"/>
          <w:u w:val="single"/>
        </w:rPr>
        <w:t>to specify</w:t>
      </w:r>
      <w:r w:rsidRPr="00925025">
        <w:rPr>
          <w:highlight w:val="cyan"/>
        </w:rPr>
        <w:t>.</w:t>
      </w:r>
    </w:p>
    <w:p w14:paraId="61E87591" w14:textId="77777777" w:rsidR="00655C59" w:rsidRDefault="00655C59" w:rsidP="00655C59">
      <w:r w:rsidRPr="00144811">
        <w:rPr>
          <w:u w:val="single"/>
        </w:rPr>
        <w:t>Even apart from</w:t>
      </w:r>
      <w:r>
        <w:rPr>
          <w:u w:val="single"/>
        </w:rPr>
        <w:t xml:space="preserve"> the elusiveness of </w:t>
      </w:r>
      <w:r w:rsidRPr="00144811">
        <w:rPr>
          <w:u w:val="single"/>
        </w:rPr>
        <w:t>tacit knowledge</w:t>
      </w:r>
      <w:r>
        <w:t xml:space="preserve">, </w:t>
      </w:r>
      <w:r w:rsidRPr="00925025">
        <w:rPr>
          <w:rStyle w:val="Emphasis"/>
          <w:highlight w:val="cyan"/>
        </w:rPr>
        <w:t>there are many reasons to doubt</w:t>
      </w:r>
      <w:r w:rsidRPr="00144811">
        <w:rPr>
          <w:rStyle w:val="Emphasis"/>
        </w:rPr>
        <w:t xml:space="preserve"> the imminence of </w:t>
      </w:r>
      <w:r w:rsidRPr="00925025">
        <w:rPr>
          <w:rStyle w:val="Emphasis"/>
          <w:highlight w:val="cyan"/>
        </w:rPr>
        <w:t>a virtual</w:t>
      </w:r>
      <w:r w:rsidRPr="00144811">
        <w:rPr>
          <w:rStyle w:val="Emphasis"/>
        </w:rPr>
        <w:t xml:space="preserve"> human </w:t>
      </w:r>
      <w:r w:rsidRPr="00925025">
        <w:rPr>
          <w:rStyle w:val="Emphasis"/>
          <w:highlight w:val="cyan"/>
        </w:rPr>
        <w:t>brain</w:t>
      </w:r>
      <w:r w:rsidRPr="00925025">
        <w:rPr>
          <w:highlight w:val="cyan"/>
        </w:rPr>
        <w:t xml:space="preserve">, </w:t>
      </w:r>
      <w:r w:rsidRPr="00925025">
        <w:rPr>
          <w:highlight w:val="cyan"/>
          <w:u w:val="single"/>
        </w:rPr>
        <w:t>let alone</w:t>
      </w:r>
      <w:r>
        <w:t xml:space="preserve"> one that would become </w:t>
      </w:r>
      <w:r w:rsidRPr="00925025">
        <w:rPr>
          <w:highlight w:val="cyan"/>
          <w:u w:val="single"/>
        </w:rPr>
        <w:t>a self-multiplying</w:t>
      </w:r>
      <w:r>
        <w:t xml:space="preserve">, possibly </w:t>
      </w:r>
      <w:r w:rsidRPr="00925025">
        <w:rPr>
          <w:highlight w:val="cyan"/>
          <w:u w:val="single"/>
        </w:rPr>
        <w:t>civilization-threatening superintelligence</w:t>
      </w:r>
      <w:r w:rsidRPr="00925025">
        <w:rPr>
          <w:highlight w:val="cyan"/>
        </w:rPr>
        <w:t xml:space="preserve">. </w:t>
      </w:r>
      <w:r w:rsidRPr="00925025">
        <w:rPr>
          <w:rStyle w:val="Emphasis"/>
          <w:highlight w:val="cyan"/>
        </w:rPr>
        <w:t>A</w:t>
      </w:r>
      <w:r>
        <w:rPr>
          <w:u w:val="single"/>
        </w:rPr>
        <w:t xml:space="preserve">rtificial </w:t>
      </w:r>
      <w:r w:rsidRPr="00925025">
        <w:rPr>
          <w:rStyle w:val="Emphasis"/>
          <w:highlight w:val="cyan"/>
        </w:rPr>
        <w:t>i</w:t>
      </w:r>
      <w:r>
        <w:rPr>
          <w:u w:val="single"/>
        </w:rPr>
        <w:t xml:space="preserve">ntelligence </w:t>
      </w:r>
      <w:r w:rsidRPr="00925025">
        <w:rPr>
          <w:highlight w:val="cyan"/>
          <w:u w:val="single"/>
        </w:rPr>
        <w:t>researchers</w:t>
      </w:r>
      <w:r>
        <w:rPr>
          <w:u w:val="single"/>
        </w:rPr>
        <w:t xml:space="preserve"> themselves </w:t>
      </w:r>
      <w:r w:rsidRPr="00925025">
        <w:rPr>
          <w:highlight w:val="cyan"/>
          <w:u w:val="single"/>
        </w:rPr>
        <w:t>acknowledge</w:t>
      </w:r>
      <w:r>
        <w:t xml:space="preserve"> </w:t>
      </w:r>
      <w:r w:rsidRPr="00144811">
        <w:rPr>
          <w:rStyle w:val="Emphasis"/>
        </w:rPr>
        <w:t xml:space="preserve">that many </w:t>
      </w:r>
      <w:r w:rsidRPr="00925025">
        <w:rPr>
          <w:rStyle w:val="Emphasis"/>
          <w:highlight w:val="cyan"/>
        </w:rPr>
        <w:t>tasks have taken far longer than</w:t>
      </w:r>
      <w:r w:rsidRPr="00144811">
        <w:rPr>
          <w:rStyle w:val="Emphasis"/>
        </w:rPr>
        <w:t xml:space="preserve"> their predecessors had </w:t>
      </w:r>
      <w:r w:rsidRPr="00925025">
        <w:rPr>
          <w:rStyle w:val="Emphasis"/>
          <w:highlight w:val="cyan"/>
        </w:rPr>
        <w:t>predicted</w:t>
      </w:r>
      <w:r w:rsidRPr="00144811">
        <w:t xml:space="preserve">, </w:t>
      </w:r>
      <w:r w:rsidRPr="00144811">
        <w:rPr>
          <w:u w:val="single"/>
        </w:rPr>
        <w:t>leading</w:t>
      </w:r>
      <w:r>
        <w:rPr>
          <w:u w:val="single"/>
        </w:rPr>
        <w:t xml:space="preserve"> in the past </w:t>
      </w:r>
      <w:r w:rsidRPr="00144811">
        <w:rPr>
          <w:u w:val="single"/>
        </w:rPr>
        <w:t>to disappointing results</w:t>
      </w:r>
      <w:r>
        <w:t xml:space="preserve"> and funding slumps </w:t>
      </w:r>
      <w:r>
        <w:rPr>
          <w:u w:val="single"/>
        </w:rPr>
        <w:t>known as “AI winters.”</w:t>
      </w:r>
      <w:r>
        <w:t xml:space="preserve"> Computer scientists specializing in computational complexity aren’t sure of whether brain modeling belongs in the category of problems so hard that centuries of hardware and software progress couldn’t solve them. Every so often, strikingly efficient computer procedures take experts by surprise, such as Google’s search algorithm in the 1990s. Artificial superintelligence may seem improbable, but history is full of great minds who said new inventions were impossible. As science fiction writer Arthur C. Clarke said, “Any sufficiently advanced technology is indistinguishable from magic.” In this case, will it be black magic?</w:t>
      </w:r>
    </w:p>
    <w:p w14:paraId="2DF31810" w14:textId="77777777" w:rsidR="00655C59" w:rsidRDefault="00655C59" w:rsidP="00655C59">
      <w:r>
        <w:rPr>
          <w:u w:val="single"/>
        </w:rPr>
        <w:t>The most serious reason for skepticism</w:t>
      </w:r>
      <w:r>
        <w:t xml:space="preserve"> about such technological developments </w:t>
      </w:r>
      <w:r>
        <w:rPr>
          <w:u w:val="single"/>
        </w:rPr>
        <w:t>is</w:t>
      </w:r>
      <w:r>
        <w:t xml:space="preserve"> not a philosophical, physical, or psychological objection but one </w:t>
      </w:r>
      <w:r>
        <w:rPr>
          <w:u w:val="single"/>
        </w:rPr>
        <w:t xml:space="preserve">from everyday experience. </w:t>
      </w:r>
      <w:r w:rsidRPr="00925025">
        <w:rPr>
          <w:highlight w:val="cyan"/>
          <w:u w:val="single"/>
        </w:rPr>
        <w:t>I would take warnings about</w:t>
      </w:r>
      <w:r>
        <w:rPr>
          <w:u w:val="single"/>
        </w:rPr>
        <w:t xml:space="preserve"> the dangers of </w:t>
      </w:r>
      <w:r w:rsidRPr="00925025">
        <w:rPr>
          <w:highlight w:val="cyan"/>
          <w:u w:val="single"/>
        </w:rPr>
        <w:t>superintelligent machines more seriously</w:t>
      </w:r>
      <w:r w:rsidRPr="00925025">
        <w:rPr>
          <w:highlight w:val="cyan"/>
        </w:rPr>
        <w:t xml:space="preserve"> </w:t>
      </w:r>
      <w:r w:rsidRPr="00925025">
        <w:rPr>
          <w:rStyle w:val="Emphasis"/>
          <w:highlight w:val="cyan"/>
        </w:rPr>
        <w:t>if today’s computers were</w:t>
      </w:r>
      <w:r w:rsidRPr="00144811">
        <w:rPr>
          <w:rStyle w:val="Emphasis"/>
        </w:rPr>
        <w:t xml:space="preserve"> able to make themselves </w:t>
      </w:r>
      <w:r w:rsidRPr="00925025">
        <w:rPr>
          <w:rStyle w:val="Emphasis"/>
          <w:highlight w:val="cyan"/>
        </w:rPr>
        <w:t>more resistant to human hackers an</w:t>
      </w:r>
      <w:r w:rsidRPr="00144811">
        <w:rPr>
          <w:rStyle w:val="Emphasis"/>
        </w:rPr>
        <w:t xml:space="preserve">d to </w:t>
      </w:r>
      <w:r w:rsidRPr="00925025">
        <w:rPr>
          <w:rStyle w:val="Emphasis"/>
          <w:highlight w:val="cyan"/>
        </w:rPr>
        <w:t>detect</w:t>
      </w:r>
      <w:r w:rsidRPr="00144811">
        <w:rPr>
          <w:rStyle w:val="Emphasis"/>
        </w:rPr>
        <w:t xml:space="preserve"> and repair </w:t>
      </w:r>
      <w:r w:rsidRPr="00925025">
        <w:rPr>
          <w:rStyle w:val="Emphasis"/>
          <w:highlight w:val="cyan"/>
        </w:rPr>
        <w:t>their own faults</w:t>
      </w:r>
      <w:r>
        <w:t xml:space="preserve">. </w:t>
      </w:r>
      <w:r>
        <w:rPr>
          <w:u w:val="single"/>
        </w:rPr>
        <w:t xml:space="preserve">Organizations with access to some of </w:t>
      </w:r>
      <w:r w:rsidRPr="00925025">
        <w:rPr>
          <w:highlight w:val="cyan"/>
          <w:u w:val="single"/>
        </w:rPr>
        <w:t>the most advanced supercomputers</w:t>
      </w:r>
      <w:r>
        <w:rPr>
          <w:u w:val="single"/>
        </w:rPr>
        <w:t xml:space="preserve"> and gifted programmers </w:t>
      </w:r>
      <w:r w:rsidRPr="00925025">
        <w:rPr>
          <w:highlight w:val="cyan"/>
          <w:u w:val="single"/>
        </w:rPr>
        <w:t>have been</w:t>
      </w:r>
      <w:r w:rsidRPr="00925025">
        <w:rPr>
          <w:highlight w:val="cyan"/>
        </w:rPr>
        <w:t xml:space="preserve"> </w:t>
      </w:r>
      <w:r w:rsidRPr="00925025">
        <w:rPr>
          <w:rStyle w:val="Emphasis"/>
          <w:highlight w:val="cyan"/>
        </w:rPr>
        <w:t>hacked again and again</w:t>
      </w:r>
      <w:r w:rsidRPr="00144811">
        <w:rPr>
          <w:rStyle w:val="Emphasis"/>
        </w:rPr>
        <w:t xml:space="preserve"> by individuals and groups </w:t>
      </w:r>
      <w:r w:rsidRPr="00925025">
        <w:rPr>
          <w:rStyle w:val="Emphasis"/>
          <w:highlight w:val="cyan"/>
        </w:rPr>
        <w:t>with modest resources</w:t>
      </w:r>
      <w:r>
        <w:t>, compromising everything from credit card numbers to espionage secrets. We must balance charts of exponential growth of computing power, like those displayed by Kurzweil in How to Create a Mind, against more sobering ones of continuing electronic fragility.</w:t>
      </w:r>
    </w:p>
    <w:p w14:paraId="61EEF63A" w14:textId="77777777" w:rsidR="00655C59" w:rsidRPr="00933D19" w:rsidRDefault="00655C59" w:rsidP="00655C59"/>
    <w:p w14:paraId="129EDDB2" w14:textId="77777777" w:rsidR="00655C59" w:rsidRPr="00655C59" w:rsidRDefault="00655C59" w:rsidP="00655C59"/>
    <w:p w14:paraId="6D5984A5" w14:textId="77777777" w:rsidR="00655C59" w:rsidRDefault="00655C59" w:rsidP="00655C59">
      <w:pPr>
        <w:pStyle w:val="Heading4"/>
        <w:numPr>
          <w:ilvl w:val="0"/>
          <w:numId w:val="51"/>
        </w:numPr>
        <w:tabs>
          <w:tab w:val="num" w:pos="360"/>
        </w:tabs>
        <w:ind w:left="0" w:firstLine="0"/>
      </w:pPr>
      <w:r>
        <w:t xml:space="preserve">Rouge actor thump – </w:t>
      </w:r>
      <w:proofErr w:type="spellStart"/>
      <w:r>
        <w:t>NoKo</w:t>
      </w:r>
      <w:proofErr w:type="spellEnd"/>
      <w:r>
        <w:t xml:space="preserve"> and Putin have the incentive to out tech US which circumvents state regulation   </w:t>
      </w:r>
    </w:p>
    <w:p w14:paraId="1E429F9D" w14:textId="77777777" w:rsidR="00655C59" w:rsidRPr="00886475" w:rsidRDefault="00655C59" w:rsidP="00655C59">
      <w:pPr>
        <w:pStyle w:val="Heading4"/>
        <w:numPr>
          <w:ilvl w:val="0"/>
          <w:numId w:val="51"/>
        </w:numPr>
        <w:tabs>
          <w:tab w:val="num" w:pos="360"/>
        </w:tabs>
        <w:ind w:left="0" w:firstLine="0"/>
      </w:pPr>
      <w:r>
        <w:t xml:space="preserve">Emerging tech will be </w:t>
      </w:r>
      <w:r>
        <w:rPr>
          <w:u w:val="single"/>
        </w:rPr>
        <w:t>gradual</w:t>
      </w:r>
      <w:r>
        <w:t xml:space="preserve">, met with </w:t>
      </w:r>
      <w:r>
        <w:rPr>
          <w:u w:val="single"/>
        </w:rPr>
        <w:t>strict controls</w:t>
      </w:r>
      <w:r>
        <w:t xml:space="preserve"> that </w:t>
      </w:r>
      <w:r>
        <w:rPr>
          <w:u w:val="single"/>
        </w:rPr>
        <w:t>eliminate</w:t>
      </w:r>
      <w:r>
        <w:t xml:space="preserve"> risk. </w:t>
      </w:r>
    </w:p>
    <w:p w14:paraId="7CF20334" w14:textId="77777777" w:rsidR="00655C59" w:rsidRPr="00CB1353" w:rsidRDefault="00655C59" w:rsidP="00655C59">
      <w:pPr>
        <w:rPr>
          <w:rStyle w:val="Style13ptBold"/>
        </w:rPr>
      </w:pPr>
      <w:r>
        <w:rPr>
          <w:rStyle w:val="Style13ptBold"/>
        </w:rPr>
        <w:t xml:space="preserve">Sechser ’19 </w:t>
      </w:r>
      <w:r w:rsidRPr="00CB1353">
        <w:t>[Todd, Neil Narang, and Caitlin Talmadge; 2019; Public Policy Professor at the University of Virginia; Political Science Professor at the University of California, Santa Barbara; Security Studies Professor at Georgetown University; Journal of Strategic Studies, “Emerging technologies and strategic stability in peacetime, crisis, and war,” vol. 42]</w:t>
      </w:r>
    </w:p>
    <w:p w14:paraId="6B71D26E" w14:textId="77777777" w:rsidR="00655C59" w:rsidRPr="00CB1353" w:rsidRDefault="00655C59" w:rsidP="00655C59">
      <w:pPr>
        <w:rPr>
          <w:sz w:val="16"/>
        </w:rPr>
      </w:pPr>
      <w:r w:rsidRPr="00CB1353">
        <w:rPr>
          <w:rStyle w:val="StyleUnderline"/>
        </w:rPr>
        <w:t xml:space="preserve">Yet the </w:t>
      </w:r>
      <w:r w:rsidRPr="00CB1353">
        <w:rPr>
          <w:rStyle w:val="Emphasis"/>
          <w:highlight w:val="cyan"/>
        </w:rPr>
        <w:t>history</w:t>
      </w:r>
      <w:r w:rsidRPr="00CB1353">
        <w:rPr>
          <w:rStyle w:val="StyleUnderline"/>
          <w:highlight w:val="cyan"/>
        </w:rPr>
        <w:t xml:space="preserve"> of tech</w:t>
      </w:r>
      <w:r w:rsidRPr="00CB1353">
        <w:rPr>
          <w:sz w:val="16"/>
        </w:rPr>
        <w:t xml:space="preserve">nological revolutions </w:t>
      </w:r>
      <w:r w:rsidRPr="00CB1353">
        <w:rPr>
          <w:rStyle w:val="StyleUnderline"/>
          <w:highlight w:val="cyan"/>
        </w:rPr>
        <w:t xml:space="preserve">counsels </w:t>
      </w:r>
      <w:r w:rsidRPr="00CB1353">
        <w:rPr>
          <w:rStyle w:val="Emphasis"/>
          <w:highlight w:val="cyan"/>
        </w:rPr>
        <w:t>against alarmism</w:t>
      </w:r>
      <w:r w:rsidRPr="00CB1353">
        <w:rPr>
          <w:rStyle w:val="StyleUnderline"/>
        </w:rPr>
        <w:t>. Extrapolating from</w:t>
      </w:r>
      <w:r w:rsidRPr="00CB1353">
        <w:rPr>
          <w:sz w:val="16"/>
        </w:rPr>
        <w:t xml:space="preserve"> current technological </w:t>
      </w:r>
      <w:r w:rsidRPr="00CB1353">
        <w:rPr>
          <w:rStyle w:val="StyleUnderline"/>
        </w:rPr>
        <w:t xml:space="preserve">trends is problematic, both because </w:t>
      </w:r>
      <w:r w:rsidRPr="00CB1353">
        <w:rPr>
          <w:rStyle w:val="StyleUnderline"/>
          <w:highlight w:val="cyan"/>
        </w:rPr>
        <w:t>tech</w:t>
      </w:r>
      <w:r w:rsidRPr="00CB1353">
        <w:rPr>
          <w:rStyle w:val="StyleUnderline"/>
        </w:rPr>
        <w:t xml:space="preserve">nologies often </w:t>
      </w:r>
      <w:r w:rsidRPr="00CB1353">
        <w:rPr>
          <w:rStyle w:val="StyleUnderline"/>
          <w:highlight w:val="cyan"/>
        </w:rPr>
        <w:t xml:space="preserve">do </w:t>
      </w:r>
      <w:r w:rsidRPr="00CB1353">
        <w:rPr>
          <w:rStyle w:val="Emphasis"/>
          <w:highlight w:val="cyan"/>
        </w:rPr>
        <w:t>not live up</w:t>
      </w:r>
      <w:r w:rsidRPr="00CB1353">
        <w:rPr>
          <w:rStyle w:val="StyleUnderline"/>
          <w:highlight w:val="cyan"/>
        </w:rPr>
        <w:t xml:space="preserve"> to</w:t>
      </w:r>
      <w:r w:rsidRPr="00CB1353">
        <w:rPr>
          <w:rStyle w:val="StyleUnderline"/>
        </w:rPr>
        <w:t xml:space="preserve"> their </w:t>
      </w:r>
      <w:r w:rsidRPr="00CB1353">
        <w:rPr>
          <w:rStyle w:val="Emphasis"/>
          <w:highlight w:val="cyan"/>
        </w:rPr>
        <w:t>promise</w:t>
      </w:r>
      <w:r w:rsidRPr="00CB1353">
        <w:rPr>
          <w:rStyle w:val="StyleUnderline"/>
          <w:highlight w:val="cyan"/>
        </w:rPr>
        <w:t>, and</w:t>
      </w:r>
      <w:r w:rsidRPr="00CB1353">
        <w:rPr>
          <w:sz w:val="16"/>
        </w:rPr>
        <w:t xml:space="preserve"> because technologies often </w:t>
      </w:r>
      <w:r w:rsidRPr="00CB1353">
        <w:rPr>
          <w:rStyle w:val="StyleUnderline"/>
          <w:highlight w:val="cyan"/>
        </w:rPr>
        <w:t xml:space="preserve">have </w:t>
      </w:r>
      <w:r w:rsidRPr="00CB1353">
        <w:rPr>
          <w:rStyle w:val="Emphasis"/>
          <w:highlight w:val="cyan"/>
        </w:rPr>
        <w:t>countervailing</w:t>
      </w:r>
      <w:r w:rsidRPr="00CB1353">
        <w:rPr>
          <w:rStyle w:val="StyleUnderline"/>
        </w:rPr>
        <w:t xml:space="preserve"> or </w:t>
      </w:r>
      <w:r w:rsidRPr="00CB1353">
        <w:rPr>
          <w:rStyle w:val="Emphasis"/>
        </w:rPr>
        <w:t xml:space="preserve">conditional </w:t>
      </w:r>
      <w:r w:rsidRPr="00CB1353">
        <w:rPr>
          <w:rStyle w:val="Emphasis"/>
          <w:highlight w:val="cyan"/>
        </w:rPr>
        <w:t>effects</w:t>
      </w:r>
      <w:r w:rsidRPr="00CB1353">
        <w:rPr>
          <w:rStyle w:val="StyleUnderline"/>
          <w:highlight w:val="cyan"/>
        </w:rPr>
        <w:t xml:space="preserve"> that</w:t>
      </w:r>
      <w:r w:rsidRPr="00CB1353">
        <w:rPr>
          <w:rStyle w:val="StyleUnderline"/>
        </w:rPr>
        <w:t xml:space="preserve"> can </w:t>
      </w:r>
      <w:r w:rsidRPr="00CB1353">
        <w:rPr>
          <w:rStyle w:val="Emphasis"/>
          <w:highlight w:val="cyan"/>
        </w:rPr>
        <w:t>temper</w:t>
      </w:r>
      <w:r w:rsidRPr="00CB1353">
        <w:rPr>
          <w:rStyle w:val="StyleUnderline"/>
        </w:rPr>
        <w:t xml:space="preserve"> their negative </w:t>
      </w:r>
      <w:r w:rsidRPr="00CB1353">
        <w:rPr>
          <w:rStyle w:val="StyleUnderline"/>
          <w:highlight w:val="cyan"/>
        </w:rPr>
        <w:t>consequences</w:t>
      </w:r>
      <w:r w:rsidRPr="00CB1353">
        <w:rPr>
          <w:rStyle w:val="StyleUnderline"/>
        </w:rPr>
        <w:t xml:space="preserve">. Thus, the </w:t>
      </w:r>
      <w:r w:rsidRPr="00CB1353">
        <w:rPr>
          <w:rStyle w:val="Emphasis"/>
        </w:rPr>
        <w:t>fear</w:t>
      </w:r>
      <w:r w:rsidRPr="00CB1353">
        <w:rPr>
          <w:rStyle w:val="StyleUnderline"/>
        </w:rPr>
        <w:t xml:space="preserve"> that </w:t>
      </w:r>
      <w:r w:rsidRPr="00CB1353">
        <w:rPr>
          <w:rStyle w:val="Emphasis"/>
        </w:rPr>
        <w:t>emerging tech</w:t>
      </w:r>
      <w:r w:rsidRPr="00CB1353">
        <w:rPr>
          <w:rStyle w:val="StyleUnderline"/>
        </w:rPr>
        <w:t xml:space="preserve">nologies will </w:t>
      </w:r>
      <w:r w:rsidRPr="00CB1353">
        <w:rPr>
          <w:rStyle w:val="Emphasis"/>
        </w:rPr>
        <w:t>necessarily</w:t>
      </w:r>
      <w:r w:rsidRPr="00CB1353">
        <w:rPr>
          <w:rStyle w:val="StyleUnderline"/>
        </w:rPr>
        <w:t xml:space="preserve"> cause sudden</w:t>
      </w:r>
      <w:r w:rsidRPr="00CB1353">
        <w:rPr>
          <w:sz w:val="16"/>
        </w:rPr>
        <w:t xml:space="preserve"> and spectacular </w:t>
      </w:r>
      <w:r w:rsidRPr="00CB1353">
        <w:rPr>
          <w:rStyle w:val="StyleUnderline"/>
        </w:rPr>
        <w:t xml:space="preserve">changes to international politics should be treated with </w:t>
      </w:r>
      <w:r w:rsidRPr="00CB1353">
        <w:rPr>
          <w:rStyle w:val="Emphasis"/>
        </w:rPr>
        <w:t>caution</w:t>
      </w:r>
      <w:r w:rsidRPr="00CB1353">
        <w:rPr>
          <w:sz w:val="16"/>
        </w:rPr>
        <w:t>. There are at least two reasons to be circumspect.</w:t>
      </w:r>
    </w:p>
    <w:p w14:paraId="08A2BF6C" w14:textId="77777777" w:rsidR="00655C59" w:rsidRPr="00CB1353" w:rsidRDefault="00655C59" w:rsidP="00655C59">
      <w:pPr>
        <w:rPr>
          <w:sz w:val="16"/>
        </w:rPr>
      </w:pPr>
      <w:r w:rsidRPr="00CB1353">
        <w:rPr>
          <w:rStyle w:val="StyleUnderline"/>
        </w:rPr>
        <w:t xml:space="preserve">First, </w:t>
      </w:r>
      <w:r w:rsidRPr="00CB1353">
        <w:rPr>
          <w:rStyle w:val="Emphasis"/>
          <w:highlight w:val="cyan"/>
        </w:rPr>
        <w:t>very few</w:t>
      </w:r>
      <w:r w:rsidRPr="00CB1353">
        <w:rPr>
          <w:rStyle w:val="StyleUnderline"/>
        </w:rPr>
        <w:t xml:space="preserve"> technologies fundamentally </w:t>
      </w:r>
      <w:r w:rsidRPr="00CB1353">
        <w:rPr>
          <w:rStyle w:val="Emphasis"/>
          <w:highlight w:val="cyan"/>
        </w:rPr>
        <w:t>reshape</w:t>
      </w:r>
      <w:r w:rsidRPr="00CB1353">
        <w:rPr>
          <w:rStyle w:val="StyleUnderline"/>
        </w:rPr>
        <w:t xml:space="preserve"> the dynamics of international </w:t>
      </w:r>
      <w:r w:rsidRPr="00CB1353">
        <w:rPr>
          <w:rStyle w:val="StyleUnderline"/>
          <w:highlight w:val="cyan"/>
        </w:rPr>
        <w:t xml:space="preserve">conflict. </w:t>
      </w:r>
      <w:r w:rsidRPr="00CB1353">
        <w:rPr>
          <w:rStyle w:val="Emphasis"/>
          <w:highlight w:val="cyan"/>
        </w:rPr>
        <w:t>Historically</w:t>
      </w:r>
      <w:r w:rsidRPr="00CB1353">
        <w:rPr>
          <w:rStyle w:val="StyleUnderline"/>
          <w:highlight w:val="cyan"/>
        </w:rPr>
        <w:t>, most</w:t>
      </w:r>
      <w:r w:rsidRPr="00CB1353">
        <w:rPr>
          <w:rStyle w:val="StyleUnderline"/>
        </w:rPr>
        <w:t xml:space="preserve"> technological </w:t>
      </w:r>
      <w:r w:rsidRPr="00CB1353">
        <w:rPr>
          <w:rStyle w:val="StyleUnderline"/>
          <w:highlight w:val="cyan"/>
        </w:rPr>
        <w:t>innovations</w:t>
      </w:r>
      <w:r w:rsidRPr="00CB1353">
        <w:rPr>
          <w:rStyle w:val="StyleUnderline"/>
        </w:rPr>
        <w:t xml:space="preserve"> have </w:t>
      </w:r>
      <w:r w:rsidRPr="00CB1353">
        <w:rPr>
          <w:rStyle w:val="StyleUnderline"/>
          <w:highlight w:val="cyan"/>
        </w:rPr>
        <w:t xml:space="preserve">amounted to </w:t>
      </w:r>
      <w:r w:rsidRPr="00CB1353">
        <w:rPr>
          <w:rStyle w:val="Emphasis"/>
          <w:highlight w:val="cyan"/>
        </w:rPr>
        <w:t>increment</w:t>
      </w:r>
      <w:r w:rsidRPr="00CB1353">
        <w:rPr>
          <w:rStyle w:val="StyleUnderline"/>
        </w:rPr>
        <w:t>al advancement</w:t>
      </w:r>
      <w:r w:rsidRPr="00CB1353">
        <w:rPr>
          <w:rStyle w:val="Emphasis"/>
          <w:highlight w:val="cyan"/>
        </w:rPr>
        <w:t>s</w:t>
      </w:r>
      <w:r w:rsidRPr="00CB1353">
        <w:rPr>
          <w:rStyle w:val="StyleUnderline"/>
        </w:rPr>
        <w:t xml:space="preserve">, and some have </w:t>
      </w:r>
      <w:r w:rsidRPr="00CB1353">
        <w:rPr>
          <w:rStyle w:val="Emphasis"/>
        </w:rPr>
        <w:t>disappeared</w:t>
      </w:r>
      <w:r w:rsidRPr="00CB1353">
        <w:rPr>
          <w:rStyle w:val="StyleUnderline"/>
        </w:rPr>
        <w:t xml:space="preserve"> into </w:t>
      </w:r>
      <w:r w:rsidRPr="00CB1353">
        <w:rPr>
          <w:rStyle w:val="Emphasis"/>
        </w:rPr>
        <w:t>irrelevance</w:t>
      </w:r>
      <w:r w:rsidRPr="00CB1353">
        <w:rPr>
          <w:rStyle w:val="StyleUnderline"/>
        </w:rPr>
        <w:t xml:space="preserve"> </w:t>
      </w:r>
      <w:r w:rsidRPr="00CB1353">
        <w:rPr>
          <w:rStyle w:val="StyleUnderline"/>
          <w:highlight w:val="cyan"/>
        </w:rPr>
        <w:t>despite</w:t>
      </w:r>
      <w:r w:rsidRPr="00CB1353">
        <w:rPr>
          <w:rStyle w:val="StyleUnderline"/>
        </w:rPr>
        <w:t xml:space="preserve"> </w:t>
      </w:r>
      <w:r w:rsidRPr="00CB1353">
        <w:rPr>
          <w:rStyle w:val="Emphasis"/>
        </w:rPr>
        <w:t xml:space="preserve">widespread </w:t>
      </w:r>
      <w:r w:rsidRPr="00CB1353">
        <w:rPr>
          <w:rStyle w:val="Emphasis"/>
          <w:highlight w:val="cyan"/>
        </w:rPr>
        <w:t>hype</w:t>
      </w:r>
      <w:r w:rsidRPr="00CB1353">
        <w:rPr>
          <w:sz w:val="16"/>
        </w:rPr>
        <w:t xml:space="preserve"> about their promise. </w:t>
      </w:r>
      <w:r w:rsidRPr="00CB1353">
        <w:rPr>
          <w:rStyle w:val="StyleUnderline"/>
        </w:rPr>
        <w:t xml:space="preserve">For example, the introduction of </w:t>
      </w:r>
      <w:r w:rsidRPr="00CB1353">
        <w:rPr>
          <w:rStyle w:val="Emphasis"/>
        </w:rPr>
        <w:t>chemical</w:t>
      </w:r>
      <w:r w:rsidRPr="00CB1353">
        <w:rPr>
          <w:rStyle w:val="StyleUnderline"/>
        </w:rPr>
        <w:t xml:space="preserve"> weapons</w:t>
      </w:r>
      <w:r w:rsidRPr="00CB1353">
        <w:rPr>
          <w:sz w:val="16"/>
        </w:rPr>
        <w:t xml:space="preserve"> was widely expected to immediately change the nature of warfare and deterrence after the British army first used poison gas on the battlefield during World War I. Yet chemical weapons quickly turned out to be less practical, easier to counter, and less effective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CB1353">
        <w:rPr>
          <w:rStyle w:val="StyleUnderline"/>
        </w:rPr>
        <w:t xml:space="preserve">even when technologies do have significant strategic consequences, they often </w:t>
      </w:r>
      <w:r w:rsidRPr="00CB1353">
        <w:rPr>
          <w:rStyle w:val="Emphasis"/>
        </w:rPr>
        <w:t>take decades</w:t>
      </w:r>
      <w:r w:rsidRPr="00CB1353">
        <w:rPr>
          <w:rStyle w:val="StyleUnderline"/>
        </w:rPr>
        <w:t xml:space="preserve"> to emerge, as the invention of </w:t>
      </w:r>
      <w:r w:rsidRPr="00CB1353">
        <w:rPr>
          <w:rStyle w:val="Emphasis"/>
        </w:rPr>
        <w:t>airplanes</w:t>
      </w:r>
      <w:r w:rsidRPr="00CB1353">
        <w:rPr>
          <w:rStyle w:val="StyleUnderline"/>
        </w:rPr>
        <w:t xml:space="preserve"> and tanks illustrates</w:t>
      </w:r>
      <w:r w:rsidRPr="00CB1353">
        <w:rPr>
          <w:sz w:val="16"/>
        </w:rPr>
        <w:t>. In short, it is easy to exaggerate the strategic effects of nascent technologies.7</w:t>
      </w:r>
    </w:p>
    <w:p w14:paraId="669656A4" w14:textId="77777777" w:rsidR="00655C59" w:rsidRDefault="00655C59" w:rsidP="00655C59">
      <w:pPr>
        <w:rPr>
          <w:sz w:val="16"/>
        </w:rPr>
      </w:pPr>
      <w:r w:rsidRPr="00CB1353">
        <w:rPr>
          <w:rStyle w:val="StyleUnderline"/>
        </w:rPr>
        <w:t xml:space="preserve">Second, </w:t>
      </w:r>
      <w:r w:rsidRPr="00CB1353">
        <w:rPr>
          <w:rStyle w:val="Emphasis"/>
          <w:highlight w:val="cyan"/>
        </w:rPr>
        <w:t>even if</w:t>
      </w:r>
      <w:r w:rsidRPr="00CB1353">
        <w:rPr>
          <w:rStyle w:val="StyleUnderline"/>
        </w:rPr>
        <w:t xml:space="preserve"> today’s emerging technologies are poised to drive important changes</w:t>
      </w:r>
      <w:r w:rsidRPr="00CB1353">
        <w:rPr>
          <w:sz w:val="16"/>
        </w:rPr>
        <w:t xml:space="preserve"> in the international system, </w:t>
      </w:r>
      <w:r w:rsidRPr="00CB1353">
        <w:rPr>
          <w:rStyle w:val="StyleUnderline"/>
          <w:highlight w:val="cyan"/>
        </w:rPr>
        <w:t>they</w:t>
      </w:r>
      <w:r w:rsidRPr="00CB1353">
        <w:rPr>
          <w:rStyle w:val="StyleUnderline"/>
        </w:rPr>
        <w:t xml:space="preserve"> are likely to </w:t>
      </w:r>
      <w:r w:rsidRPr="00CB1353">
        <w:rPr>
          <w:rStyle w:val="StyleUnderline"/>
          <w:highlight w:val="cyan"/>
        </w:rPr>
        <w:t xml:space="preserve">have </w:t>
      </w:r>
      <w:r w:rsidRPr="00CB1353">
        <w:rPr>
          <w:rStyle w:val="Emphasis"/>
          <w:highlight w:val="cyan"/>
        </w:rPr>
        <w:t>variegated</w:t>
      </w:r>
      <w:r w:rsidRPr="00CB1353">
        <w:rPr>
          <w:rStyle w:val="StyleUnderline"/>
        </w:rPr>
        <w:t xml:space="preserve"> and even </w:t>
      </w:r>
      <w:r w:rsidRPr="00CB1353">
        <w:rPr>
          <w:rStyle w:val="Emphasis"/>
        </w:rPr>
        <w:t xml:space="preserve">contradictory </w:t>
      </w:r>
      <w:r w:rsidRPr="00CB1353">
        <w:rPr>
          <w:rStyle w:val="Emphasis"/>
          <w:highlight w:val="cyan"/>
        </w:rPr>
        <w:t>effects</w:t>
      </w:r>
      <w:r w:rsidRPr="00CB1353">
        <w:rPr>
          <w:rStyle w:val="StyleUnderline"/>
        </w:rPr>
        <w:t xml:space="preserve">. Technologies may be </w:t>
      </w:r>
      <w:proofErr w:type="spellStart"/>
      <w:r w:rsidRPr="00CB1353">
        <w:rPr>
          <w:rStyle w:val="StyleUnderline"/>
        </w:rPr>
        <w:t>destabilising</w:t>
      </w:r>
      <w:proofErr w:type="spellEnd"/>
      <w:r w:rsidRPr="00CB1353">
        <w:rPr>
          <w:rStyle w:val="StyleUnderline"/>
        </w:rPr>
        <w:t xml:space="preserve"> under </w:t>
      </w:r>
      <w:r w:rsidRPr="00CB1353">
        <w:rPr>
          <w:rStyle w:val="Emphasis"/>
        </w:rPr>
        <w:t>some</w:t>
      </w:r>
      <w:r w:rsidRPr="00CB1353">
        <w:rPr>
          <w:rStyle w:val="StyleUnderline"/>
        </w:rPr>
        <w:t xml:space="preserve"> conditions, but </w:t>
      </w:r>
      <w:proofErr w:type="spellStart"/>
      <w:r w:rsidRPr="00CB1353">
        <w:rPr>
          <w:rStyle w:val="Emphasis"/>
        </w:rPr>
        <w:t>stabilising</w:t>
      </w:r>
      <w:proofErr w:type="spellEnd"/>
      <w:r w:rsidRPr="00CB1353">
        <w:rPr>
          <w:rStyle w:val="StyleUnderline"/>
        </w:rPr>
        <w:t xml:space="preserve"> in others. Furthermore, </w:t>
      </w:r>
      <w:r w:rsidRPr="00CB1353">
        <w:rPr>
          <w:rStyle w:val="Emphasis"/>
        </w:rPr>
        <w:t xml:space="preserve">other </w:t>
      </w:r>
      <w:r w:rsidRPr="00CB1353">
        <w:rPr>
          <w:rStyle w:val="Emphasis"/>
          <w:highlight w:val="cyan"/>
        </w:rPr>
        <w:t>factors</w:t>
      </w:r>
      <w:r w:rsidRPr="00CB1353">
        <w:rPr>
          <w:rStyle w:val="StyleUnderline"/>
        </w:rPr>
        <w:t xml:space="preserve"> are likely to </w:t>
      </w:r>
      <w:r w:rsidRPr="00CB1353">
        <w:rPr>
          <w:rStyle w:val="Emphasis"/>
          <w:highlight w:val="cyan"/>
        </w:rPr>
        <w:t>mediate</w:t>
      </w:r>
      <w:r w:rsidRPr="00CB1353">
        <w:rPr>
          <w:rStyle w:val="Emphasis"/>
        </w:rPr>
        <w:t xml:space="preserve"> the </w:t>
      </w:r>
      <w:r w:rsidRPr="00CB1353">
        <w:rPr>
          <w:rStyle w:val="Emphasis"/>
          <w:highlight w:val="cyan"/>
        </w:rPr>
        <w:t>effects</w:t>
      </w:r>
      <w:r w:rsidRPr="00CB1353">
        <w:rPr>
          <w:rStyle w:val="StyleUnderline"/>
        </w:rPr>
        <w:t xml:space="preserve"> of new technologies</w:t>
      </w:r>
      <w:r w:rsidRPr="00CB1353">
        <w:rPr>
          <w:sz w:val="16"/>
        </w:rPr>
        <w:t xml:space="preserve"> on the international system, </w:t>
      </w:r>
      <w:r w:rsidRPr="00CB1353">
        <w:rPr>
          <w:rStyle w:val="StyleUnderline"/>
          <w:highlight w:val="cyan"/>
        </w:rPr>
        <w:t xml:space="preserve">including </w:t>
      </w:r>
      <w:r w:rsidRPr="00CB1353">
        <w:rPr>
          <w:rStyle w:val="Emphasis"/>
          <w:highlight w:val="cyan"/>
        </w:rPr>
        <w:t>geography</w:t>
      </w:r>
      <w:r w:rsidRPr="00CB1353">
        <w:rPr>
          <w:rStyle w:val="StyleUnderline"/>
        </w:rPr>
        <w:t xml:space="preserve">, the distribution of </w:t>
      </w:r>
      <w:r w:rsidRPr="00CB1353">
        <w:rPr>
          <w:rStyle w:val="Emphasis"/>
        </w:rPr>
        <w:t xml:space="preserve">material </w:t>
      </w:r>
      <w:r w:rsidRPr="00CB1353">
        <w:rPr>
          <w:rStyle w:val="Emphasis"/>
          <w:highlight w:val="cyan"/>
        </w:rPr>
        <w:t>power</w:t>
      </w:r>
      <w:r w:rsidRPr="00CB1353">
        <w:rPr>
          <w:rStyle w:val="StyleUnderline"/>
        </w:rPr>
        <w:t xml:space="preserve">, military strategy, </w:t>
      </w:r>
      <w:r w:rsidRPr="00CB1353">
        <w:rPr>
          <w:rStyle w:val="Emphasis"/>
          <w:highlight w:val="cyan"/>
        </w:rPr>
        <w:t>domestic</w:t>
      </w:r>
      <w:r w:rsidRPr="00CB1353">
        <w:rPr>
          <w:rStyle w:val="StyleUnderline"/>
        </w:rPr>
        <w:t xml:space="preserve"> and </w:t>
      </w:r>
      <w:proofErr w:type="spellStart"/>
      <w:r w:rsidRPr="00CB1353">
        <w:rPr>
          <w:rStyle w:val="StyleUnderline"/>
        </w:rPr>
        <w:t>organisational</w:t>
      </w:r>
      <w:proofErr w:type="spellEnd"/>
      <w:r w:rsidRPr="00CB1353">
        <w:rPr>
          <w:rStyle w:val="StyleUnderline"/>
        </w:rPr>
        <w:t xml:space="preserve"> </w:t>
      </w:r>
      <w:r w:rsidRPr="00CB1353">
        <w:rPr>
          <w:rStyle w:val="StyleUnderline"/>
          <w:highlight w:val="cyan"/>
        </w:rPr>
        <w:t>politics, and social</w:t>
      </w:r>
      <w:r w:rsidRPr="00CB1353">
        <w:rPr>
          <w:rStyle w:val="StyleUnderline"/>
        </w:rPr>
        <w:t xml:space="preserve"> and </w:t>
      </w:r>
      <w:r w:rsidRPr="00CB1353">
        <w:rPr>
          <w:rStyle w:val="Emphasis"/>
        </w:rPr>
        <w:t xml:space="preserve">cultural </w:t>
      </w:r>
      <w:r w:rsidRPr="00CB1353">
        <w:rPr>
          <w:rStyle w:val="Emphasis"/>
          <w:highlight w:val="cyan"/>
        </w:rPr>
        <w:t>variables</w:t>
      </w:r>
      <w:r w:rsidRPr="00CB1353">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222E0DA4" w14:textId="77777777" w:rsidR="00991DB3" w:rsidRPr="00991DB3" w:rsidRDefault="00991DB3" w:rsidP="00655C59">
      <w:pPr>
        <w:pStyle w:val="Heading4"/>
      </w:pPr>
    </w:p>
    <w:sectPr w:rsidR="00991DB3" w:rsidRPr="00991D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20A67" w14:textId="77777777" w:rsidR="00E825C5" w:rsidRDefault="00E825C5" w:rsidP="002826DC">
      <w:pPr>
        <w:spacing w:after="0" w:line="240" w:lineRule="auto"/>
      </w:pPr>
      <w:r>
        <w:separator/>
      </w:r>
    </w:p>
  </w:endnote>
  <w:endnote w:type="continuationSeparator" w:id="0">
    <w:p w14:paraId="325C8165" w14:textId="77777777" w:rsidR="00E825C5" w:rsidRDefault="00E825C5" w:rsidP="00282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F566C" w14:textId="77777777" w:rsidR="00E825C5" w:rsidRDefault="00E825C5" w:rsidP="002826DC">
      <w:pPr>
        <w:spacing w:after="0" w:line="240" w:lineRule="auto"/>
      </w:pPr>
      <w:r>
        <w:separator/>
      </w:r>
    </w:p>
  </w:footnote>
  <w:footnote w:type="continuationSeparator" w:id="0">
    <w:p w14:paraId="26B83D98" w14:textId="77777777" w:rsidR="00E825C5" w:rsidRDefault="00E825C5" w:rsidP="002826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E730C9"/>
    <w:multiLevelType w:val="hybridMultilevel"/>
    <w:tmpl w:val="B06244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4F52D3"/>
    <w:multiLevelType w:val="hybridMultilevel"/>
    <w:tmpl w:val="7F928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37094F"/>
    <w:multiLevelType w:val="hybridMultilevel"/>
    <w:tmpl w:val="CA1AD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44189D"/>
    <w:multiLevelType w:val="hybridMultilevel"/>
    <w:tmpl w:val="445CD8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BC1062"/>
    <w:multiLevelType w:val="hybridMultilevel"/>
    <w:tmpl w:val="9C42F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EC48F2"/>
    <w:multiLevelType w:val="hybridMultilevel"/>
    <w:tmpl w:val="6A46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142042"/>
    <w:multiLevelType w:val="hybridMultilevel"/>
    <w:tmpl w:val="7B3640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7364FD"/>
    <w:multiLevelType w:val="hybridMultilevel"/>
    <w:tmpl w:val="E006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325C6D"/>
    <w:multiLevelType w:val="hybridMultilevel"/>
    <w:tmpl w:val="4B1498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B832051"/>
    <w:multiLevelType w:val="hybridMultilevel"/>
    <w:tmpl w:val="D25241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293AAD"/>
    <w:multiLevelType w:val="hybridMultilevel"/>
    <w:tmpl w:val="FE48B5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AD28FF"/>
    <w:multiLevelType w:val="hybridMultilevel"/>
    <w:tmpl w:val="F5E022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112A35"/>
    <w:multiLevelType w:val="hybridMultilevel"/>
    <w:tmpl w:val="2E92F9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E9244A"/>
    <w:multiLevelType w:val="hybridMultilevel"/>
    <w:tmpl w:val="AF5C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9609B0"/>
    <w:multiLevelType w:val="hybridMultilevel"/>
    <w:tmpl w:val="14C4F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766E76"/>
    <w:multiLevelType w:val="hybridMultilevel"/>
    <w:tmpl w:val="8EDAA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257F55"/>
    <w:multiLevelType w:val="hybridMultilevel"/>
    <w:tmpl w:val="389C35FA"/>
    <w:lvl w:ilvl="0" w:tplc="8DE89C8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90787C"/>
    <w:multiLevelType w:val="hybridMultilevel"/>
    <w:tmpl w:val="C36EE7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2C4C9E"/>
    <w:multiLevelType w:val="hybridMultilevel"/>
    <w:tmpl w:val="79F65AFC"/>
    <w:lvl w:ilvl="0" w:tplc="2F4E1E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5B0F0A"/>
    <w:multiLevelType w:val="hybridMultilevel"/>
    <w:tmpl w:val="4000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5A2161B"/>
    <w:multiLevelType w:val="hybridMultilevel"/>
    <w:tmpl w:val="576C1D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903D35"/>
    <w:multiLevelType w:val="hybridMultilevel"/>
    <w:tmpl w:val="45B6D1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8B225C0"/>
    <w:multiLevelType w:val="hybridMultilevel"/>
    <w:tmpl w:val="DE7A78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7373C5"/>
    <w:multiLevelType w:val="hybridMultilevel"/>
    <w:tmpl w:val="2B90A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A72618"/>
    <w:multiLevelType w:val="hybridMultilevel"/>
    <w:tmpl w:val="C77A1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72C79FA"/>
    <w:multiLevelType w:val="hybridMultilevel"/>
    <w:tmpl w:val="83CE0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A76B1F"/>
    <w:multiLevelType w:val="hybridMultilevel"/>
    <w:tmpl w:val="19566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8707B4D"/>
    <w:multiLevelType w:val="hybridMultilevel"/>
    <w:tmpl w:val="5EDC7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FEA55CE"/>
    <w:multiLevelType w:val="hybridMultilevel"/>
    <w:tmpl w:val="3044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6AA4316"/>
    <w:multiLevelType w:val="hybridMultilevel"/>
    <w:tmpl w:val="2188E3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87B727E"/>
    <w:multiLevelType w:val="hybridMultilevel"/>
    <w:tmpl w:val="F264A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F538D7"/>
    <w:multiLevelType w:val="hybridMultilevel"/>
    <w:tmpl w:val="6DEA12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932EB7"/>
    <w:multiLevelType w:val="hybridMultilevel"/>
    <w:tmpl w:val="1CCE4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79F6FDF"/>
    <w:multiLevelType w:val="hybridMultilevel"/>
    <w:tmpl w:val="0EA08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417BC0"/>
    <w:multiLevelType w:val="hybridMultilevel"/>
    <w:tmpl w:val="4B149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5"/>
  </w:num>
  <w:num w:numId="13" w16cid:durableId="1695883432">
    <w:abstractNumId w:val="21"/>
  </w:num>
  <w:num w:numId="14" w16cid:durableId="720713117">
    <w:abstractNumId w:val="18"/>
  </w:num>
  <w:num w:numId="15" w16cid:durableId="5980768">
    <w:abstractNumId w:val="23"/>
  </w:num>
  <w:num w:numId="16" w16cid:durableId="1887447273">
    <w:abstractNumId w:val="30"/>
  </w:num>
  <w:num w:numId="17" w16cid:durableId="866455850">
    <w:abstractNumId w:val="24"/>
  </w:num>
  <w:num w:numId="18" w16cid:durableId="946353412">
    <w:abstractNumId w:val="51"/>
  </w:num>
  <w:num w:numId="19" w16cid:durableId="2130320157">
    <w:abstractNumId w:val="45"/>
  </w:num>
  <w:num w:numId="20" w16cid:durableId="133060497">
    <w:abstractNumId w:val="19"/>
  </w:num>
  <w:num w:numId="21" w16cid:durableId="742721139">
    <w:abstractNumId w:val="15"/>
  </w:num>
  <w:num w:numId="22" w16cid:durableId="896160092">
    <w:abstractNumId w:val="17"/>
  </w:num>
  <w:num w:numId="23" w16cid:durableId="1356346965">
    <w:abstractNumId w:val="34"/>
  </w:num>
  <w:num w:numId="24" w16cid:durableId="1854563804">
    <w:abstractNumId w:val="47"/>
  </w:num>
  <w:num w:numId="25" w16cid:durableId="2106728139">
    <w:abstractNumId w:val="40"/>
  </w:num>
  <w:num w:numId="26" w16cid:durableId="1781678397">
    <w:abstractNumId w:val="50"/>
  </w:num>
  <w:num w:numId="27" w16cid:durableId="331762854">
    <w:abstractNumId w:val="14"/>
  </w:num>
  <w:num w:numId="28" w16cid:durableId="253130129">
    <w:abstractNumId w:val="29"/>
  </w:num>
  <w:num w:numId="29" w16cid:durableId="76171276">
    <w:abstractNumId w:val="32"/>
  </w:num>
  <w:num w:numId="30" w16cid:durableId="892497201">
    <w:abstractNumId w:val="48"/>
  </w:num>
  <w:num w:numId="31" w16cid:durableId="1070155413">
    <w:abstractNumId w:val="49"/>
  </w:num>
  <w:num w:numId="32" w16cid:durableId="802969925">
    <w:abstractNumId w:val="22"/>
  </w:num>
  <w:num w:numId="33" w16cid:durableId="347294917">
    <w:abstractNumId w:val="41"/>
  </w:num>
  <w:num w:numId="34" w16cid:durableId="414713992">
    <w:abstractNumId w:val="43"/>
  </w:num>
  <w:num w:numId="35" w16cid:durableId="268125680">
    <w:abstractNumId w:val="35"/>
  </w:num>
  <w:num w:numId="36" w16cid:durableId="2070641236">
    <w:abstractNumId w:val="11"/>
  </w:num>
  <w:num w:numId="37" w16cid:durableId="817309775">
    <w:abstractNumId w:val="38"/>
  </w:num>
  <w:num w:numId="38" w16cid:durableId="1920484890">
    <w:abstractNumId w:val="10"/>
  </w:num>
  <w:num w:numId="39" w16cid:durableId="1852376645">
    <w:abstractNumId w:val="28"/>
  </w:num>
  <w:num w:numId="40" w16cid:durableId="244339693">
    <w:abstractNumId w:val="12"/>
  </w:num>
  <w:num w:numId="41" w16cid:durableId="322052541">
    <w:abstractNumId w:val="46"/>
  </w:num>
  <w:num w:numId="42" w16cid:durableId="1389761703">
    <w:abstractNumId w:val="16"/>
  </w:num>
  <w:num w:numId="43" w16cid:durableId="793404874">
    <w:abstractNumId w:val="37"/>
  </w:num>
  <w:num w:numId="44" w16cid:durableId="432478690">
    <w:abstractNumId w:val="20"/>
  </w:num>
  <w:num w:numId="45" w16cid:durableId="775100416">
    <w:abstractNumId w:val="33"/>
  </w:num>
  <w:num w:numId="46" w16cid:durableId="2095279573">
    <w:abstractNumId w:val="39"/>
  </w:num>
  <w:num w:numId="47" w16cid:durableId="1835101514">
    <w:abstractNumId w:val="26"/>
  </w:num>
  <w:num w:numId="48" w16cid:durableId="1677227981">
    <w:abstractNumId w:val="42"/>
  </w:num>
  <w:num w:numId="49" w16cid:durableId="427699196">
    <w:abstractNumId w:val="13"/>
  </w:num>
  <w:num w:numId="50" w16cid:durableId="66417419">
    <w:abstractNumId w:val="44"/>
  </w:num>
  <w:num w:numId="51" w16cid:durableId="1854762252">
    <w:abstractNumId w:val="31"/>
  </w:num>
  <w:num w:numId="52" w16cid:durableId="22199136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547520816"/>
  </w:docVars>
  <w:rsids>
    <w:rsidRoot w:val="00FE5F14"/>
    <w:rsid w:val="00021DF7"/>
    <w:rsid w:val="00051BA2"/>
    <w:rsid w:val="00056485"/>
    <w:rsid w:val="00073D22"/>
    <w:rsid w:val="000931B7"/>
    <w:rsid w:val="000D276E"/>
    <w:rsid w:val="000E40D3"/>
    <w:rsid w:val="000E6E94"/>
    <w:rsid w:val="00112E4B"/>
    <w:rsid w:val="00116D97"/>
    <w:rsid w:val="001246F2"/>
    <w:rsid w:val="001A1CD8"/>
    <w:rsid w:val="001F1488"/>
    <w:rsid w:val="001F3604"/>
    <w:rsid w:val="00204744"/>
    <w:rsid w:val="00263544"/>
    <w:rsid w:val="002826DC"/>
    <w:rsid w:val="002C2A39"/>
    <w:rsid w:val="002C4121"/>
    <w:rsid w:val="003324F9"/>
    <w:rsid w:val="003442E2"/>
    <w:rsid w:val="00360075"/>
    <w:rsid w:val="00386FFE"/>
    <w:rsid w:val="00397874"/>
    <w:rsid w:val="0041618A"/>
    <w:rsid w:val="0045730E"/>
    <w:rsid w:val="00477B0C"/>
    <w:rsid w:val="004976CB"/>
    <w:rsid w:val="004E1B20"/>
    <w:rsid w:val="005058D1"/>
    <w:rsid w:val="0054171F"/>
    <w:rsid w:val="005455F8"/>
    <w:rsid w:val="0058668C"/>
    <w:rsid w:val="005D42DD"/>
    <w:rsid w:val="005F4BC6"/>
    <w:rsid w:val="006448D4"/>
    <w:rsid w:val="00655C59"/>
    <w:rsid w:val="00656D0A"/>
    <w:rsid w:val="006B3E9A"/>
    <w:rsid w:val="006C110B"/>
    <w:rsid w:val="006C1AA1"/>
    <w:rsid w:val="006C1F11"/>
    <w:rsid w:val="006D429A"/>
    <w:rsid w:val="006E766F"/>
    <w:rsid w:val="006F4DA8"/>
    <w:rsid w:val="00701DAC"/>
    <w:rsid w:val="00735202"/>
    <w:rsid w:val="00791415"/>
    <w:rsid w:val="00803B03"/>
    <w:rsid w:val="00810E57"/>
    <w:rsid w:val="00850933"/>
    <w:rsid w:val="008654B7"/>
    <w:rsid w:val="00865E05"/>
    <w:rsid w:val="00874F86"/>
    <w:rsid w:val="00886A30"/>
    <w:rsid w:val="00893FBA"/>
    <w:rsid w:val="008A0F7F"/>
    <w:rsid w:val="008E5CA1"/>
    <w:rsid w:val="00912AD0"/>
    <w:rsid w:val="00963849"/>
    <w:rsid w:val="00991DB3"/>
    <w:rsid w:val="00A037E1"/>
    <w:rsid w:val="00A112A1"/>
    <w:rsid w:val="00A71E96"/>
    <w:rsid w:val="00A85248"/>
    <w:rsid w:val="00AA033C"/>
    <w:rsid w:val="00AB5EA8"/>
    <w:rsid w:val="00AC20A9"/>
    <w:rsid w:val="00AC50BD"/>
    <w:rsid w:val="00AF526A"/>
    <w:rsid w:val="00B577C7"/>
    <w:rsid w:val="00B92964"/>
    <w:rsid w:val="00BA4D36"/>
    <w:rsid w:val="00BC7B03"/>
    <w:rsid w:val="00BD5BD2"/>
    <w:rsid w:val="00BD6E95"/>
    <w:rsid w:val="00BD7963"/>
    <w:rsid w:val="00C508AB"/>
    <w:rsid w:val="00CF1B0F"/>
    <w:rsid w:val="00CF6086"/>
    <w:rsid w:val="00D12545"/>
    <w:rsid w:val="00D1452A"/>
    <w:rsid w:val="00D526E8"/>
    <w:rsid w:val="00D5619E"/>
    <w:rsid w:val="00D6084A"/>
    <w:rsid w:val="00D62A43"/>
    <w:rsid w:val="00D916B2"/>
    <w:rsid w:val="00DB1A94"/>
    <w:rsid w:val="00DD17A7"/>
    <w:rsid w:val="00E34980"/>
    <w:rsid w:val="00E7705A"/>
    <w:rsid w:val="00E825C5"/>
    <w:rsid w:val="00EA7976"/>
    <w:rsid w:val="00EB7349"/>
    <w:rsid w:val="00EE289C"/>
    <w:rsid w:val="00EF32F9"/>
    <w:rsid w:val="00F563F7"/>
    <w:rsid w:val="00F961E8"/>
    <w:rsid w:val="00FE5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7B733"/>
  <w15:chartTrackingRefBased/>
  <w15:docId w15:val="{1EA58A11-A7A7-4856-8635-64FD956B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1DB3"/>
    <w:rPr>
      <w:rFonts w:ascii="Calibri" w:hAnsi="Calibri" w:cs="Calibri"/>
      <w:kern w:val="0"/>
      <w14:ligatures w14:val="none"/>
    </w:rPr>
  </w:style>
  <w:style w:type="paragraph" w:styleId="Heading1">
    <w:name w:val="heading 1"/>
    <w:aliases w:val="Pocket"/>
    <w:basedOn w:val="Normal"/>
    <w:next w:val="Normal"/>
    <w:link w:val="Heading1Char"/>
    <w:qFormat/>
    <w:rsid w:val="00991D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91D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Block Writing,n,Citation,Heading 3 Char4 Char Char, Char"/>
    <w:basedOn w:val="Normal"/>
    <w:next w:val="Normal"/>
    <w:link w:val="Heading3Char"/>
    <w:uiPriority w:val="2"/>
    <w:qFormat/>
    <w:rsid w:val="00991D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991D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1DB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E5F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F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F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F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91D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1DB3"/>
  </w:style>
  <w:style w:type="character" w:customStyle="1" w:styleId="Heading1Char">
    <w:name w:val="Heading 1 Char"/>
    <w:aliases w:val="Pocket Char"/>
    <w:basedOn w:val="DefaultParagraphFont"/>
    <w:link w:val="Heading1"/>
    <w:rsid w:val="00991DB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91DB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991DB3"/>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991DB3"/>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991DB3"/>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FE5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F14"/>
    <w:rPr>
      <w:rFonts w:eastAsiaTheme="majorEastAsia" w:cstheme="majorBidi"/>
      <w:color w:val="272727" w:themeColor="text1" w:themeTint="D8"/>
    </w:rPr>
  </w:style>
  <w:style w:type="paragraph" w:styleId="Title">
    <w:name w:val="Title"/>
    <w:basedOn w:val="Normal"/>
    <w:next w:val="Normal"/>
    <w:link w:val="TitleChar"/>
    <w:uiPriority w:val="10"/>
    <w:qFormat/>
    <w:rsid w:val="00FE5F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F14"/>
    <w:pPr>
      <w:spacing w:before="160"/>
      <w:jc w:val="center"/>
    </w:pPr>
    <w:rPr>
      <w:i/>
      <w:iCs/>
      <w:color w:val="404040" w:themeColor="text1" w:themeTint="BF"/>
    </w:rPr>
  </w:style>
  <w:style w:type="character" w:customStyle="1" w:styleId="QuoteChar">
    <w:name w:val="Quote Char"/>
    <w:basedOn w:val="DefaultParagraphFont"/>
    <w:link w:val="Quote"/>
    <w:uiPriority w:val="29"/>
    <w:rsid w:val="00FE5F14"/>
    <w:rPr>
      <w:i/>
      <w:iCs/>
      <w:color w:val="404040" w:themeColor="text1" w:themeTint="BF"/>
    </w:rPr>
  </w:style>
  <w:style w:type="paragraph" w:styleId="ListParagraph">
    <w:name w:val="List Paragraph"/>
    <w:aliases w:val="6 font,List Paragraph1,List Paragraph2"/>
    <w:basedOn w:val="Normal"/>
    <w:uiPriority w:val="34"/>
    <w:unhideWhenUsed/>
    <w:qFormat/>
    <w:rsid w:val="00791415"/>
    <w:pPr>
      <w:ind w:left="720"/>
      <w:contextualSpacing/>
    </w:pPr>
  </w:style>
  <w:style w:type="character" w:styleId="IntenseEmphasis">
    <w:name w:val="Intense Emphasis"/>
    <w:basedOn w:val="DefaultParagraphFont"/>
    <w:uiPriority w:val="21"/>
    <w:qFormat/>
    <w:rsid w:val="00FE5F14"/>
    <w:rPr>
      <w:i/>
      <w:iCs/>
      <w:color w:val="0F4761" w:themeColor="accent1" w:themeShade="BF"/>
    </w:rPr>
  </w:style>
  <w:style w:type="paragraph" w:styleId="IntenseQuote">
    <w:name w:val="Intense Quote"/>
    <w:basedOn w:val="Normal"/>
    <w:next w:val="Normal"/>
    <w:link w:val="IntenseQuoteChar"/>
    <w:uiPriority w:val="30"/>
    <w:qFormat/>
    <w:rsid w:val="00FE5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F14"/>
    <w:rPr>
      <w:i/>
      <w:iCs/>
      <w:color w:val="0F4761" w:themeColor="accent1" w:themeShade="BF"/>
    </w:rPr>
  </w:style>
  <w:style w:type="character" w:styleId="IntenseReference">
    <w:name w:val="Intense Reference"/>
    <w:basedOn w:val="DefaultParagraphFont"/>
    <w:uiPriority w:val="32"/>
    <w:qFormat/>
    <w:rsid w:val="00FE5F1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991DB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91DB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91DB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c,B,Underline Char,Bo,cite,Sty,S"/>
    <w:basedOn w:val="DefaultParagraphFont"/>
    <w:link w:val="UnderlinePara"/>
    <w:uiPriority w:val="7"/>
    <w:qFormat/>
    <w:rsid w:val="00991DB3"/>
    <w:rPr>
      <w:b w:val="0"/>
      <w:sz w:val="22"/>
      <w:u w:val="single"/>
    </w:rPr>
  </w:style>
  <w:style w:type="character" w:styleId="Strong">
    <w:name w:val="Strong"/>
    <w:basedOn w:val="DefaultParagraphFont"/>
    <w:uiPriority w:val="22"/>
    <w:qFormat/>
    <w:rsid w:val="00991DB3"/>
    <w:rPr>
      <w:b/>
      <w:bCs/>
    </w:rPr>
  </w:style>
  <w:style w:type="character" w:styleId="BookTitle">
    <w:name w:val="Book Title"/>
    <w:basedOn w:val="DefaultParagraphFont"/>
    <w:uiPriority w:val="33"/>
    <w:qFormat/>
    <w:rsid w:val="00991DB3"/>
    <w:rPr>
      <w:b/>
      <w:bCs/>
      <w:i/>
      <w:iCs/>
      <w:spacing w:val="5"/>
    </w:rPr>
  </w:style>
  <w:style w:type="numbering" w:styleId="111111">
    <w:name w:val="Outline List 2"/>
    <w:basedOn w:val="NoList"/>
    <w:uiPriority w:val="99"/>
    <w:semiHidden/>
    <w:unhideWhenUsed/>
    <w:rsid w:val="00991DB3"/>
  </w:style>
  <w:style w:type="paragraph" w:styleId="Header">
    <w:name w:val="header"/>
    <w:basedOn w:val="Normal"/>
    <w:link w:val="HeaderChar"/>
    <w:uiPriority w:val="99"/>
    <w:semiHidden/>
    <w:rsid w:val="00991D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1DB3"/>
    <w:rPr>
      <w:rFonts w:ascii="Calibri" w:hAnsi="Calibri" w:cs="Calibri"/>
      <w:kern w:val="0"/>
      <w14:ligatures w14:val="none"/>
    </w:rPr>
  </w:style>
  <w:style w:type="paragraph" w:styleId="Footer">
    <w:name w:val="footer"/>
    <w:basedOn w:val="Normal"/>
    <w:link w:val="FooterChar"/>
    <w:uiPriority w:val="99"/>
    <w:semiHidden/>
    <w:rsid w:val="00991D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1DB3"/>
    <w:rPr>
      <w:rFonts w:ascii="Calibri" w:hAnsi="Calibri" w:cs="Calibri"/>
      <w:kern w:val="0"/>
      <w14:ligatures w14:val="none"/>
    </w:rPr>
  </w:style>
  <w:style w:type="paragraph" w:styleId="BodyText">
    <w:name w:val="Body Text"/>
    <w:basedOn w:val="Normal"/>
    <w:link w:val="BodyTextChar"/>
    <w:uiPriority w:val="99"/>
    <w:semiHidden/>
    <w:unhideWhenUsed/>
    <w:rsid w:val="00991DB3"/>
    <w:pPr>
      <w:spacing w:after="120"/>
    </w:pPr>
  </w:style>
  <w:style w:type="character" w:customStyle="1" w:styleId="BodyTextChar">
    <w:name w:val="Body Text Char"/>
    <w:basedOn w:val="DefaultParagraphFont"/>
    <w:link w:val="BodyText"/>
    <w:uiPriority w:val="99"/>
    <w:semiHidden/>
    <w:rsid w:val="00991DB3"/>
    <w:rPr>
      <w:rFonts w:ascii="Calibri" w:hAnsi="Calibri" w:cs="Calibri"/>
      <w:kern w:val="0"/>
      <w14:ligatures w14:val="none"/>
    </w:rPr>
  </w:style>
  <w:style w:type="paragraph" w:styleId="NoSpacing">
    <w:name w:val="No Spacing"/>
    <w:link w:val="NoSpacingChar"/>
    <w:uiPriority w:val="99"/>
    <w:unhideWhenUsed/>
    <w:qFormat/>
    <w:rsid w:val="00991DB3"/>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991DB3"/>
    <w:rPr>
      <w:rFonts w:ascii="Calibri" w:hAnsi="Calibri" w:cs="Calibri"/>
      <w:kern w:val="0"/>
      <w14:ligatures w14:val="none"/>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991DB3"/>
    <w:rPr>
      <w:color w:val="467886" w:themeColor="hyperlink"/>
      <w:u w:val="single"/>
    </w:rPr>
  </w:style>
  <w:style w:type="character" w:styleId="UnresolvedMention">
    <w:name w:val="Unresolved Mention"/>
    <w:basedOn w:val="DefaultParagraphFont"/>
    <w:uiPriority w:val="99"/>
    <w:semiHidden/>
    <w:unhideWhenUsed/>
    <w:rsid w:val="00991DB3"/>
    <w:rPr>
      <w:color w:val="605E5C"/>
      <w:shd w:val="clear" w:color="auto" w:fill="E1DFDD"/>
    </w:rPr>
  </w:style>
  <w:style w:type="paragraph" w:customStyle="1" w:styleId="Undertag">
    <w:name w:val="Undertag"/>
    <w:link w:val="UndertagChar"/>
    <w:autoRedefine/>
    <w:uiPriority w:val="5"/>
    <w:qFormat/>
    <w:rsid w:val="00F563F7"/>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F563F7"/>
    <w:rPr>
      <w:rFonts w:ascii="Times New Roman" w:eastAsiaTheme="majorEastAsia" w:hAnsi="Times New Roman" w:cstheme="majorBidi"/>
      <w:i/>
      <w:iCs/>
      <w:color w:val="275317" w:themeColor="accent6" w:themeShade="80"/>
      <w:kern w:val="0"/>
      <w:sz w:val="24"/>
      <w14:ligatures w14:val="none"/>
    </w:rPr>
  </w:style>
  <w:style w:type="paragraph" w:customStyle="1" w:styleId="Analytic">
    <w:name w:val="Analytic"/>
    <w:basedOn w:val="Heading4"/>
    <w:link w:val="AnalyticChar"/>
    <w:autoRedefine/>
    <w:uiPriority w:val="5"/>
    <w:qFormat/>
    <w:rsid w:val="00F563F7"/>
    <w:rPr>
      <w:color w:val="0A2F41" w:themeColor="accent1" w:themeShade="80"/>
    </w:rPr>
  </w:style>
  <w:style w:type="character" w:customStyle="1" w:styleId="AnalyticChar">
    <w:name w:val="Analytic Char"/>
    <w:basedOn w:val="DefaultParagraphFont"/>
    <w:link w:val="Analytic"/>
    <w:uiPriority w:val="5"/>
    <w:rsid w:val="00F563F7"/>
    <w:rPr>
      <w:rFonts w:ascii="Calibri" w:eastAsiaTheme="majorEastAsia" w:hAnsi="Calibri" w:cstheme="majorBidi"/>
      <w:b/>
      <w:iCs/>
      <w:color w:val="0A2F41" w:themeColor="accent1" w:themeShade="80"/>
      <w:kern w:val="0"/>
      <w:sz w:val="26"/>
      <w14:ligatures w14:val="none"/>
    </w:rPr>
  </w:style>
  <w:style w:type="paragraph" w:customStyle="1" w:styleId="Emphasis1">
    <w:name w:val="Emphasis1"/>
    <w:basedOn w:val="Normal"/>
    <w:uiPriority w:val="8"/>
    <w:qFormat/>
    <w:rsid w:val="00F563F7"/>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customStyle="1" w:styleId="textbold">
    <w:name w:val="text bold"/>
    <w:basedOn w:val="Normal"/>
    <w:link w:val="Emphasis"/>
    <w:uiPriority w:val="20"/>
    <w:qFormat/>
    <w:rsid w:val="00791415"/>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14:ligatures w14:val="standardContextual"/>
    </w:rPr>
  </w:style>
  <w:style w:type="paragraph" w:customStyle="1" w:styleId="UnderlinePara">
    <w:name w:val="Underline Para"/>
    <w:basedOn w:val="Normal"/>
    <w:link w:val="StyleUnderline"/>
    <w:uiPriority w:val="1"/>
    <w:qFormat/>
    <w:rsid w:val="00791415"/>
    <w:pPr>
      <w:widowControl w:val="0"/>
      <w:suppressAutoHyphens/>
      <w:spacing w:after="200"/>
      <w:contextualSpacing/>
    </w:pPr>
    <w:rPr>
      <w:rFonts w:asciiTheme="minorHAnsi" w:hAnsiTheme="minorHAnsi" w:cstheme="minorBidi"/>
      <w:kern w:val="2"/>
      <w:u w:val="single"/>
      <w14:ligatures w14:val="standardContextual"/>
    </w:rPr>
  </w:style>
  <w:style w:type="character" w:customStyle="1" w:styleId="AAAUNDERLINEKEYBOARD">
    <w:name w:val="AAA UNDERLINE KEYBOARD"/>
    <w:basedOn w:val="DefaultParagraphFont"/>
    <w:uiPriority w:val="6"/>
    <w:qFormat/>
    <w:rsid w:val="00F563F7"/>
    <w:rPr>
      <w:b w:val="0"/>
      <w:sz w:val="22"/>
      <w:u w:val="single"/>
    </w:rPr>
  </w:style>
  <w:style w:type="character" w:customStyle="1" w:styleId="Boxes">
    <w:name w:val="Boxes"/>
    <w:basedOn w:val="Emphasis"/>
    <w:qFormat/>
    <w:rsid w:val="00F563F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F563F7"/>
    <w:pPr>
      <w:keepNext w:val="0"/>
      <w:keepLines w:val="0"/>
      <w:spacing w:line="254" w:lineRule="auto"/>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93FBA"/>
    <w:pPr>
      <w:autoSpaceDE w:val="0"/>
      <w:autoSpaceDN w:val="0"/>
      <w:adjustRightInd w:val="0"/>
      <w:spacing w:before="480" w:line="252" w:lineRule="auto"/>
      <w:ind w:left="432" w:right="432"/>
      <w:jc w:val="both"/>
    </w:pPr>
    <w:rPr>
      <w:rFonts w:asciiTheme="minorHAnsi" w:hAnsiTheme="minorHAnsi" w:cstheme="minorBidi"/>
      <w:kern w:val="2"/>
      <w:u w:val="single"/>
      <w14:ligatures w14:val="standardContextual"/>
    </w:rPr>
  </w:style>
  <w:style w:type="paragraph" w:styleId="NormalWeb">
    <w:name w:val="Normal (Web)"/>
    <w:basedOn w:val="Normal"/>
    <w:uiPriority w:val="99"/>
    <w:unhideWhenUsed/>
    <w:rsid w:val="00791415"/>
    <w:pPr>
      <w:spacing w:before="100" w:beforeAutospacing="1" w:after="100" w:afterAutospacing="1"/>
    </w:pPr>
  </w:style>
  <w:style w:type="paragraph" w:customStyle="1" w:styleId="p1">
    <w:name w:val="p1"/>
    <w:basedOn w:val="Normal"/>
    <w:rsid w:val="00BD6E95"/>
    <w:pPr>
      <w:spacing w:after="0" w:line="240" w:lineRule="auto"/>
    </w:pPr>
    <w:rPr>
      <w:rFonts w:ascii="Helvetica" w:eastAsia="Times New Roman" w:hAnsi="Helvetica" w:cs="Times New Roman"/>
      <w:color w:val="1F1F1F"/>
      <w:sz w:val="13"/>
      <w:szCs w:val="13"/>
    </w:rPr>
  </w:style>
  <w:style w:type="paragraph" w:customStyle="1" w:styleId="p2">
    <w:name w:val="p2"/>
    <w:basedOn w:val="Normal"/>
    <w:rsid w:val="00BD6E95"/>
    <w:pPr>
      <w:spacing w:after="0" w:line="240" w:lineRule="auto"/>
    </w:pPr>
    <w:rPr>
      <w:rFonts w:ascii="Helvetica" w:eastAsia="Times New Roman" w:hAnsi="Helvetica" w:cs="Times New Roman"/>
      <w:color w:val="535353"/>
      <w:sz w:val="12"/>
      <w:szCs w:val="12"/>
    </w:rPr>
  </w:style>
  <w:style w:type="character" w:customStyle="1" w:styleId="s1">
    <w:name w:val="s1"/>
    <w:basedOn w:val="DefaultParagraphFont"/>
    <w:rsid w:val="00BD6E95"/>
    <w:rPr>
      <w:rFonts w:ascii="Helvetica" w:hAnsi="Helvetica" w:hint="default"/>
      <w:color w:val="1F1F1F"/>
      <w:sz w:val="13"/>
      <w:szCs w:val="13"/>
    </w:rPr>
  </w:style>
  <w:style w:type="character" w:styleId="PageNumber">
    <w:name w:val="page number"/>
    <w:basedOn w:val="DefaultParagraphFont"/>
    <w:uiPriority w:val="99"/>
    <w:semiHidden/>
    <w:unhideWhenUsed/>
    <w:rsid w:val="00BD6E95"/>
  </w:style>
  <w:style w:type="paragraph" w:styleId="FootnoteText">
    <w:name w:val="footnote text"/>
    <w:basedOn w:val="Normal"/>
    <w:link w:val="FootnoteTextChar"/>
    <w:uiPriority w:val="99"/>
    <w:semiHidden/>
    <w:unhideWhenUsed/>
    <w:rsid w:val="002826D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26DC"/>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2826DC"/>
    <w:rPr>
      <w:vertAlign w:val="superscript"/>
    </w:rPr>
  </w:style>
  <w:style w:type="paragraph" w:customStyle="1" w:styleId="Emphasize">
    <w:name w:val="Emphasize"/>
    <w:basedOn w:val="Normal"/>
    <w:autoRedefine/>
    <w:uiPriority w:val="8"/>
    <w:qFormat/>
    <w:rsid w:val="00AB5EA8"/>
    <w:pPr>
      <w:pBdr>
        <w:top w:val="single" w:sz="18" w:space="0" w:color="auto"/>
        <w:left w:val="single" w:sz="18" w:space="0" w:color="auto"/>
        <w:bottom w:val="single" w:sz="18" w:space="0" w:color="auto"/>
        <w:right w:val="single" w:sz="18" w:space="0" w:color="auto"/>
      </w:pBdr>
      <w:spacing w:after="0"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06276">
      <w:bodyDiv w:val="1"/>
      <w:marLeft w:val="0"/>
      <w:marRight w:val="0"/>
      <w:marTop w:val="0"/>
      <w:marBottom w:val="0"/>
      <w:divBdr>
        <w:top w:val="none" w:sz="0" w:space="0" w:color="auto"/>
        <w:left w:val="none" w:sz="0" w:space="0" w:color="auto"/>
        <w:bottom w:val="none" w:sz="0" w:space="0" w:color="auto"/>
        <w:right w:val="none" w:sz="0" w:space="0" w:color="auto"/>
      </w:divBdr>
      <w:divsChild>
        <w:div w:id="1281840405">
          <w:marLeft w:val="0"/>
          <w:marRight w:val="0"/>
          <w:marTop w:val="0"/>
          <w:marBottom w:val="0"/>
          <w:divBdr>
            <w:top w:val="none" w:sz="0" w:space="0" w:color="auto"/>
            <w:left w:val="none" w:sz="0" w:space="0" w:color="auto"/>
            <w:bottom w:val="none" w:sz="0" w:space="0" w:color="auto"/>
            <w:right w:val="none" w:sz="0" w:space="0" w:color="auto"/>
          </w:divBdr>
          <w:divsChild>
            <w:div w:id="10308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4889">
      <w:bodyDiv w:val="1"/>
      <w:marLeft w:val="0"/>
      <w:marRight w:val="0"/>
      <w:marTop w:val="0"/>
      <w:marBottom w:val="0"/>
      <w:divBdr>
        <w:top w:val="none" w:sz="0" w:space="0" w:color="auto"/>
        <w:left w:val="none" w:sz="0" w:space="0" w:color="auto"/>
        <w:bottom w:val="none" w:sz="0" w:space="0" w:color="auto"/>
        <w:right w:val="none" w:sz="0" w:space="0" w:color="auto"/>
      </w:divBdr>
      <w:divsChild>
        <w:div w:id="2023045599">
          <w:blockQuote w:val="1"/>
          <w:marLeft w:val="720"/>
          <w:marRight w:val="720"/>
          <w:marTop w:val="100"/>
          <w:marBottom w:val="100"/>
          <w:divBdr>
            <w:top w:val="none" w:sz="0" w:space="0" w:color="auto"/>
            <w:left w:val="single" w:sz="6" w:space="0" w:color="CACACA"/>
            <w:bottom w:val="none" w:sz="0" w:space="0" w:color="auto"/>
            <w:right w:val="none" w:sz="0" w:space="0" w:color="auto"/>
          </w:divBdr>
        </w:div>
      </w:divsChild>
    </w:div>
    <w:div w:id="959920492">
      <w:bodyDiv w:val="1"/>
      <w:marLeft w:val="0"/>
      <w:marRight w:val="0"/>
      <w:marTop w:val="0"/>
      <w:marBottom w:val="0"/>
      <w:divBdr>
        <w:top w:val="none" w:sz="0" w:space="0" w:color="auto"/>
        <w:left w:val="none" w:sz="0" w:space="0" w:color="auto"/>
        <w:bottom w:val="none" w:sz="0" w:space="0" w:color="auto"/>
        <w:right w:val="none" w:sz="0" w:space="0" w:color="auto"/>
      </w:divBdr>
    </w:div>
    <w:div w:id="1121461018">
      <w:bodyDiv w:val="1"/>
      <w:marLeft w:val="0"/>
      <w:marRight w:val="0"/>
      <w:marTop w:val="0"/>
      <w:marBottom w:val="0"/>
      <w:divBdr>
        <w:top w:val="none" w:sz="0" w:space="0" w:color="auto"/>
        <w:left w:val="none" w:sz="0" w:space="0" w:color="auto"/>
        <w:bottom w:val="none" w:sz="0" w:space="0" w:color="auto"/>
        <w:right w:val="none" w:sz="0" w:space="0" w:color="auto"/>
      </w:divBdr>
    </w:div>
    <w:div w:id="1412042749">
      <w:bodyDiv w:val="1"/>
      <w:marLeft w:val="0"/>
      <w:marRight w:val="0"/>
      <w:marTop w:val="0"/>
      <w:marBottom w:val="0"/>
      <w:divBdr>
        <w:top w:val="none" w:sz="0" w:space="0" w:color="auto"/>
        <w:left w:val="none" w:sz="0" w:space="0" w:color="auto"/>
        <w:bottom w:val="none" w:sz="0" w:space="0" w:color="auto"/>
        <w:right w:val="none" w:sz="0" w:space="0" w:color="auto"/>
      </w:divBdr>
    </w:div>
    <w:div w:id="1414357048">
      <w:bodyDiv w:val="1"/>
      <w:marLeft w:val="0"/>
      <w:marRight w:val="0"/>
      <w:marTop w:val="0"/>
      <w:marBottom w:val="0"/>
      <w:divBdr>
        <w:top w:val="none" w:sz="0" w:space="0" w:color="auto"/>
        <w:left w:val="none" w:sz="0" w:space="0" w:color="auto"/>
        <w:bottom w:val="none" w:sz="0" w:space="0" w:color="auto"/>
        <w:right w:val="none" w:sz="0" w:space="0" w:color="auto"/>
      </w:divBdr>
      <w:divsChild>
        <w:div w:id="1156725216">
          <w:blockQuote w:val="1"/>
          <w:marLeft w:val="720"/>
          <w:marRight w:val="720"/>
          <w:marTop w:val="100"/>
          <w:marBottom w:val="100"/>
          <w:divBdr>
            <w:top w:val="none" w:sz="0" w:space="0" w:color="auto"/>
            <w:left w:val="single" w:sz="6" w:space="0" w:color="CACACA"/>
            <w:bottom w:val="none" w:sz="0" w:space="0" w:color="auto"/>
            <w:right w:val="none" w:sz="0" w:space="0" w:color="auto"/>
          </w:divBdr>
        </w:div>
      </w:divsChild>
    </w:div>
    <w:div w:id="1424455955">
      <w:bodyDiv w:val="1"/>
      <w:marLeft w:val="0"/>
      <w:marRight w:val="0"/>
      <w:marTop w:val="0"/>
      <w:marBottom w:val="0"/>
      <w:divBdr>
        <w:top w:val="none" w:sz="0" w:space="0" w:color="auto"/>
        <w:left w:val="none" w:sz="0" w:space="0" w:color="auto"/>
        <w:bottom w:val="none" w:sz="0" w:space="0" w:color="auto"/>
        <w:right w:val="none" w:sz="0" w:space="0" w:color="auto"/>
      </w:divBdr>
      <w:divsChild>
        <w:div w:id="1467432833">
          <w:marLeft w:val="0"/>
          <w:marRight w:val="0"/>
          <w:marTop w:val="0"/>
          <w:marBottom w:val="120"/>
          <w:divBdr>
            <w:top w:val="none" w:sz="0" w:space="0" w:color="auto"/>
            <w:left w:val="none" w:sz="0" w:space="0" w:color="auto"/>
            <w:bottom w:val="none" w:sz="0" w:space="0" w:color="auto"/>
            <w:right w:val="none" w:sz="0" w:space="0" w:color="auto"/>
          </w:divBdr>
        </w:div>
      </w:divsChild>
    </w:div>
    <w:div w:id="1590382006">
      <w:bodyDiv w:val="1"/>
      <w:marLeft w:val="0"/>
      <w:marRight w:val="0"/>
      <w:marTop w:val="0"/>
      <w:marBottom w:val="0"/>
      <w:divBdr>
        <w:top w:val="none" w:sz="0" w:space="0" w:color="auto"/>
        <w:left w:val="none" w:sz="0" w:space="0" w:color="auto"/>
        <w:bottom w:val="none" w:sz="0" w:space="0" w:color="auto"/>
        <w:right w:val="none" w:sz="0" w:space="0" w:color="auto"/>
      </w:divBdr>
    </w:div>
    <w:div w:id="1891762411">
      <w:bodyDiv w:val="1"/>
      <w:marLeft w:val="0"/>
      <w:marRight w:val="0"/>
      <w:marTop w:val="0"/>
      <w:marBottom w:val="0"/>
      <w:divBdr>
        <w:top w:val="none" w:sz="0" w:space="0" w:color="auto"/>
        <w:left w:val="none" w:sz="0" w:space="0" w:color="auto"/>
        <w:bottom w:val="none" w:sz="0" w:space="0" w:color="auto"/>
        <w:right w:val="none" w:sz="0" w:space="0" w:color="auto"/>
      </w:divBdr>
      <w:divsChild>
        <w:div w:id="302925328">
          <w:marLeft w:val="0"/>
          <w:marRight w:val="0"/>
          <w:marTop w:val="0"/>
          <w:marBottom w:val="120"/>
          <w:divBdr>
            <w:top w:val="none" w:sz="0" w:space="0" w:color="auto"/>
            <w:left w:val="none" w:sz="0" w:space="0" w:color="auto"/>
            <w:bottom w:val="none" w:sz="0" w:space="0" w:color="auto"/>
            <w:right w:val="none" w:sz="0" w:space="0" w:color="auto"/>
          </w:divBdr>
        </w:div>
        <w:div w:id="8721377">
          <w:marLeft w:val="0"/>
          <w:marRight w:val="0"/>
          <w:marTop w:val="0"/>
          <w:marBottom w:val="120"/>
          <w:divBdr>
            <w:top w:val="none" w:sz="0" w:space="0" w:color="auto"/>
            <w:left w:val="none" w:sz="0" w:space="0" w:color="auto"/>
            <w:bottom w:val="none" w:sz="0" w:space="0" w:color="auto"/>
            <w:right w:val="none" w:sz="0" w:space="0" w:color="auto"/>
          </w:divBdr>
        </w:div>
        <w:div w:id="819033215">
          <w:marLeft w:val="0"/>
          <w:marRight w:val="0"/>
          <w:marTop w:val="0"/>
          <w:marBottom w:val="120"/>
          <w:divBdr>
            <w:top w:val="none" w:sz="0" w:space="0" w:color="auto"/>
            <w:left w:val="none" w:sz="0" w:space="0" w:color="auto"/>
            <w:bottom w:val="none" w:sz="0" w:space="0" w:color="auto"/>
            <w:right w:val="none" w:sz="0" w:space="0" w:color="auto"/>
          </w:divBdr>
        </w:div>
        <w:div w:id="1249509682">
          <w:marLeft w:val="0"/>
          <w:marRight w:val="0"/>
          <w:marTop w:val="0"/>
          <w:marBottom w:val="120"/>
          <w:divBdr>
            <w:top w:val="none" w:sz="0" w:space="0" w:color="auto"/>
            <w:left w:val="none" w:sz="0" w:space="0" w:color="auto"/>
            <w:bottom w:val="none" w:sz="0" w:space="0" w:color="auto"/>
            <w:right w:val="none" w:sz="0" w:space="0" w:color="auto"/>
          </w:divBdr>
        </w:div>
        <w:div w:id="1546288910">
          <w:marLeft w:val="0"/>
          <w:marRight w:val="0"/>
          <w:marTop w:val="0"/>
          <w:marBottom w:val="120"/>
          <w:divBdr>
            <w:top w:val="none" w:sz="0" w:space="0" w:color="auto"/>
            <w:left w:val="none" w:sz="0" w:space="0" w:color="auto"/>
            <w:bottom w:val="none" w:sz="0" w:space="0" w:color="auto"/>
            <w:right w:val="none" w:sz="0" w:space="0" w:color="auto"/>
          </w:divBdr>
        </w:div>
        <w:div w:id="2032952680">
          <w:marLeft w:val="0"/>
          <w:marRight w:val="0"/>
          <w:marTop w:val="0"/>
          <w:marBottom w:val="120"/>
          <w:divBdr>
            <w:top w:val="none" w:sz="0" w:space="0" w:color="auto"/>
            <w:left w:val="none" w:sz="0" w:space="0" w:color="auto"/>
            <w:bottom w:val="none" w:sz="0" w:space="0" w:color="auto"/>
            <w:right w:val="none" w:sz="0" w:space="0" w:color="auto"/>
          </w:divBdr>
        </w:div>
        <w:div w:id="1966155975">
          <w:marLeft w:val="0"/>
          <w:marRight w:val="0"/>
          <w:marTop w:val="0"/>
          <w:marBottom w:val="120"/>
          <w:divBdr>
            <w:top w:val="none" w:sz="0" w:space="0" w:color="auto"/>
            <w:left w:val="none" w:sz="0" w:space="0" w:color="auto"/>
            <w:bottom w:val="none" w:sz="0" w:space="0" w:color="auto"/>
            <w:right w:val="none" w:sz="0" w:space="0" w:color="auto"/>
          </w:divBdr>
        </w:div>
        <w:div w:id="1614047630">
          <w:marLeft w:val="0"/>
          <w:marRight w:val="0"/>
          <w:marTop w:val="0"/>
          <w:marBottom w:val="0"/>
          <w:divBdr>
            <w:top w:val="none" w:sz="0" w:space="0" w:color="auto"/>
            <w:left w:val="none" w:sz="0" w:space="0" w:color="auto"/>
            <w:bottom w:val="none" w:sz="0" w:space="0" w:color="auto"/>
            <w:right w:val="none" w:sz="0" w:space="0" w:color="auto"/>
          </w:divBdr>
        </w:div>
        <w:div w:id="190723776">
          <w:marLeft w:val="0"/>
          <w:marRight w:val="0"/>
          <w:marTop w:val="0"/>
          <w:marBottom w:val="120"/>
          <w:divBdr>
            <w:top w:val="none" w:sz="0" w:space="0" w:color="auto"/>
            <w:left w:val="none" w:sz="0" w:space="0" w:color="auto"/>
            <w:bottom w:val="none" w:sz="0" w:space="0" w:color="auto"/>
            <w:right w:val="none" w:sz="0" w:space="0" w:color="auto"/>
          </w:divBdr>
        </w:div>
        <w:div w:id="1961715489">
          <w:marLeft w:val="0"/>
          <w:marRight w:val="0"/>
          <w:marTop w:val="0"/>
          <w:marBottom w:val="0"/>
          <w:divBdr>
            <w:top w:val="single" w:sz="6" w:space="0" w:color="F0F0F0"/>
            <w:left w:val="single" w:sz="6" w:space="0" w:color="F0F0F0"/>
            <w:bottom w:val="single" w:sz="6" w:space="0" w:color="F0F0F0"/>
            <w:right w:val="single" w:sz="6" w:space="0" w:color="F0F0F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371640/economic-growth-climate-change-degrowth-science-global-warming" TargetMode="External"/><Relationship Id="rId3" Type="http://schemas.openxmlformats.org/officeDocument/2006/relationships/settings" Target="settings.xml"/><Relationship Id="rId7" Type="http://schemas.openxmlformats.org/officeDocument/2006/relationships/hyperlink" Target="https://nsjcp.journals.yorku.ca/index.php/default/article/view/6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bellalocicer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21</TotalTime>
  <Pages>8</Pages>
  <Words>15888</Words>
  <Characters>90566</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Rayeed Rahman</dc:creator>
  <cp:keywords/>
  <dc:description/>
  <cp:lastModifiedBy>LoCicero, Isabella</cp:lastModifiedBy>
  <cp:revision>19</cp:revision>
  <dcterms:created xsi:type="dcterms:W3CDTF">2025-11-02T00:46:00Z</dcterms:created>
  <dcterms:modified xsi:type="dcterms:W3CDTF">2025-11-02T01:09:00Z</dcterms:modified>
</cp:coreProperties>
</file>