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B69F" w14:textId="39DD1484" w:rsidR="005D388F" w:rsidRDefault="00532592" w:rsidP="00532592">
      <w:pPr>
        <w:pStyle w:val="Heading1"/>
      </w:pPr>
      <w:r>
        <w:t>1NCv</w:t>
      </w:r>
      <w:r w:rsidR="00FE6D6E">
        <w:t>WestPointLP</w:t>
      </w:r>
      <w:r w:rsidR="00F22173">
        <w:t>2-1</w:t>
      </w:r>
    </w:p>
    <w:p w14:paraId="5D1D343F" w14:textId="77777777" w:rsidR="00FE6D6E" w:rsidRDefault="00FE6D6E" w:rsidP="00FE6D6E">
      <w:pPr>
        <w:pStyle w:val="Heading2"/>
      </w:pPr>
      <w:r>
        <w:t>T-Subsets</w:t>
      </w:r>
    </w:p>
    <w:p w14:paraId="446A2E80" w14:textId="77777777" w:rsidR="00FE6D6E" w:rsidRDefault="00FE6D6E" w:rsidP="00FE6D6E">
      <w:pPr>
        <w:pStyle w:val="Heading4"/>
      </w:pPr>
      <w:r>
        <w:t xml:space="preserve">T-Subsets </w:t>
      </w:r>
    </w:p>
    <w:p w14:paraId="3886C7A2" w14:textId="77777777" w:rsidR="00FE6D6E" w:rsidRDefault="00FE6D6E" w:rsidP="00FE6D6E">
      <w:pPr>
        <w:pStyle w:val="Heading4"/>
        <w:rPr>
          <w:rFonts w:eastAsia="Calibri" w:cs="Calibri"/>
          <w:sz w:val="30"/>
          <w:szCs w:val="30"/>
        </w:rPr>
      </w:pPr>
      <w:proofErr w:type="gramStart"/>
      <w:r>
        <w:rPr>
          <w:b w:val="0"/>
          <w:sz w:val="30"/>
          <w:szCs w:val="30"/>
        </w:rPr>
        <w:t>‘</w:t>
      </w:r>
      <w:r w:rsidRPr="00B864DF">
        <w:t>Workers’</w:t>
      </w:r>
      <w:proofErr w:type="gramEnd"/>
      <w:r w:rsidRPr="00B864DF">
        <w:t xml:space="preserve"> means </w:t>
      </w:r>
      <w:r w:rsidRPr="00B864DF">
        <w:rPr>
          <w:u w:val="single"/>
        </w:rPr>
        <w:t>all</w:t>
      </w:r>
      <w:r w:rsidRPr="00B864DF">
        <w:t xml:space="preserve"> workers</w:t>
      </w:r>
      <w:r>
        <w:rPr>
          <w:b w:val="0"/>
          <w:sz w:val="30"/>
          <w:szCs w:val="30"/>
        </w:rPr>
        <w:t xml:space="preserve"> </w:t>
      </w:r>
    </w:p>
    <w:p w14:paraId="25A5513E" w14:textId="77777777" w:rsidR="00FE6D6E" w:rsidRDefault="00FE6D6E" w:rsidP="00FE6D6E">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522A84A0" w14:textId="77777777" w:rsidR="00FE6D6E" w:rsidRDefault="00FE6D6E" w:rsidP="00FE6D6E">
      <w:pPr>
        <w:pStyle w:val="Body"/>
        <w:rPr>
          <w:rFonts w:eastAsia="Calibri" w:cs="Calibri"/>
          <w:sz w:val="16"/>
          <w:szCs w:val="16"/>
        </w:rPr>
      </w:pPr>
      <w:r>
        <w:rPr>
          <w:sz w:val="16"/>
          <w:szCs w:val="16"/>
        </w:rPr>
        <w:t xml:space="preserve">5. For the purpose of the proposed instrument- </w:t>
      </w:r>
    </w:p>
    <w:p w14:paraId="442EC471" w14:textId="77777777" w:rsidR="00FE6D6E" w:rsidRDefault="00FE6D6E" w:rsidP="00FE6D6E">
      <w:pPr>
        <w:pStyle w:val="Body"/>
        <w:rPr>
          <w:rFonts w:eastAsia="Calibri" w:cs="Calibri"/>
          <w:sz w:val="16"/>
          <w:szCs w:val="16"/>
        </w:rPr>
      </w:pPr>
      <w:r>
        <w:rPr>
          <w:sz w:val="16"/>
          <w:szCs w:val="16"/>
        </w:rPr>
        <w:t xml:space="preserve">(a) the term " branches of economic activity " includes work in the public </w:t>
      </w:r>
      <w:proofErr w:type="gramStart"/>
      <w:r>
        <w:rPr>
          <w:sz w:val="16"/>
          <w:szCs w:val="16"/>
        </w:rPr>
        <w:t>service ;</w:t>
      </w:r>
      <w:proofErr w:type="gramEnd"/>
    </w:p>
    <w:p w14:paraId="5133067B" w14:textId="77777777" w:rsidR="00FE6D6E" w:rsidRDefault="00FE6D6E" w:rsidP="00FE6D6E">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 xml:space="preserve">all employed </w:t>
      </w:r>
      <w:proofErr w:type="gramStart"/>
      <w:r>
        <w:rPr>
          <w:b/>
          <w:bCs/>
          <w:u w:val="single"/>
          <w:shd w:val="clear" w:color="auto" w:fill="FFFF00"/>
        </w:rPr>
        <w:t>persons</w:t>
      </w:r>
      <w:proofErr w:type="gramEnd"/>
      <w:r>
        <w:rPr>
          <w:u w:val="single"/>
          <w:shd w:val="clear" w:color="auto" w:fill="FFFF00"/>
        </w:rPr>
        <w:t xml:space="preserve">, </w:t>
      </w:r>
      <w:r w:rsidRPr="00B864DF">
        <w:rPr>
          <w:highlight w:val="yellow"/>
          <w:u w:val="single"/>
          <w:shd w:val="clear" w:color="auto" w:fill="FFFF00"/>
        </w:rPr>
        <w:t xml:space="preserve">including public </w:t>
      </w:r>
      <w:proofErr w:type="gramStart"/>
      <w:r w:rsidRPr="00B864DF">
        <w:rPr>
          <w:highlight w:val="yellow"/>
          <w:u w:val="single"/>
          <w:shd w:val="clear" w:color="auto" w:fill="FFFF00"/>
        </w:rPr>
        <w:t>employees</w:t>
      </w:r>
      <w:r w:rsidRPr="00B864DF">
        <w:rPr>
          <w:sz w:val="16"/>
          <w:szCs w:val="16"/>
          <w:highlight w:val="yellow"/>
          <w:lang w:val="fr-FR"/>
        </w:rPr>
        <w:t xml:space="preserve"> ;</w:t>
      </w:r>
      <w:proofErr w:type="gramEnd"/>
    </w:p>
    <w:p w14:paraId="2D8C77F3" w14:textId="77777777" w:rsidR="00FE6D6E" w:rsidRDefault="00FE6D6E" w:rsidP="00FE6D6E">
      <w:pPr>
        <w:pStyle w:val="Body"/>
        <w:rPr>
          <w:rFonts w:eastAsia="Calibri" w:cs="Calibri"/>
          <w:sz w:val="16"/>
          <w:szCs w:val="16"/>
        </w:rPr>
      </w:pPr>
      <w:r>
        <w:rPr>
          <w:sz w:val="16"/>
          <w:szCs w:val="16"/>
        </w:rPr>
        <w:t xml:space="preserve">(c) the term "workplace" should cover all places where workers need to be or to go by reason of their work and which are under the direct or indirect control of the </w:t>
      </w:r>
      <w:proofErr w:type="gramStart"/>
      <w:r>
        <w:rPr>
          <w:sz w:val="16"/>
          <w:szCs w:val="16"/>
        </w:rPr>
        <w:t>employer ;</w:t>
      </w:r>
      <w:proofErr w:type="gramEnd"/>
    </w:p>
    <w:p w14:paraId="00E261E6" w14:textId="77777777" w:rsidR="00FE6D6E" w:rsidRPr="009705EB" w:rsidRDefault="00FE6D6E" w:rsidP="00FE6D6E">
      <w:pPr>
        <w:pStyle w:val="Body"/>
        <w:rPr>
          <w:rFonts w:eastAsia="Calibri" w:cs="Calibri"/>
          <w:sz w:val="16"/>
          <w:szCs w:val="16"/>
        </w:rPr>
      </w:pPr>
      <w:r>
        <w:rPr>
          <w:sz w:val="16"/>
          <w:szCs w:val="16"/>
        </w:rPr>
        <w:t xml:space="preserve">(d) the term "regulations" should cover all provisions </w:t>
      </w:r>
      <w:proofErr w:type="gramStart"/>
      <w:r>
        <w:rPr>
          <w:sz w:val="16"/>
          <w:szCs w:val="16"/>
        </w:rPr>
        <w:t>given</w:t>
      </w:r>
      <w:proofErr w:type="gramEnd"/>
      <w:r>
        <w:rPr>
          <w:sz w:val="16"/>
          <w:szCs w:val="16"/>
        </w:rPr>
        <w:t xml:space="preserve"> force of law by the competent authority or authorities.</w:t>
      </w:r>
    </w:p>
    <w:p w14:paraId="07D26603" w14:textId="77777777" w:rsidR="00FE6D6E" w:rsidRPr="008C7739" w:rsidRDefault="00FE6D6E" w:rsidP="00FE6D6E">
      <w:pPr>
        <w:pStyle w:val="Heading4"/>
      </w:pPr>
      <w:r w:rsidRPr="008C7739">
        <w:t>‘In’ means ‘throughout’</w:t>
      </w:r>
    </w:p>
    <w:p w14:paraId="2DA03013" w14:textId="77777777" w:rsidR="00FE6D6E" w:rsidRPr="008C7739" w:rsidRDefault="00FE6D6E" w:rsidP="00FE6D6E">
      <w:r w:rsidRPr="008C7739">
        <w:rPr>
          <w:b/>
          <w:bCs/>
        </w:rPr>
        <w:t>Words &amp; Phrases 40</w:t>
      </w:r>
      <w:r w:rsidRPr="008C7739">
        <w:t xml:space="preserve"> [Words &amp; Phrases, p. 611, 1940, West Publishing Company, https://archive.org/details/wordsphrasessain41stpa/page/610/mode/2up]</w:t>
      </w:r>
    </w:p>
    <w:p w14:paraId="7561039B" w14:textId="77777777" w:rsidR="00FE6D6E" w:rsidRPr="008164B4" w:rsidRDefault="00FE6D6E" w:rsidP="00FE6D6E">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25D44A6F" w14:textId="77777777" w:rsidR="00FE6D6E" w:rsidRDefault="00FE6D6E" w:rsidP="00FE6D6E">
      <w:pPr>
        <w:pStyle w:val="Heading4"/>
      </w:pPr>
      <w:r>
        <w:t>Vote Neg</w:t>
      </w:r>
    </w:p>
    <w:p w14:paraId="5C383C98" w14:textId="77777777" w:rsidR="00FE6D6E" w:rsidRDefault="00FE6D6E" w:rsidP="00FE6D6E">
      <w:pPr>
        <w:pStyle w:val="Heading4"/>
      </w:pPr>
      <w:r>
        <w:t xml:space="preserve">1-LIMITS: Endless subsets explode the case lists and kills procedural fairness. </w:t>
      </w:r>
      <w:r w:rsidRPr="009024E3">
        <w:rPr>
          <w:u w:val="single"/>
        </w:rPr>
        <w:t>Subsets</w:t>
      </w:r>
      <w:r>
        <w:t xml:space="preserve"> are a voter, subsets of </w:t>
      </w:r>
      <w:r w:rsidRPr="009024E3">
        <w:rPr>
          <w:u w:val="single"/>
        </w:rPr>
        <w:t>public-private</w:t>
      </w:r>
      <w:r>
        <w:t>, any entity/</w:t>
      </w:r>
      <w:proofErr w:type="gramStart"/>
      <w:r>
        <w:t>industry ,</w:t>
      </w:r>
      <w:proofErr w:type="gramEnd"/>
      <w:r>
        <w:t xml:space="preserve"> greenlights races to the margins. </w:t>
      </w:r>
    </w:p>
    <w:p w14:paraId="1478107C" w14:textId="49929F90" w:rsidR="00FE6D6E" w:rsidRDefault="00FE6D6E" w:rsidP="00FE6D6E">
      <w:pPr>
        <w:pStyle w:val="Heading4"/>
        <w:rPr>
          <w:u w:val="single"/>
        </w:rPr>
      </w:pPr>
      <w:r>
        <w:t xml:space="preserve">2-GRAMMER: It’s a </w:t>
      </w:r>
      <w:r w:rsidRPr="009024E3">
        <w:rPr>
          <w:u w:val="single"/>
        </w:rPr>
        <w:t>prerequisite</w:t>
      </w:r>
      <w:r>
        <w:t xml:space="preserve"> and </w:t>
      </w:r>
      <w:r w:rsidRPr="009024E3">
        <w:rPr>
          <w:u w:val="single"/>
        </w:rPr>
        <w:t>outweighs</w:t>
      </w:r>
      <w:r>
        <w:t xml:space="preserve">, determines </w:t>
      </w:r>
      <w:r w:rsidRPr="009024E3">
        <w:rPr>
          <w:u w:val="single"/>
        </w:rPr>
        <w:t>meaning</w:t>
      </w:r>
      <w:r>
        <w:t xml:space="preserve">, and </w:t>
      </w:r>
      <w:r w:rsidRPr="009024E3">
        <w:rPr>
          <w:u w:val="single"/>
        </w:rPr>
        <w:t>jurisdiction</w:t>
      </w:r>
    </w:p>
    <w:p w14:paraId="62F43C5A" w14:textId="248C5BDA" w:rsidR="000C3627" w:rsidRDefault="000C3627" w:rsidP="000C3627">
      <w:pPr>
        <w:pStyle w:val="Heading4"/>
      </w:pPr>
      <w:r>
        <w:t xml:space="preserve">3-And their interpretation is wrong; they should defend a normative truth of the Aff. Should is normative </w:t>
      </w:r>
    </w:p>
    <w:p w14:paraId="127A84C3" w14:textId="77777777" w:rsidR="000C3627" w:rsidRPr="00E40C95" w:rsidRDefault="000C3627" w:rsidP="000C3627">
      <w:pPr>
        <w:spacing w:line="256" w:lineRule="auto"/>
        <w:rPr>
          <w:rFonts w:eastAsia="Calibri"/>
        </w:rPr>
      </w:pPr>
      <w:r w:rsidRPr="00E40C95">
        <w:rPr>
          <w:rFonts w:eastAsia="Calibri"/>
          <w:b/>
          <w:bCs/>
          <w:sz w:val="26"/>
        </w:rPr>
        <w:t>Morrel &amp; Dahlmann ’23</w:t>
      </w:r>
      <w:r w:rsidRPr="00E40C95">
        <w:rPr>
          <w:rFonts w:eastAsia="Calibri"/>
        </w:rPr>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w:t>
      </w:r>
      <w:proofErr w:type="spellStart"/>
      <w:r w:rsidRPr="00E40C95">
        <w:rPr>
          <w:rFonts w:eastAsia="Calibri"/>
        </w:rPr>
        <w:t>gasty</w:t>
      </w:r>
      <w:proofErr w:type="spellEnd"/>
      <w:r w:rsidRPr="00E40C95">
        <w:rPr>
          <w:rFonts w:eastAsia="Calibri"/>
        </w:rPr>
        <w:t>]</w:t>
      </w:r>
    </w:p>
    <w:p w14:paraId="34AAAB4D" w14:textId="582FD33B" w:rsidR="000C3627" w:rsidRPr="000C3627" w:rsidRDefault="000C3627" w:rsidP="000C3627">
      <w:pPr>
        <w:spacing w:line="256" w:lineRule="auto"/>
        <w:rPr>
          <w:rFonts w:eastAsia="Calibri"/>
          <w:sz w:val="16"/>
        </w:rPr>
      </w:pPr>
      <w:r w:rsidRPr="00E40C95">
        <w:rPr>
          <w:rFonts w:eastAsia="Calibri"/>
          <w:u w:val="single"/>
        </w:rPr>
        <w:t xml:space="preserve">In the Anthropocene, humanity faces a pressing </w:t>
      </w:r>
      <w:proofErr w:type="gramStart"/>
      <w:r w:rsidRPr="00E40C95">
        <w:rPr>
          <w:rFonts w:eastAsia="Calibri"/>
          <w:u w:val="single"/>
        </w:rPr>
        <w:t xml:space="preserve">question: </w:t>
      </w:r>
      <w:r w:rsidRPr="00E40C95">
        <w:rPr>
          <w:rFonts w:eastAsia="Calibri"/>
          <w:highlight w:val="yellow"/>
          <w:u w:val="single"/>
        </w:rPr>
        <w:t>‘</w:t>
      </w:r>
      <w:proofErr w:type="gramEnd"/>
      <w:r w:rsidRPr="00E40C95">
        <w:rPr>
          <w:rFonts w:eastAsia="Calibri"/>
          <w:highlight w:val="yellow"/>
          <w:u w:val="single"/>
        </w:rPr>
        <w:t xml:space="preserve">what </w:t>
      </w:r>
      <w:r w:rsidRPr="00E40C95">
        <w:rPr>
          <w:rFonts w:eastAsia="Calibri"/>
          <w:b/>
          <w:iCs/>
          <w:highlight w:val="yellow"/>
          <w:u w:val="single"/>
        </w:rPr>
        <w:t>should</w:t>
      </w:r>
      <w:r w:rsidRPr="00E40C95">
        <w:rPr>
          <w:rFonts w:eastAsia="Calibri"/>
          <w:highlight w:val="yellow"/>
          <w:u w:val="single"/>
        </w:rPr>
        <w:t xml:space="preserve"> we do?’</w:t>
      </w:r>
      <w:r w:rsidRPr="00E40C95">
        <w:rPr>
          <w:rFonts w:eastAsia="Calibri"/>
          <w:sz w:val="16"/>
        </w:rPr>
        <w:t xml:space="preserve"> Here we are interested in the underlying sense and </w:t>
      </w:r>
      <w:r w:rsidRPr="00E40C95">
        <w:rPr>
          <w:rFonts w:eastAsia="Calibri"/>
          <w:u w:val="single"/>
        </w:rPr>
        <w:t xml:space="preserve">reference of </w:t>
      </w:r>
      <w:r w:rsidRPr="00E40C95">
        <w:rPr>
          <w:rFonts w:eastAsia="Calibri"/>
          <w:highlight w:val="yellow"/>
          <w:u w:val="single"/>
        </w:rPr>
        <w:t xml:space="preserve">the </w:t>
      </w:r>
      <w:r w:rsidRPr="00E40C95">
        <w:rPr>
          <w:rFonts w:eastAsia="Calibri"/>
          <w:b/>
          <w:iCs/>
          <w:highlight w:val="yellow"/>
          <w:u w:val="single"/>
        </w:rPr>
        <w:t>normative ‘should’</w:t>
      </w:r>
      <w:r w:rsidRPr="00E40C95">
        <w:rPr>
          <w:rFonts w:eastAsia="Calibri"/>
          <w:u w:val="single"/>
        </w:rPr>
        <w:t xml:space="preserve"> as it </w:t>
      </w:r>
      <w:r w:rsidRPr="00E40C95">
        <w:rPr>
          <w:rFonts w:eastAsia="Calibri"/>
          <w:highlight w:val="yellow"/>
          <w:u w:val="single"/>
        </w:rPr>
        <w:t xml:space="preserve">applies to </w:t>
      </w:r>
      <w:r w:rsidRPr="00E40C95">
        <w:rPr>
          <w:rFonts w:eastAsia="Calibri"/>
          <w:b/>
          <w:iCs/>
          <w:highlight w:val="yellow"/>
          <w:u w:val="single"/>
        </w:rPr>
        <w:t>ethics</w:t>
      </w:r>
      <w:r w:rsidRPr="00E40C95">
        <w:rPr>
          <w:rFonts w:eastAsia="Calibri"/>
          <w:u w:val="single"/>
        </w:rPr>
        <w:t xml:space="preserve"> with respect to different actors. </w:t>
      </w:r>
      <w:r w:rsidRPr="00E40C95">
        <w:rPr>
          <w:rFonts w:eastAsia="Calibri"/>
          <w:highlight w:val="yellow"/>
          <w:u w:val="single"/>
        </w:rPr>
        <w:t>To excavate ‘</w:t>
      </w:r>
      <w:r w:rsidRPr="00E40C95">
        <w:rPr>
          <w:rFonts w:eastAsia="Calibri"/>
          <w:b/>
          <w:iCs/>
          <w:highlight w:val="yellow"/>
          <w:u w:val="single"/>
        </w:rPr>
        <w:t>should</w:t>
      </w:r>
      <w:r w:rsidRPr="00E40C95">
        <w:rPr>
          <w:rFonts w:eastAsia="Calibri"/>
          <w:highlight w:val="yellow"/>
          <w:u w:val="single"/>
        </w:rPr>
        <w:t>’, we unearth</w:t>
      </w:r>
      <w:r w:rsidRPr="00E40C95">
        <w:rPr>
          <w:rFonts w:eastAsia="Calibri"/>
          <w:sz w:val="16"/>
        </w:rPr>
        <w:t xml:space="preserve"> the foundations of </w:t>
      </w:r>
      <w:r w:rsidRPr="00E40C95">
        <w:rPr>
          <w:rFonts w:eastAsia="Calibri"/>
          <w:u w:val="single"/>
        </w:rPr>
        <w:t xml:space="preserve">three conventional groupings of </w:t>
      </w:r>
      <w:r w:rsidRPr="00E40C95">
        <w:rPr>
          <w:rFonts w:eastAsia="Calibri"/>
          <w:highlight w:val="yellow"/>
          <w:u w:val="single"/>
        </w:rPr>
        <w:t>normative ethical systems</w:t>
      </w:r>
      <w:r w:rsidRPr="00E40C95">
        <w:rPr>
          <w:rFonts w:eastAsia="Calibri"/>
          <w:u w:val="single"/>
        </w:rPr>
        <w:t>:</w:t>
      </w:r>
      <w:r w:rsidRPr="00E40C95">
        <w:rPr>
          <w:rFonts w:eastAsia="Calibri"/>
          <w:sz w:val="16"/>
        </w:rPr>
        <w:t xml:space="preserve"> Mill’s </w:t>
      </w:r>
      <w:r w:rsidRPr="00E40C95">
        <w:rPr>
          <w:rFonts w:eastAsia="Calibri"/>
          <w:b/>
          <w:iCs/>
          <w:u w:val="single"/>
        </w:rPr>
        <w:t>utilitarianism</w:t>
      </w:r>
      <w:r w:rsidRPr="00E40C95">
        <w:rPr>
          <w:rFonts w:eastAsia="Calibri"/>
          <w:u w:val="single"/>
        </w:rPr>
        <w:t xml:space="preserve">, Kantian </w:t>
      </w:r>
      <w:r w:rsidRPr="00E40C95">
        <w:rPr>
          <w:rFonts w:eastAsia="Calibri"/>
          <w:b/>
          <w:iCs/>
          <w:u w:val="single"/>
        </w:rPr>
        <w:t>deontological ethics</w:t>
      </w:r>
      <w:r w:rsidRPr="00E40C95">
        <w:rPr>
          <w:rFonts w:eastAsia="Calibri"/>
          <w:u w:val="single"/>
        </w:rPr>
        <w:t xml:space="preserve"> and Aristotelian </w:t>
      </w:r>
      <w:r w:rsidRPr="00E40C95">
        <w:rPr>
          <w:rFonts w:eastAsia="Calibri"/>
          <w:b/>
          <w:iCs/>
          <w:u w:val="single"/>
        </w:rPr>
        <w:t>virtue ethics</w:t>
      </w:r>
      <w:r w:rsidRPr="00E40C95">
        <w:rPr>
          <w:rFonts w:eastAsia="Calibri"/>
          <w:u w:val="single"/>
        </w:rPr>
        <w:t xml:space="preserve">. Each provides a </w:t>
      </w:r>
      <w:r w:rsidRPr="00E40C95">
        <w:rPr>
          <w:rFonts w:eastAsia="Calibri"/>
          <w:b/>
          <w:iCs/>
          <w:u w:val="single"/>
        </w:rPr>
        <w:t>normative basis</w:t>
      </w:r>
      <w:r w:rsidRPr="00E40C95">
        <w:rPr>
          <w:rFonts w:eastAsia="Calibri"/>
          <w:u w:val="single"/>
        </w:rPr>
        <w:t xml:space="preserve"> for saying what humans ‘</w:t>
      </w:r>
      <w:r w:rsidRPr="00E40C95">
        <w:rPr>
          <w:rFonts w:eastAsia="Calibri"/>
          <w:b/>
          <w:iCs/>
          <w:u w:val="single"/>
        </w:rPr>
        <w:t>should</w:t>
      </w:r>
      <w:r w:rsidRPr="00E40C95">
        <w:rPr>
          <w:rFonts w:eastAsia="Calibri"/>
          <w:u w:val="single"/>
        </w:rPr>
        <w:t>’ do.</w:t>
      </w:r>
      <w:r w:rsidRPr="00E40C95">
        <w:rPr>
          <w:rFonts w:eastAsia="Calibri"/>
          <w:sz w:val="16"/>
        </w:rPr>
        <w:t xml:space="preserve"> We </w:t>
      </w:r>
      <w:proofErr w:type="gramStart"/>
      <w:r w:rsidRPr="00E40C95">
        <w:rPr>
          <w:rFonts w:eastAsia="Calibri"/>
          <w:sz w:val="16"/>
        </w:rPr>
        <w:t>draw on</w:t>
      </w:r>
      <w:proofErr w:type="gramEnd"/>
      <w:r w:rsidRPr="00E40C95">
        <w:rPr>
          <w:rFonts w:eastAsia="Calibri"/>
          <w:sz w:val="16"/>
        </w:rPr>
        <w:t xml:space="preserve">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w:t>
      </w:r>
      <w:proofErr w:type="spellStart"/>
      <w:r w:rsidRPr="00E40C95">
        <w:rPr>
          <w:rFonts w:eastAsia="Calibri"/>
          <w:sz w:val="16"/>
        </w:rPr>
        <w:t>i</w:t>
      </w:r>
      <w:proofErr w:type="spellEnd"/>
      <w:r w:rsidRPr="00E40C95">
        <w:rPr>
          <w:rFonts w:eastAsia="Calibri"/>
          <w:sz w:val="16"/>
        </w:rPr>
        <w:t>) a focus on agents rather than acts, (ii) a distinction between laws and customs versus nature and (iii) the importance of tradition. We set out corresponding implications for ethics and sustainability as applied to the private sector.</w:t>
      </w:r>
    </w:p>
    <w:p w14:paraId="64279546" w14:textId="3F64AE1B" w:rsidR="00532592" w:rsidRDefault="00532592" w:rsidP="00532592">
      <w:pPr>
        <w:pStyle w:val="Heading2"/>
        <w:rPr>
          <w:rFonts w:eastAsia="Times New Roman"/>
        </w:rPr>
      </w:pPr>
      <w:r w:rsidRPr="00324A61">
        <w:rPr>
          <w:rFonts w:eastAsia="Times New Roman"/>
        </w:rPr>
        <w:t>Nietzsche</w:t>
      </w:r>
      <w:r>
        <w:rPr>
          <w:rFonts w:eastAsia="Times New Roman"/>
        </w:rPr>
        <w:t xml:space="preserve"> K</w:t>
      </w:r>
    </w:p>
    <w:p w14:paraId="5D96915E" w14:textId="77777777" w:rsidR="00532592" w:rsidRPr="00324A61" w:rsidRDefault="00532592" w:rsidP="00532592">
      <w:pPr>
        <w:pStyle w:val="Heading4"/>
        <w:rPr>
          <w:rFonts w:eastAsia="Times New Roman"/>
        </w:rPr>
      </w:pPr>
      <w:r w:rsidRPr="00324A61">
        <w:rPr>
          <w:rFonts w:eastAsia="Times New Roman"/>
        </w:rPr>
        <w:t>Nietzsche</w:t>
      </w:r>
      <w:r>
        <w:rPr>
          <w:rFonts w:eastAsia="Times New Roman"/>
        </w:rPr>
        <w:t xml:space="preserve"> K</w:t>
      </w:r>
    </w:p>
    <w:p w14:paraId="7453B569" w14:textId="77777777" w:rsidR="00532592" w:rsidRPr="00324A61" w:rsidRDefault="00532592" w:rsidP="00532592">
      <w:pPr>
        <w:keepNext/>
        <w:keepLines/>
        <w:spacing w:before="40" w:after="0" w:line="256" w:lineRule="auto"/>
        <w:outlineLvl w:val="3"/>
        <w:rPr>
          <w:rFonts w:eastAsia="Times New Roman" w:cs="Times New Roman"/>
          <w:b/>
          <w:iCs/>
          <w:sz w:val="26"/>
        </w:rPr>
      </w:pPr>
      <w:r w:rsidRPr="00324A61">
        <w:rPr>
          <w:rFonts w:eastAsia="Times New Roman" w:cs="Times New Roman"/>
          <w:b/>
          <w:iCs/>
          <w:sz w:val="26"/>
          <w:u w:val="single"/>
        </w:rPr>
        <w:t>AFF</w:t>
      </w:r>
      <w:r w:rsidRPr="00324A61">
        <w:rPr>
          <w:rFonts w:eastAsia="Times New Roman" w:cs="Times New Roman"/>
          <w:b/>
          <w:iCs/>
          <w:sz w:val="26"/>
        </w:rPr>
        <w:t xml:space="preserve"> starts at </w:t>
      </w:r>
      <w:r w:rsidRPr="00324A61">
        <w:rPr>
          <w:rFonts w:eastAsia="Times New Roman" w:cs="Times New Roman"/>
          <w:b/>
          <w:iCs/>
          <w:sz w:val="26"/>
          <w:u w:val="single"/>
        </w:rPr>
        <w:t>ZERO</w:t>
      </w:r>
      <w:r w:rsidRPr="00324A61">
        <w:rPr>
          <w:rFonts w:eastAsia="Times New Roman" w:cs="Times New Roman"/>
          <w:b/>
          <w:iCs/>
          <w:sz w:val="26"/>
        </w:rPr>
        <w:t xml:space="preserve">: </w:t>
      </w:r>
      <w:r w:rsidRPr="00324A61">
        <w:rPr>
          <w:rFonts w:eastAsia="Times New Roman" w:cs="Times New Roman"/>
          <w:b/>
          <w:iCs/>
          <w:sz w:val="26"/>
          <w:u w:val="single"/>
        </w:rPr>
        <w:t>Truth</w:t>
      </w:r>
      <w:r w:rsidRPr="00324A61">
        <w:rPr>
          <w:rFonts w:eastAsia="Times New Roman" w:cs="Times New Roman"/>
          <w:b/>
          <w:iCs/>
          <w:sz w:val="26"/>
        </w:rPr>
        <w:t xml:space="preserve"> doesn’t exist anymore, God is </w:t>
      </w:r>
      <w:r w:rsidRPr="00324A61">
        <w:rPr>
          <w:rFonts w:eastAsia="Times New Roman" w:cs="Times New Roman"/>
          <w:b/>
          <w:iCs/>
          <w:sz w:val="26"/>
          <w:u w:val="single"/>
        </w:rPr>
        <w:t>dead</w:t>
      </w:r>
      <w:r w:rsidRPr="00324A61">
        <w:rPr>
          <w:rFonts w:eastAsia="Times New Roman" w:cs="Times New Roman"/>
          <w:b/>
          <w:iCs/>
          <w:sz w:val="26"/>
        </w:rPr>
        <w:t xml:space="preserve"> and Trump is </w:t>
      </w:r>
      <w:r w:rsidRPr="00324A61">
        <w:rPr>
          <w:rFonts w:eastAsia="Times New Roman" w:cs="Times New Roman"/>
          <w:b/>
          <w:iCs/>
          <w:sz w:val="26"/>
          <w:u w:val="single"/>
        </w:rPr>
        <w:t>King</w:t>
      </w:r>
    </w:p>
    <w:p w14:paraId="4A637D6C" w14:textId="77777777" w:rsidR="00532592" w:rsidRPr="00324A61" w:rsidRDefault="00532592" w:rsidP="00532592">
      <w:pPr>
        <w:spacing w:line="256" w:lineRule="auto"/>
        <w:rPr>
          <w:rFonts w:eastAsia="Calibri"/>
        </w:rPr>
      </w:pPr>
      <w:r w:rsidRPr="00324A61">
        <w:rPr>
          <w:rFonts w:eastAsia="Calibri"/>
          <w:b/>
          <w:bCs/>
          <w:sz w:val="26"/>
        </w:rPr>
        <w:t>Papazoglou 16</w:t>
      </w:r>
      <w:r w:rsidRPr="00324A61">
        <w:rPr>
          <w:rFonts w:eastAsia="Calibri"/>
        </w:rPr>
        <w:t xml:space="preserve"> (Alexis Papazoglou has a doctorate in philosophy from </w:t>
      </w:r>
      <w:proofErr w:type="gramStart"/>
      <w:r w:rsidRPr="00324A61">
        <w:rPr>
          <w:rFonts w:eastAsia="Calibri"/>
        </w:rPr>
        <w:t>Cambridge ,</w:t>
      </w:r>
      <w:proofErr w:type="gramEnd"/>
      <w:r w:rsidRPr="00324A61">
        <w:rPr>
          <w:rFonts w:eastAsia="Calibri"/>
        </w:rPr>
        <w:t xml:space="preserve"> "The Post Truth era of Trump is just what Nietzsche predicted" 2016 https://theconversation.com/the-post-truth-era-of-trump-is-just-what-nietzsche-predicted-69093)-KM</w:t>
      </w:r>
    </w:p>
    <w:p w14:paraId="65CF70DF" w14:textId="77777777" w:rsidR="00532592" w:rsidRPr="00324A61" w:rsidRDefault="00532592" w:rsidP="00532592">
      <w:pPr>
        <w:spacing w:line="256" w:lineRule="auto"/>
        <w:rPr>
          <w:rFonts w:eastAsia="Calibri"/>
          <w:sz w:val="16"/>
        </w:rPr>
      </w:pPr>
      <w:r w:rsidRPr="00324A61">
        <w:rPr>
          <w:rFonts w:eastAsia="Calibri"/>
          <w:sz w:val="16"/>
        </w:rPr>
        <w:t xml:space="preserve">The morning of the US presidential election, I was leading a graduate seminar on Friedrich Nietzsche’s critique of truth. It turned out to be all too apt. </w:t>
      </w:r>
      <w:r w:rsidRPr="00324A61">
        <w:rPr>
          <w:rFonts w:eastAsia="Calibri"/>
          <w:u w:val="single"/>
        </w:rPr>
        <w:t>Nietzsche</w:t>
      </w:r>
      <w:r w:rsidRPr="00324A61">
        <w:rPr>
          <w:rFonts w:eastAsia="Calibri"/>
          <w:sz w:val="16"/>
        </w:rPr>
        <w:t xml:space="preserve">, German </w:t>
      </w:r>
      <w:proofErr w:type="gramStart"/>
      <w:r w:rsidRPr="00324A61">
        <w:rPr>
          <w:rFonts w:eastAsia="Calibri"/>
          <w:sz w:val="16"/>
        </w:rPr>
        <w:t>counter</w:t>
      </w:r>
      <w:proofErr w:type="gramEnd"/>
      <w:r w:rsidRPr="00324A61">
        <w:rPr>
          <w:rFonts w:eastAsia="Calibri"/>
          <w:sz w:val="16"/>
        </w:rPr>
        <w:t xml:space="preserve">-Enlightenment thinker of the late 19th century, </w:t>
      </w:r>
      <w:r w:rsidRPr="00324A61">
        <w:rPr>
          <w:rFonts w:eastAsia="Calibri"/>
          <w:u w:val="single"/>
        </w:rPr>
        <w:t xml:space="preserve">seemed to suggest that </w:t>
      </w:r>
      <w:r w:rsidRPr="00324A61">
        <w:rPr>
          <w:rFonts w:eastAsia="Calibri"/>
          <w:highlight w:val="yellow"/>
          <w:u w:val="single"/>
        </w:rPr>
        <w:t>objective truth</w:t>
      </w:r>
      <w:r w:rsidRPr="00324A61">
        <w:rPr>
          <w:rFonts w:eastAsia="Calibri"/>
          <w:u w:val="single"/>
        </w:rPr>
        <w:t xml:space="preserve"> – the concept of truth that most philosophers relied on at the time – </w:t>
      </w:r>
      <w:r w:rsidRPr="00324A61">
        <w:rPr>
          <w:rFonts w:eastAsia="Calibri"/>
          <w:highlight w:val="yellow"/>
          <w:u w:val="single"/>
        </w:rPr>
        <w:t>doesn’t really exist</w:t>
      </w:r>
      <w:r w:rsidRPr="00324A61">
        <w:rPr>
          <w:rFonts w:eastAsia="Calibri"/>
          <w:u w:val="single"/>
        </w:rPr>
        <w:t xml:space="preserve">. That idea, he wrote, is a relic of an age when God was the guarantor of what counted as the objective view of the world, but </w:t>
      </w:r>
      <w:hyperlink r:id="rId8" w:history="1">
        <w:r w:rsidRPr="00324A61">
          <w:rPr>
            <w:rFonts w:eastAsia="Calibri"/>
            <w:b/>
            <w:bCs/>
            <w:color w:val="0563C1"/>
            <w:highlight w:val="yellow"/>
            <w:u w:val="single"/>
          </w:rPr>
          <w:t>God is dead</w:t>
        </w:r>
      </w:hyperlink>
      <w:r w:rsidRPr="00324A61">
        <w:rPr>
          <w:rFonts w:eastAsia="Calibri"/>
          <w:b/>
          <w:bCs/>
          <w:highlight w:val="yellow"/>
          <w:u w:val="single"/>
        </w:rPr>
        <w:t>,</w:t>
      </w:r>
      <w:r w:rsidRPr="00324A61">
        <w:rPr>
          <w:rFonts w:eastAsia="Calibri"/>
          <w:highlight w:val="yellow"/>
          <w:u w:val="single"/>
        </w:rPr>
        <w:t xml:space="preserve"> meani</w:t>
      </w:r>
      <w:r w:rsidRPr="00324A61">
        <w:rPr>
          <w:rFonts w:eastAsia="Calibri"/>
          <w:u w:val="single"/>
        </w:rPr>
        <w:t xml:space="preserve">ng that objective, </w:t>
      </w:r>
      <w:r w:rsidRPr="00324A61">
        <w:rPr>
          <w:rFonts w:eastAsia="Calibri"/>
          <w:highlight w:val="yellow"/>
          <w:u w:val="single"/>
        </w:rPr>
        <w:t>absolute truth is an impossibility</w:t>
      </w:r>
      <w:r w:rsidRPr="00324A61">
        <w:rPr>
          <w:rFonts w:eastAsia="Calibri"/>
          <w:u w:val="single"/>
        </w:rPr>
        <w:t xml:space="preserve">. </w:t>
      </w:r>
      <w:r w:rsidRPr="00324A61">
        <w:rPr>
          <w:rFonts w:eastAsia="Calibri"/>
          <w:sz w:val="16"/>
        </w:rPr>
        <w:t xml:space="preserve">God’s point of view is no longer available to determine what is true. Nietzsche fancied himself a prophet of things to come – and </w:t>
      </w:r>
      <w:r w:rsidRPr="00324A61">
        <w:rPr>
          <w:rFonts w:eastAsia="Calibri"/>
          <w:u w:val="single"/>
        </w:rPr>
        <w:t>not long after Donald Trump won the presidency, the Oxford Dictionaries declared the international word of the year 2016 to be “</w:t>
      </w:r>
      <w:hyperlink r:id="rId9" w:history="1">
        <w:r w:rsidRPr="00324A61">
          <w:rPr>
            <w:rFonts w:eastAsia="Calibri"/>
            <w:color w:val="0563C1"/>
            <w:u w:val="single"/>
          </w:rPr>
          <w:t>post-truth</w:t>
        </w:r>
      </w:hyperlink>
      <w:r w:rsidRPr="00324A61">
        <w:rPr>
          <w:rFonts w:eastAsia="Calibri"/>
          <w:u w:val="single"/>
        </w:rPr>
        <w:t xml:space="preserve">”. Indeed, one of the characteristics of </w:t>
      </w:r>
      <w:r w:rsidRPr="00324A61">
        <w:rPr>
          <w:rFonts w:eastAsia="Calibri"/>
          <w:highlight w:val="yellow"/>
          <w:u w:val="single"/>
        </w:rPr>
        <w:t>Trump’s</w:t>
      </w:r>
      <w:r w:rsidRPr="00324A61">
        <w:rPr>
          <w:rFonts w:eastAsia="Calibri"/>
          <w:u w:val="single"/>
        </w:rPr>
        <w:t xml:space="preserve"> campaign was its </w:t>
      </w:r>
      <w:r w:rsidRPr="00324A61">
        <w:rPr>
          <w:rFonts w:eastAsia="Calibri"/>
          <w:highlight w:val="yellow"/>
          <w:u w:val="single"/>
        </w:rPr>
        <w:t>scorn for facts and the truth</w:t>
      </w:r>
      <w:r w:rsidRPr="00324A61">
        <w:rPr>
          <w:rFonts w:eastAsia="Calibri"/>
          <w:u w:val="single"/>
        </w:rPr>
        <w:t xml:space="preserve">. Trump himself unabashedly made any claim that seemed fit for his purpose of being elected: </w:t>
      </w:r>
      <w:r w:rsidRPr="00324A61">
        <w:rPr>
          <w:rFonts w:eastAsia="Calibri"/>
          <w:sz w:val="16"/>
        </w:rPr>
        <w:t xml:space="preserve">that crime levels are </w:t>
      </w:r>
      <w:hyperlink r:id="rId10" w:history="1">
        <w:r w:rsidRPr="00324A61">
          <w:rPr>
            <w:rFonts w:eastAsia="Calibri"/>
            <w:color w:val="0563C1"/>
            <w:u w:val="single"/>
          </w:rPr>
          <w:t>sky-high</w:t>
        </w:r>
      </w:hyperlink>
      <w:r w:rsidRPr="00324A61">
        <w:rPr>
          <w:rFonts w:eastAsia="Calibri"/>
          <w:sz w:val="16"/>
        </w:rPr>
        <w:t xml:space="preserve">, that climate change is a </w:t>
      </w:r>
      <w:hyperlink r:id="rId11" w:history="1">
        <w:r w:rsidRPr="00324A61">
          <w:rPr>
            <w:rFonts w:eastAsia="Calibri"/>
            <w:color w:val="0563C1"/>
            <w:u w:val="single"/>
          </w:rPr>
          <w:t>Chinese hoax</w:t>
        </w:r>
      </w:hyperlink>
      <w:r w:rsidRPr="00324A61">
        <w:rPr>
          <w:rFonts w:eastAsia="Calibri"/>
          <w:sz w:val="16"/>
        </w:rPr>
        <w:t xml:space="preserve">, that he’d </w:t>
      </w:r>
      <w:hyperlink r:id="rId12" w:anchor="annotations:10505601" w:history="1">
        <w:r w:rsidRPr="00324A61">
          <w:rPr>
            <w:rFonts w:eastAsia="Calibri"/>
            <w:color w:val="0563C1"/>
            <w:u w:val="single"/>
          </w:rPr>
          <w:t>never called it</w:t>
        </w:r>
      </w:hyperlink>
      <w:r w:rsidRPr="00324A61">
        <w:rPr>
          <w:rFonts w:eastAsia="Calibri"/>
          <w:sz w:val="16"/>
        </w:rPr>
        <w:t xml:space="preserve"> a Chinese hoax, and so on. But the exposure of </w:t>
      </w:r>
      <w:r w:rsidRPr="00324A61">
        <w:rPr>
          <w:rFonts w:eastAsia="Calibri"/>
          <w:u w:val="single"/>
        </w:rPr>
        <w:t xml:space="preserve">his constant contradictions and </w:t>
      </w:r>
      <w:r w:rsidRPr="00324A61">
        <w:rPr>
          <w:rFonts w:eastAsia="Calibri"/>
          <w:highlight w:val="yellow"/>
          <w:u w:val="single"/>
        </w:rPr>
        <w:t>untruths didn’t stop him. He won</w:t>
      </w:r>
      <w:r w:rsidRPr="00324A61">
        <w:rPr>
          <w:rFonts w:eastAsia="Calibri"/>
          <w:u w:val="single"/>
        </w:rPr>
        <w:t xml:space="preserve">. Nietzsche offers us a way of understanding how this happened. As he saw it, once we </w:t>
      </w:r>
      <w:proofErr w:type="spellStart"/>
      <w:r w:rsidRPr="00324A61">
        <w:rPr>
          <w:rFonts w:eastAsia="Calibri"/>
          <w:u w:val="single"/>
        </w:rPr>
        <w:t>realise</w:t>
      </w:r>
      <w:proofErr w:type="spellEnd"/>
      <w:r w:rsidRPr="00324A61">
        <w:rPr>
          <w:rFonts w:eastAsia="Calibri"/>
          <w:u w:val="single"/>
        </w:rPr>
        <w:t xml:space="preserve"> that the idea of an absolute, objective truth is a philosophical hoax, the only alternative is a position called “</w:t>
      </w:r>
      <w:hyperlink r:id="rId13" w:history="1">
        <w:r w:rsidRPr="00324A61">
          <w:rPr>
            <w:rFonts w:eastAsia="Calibri"/>
            <w:color w:val="0563C1"/>
            <w:u w:val="single"/>
          </w:rPr>
          <w:t>perspectivism</w:t>
        </w:r>
      </w:hyperlink>
      <w:r w:rsidRPr="00324A61">
        <w:rPr>
          <w:rFonts w:eastAsia="Calibri"/>
          <w:u w:val="single"/>
        </w:rPr>
        <w:t>”</w:t>
      </w:r>
      <w:r w:rsidRPr="00324A61">
        <w:rPr>
          <w:rFonts w:eastAsia="Calibri"/>
          <w:sz w:val="16"/>
        </w:rPr>
        <w:t xml:space="preserve"> – the idea there is no one objective way the world is, only perspectives on what the world is like. This might seem outlandish. After all, </w:t>
      </w:r>
      <w:proofErr w:type="gramStart"/>
      <w:r w:rsidRPr="00324A61">
        <w:rPr>
          <w:rFonts w:eastAsia="Calibri"/>
          <w:sz w:val="16"/>
        </w:rPr>
        <w:t>surely</w:t>
      </w:r>
      <w:proofErr w:type="gramEnd"/>
      <w:r w:rsidRPr="00324A61">
        <w:rPr>
          <w:rFonts w:eastAsia="Calibri"/>
          <w:sz w:val="16"/>
        </w:rPr>
        <w:t xml:space="preserve"> we all agree certain things are objectively true: Trump’s predecessor as president is Barack Obama, the capital of France is Paris, and so on. But according to perspectivism, we agree on those things not because these propositions are “objectively true”, but by virtue of sharing the same perspective. When it comes to basic matters, sharing a perspective on the truth is easy – but when it comes to issues such as morality, religion and politics, agreement is much harder to achieve. </w:t>
      </w:r>
      <w:r w:rsidRPr="00324A61">
        <w:rPr>
          <w:rFonts w:eastAsia="Calibri"/>
          <w:highlight w:val="yellow"/>
          <w:u w:val="single"/>
        </w:rPr>
        <w:t>People occupy different perspectives, seeing the world</w:t>
      </w:r>
      <w:r w:rsidRPr="00324A61">
        <w:rPr>
          <w:rFonts w:eastAsia="Calibri"/>
          <w:u w:val="single"/>
        </w:rPr>
        <w:t xml:space="preserve"> and themselves </w:t>
      </w:r>
      <w:r w:rsidRPr="00324A61">
        <w:rPr>
          <w:rFonts w:eastAsia="Calibri"/>
          <w:highlight w:val="yellow"/>
          <w:u w:val="single"/>
        </w:rPr>
        <w:t>in radically different ways</w:t>
      </w:r>
      <w:r w:rsidRPr="00324A61">
        <w:rPr>
          <w:rFonts w:eastAsia="Calibri"/>
          <w:u w:val="single"/>
        </w:rPr>
        <w:t xml:space="preserve">. These perspectives are each </w:t>
      </w:r>
      <w:r w:rsidRPr="00324A61">
        <w:rPr>
          <w:rFonts w:eastAsia="Calibri"/>
          <w:highlight w:val="yellow"/>
          <w:u w:val="single"/>
        </w:rPr>
        <w:t>shaped by</w:t>
      </w:r>
      <w:r w:rsidRPr="00324A61">
        <w:rPr>
          <w:rFonts w:eastAsia="Calibri"/>
          <w:u w:val="single"/>
        </w:rPr>
        <w:t xml:space="preserve"> </w:t>
      </w:r>
      <w:proofErr w:type="gramStart"/>
      <w:r w:rsidRPr="00324A61">
        <w:rPr>
          <w:rFonts w:eastAsia="Calibri"/>
          <w:u w:val="single"/>
        </w:rPr>
        <w:t xml:space="preserve">the </w:t>
      </w:r>
      <w:r w:rsidRPr="00324A61">
        <w:rPr>
          <w:rFonts w:eastAsia="Calibri"/>
          <w:highlight w:val="yellow"/>
          <w:u w:val="single"/>
        </w:rPr>
        <w:t>biases</w:t>
      </w:r>
      <w:proofErr w:type="gramEnd"/>
      <w:r w:rsidRPr="00324A61">
        <w:rPr>
          <w:rFonts w:eastAsia="Calibri"/>
          <w:u w:val="single"/>
        </w:rPr>
        <w:t xml:space="preserve">, the </w:t>
      </w:r>
      <w:r w:rsidRPr="00324A61">
        <w:rPr>
          <w:rFonts w:eastAsia="Calibri"/>
          <w:highlight w:val="yellow"/>
          <w:u w:val="single"/>
        </w:rPr>
        <w:t>desires and</w:t>
      </w:r>
      <w:r w:rsidRPr="00324A61">
        <w:rPr>
          <w:rFonts w:eastAsia="Calibri"/>
          <w:u w:val="single"/>
        </w:rPr>
        <w:t xml:space="preserve"> the </w:t>
      </w:r>
      <w:r w:rsidRPr="00324A61">
        <w:rPr>
          <w:rFonts w:eastAsia="Calibri"/>
          <w:highlight w:val="yellow"/>
          <w:u w:val="single"/>
        </w:rPr>
        <w:t>interests</w:t>
      </w:r>
      <w:r w:rsidRPr="00324A61">
        <w:rPr>
          <w:rFonts w:eastAsia="Calibri"/>
          <w:u w:val="single"/>
        </w:rPr>
        <w:t xml:space="preserve"> of those who hold them; they can </w:t>
      </w:r>
      <w:r w:rsidRPr="00324A61">
        <w:rPr>
          <w:rFonts w:eastAsia="Calibri"/>
          <w:highlight w:val="yellow"/>
          <w:u w:val="single"/>
        </w:rPr>
        <w:t>vary wildly</w:t>
      </w:r>
      <w:r w:rsidRPr="00324A61">
        <w:rPr>
          <w:rFonts w:eastAsia="Calibri"/>
          <w:u w:val="single"/>
        </w:rPr>
        <w:t>, and therefore so can the way people see the world.</w:t>
      </w:r>
      <w:r w:rsidRPr="00324A61">
        <w:rPr>
          <w:rFonts w:eastAsia="Calibri"/>
          <w:sz w:val="16"/>
        </w:rPr>
        <w:t xml:space="preserve"> A core tenet of Enlightenment thought was that our shared humanity, or a shared faculty called reason, could serve as an antidote to differences of opinion, a common ground that can function as the arbiter of different perspectives. </w:t>
      </w:r>
      <w:proofErr w:type="gramStart"/>
      <w:r w:rsidRPr="00324A61">
        <w:rPr>
          <w:rFonts w:eastAsia="Calibri"/>
          <w:u w:val="single"/>
        </w:rPr>
        <w:t>Of course</w:t>
      </w:r>
      <w:proofErr w:type="gramEnd"/>
      <w:r w:rsidRPr="00324A61">
        <w:rPr>
          <w:rFonts w:eastAsia="Calibri"/>
          <w:u w:val="single"/>
        </w:rPr>
        <w:t xml:space="preserve"> people disagree, </w:t>
      </w:r>
      <w:proofErr w:type="gramStart"/>
      <w:r w:rsidRPr="00324A61">
        <w:rPr>
          <w:rFonts w:eastAsia="Calibri"/>
          <w:u w:val="single"/>
        </w:rPr>
        <w:t>but,</w:t>
      </w:r>
      <w:proofErr w:type="gramEnd"/>
      <w:r w:rsidRPr="00324A61">
        <w:rPr>
          <w:rFonts w:eastAsia="Calibri"/>
          <w:u w:val="single"/>
        </w:rPr>
        <w:t xml:space="preserve"> the idea goes, through reason and argument they can come to see </w:t>
      </w:r>
      <w:r w:rsidRPr="00324A61">
        <w:rPr>
          <w:rFonts w:eastAsia="Calibri"/>
          <w:highlight w:val="yellow"/>
          <w:u w:val="single"/>
        </w:rPr>
        <w:t>the truth</w:t>
      </w:r>
      <w:r w:rsidRPr="00324A61">
        <w:rPr>
          <w:rFonts w:eastAsia="Calibri"/>
          <w:u w:val="single"/>
        </w:rPr>
        <w:t xml:space="preserve">. Nietzsche’s philosophy, however, claims such ideals </w:t>
      </w:r>
      <w:r w:rsidRPr="00324A61">
        <w:rPr>
          <w:rFonts w:eastAsia="Calibri"/>
          <w:highlight w:val="yellow"/>
          <w:u w:val="single"/>
        </w:rPr>
        <w:t>are philosophical illusions</w:t>
      </w:r>
      <w:r w:rsidRPr="00324A61">
        <w:rPr>
          <w:rFonts w:eastAsia="Calibri"/>
          <w:u w:val="single"/>
        </w:rPr>
        <w:t xml:space="preserve">, wishful thinking, </w:t>
      </w:r>
      <w:r w:rsidRPr="00324A61">
        <w:rPr>
          <w:rFonts w:eastAsia="Calibri"/>
          <w:highlight w:val="yellow"/>
          <w:u w:val="single"/>
        </w:rPr>
        <w:t xml:space="preserve">or at worst a covert way of imposing one’s own view on everyone else under the </w:t>
      </w:r>
      <w:proofErr w:type="spellStart"/>
      <w:r w:rsidRPr="00324A61">
        <w:rPr>
          <w:rFonts w:eastAsia="Calibri"/>
          <w:highlight w:val="yellow"/>
          <w:u w:val="single"/>
        </w:rPr>
        <w:t>pretence</w:t>
      </w:r>
      <w:proofErr w:type="spellEnd"/>
      <w:r w:rsidRPr="00324A61">
        <w:rPr>
          <w:rFonts w:eastAsia="Calibri"/>
          <w:highlight w:val="yellow"/>
          <w:u w:val="single"/>
        </w:rPr>
        <w:t xml:space="preserve"> of rationality </w:t>
      </w:r>
      <w:r w:rsidRPr="00324A61">
        <w:rPr>
          <w:rFonts w:eastAsia="Calibri"/>
          <w:u w:val="single"/>
        </w:rPr>
        <w:t>and truth.</w:t>
      </w:r>
    </w:p>
    <w:p w14:paraId="622A16A4" w14:textId="77777777" w:rsidR="00532592" w:rsidRPr="00324A61" w:rsidRDefault="00532592" w:rsidP="00532592">
      <w:pPr>
        <w:spacing w:line="256" w:lineRule="auto"/>
        <w:rPr>
          <w:rFonts w:eastAsia="Calibri"/>
          <w:sz w:val="16"/>
        </w:rPr>
      </w:pPr>
      <w:r w:rsidRPr="00324A61">
        <w:rPr>
          <w:rFonts w:eastAsia="Calibri"/>
          <w:sz w:val="16"/>
        </w:rPr>
        <w:t xml:space="preserve">The aim of absolute truth also links to ressentiment through the aim of perfection </w:t>
      </w:r>
    </w:p>
    <w:p w14:paraId="03B3868C" w14:textId="77777777" w:rsidR="00532592" w:rsidRPr="00324A61" w:rsidRDefault="00532592" w:rsidP="00532592">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Unions are complicit in the degradation of humanity inherent in labor – this reproduces a </w:t>
      </w:r>
      <w:r w:rsidRPr="00324A61">
        <w:rPr>
          <w:rFonts w:eastAsia="Times New Roman" w:cs="Times New Roman"/>
          <w:b/>
          <w:iCs/>
          <w:sz w:val="26"/>
          <w:u w:val="single"/>
        </w:rPr>
        <w:t>slave morality</w:t>
      </w:r>
      <w:r w:rsidRPr="00324A61">
        <w:rPr>
          <w:rFonts w:eastAsia="Times New Roman" w:cs="Times New Roman"/>
          <w:b/>
          <w:iCs/>
          <w:sz w:val="26"/>
        </w:rPr>
        <w:t xml:space="preserve"> and engenders </w:t>
      </w:r>
      <w:r w:rsidRPr="00324A61">
        <w:rPr>
          <w:rFonts w:eastAsia="Times New Roman" w:cs="Times New Roman"/>
          <w:b/>
          <w:iCs/>
          <w:sz w:val="26"/>
          <w:u w:val="single"/>
        </w:rPr>
        <w:t>ressentiment.</w:t>
      </w:r>
      <w:r w:rsidRPr="00324A61">
        <w:rPr>
          <w:rFonts w:eastAsia="Times New Roman" w:cs="Times New Roman"/>
          <w:b/>
          <w:iCs/>
          <w:sz w:val="26"/>
        </w:rPr>
        <w:t xml:space="preserve">  </w:t>
      </w:r>
    </w:p>
    <w:p w14:paraId="193D4ABB" w14:textId="77777777" w:rsidR="00532592" w:rsidRPr="00324A61" w:rsidRDefault="00532592" w:rsidP="00532592">
      <w:pPr>
        <w:spacing w:line="256" w:lineRule="auto"/>
        <w:rPr>
          <w:rFonts w:eastAsia="Calibri"/>
        </w:rPr>
      </w:pPr>
      <w:r w:rsidRPr="00324A61">
        <w:rPr>
          <w:rFonts w:eastAsia="Calibri"/>
          <w:b/>
          <w:bCs/>
          <w:sz w:val="26"/>
        </w:rPr>
        <w:t>Roberts ‘16</w:t>
      </w:r>
      <w:r w:rsidRPr="00324A61">
        <w:rPr>
          <w:rFonts w:eastAsia="Calibri"/>
        </w:rPr>
        <w:t xml:space="preserve"> [Michael James; December 25</w:t>
      </w:r>
      <w:r w:rsidRPr="00324A61">
        <w:rPr>
          <w:rFonts w:eastAsia="Calibri"/>
          <w:vertAlign w:val="superscript"/>
        </w:rPr>
        <w:t>th</w:t>
      </w:r>
      <w:r w:rsidRPr="00324A61">
        <w:rPr>
          <w:rFonts w:eastAsia="Calibri"/>
        </w:rPr>
        <w:t xml:space="preserve">; PhD from City University of New York, Professor of Sociology San Diego State University; “Twilight of Work: The Labor Question in Nietzsche and Marx”, </w:t>
      </w:r>
      <w:r w:rsidRPr="00324A61">
        <w:rPr>
          <w:rFonts w:eastAsia="Calibri"/>
          <w:i/>
          <w:iCs/>
        </w:rPr>
        <w:t>Critical Sociology</w:t>
      </w:r>
      <w:r w:rsidRPr="00324A61">
        <w:rPr>
          <w:rFonts w:eastAsia="Calibri"/>
        </w:rPr>
        <w:t xml:space="preserve">, </w:t>
      </w:r>
      <w:r w:rsidRPr="00324A61">
        <w:rPr>
          <w:rFonts w:eastAsia="Calibri"/>
          <w:i/>
          <w:iCs/>
        </w:rPr>
        <w:t>45</w:t>
      </w:r>
      <w:r w:rsidRPr="00324A61">
        <w:rPr>
          <w:rFonts w:eastAsia="Calibri"/>
        </w:rPr>
        <w:t xml:space="preserve">(2), 267-280. </w:t>
      </w:r>
      <w:hyperlink r:id="rId14" w:history="1">
        <w:r w:rsidRPr="00324A61">
          <w:rPr>
            <w:rFonts w:eastAsia="Calibri"/>
            <w:color w:val="0563C1"/>
            <w:u w:val="single"/>
          </w:rPr>
          <w:t>https://doi.org/10.1177/0896920516681427</w:t>
        </w:r>
      </w:hyperlink>
      <w:r w:rsidRPr="00324A61">
        <w:rPr>
          <w:rFonts w:eastAsia="Calibri"/>
        </w:rPr>
        <w:t>]</w:t>
      </w:r>
    </w:p>
    <w:p w14:paraId="5F689F4E" w14:textId="77777777" w:rsidR="00532592" w:rsidRPr="00324A61" w:rsidRDefault="00532592" w:rsidP="00532592">
      <w:pPr>
        <w:spacing w:line="256" w:lineRule="auto"/>
        <w:rPr>
          <w:rFonts w:eastAsia="Calibri"/>
          <w:sz w:val="16"/>
        </w:rPr>
      </w:pPr>
      <w:r w:rsidRPr="00324A61">
        <w:rPr>
          <w:rFonts w:eastAsia="Calibr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t>
      </w:r>
      <w:proofErr w:type="gramStart"/>
      <w:r w:rsidRPr="00324A61">
        <w:rPr>
          <w:rFonts w:eastAsia="Calibri"/>
          <w:sz w:val="16"/>
        </w:rPr>
        <w:t>wealthy, and</w:t>
      </w:r>
      <w:proofErr w:type="gramEnd"/>
      <w:r w:rsidRPr="00324A61">
        <w:rPr>
          <w:rFonts w:eastAsia="Calibri"/>
          <w:sz w:val="16"/>
        </w:rPr>
        <w:t xml:space="preserve">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324A61">
        <w:rPr>
          <w:rFonts w:eastAsia="Calibri"/>
          <w:u w:val="single"/>
        </w:rPr>
        <w:t xml:space="preserve">I just </w:t>
      </w:r>
      <w:r w:rsidRPr="00324A61">
        <w:rPr>
          <w:rFonts w:eastAsia="Calibri"/>
          <w:b/>
          <w:iCs/>
          <w:u w:val="single"/>
        </w:rPr>
        <w:t>cannot see</w:t>
      </w:r>
      <w:r w:rsidRPr="00324A61">
        <w:rPr>
          <w:rFonts w:eastAsia="Calibri"/>
          <w:u w:val="single"/>
        </w:rPr>
        <w:t xml:space="preserve"> what one wants to do with </w:t>
      </w:r>
      <w:r w:rsidRPr="00324A61">
        <w:rPr>
          <w:rFonts w:eastAsia="Calibri"/>
          <w:highlight w:val="yellow"/>
          <w:u w:val="single"/>
        </w:rPr>
        <w:t>the</w:t>
      </w:r>
      <w:r w:rsidRPr="00324A61">
        <w:rPr>
          <w:rFonts w:eastAsia="Calibri"/>
          <w:u w:val="single"/>
        </w:rPr>
        <w:t xml:space="preserve"> European </w:t>
      </w:r>
      <w:r w:rsidRPr="00324A61">
        <w:rPr>
          <w:rFonts w:eastAsia="Calibri"/>
          <w:b/>
          <w:iCs/>
          <w:highlight w:val="yellow"/>
          <w:u w:val="single"/>
        </w:rPr>
        <w:t>worker</w:t>
      </w:r>
      <w:r w:rsidRPr="00324A61">
        <w:rPr>
          <w:rFonts w:eastAsia="Calibr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24A61">
        <w:rPr>
          <w:rFonts w:eastAsia="Calibri"/>
          <w:u w:val="single"/>
        </w:rPr>
        <w:t xml:space="preserve">one </w:t>
      </w:r>
      <w:r w:rsidRPr="00324A61">
        <w:rPr>
          <w:rFonts w:eastAsia="Calibri"/>
          <w:highlight w:val="yellow"/>
          <w:u w:val="single"/>
        </w:rPr>
        <w:t>has</w:t>
      </w:r>
      <w:r w:rsidRPr="00324A61">
        <w:rPr>
          <w:rFonts w:eastAsia="Calibri"/>
          <w:u w:val="single"/>
        </w:rPr>
        <w:t xml:space="preserve"> given him </w:t>
      </w:r>
      <w:r w:rsidRPr="00324A61">
        <w:rPr>
          <w:rFonts w:eastAsia="Calibri"/>
          <w:highlight w:val="yellow"/>
          <w:u w:val="single"/>
        </w:rPr>
        <w:t xml:space="preserve">the right to </w:t>
      </w:r>
      <w:r w:rsidRPr="00324A61">
        <w:rPr>
          <w:rFonts w:eastAsia="Calibri"/>
          <w:b/>
          <w:iCs/>
          <w:highlight w:val="yellow"/>
          <w:u w:val="single"/>
        </w:rPr>
        <w:t>unionize</w:t>
      </w:r>
      <w:r w:rsidRPr="00324A61">
        <w:rPr>
          <w:rFonts w:eastAsia="Calibri"/>
          <w:sz w:val="16"/>
        </w:rPr>
        <w:t>, the right to vote</w:t>
      </w:r>
      <w:r w:rsidRPr="00324A61">
        <w:rPr>
          <w:rFonts w:eastAsia="Calibri"/>
          <w:sz w:val="16"/>
          <w:highlight w:val="yellow"/>
        </w:rPr>
        <w:t xml:space="preserve">: </w:t>
      </w:r>
      <w:proofErr w:type="gramStart"/>
      <w:r w:rsidRPr="00324A61">
        <w:rPr>
          <w:rFonts w:eastAsia="Calibri"/>
          <w:highlight w:val="yellow"/>
          <w:u w:val="single"/>
        </w:rPr>
        <w:t>so</w:t>
      </w:r>
      <w:proofErr w:type="gramEnd"/>
      <w:r w:rsidRPr="00324A61">
        <w:rPr>
          <w:rFonts w:eastAsia="Calibri"/>
          <w:sz w:val="16"/>
        </w:rPr>
        <w:t xml:space="preserve"> no wonder that </w:t>
      </w:r>
      <w:r w:rsidRPr="00324A61">
        <w:rPr>
          <w:rFonts w:eastAsia="Calibri"/>
          <w:u w:val="single"/>
        </w:rPr>
        <w:t xml:space="preserve">today </w:t>
      </w:r>
      <w:r w:rsidRPr="00324A61">
        <w:rPr>
          <w:rFonts w:eastAsia="Calibri"/>
          <w:highlight w:val="yellow"/>
          <w:u w:val="single"/>
        </w:rPr>
        <w:t>the worker</w:t>
      </w:r>
      <w:r w:rsidRPr="00324A61">
        <w:rPr>
          <w:rFonts w:eastAsia="Calibri"/>
          <w:sz w:val="16"/>
        </w:rPr>
        <w:t xml:space="preserve"> already </w:t>
      </w:r>
      <w:r w:rsidRPr="00324A61">
        <w:rPr>
          <w:rFonts w:eastAsia="Calibri"/>
          <w:highlight w:val="yellow"/>
          <w:u w:val="single"/>
        </w:rPr>
        <w:t xml:space="preserve">experiences his </w:t>
      </w:r>
      <w:r w:rsidRPr="00324A61">
        <w:rPr>
          <w:rFonts w:eastAsia="Calibri"/>
          <w:b/>
          <w:iCs/>
          <w:highlight w:val="yellow"/>
          <w:u w:val="single"/>
        </w:rPr>
        <w:t>existence</w:t>
      </w:r>
      <w:r w:rsidRPr="00324A61">
        <w:rPr>
          <w:rFonts w:eastAsia="Calibri"/>
          <w:highlight w:val="yellow"/>
          <w:u w:val="single"/>
        </w:rPr>
        <w:t xml:space="preserve"> as a </w:t>
      </w:r>
      <w:r w:rsidRPr="00324A61">
        <w:rPr>
          <w:rFonts w:eastAsia="Calibri"/>
          <w:b/>
          <w:iCs/>
          <w:highlight w:val="yellow"/>
          <w:u w:val="single"/>
        </w:rPr>
        <w:t>crisis</w:t>
      </w:r>
      <w:r w:rsidRPr="00324A61">
        <w:rPr>
          <w:rFonts w:eastAsia="Calibri"/>
          <w:sz w:val="16"/>
        </w:rPr>
        <w:t xml:space="preserve"> … But what does one will? If one wills to have slaves, one is a fool to educate them to be masters. It is interesting to note that Nietzsche recognizes </w:t>
      </w:r>
      <w:r w:rsidRPr="00324A61">
        <w:rPr>
          <w:rFonts w:eastAsia="Calibri"/>
          <w:u w:val="single"/>
        </w:rPr>
        <w:t>workers</w:t>
      </w:r>
      <w:r w:rsidRPr="00324A61">
        <w:rPr>
          <w:rFonts w:eastAsia="Calibri"/>
          <w:sz w:val="16"/>
        </w:rPr>
        <w:t xml:space="preserve"> under a capitalist system for what they </w:t>
      </w:r>
      <w:r w:rsidRPr="00324A61">
        <w:rPr>
          <w:rFonts w:eastAsia="Calibri"/>
          <w:u w:val="single"/>
        </w:rPr>
        <w:t>are</w:t>
      </w:r>
      <w:r w:rsidRPr="00324A61">
        <w:rPr>
          <w:rFonts w:eastAsia="Calibri"/>
          <w:sz w:val="16"/>
        </w:rPr>
        <w:t xml:space="preserve">: namely, </w:t>
      </w:r>
      <w:r w:rsidRPr="00324A61">
        <w:rPr>
          <w:rFonts w:eastAsia="Calibri"/>
          <w:u w:val="single"/>
        </w:rPr>
        <w:t>unfree</w:t>
      </w:r>
      <w:r w:rsidRPr="00324A61">
        <w:rPr>
          <w:rFonts w:eastAsia="Calibri"/>
          <w:sz w:val="16"/>
        </w:rPr>
        <w:t xml:space="preserve"> (</w:t>
      </w:r>
      <w:r w:rsidRPr="00324A61">
        <w:rPr>
          <w:rFonts w:eastAsia="Calibri"/>
          <w:b/>
          <w:iCs/>
          <w:u w:val="single"/>
        </w:rPr>
        <w:t>slaves</w:t>
      </w:r>
      <w:r w:rsidRPr="00324A61">
        <w:rPr>
          <w:rFonts w:eastAsia="Calibr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4BB45617" w14:textId="77777777" w:rsidR="00532592" w:rsidRPr="00324A61" w:rsidRDefault="00532592" w:rsidP="00532592">
      <w:pPr>
        <w:spacing w:line="256" w:lineRule="auto"/>
        <w:rPr>
          <w:rFonts w:eastAsia="Calibri"/>
          <w:sz w:val="16"/>
        </w:rPr>
      </w:pPr>
      <w:r w:rsidRPr="00324A61">
        <w:rPr>
          <w:rFonts w:eastAsia="Calibri"/>
          <w:sz w:val="16"/>
        </w:rPr>
        <w:t xml:space="preserve">In other texts, Nietzsche advocates for workers to become ‘masters’ of themselves by throwing off the chains that form workers into a class. In a section called ‘The Impossible </w:t>
      </w:r>
      <w:proofErr w:type="spellStart"/>
      <w:r w:rsidRPr="00324A61">
        <w:rPr>
          <w:rFonts w:eastAsia="Calibri"/>
          <w:sz w:val="16"/>
        </w:rPr>
        <w:t>Class’</w:t>
      </w:r>
      <w:proofErr w:type="spellEnd"/>
      <w:r w:rsidRPr="00324A61">
        <w:rPr>
          <w:rFonts w:eastAsia="Calibri"/>
          <w:sz w:val="16"/>
        </w:rPr>
        <w:t xml:space="preserve"> within the text Daybreak, Nietzsche (2003) broadens his conception of </w:t>
      </w:r>
      <w:r w:rsidRPr="00324A61">
        <w:rPr>
          <w:rFonts w:eastAsia="Calibri"/>
          <w:u w:val="single"/>
        </w:rPr>
        <w:t>slaves</w:t>
      </w:r>
      <w:r w:rsidRPr="00324A61">
        <w:rPr>
          <w:rFonts w:eastAsia="Calibri"/>
          <w:sz w:val="16"/>
        </w:rPr>
        <w:t xml:space="preserve"> to </w:t>
      </w:r>
      <w:r w:rsidRPr="00324A61">
        <w:rPr>
          <w:rFonts w:eastAsia="Calibri"/>
          <w:u w:val="single"/>
        </w:rPr>
        <w:t xml:space="preserve">include all those who </w:t>
      </w:r>
      <w:r w:rsidRPr="00324A61">
        <w:rPr>
          <w:rFonts w:eastAsia="Calibri"/>
          <w:b/>
          <w:iCs/>
          <w:u w:val="single"/>
        </w:rPr>
        <w:t>do not resist</w:t>
      </w:r>
      <w:r w:rsidRPr="00324A61">
        <w:rPr>
          <w:rFonts w:eastAsia="Calibri"/>
          <w:u w:val="single"/>
        </w:rPr>
        <w:t xml:space="preserve"> work.</w:t>
      </w:r>
      <w:r w:rsidRPr="00324A61">
        <w:rPr>
          <w:rFonts w:eastAsia="Calibri"/>
          <w:sz w:val="16"/>
        </w:rPr>
        <w:t xml:space="preserve"> </w:t>
      </w:r>
      <w:r w:rsidRPr="00324A61">
        <w:rPr>
          <w:rFonts w:eastAsia="Calibri"/>
          <w:highlight w:val="yellow"/>
          <w:u w:val="single"/>
        </w:rPr>
        <w:t xml:space="preserve">Any individual who </w:t>
      </w:r>
      <w:r w:rsidRPr="00324A61">
        <w:rPr>
          <w:rFonts w:eastAsia="Calibri"/>
          <w:b/>
          <w:iCs/>
          <w:highlight w:val="yellow"/>
          <w:u w:val="single"/>
        </w:rPr>
        <w:t>embraces</w:t>
      </w:r>
      <w:r w:rsidRPr="00324A61">
        <w:rPr>
          <w:rFonts w:eastAsia="Calibri"/>
          <w:sz w:val="16"/>
        </w:rPr>
        <w:t xml:space="preserve"> hard </w:t>
      </w:r>
      <w:r w:rsidRPr="00324A61">
        <w:rPr>
          <w:rFonts w:eastAsia="Calibri"/>
          <w:highlight w:val="yellow"/>
          <w:u w:val="single"/>
        </w:rPr>
        <w:t>work</w:t>
      </w:r>
      <w:r w:rsidRPr="00324A61">
        <w:rPr>
          <w:rFonts w:eastAsia="Calibri"/>
          <w:sz w:val="16"/>
        </w:rPr>
        <w:t xml:space="preserve"> </w:t>
      </w:r>
      <w:r w:rsidRPr="00324A61">
        <w:rPr>
          <w:rFonts w:eastAsia="Calibri"/>
          <w:u w:val="single"/>
        </w:rPr>
        <w:t>for</w:t>
      </w:r>
      <w:r w:rsidRPr="00324A61">
        <w:rPr>
          <w:rFonts w:eastAsia="Calibri"/>
          <w:sz w:val="16"/>
        </w:rPr>
        <w:t xml:space="preserve"> the sake of </w:t>
      </w:r>
      <w:r w:rsidRPr="00324A61">
        <w:rPr>
          <w:rFonts w:eastAsia="Calibri"/>
          <w:u w:val="single"/>
        </w:rPr>
        <w:t>being ‘</w:t>
      </w:r>
      <w:r w:rsidRPr="00324A61">
        <w:rPr>
          <w:rFonts w:eastAsia="Calibri"/>
          <w:b/>
          <w:iCs/>
          <w:u w:val="single"/>
        </w:rPr>
        <w:t>productive’</w:t>
      </w:r>
      <w:r w:rsidRPr="00324A61">
        <w:rPr>
          <w:rFonts w:eastAsia="Calibri"/>
          <w:u w:val="single"/>
        </w:rPr>
        <w:t xml:space="preserve"> </w:t>
      </w:r>
      <w:r w:rsidRPr="00324A61">
        <w:rPr>
          <w:rFonts w:eastAsia="Calibri"/>
          <w:highlight w:val="yellow"/>
          <w:u w:val="single"/>
        </w:rPr>
        <w:t>affirms</w:t>
      </w:r>
      <w:r w:rsidRPr="00324A61">
        <w:rPr>
          <w:rFonts w:eastAsia="Calibri"/>
          <w:u w:val="single"/>
        </w:rPr>
        <w:t xml:space="preserve"> the culture of </w:t>
      </w:r>
      <w:r w:rsidRPr="00324A61">
        <w:rPr>
          <w:rFonts w:eastAsia="Calibri"/>
          <w:b/>
          <w:iCs/>
          <w:highlight w:val="yellow"/>
          <w:u w:val="single"/>
        </w:rPr>
        <w:t>slave morality</w:t>
      </w:r>
      <w:r w:rsidRPr="00324A61">
        <w:rPr>
          <w:rFonts w:eastAsia="Calibri"/>
          <w:sz w:val="16"/>
        </w:rPr>
        <w:t xml:space="preserve">, </w:t>
      </w:r>
      <w:r w:rsidRPr="00324A61">
        <w:rPr>
          <w:rFonts w:eastAsia="Calibri"/>
          <w:u w:val="single"/>
        </w:rPr>
        <w:t xml:space="preserve">which is </w:t>
      </w:r>
      <w:r w:rsidRPr="00324A61">
        <w:rPr>
          <w:rFonts w:eastAsia="Calibri"/>
          <w:highlight w:val="yellow"/>
          <w:u w:val="single"/>
        </w:rPr>
        <w:t>expressed through</w:t>
      </w:r>
      <w:r w:rsidRPr="00324A61">
        <w:rPr>
          <w:rFonts w:eastAsia="Calibri"/>
          <w:sz w:val="16"/>
        </w:rPr>
        <w:t xml:space="preserve"> the priestly manipulation of the feeling of </w:t>
      </w:r>
      <w:r w:rsidRPr="00324A61">
        <w:rPr>
          <w:rFonts w:eastAsia="Calibri"/>
          <w:b/>
          <w:iCs/>
          <w:highlight w:val="yellow"/>
          <w:u w:val="single"/>
        </w:rPr>
        <w:t>ressentimen</w:t>
      </w:r>
      <w:r w:rsidRPr="00324A61">
        <w:rPr>
          <w:rFonts w:eastAsia="Calibri"/>
          <w:b/>
          <w:iCs/>
          <w:u w:val="single"/>
        </w:rPr>
        <w:t>t</w:t>
      </w:r>
      <w:r w:rsidRPr="00324A61">
        <w:rPr>
          <w:rFonts w:eastAsia="Calibri"/>
          <w:sz w:val="16"/>
        </w:rPr>
        <w:t xml:space="preserve"> (about which more below). ‘Poor, happy and independent’, writes Nietzsche (2003: 205–206), ‘these things can go together; Poor, happy and a slave! – These things can also go together’. </w:t>
      </w:r>
      <w:r w:rsidRPr="00324A61">
        <w:rPr>
          <w:rFonts w:eastAsia="Calibri"/>
          <w:highlight w:val="yellow"/>
          <w:u w:val="single"/>
        </w:rPr>
        <w:t>How is it possible for a</w:t>
      </w:r>
      <w:r w:rsidRPr="00324A61">
        <w:rPr>
          <w:rFonts w:eastAsia="Calibri"/>
          <w:sz w:val="16"/>
        </w:rPr>
        <w:t xml:space="preserve"> worker (</w:t>
      </w:r>
      <w:r w:rsidRPr="00324A61">
        <w:rPr>
          <w:rFonts w:eastAsia="Calibri"/>
          <w:b/>
          <w:iCs/>
          <w:highlight w:val="yellow"/>
          <w:u w:val="single"/>
        </w:rPr>
        <w:t>slave</w:t>
      </w:r>
      <w:r w:rsidRPr="00324A61">
        <w:rPr>
          <w:rFonts w:eastAsia="Calibri"/>
          <w:sz w:val="16"/>
          <w:highlight w:val="yellow"/>
        </w:rPr>
        <w:t xml:space="preserve">) </w:t>
      </w:r>
      <w:r w:rsidRPr="00324A61">
        <w:rPr>
          <w:rFonts w:eastAsia="Calibri"/>
          <w:highlight w:val="yellow"/>
          <w:u w:val="single"/>
        </w:rPr>
        <w:t>to be happy?</w:t>
      </w:r>
      <w:r w:rsidRPr="00324A61">
        <w:rPr>
          <w:rFonts w:eastAsia="Calibri"/>
          <w:sz w:val="16"/>
        </w:rPr>
        <w:t xml:space="preserve"> Only when </w:t>
      </w:r>
      <w:r w:rsidRPr="00324A61">
        <w:rPr>
          <w:rFonts w:eastAsia="Calibri"/>
          <w:u w:val="single"/>
        </w:rPr>
        <w:t>they</w:t>
      </w:r>
      <w:r w:rsidRPr="00324A61">
        <w:rPr>
          <w:rFonts w:eastAsia="Calibri"/>
          <w:sz w:val="16"/>
        </w:rPr>
        <w:t xml:space="preserve"> ‘do not </w:t>
      </w:r>
      <w:r w:rsidRPr="00324A61">
        <w:rPr>
          <w:rFonts w:eastAsia="Calibri"/>
          <w:u w:val="single"/>
        </w:rPr>
        <w:t>feel it</w:t>
      </w:r>
      <w:r w:rsidRPr="00324A61">
        <w:rPr>
          <w:rFonts w:eastAsia="Calibri"/>
          <w:sz w:val="16"/>
        </w:rPr>
        <w:t xml:space="preserve"> in general </w:t>
      </w:r>
      <w:r w:rsidRPr="00324A61">
        <w:rPr>
          <w:rFonts w:eastAsia="Calibri"/>
          <w:u w:val="single"/>
        </w:rPr>
        <w:t>a disgrace to be</w:t>
      </w:r>
      <w:r w:rsidRPr="00324A61">
        <w:rPr>
          <w:rFonts w:eastAsia="Calibri"/>
          <w:sz w:val="16"/>
        </w:rPr>
        <w:t xml:space="preserve"> thus </w:t>
      </w:r>
      <w:r w:rsidRPr="00324A61">
        <w:rPr>
          <w:rFonts w:eastAsia="Calibri"/>
          <w:b/>
          <w:iCs/>
          <w:u w:val="single"/>
        </w:rPr>
        <w:t>used</w:t>
      </w:r>
      <w:r w:rsidRPr="00324A61">
        <w:rPr>
          <w:rFonts w:eastAsia="Calibri"/>
          <w:sz w:val="16"/>
        </w:rPr>
        <w:t xml:space="preserve">, and used up, </w:t>
      </w:r>
      <w:r w:rsidRPr="00324A61">
        <w:rPr>
          <w:rFonts w:eastAsia="Calibri"/>
          <w:u w:val="single"/>
        </w:rPr>
        <w:t xml:space="preserve">as part of a </w:t>
      </w:r>
      <w:r w:rsidRPr="00324A61">
        <w:rPr>
          <w:rFonts w:eastAsia="Calibri"/>
          <w:b/>
          <w:iCs/>
          <w:u w:val="single"/>
        </w:rPr>
        <w:t>machine’</w:t>
      </w:r>
      <w:r w:rsidRPr="00324A61">
        <w:rPr>
          <w:rFonts w:eastAsia="Calibr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324A61">
        <w:rPr>
          <w:rFonts w:eastAsia="Calibri"/>
          <w:b/>
          <w:iCs/>
          <w:u w:val="single"/>
        </w:rPr>
        <w:t>Today</w:t>
      </w:r>
      <w:r w:rsidRPr="00324A61">
        <w:rPr>
          <w:rFonts w:eastAsia="Calibri"/>
          <w:sz w:val="16"/>
        </w:rPr>
        <w:t xml:space="preserve">, receiving wages for work has been normalized. </w:t>
      </w:r>
      <w:r w:rsidRPr="00324A61">
        <w:rPr>
          <w:rFonts w:eastAsia="Calibri"/>
          <w:u w:val="single"/>
        </w:rPr>
        <w:t>Working for wages</w:t>
      </w:r>
      <w:r w:rsidRPr="00324A61">
        <w:rPr>
          <w:rFonts w:eastAsia="Calibri"/>
          <w:sz w:val="16"/>
        </w:rPr>
        <w:t xml:space="preserve"> or for a salary </w:t>
      </w:r>
      <w:r w:rsidRPr="00324A61">
        <w:rPr>
          <w:rFonts w:eastAsia="Calibri"/>
          <w:u w:val="single"/>
        </w:rPr>
        <w:t>is no longer understood as being ‘</w:t>
      </w:r>
      <w:r w:rsidRPr="00324A61">
        <w:rPr>
          <w:rFonts w:eastAsia="Calibri"/>
          <w:b/>
          <w:iCs/>
          <w:u w:val="single"/>
        </w:rPr>
        <w:t>used’</w:t>
      </w:r>
      <w:r w:rsidRPr="00324A61">
        <w:rPr>
          <w:rFonts w:eastAsia="Calibri"/>
          <w:u w:val="single"/>
        </w:rPr>
        <w:t xml:space="preserve"> because the inversion of values regarding work</w:t>
      </w:r>
      <w:r w:rsidRPr="00324A61">
        <w:rPr>
          <w:rFonts w:eastAsia="Calibr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605799A1" w14:textId="77777777" w:rsidR="00532592" w:rsidRPr="00324A61" w:rsidRDefault="00532592" w:rsidP="00532592">
      <w:pPr>
        <w:spacing w:line="256" w:lineRule="auto"/>
        <w:rPr>
          <w:rFonts w:eastAsia="Calibri"/>
          <w:sz w:val="16"/>
        </w:rPr>
      </w:pPr>
      <w:r w:rsidRPr="00324A61">
        <w:rPr>
          <w:rFonts w:eastAsia="Calibri"/>
          <w:sz w:val="16"/>
        </w:rPr>
        <w:t xml:space="preserve">This is not the case, however, </w:t>
      </w:r>
      <w:r w:rsidRPr="00324A61">
        <w:rPr>
          <w:rFonts w:eastAsia="Calibri"/>
          <w:u w:val="single"/>
        </w:rPr>
        <w:t xml:space="preserve">among those who claim to </w:t>
      </w:r>
      <w:r w:rsidRPr="00324A61">
        <w:rPr>
          <w:rFonts w:eastAsia="Calibri"/>
          <w:b/>
          <w:iCs/>
          <w:u w:val="single"/>
        </w:rPr>
        <w:t>represent workers</w:t>
      </w:r>
      <w:r w:rsidRPr="00324A61">
        <w:rPr>
          <w:rFonts w:eastAsia="Calibri"/>
          <w:sz w:val="16"/>
        </w:rPr>
        <w:t xml:space="preserve">. For example, the </w:t>
      </w:r>
      <w:r w:rsidRPr="00324A61">
        <w:rPr>
          <w:rFonts w:eastAsia="Calibri"/>
          <w:highlight w:val="yellow"/>
          <w:u w:val="single"/>
        </w:rPr>
        <w:t>AFL-CIO</w:t>
      </w:r>
      <w:r w:rsidRPr="00324A61">
        <w:rPr>
          <w:rFonts w:eastAsia="Calibri"/>
          <w:sz w:val="16"/>
        </w:rPr>
        <w:t xml:space="preserve"> released an organizing video recently on their YouTube channel (AFL-CIO Now) that </w:t>
      </w:r>
      <w:r w:rsidRPr="00324A61">
        <w:rPr>
          <w:rFonts w:eastAsia="Calibri"/>
          <w:highlight w:val="yellow"/>
          <w:u w:val="single"/>
        </w:rPr>
        <w:t xml:space="preserve">extols the </w:t>
      </w:r>
      <w:r w:rsidRPr="00324A61">
        <w:rPr>
          <w:rFonts w:eastAsia="Calibri"/>
          <w:b/>
          <w:iCs/>
          <w:highlight w:val="yellow"/>
          <w:u w:val="single"/>
        </w:rPr>
        <w:t>virtues</w:t>
      </w:r>
      <w:r w:rsidRPr="00324A61">
        <w:rPr>
          <w:rFonts w:eastAsia="Calibri"/>
          <w:highlight w:val="yellow"/>
          <w:u w:val="single"/>
        </w:rPr>
        <w:t xml:space="preserve"> of work, claiming</w:t>
      </w:r>
      <w:r w:rsidRPr="00324A61">
        <w:rPr>
          <w:rFonts w:eastAsia="Calibri"/>
          <w:u w:val="single"/>
        </w:rPr>
        <w:t xml:space="preserve"> that work </w:t>
      </w:r>
      <w:r w:rsidRPr="00324A61">
        <w:rPr>
          <w:rFonts w:eastAsia="Calibri"/>
          <w:highlight w:val="yellow"/>
          <w:u w:val="single"/>
        </w:rPr>
        <w:t xml:space="preserve">gives people ‘pride and </w:t>
      </w:r>
      <w:r w:rsidRPr="00324A61">
        <w:rPr>
          <w:rFonts w:eastAsia="Calibri"/>
          <w:b/>
          <w:iCs/>
          <w:highlight w:val="yellow"/>
          <w:u w:val="single"/>
        </w:rPr>
        <w:t>purpose</w:t>
      </w:r>
      <w:proofErr w:type="gramStart"/>
      <w:r w:rsidRPr="00324A61">
        <w:rPr>
          <w:rFonts w:eastAsia="Calibri"/>
          <w:b/>
          <w:iCs/>
          <w:highlight w:val="yellow"/>
          <w:u w:val="single"/>
        </w:rPr>
        <w:t>’</w:t>
      </w:r>
      <w:r w:rsidRPr="00324A61">
        <w:rPr>
          <w:rFonts w:eastAsia="Calibri"/>
          <w:sz w:val="16"/>
        </w:rPr>
        <w:t xml:space="preserve"> (‘</w:t>
      </w:r>
      <w:proofErr w:type="gramEnd"/>
      <w:r w:rsidRPr="00324A61">
        <w:rPr>
          <w:rFonts w:eastAsia="Calibri"/>
          <w:sz w:val="16"/>
        </w:rPr>
        <w:t xml:space="preserve">America Wants to Work’, 2012). </w:t>
      </w:r>
      <w:r w:rsidRPr="00324A61">
        <w:rPr>
          <w:rFonts w:eastAsia="Calibri"/>
          <w:u w:val="single"/>
        </w:rPr>
        <w:t>The labor movement</w:t>
      </w:r>
      <w:r w:rsidRPr="00324A61">
        <w:rPr>
          <w:rFonts w:eastAsia="Calibri"/>
          <w:sz w:val="16"/>
        </w:rPr>
        <w:t xml:space="preserve"> leadership in the US today </w:t>
      </w:r>
      <w:r w:rsidRPr="00324A61">
        <w:rPr>
          <w:rFonts w:eastAsia="Calibri"/>
          <w:u w:val="single"/>
        </w:rPr>
        <w:t>has</w:t>
      </w:r>
      <w:r w:rsidRPr="00324A61">
        <w:rPr>
          <w:rFonts w:eastAsia="Calibri"/>
          <w:sz w:val="16"/>
        </w:rPr>
        <w:t xml:space="preserve"> virtually </w:t>
      </w:r>
      <w:r w:rsidRPr="00324A61">
        <w:rPr>
          <w:rFonts w:eastAsia="Calibri"/>
          <w:u w:val="single"/>
        </w:rPr>
        <w:t>reversed its point of view</w:t>
      </w:r>
      <w:r w:rsidRPr="00324A61">
        <w:rPr>
          <w:rFonts w:eastAsia="Calibr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324A61">
        <w:rPr>
          <w:rFonts w:eastAsia="Calibri"/>
          <w:highlight w:val="yellow"/>
          <w:u w:val="single"/>
        </w:rPr>
        <w:t>since the</w:t>
      </w:r>
      <w:r w:rsidRPr="00324A61">
        <w:rPr>
          <w:rFonts w:eastAsia="Calibri"/>
          <w:sz w:val="16"/>
        </w:rPr>
        <w:t xml:space="preserve"> passage of the </w:t>
      </w:r>
      <w:r w:rsidRPr="00324A61">
        <w:rPr>
          <w:rFonts w:eastAsia="Calibri"/>
          <w:b/>
          <w:iCs/>
          <w:highlight w:val="yellow"/>
          <w:u w:val="single"/>
        </w:rPr>
        <w:t>N</w:t>
      </w:r>
      <w:r w:rsidRPr="00324A61">
        <w:rPr>
          <w:rFonts w:eastAsia="Calibri"/>
          <w:sz w:val="16"/>
        </w:rPr>
        <w:t xml:space="preserve">ational </w:t>
      </w:r>
      <w:r w:rsidRPr="00324A61">
        <w:rPr>
          <w:rFonts w:eastAsia="Calibri"/>
          <w:b/>
          <w:iCs/>
          <w:highlight w:val="yellow"/>
          <w:u w:val="single"/>
        </w:rPr>
        <w:t>L</w:t>
      </w:r>
      <w:r w:rsidRPr="00324A61">
        <w:rPr>
          <w:rFonts w:eastAsia="Calibri"/>
          <w:sz w:val="16"/>
        </w:rPr>
        <w:t xml:space="preserve">abor </w:t>
      </w:r>
      <w:r w:rsidRPr="00324A61">
        <w:rPr>
          <w:rFonts w:eastAsia="Calibri"/>
          <w:b/>
          <w:iCs/>
          <w:highlight w:val="yellow"/>
          <w:u w:val="single"/>
        </w:rPr>
        <w:t>R</w:t>
      </w:r>
      <w:r w:rsidRPr="00324A61">
        <w:rPr>
          <w:rFonts w:eastAsia="Calibri"/>
          <w:sz w:val="16"/>
        </w:rPr>
        <w:t xml:space="preserve">elations </w:t>
      </w:r>
      <w:r w:rsidRPr="00324A61">
        <w:rPr>
          <w:rFonts w:eastAsia="Calibri"/>
          <w:b/>
          <w:iCs/>
          <w:highlight w:val="yellow"/>
          <w:u w:val="single"/>
        </w:rPr>
        <w:t>A</w:t>
      </w:r>
      <w:r w:rsidRPr="00324A61">
        <w:rPr>
          <w:rFonts w:eastAsia="Calibri"/>
          <w:sz w:val="16"/>
        </w:rPr>
        <w:t xml:space="preserve">ct of 1935. Often times, </w:t>
      </w:r>
      <w:r w:rsidRPr="00324A61">
        <w:rPr>
          <w:rFonts w:eastAsia="Calibri"/>
          <w:u w:val="single"/>
        </w:rPr>
        <w:t xml:space="preserve">employers rely upon </w:t>
      </w:r>
      <w:r w:rsidRPr="00324A61">
        <w:rPr>
          <w:rFonts w:eastAsia="Calibri"/>
          <w:b/>
          <w:iCs/>
          <w:highlight w:val="yellow"/>
          <w:u w:val="single"/>
        </w:rPr>
        <w:t>union officials</w:t>
      </w:r>
      <w:r w:rsidRPr="00324A61">
        <w:rPr>
          <w:rFonts w:eastAsia="Calibri"/>
          <w:u w:val="single"/>
        </w:rPr>
        <w:t xml:space="preserve"> to </w:t>
      </w:r>
      <w:r w:rsidRPr="00324A61">
        <w:rPr>
          <w:rFonts w:eastAsia="Calibri"/>
          <w:highlight w:val="yellow"/>
          <w:u w:val="single"/>
        </w:rPr>
        <w:t xml:space="preserve">enforce work </w:t>
      </w:r>
      <w:r w:rsidRPr="00324A61">
        <w:rPr>
          <w:rFonts w:eastAsia="Calibri"/>
          <w:b/>
          <w:iCs/>
          <w:highlight w:val="yellow"/>
          <w:u w:val="single"/>
        </w:rPr>
        <w:t>discipline</w:t>
      </w:r>
      <w:r w:rsidRPr="00324A61">
        <w:rPr>
          <w:rFonts w:eastAsia="Calibri"/>
          <w:u w:val="single"/>
        </w:rPr>
        <w:t xml:space="preserve"> upon their constituents</w:t>
      </w:r>
      <w:r w:rsidRPr="00324A61">
        <w:rPr>
          <w:rFonts w:eastAsia="Calibri"/>
          <w:sz w:val="16"/>
        </w:rPr>
        <w:t xml:space="preserve">, </w:t>
      </w:r>
      <w:r w:rsidRPr="00324A61">
        <w:rPr>
          <w:rFonts w:eastAsia="Calibri"/>
          <w:u w:val="single"/>
        </w:rPr>
        <w:t xml:space="preserve">because </w:t>
      </w:r>
      <w:r w:rsidRPr="00324A61">
        <w:rPr>
          <w:rFonts w:eastAsia="Calibri"/>
          <w:b/>
          <w:iCs/>
          <w:highlight w:val="yellow"/>
          <w:u w:val="single"/>
        </w:rPr>
        <w:t>labor leaders</w:t>
      </w:r>
      <w:r w:rsidRPr="00324A61">
        <w:rPr>
          <w:rFonts w:eastAsia="Calibri"/>
          <w:u w:val="single"/>
        </w:rPr>
        <w:t xml:space="preserve"> are </w:t>
      </w:r>
      <w:r w:rsidRPr="00324A61">
        <w:rPr>
          <w:rFonts w:eastAsia="Calibri"/>
          <w:b/>
          <w:iCs/>
          <w:u w:val="single"/>
        </w:rPr>
        <w:t>obligated</w:t>
      </w:r>
      <w:r w:rsidRPr="00324A61">
        <w:rPr>
          <w:rFonts w:eastAsia="Calibri"/>
          <w:u w:val="single"/>
        </w:rPr>
        <w:t xml:space="preserve"> by </w:t>
      </w:r>
      <w:r w:rsidRPr="00324A61">
        <w:rPr>
          <w:rFonts w:eastAsia="Calibri"/>
          <w:b/>
          <w:iCs/>
          <w:u w:val="single"/>
        </w:rPr>
        <w:t>labor contracts</w:t>
      </w:r>
      <w:r w:rsidRPr="00324A61">
        <w:rPr>
          <w:rFonts w:eastAsia="Calibri"/>
          <w:u w:val="single"/>
        </w:rPr>
        <w:t xml:space="preserve"> to </w:t>
      </w:r>
      <w:r w:rsidRPr="00324A61">
        <w:rPr>
          <w:rFonts w:eastAsia="Calibri"/>
          <w:highlight w:val="yellow"/>
          <w:u w:val="single"/>
        </w:rPr>
        <w:t xml:space="preserve">serve as a </w:t>
      </w:r>
      <w:r w:rsidRPr="00324A61">
        <w:rPr>
          <w:rFonts w:eastAsia="Calibri"/>
          <w:b/>
          <w:iCs/>
          <w:highlight w:val="yellow"/>
          <w:u w:val="single"/>
        </w:rPr>
        <w:t>second</w:t>
      </w:r>
      <w:r w:rsidRPr="00324A61">
        <w:rPr>
          <w:rFonts w:eastAsia="Calibri"/>
          <w:highlight w:val="yellow"/>
          <w:u w:val="single"/>
        </w:rPr>
        <w:t xml:space="preserve"> </w:t>
      </w:r>
      <w:r w:rsidRPr="00324A61">
        <w:rPr>
          <w:rFonts w:eastAsia="Calibri"/>
          <w:b/>
          <w:iCs/>
          <w:highlight w:val="yellow"/>
          <w:u w:val="single"/>
        </w:rPr>
        <w:t>layer</w:t>
      </w:r>
      <w:r w:rsidRPr="00324A61">
        <w:rPr>
          <w:rFonts w:eastAsia="Calibri"/>
          <w:highlight w:val="yellow"/>
          <w:u w:val="single"/>
        </w:rPr>
        <w:t xml:space="preserve"> of </w:t>
      </w:r>
      <w:r w:rsidRPr="00324A61">
        <w:rPr>
          <w:rFonts w:eastAsia="Calibri"/>
          <w:b/>
          <w:iCs/>
          <w:highlight w:val="yellow"/>
          <w:u w:val="single"/>
        </w:rPr>
        <w:t>management</w:t>
      </w:r>
      <w:r w:rsidRPr="00324A61">
        <w:rPr>
          <w:rFonts w:eastAsia="Calibri"/>
          <w:sz w:val="16"/>
        </w:rPr>
        <w:t xml:space="preserve"> on top of workers (Tomlins, 1985; Cutler, 2004; </w:t>
      </w:r>
      <w:proofErr w:type="spellStart"/>
      <w:r w:rsidRPr="00324A61">
        <w:rPr>
          <w:rFonts w:eastAsia="Calibri"/>
          <w:sz w:val="16"/>
        </w:rPr>
        <w:t>Glaberman</w:t>
      </w:r>
      <w:proofErr w:type="spellEnd"/>
      <w:r w:rsidRPr="00324A61">
        <w:rPr>
          <w:rFonts w:eastAsia="Calibri"/>
          <w:sz w:val="16"/>
        </w:rPr>
        <w:t xml:space="preserve">, 1980). </w:t>
      </w:r>
    </w:p>
    <w:p w14:paraId="1BAD9733" w14:textId="77777777" w:rsidR="00532592" w:rsidRPr="00324A61" w:rsidRDefault="00532592" w:rsidP="00532592">
      <w:pPr>
        <w:spacing w:line="256" w:lineRule="auto"/>
        <w:rPr>
          <w:rFonts w:eastAsia="Calibri"/>
          <w:sz w:val="16"/>
        </w:rPr>
      </w:pPr>
      <w:r w:rsidRPr="00324A61">
        <w:rPr>
          <w:rFonts w:eastAsia="Calibri"/>
          <w:u w:val="single"/>
        </w:rPr>
        <w:t>Central to capitalist ideology is</w:t>
      </w:r>
      <w:r w:rsidRPr="00324A61">
        <w:rPr>
          <w:rFonts w:eastAsia="Calibri"/>
          <w:sz w:val="16"/>
        </w:rPr>
        <w:t xml:space="preserve"> the notion </w:t>
      </w:r>
      <w:r w:rsidRPr="00324A61">
        <w:rPr>
          <w:rFonts w:eastAsia="Calibri"/>
          <w:u w:val="single"/>
        </w:rPr>
        <w:t>that</w:t>
      </w:r>
      <w:r w:rsidRPr="00324A61">
        <w:rPr>
          <w:rFonts w:eastAsia="Calibri"/>
          <w:sz w:val="16"/>
        </w:rPr>
        <w:t xml:space="preserve"> not only does </w:t>
      </w:r>
      <w:r w:rsidRPr="00324A61">
        <w:rPr>
          <w:rFonts w:eastAsia="Calibri"/>
          <w:u w:val="single"/>
        </w:rPr>
        <w:t>work have intrinsic value</w:t>
      </w:r>
      <w:r w:rsidRPr="00324A61">
        <w:rPr>
          <w:rFonts w:eastAsia="Calibr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w:t>
      </w:r>
      <w:proofErr w:type="gramStart"/>
      <w:r w:rsidRPr="00324A61">
        <w:rPr>
          <w:rFonts w:eastAsia="Calibri"/>
          <w:sz w:val="16"/>
        </w:rPr>
        <w:t>devil with</w:t>
      </w:r>
      <w:proofErr w:type="gramEnd"/>
      <w:r w:rsidRPr="00324A61">
        <w:rPr>
          <w:rFonts w:eastAsia="Calibri"/>
          <w:sz w:val="16"/>
        </w:rPr>
        <w:t xml:space="preserve">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324A61">
        <w:rPr>
          <w:rFonts w:eastAsia="Calibri"/>
          <w:u w:val="single"/>
        </w:rPr>
        <w:t>where is your inner value if you no longer know what it is to breathe freely</w:t>
      </w:r>
      <w:r w:rsidRPr="00324A61">
        <w:rPr>
          <w:rFonts w:eastAsia="Calibri"/>
          <w:sz w:val="16"/>
        </w:rPr>
        <w:t xml:space="preserve">? (p. 207, emphases added) </w:t>
      </w:r>
    </w:p>
    <w:p w14:paraId="6D8E2D9B" w14:textId="77777777" w:rsidR="00532592" w:rsidRPr="00324A61" w:rsidRDefault="00532592" w:rsidP="00532592">
      <w:pPr>
        <w:spacing w:line="256" w:lineRule="auto"/>
        <w:rPr>
          <w:rFonts w:eastAsia="Calibri"/>
          <w:sz w:val="16"/>
        </w:rPr>
      </w:pPr>
      <w:r w:rsidRPr="00324A61">
        <w:rPr>
          <w:rFonts w:eastAsia="Calibr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324A61">
        <w:rPr>
          <w:rFonts w:eastAsia="Calibri"/>
          <w:highlight w:val="yellow"/>
          <w:u w:val="single"/>
        </w:rPr>
        <w:t xml:space="preserve">the </w:t>
      </w:r>
      <w:r w:rsidRPr="00324A61">
        <w:rPr>
          <w:rFonts w:eastAsia="Calibri"/>
          <w:b/>
          <w:iCs/>
          <w:highlight w:val="yellow"/>
          <w:u w:val="single"/>
        </w:rPr>
        <w:t>affirmation</w:t>
      </w:r>
      <w:r w:rsidRPr="00324A61">
        <w:rPr>
          <w:rFonts w:eastAsia="Calibri"/>
          <w:highlight w:val="yellow"/>
          <w:u w:val="single"/>
        </w:rPr>
        <w:t xml:space="preserve"> of work</w:t>
      </w:r>
      <w:r w:rsidRPr="00324A61">
        <w:rPr>
          <w:rFonts w:eastAsia="Calibri"/>
          <w:sz w:val="16"/>
        </w:rPr>
        <w:t>, what N</w:t>
      </w:r>
      <w:r w:rsidRPr="00324A61">
        <w:rPr>
          <w:rFonts w:eastAsia="Calibri"/>
          <w:b/>
          <w:iCs/>
          <w:u w:val="single"/>
        </w:rPr>
        <w:t>i</w:t>
      </w:r>
      <w:r w:rsidRPr="00324A61">
        <w:rPr>
          <w:rFonts w:eastAsia="Calibri"/>
          <w:sz w:val="16"/>
        </w:rPr>
        <w:t>etzsche refers to a</w:t>
      </w:r>
      <w:r w:rsidRPr="00324A61">
        <w:rPr>
          <w:rFonts w:eastAsia="Calibri"/>
          <w:b/>
          <w:iCs/>
          <w:u w:val="single"/>
        </w:rPr>
        <w:t>s</w:t>
      </w:r>
      <w:r w:rsidRPr="00324A61">
        <w:rPr>
          <w:rFonts w:eastAsia="Calibri"/>
          <w:sz w:val="16"/>
        </w:rPr>
        <w:t xml:space="preserve"> </w:t>
      </w:r>
      <w:r w:rsidRPr="00324A61">
        <w:rPr>
          <w:rFonts w:eastAsia="Calibri"/>
          <w:u w:val="single"/>
        </w:rPr>
        <w:t xml:space="preserve">the </w:t>
      </w:r>
      <w:r w:rsidRPr="00324A61">
        <w:rPr>
          <w:rFonts w:eastAsia="Calibri"/>
          <w:highlight w:val="yellow"/>
          <w:u w:val="single"/>
        </w:rPr>
        <w:t>‘disgrace’ of</w:t>
      </w:r>
      <w:r w:rsidRPr="00324A61">
        <w:rPr>
          <w:rFonts w:eastAsia="Calibri"/>
          <w:u w:val="single"/>
        </w:rPr>
        <w:t xml:space="preserve"> transforming ‘</w:t>
      </w:r>
      <w:r w:rsidRPr="00324A61">
        <w:rPr>
          <w:rFonts w:eastAsia="Calibri"/>
          <w:b/>
          <w:iCs/>
          <w:highlight w:val="yellow"/>
          <w:u w:val="single"/>
        </w:rPr>
        <w:t>slavery</w:t>
      </w:r>
      <w:r w:rsidRPr="00324A61">
        <w:rPr>
          <w:rFonts w:eastAsia="Calibri"/>
          <w:u w:val="single"/>
        </w:rPr>
        <w:t xml:space="preserve"> [work] </w:t>
      </w:r>
      <w:r w:rsidRPr="00324A61">
        <w:rPr>
          <w:rFonts w:eastAsia="Calibri"/>
          <w:highlight w:val="yellow"/>
          <w:u w:val="single"/>
        </w:rPr>
        <w:t xml:space="preserve">into a </w:t>
      </w:r>
      <w:r w:rsidRPr="00324A61">
        <w:rPr>
          <w:rFonts w:eastAsia="Calibri"/>
          <w:b/>
          <w:iCs/>
          <w:highlight w:val="yellow"/>
          <w:u w:val="single"/>
        </w:rPr>
        <w:t>virtue’</w:t>
      </w:r>
      <w:r w:rsidRPr="00324A61">
        <w:rPr>
          <w:rFonts w:eastAsia="Calibri"/>
          <w:sz w:val="16"/>
          <w:highlight w:val="yellow"/>
        </w:rPr>
        <w:t>.</w:t>
      </w:r>
      <w:r w:rsidRPr="00324A61">
        <w:rPr>
          <w:rFonts w:eastAsia="Calibri"/>
          <w:sz w:val="16"/>
        </w:rPr>
        <w:t xml:space="preserve"> </w:t>
      </w:r>
    </w:p>
    <w:p w14:paraId="0278885A" w14:textId="77777777" w:rsidR="00532592" w:rsidRPr="00324A61" w:rsidRDefault="00532592" w:rsidP="00532592">
      <w:pPr>
        <w:keepNext/>
        <w:keepLines/>
        <w:spacing w:before="40" w:after="0" w:line="252" w:lineRule="auto"/>
        <w:outlineLvl w:val="3"/>
        <w:rPr>
          <w:rFonts w:eastAsia="Times New Roman"/>
          <w:b/>
          <w:iCs/>
          <w:sz w:val="26"/>
        </w:rPr>
      </w:pPr>
      <w:r w:rsidRPr="00324A61">
        <w:rPr>
          <w:rFonts w:eastAsia="Times New Roman"/>
          <w:b/>
          <w:iCs/>
          <w:sz w:val="26"/>
        </w:rPr>
        <w:t xml:space="preserve">Ressentiment turns case. Undirected hatred toward the self and the world eliminates the possibility for political change and kills value to life. </w:t>
      </w:r>
    </w:p>
    <w:p w14:paraId="65138DAE" w14:textId="77777777" w:rsidR="00532592" w:rsidRPr="00324A61" w:rsidRDefault="00532592" w:rsidP="00532592">
      <w:pPr>
        <w:spacing w:line="252" w:lineRule="auto"/>
        <w:rPr>
          <w:rFonts w:eastAsia="Calibri"/>
        </w:rPr>
      </w:pPr>
      <w:proofErr w:type="spellStart"/>
      <w:r w:rsidRPr="00324A61">
        <w:rPr>
          <w:rFonts w:eastAsia="Calibri"/>
          <w:b/>
          <w:bCs/>
          <w:sz w:val="26"/>
        </w:rPr>
        <w:t>Reginster</w:t>
      </w:r>
      <w:proofErr w:type="spellEnd"/>
      <w:r w:rsidRPr="00324A61">
        <w:rPr>
          <w:rFonts w:eastAsia="Calibri"/>
          <w:b/>
          <w:bCs/>
          <w:sz w:val="26"/>
        </w:rPr>
        <w:t xml:space="preserve"> 97</w:t>
      </w:r>
      <w:r w:rsidRPr="00324A61">
        <w:rPr>
          <w:rFonts w:eastAsia="Calibri"/>
          <w:sz w:val="26"/>
          <w:szCs w:val="26"/>
        </w:rPr>
        <w:t xml:space="preserve"> </w:t>
      </w:r>
      <w:r w:rsidRPr="00324A61">
        <w:rPr>
          <w:rFonts w:eastAsia="Calibri"/>
        </w:rPr>
        <w:t>Bernard Reginster: Philosophy and Phenomenological Research, Vol. 57, No. 2 (</w:t>
      </w:r>
      <w:proofErr w:type="gramStart"/>
      <w:r w:rsidRPr="00324A61">
        <w:rPr>
          <w:rFonts w:eastAsia="Calibri"/>
        </w:rPr>
        <w:t>Jun.,</w:t>
      </w:r>
      <w:proofErr w:type="gramEnd"/>
      <w:r w:rsidRPr="00324A61">
        <w:rPr>
          <w:rFonts w:eastAsia="Calibri"/>
        </w:rPr>
        <w:t xml:space="preserve"> 1997), Nietzsche on Ressentiment and Valuation, Brown University </w:t>
      </w:r>
      <w:hyperlink r:id="rId15" w:history="1">
        <w:r w:rsidRPr="00324A61">
          <w:rPr>
            <w:rFonts w:eastAsia="Calibri"/>
            <w:color w:val="0000FF"/>
            <w:u w:val="single"/>
          </w:rPr>
          <w:t>http://www.jstor.org/stable/2953719</w:t>
        </w:r>
      </w:hyperlink>
    </w:p>
    <w:p w14:paraId="3A2F33C4" w14:textId="77777777" w:rsidR="00532592" w:rsidRPr="00324A61" w:rsidRDefault="00532592" w:rsidP="00532592">
      <w:pPr>
        <w:spacing w:line="252" w:lineRule="auto"/>
        <w:rPr>
          <w:rFonts w:eastAsia="Calibri" w:cs="Times New Roman"/>
          <w:b/>
          <w:iCs/>
          <w:u w:val="single"/>
        </w:rPr>
      </w:pPr>
      <w:r w:rsidRPr="00324A61">
        <w:rPr>
          <w:rFonts w:eastAsia="Calibri"/>
          <w:sz w:val="14"/>
          <w:szCs w:val="14"/>
          <w:vertAlign w:val="subscript"/>
        </w:rPr>
        <w:t xml:space="preserve">1’. Masters and Slaves </w:t>
      </w:r>
      <w:r w:rsidRPr="00324A61">
        <w:rPr>
          <w:rFonts w:eastAsia="Calibri"/>
          <w:sz w:val="14"/>
          <w:szCs w:val="14"/>
          <w:u w:val="single"/>
          <w:vertAlign w:val="subscript"/>
        </w:rPr>
        <w:t xml:space="preserve">Nietzsche </w:t>
      </w:r>
      <w:proofErr w:type="gramStart"/>
      <w:r w:rsidRPr="00324A61">
        <w:rPr>
          <w:rFonts w:eastAsia="Calibri"/>
          <w:sz w:val="14"/>
          <w:szCs w:val="14"/>
          <w:u w:val="single"/>
          <w:vertAlign w:val="subscript"/>
        </w:rPr>
        <w:t>starts</w:t>
      </w:r>
      <w:proofErr w:type="gramEnd"/>
      <w:r w:rsidRPr="00324A61">
        <w:rPr>
          <w:rFonts w:eastAsia="Calibri"/>
          <w:sz w:val="14"/>
          <w:szCs w:val="14"/>
          <w:u w:val="single"/>
          <w:vertAlign w:val="subscript"/>
        </w:rPr>
        <w:t xml:space="preserve"> his analysis of ressentiment by refining a distinction between the types of the "master," or "noble," and the "slave" </w:t>
      </w:r>
      <w:r w:rsidRPr="00324A61">
        <w:rPr>
          <w:rFonts w:eastAsia="Calibri"/>
          <w:sz w:val="14"/>
          <w:szCs w:val="14"/>
          <w:vertAlign w:val="subscript"/>
        </w:rPr>
        <w:t xml:space="preserve">which he introduced and developed in works prior to the Genealogy (HTH, 45; BGE, 260). </w:t>
      </w:r>
      <w:r w:rsidRPr="00324A61">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324A61">
        <w:rPr>
          <w:rFonts w:eastAsia="Calibri"/>
          <w:sz w:val="14"/>
          <w:szCs w:val="14"/>
          <w:vertAlign w:val="subscript"/>
        </w:rPr>
        <w:t xml:space="preserve">(GM, I, 5; cf. also 6; BGE, 257-58). </w:t>
      </w:r>
      <w:r w:rsidRPr="00324A61">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324A61">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324A61">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324A61">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w:t>
      </w:r>
      <w:proofErr w:type="gramStart"/>
      <w:r w:rsidRPr="00324A61">
        <w:rPr>
          <w:rFonts w:eastAsia="Calibri"/>
          <w:sz w:val="14"/>
          <w:szCs w:val="14"/>
          <w:vertAlign w:val="subscript"/>
        </w:rPr>
        <w:t>knights, and</w:t>
      </w:r>
      <w:proofErr w:type="gramEnd"/>
      <w:r w:rsidRPr="00324A61">
        <w:rPr>
          <w:rFonts w:eastAsia="Calibri"/>
          <w:sz w:val="14"/>
          <w:szCs w:val="14"/>
          <w:vertAlign w:val="subscript"/>
        </w:rPr>
        <w:t xml:space="preserve"> consequently develop a pervasive sense of "impotence" (GM, I, 6-7). </w:t>
      </w:r>
      <w:r w:rsidRPr="00324A61">
        <w:rPr>
          <w:rFonts w:eastAsia="Calibri"/>
          <w:sz w:val="14"/>
          <w:szCs w:val="14"/>
          <w:u w:val="single"/>
          <w:vertAlign w:val="subscript"/>
        </w:rPr>
        <w:t xml:space="preserve">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w:t>
      </w:r>
      <w:proofErr w:type="gramStart"/>
      <w:r w:rsidRPr="00324A61">
        <w:rPr>
          <w:rFonts w:eastAsia="Calibri"/>
          <w:sz w:val="14"/>
          <w:szCs w:val="14"/>
          <w:u w:val="single"/>
          <w:vertAlign w:val="subscript"/>
        </w:rPr>
        <w:t>incapacity</w:t>
      </w:r>
      <w:proofErr w:type="gramEnd"/>
      <w:r w:rsidRPr="00324A61">
        <w:rPr>
          <w:rFonts w:eastAsia="Calibri"/>
          <w:sz w:val="14"/>
          <w:szCs w:val="14"/>
          <w:u w:val="single"/>
          <w:vertAlign w:val="subscript"/>
        </w:rPr>
        <w:t xml:space="preserve"> to realize their values-indeed they do not seem to regard it as a weakness at all. But there is no reason to think that, in different circumstances, the feeling of impotence would not be created by intellectual, rather than physical, weakness.</w:t>
      </w:r>
      <w:r w:rsidRPr="00324A61">
        <w:rPr>
          <w:rFonts w:eastAsia="Calibri"/>
          <w:sz w:val="14"/>
          <w:szCs w:val="14"/>
          <w:vertAlign w:val="subscript"/>
        </w:rPr>
        <w:t xml:space="preserve">8 </w:t>
      </w:r>
      <w:r w:rsidRPr="00324A61">
        <w:rPr>
          <w:rFonts w:eastAsia="Calibri"/>
          <w:sz w:val="14"/>
          <w:szCs w:val="14"/>
          <w:u w:val="single"/>
          <w:vertAlign w:val="subscript"/>
        </w:rPr>
        <w:t>Second,</w:t>
      </w:r>
      <w:r w:rsidRPr="00324A61">
        <w:rPr>
          <w:rFonts w:eastAsia="Calibri"/>
          <w:u w:val="single"/>
        </w:rPr>
        <w:t xml:space="preserve"> </w:t>
      </w:r>
      <w:r w:rsidRPr="00324A61">
        <w:rPr>
          <w:rFonts w:eastAsia="Calibri"/>
          <w:highlight w:val="yellow"/>
          <w:u w:val="single"/>
        </w:rPr>
        <w:t xml:space="preserve">the feeling of impotence is not </w:t>
      </w:r>
      <w:r w:rsidRPr="00324A61">
        <w:rPr>
          <w:rFonts w:eastAsia="Calibri"/>
          <w:u w:val="single"/>
        </w:rPr>
        <w:t xml:space="preserve">a </w:t>
      </w:r>
      <w:r w:rsidRPr="00324A61">
        <w:rPr>
          <w:rFonts w:eastAsia="Calibri"/>
          <w:highlight w:val="yellow"/>
          <w:u w:val="single"/>
        </w:rPr>
        <w:t xml:space="preserve">temporary </w:t>
      </w:r>
      <w:r w:rsidRPr="00324A61">
        <w:rPr>
          <w:rFonts w:eastAsia="Calibri"/>
          <w:u w:val="single"/>
        </w:rPr>
        <w:t>state of mind caused by an accidental reversal of fortune. It must rather have become an essential feature of one's self-assessment</w:t>
      </w:r>
      <w:r w:rsidRPr="00324A61">
        <w:rPr>
          <w:rFonts w:eastAsia="Calibri"/>
          <w:highlight w:val="yellow"/>
          <w:u w:val="single"/>
        </w:rPr>
        <w:t>: the agent sees himself as irremediably weak</w:t>
      </w:r>
      <w:r w:rsidRPr="00324A61">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324A61">
        <w:rPr>
          <w:rFonts w:eastAsia="Calibri"/>
          <w:highlight w:val="yellow"/>
          <w:u w:val="single"/>
        </w:rPr>
        <w:t>incurable</w:t>
      </w:r>
      <w:r w:rsidRPr="00324A61">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324A61">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324A61">
        <w:rPr>
          <w:rFonts w:eastAsia="Calibri"/>
          <w:u w:val="single"/>
        </w:rPr>
        <w:t xml:space="preserve">From this overview of Nietzsche' s example, we can derive the fundamental features of </w:t>
      </w:r>
      <w:r w:rsidRPr="00324A61">
        <w:rPr>
          <w:rFonts w:eastAsia="Calibri"/>
          <w:highlight w:val="yellow"/>
          <w:u w:val="single"/>
        </w:rPr>
        <w:t>ressentiment</w:t>
      </w:r>
      <w:r w:rsidRPr="00324A61">
        <w:rPr>
          <w:rFonts w:eastAsia="Calibri"/>
          <w:u w:val="single"/>
        </w:rPr>
        <w:t xml:space="preserve">. It is </w:t>
      </w:r>
      <w:r w:rsidRPr="00324A61">
        <w:rPr>
          <w:rFonts w:eastAsia="Calibri"/>
          <w:highlight w:val="yellow"/>
          <w:u w:val="single"/>
        </w:rPr>
        <w:t>a state of "repressed vengefulness"</w:t>
      </w:r>
      <w:r w:rsidRPr="00324A61">
        <w:rPr>
          <w:rFonts w:eastAsia="Calibri"/>
          <w:u w:val="single"/>
        </w:rPr>
        <w:t xml:space="preserve"> </w:t>
      </w:r>
      <w:r w:rsidRPr="00324A61">
        <w:rPr>
          <w:rFonts w:eastAsia="Calibri"/>
          <w:sz w:val="16"/>
          <w:szCs w:val="16"/>
        </w:rPr>
        <w:t xml:space="preserve">(GM, ibid.) </w:t>
      </w:r>
      <w:r w:rsidRPr="00324A61">
        <w:rPr>
          <w:rFonts w:eastAsia="Calibri"/>
          <w:u w:val="single"/>
        </w:rPr>
        <w:t xml:space="preserve">which </w:t>
      </w:r>
      <w:r w:rsidRPr="00324A61">
        <w:rPr>
          <w:rFonts w:eastAsia="Calibri"/>
          <w:highlight w:val="yellow"/>
          <w:u w:val="single"/>
        </w:rPr>
        <w:t xml:space="preserve">arises </w:t>
      </w:r>
      <w:r w:rsidRPr="00324A61">
        <w:rPr>
          <w:rFonts w:eastAsia="Calibri"/>
          <w:u w:val="single"/>
        </w:rPr>
        <w:t xml:space="preserve">out of the combination of the following elements. </w:t>
      </w:r>
      <w:r w:rsidRPr="00324A61">
        <w:rPr>
          <w:rFonts w:eastAsia="Calibri"/>
          <w:highlight w:val="yellow"/>
          <w:u w:val="single"/>
        </w:rPr>
        <w:t>First, the "man of ressentiment" desires to lead a certain kind of life, which he deems valuable</w:t>
      </w:r>
      <w:r w:rsidRPr="00324A61">
        <w:rPr>
          <w:rFonts w:eastAsia="Calibri"/>
          <w:highlight w:val="cyan"/>
          <w:u w:val="single"/>
        </w:rPr>
        <w:t>:</w:t>
      </w:r>
      <w:r w:rsidRPr="00324A61">
        <w:rPr>
          <w:rFonts w:eastAsia="Calibri"/>
          <w:u w:val="single"/>
        </w:rPr>
        <w:t xml:space="preserve"> </w:t>
      </w:r>
      <w:proofErr w:type="gramStart"/>
      <w:r w:rsidRPr="00324A61">
        <w:rPr>
          <w:rFonts w:eastAsia="Calibri"/>
          <w:u w:val="single"/>
        </w:rPr>
        <w:t>thus</w:t>
      </w:r>
      <w:proofErr w:type="gramEnd"/>
      <w:r w:rsidRPr="00324A61">
        <w:rPr>
          <w:rFonts w:eastAsia="Calibri"/>
          <w:u w:val="single"/>
        </w:rPr>
        <w:t xml:space="preserve"> the priest, a member of the nobility, values a life that includes political supremacy. </w:t>
      </w:r>
      <w:r w:rsidRPr="00324A61">
        <w:rPr>
          <w:rFonts w:eastAsia="Calibri"/>
          <w:highlight w:val="yellow"/>
          <w:u w:val="single"/>
        </w:rPr>
        <w:t>Second, he comes to recognize his</w:t>
      </w:r>
      <w:r w:rsidRPr="00324A61">
        <w:rPr>
          <w:rFonts w:eastAsia="Calibri"/>
          <w:u w:val="single"/>
        </w:rPr>
        <w:t xml:space="preserve"> 8 complete </w:t>
      </w:r>
      <w:proofErr w:type="gramStart"/>
      <w:r w:rsidRPr="00324A61">
        <w:rPr>
          <w:rFonts w:eastAsia="Calibri"/>
          <w:highlight w:val="yellow"/>
          <w:u w:val="single"/>
        </w:rPr>
        <w:t>inability</w:t>
      </w:r>
      <w:proofErr w:type="gramEnd"/>
      <w:r w:rsidRPr="00324A61">
        <w:rPr>
          <w:rFonts w:eastAsia="Calibri"/>
          <w:highlight w:val="yellow"/>
          <w:u w:val="single"/>
        </w:rPr>
        <w:t xml:space="preserve"> to fulfill this aspiration: he becomes "inhibited" by his "weakness" or "impotence."</w:t>
      </w:r>
      <w:r w:rsidRPr="00324A61">
        <w:rPr>
          <w:rFonts w:eastAsia="Calibri"/>
          <w:u w:val="single"/>
        </w:rPr>
        <w:t xml:space="preserve"> Yet, and this is the </w:t>
      </w:r>
      <w:r w:rsidRPr="00324A61">
        <w:rPr>
          <w:rFonts w:eastAsia="Calibri"/>
          <w:highlight w:val="yellow"/>
          <w:u w:val="single"/>
        </w:rPr>
        <w:t>third</w:t>
      </w:r>
      <w:r w:rsidRPr="00324A61">
        <w:rPr>
          <w:rFonts w:eastAsia="Calibri"/>
          <w:u w:val="single"/>
        </w:rPr>
        <w:t xml:space="preserve"> element, </w:t>
      </w:r>
      <w:r w:rsidRPr="00324A61">
        <w:rPr>
          <w:rFonts w:eastAsia="Calibri"/>
          <w:highlight w:val="yellow"/>
          <w:u w:val="single"/>
        </w:rPr>
        <w:t>his retains his "arrogance" or his "lust to rule</w:t>
      </w:r>
      <w:r w:rsidRPr="00324A61">
        <w:rPr>
          <w:rFonts w:eastAsia="Calibri"/>
          <w:u w:val="single"/>
        </w:rPr>
        <w:t>"</w:t>
      </w:r>
      <w:r w:rsidRPr="00324A61">
        <w:rPr>
          <w:rFonts w:eastAsia="Calibri"/>
          <w:sz w:val="16"/>
          <w:szCs w:val="16"/>
        </w:rPr>
        <w:t xml:space="preserve"> (GM, I, 6), </w:t>
      </w:r>
      <w:r w:rsidRPr="00324A61">
        <w:rPr>
          <w:rFonts w:eastAsia="Calibri"/>
          <w:u w:val="single"/>
        </w:rPr>
        <w:t>and his "will to power" remains "intact"</w:t>
      </w:r>
      <w:r w:rsidRPr="00324A61">
        <w:rPr>
          <w:rFonts w:eastAsia="Calibri"/>
          <w:sz w:val="16"/>
          <w:szCs w:val="16"/>
        </w:rPr>
        <w:t xml:space="preserve"> (GM, III, 15; cf. GS, 359), </w:t>
      </w:r>
      <w:r w:rsidRPr="00324A61">
        <w:rPr>
          <w:rFonts w:eastAsia="Calibri"/>
          <w:u w:val="single"/>
        </w:rPr>
        <w:t xml:space="preserve">whereby Nietzsche suggests that he maintains his commitment to his original values, or </w:t>
      </w:r>
      <w:r w:rsidRPr="00324A61">
        <w:rPr>
          <w:rFonts w:eastAsia="Calibri"/>
          <w:highlight w:val="yellow"/>
          <w:u w:val="single"/>
        </w:rPr>
        <w:t>retains his original pretensions, and refuses to accept his inability to realize them.</w:t>
      </w:r>
      <w:r w:rsidRPr="00324A61">
        <w:rPr>
          <w:rFonts w:eastAsia="Calibri"/>
          <w:u w:val="single"/>
        </w:rPr>
        <w:t xml:space="preserve"> It is this third feature which distinguishes ressentiment from other related attitudes. The soul of </w:t>
      </w:r>
      <w:r w:rsidRPr="00324A61">
        <w:rPr>
          <w:rFonts w:eastAsia="Calibri"/>
          <w:highlight w:val="yellow"/>
          <w:u w:val="single"/>
        </w:rPr>
        <w:t>the "man of ressentiment" is torn by a tremendous tension between his desire to live the life he values and his belief that he is unable to satisfy it</w:t>
      </w:r>
      <w:r w:rsidRPr="00324A61">
        <w:rPr>
          <w:rFonts w:eastAsia="Calibri"/>
          <w:u w:val="single"/>
        </w:rPr>
        <w:t>. But this tension may spawn a variety of different attitudes.</w:t>
      </w:r>
      <w:r w:rsidRPr="00324A61">
        <w:rPr>
          <w:rFonts w:eastAsia="Calibri"/>
          <w:sz w:val="16"/>
          <w:szCs w:val="16"/>
        </w:rPr>
        <w:t xml:space="preserve"> At first blush, I can think of two obvious </w:t>
      </w:r>
    </w:p>
    <w:p w14:paraId="3FE1B1BB" w14:textId="77777777" w:rsidR="00532592" w:rsidRPr="00324A61" w:rsidRDefault="00532592" w:rsidP="00532592">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Vote </w:t>
      </w:r>
      <w:r w:rsidRPr="00324A61">
        <w:rPr>
          <w:rFonts w:eastAsia="Times New Roman" w:cs="Times New Roman"/>
          <w:b/>
          <w:iCs/>
          <w:sz w:val="26"/>
          <w:u w:val="single"/>
        </w:rPr>
        <w:t>negative</w:t>
      </w:r>
      <w:r w:rsidRPr="00324A61">
        <w:rPr>
          <w:rFonts w:eastAsia="Times New Roman" w:cs="Times New Roman"/>
          <w:b/>
          <w:iCs/>
          <w:sz w:val="26"/>
        </w:rPr>
        <w:t xml:space="preserve"> to embrace active nihilism. Reject the passive nihilism of the affirmative for Nietzsche’s active nihilism which understands that there is no greater meaning and instead allows each person to </w:t>
      </w:r>
      <w:r w:rsidRPr="00324A61">
        <w:rPr>
          <w:rFonts w:eastAsia="Times New Roman" w:cs="Times New Roman"/>
          <w:b/>
          <w:iCs/>
          <w:sz w:val="26"/>
          <w:u w:val="single"/>
        </w:rPr>
        <w:t>define their own</w:t>
      </w:r>
      <w:r w:rsidRPr="00324A61">
        <w:rPr>
          <w:rFonts w:eastAsia="Times New Roman" w:cs="Times New Roman"/>
          <w:b/>
          <w:iCs/>
          <w:sz w:val="26"/>
        </w:rPr>
        <w:t>. Only the alt can avoid subordination to fascist state institutions. Teaches us to be anti-fascist in round.</w:t>
      </w:r>
    </w:p>
    <w:p w14:paraId="506C305E" w14:textId="77777777" w:rsidR="00532592" w:rsidRPr="00324A61" w:rsidRDefault="00532592" w:rsidP="00532592">
      <w:pPr>
        <w:shd w:val="clear" w:color="auto" w:fill="FFFFFF"/>
        <w:spacing w:line="240" w:lineRule="atLeast"/>
        <w:rPr>
          <w:rFonts w:eastAsia="Times New Roman"/>
        </w:rPr>
      </w:pPr>
      <w:r w:rsidRPr="00324A61">
        <w:rPr>
          <w:rFonts w:eastAsia="Calibri"/>
          <w:b/>
          <w:bCs/>
          <w:sz w:val="26"/>
        </w:rPr>
        <w:t>Academy of Ideas 12</w:t>
      </w:r>
      <w:r w:rsidRPr="00324A61">
        <w:rPr>
          <w:rFonts w:eastAsia="Calibri"/>
        </w:rPr>
        <w:t xml:space="preserve"> (The goal of the Academy of ideas is to further the spread of knowledge and eliminate gatekeepers of </w:t>
      </w:r>
      <w:proofErr w:type="gramStart"/>
      <w:r w:rsidRPr="00324A61">
        <w:rPr>
          <w:rFonts w:eastAsia="Calibri"/>
        </w:rPr>
        <w:t>education ,</w:t>
      </w:r>
      <w:proofErr w:type="gramEnd"/>
      <w:r w:rsidRPr="00324A61">
        <w:rPr>
          <w:rFonts w:eastAsia="Calibri"/>
        </w:rPr>
        <w:t xml:space="preserve"> "Active and Passive Nihilism" https://academyofideas.com/2012/11/active-and-passive-nihilism/)-KM</w:t>
      </w:r>
    </w:p>
    <w:p w14:paraId="61887364" w14:textId="77777777" w:rsidR="00532592" w:rsidRPr="00324A61" w:rsidRDefault="00532592" w:rsidP="00532592">
      <w:pPr>
        <w:spacing w:line="254" w:lineRule="auto"/>
        <w:rPr>
          <w:rFonts w:eastAsia="Calibri"/>
          <w:sz w:val="12"/>
        </w:rPr>
      </w:pPr>
      <w:r w:rsidRPr="00324A61">
        <w:rPr>
          <w:rFonts w:eastAsia="Calibri"/>
          <w:highlight w:val="yellow"/>
          <w:u w:val="single"/>
        </w:rPr>
        <w:t>Nietzsche didn’t think of nihilism as</w:t>
      </w:r>
      <w:r w:rsidRPr="00324A61">
        <w:rPr>
          <w:rFonts w:eastAsia="Calibri"/>
          <w:u w:val="single"/>
        </w:rPr>
        <w:t xml:space="preserve"> a </w:t>
      </w:r>
      <w:r w:rsidRPr="00324A61">
        <w:rPr>
          <w:rFonts w:eastAsia="Calibri"/>
          <w:highlight w:val="yellow"/>
          <w:u w:val="single"/>
        </w:rPr>
        <w:t>satisfactory</w:t>
      </w:r>
      <w:r w:rsidRPr="00324A61">
        <w:rPr>
          <w:rFonts w:eastAsia="Calibri"/>
          <w:u w:val="single"/>
        </w:rPr>
        <w:t xml:space="preserve"> philosophical position so much</w:t>
      </w:r>
      <w:r w:rsidRPr="00324A61">
        <w:rPr>
          <w:rFonts w:eastAsia="Calibri"/>
          <w:sz w:val="12"/>
        </w:rPr>
        <w:t xml:space="preserve"> as he thought of it </w:t>
      </w:r>
      <w:r w:rsidRPr="00324A61">
        <w:rPr>
          <w:rFonts w:eastAsia="Calibri"/>
          <w:u w:val="single"/>
        </w:rPr>
        <w:t>as a disease</w:t>
      </w:r>
      <w:r w:rsidRPr="00324A61">
        <w:rPr>
          <w:rFonts w:eastAsia="Calibri"/>
          <w:sz w:val="12"/>
        </w:rPr>
        <w:t xml:space="preserve">, calling it ‘pathological’. Like any disease, </w:t>
      </w:r>
      <w:r w:rsidRPr="00324A61">
        <w:rPr>
          <w:rFonts w:eastAsia="Calibri"/>
          <w:u w:val="single"/>
        </w:rPr>
        <w:t>those afflicted with nihilism should strive to rid themselves of it</w:t>
      </w:r>
      <w:r w:rsidRPr="00324A61">
        <w:rPr>
          <w:rFonts w:eastAsia="Calibri"/>
          <w:sz w:val="12"/>
        </w:rPr>
        <w:t xml:space="preserve"> and for this reason, thought Nietzsche, nihilism could be considered as a transitional stage in one’s life. If one is stricken by </w:t>
      </w:r>
      <w:proofErr w:type="gramStart"/>
      <w:r w:rsidRPr="00324A61">
        <w:rPr>
          <w:rFonts w:eastAsia="Calibri"/>
          <w:sz w:val="12"/>
        </w:rPr>
        <w:t>nihilism</w:t>
      </w:r>
      <w:proofErr w:type="gramEnd"/>
      <w:r w:rsidRPr="00324A61">
        <w:rPr>
          <w:rFonts w:eastAsia="Calibri"/>
          <w:sz w:val="12"/>
        </w:rPr>
        <w:t xml:space="preserve"> they must use it to their advantage and learn the lessons which it has to offer, but ultimately</w:t>
      </w:r>
      <w:r w:rsidRPr="00324A61">
        <w:rPr>
          <w:rFonts w:eastAsia="Calibri"/>
          <w:u w:val="single"/>
        </w:rPr>
        <w:t xml:space="preserve"> it should not be the stopping point in one’s philosophical journey.</w:t>
      </w:r>
      <w:r w:rsidRPr="00324A61">
        <w:rPr>
          <w:rFonts w:eastAsia="Calibri"/>
          <w:sz w:val="12"/>
        </w:rPr>
        <w:t xml:space="preserve"> The reason for Nietzsche’s view of nihilism as a transitional stage was because </w:t>
      </w:r>
      <w:r w:rsidRPr="00324A61">
        <w:rPr>
          <w:rFonts w:eastAsia="Calibri"/>
          <w:highlight w:val="yellow"/>
          <w:u w:val="single"/>
        </w:rPr>
        <w:t>he saw the nihilistic conclusion that life is meaningless as mistaken; a mistake resulting from an erroneous generalization. Nihilists, after coming to the realization that the beliefs they had previously held regarding the meaning of life are false</w:t>
      </w:r>
      <w:r w:rsidRPr="00324A61">
        <w:rPr>
          <w:rFonts w:eastAsia="Calibri"/>
          <w:u w:val="single"/>
        </w:rPr>
        <w:t xml:space="preserve">, all too often </w:t>
      </w:r>
      <w:r w:rsidRPr="00324A61">
        <w:rPr>
          <w:rFonts w:eastAsia="Calibri"/>
          <w:highlight w:val="yellow"/>
          <w:u w:val="single"/>
        </w:rPr>
        <w:t>take this to imply that all beliefs</w:t>
      </w:r>
      <w:r w:rsidRPr="00324A61">
        <w:rPr>
          <w:rFonts w:eastAsia="Calibri"/>
          <w:u w:val="single"/>
        </w:rPr>
        <w:t xml:space="preserve"> </w:t>
      </w:r>
      <w:proofErr w:type="gramStart"/>
      <w:r w:rsidRPr="00324A61">
        <w:rPr>
          <w:rFonts w:eastAsia="Calibri"/>
          <w:u w:val="single"/>
        </w:rPr>
        <w:t>in regards to</w:t>
      </w:r>
      <w:proofErr w:type="gramEnd"/>
      <w:r w:rsidRPr="00324A61">
        <w:rPr>
          <w:rFonts w:eastAsia="Calibri"/>
          <w:u w:val="single"/>
        </w:rPr>
        <w:t xml:space="preserve"> life’s meaning </w:t>
      </w:r>
      <w:r w:rsidRPr="00324A61">
        <w:rPr>
          <w:rFonts w:eastAsia="Calibri"/>
          <w:highlight w:val="yellow"/>
          <w:u w:val="single"/>
        </w:rPr>
        <w:t>are equally delusional. Instead of merely rejecting their old set of beliefs and continuing the search,</w:t>
      </w:r>
      <w:r w:rsidRPr="00324A61">
        <w:rPr>
          <w:rFonts w:eastAsia="Calibri"/>
          <w:u w:val="single"/>
        </w:rPr>
        <w:t xml:space="preserve"> they see the search as futile and give </w:t>
      </w:r>
      <w:proofErr w:type="gramStart"/>
      <w:r w:rsidRPr="00324A61">
        <w:rPr>
          <w:rFonts w:eastAsia="Calibri"/>
          <w:u w:val="single"/>
        </w:rPr>
        <w:t>up on</w:t>
      </w:r>
      <w:proofErr w:type="gramEnd"/>
      <w:r w:rsidRPr="00324A61">
        <w:rPr>
          <w:rFonts w:eastAsia="Calibri"/>
          <w:u w:val="single"/>
        </w:rPr>
        <w:t xml:space="preserve"> trying to find meaning altogether. This erroneous generalization is similar to the line of reasoning taken by an individual who has their heart broken and proceeds to claim that love does not exist.</w:t>
      </w:r>
      <w:r w:rsidRPr="00324A61">
        <w:rPr>
          <w:rFonts w:eastAsia="Calibri"/>
          <w:sz w:val="12"/>
        </w:rPr>
        <w:t xml:space="preserve"> The nihilist, in a similar manner, ashamed </w:t>
      </w:r>
      <w:proofErr w:type="gramStart"/>
      <w:r w:rsidRPr="00324A61">
        <w:rPr>
          <w:rFonts w:eastAsia="Calibri"/>
          <w:sz w:val="12"/>
        </w:rPr>
        <w:t>at</w:t>
      </w:r>
      <w:proofErr w:type="gramEnd"/>
      <w:r w:rsidRPr="00324A61">
        <w:rPr>
          <w:rFonts w:eastAsia="Calibri"/>
          <w:sz w:val="12"/>
        </w:rPr>
        <w:t xml:space="preserve"> themselves for believing in a meaning to life which they now understand to be false, makes the erroneous claim that there is no meaning to life whatsoever. “Nihilism”, Nietzsche wrote, “represents a pathological transitional stage (what is pathological is the tremendous generalization, the inference that there is no meaning at all….” (The Will to Power, Friedrich Nietzsche). It is when the nihilist realizes the error in his reasoning that nihilism becomes a transitional stage. Nietzsche arrived at this insight when he realized that </w:t>
      </w:r>
      <w:r w:rsidRPr="00324A61">
        <w:rPr>
          <w:rFonts w:eastAsia="Calibri"/>
          <w:highlight w:val="yellow"/>
          <w:u w:val="single"/>
        </w:rPr>
        <w:t>the search for meaning and value in life is not futile, it is just that human beings have traditionally looked for meaning in the wrong places</w:t>
      </w:r>
      <w:r w:rsidRPr="00324A61">
        <w:rPr>
          <w:rFonts w:eastAsia="Calibri"/>
          <w:u w:val="single"/>
        </w:rPr>
        <w:t xml:space="preserve">. In fact, not only did he think it was possible to live a meaningful life, but </w:t>
      </w:r>
      <w:r w:rsidRPr="00324A61">
        <w:rPr>
          <w:rFonts w:eastAsia="Calibri"/>
          <w:highlight w:val="yellow"/>
          <w:u w:val="single"/>
        </w:rPr>
        <w:t>Nietzsche thought all previous interpretations of existence had greatly underestimated just how meaningful human lives could be</w:t>
      </w:r>
      <w:r w:rsidRPr="00324A61">
        <w:rPr>
          <w:rFonts w:eastAsia="Calibri"/>
          <w:u w:val="single"/>
        </w:rPr>
        <w:t>.</w:t>
      </w:r>
      <w:r w:rsidRPr="00324A61">
        <w:rPr>
          <w:rFonts w:eastAsia="Calibri"/>
          <w:sz w:val="12"/>
        </w:rPr>
        <w:t xml:space="preserve"> As we have discussed in earlier lectures, </w:t>
      </w:r>
      <w:proofErr w:type="gramStart"/>
      <w:r w:rsidRPr="00324A61">
        <w:rPr>
          <w:rFonts w:eastAsia="Calibri"/>
          <w:sz w:val="12"/>
        </w:rPr>
        <w:t>traditionally</w:t>
      </w:r>
      <w:proofErr w:type="gramEnd"/>
      <w:r w:rsidRPr="00324A61">
        <w:rPr>
          <w:rFonts w:eastAsia="Calibri"/>
          <w:sz w:val="12"/>
        </w:rPr>
        <w:t xml:space="preserve"> meaning has been found in </w:t>
      </w:r>
      <w:proofErr w:type="gramStart"/>
      <w:r w:rsidRPr="00324A61">
        <w:rPr>
          <w:rFonts w:eastAsia="Calibri"/>
          <w:sz w:val="12"/>
        </w:rPr>
        <w:t>a true</w:t>
      </w:r>
      <w:proofErr w:type="gramEnd"/>
      <w:r w:rsidRPr="00324A61">
        <w:rPr>
          <w:rFonts w:eastAsia="Calibri"/>
          <w:sz w:val="12"/>
        </w:rPr>
        <w:t xml:space="preserve"> world, apart from this earthly existence. But </w:t>
      </w:r>
      <w:r w:rsidRPr="00324A61">
        <w:rPr>
          <w:rFonts w:eastAsia="Calibri"/>
          <w:u w:val="single"/>
        </w:rPr>
        <w:t>the benefit for the nihilist who rejects true world beliefs is that they are then forced to search for meaning on this earth</w:t>
      </w:r>
      <w:r w:rsidRPr="00324A61">
        <w:rPr>
          <w:rFonts w:eastAsia="Calibri"/>
          <w:sz w:val="12"/>
        </w:rPr>
        <w:t xml:space="preserve">, if they are to have any hope overcoming the nihilistic disease. Those bold enough to undertake such a task, would </w:t>
      </w:r>
      <w:proofErr w:type="gramStart"/>
      <w:r w:rsidRPr="00324A61">
        <w:rPr>
          <w:rFonts w:eastAsia="Calibri"/>
          <w:sz w:val="12"/>
        </w:rPr>
        <w:t>according</w:t>
      </w:r>
      <w:proofErr w:type="gramEnd"/>
      <w:r w:rsidRPr="00324A61">
        <w:rPr>
          <w:rFonts w:eastAsia="Calibri"/>
          <w:sz w:val="12"/>
        </w:rPr>
        <w:t xml:space="preserve"> the Nietzsche, soon find that life is far more valuable than they ever could have imagined. He wrote: “In sum: the world might be far more valuable than we used to believe; we must see through the naiveté of our ideals, and while we thought that we had accorded it the highest interpretation, we may not have given our human existence a moderately fair value.” (The Will to Power, Friedrich Nietzsche) Nietzsche didn’t think everyone in a state of nihilism was capable of curing themselves. He in fact differentiated between two types of nihilists;</w:t>
      </w:r>
      <w:r w:rsidRPr="00324A61">
        <w:rPr>
          <w:rFonts w:eastAsia="Calibri"/>
          <w:u w:val="single"/>
        </w:rPr>
        <w:t xml:space="preserve"> </w:t>
      </w:r>
      <w:r w:rsidRPr="00324A61">
        <w:rPr>
          <w:rFonts w:eastAsia="Calibri"/>
          <w:highlight w:val="yellow"/>
          <w:u w:val="single"/>
        </w:rPr>
        <w:t>those who have the strength to overcome</w:t>
      </w:r>
      <w:r w:rsidRPr="00324A61">
        <w:rPr>
          <w:rFonts w:eastAsia="Calibri"/>
          <w:sz w:val="12"/>
        </w:rPr>
        <w:t xml:space="preserve"> it, and those who do not. The former he called</w:t>
      </w:r>
      <w:r w:rsidRPr="00324A61">
        <w:rPr>
          <w:rFonts w:eastAsia="Calibri"/>
          <w:u w:val="single"/>
        </w:rPr>
        <w:t xml:space="preserve"> </w:t>
      </w:r>
      <w:r w:rsidRPr="00324A61">
        <w:rPr>
          <w:rFonts w:eastAsia="Calibri"/>
          <w:highlight w:val="yellow"/>
          <w:u w:val="single"/>
        </w:rPr>
        <w:t>‘active nihilists’</w:t>
      </w:r>
      <w:r w:rsidRPr="00324A61">
        <w:rPr>
          <w:rFonts w:eastAsia="Calibri"/>
          <w:sz w:val="12"/>
          <w:highlight w:val="cyan"/>
        </w:rPr>
        <w:t>,</w:t>
      </w:r>
      <w:r w:rsidRPr="00324A61">
        <w:rPr>
          <w:rFonts w:eastAsia="Calibri"/>
          <w:sz w:val="12"/>
        </w:rPr>
        <w:t xml:space="preserve"> while the latter he called ‘passive </w:t>
      </w:r>
      <w:proofErr w:type="gramStart"/>
      <w:r w:rsidRPr="00324A61">
        <w:rPr>
          <w:rFonts w:eastAsia="Calibri"/>
          <w:sz w:val="12"/>
        </w:rPr>
        <w:t>nihilists’</w:t>
      </w:r>
      <w:proofErr w:type="gramEnd"/>
      <w:r w:rsidRPr="00324A61">
        <w:rPr>
          <w:rFonts w:eastAsia="Calibri"/>
          <w:sz w:val="12"/>
        </w:rPr>
        <w:t>. “Nihilism. It is ambiguous: A. Nihilism as a sign of increased power of the spirit: as active nihilism. B. Nihilism as decline and recession of the power of the spirit: as passive nihilism.” (The Will to Power, Friedrich Nietzsche</w:t>
      </w:r>
      <w:r w:rsidRPr="00324A61">
        <w:rPr>
          <w:rFonts w:eastAsia="Calibri"/>
          <w:u w:val="single"/>
        </w:rPr>
        <w:t xml:space="preserve">) </w:t>
      </w:r>
      <w:r w:rsidRPr="00324A61">
        <w:rPr>
          <w:rFonts w:eastAsia="Calibri"/>
          <w:highlight w:val="yellow"/>
          <w:u w:val="single"/>
        </w:rPr>
        <w:t>The passive nihilist</w:t>
      </w:r>
      <w:r w:rsidRPr="00324A61">
        <w:rPr>
          <w:rFonts w:eastAsia="Calibri"/>
          <w:u w:val="single"/>
        </w:rPr>
        <w:t xml:space="preserve"> is the individual, who </w:t>
      </w:r>
      <w:r w:rsidRPr="00324A61">
        <w:rPr>
          <w:rFonts w:eastAsia="Calibri"/>
          <w:highlight w:val="yellow"/>
          <w:u w:val="single"/>
        </w:rPr>
        <w:t>when confronted with nihilism, sees it as an endpoint</w:t>
      </w:r>
      <w:r w:rsidRPr="00324A61">
        <w:rPr>
          <w:rFonts w:eastAsia="Calibri"/>
          <w:u w:val="single"/>
        </w:rPr>
        <w:t xml:space="preserve"> or a sign to stop the search for meaning. In short, this type of individual lacks the strength to make anything of their life, and unfortunately many who reach this stage will, as we discussed earlier, out of sheer </w:t>
      </w:r>
      <w:proofErr w:type="gramStart"/>
      <w:r w:rsidRPr="00324A61">
        <w:rPr>
          <w:rFonts w:eastAsia="Calibri"/>
          <w:u w:val="single"/>
        </w:rPr>
        <w:t>desperation</w:t>
      </w:r>
      <w:proofErr w:type="gramEnd"/>
      <w:r w:rsidRPr="00324A61">
        <w:rPr>
          <w:rFonts w:eastAsia="Calibri"/>
          <w:u w:val="single"/>
        </w:rPr>
        <w:t xml:space="preserve"> attach themselves to some form of mass movement</w:t>
      </w:r>
      <w:r w:rsidRPr="00324A61">
        <w:rPr>
          <w:rFonts w:eastAsia="Calibri"/>
          <w:sz w:val="12"/>
        </w:rPr>
        <w:t xml:space="preserve"> in a final attempt to find an objective purpose to life. Eric Hoffer, in his book The True Believer, provides an intriguing analysis of such an individual. “To the frustrated a mass movement offers substitutes either for the whole self or for the elements which make life bearable and which they cannot evoke out of their individual resources.” (The True Believer, Eric Hoffer) Like the passive nihilist</w:t>
      </w:r>
      <w:r w:rsidRPr="00324A61">
        <w:rPr>
          <w:rFonts w:eastAsia="Calibri"/>
          <w:sz w:val="12"/>
          <w:highlight w:val="cyan"/>
        </w:rPr>
        <w:t xml:space="preserve">, </w:t>
      </w:r>
      <w:r w:rsidRPr="00324A61">
        <w:rPr>
          <w:rFonts w:eastAsia="Calibri"/>
          <w:highlight w:val="yellow"/>
          <w:u w:val="single"/>
        </w:rPr>
        <w:t>the active nihilist experiences</w:t>
      </w:r>
      <w:r w:rsidRPr="00324A61">
        <w:rPr>
          <w:rFonts w:eastAsia="Calibri"/>
          <w:u w:val="single"/>
        </w:rPr>
        <w:t xml:space="preserve"> the </w:t>
      </w:r>
      <w:r w:rsidRPr="00324A61">
        <w:rPr>
          <w:rFonts w:eastAsia="Calibri"/>
          <w:highlight w:val="yellow"/>
          <w:u w:val="single"/>
        </w:rPr>
        <w:t>existential confusion</w:t>
      </w:r>
      <w:r w:rsidRPr="00324A61">
        <w:rPr>
          <w:rFonts w:eastAsia="Calibri"/>
          <w:u w:val="single"/>
        </w:rPr>
        <w:t xml:space="preserve"> and disorientation which accompanies the feeling that life is utterly futile and meaningless. However, </w:t>
      </w:r>
      <w:r w:rsidRPr="00324A61">
        <w:rPr>
          <w:rFonts w:eastAsia="Calibri"/>
          <w:highlight w:val="yellow"/>
          <w:u w:val="single"/>
        </w:rPr>
        <w:t>instead of succumbing to this despair or diving blindly into a mass movement</w:t>
      </w:r>
      <w:r w:rsidRPr="00324A61">
        <w:rPr>
          <w:rFonts w:eastAsia="Calibri"/>
          <w:u w:val="single"/>
        </w:rPr>
        <w:t xml:space="preserve"> in order to soothe one’s fears, as the passive nihilist does, </w:t>
      </w:r>
      <w:r w:rsidRPr="00324A61">
        <w:rPr>
          <w:rFonts w:eastAsia="Calibri"/>
          <w:highlight w:val="yellow"/>
          <w:u w:val="single"/>
        </w:rPr>
        <w:t>Nietzsche envisioned the active nihilist as an individual who charges forward and consciously destroys all the beliefs which previously gave meaning to their lives</w:t>
      </w:r>
      <w:r w:rsidRPr="00324A61">
        <w:rPr>
          <w:rFonts w:eastAsia="Calibri"/>
          <w:u w:val="single"/>
        </w:rPr>
        <w:t>.</w:t>
      </w:r>
      <w:r w:rsidRPr="00324A61">
        <w:rPr>
          <w:rFonts w:eastAsia="Calibri"/>
          <w:sz w:val="12"/>
        </w:rPr>
        <w:t xml:space="preserve"> “[Nihilism] reaches its maximum of relative strength as a violent force of destruction – as active nihilism.” (The Will to Power, Friedrich Nietzsche) After ridding </w:t>
      </w:r>
      <w:proofErr w:type="gramStart"/>
      <w:r w:rsidRPr="00324A61">
        <w:rPr>
          <w:rFonts w:eastAsia="Calibri"/>
          <w:sz w:val="12"/>
        </w:rPr>
        <w:t>one’ self</w:t>
      </w:r>
      <w:proofErr w:type="gramEnd"/>
      <w:r w:rsidRPr="00324A61">
        <w:rPr>
          <w:rFonts w:eastAsia="Calibri"/>
          <w:sz w:val="12"/>
        </w:rPr>
        <w:t xml:space="preserve"> of all the beliefs and attachments which previously gave their life meaning, </w:t>
      </w:r>
      <w:r w:rsidRPr="00324A61">
        <w:rPr>
          <w:rFonts w:eastAsia="Calibri"/>
          <w:highlight w:val="yellow"/>
          <w:u w:val="single"/>
        </w:rPr>
        <w:t xml:space="preserve">the active nihilist stands alone in the universe, a </w:t>
      </w:r>
      <w:proofErr w:type="gramStart"/>
      <w:r w:rsidRPr="00324A61">
        <w:rPr>
          <w:rFonts w:eastAsia="Calibri"/>
          <w:highlight w:val="yellow"/>
          <w:u w:val="single"/>
        </w:rPr>
        <w:t>true</w:t>
      </w:r>
      <w:proofErr w:type="gramEnd"/>
      <w:r w:rsidRPr="00324A61">
        <w:rPr>
          <w:rFonts w:eastAsia="Calibri"/>
          <w:highlight w:val="yellow"/>
          <w:u w:val="single"/>
        </w:rPr>
        <w:t xml:space="preserve"> independent free spirit able to create meaning instead of having it imposed on him by an authority figure.</w:t>
      </w:r>
      <w:r w:rsidRPr="00324A61">
        <w:rPr>
          <w:rFonts w:eastAsia="Calibri"/>
          <w:sz w:val="12"/>
        </w:rPr>
        <w:t xml:space="preserve"> In Thus Spoke Zarathustra Nietzsche poetically emphasizes this point: “A new pride my ego taught me, and this I teach men: no longer to bury one’s head in the sand of heavenly things, but to bear it freely, an earthly head, which creates a meaning for the earth.” (The Will to Power, Friedrich Nietzsche) In the next lecture, the final of this series, we will investigate some of the ideas Nietzsche thought could help one overcome nihilism and thus allow them to create a fulfilling and meaningful life. We will investigate such fascinating topics as Nietzsche’s attempt to ‘revalue suffering’.</w:t>
      </w:r>
    </w:p>
    <w:p w14:paraId="40B112B6" w14:textId="77777777" w:rsidR="00532592" w:rsidRPr="00532592" w:rsidRDefault="00532592" w:rsidP="00532592"/>
    <w:p w14:paraId="26F7054A" w14:textId="3827D6F5" w:rsidR="00FE6D6E" w:rsidRDefault="00FE6D6E" w:rsidP="00FE6D6E">
      <w:pPr>
        <w:pStyle w:val="Heading2"/>
      </w:pPr>
      <w:bookmarkStart w:id="0" w:name="_Hlk212724265"/>
      <w:r>
        <w:t>OIRA CP</w:t>
      </w:r>
    </w:p>
    <w:p w14:paraId="7F2764EB" w14:textId="5410D2D2" w:rsidR="00FE6D6E" w:rsidRPr="00FE6D6E" w:rsidRDefault="00FE6D6E" w:rsidP="00FE6D6E">
      <w:pPr>
        <w:pStyle w:val="Heading4"/>
      </w:pPr>
      <w:r>
        <w:t>O</w:t>
      </w:r>
      <w:r w:rsidR="000C3627">
        <w:t>IR</w:t>
      </w:r>
      <w:r>
        <w:t>A CP</w:t>
      </w:r>
    </w:p>
    <w:p w14:paraId="1158827C" w14:textId="42DAD4FE" w:rsidR="00FE6D6E" w:rsidRPr="00D90457" w:rsidRDefault="00FE6D6E" w:rsidP="00FE6D6E">
      <w:pPr>
        <w:pStyle w:val="Heading4"/>
      </w:pPr>
      <w:r>
        <w:t>---</w:t>
      </w:r>
      <w:r w:rsidRPr="00D90457">
        <w:t xml:space="preserve">The </w:t>
      </w:r>
      <w:r w:rsidRPr="00496946">
        <w:t>Office of Information and Regulatory Affairs</w:t>
      </w:r>
      <w:r>
        <w:t xml:space="preserve"> (OIRA) </w:t>
      </w:r>
      <w:r w:rsidRPr="00D90457">
        <w:t xml:space="preserve">ought </w:t>
      </w:r>
      <w:r>
        <w:t xml:space="preserve">to </w:t>
      </w:r>
      <w:r w:rsidRPr="00D90457">
        <w:t xml:space="preserve">perform a binding catastrophic risk review of current policy </w:t>
      </w:r>
      <w:r>
        <w:t xml:space="preserve">of </w:t>
      </w:r>
      <w:r w:rsidRPr="00D90457">
        <w:t xml:space="preserve">collective bargaining, implementing </w:t>
      </w:r>
      <w:r>
        <w:t>strengthened collective bargaining rights for fed workers</w:t>
      </w:r>
      <w:r w:rsidRPr="00D90457">
        <w:t xml:space="preserve"> if failure to adopt such a policy is determined to increase catastrophic risk</w:t>
      </w:r>
    </w:p>
    <w:p w14:paraId="0B928513" w14:textId="77777777" w:rsidR="00FE6D6E" w:rsidRPr="00D90457" w:rsidRDefault="00FE6D6E" w:rsidP="00FE6D6E"/>
    <w:p w14:paraId="0F07DBF5" w14:textId="77777777" w:rsidR="00FE6D6E" w:rsidRPr="00D90457" w:rsidRDefault="00FE6D6E" w:rsidP="00FE6D6E">
      <w:pPr>
        <w:pStyle w:val="Heading4"/>
      </w:pPr>
      <w:r w:rsidRPr="00D90457">
        <w:t xml:space="preserve">Instead of directly strengthening CBRs, the counterplan endorses the plan </w:t>
      </w:r>
      <w:r w:rsidRPr="00D90457">
        <w:rPr>
          <w:u w:val="single"/>
        </w:rPr>
        <w:t>contingently</w:t>
      </w:r>
      <w:r w:rsidRPr="00D90457">
        <w:t xml:space="preserve"> based on its impact on catastrophic risk. That mainstreams risk evaluation by using it in an area of policy </w:t>
      </w:r>
      <w:r w:rsidRPr="00D90457">
        <w:rPr>
          <w:i/>
          <w:u w:val="single"/>
        </w:rPr>
        <w:t>in</w:t>
      </w:r>
      <w:r w:rsidRPr="00D90457">
        <w:rPr>
          <w:u w:val="single"/>
        </w:rPr>
        <w:t>action</w:t>
      </w:r>
      <w:r w:rsidRPr="00D90457">
        <w:t>, which ensures it’ll be used in agenda-setting.</w:t>
      </w:r>
    </w:p>
    <w:p w14:paraId="3B8E065E" w14:textId="77777777" w:rsidR="00FE6D6E" w:rsidRPr="00D90457" w:rsidRDefault="00FE6D6E" w:rsidP="00FE6D6E">
      <w:r w:rsidRPr="00D90457">
        <w:t xml:space="preserve">Michael A. </w:t>
      </w:r>
      <w:r w:rsidRPr="00D90457">
        <w:rPr>
          <w:rStyle w:val="Style13ptBold"/>
        </w:rPr>
        <w:t>Livermore 22</w:t>
      </w:r>
      <w:r w:rsidRPr="00D90457">
        <w:t xml:space="preserve">, Class of 1957 Research Professor of Law at the University of Virginia Law School, </w:t>
      </w:r>
      <w:proofErr w:type="spellStart"/>
      <w:r w:rsidRPr="00D90457">
        <w:t>Directorn</w:t>
      </w:r>
      <w:proofErr w:type="spellEnd"/>
      <w:r w:rsidRPr="00D90457">
        <w:t xml:space="preserve"> of the Program in Law, Communities and the Environment (PLACE), “Catastrophic Risk Review,” 4217680, 09/01/2022, Social Science Research Network, doi:10.2139/ssrn.4217680</w:t>
      </w:r>
    </w:p>
    <w:p w14:paraId="52971F1C" w14:textId="77777777" w:rsidR="00FE6D6E" w:rsidRPr="00D90457" w:rsidRDefault="00FE6D6E" w:rsidP="00FE6D6E">
      <w:r w:rsidRPr="00D90457">
        <w:t>IV. CATASTROPHIC RISK REVIEW</w:t>
      </w:r>
    </w:p>
    <w:p w14:paraId="0A9162A5" w14:textId="77777777" w:rsidR="00FE6D6E" w:rsidRPr="00D90457" w:rsidRDefault="00FE6D6E" w:rsidP="00FE6D6E">
      <w:pPr>
        <w:rPr>
          <w:sz w:val="16"/>
        </w:rPr>
      </w:pPr>
      <w:r w:rsidRPr="00D90457">
        <w:rPr>
          <w:sz w:val="16"/>
        </w:rPr>
        <w:t xml:space="preserve">The prior three sections have established the problem. </w:t>
      </w:r>
      <w:r w:rsidRPr="00D90457">
        <w:rPr>
          <w:u w:val="single"/>
        </w:rPr>
        <w:t xml:space="preserve">Currently, </w:t>
      </w:r>
      <w:r w:rsidRPr="00D90457">
        <w:rPr>
          <w:highlight w:val="yellow"/>
          <w:u w:val="single"/>
        </w:rPr>
        <w:t xml:space="preserve">there is </w:t>
      </w:r>
      <w:r w:rsidRPr="00D90457">
        <w:rPr>
          <w:b/>
          <w:iCs/>
          <w:highlight w:val="yellow"/>
          <w:u w:val="single"/>
        </w:rPr>
        <w:t>little formal role</w:t>
      </w:r>
      <w:r w:rsidRPr="00D90457">
        <w:rPr>
          <w:sz w:val="16"/>
          <w:highlight w:val="yellow"/>
        </w:rPr>
        <w:t xml:space="preserve"> </w:t>
      </w:r>
      <w:r w:rsidRPr="00D90457">
        <w:rPr>
          <w:highlight w:val="yellow"/>
          <w:u w:val="single"/>
        </w:rPr>
        <w:t>for</w:t>
      </w:r>
      <w:r w:rsidRPr="00D90457">
        <w:rPr>
          <w:sz w:val="16"/>
          <w:highlight w:val="yellow"/>
        </w:rPr>
        <w:t xml:space="preserve"> </w:t>
      </w:r>
      <w:r w:rsidRPr="00D90457">
        <w:rPr>
          <w:rStyle w:val="StyleUnderline"/>
          <w:highlight w:val="yellow"/>
        </w:rPr>
        <w:t>cost-benefit analysis</w:t>
      </w:r>
      <w:r w:rsidRPr="00D90457">
        <w:rPr>
          <w:sz w:val="16"/>
          <w:highlight w:val="yellow"/>
        </w:rPr>
        <w:t xml:space="preserve"> </w:t>
      </w:r>
      <w:r w:rsidRPr="00D90457">
        <w:rPr>
          <w:highlight w:val="yellow"/>
          <w:u w:val="single"/>
        </w:rPr>
        <w:t>in</w:t>
      </w:r>
      <w:r w:rsidRPr="00D90457">
        <w:rPr>
          <w:sz w:val="16"/>
          <w:highlight w:val="yellow"/>
        </w:rPr>
        <w:t xml:space="preserve"> </w:t>
      </w:r>
      <w:r w:rsidRPr="00D90457">
        <w:rPr>
          <w:b/>
          <w:iCs/>
          <w:highlight w:val="yellow"/>
          <w:u w:val="single"/>
        </w:rPr>
        <w:t>agency agenda setting</w:t>
      </w:r>
      <w:r w:rsidRPr="00D90457">
        <w:rPr>
          <w:sz w:val="16"/>
          <w:highlight w:val="yellow"/>
        </w:rPr>
        <w:t xml:space="preserve">. </w:t>
      </w:r>
      <w:r w:rsidRPr="00D90457">
        <w:rPr>
          <w:b/>
          <w:iCs/>
          <w:highlight w:val="yellow"/>
          <w:u w:val="single"/>
        </w:rPr>
        <w:t>Catastrophic risks</w:t>
      </w:r>
      <w:r w:rsidRPr="00D90457">
        <w:rPr>
          <w:u w:val="single"/>
        </w:rPr>
        <w:t>, like</w:t>
      </w:r>
      <w:r w:rsidRPr="00D90457">
        <w:rPr>
          <w:sz w:val="16"/>
        </w:rPr>
        <w:t xml:space="preserve"> </w:t>
      </w:r>
      <w:r w:rsidRPr="00D90457">
        <w:rPr>
          <w:b/>
          <w:iCs/>
          <w:u w:val="single"/>
        </w:rPr>
        <w:t>all</w:t>
      </w:r>
      <w:r w:rsidRPr="00D90457">
        <w:rPr>
          <w:sz w:val="16"/>
        </w:rPr>
        <w:t xml:space="preserve"> other </w:t>
      </w:r>
      <w:r w:rsidRPr="00D90457">
        <w:rPr>
          <w:u w:val="single"/>
        </w:rPr>
        <w:t>risks</w:t>
      </w:r>
      <w:r w:rsidRPr="00D90457">
        <w:rPr>
          <w:sz w:val="16"/>
        </w:rPr>
        <w:t xml:space="preserve"> that are </w:t>
      </w:r>
      <w:r w:rsidRPr="00D90457">
        <w:rPr>
          <w:highlight w:val="yellow"/>
          <w:u w:val="single"/>
        </w:rPr>
        <w:t xml:space="preserve">relevant </w:t>
      </w:r>
      <w:proofErr w:type="gramStart"/>
      <w:r w:rsidRPr="00D90457">
        <w:rPr>
          <w:highlight w:val="yellow"/>
          <w:u w:val="single"/>
        </w:rPr>
        <w:t>for</w:t>
      </w:r>
      <w:proofErr w:type="gramEnd"/>
      <w:r w:rsidRPr="00D90457">
        <w:rPr>
          <w:sz w:val="16"/>
        </w:rPr>
        <w:t xml:space="preserve"> </w:t>
      </w:r>
      <w:r w:rsidRPr="00D90457">
        <w:rPr>
          <w:b/>
          <w:iCs/>
          <w:u w:val="single"/>
        </w:rPr>
        <w:t xml:space="preserve">government </w:t>
      </w:r>
      <w:r w:rsidRPr="00D90457">
        <w:rPr>
          <w:b/>
          <w:iCs/>
          <w:highlight w:val="yellow"/>
          <w:u w:val="single"/>
        </w:rPr>
        <w:t>decision making</w:t>
      </w:r>
      <w:r w:rsidRPr="00D90457">
        <w:rPr>
          <w:highlight w:val="yellow"/>
          <w:u w:val="single"/>
        </w:rPr>
        <w:t>, are</w:t>
      </w:r>
      <w:r w:rsidRPr="00D90457">
        <w:rPr>
          <w:sz w:val="16"/>
        </w:rPr>
        <w:t xml:space="preserve"> primarily </w:t>
      </w:r>
      <w:r w:rsidRPr="00D90457">
        <w:rPr>
          <w:b/>
          <w:iCs/>
          <w:u w:val="single"/>
        </w:rPr>
        <w:t>weighed</w:t>
      </w:r>
      <w:r w:rsidRPr="00D90457">
        <w:rPr>
          <w:sz w:val="16"/>
        </w:rPr>
        <w:t xml:space="preserve"> </w:t>
      </w:r>
      <w:r w:rsidRPr="00D90457">
        <w:rPr>
          <w:u w:val="single"/>
        </w:rPr>
        <w:t>in a</w:t>
      </w:r>
      <w:r w:rsidRPr="00D90457">
        <w:rPr>
          <w:sz w:val="16"/>
        </w:rPr>
        <w:t xml:space="preserve"> </w:t>
      </w:r>
      <w:r w:rsidRPr="00D90457">
        <w:rPr>
          <w:u w:val="single"/>
        </w:rPr>
        <w:t>cost-benefit fashion</w:t>
      </w:r>
      <w:r w:rsidRPr="00D90457">
        <w:rPr>
          <w:sz w:val="16"/>
        </w:rPr>
        <w:t xml:space="preserve"> </w:t>
      </w:r>
      <w:r w:rsidRPr="00D90457">
        <w:rPr>
          <w:b/>
          <w:iCs/>
          <w:highlight w:val="yellow"/>
          <w:u w:val="single"/>
        </w:rPr>
        <w:t>after</w:t>
      </w:r>
      <w:r w:rsidRPr="00D90457">
        <w:rPr>
          <w:sz w:val="16"/>
        </w:rPr>
        <w:t xml:space="preserve"> agency </w:t>
      </w:r>
      <w:r w:rsidRPr="00D90457">
        <w:rPr>
          <w:highlight w:val="yellow"/>
          <w:u w:val="single"/>
        </w:rPr>
        <w:t>agendas have</w:t>
      </w:r>
      <w:r w:rsidRPr="00D90457">
        <w:rPr>
          <w:sz w:val="16"/>
          <w:highlight w:val="yellow"/>
        </w:rPr>
        <w:t xml:space="preserve"> </w:t>
      </w:r>
      <w:r w:rsidRPr="00D90457">
        <w:rPr>
          <w:b/>
          <w:iCs/>
          <w:highlight w:val="yellow"/>
          <w:u w:val="single"/>
        </w:rPr>
        <w:t>already been firmly set</w:t>
      </w:r>
      <w:r w:rsidRPr="00D90457">
        <w:rPr>
          <w:u w:val="single"/>
        </w:rPr>
        <w:t>. This state of affairs, in which the role of</w:t>
      </w:r>
      <w:r w:rsidRPr="00D90457">
        <w:rPr>
          <w:sz w:val="16"/>
        </w:rPr>
        <w:t xml:space="preserve"> </w:t>
      </w:r>
      <w:r w:rsidRPr="00D90457">
        <w:rPr>
          <w:b/>
          <w:iCs/>
          <w:u w:val="single"/>
        </w:rPr>
        <w:t>c</w:t>
      </w:r>
      <w:r w:rsidRPr="00D90457">
        <w:rPr>
          <w:sz w:val="16"/>
        </w:rPr>
        <w:t>ost-</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is to</w:t>
      </w:r>
      <w:r w:rsidRPr="00D90457">
        <w:rPr>
          <w:sz w:val="16"/>
        </w:rPr>
        <w:t xml:space="preserve"> </w:t>
      </w:r>
      <w:r w:rsidRPr="00D90457">
        <w:rPr>
          <w:b/>
          <w:iCs/>
          <w:u w:val="single"/>
        </w:rPr>
        <w:t>constrain</w:t>
      </w:r>
      <w:r w:rsidRPr="00D90457">
        <w:rPr>
          <w:sz w:val="16"/>
        </w:rPr>
        <w:t xml:space="preserve"> </w:t>
      </w:r>
      <w:r w:rsidRPr="00D90457">
        <w:rPr>
          <w:u w:val="single"/>
        </w:rPr>
        <w:t xml:space="preserve">agency behavior, </w:t>
      </w:r>
      <w:r w:rsidRPr="00D90457">
        <w:rPr>
          <w:b/>
          <w:iCs/>
          <w:u w:val="single"/>
        </w:rPr>
        <w:t>would</w:t>
      </w:r>
      <w:r w:rsidRPr="00D90457">
        <w:rPr>
          <w:u w:val="single"/>
        </w:rPr>
        <w:t xml:space="preserve"> be acceptable if agencies could be expected to be generally</w:t>
      </w:r>
      <w:r w:rsidRPr="00D90457">
        <w:rPr>
          <w:sz w:val="16"/>
        </w:rPr>
        <w:t xml:space="preserve"> </w:t>
      </w:r>
      <w:r w:rsidRPr="00D90457">
        <w:rPr>
          <w:b/>
          <w:iCs/>
          <w:u w:val="single"/>
        </w:rPr>
        <w:t>overactive</w:t>
      </w:r>
      <w:r w:rsidRPr="00D90457">
        <w:rPr>
          <w:u w:val="single"/>
        </w:rPr>
        <w:t xml:space="preserve">, </w:t>
      </w:r>
      <w:r w:rsidRPr="00D90457">
        <w:rPr>
          <w:b/>
          <w:iCs/>
          <w:u w:val="single"/>
        </w:rPr>
        <w:t>expanding</w:t>
      </w:r>
      <w:r w:rsidRPr="00D90457">
        <w:rPr>
          <w:sz w:val="16"/>
        </w:rPr>
        <w:t xml:space="preserve"> </w:t>
      </w:r>
      <w:r w:rsidRPr="00D90457">
        <w:rPr>
          <w:u w:val="single"/>
        </w:rPr>
        <w:t>and</w:t>
      </w:r>
      <w:r w:rsidRPr="00D90457">
        <w:rPr>
          <w:sz w:val="16"/>
        </w:rPr>
        <w:t xml:space="preserve"> </w:t>
      </w:r>
      <w:r w:rsidRPr="00D90457">
        <w:rPr>
          <w:b/>
          <w:iCs/>
          <w:u w:val="single"/>
        </w:rPr>
        <w:t>pushing</w:t>
      </w:r>
      <w:r w:rsidRPr="00D90457">
        <w:rPr>
          <w:sz w:val="16"/>
        </w:rPr>
        <w:t xml:space="preserve"> </w:t>
      </w:r>
      <w:r w:rsidRPr="00D90457">
        <w:rPr>
          <w:u w:val="single"/>
        </w:rPr>
        <w:t>their authority to the</w:t>
      </w:r>
      <w:r w:rsidRPr="00D90457">
        <w:rPr>
          <w:sz w:val="16"/>
        </w:rPr>
        <w:t xml:space="preserve"> </w:t>
      </w:r>
      <w:r w:rsidRPr="00D90457">
        <w:rPr>
          <w:b/>
          <w:iCs/>
          <w:u w:val="single"/>
        </w:rPr>
        <w:t>maximum extent possible</w:t>
      </w:r>
      <w:r w:rsidRPr="00D90457">
        <w:rPr>
          <w:u w:val="single"/>
        </w:rPr>
        <w:t xml:space="preserve">. But this is </w:t>
      </w:r>
      <w:r w:rsidRPr="00D90457">
        <w:rPr>
          <w:b/>
          <w:iCs/>
          <w:u w:val="single"/>
        </w:rPr>
        <w:t>not the case</w:t>
      </w:r>
      <w:r w:rsidRPr="00D90457">
        <w:rPr>
          <w:sz w:val="16"/>
        </w:rPr>
        <w:t xml:space="preserve">, </w:t>
      </w:r>
      <w:proofErr w:type="gramStart"/>
      <w:r w:rsidRPr="00D90457">
        <w:rPr>
          <w:sz w:val="16"/>
        </w:rPr>
        <w:t>especially so</w:t>
      </w:r>
      <w:proofErr w:type="gramEnd"/>
      <w:r w:rsidRPr="00D90457">
        <w:rPr>
          <w:sz w:val="16"/>
        </w:rPr>
        <w:t xml:space="preserve"> </w:t>
      </w:r>
      <w:r w:rsidRPr="00D90457">
        <w:rPr>
          <w:b/>
          <w:iCs/>
          <w:u w:val="single"/>
        </w:rPr>
        <w:t>for catastrophic risks</w:t>
      </w:r>
      <w:r w:rsidRPr="00D90457">
        <w:rPr>
          <w:u w:val="single"/>
        </w:rPr>
        <w:t>. Agencies are</w:t>
      </w:r>
      <w:r w:rsidRPr="00D90457">
        <w:rPr>
          <w:sz w:val="16"/>
        </w:rPr>
        <w:t xml:space="preserve"> </w:t>
      </w:r>
      <w:r w:rsidRPr="00D90457">
        <w:rPr>
          <w:b/>
          <w:iCs/>
          <w:u w:val="single"/>
        </w:rPr>
        <w:t>complex</w:t>
      </w:r>
      <w:r w:rsidRPr="00D90457">
        <w:rPr>
          <w:sz w:val="16"/>
        </w:rPr>
        <w:t xml:space="preserve"> entities </w:t>
      </w:r>
      <w:r w:rsidRPr="00D90457">
        <w:rPr>
          <w:u w:val="single"/>
        </w:rPr>
        <w:t>operating in</w:t>
      </w:r>
      <w:r w:rsidRPr="00D90457">
        <w:rPr>
          <w:sz w:val="16"/>
        </w:rPr>
        <w:t xml:space="preserve"> complex </w:t>
      </w:r>
      <w:r w:rsidRPr="00D90457">
        <w:rPr>
          <w:b/>
          <w:iCs/>
          <w:u w:val="single"/>
        </w:rPr>
        <w:t>political environments</w:t>
      </w:r>
      <w:r w:rsidRPr="00D90457">
        <w:rPr>
          <w:sz w:val="16"/>
        </w:rPr>
        <w:t xml:space="preserve">. </w:t>
      </w:r>
      <w:r w:rsidRPr="00D90457">
        <w:rPr>
          <w:b/>
          <w:iCs/>
          <w:u w:val="single"/>
        </w:rPr>
        <w:t>Some</w:t>
      </w:r>
      <w:r w:rsidRPr="00D90457">
        <w:rPr>
          <w:sz w:val="16"/>
        </w:rPr>
        <w:t xml:space="preserve"> of the time, </w:t>
      </w:r>
      <w:r w:rsidRPr="00D90457">
        <w:rPr>
          <w:u w:val="single"/>
        </w:rPr>
        <w:t xml:space="preserve">agencies may tend toward overactivity, but </w:t>
      </w:r>
      <w:r w:rsidRPr="00D90457">
        <w:rPr>
          <w:highlight w:val="yellow"/>
          <w:u w:val="single"/>
        </w:rPr>
        <w:t>there is</w:t>
      </w:r>
      <w:r w:rsidRPr="00D90457">
        <w:rPr>
          <w:sz w:val="16"/>
        </w:rPr>
        <w:t xml:space="preserve"> at least </w:t>
      </w:r>
      <w:r w:rsidRPr="00D90457">
        <w:rPr>
          <w:b/>
          <w:iCs/>
          <w:u w:val="single"/>
        </w:rPr>
        <w:t xml:space="preserve">as much </w:t>
      </w:r>
      <w:r w:rsidRPr="00D90457">
        <w:rPr>
          <w:b/>
          <w:iCs/>
          <w:highlight w:val="yellow"/>
          <w:u w:val="single"/>
        </w:rPr>
        <w:t>reason</w:t>
      </w:r>
      <w:r w:rsidRPr="00D90457">
        <w:rPr>
          <w:sz w:val="16"/>
          <w:highlight w:val="yellow"/>
        </w:rPr>
        <w:t xml:space="preserve"> </w:t>
      </w:r>
      <w:r w:rsidRPr="00D90457">
        <w:rPr>
          <w:highlight w:val="yellow"/>
          <w:u w:val="single"/>
        </w:rPr>
        <w:t xml:space="preserve">to be concerned with agency </w:t>
      </w:r>
      <w:r w:rsidRPr="00D90457">
        <w:rPr>
          <w:b/>
          <w:iCs/>
          <w:highlight w:val="yellow"/>
          <w:u w:val="single"/>
        </w:rPr>
        <w:t>inaction</w:t>
      </w:r>
      <w:r w:rsidRPr="00D90457">
        <w:rPr>
          <w:sz w:val="16"/>
        </w:rPr>
        <w:t xml:space="preserve"> as with inefficient action. </w:t>
      </w:r>
      <w:r w:rsidRPr="00D90457">
        <w:rPr>
          <w:highlight w:val="yellow"/>
          <w:u w:val="single"/>
        </w:rPr>
        <w:t>And</w:t>
      </w:r>
      <w:r w:rsidRPr="00D90457">
        <w:rPr>
          <w:sz w:val="16"/>
          <w:highlight w:val="yellow"/>
        </w:rPr>
        <w:t xml:space="preserve"> </w:t>
      </w:r>
      <w:r w:rsidRPr="00D90457">
        <w:rPr>
          <w:b/>
          <w:iCs/>
          <w:highlight w:val="yellow"/>
          <w:u w:val="single"/>
        </w:rPr>
        <w:t>catastrophic risks</w:t>
      </w:r>
      <w:r w:rsidRPr="00D90457">
        <w:rPr>
          <w:sz w:val="16"/>
        </w:rPr>
        <w:t xml:space="preserve"> </w:t>
      </w:r>
      <w:r w:rsidRPr="00D90457">
        <w:rPr>
          <w:u w:val="single"/>
        </w:rPr>
        <w:t>have</w:t>
      </w:r>
      <w:r w:rsidRPr="00D90457">
        <w:rPr>
          <w:sz w:val="16"/>
        </w:rPr>
        <w:t xml:space="preserve"> several </w:t>
      </w:r>
      <w:r w:rsidRPr="00D90457">
        <w:rPr>
          <w:b/>
          <w:iCs/>
          <w:u w:val="single"/>
        </w:rPr>
        <w:t>legal, political, and psychological dimensions</w:t>
      </w:r>
      <w:r w:rsidRPr="00D90457">
        <w:rPr>
          <w:sz w:val="16"/>
        </w:rPr>
        <w:t xml:space="preserve"> </w:t>
      </w:r>
      <w:r w:rsidRPr="00D90457">
        <w:rPr>
          <w:u w:val="single"/>
        </w:rPr>
        <w:t xml:space="preserve">that </w:t>
      </w:r>
      <w:r w:rsidRPr="00D90457">
        <w:rPr>
          <w:highlight w:val="yellow"/>
          <w:u w:val="single"/>
        </w:rPr>
        <w:t>make</w:t>
      </w:r>
      <w:r w:rsidRPr="00D90457">
        <w:rPr>
          <w:sz w:val="16"/>
          <w:highlight w:val="yellow"/>
        </w:rPr>
        <w:t xml:space="preserve"> </w:t>
      </w:r>
      <w:r w:rsidRPr="00D90457">
        <w:rPr>
          <w:b/>
          <w:iCs/>
          <w:highlight w:val="yellow"/>
          <w:u w:val="single"/>
        </w:rPr>
        <w:t>inattention</w:t>
      </w:r>
      <w:r w:rsidRPr="00D90457">
        <w:rPr>
          <w:sz w:val="16"/>
          <w:highlight w:val="yellow"/>
        </w:rPr>
        <w:t xml:space="preserve"> </w:t>
      </w:r>
      <w:r w:rsidRPr="00D90457">
        <w:rPr>
          <w:b/>
          <w:iCs/>
          <w:highlight w:val="yellow"/>
          <w:u w:val="single"/>
        </w:rPr>
        <w:t>particularly likely</w:t>
      </w:r>
      <w:r w:rsidRPr="00D90457">
        <w:rPr>
          <w:sz w:val="16"/>
          <w:highlight w:val="yellow"/>
        </w:rPr>
        <w:t>.</w:t>
      </w:r>
    </w:p>
    <w:p w14:paraId="068215E2" w14:textId="77777777" w:rsidR="00FE6D6E" w:rsidRPr="00D90457" w:rsidRDefault="00FE6D6E" w:rsidP="00FE6D6E">
      <w:pPr>
        <w:rPr>
          <w:sz w:val="16"/>
        </w:rPr>
      </w:pPr>
      <w:r w:rsidRPr="00D90457">
        <w:rPr>
          <w:u w:val="single"/>
        </w:rPr>
        <w:t>The proposal</w:t>
      </w:r>
      <w:r w:rsidRPr="00D90457">
        <w:rPr>
          <w:sz w:val="16"/>
        </w:rPr>
        <w:t xml:space="preserve"> in this Essay </w:t>
      </w:r>
      <w:r w:rsidRPr="00D90457">
        <w:rPr>
          <w:u w:val="single"/>
        </w:rPr>
        <w:t xml:space="preserve">is </w:t>
      </w:r>
      <w:r w:rsidRPr="00D90457">
        <w:rPr>
          <w:highlight w:val="yellow"/>
          <w:u w:val="single"/>
        </w:rPr>
        <w:t>to</w:t>
      </w:r>
      <w:r w:rsidRPr="00D90457">
        <w:rPr>
          <w:sz w:val="16"/>
          <w:highlight w:val="yellow"/>
        </w:rPr>
        <w:t xml:space="preserve"> </w:t>
      </w:r>
      <w:r w:rsidRPr="00D90457">
        <w:rPr>
          <w:b/>
          <w:iCs/>
          <w:highlight w:val="yellow"/>
          <w:u w:val="single"/>
        </w:rPr>
        <w:t>address</w:t>
      </w:r>
      <w:r w:rsidRPr="00D90457">
        <w:rPr>
          <w:sz w:val="16"/>
          <w:highlight w:val="yellow"/>
        </w:rPr>
        <w:t xml:space="preserve"> </w:t>
      </w:r>
      <w:r w:rsidRPr="00D90457">
        <w:rPr>
          <w:highlight w:val="yellow"/>
          <w:u w:val="single"/>
        </w:rPr>
        <w:t>this problem through a</w:t>
      </w:r>
      <w:r w:rsidRPr="00D90457">
        <w:rPr>
          <w:sz w:val="16"/>
        </w:rPr>
        <w:t xml:space="preserve"> new executive </w:t>
      </w:r>
      <w:r w:rsidRPr="00D90457">
        <w:rPr>
          <w:b/>
          <w:iCs/>
          <w:highlight w:val="yellow"/>
          <w:u w:val="single"/>
        </w:rPr>
        <w:t>review process</w:t>
      </w:r>
      <w:r w:rsidRPr="00D90457">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478E2C95" w14:textId="77777777" w:rsidR="00FE6D6E" w:rsidRDefault="00FE6D6E" w:rsidP="00FE6D6E">
      <w:pPr>
        <w:rPr>
          <w:sz w:val="16"/>
        </w:rPr>
      </w:pPr>
      <w:r w:rsidRPr="00D90457">
        <w:rPr>
          <w:sz w:val="16"/>
        </w:rPr>
        <w:t xml:space="preserve">Although cost-benefit analysis and </w:t>
      </w:r>
      <w:r w:rsidRPr="00D90457">
        <w:rPr>
          <w:u w:val="single"/>
        </w:rPr>
        <w:t xml:space="preserve">OIRA review has generally been </w:t>
      </w:r>
      <w:r w:rsidRPr="00D90457">
        <w:rPr>
          <w:b/>
          <w:iCs/>
          <w:u w:val="single"/>
        </w:rPr>
        <w:t>reactive</w:t>
      </w:r>
      <w:r w:rsidRPr="00D90457">
        <w:rPr>
          <w:u w:val="single"/>
        </w:rPr>
        <w:t>— relying on</w:t>
      </w:r>
      <w:r w:rsidRPr="00D90457">
        <w:rPr>
          <w:sz w:val="16"/>
        </w:rPr>
        <w:t xml:space="preserve"> </w:t>
      </w:r>
      <w:r w:rsidRPr="00D90457">
        <w:rPr>
          <w:b/>
          <w:iCs/>
          <w:u w:val="single"/>
        </w:rPr>
        <w:t>other</w:t>
      </w:r>
      <w:r w:rsidRPr="00D90457">
        <w:rPr>
          <w:sz w:val="16"/>
        </w:rPr>
        <w:t xml:space="preserve"> </w:t>
      </w:r>
      <w:r w:rsidRPr="00D90457">
        <w:rPr>
          <w:u w:val="single"/>
        </w:rPr>
        <w:t>processes to</w:t>
      </w:r>
      <w:r w:rsidRPr="00D90457">
        <w:rPr>
          <w:sz w:val="16"/>
        </w:rPr>
        <w:t xml:space="preserve"> </w:t>
      </w:r>
      <w:r w:rsidRPr="00D90457">
        <w:rPr>
          <w:b/>
          <w:iCs/>
          <w:u w:val="single"/>
        </w:rPr>
        <w:t>set</w:t>
      </w:r>
      <w:r w:rsidRPr="00D90457">
        <w:rPr>
          <w:sz w:val="16"/>
        </w:rPr>
        <w:t xml:space="preserve"> agency </w:t>
      </w:r>
      <w:r w:rsidRPr="00D90457">
        <w:rPr>
          <w:b/>
          <w:iCs/>
          <w:u w:val="single"/>
        </w:rPr>
        <w:t>agendas</w:t>
      </w:r>
      <w:r w:rsidRPr="00D90457">
        <w:rPr>
          <w:sz w:val="16"/>
        </w:rPr>
        <w:t xml:space="preserve"> </w:t>
      </w:r>
      <w:r w:rsidRPr="00D90457">
        <w:rPr>
          <w:u w:val="single"/>
        </w:rPr>
        <w:t>and</w:t>
      </w:r>
      <w:r w:rsidRPr="00D90457">
        <w:rPr>
          <w:sz w:val="16"/>
        </w:rPr>
        <w:t xml:space="preserve"> </w:t>
      </w:r>
      <w:r w:rsidRPr="00D90457">
        <w:rPr>
          <w:b/>
          <w:iCs/>
          <w:u w:val="single"/>
        </w:rPr>
        <w:t>then</w:t>
      </w:r>
      <w:r w:rsidRPr="00D90457">
        <w:rPr>
          <w:sz w:val="16"/>
        </w:rPr>
        <w:t xml:space="preserve"> </w:t>
      </w:r>
      <w:r w:rsidRPr="00D90457">
        <w:rPr>
          <w:u w:val="single"/>
        </w:rPr>
        <w:t>using</w:t>
      </w:r>
      <w:r w:rsidRPr="00D90457">
        <w:rPr>
          <w:sz w:val="16"/>
        </w:rPr>
        <w:t xml:space="preserve"> </w:t>
      </w:r>
      <w:r w:rsidRPr="00D90457">
        <w:rPr>
          <w:b/>
          <w:iCs/>
          <w:u w:val="single"/>
        </w:rPr>
        <w:t>c</w:t>
      </w:r>
      <w:r w:rsidRPr="00D90457">
        <w:rPr>
          <w:sz w:val="16"/>
        </w:rPr>
        <w:t>ost-</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to</w:t>
      </w:r>
      <w:r w:rsidRPr="00D90457">
        <w:rPr>
          <w:sz w:val="16"/>
        </w:rPr>
        <w:t xml:space="preserve"> </w:t>
      </w:r>
      <w:r w:rsidRPr="00D90457">
        <w:rPr>
          <w:b/>
          <w:iCs/>
          <w:u w:val="single"/>
        </w:rPr>
        <w:t>steer</w:t>
      </w:r>
      <w:r w:rsidRPr="00D90457">
        <w:rPr>
          <w:sz w:val="16"/>
        </w:rPr>
        <w:t xml:space="preserve"> </w:t>
      </w:r>
      <w:r w:rsidRPr="00D90457">
        <w:rPr>
          <w:u w:val="single"/>
        </w:rPr>
        <w:t>agencies on courses</w:t>
      </w:r>
      <w:r w:rsidRPr="00D90457">
        <w:rPr>
          <w:sz w:val="16"/>
        </w:rPr>
        <w:t xml:space="preserve"> that are </w:t>
      </w:r>
      <w:r w:rsidRPr="00D90457">
        <w:rPr>
          <w:b/>
          <w:iCs/>
          <w:u w:val="single"/>
        </w:rPr>
        <w:t>already set</w:t>
      </w:r>
      <w:r w:rsidRPr="00D90457">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D90457">
        <w:rPr>
          <w:b/>
          <w:iCs/>
          <w:highlight w:val="yellow"/>
          <w:u w:val="single"/>
        </w:rPr>
        <w:t>experiences</w:t>
      </w:r>
      <w:r w:rsidRPr="00D90457">
        <w:rPr>
          <w:sz w:val="16"/>
          <w:highlight w:val="yellow"/>
        </w:rPr>
        <w:t xml:space="preserve"> </w:t>
      </w:r>
      <w:r w:rsidRPr="00D90457">
        <w:rPr>
          <w:highlight w:val="yellow"/>
          <w:u w:val="single"/>
        </w:rPr>
        <w:t>can</w:t>
      </w:r>
      <w:r w:rsidRPr="00D90457">
        <w:rPr>
          <w:sz w:val="16"/>
        </w:rPr>
        <w:t xml:space="preserve"> help </w:t>
      </w:r>
      <w:r w:rsidRPr="00D90457">
        <w:rPr>
          <w:highlight w:val="yellow"/>
          <w:u w:val="single"/>
        </w:rPr>
        <w:t>establish a</w:t>
      </w:r>
      <w:r w:rsidRPr="00D90457">
        <w:rPr>
          <w:sz w:val="16"/>
          <w:highlight w:val="yellow"/>
        </w:rPr>
        <w:t xml:space="preserve"> </w:t>
      </w:r>
      <w:r w:rsidRPr="00D90457">
        <w:rPr>
          <w:b/>
          <w:iCs/>
          <w:highlight w:val="yellow"/>
          <w:u w:val="single"/>
        </w:rPr>
        <w:t>template</w:t>
      </w:r>
      <w:r w:rsidRPr="00D90457">
        <w:rPr>
          <w:sz w:val="16"/>
          <w:highlight w:val="yellow"/>
        </w:rPr>
        <w:t xml:space="preserve"> </w:t>
      </w:r>
      <w:r w:rsidRPr="00D90457">
        <w:rPr>
          <w:highlight w:val="yellow"/>
          <w:u w:val="single"/>
        </w:rPr>
        <w:t>for a</w:t>
      </w:r>
      <w:r w:rsidRPr="00D90457">
        <w:rPr>
          <w:sz w:val="16"/>
          <w:highlight w:val="yellow"/>
        </w:rPr>
        <w:t xml:space="preserve"> </w:t>
      </w:r>
      <w:r w:rsidRPr="00D90457">
        <w:rPr>
          <w:b/>
          <w:iCs/>
          <w:highlight w:val="yellow"/>
          <w:u w:val="single"/>
        </w:rPr>
        <w:t>Catastrophic Risk Review process</w:t>
      </w:r>
      <w:r w:rsidRPr="00D90457">
        <w:rPr>
          <w:sz w:val="16"/>
          <w:highlight w:val="yellow"/>
        </w:rPr>
        <w:t>.</w:t>
      </w:r>
    </w:p>
    <w:p w14:paraId="345133C9" w14:textId="77777777" w:rsidR="00FE6D6E" w:rsidRPr="00D90457" w:rsidRDefault="00FE6D6E" w:rsidP="00FE6D6E">
      <w:pPr>
        <w:rPr>
          <w:sz w:val="16"/>
        </w:rPr>
      </w:pPr>
      <w:r>
        <w:t>[Paragraph Break]</w:t>
      </w:r>
    </w:p>
    <w:p w14:paraId="2A3C6FD3" w14:textId="77777777" w:rsidR="00FE6D6E" w:rsidRPr="00D90457" w:rsidRDefault="00FE6D6E" w:rsidP="00FE6D6E">
      <w:pPr>
        <w:rPr>
          <w:sz w:val="14"/>
        </w:rPr>
      </w:pPr>
      <w:r w:rsidRPr="00D90457">
        <w:rPr>
          <w:sz w:val="14"/>
        </w:rPr>
        <w:t xml:space="preserve">An important example of OIRA taking on a more proactive role was the practice of issuing “prompt letters” under the administration of George W. Bush. </w:t>
      </w:r>
      <w:proofErr w:type="gramStart"/>
      <w:r w:rsidRPr="00D90457">
        <w:rPr>
          <w:sz w:val="14"/>
        </w:rPr>
        <w:t>Carried out</w:t>
      </w:r>
      <w:proofErr w:type="gramEnd"/>
      <w:r w:rsidRPr="00D90457">
        <w:rPr>
          <w:sz w:val="14"/>
        </w:rPr>
        <w:t xml:space="preserve">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w:t>
      </w:r>
      <w:proofErr w:type="gramStart"/>
      <w:r w:rsidRPr="00D90457">
        <w:rPr>
          <w:sz w:val="14"/>
        </w:rPr>
        <w:t>harms</w:t>
      </w:r>
      <w:proofErr w:type="gramEnd"/>
      <w:r w:rsidRPr="00D90457">
        <w:rPr>
          <w:sz w:val="14"/>
        </w:rPr>
        <w:t xml:space="preserve">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w:t>
      </w:r>
      <w:proofErr w:type="gramStart"/>
      <w:r w:rsidRPr="00D90457">
        <w:rPr>
          <w:sz w:val="14"/>
        </w:rPr>
        <w:t>food.‘</w:t>
      </w:r>
      <w:proofErr w:type="gramEnd"/>
      <w:r w:rsidRPr="00D90457">
        <w:rPr>
          <w:sz w:val="14"/>
        </w:rPr>
        <w:t xml:space="preserve">! Prompt letters were not always used to promote additional regulation; one important letter issued by Graham encouraged agencies to review a set of several dozen rules that, OIRA argued, imposed inefficient </w:t>
      </w:r>
      <w:proofErr w:type="gramStart"/>
      <w:r w:rsidRPr="00D90457">
        <w:rPr>
          <w:sz w:val="14"/>
        </w:rPr>
        <w:t>costs.‘</w:t>
      </w:r>
      <w:proofErr w:type="gramEnd"/>
      <w:r w:rsidRPr="00D90457">
        <w:rPr>
          <w:sz w:val="14"/>
        </w:rPr>
        <w:t xml:space="preserve">2 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Although neither the prompt letters nor the regulatory lookback generated overwhelming outcomes, they were nonetheless useful innovations that had important successes. It is likely that important rules were adopted, or at least expedited, through the prompt letter process.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w:t>
      </w:r>
      <w:proofErr w:type="gramStart"/>
      <w:r w:rsidRPr="00D90457">
        <w:rPr>
          <w:sz w:val="14"/>
        </w:rPr>
        <w:t>agency</w:t>
      </w:r>
      <w:proofErr w:type="gramEnd"/>
      <w:r w:rsidRPr="00D90457">
        <w:rPr>
          <w:sz w:val="14"/>
        </w:rPr>
        <w:t xml:space="preserve"> attention from other </w:t>
      </w:r>
      <w:proofErr w:type="gramStart"/>
      <w:r w:rsidRPr="00D90457">
        <w:rPr>
          <w:sz w:val="14"/>
        </w:rPr>
        <w:t>work</w:t>
      </w:r>
      <w:proofErr w:type="gramEnd"/>
      <w:r w:rsidRPr="00D90457">
        <w:rPr>
          <w:sz w:val="14"/>
        </w:rPr>
        <w:t xml:space="preserve"> to respond to these central demands, other even more </w:t>
      </w:r>
      <w:proofErr w:type="gramStart"/>
      <w:r w:rsidRPr="00D90457">
        <w:rPr>
          <w:sz w:val="14"/>
        </w:rPr>
        <w:t>net beneficial</w:t>
      </w:r>
      <w:proofErr w:type="gramEnd"/>
      <w:r w:rsidRPr="00D90457">
        <w:rPr>
          <w:sz w:val="14"/>
        </w:rPr>
        <w:t xml:space="preserve"> projects </w:t>
      </w:r>
      <w:proofErr w:type="gramStart"/>
      <w:r w:rsidRPr="00D90457">
        <w:rPr>
          <w:sz w:val="14"/>
        </w:rPr>
        <w:t>were</w:t>
      </w:r>
      <w:proofErr w:type="gramEnd"/>
      <w:r w:rsidRPr="00D90457">
        <w:rPr>
          <w:sz w:val="14"/>
        </w:rPr>
        <w:t xml:space="preserv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provided </w:t>
      </w:r>
      <w:proofErr w:type="gramStart"/>
      <w:r w:rsidRPr="00D90457">
        <w:rPr>
          <w:sz w:val="14"/>
        </w:rPr>
        <w:t>a proof</w:t>
      </w:r>
      <w:proofErr w:type="gramEnd"/>
      <w:r w:rsidRPr="00D90457">
        <w:rPr>
          <w:sz w:val="14"/>
        </w:rPr>
        <w:t xml:space="preserve"> of concept that OIRA can use its position in a proactive fashion, in line with cost-benefit principles, when an administration is interested in doing so. 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 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 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 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 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w:t>
      </w:r>
      <w:proofErr w:type="gramStart"/>
      <w:r w:rsidRPr="00D90457">
        <w:rPr>
          <w:sz w:val="14"/>
        </w:rPr>
        <w:t>lookback</w:t>
      </w:r>
      <w:proofErr w:type="gramEnd"/>
      <w:r w:rsidRPr="00D90457">
        <w:rPr>
          <w:sz w:val="14"/>
        </w:rPr>
        <w:t xml:space="preserve">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6B9AC844" w14:textId="77777777" w:rsidR="00FE6D6E" w:rsidRPr="00D90457" w:rsidRDefault="00FE6D6E" w:rsidP="00FE6D6E">
      <w:r>
        <w:t>[Paragraph break end]</w:t>
      </w:r>
    </w:p>
    <w:p w14:paraId="2C01D802" w14:textId="77777777" w:rsidR="00FE6D6E" w:rsidRPr="00D90457" w:rsidRDefault="00FE6D6E" w:rsidP="00FE6D6E">
      <w:pPr>
        <w:rPr>
          <w:sz w:val="16"/>
        </w:rPr>
      </w:pPr>
      <w:r w:rsidRPr="00D90457">
        <w:rPr>
          <w:highlight w:val="yellow"/>
          <w:u w:val="single"/>
        </w:rPr>
        <w:t>After an</w:t>
      </w:r>
      <w:r w:rsidRPr="00D90457">
        <w:rPr>
          <w:sz w:val="16"/>
          <w:highlight w:val="yellow"/>
        </w:rPr>
        <w:t xml:space="preserve"> </w:t>
      </w:r>
      <w:r w:rsidRPr="00D90457">
        <w:rPr>
          <w:b/>
          <w:iCs/>
          <w:highlight w:val="yellow"/>
          <w:u w:val="single"/>
        </w:rPr>
        <w:t>initial period</w:t>
      </w:r>
      <w:r w:rsidRPr="00D90457">
        <w:rPr>
          <w:sz w:val="16"/>
        </w:rPr>
        <w:t xml:space="preserve"> </w:t>
      </w:r>
      <w:r w:rsidRPr="00D90457">
        <w:rPr>
          <w:u w:val="single"/>
        </w:rPr>
        <w:t>of</w:t>
      </w:r>
      <w:r w:rsidRPr="00D90457">
        <w:rPr>
          <w:sz w:val="16"/>
        </w:rPr>
        <w:t xml:space="preserve"> </w:t>
      </w:r>
      <w:r w:rsidRPr="00D90457">
        <w:rPr>
          <w:b/>
          <w:iCs/>
          <w:u w:val="single"/>
        </w:rPr>
        <w:t>heightened activity</w:t>
      </w:r>
      <w:r w:rsidRPr="00D90457">
        <w:rPr>
          <w:sz w:val="16"/>
        </w:rPr>
        <w:t xml:space="preserve">, Catastrophic Risk Review should be </w:t>
      </w:r>
      <w:r w:rsidRPr="00D90457">
        <w:rPr>
          <w:b/>
          <w:iCs/>
          <w:u w:val="single"/>
        </w:rPr>
        <w:t>incorporated</w:t>
      </w:r>
      <w:r w:rsidRPr="00D90457">
        <w:rPr>
          <w:sz w:val="16"/>
        </w:rPr>
        <w:t xml:space="preserve"> </w:t>
      </w:r>
      <w:r w:rsidRPr="00D90457">
        <w:rPr>
          <w:u w:val="single"/>
        </w:rPr>
        <w:t xml:space="preserve">into </w:t>
      </w:r>
      <w:r w:rsidRPr="00D90457">
        <w:rPr>
          <w:highlight w:val="yellow"/>
          <w:u w:val="single"/>
        </w:rPr>
        <w:t>a</w:t>
      </w:r>
      <w:r w:rsidRPr="00D90457">
        <w:rPr>
          <w:sz w:val="16"/>
          <w:highlight w:val="yellow"/>
        </w:rPr>
        <w:t xml:space="preserve"> </w:t>
      </w:r>
      <w:r w:rsidRPr="00D90457">
        <w:rPr>
          <w:b/>
          <w:iCs/>
          <w:highlight w:val="yellow"/>
          <w:u w:val="single"/>
        </w:rPr>
        <w:t>long-term, ongoing process</w:t>
      </w:r>
      <w:r w:rsidRPr="00D90457">
        <w:rPr>
          <w:sz w:val="16"/>
          <w:highlight w:val="yellow"/>
        </w:rPr>
        <w:t xml:space="preserve"> </w:t>
      </w:r>
      <w:r w:rsidRPr="00D90457">
        <w:rPr>
          <w:highlight w:val="yellow"/>
          <w:u w:val="single"/>
        </w:rPr>
        <w:t>of</w:t>
      </w:r>
      <w:r w:rsidRPr="00D90457">
        <w:rPr>
          <w:sz w:val="16"/>
          <w:highlight w:val="yellow"/>
        </w:rPr>
        <w:t xml:space="preserve"> </w:t>
      </w:r>
      <w:r w:rsidRPr="00D90457">
        <w:rPr>
          <w:b/>
          <w:iCs/>
          <w:highlight w:val="yellow"/>
          <w:u w:val="single"/>
        </w:rPr>
        <w:t>identifying</w:t>
      </w:r>
      <w:r w:rsidRPr="00D90457">
        <w:rPr>
          <w:sz w:val="16"/>
          <w:highlight w:val="yellow"/>
        </w:rPr>
        <w:t xml:space="preserve"> </w:t>
      </w:r>
      <w:r w:rsidRPr="00D90457">
        <w:rPr>
          <w:highlight w:val="yellow"/>
          <w:u w:val="single"/>
        </w:rPr>
        <w:t>and</w:t>
      </w:r>
      <w:r w:rsidRPr="00D90457">
        <w:rPr>
          <w:sz w:val="16"/>
          <w:highlight w:val="yellow"/>
        </w:rPr>
        <w:t xml:space="preserve"> </w:t>
      </w:r>
      <w:r w:rsidRPr="00D90457">
        <w:rPr>
          <w:b/>
          <w:iCs/>
          <w:highlight w:val="yellow"/>
          <w:u w:val="single"/>
        </w:rPr>
        <w:t>addressing catastrophic risks</w:t>
      </w:r>
      <w:r w:rsidRPr="00D90457">
        <w:rPr>
          <w:u w:val="single"/>
        </w:rPr>
        <w:t>. Given</w:t>
      </w:r>
      <w:r w:rsidRPr="00D90457">
        <w:rPr>
          <w:sz w:val="16"/>
        </w:rPr>
        <w:t xml:space="preserve"> the </w:t>
      </w:r>
      <w:r w:rsidRPr="00D90457">
        <w:rPr>
          <w:b/>
          <w:iCs/>
          <w:u w:val="single"/>
        </w:rPr>
        <w:t>historical inattention</w:t>
      </w:r>
      <w:r w:rsidRPr="00D90457">
        <w:rPr>
          <w:sz w:val="16"/>
        </w:rPr>
        <w:t xml:space="preserve"> to catastrophic risks, </w:t>
      </w:r>
      <w:r w:rsidRPr="00D90457">
        <w:rPr>
          <w:u w:val="single"/>
        </w:rPr>
        <w:t>there is a</w:t>
      </w:r>
      <w:r w:rsidRPr="00D90457">
        <w:rPr>
          <w:sz w:val="16"/>
        </w:rPr>
        <w:t xml:space="preserve"> </w:t>
      </w:r>
      <w:r w:rsidRPr="00D90457">
        <w:rPr>
          <w:b/>
          <w:iCs/>
          <w:u w:val="single"/>
        </w:rPr>
        <w:t>substantial backlog</w:t>
      </w:r>
      <w:r w:rsidRPr="00D90457">
        <w:rPr>
          <w:sz w:val="16"/>
        </w:rPr>
        <w:t xml:space="preserve"> of unaddressed issues. The goal of the first stage of Catastrophic Risk Review should be to address this backlog, identify outstanding issues, and offer recommendations for additional measures. </w:t>
      </w:r>
      <w:r w:rsidRPr="00D90457">
        <w:rPr>
          <w:u w:val="single"/>
        </w:rPr>
        <w:t>Once this</w:t>
      </w:r>
      <w:r w:rsidRPr="00D90457">
        <w:rPr>
          <w:sz w:val="16"/>
        </w:rPr>
        <w:t xml:space="preserve"> </w:t>
      </w:r>
      <w:r w:rsidRPr="00D90457">
        <w:rPr>
          <w:b/>
          <w:iCs/>
          <w:u w:val="single"/>
        </w:rPr>
        <w:t>initial step</w:t>
      </w:r>
      <w:r w:rsidRPr="00D90457">
        <w:rPr>
          <w:sz w:val="16"/>
        </w:rPr>
        <w:t xml:space="preserve"> </w:t>
      </w:r>
      <w:r w:rsidRPr="00D90457">
        <w:rPr>
          <w:u w:val="single"/>
        </w:rPr>
        <w:t xml:space="preserve">has taken place, </w:t>
      </w:r>
      <w:r w:rsidRPr="00D90457">
        <w:rPr>
          <w:highlight w:val="yellow"/>
          <w:u w:val="single"/>
        </w:rPr>
        <w:t xml:space="preserve">Catastrophic Risk Review should </w:t>
      </w:r>
      <w:r w:rsidRPr="00D90457">
        <w:rPr>
          <w:b/>
          <w:iCs/>
          <w:highlight w:val="yellow"/>
          <w:u w:val="single"/>
        </w:rPr>
        <w:t>transition</w:t>
      </w:r>
      <w:r w:rsidRPr="00D90457">
        <w:rPr>
          <w:sz w:val="16"/>
          <w:highlight w:val="yellow"/>
        </w:rPr>
        <w:t xml:space="preserve"> </w:t>
      </w:r>
      <w:r w:rsidRPr="00D90457">
        <w:rPr>
          <w:highlight w:val="yellow"/>
          <w:u w:val="single"/>
        </w:rPr>
        <w:t>into a more</w:t>
      </w:r>
      <w:r w:rsidRPr="00D90457">
        <w:rPr>
          <w:sz w:val="16"/>
          <w:highlight w:val="yellow"/>
        </w:rPr>
        <w:t xml:space="preserve"> </w:t>
      </w:r>
      <w:r w:rsidRPr="00D90457">
        <w:rPr>
          <w:b/>
          <w:iCs/>
          <w:highlight w:val="yellow"/>
          <w:u w:val="single"/>
        </w:rPr>
        <w:t>regularized process</w:t>
      </w:r>
      <w:r w:rsidRPr="00D90457">
        <w:rPr>
          <w:sz w:val="16"/>
          <w:highlight w:val="yellow"/>
        </w:rPr>
        <w:t xml:space="preserve"> </w:t>
      </w:r>
      <w:r w:rsidRPr="00D90457">
        <w:rPr>
          <w:highlight w:val="yellow"/>
          <w:u w:val="single"/>
        </w:rPr>
        <w:t>of</w:t>
      </w:r>
      <w:r w:rsidRPr="00D90457">
        <w:rPr>
          <w:sz w:val="16"/>
          <w:highlight w:val="yellow"/>
        </w:rPr>
        <w:t xml:space="preserve"> </w:t>
      </w:r>
      <w:r w:rsidRPr="00D90457">
        <w:rPr>
          <w:b/>
          <w:iCs/>
          <w:highlight w:val="yellow"/>
          <w:u w:val="single"/>
        </w:rPr>
        <w:t>info</w:t>
      </w:r>
      <w:r w:rsidRPr="00D90457">
        <w:rPr>
          <w:sz w:val="16"/>
        </w:rPr>
        <w:t xml:space="preserve">rmation </w:t>
      </w:r>
      <w:r w:rsidRPr="00D90457">
        <w:rPr>
          <w:b/>
          <w:iCs/>
          <w:highlight w:val="yellow"/>
          <w:u w:val="single"/>
        </w:rPr>
        <w:t>gathering</w:t>
      </w:r>
      <w:r w:rsidRPr="00D90457">
        <w:rPr>
          <w:sz w:val="16"/>
          <w:highlight w:val="yellow"/>
        </w:rPr>
        <w:t xml:space="preserve"> </w:t>
      </w:r>
      <w:r w:rsidRPr="00D90457">
        <w:rPr>
          <w:highlight w:val="yellow"/>
          <w:u w:val="single"/>
        </w:rPr>
        <w:t>and</w:t>
      </w:r>
      <w:r w:rsidRPr="00D90457">
        <w:rPr>
          <w:sz w:val="16"/>
        </w:rPr>
        <w:t xml:space="preserve"> agency </w:t>
      </w:r>
      <w:r w:rsidRPr="00D90457">
        <w:rPr>
          <w:b/>
          <w:iCs/>
          <w:highlight w:val="yellow"/>
          <w:u w:val="single"/>
        </w:rPr>
        <w:t>coordination</w:t>
      </w:r>
      <w:r w:rsidRPr="00D90457">
        <w:rPr>
          <w:sz w:val="16"/>
        </w:rPr>
        <w:t>, perhaps punctuated with periodic review processes with more intensive staffing and public participation.</w:t>
      </w:r>
    </w:p>
    <w:p w14:paraId="5DC88F94" w14:textId="77777777" w:rsidR="00FE6D6E" w:rsidRPr="00D90457" w:rsidRDefault="00FE6D6E" w:rsidP="00FE6D6E">
      <w:pPr>
        <w:rPr>
          <w:sz w:val="16"/>
        </w:rPr>
      </w:pPr>
      <w:r w:rsidRPr="00D90457">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D90457">
        <w:rPr>
          <w:highlight w:val="yellow"/>
          <w:u w:val="single"/>
        </w:rPr>
        <w:t>Such a process would be a</w:t>
      </w:r>
      <w:r w:rsidRPr="00D90457">
        <w:rPr>
          <w:sz w:val="16"/>
          <w:highlight w:val="yellow"/>
        </w:rPr>
        <w:t xml:space="preserve"> </w:t>
      </w:r>
      <w:r w:rsidRPr="00D90457">
        <w:rPr>
          <w:b/>
          <w:iCs/>
          <w:highlight w:val="yellow"/>
          <w:u w:val="single"/>
        </w:rPr>
        <w:t>major innovation</w:t>
      </w:r>
      <w:r w:rsidRPr="00D90457">
        <w:rPr>
          <w:sz w:val="16"/>
          <w:highlight w:val="yellow"/>
        </w:rPr>
        <w:t xml:space="preserve"> </w:t>
      </w:r>
      <w:r w:rsidRPr="00D90457">
        <w:rPr>
          <w:highlight w:val="yellow"/>
          <w:u w:val="single"/>
        </w:rPr>
        <w:t>in how the</w:t>
      </w:r>
      <w:r w:rsidRPr="00D90457">
        <w:rPr>
          <w:sz w:val="16"/>
          <w:highlight w:val="yellow"/>
        </w:rPr>
        <w:t xml:space="preserve"> </w:t>
      </w:r>
      <w:r w:rsidRPr="00D90457">
        <w:rPr>
          <w:b/>
          <w:iCs/>
          <w:highlight w:val="yellow"/>
          <w:u w:val="single"/>
        </w:rPr>
        <w:t>U</w:t>
      </w:r>
      <w:r w:rsidRPr="00D90457">
        <w:rPr>
          <w:sz w:val="16"/>
        </w:rPr>
        <w:t xml:space="preserve">nited </w:t>
      </w:r>
      <w:r w:rsidRPr="00D90457">
        <w:rPr>
          <w:b/>
          <w:iCs/>
          <w:highlight w:val="yellow"/>
          <w:u w:val="single"/>
        </w:rPr>
        <w:t>S</w:t>
      </w:r>
      <w:r w:rsidRPr="00D90457">
        <w:rPr>
          <w:sz w:val="16"/>
        </w:rPr>
        <w:t xml:space="preserve">tates </w:t>
      </w:r>
      <w:r w:rsidRPr="00D90457">
        <w:rPr>
          <w:highlight w:val="yellow"/>
          <w:u w:val="single"/>
        </w:rPr>
        <w:t>addresses catastrophic risks and would</w:t>
      </w:r>
      <w:r w:rsidRPr="00D90457">
        <w:rPr>
          <w:sz w:val="16"/>
          <w:highlight w:val="yellow"/>
        </w:rPr>
        <w:t xml:space="preserve"> </w:t>
      </w:r>
      <w:r w:rsidRPr="00D90457">
        <w:rPr>
          <w:b/>
          <w:iCs/>
          <w:highlight w:val="yellow"/>
          <w:u w:val="single"/>
        </w:rPr>
        <w:t>move</w:t>
      </w:r>
      <w:r w:rsidRPr="00D90457">
        <w:rPr>
          <w:sz w:val="16"/>
          <w:highlight w:val="yellow"/>
        </w:rPr>
        <w:t xml:space="preserve"> </w:t>
      </w:r>
      <w:r w:rsidRPr="00D90457">
        <w:rPr>
          <w:highlight w:val="yellow"/>
          <w:u w:val="single"/>
        </w:rPr>
        <w:t>these issues from</w:t>
      </w:r>
      <w:r w:rsidRPr="00D90457">
        <w:rPr>
          <w:sz w:val="16"/>
          <w:highlight w:val="yellow"/>
        </w:rPr>
        <w:t xml:space="preserve"> </w:t>
      </w:r>
      <w:r w:rsidRPr="00D90457">
        <w:rPr>
          <w:highlight w:val="yellow"/>
          <w:u w:val="single"/>
        </w:rPr>
        <w:t>the</w:t>
      </w:r>
      <w:r w:rsidRPr="00D90457">
        <w:rPr>
          <w:sz w:val="16"/>
          <w:highlight w:val="yellow"/>
        </w:rPr>
        <w:t xml:space="preserve"> </w:t>
      </w:r>
      <w:r w:rsidRPr="00D90457">
        <w:rPr>
          <w:b/>
          <w:iCs/>
          <w:highlight w:val="yellow"/>
          <w:u w:val="single"/>
        </w:rPr>
        <w:t>periphery</w:t>
      </w:r>
      <w:r w:rsidRPr="00D90457">
        <w:rPr>
          <w:sz w:val="16"/>
          <w:highlight w:val="yellow"/>
        </w:rPr>
        <w:t xml:space="preserve"> </w:t>
      </w:r>
      <w:r w:rsidRPr="00D90457">
        <w:rPr>
          <w:highlight w:val="yellow"/>
          <w:u w:val="single"/>
        </w:rPr>
        <w:t>of government decision making toward a more</w:t>
      </w:r>
      <w:r w:rsidRPr="00D90457">
        <w:rPr>
          <w:sz w:val="16"/>
          <w:highlight w:val="yellow"/>
        </w:rPr>
        <w:t xml:space="preserve"> </w:t>
      </w:r>
      <w:r w:rsidRPr="00D90457">
        <w:rPr>
          <w:b/>
          <w:iCs/>
          <w:highlight w:val="yellow"/>
          <w:u w:val="single"/>
        </w:rPr>
        <w:t>central place</w:t>
      </w:r>
      <w:r w:rsidRPr="00D90457">
        <w:rPr>
          <w:sz w:val="16"/>
          <w:highlight w:val="yellow"/>
        </w:rPr>
        <w:t xml:space="preserve"> </w:t>
      </w:r>
      <w:r w:rsidRPr="00D90457">
        <w:rPr>
          <w:highlight w:val="yellow"/>
          <w:u w:val="single"/>
        </w:rPr>
        <w:t>in</w:t>
      </w:r>
      <w:r w:rsidRPr="00D90457">
        <w:rPr>
          <w:sz w:val="16"/>
          <w:highlight w:val="yellow"/>
        </w:rPr>
        <w:t xml:space="preserve"> </w:t>
      </w:r>
      <w:r w:rsidRPr="00D90457">
        <w:rPr>
          <w:b/>
          <w:iCs/>
          <w:highlight w:val="yellow"/>
          <w:u w:val="single"/>
        </w:rPr>
        <w:t>setting the long-term agenda for the U.S. policy process</w:t>
      </w:r>
      <w:r w:rsidRPr="00D90457">
        <w:rPr>
          <w:sz w:val="16"/>
          <w:highlight w:val="yellow"/>
        </w:rPr>
        <w:t>.</w:t>
      </w:r>
    </w:p>
    <w:p w14:paraId="72390C36" w14:textId="77777777" w:rsidR="00FE6D6E" w:rsidRPr="00D90457" w:rsidRDefault="00FE6D6E" w:rsidP="00FE6D6E">
      <w:pPr>
        <w:pStyle w:val="Heading4"/>
      </w:pPr>
      <w:r w:rsidRPr="00D90457">
        <w:t xml:space="preserve">Spills over to optimal management of a </w:t>
      </w:r>
      <w:r w:rsidRPr="00D90457">
        <w:rPr>
          <w:u w:val="single"/>
        </w:rPr>
        <w:t>slew of risks</w:t>
      </w:r>
      <w:r w:rsidRPr="00D90457">
        <w:t xml:space="preserve">---extinction. </w:t>
      </w:r>
    </w:p>
    <w:p w14:paraId="11965F98" w14:textId="77777777" w:rsidR="00FE6D6E" w:rsidRPr="00D90457" w:rsidRDefault="00FE6D6E" w:rsidP="00FE6D6E">
      <w:r w:rsidRPr="00D90457">
        <w:t xml:space="preserve">Michael A. </w:t>
      </w:r>
      <w:r w:rsidRPr="00D90457">
        <w:rPr>
          <w:rStyle w:val="Style13ptBold"/>
        </w:rPr>
        <w:t>Livermore 22</w:t>
      </w:r>
      <w:r w:rsidRPr="00D90457">
        <w:t xml:space="preserve">, Class of 1957 Research Professor of Law at the University of Virginia Law School, </w:t>
      </w:r>
      <w:proofErr w:type="spellStart"/>
      <w:r w:rsidRPr="00D90457">
        <w:t>Directorn</w:t>
      </w:r>
      <w:proofErr w:type="spellEnd"/>
      <w:r w:rsidRPr="00D90457">
        <w:t xml:space="preserve"> of the Program in Law, Communities and the Environment (PLACE), “Catastrophic Risk Review,” 4217680, 09/01/2022, Social Science Research Network, doi:10.2139/ssrn.4217680</w:t>
      </w:r>
    </w:p>
    <w:p w14:paraId="50DDF3F4" w14:textId="77777777" w:rsidR="00FE6D6E" w:rsidRPr="00D90457" w:rsidRDefault="00FE6D6E" w:rsidP="00FE6D6E">
      <w:pPr>
        <w:rPr>
          <w:sz w:val="16"/>
        </w:rPr>
      </w:pPr>
      <w:r w:rsidRPr="00D90457">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D90457">
        <w:rPr>
          <w:u w:val="single"/>
        </w:rPr>
        <w:t>the</w:t>
      </w:r>
      <w:r w:rsidRPr="00D90457">
        <w:rPr>
          <w:sz w:val="16"/>
        </w:rPr>
        <w:t xml:space="preserve"> successful </w:t>
      </w:r>
      <w:r w:rsidRPr="00D90457">
        <w:rPr>
          <w:u w:val="single"/>
        </w:rPr>
        <w:t xml:space="preserve">test of </w:t>
      </w:r>
      <w:r w:rsidRPr="00D90457">
        <w:rPr>
          <w:highlight w:val="yellow"/>
          <w:u w:val="single"/>
        </w:rPr>
        <w:t>nuclear arms</w:t>
      </w:r>
      <w:r w:rsidRPr="00D90457">
        <w:rPr>
          <w:sz w:val="16"/>
        </w:rPr>
        <w:t xml:space="preserve"> </w:t>
      </w:r>
      <w:r w:rsidRPr="00D90457">
        <w:rPr>
          <w:b/>
          <w:iCs/>
          <w:highlight w:val="yellow"/>
          <w:u w:val="single"/>
        </w:rPr>
        <w:t>confirmed</w:t>
      </w:r>
      <w:r w:rsidRPr="00D90457">
        <w:rPr>
          <w:sz w:val="16"/>
          <w:highlight w:val="yellow"/>
        </w:rPr>
        <w:t xml:space="preserve"> </w:t>
      </w:r>
      <w:r w:rsidRPr="00D90457">
        <w:rPr>
          <w:highlight w:val="yellow"/>
          <w:u w:val="single"/>
        </w:rPr>
        <w:t>the human capacity to</w:t>
      </w:r>
      <w:r w:rsidRPr="00D90457">
        <w:rPr>
          <w:sz w:val="16"/>
        </w:rPr>
        <w:t xml:space="preserve"> generate catastrophic risks—to </w:t>
      </w:r>
      <w:r w:rsidRPr="00D90457">
        <w:rPr>
          <w:b/>
          <w:iCs/>
          <w:highlight w:val="yellow"/>
          <w:u w:val="single"/>
        </w:rPr>
        <w:t>become world-destroyers</w:t>
      </w:r>
      <w:r w:rsidRPr="00D90457">
        <w:rPr>
          <w:highlight w:val="yellow"/>
          <w:u w:val="single"/>
        </w:rPr>
        <w:t>. As</w:t>
      </w:r>
      <w:r w:rsidRPr="00D90457">
        <w:rPr>
          <w:sz w:val="16"/>
          <w:highlight w:val="yellow"/>
        </w:rPr>
        <w:t xml:space="preserve"> </w:t>
      </w:r>
      <w:r w:rsidRPr="00D90457">
        <w:rPr>
          <w:b/>
          <w:iCs/>
          <w:highlight w:val="yellow"/>
          <w:u w:val="single"/>
        </w:rPr>
        <w:t>tech</w:t>
      </w:r>
      <w:r w:rsidRPr="00D90457">
        <w:rPr>
          <w:sz w:val="16"/>
        </w:rPr>
        <w:t xml:space="preserve">nological </w:t>
      </w:r>
      <w:r w:rsidRPr="00D90457">
        <w:rPr>
          <w:highlight w:val="yellow"/>
          <w:u w:val="single"/>
        </w:rPr>
        <w:t>development has</w:t>
      </w:r>
      <w:r w:rsidRPr="00D90457">
        <w:rPr>
          <w:sz w:val="16"/>
          <w:highlight w:val="yellow"/>
        </w:rPr>
        <w:t xml:space="preserve"> </w:t>
      </w:r>
      <w:r w:rsidRPr="00D90457">
        <w:rPr>
          <w:b/>
          <w:iCs/>
          <w:highlight w:val="yellow"/>
          <w:u w:val="single"/>
        </w:rPr>
        <w:t>continued</w:t>
      </w:r>
      <w:r w:rsidRPr="00D90457">
        <w:rPr>
          <w:b/>
          <w:iCs/>
          <w:u w:val="single"/>
        </w:rPr>
        <w:t xml:space="preserve"> apace</w:t>
      </w:r>
      <w:r w:rsidRPr="00D90457">
        <w:rPr>
          <w:sz w:val="16"/>
        </w:rPr>
        <w:t xml:space="preserve"> in the past three-quarters of a century, </w:t>
      </w:r>
      <w:r w:rsidRPr="00D90457">
        <w:rPr>
          <w:highlight w:val="yellow"/>
          <w:u w:val="single"/>
        </w:rPr>
        <w:t xml:space="preserve">that potential has become </w:t>
      </w:r>
      <w:r w:rsidRPr="00D90457">
        <w:rPr>
          <w:b/>
          <w:iCs/>
          <w:highlight w:val="yellow"/>
          <w:u w:val="single"/>
        </w:rPr>
        <w:t>only increasingly clear</w:t>
      </w:r>
      <w:r w:rsidRPr="00D90457">
        <w:rPr>
          <w:sz w:val="16"/>
          <w:highlight w:val="yellow"/>
        </w:rPr>
        <w:t>.</w:t>
      </w:r>
    </w:p>
    <w:p w14:paraId="6DE4B825" w14:textId="77777777" w:rsidR="00FE6D6E" w:rsidRPr="00D90457" w:rsidRDefault="00FE6D6E" w:rsidP="00FE6D6E">
      <w:pPr>
        <w:rPr>
          <w:sz w:val="16"/>
        </w:rPr>
      </w:pPr>
      <w:r w:rsidRPr="00D90457">
        <w:rPr>
          <w:sz w:val="16"/>
        </w:rPr>
        <w:t xml:space="preserve">Fortunately, </w:t>
      </w:r>
      <w:r w:rsidRPr="00D90457">
        <w:rPr>
          <w:b/>
          <w:iCs/>
          <w:u w:val="single"/>
        </w:rPr>
        <w:t>many</w:t>
      </w:r>
      <w:r w:rsidRPr="00D90457">
        <w:rPr>
          <w:sz w:val="16"/>
        </w:rPr>
        <w:t xml:space="preserve"> </w:t>
      </w:r>
      <w:r w:rsidRPr="00D90457">
        <w:rPr>
          <w:u w:val="single"/>
        </w:rPr>
        <w:t xml:space="preserve">catastrophic </w:t>
      </w:r>
      <w:r w:rsidRPr="00D90457">
        <w:rPr>
          <w:highlight w:val="yellow"/>
          <w:u w:val="single"/>
        </w:rPr>
        <w:t>risks can</w:t>
      </w:r>
      <w:r w:rsidRPr="00D90457">
        <w:rPr>
          <w:u w:val="single"/>
        </w:rPr>
        <w:t>, in</w:t>
      </w:r>
      <w:r w:rsidRPr="00D90457">
        <w:rPr>
          <w:sz w:val="16"/>
        </w:rPr>
        <w:t xml:space="preserve"> </w:t>
      </w:r>
      <w:r w:rsidRPr="00D90457">
        <w:rPr>
          <w:b/>
          <w:iCs/>
          <w:u w:val="single"/>
        </w:rPr>
        <w:t>theory</w:t>
      </w:r>
      <w:r w:rsidRPr="00D90457">
        <w:rPr>
          <w:u w:val="single"/>
        </w:rPr>
        <w:t xml:space="preserve">, </w:t>
      </w:r>
      <w:r w:rsidRPr="00D90457">
        <w:rPr>
          <w:highlight w:val="yellow"/>
          <w:u w:val="single"/>
        </w:rPr>
        <w:t>be</w:t>
      </w:r>
      <w:r w:rsidRPr="00D90457">
        <w:rPr>
          <w:sz w:val="16"/>
          <w:highlight w:val="yellow"/>
        </w:rPr>
        <w:t xml:space="preserve"> </w:t>
      </w:r>
      <w:r w:rsidRPr="00D90457">
        <w:rPr>
          <w:b/>
          <w:iCs/>
          <w:highlight w:val="yellow"/>
          <w:u w:val="single"/>
        </w:rPr>
        <w:t>efficiently managed</w:t>
      </w:r>
      <w:r w:rsidRPr="00D90457">
        <w:rPr>
          <w:u w:val="single"/>
        </w:rPr>
        <w:t>. Although the risk of</w:t>
      </w:r>
      <w:r w:rsidRPr="00D90457">
        <w:rPr>
          <w:sz w:val="16"/>
        </w:rPr>
        <w:t xml:space="preserve"> </w:t>
      </w:r>
      <w:r w:rsidRPr="00D90457">
        <w:rPr>
          <w:b/>
          <w:iCs/>
          <w:u w:val="single"/>
        </w:rPr>
        <w:t>nuclear war</w:t>
      </w:r>
      <w:r w:rsidRPr="00D90457">
        <w:rPr>
          <w:sz w:val="16"/>
        </w:rPr>
        <w:t xml:space="preserve"> </w:t>
      </w:r>
      <w:r w:rsidRPr="00D90457">
        <w:rPr>
          <w:u w:val="single"/>
        </w:rPr>
        <w:t>is</w:t>
      </w:r>
      <w:r w:rsidRPr="00D90457">
        <w:rPr>
          <w:sz w:val="16"/>
        </w:rPr>
        <w:t xml:space="preserve"> </w:t>
      </w:r>
      <w:r w:rsidRPr="00D90457">
        <w:rPr>
          <w:b/>
          <w:iCs/>
          <w:u w:val="single"/>
        </w:rPr>
        <w:t>ever present</w:t>
      </w:r>
      <w:r w:rsidRPr="00D90457">
        <w:rPr>
          <w:sz w:val="16"/>
        </w:rPr>
        <w:t xml:space="preserve">, </w:t>
      </w:r>
      <w:r w:rsidRPr="00D90457">
        <w:rPr>
          <w:u w:val="single"/>
        </w:rPr>
        <w:t>substantial steps have been taken to</w:t>
      </w:r>
      <w:r w:rsidRPr="00D90457">
        <w:rPr>
          <w:sz w:val="16"/>
        </w:rPr>
        <w:t xml:space="preserve"> </w:t>
      </w:r>
      <w:r w:rsidRPr="00D90457">
        <w:rPr>
          <w:b/>
          <w:iCs/>
          <w:u w:val="single"/>
        </w:rPr>
        <w:t>control access</w:t>
      </w:r>
      <w:r w:rsidRPr="00D90457">
        <w:rPr>
          <w:sz w:val="16"/>
        </w:rPr>
        <w:t xml:space="preserve"> to bomb-making materials </w:t>
      </w:r>
      <w:r w:rsidRPr="00D90457">
        <w:rPr>
          <w:u w:val="single"/>
        </w:rPr>
        <w:t>and</w:t>
      </w:r>
      <w:r w:rsidRPr="00D90457">
        <w:rPr>
          <w:sz w:val="16"/>
        </w:rPr>
        <w:t xml:space="preserve"> to </w:t>
      </w:r>
      <w:r w:rsidRPr="00D90457">
        <w:rPr>
          <w:b/>
          <w:iCs/>
          <w:u w:val="single"/>
        </w:rPr>
        <w:t>reduce existing stockpiles</w:t>
      </w:r>
      <w:r w:rsidRPr="00D90457">
        <w:rPr>
          <w:u w:val="single"/>
        </w:rPr>
        <w:t xml:space="preserve">. At the same time, our understanding of the physical principles that </w:t>
      </w:r>
      <w:proofErr w:type="gramStart"/>
      <w:r w:rsidRPr="00D90457">
        <w:rPr>
          <w:u w:val="single"/>
        </w:rPr>
        <w:t>underlie</w:t>
      </w:r>
      <w:proofErr w:type="gramEnd"/>
      <w:r w:rsidRPr="00D90457">
        <w:rPr>
          <w:u w:val="single"/>
        </w:rPr>
        <w:t xml:space="preserve"> nuclear arms have also engendered the development of</w:t>
      </w:r>
      <w:r w:rsidRPr="00D90457">
        <w:rPr>
          <w:sz w:val="16"/>
        </w:rPr>
        <w:t xml:space="preserve"> </w:t>
      </w:r>
      <w:r w:rsidRPr="00D90457">
        <w:rPr>
          <w:b/>
          <w:iCs/>
          <w:u w:val="single"/>
        </w:rPr>
        <w:t>nuclear energy</w:t>
      </w:r>
      <w:r w:rsidRPr="00D90457">
        <w:rPr>
          <w:sz w:val="16"/>
        </w:rPr>
        <w:t xml:space="preserve">, a technology </w:t>
      </w:r>
      <w:r w:rsidRPr="00D90457">
        <w:rPr>
          <w:u w:val="single"/>
        </w:rPr>
        <w:t>that</w:t>
      </w:r>
      <w:r w:rsidRPr="00D90457">
        <w:rPr>
          <w:sz w:val="16"/>
        </w:rPr>
        <w:t xml:space="preserve">, while it carries its own risks, also </w:t>
      </w:r>
      <w:r w:rsidRPr="00D90457">
        <w:rPr>
          <w:u w:val="single"/>
        </w:rPr>
        <w:t>offers significant advantages as</w:t>
      </w:r>
      <w:r w:rsidRPr="00D90457">
        <w:rPr>
          <w:sz w:val="16"/>
        </w:rPr>
        <w:t xml:space="preserve"> a </w:t>
      </w:r>
      <w:r w:rsidRPr="00D90457">
        <w:rPr>
          <w:b/>
          <w:iCs/>
          <w:u w:val="single"/>
        </w:rPr>
        <w:t>carbon-free</w:t>
      </w:r>
      <w:r w:rsidRPr="00D90457">
        <w:rPr>
          <w:sz w:val="16"/>
        </w:rPr>
        <w:t xml:space="preserve"> and stable source of </w:t>
      </w:r>
      <w:r w:rsidRPr="00D90457">
        <w:rPr>
          <w:b/>
          <w:iCs/>
          <w:u w:val="single"/>
        </w:rPr>
        <w:t>electricity</w:t>
      </w:r>
      <w:r w:rsidRPr="00D90457">
        <w:rPr>
          <w:sz w:val="16"/>
        </w:rPr>
        <w:t>.</w:t>
      </w:r>
    </w:p>
    <w:p w14:paraId="7A7961D8" w14:textId="77777777" w:rsidR="00FE6D6E" w:rsidRPr="00D90457" w:rsidRDefault="00FE6D6E" w:rsidP="00FE6D6E">
      <w:pPr>
        <w:rPr>
          <w:sz w:val="16"/>
        </w:rPr>
      </w:pPr>
      <w:r w:rsidRPr="00D90457">
        <w:rPr>
          <w:highlight w:val="yellow"/>
          <w:u w:val="single"/>
        </w:rPr>
        <w:t>The</w:t>
      </w:r>
      <w:r w:rsidRPr="00D90457">
        <w:rPr>
          <w:sz w:val="16"/>
          <w:highlight w:val="yellow"/>
        </w:rPr>
        <w:t xml:space="preserve"> </w:t>
      </w:r>
      <w:r w:rsidRPr="00D90457">
        <w:rPr>
          <w:b/>
          <w:iCs/>
          <w:highlight w:val="yellow"/>
          <w:u w:val="single"/>
        </w:rPr>
        <w:t>challenge</w:t>
      </w:r>
      <w:r w:rsidRPr="00D90457">
        <w:rPr>
          <w:sz w:val="16"/>
        </w:rPr>
        <w:t xml:space="preserve">, as always, </w:t>
      </w:r>
      <w:r w:rsidRPr="00D90457">
        <w:rPr>
          <w:highlight w:val="yellow"/>
          <w:u w:val="single"/>
        </w:rPr>
        <w:t>is to</w:t>
      </w:r>
      <w:r w:rsidRPr="00D90457">
        <w:rPr>
          <w:sz w:val="16"/>
          <w:highlight w:val="yellow"/>
        </w:rPr>
        <w:t xml:space="preserve"> </w:t>
      </w:r>
      <w:r w:rsidRPr="00D90457">
        <w:rPr>
          <w:b/>
          <w:iCs/>
          <w:highlight w:val="yellow"/>
          <w:u w:val="single"/>
        </w:rPr>
        <w:t>identify</w:t>
      </w:r>
      <w:r w:rsidRPr="00D90457">
        <w:rPr>
          <w:sz w:val="16"/>
        </w:rPr>
        <w:t xml:space="preserve"> government </w:t>
      </w:r>
      <w:r w:rsidRPr="00D90457">
        <w:rPr>
          <w:b/>
          <w:iCs/>
          <w:highlight w:val="yellow"/>
          <w:u w:val="single"/>
        </w:rPr>
        <w:t>interventions</w:t>
      </w:r>
      <w:r w:rsidRPr="00D90457">
        <w:rPr>
          <w:sz w:val="16"/>
          <w:highlight w:val="yellow"/>
        </w:rPr>
        <w:t xml:space="preserve"> </w:t>
      </w:r>
      <w:r w:rsidRPr="00D90457">
        <w:rPr>
          <w:highlight w:val="yellow"/>
          <w:u w:val="single"/>
        </w:rPr>
        <w:t>that</w:t>
      </w:r>
      <w:r w:rsidRPr="00D90457">
        <w:rPr>
          <w:sz w:val="16"/>
          <w:highlight w:val="yellow"/>
        </w:rPr>
        <w:t xml:space="preserve"> </w:t>
      </w:r>
      <w:r w:rsidRPr="00D90457">
        <w:rPr>
          <w:b/>
          <w:iCs/>
          <w:highlight w:val="yellow"/>
          <w:u w:val="single"/>
        </w:rPr>
        <w:t>generate risk-reduction benefits</w:t>
      </w:r>
      <w:r w:rsidRPr="00D90457">
        <w:rPr>
          <w:sz w:val="16"/>
          <w:highlight w:val="yellow"/>
        </w:rPr>
        <w:t xml:space="preserve"> </w:t>
      </w:r>
      <w:r w:rsidRPr="00D90457">
        <w:rPr>
          <w:highlight w:val="yellow"/>
          <w:u w:val="single"/>
        </w:rPr>
        <w:t>that</w:t>
      </w:r>
      <w:r w:rsidRPr="00D90457">
        <w:rPr>
          <w:sz w:val="16"/>
          <w:highlight w:val="yellow"/>
        </w:rPr>
        <w:t xml:space="preserve"> </w:t>
      </w:r>
      <w:r w:rsidRPr="00D90457">
        <w:rPr>
          <w:b/>
          <w:iCs/>
          <w:highlight w:val="yellow"/>
          <w:u w:val="single"/>
        </w:rPr>
        <w:t>justify their costs</w:t>
      </w:r>
      <w:r w:rsidRPr="00D90457">
        <w:rPr>
          <w:u w:val="single"/>
        </w:rPr>
        <w:t>. In the</w:t>
      </w:r>
      <w:r w:rsidRPr="00D90457">
        <w:rPr>
          <w:sz w:val="16"/>
        </w:rPr>
        <w:t xml:space="preserve"> </w:t>
      </w:r>
      <w:r w:rsidRPr="00D90457">
        <w:rPr>
          <w:b/>
          <w:iCs/>
          <w:u w:val="single"/>
        </w:rPr>
        <w:t>U</w:t>
      </w:r>
      <w:r w:rsidRPr="00D90457">
        <w:rPr>
          <w:sz w:val="16"/>
        </w:rPr>
        <w:t xml:space="preserve">nited </w:t>
      </w:r>
      <w:r w:rsidRPr="00D90457">
        <w:rPr>
          <w:b/>
          <w:iCs/>
          <w:u w:val="single"/>
        </w:rPr>
        <w:t>S</w:t>
      </w:r>
      <w:r w:rsidRPr="00D90457">
        <w:rPr>
          <w:sz w:val="16"/>
        </w:rPr>
        <w:t xml:space="preserve">tates, </w:t>
      </w:r>
      <w:r w:rsidRPr="00D90457">
        <w:rPr>
          <w:u w:val="single"/>
        </w:rPr>
        <w:t>the use of</w:t>
      </w:r>
      <w:r w:rsidRPr="00D90457">
        <w:rPr>
          <w:sz w:val="16"/>
        </w:rPr>
        <w:t xml:space="preserve"> </w:t>
      </w:r>
      <w:r w:rsidRPr="00D90457">
        <w:rPr>
          <w:b/>
          <w:iCs/>
          <w:u w:val="single"/>
        </w:rPr>
        <w:t>c</w:t>
      </w:r>
      <w:r w:rsidRPr="00D90457">
        <w:rPr>
          <w:sz w:val="16"/>
        </w:rPr>
        <w:t xml:space="preserve">ost- </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has a</w:t>
      </w:r>
      <w:r w:rsidRPr="00D90457">
        <w:rPr>
          <w:sz w:val="16"/>
        </w:rPr>
        <w:t xml:space="preserve"> </w:t>
      </w:r>
      <w:r w:rsidRPr="00D90457">
        <w:rPr>
          <w:b/>
          <w:iCs/>
          <w:u w:val="single"/>
        </w:rPr>
        <w:t>decades-long pedigree</w:t>
      </w:r>
      <w:r w:rsidRPr="00D90457">
        <w:rPr>
          <w:sz w:val="16"/>
        </w:rPr>
        <w:t xml:space="preserve"> </w:t>
      </w:r>
      <w:r w:rsidRPr="00D90457">
        <w:rPr>
          <w:u w:val="single"/>
        </w:rPr>
        <w:t>and is</w:t>
      </w:r>
      <w:r w:rsidRPr="00D90457">
        <w:rPr>
          <w:sz w:val="16"/>
        </w:rPr>
        <w:t xml:space="preserve"> a </w:t>
      </w:r>
      <w:r w:rsidRPr="00D90457">
        <w:rPr>
          <w:b/>
          <w:iCs/>
          <w:u w:val="single"/>
        </w:rPr>
        <w:t>well-entrenched</w:t>
      </w:r>
      <w:r w:rsidRPr="00D90457">
        <w:rPr>
          <w:sz w:val="16"/>
        </w:rPr>
        <w:t xml:space="preserve"> part of the administrative state. </w:t>
      </w:r>
      <w:r w:rsidRPr="00D90457">
        <w:rPr>
          <w:u w:val="single"/>
        </w:rPr>
        <w:t>However, evaluation of</w:t>
      </w:r>
      <w:r w:rsidRPr="00D90457">
        <w:rPr>
          <w:sz w:val="16"/>
        </w:rPr>
        <w:t xml:space="preserve"> </w:t>
      </w:r>
      <w:r w:rsidRPr="00D90457">
        <w:rPr>
          <w:b/>
          <w:iCs/>
          <w:u w:val="single"/>
        </w:rPr>
        <w:t>catastrophic risks</w:t>
      </w:r>
      <w:r w:rsidRPr="00D90457">
        <w:rPr>
          <w:sz w:val="16"/>
        </w:rPr>
        <w:t xml:space="preserve"> </w:t>
      </w:r>
      <w:r w:rsidRPr="00D90457">
        <w:rPr>
          <w:u w:val="single"/>
        </w:rPr>
        <w:t>using</w:t>
      </w:r>
      <w:r w:rsidRPr="00D90457">
        <w:rPr>
          <w:sz w:val="16"/>
        </w:rPr>
        <w:t xml:space="preserve"> </w:t>
      </w:r>
      <w:r w:rsidRPr="00D90457">
        <w:rPr>
          <w:u w:val="single"/>
        </w:rPr>
        <w:t>cost-benefit</w:t>
      </w:r>
      <w:r w:rsidRPr="00D90457">
        <w:rPr>
          <w:sz w:val="16"/>
        </w:rPr>
        <w:t xml:space="preserve"> principles </w:t>
      </w:r>
      <w:r w:rsidRPr="00D90457">
        <w:rPr>
          <w:b/>
          <w:iCs/>
          <w:u w:val="single"/>
        </w:rPr>
        <w:t>lags</w:t>
      </w:r>
      <w:r w:rsidRPr="00D90457">
        <w:rPr>
          <w:sz w:val="16"/>
        </w:rPr>
        <w:t xml:space="preserve"> </w:t>
      </w:r>
      <w:r w:rsidRPr="00D90457">
        <w:rPr>
          <w:u w:val="single"/>
        </w:rPr>
        <w:t>more traditional regulatory areas</w:t>
      </w:r>
      <w:r w:rsidRPr="00D90457">
        <w:rPr>
          <w:sz w:val="16"/>
        </w:rPr>
        <w:t xml:space="preserve"> such as automobile safety and air quality. To bring catastrophic risks into the cost-benefit fold, reforms are needed.</w:t>
      </w:r>
    </w:p>
    <w:p w14:paraId="1DAB85CB" w14:textId="77777777" w:rsidR="00FE6D6E" w:rsidRPr="00D90457" w:rsidRDefault="00FE6D6E" w:rsidP="00FE6D6E">
      <w:pPr>
        <w:rPr>
          <w:sz w:val="16"/>
        </w:rPr>
      </w:pPr>
      <w:r w:rsidRPr="00D90457">
        <w:rPr>
          <w:sz w:val="16"/>
        </w:rPr>
        <w:t xml:space="preserve">Some of these reforms are methodological. When future costs and benefits are discounted, steps to avoid even extreme or catastrophic </w:t>
      </w:r>
      <w:proofErr w:type="gramStart"/>
      <w:r w:rsidRPr="00D90457">
        <w:rPr>
          <w:sz w:val="16"/>
        </w:rPr>
        <w:t>harms</w:t>
      </w:r>
      <w:proofErr w:type="gramEnd"/>
      <w:r w:rsidRPr="00D90457">
        <w:rPr>
          <w:sz w:val="16"/>
        </w:rPr>
        <w:t xml:space="preserve"> may be treated as having little value in present-day terms if the </w:t>
      </w:r>
      <w:proofErr w:type="gramStart"/>
      <w:r w:rsidRPr="00D90457">
        <w:rPr>
          <w:sz w:val="16"/>
        </w:rPr>
        <w:t>harms</w:t>
      </w:r>
      <w:proofErr w:type="gramEnd"/>
      <w:r w:rsidRPr="00D90457">
        <w:rPr>
          <w:sz w:val="16"/>
        </w:rPr>
        <w:t xml:space="preserve">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w:t>
      </w:r>
      <w:proofErr w:type="gramStart"/>
      <w:r w:rsidRPr="00D90457">
        <w:rPr>
          <w:sz w:val="16"/>
        </w:rPr>
        <w:t>lives.*</w:t>
      </w:r>
      <w:proofErr w:type="gramEnd"/>
    </w:p>
    <w:p w14:paraId="58388CFE" w14:textId="77777777" w:rsidR="00FE6D6E" w:rsidRPr="00D90457" w:rsidRDefault="00FE6D6E" w:rsidP="00FE6D6E">
      <w:pPr>
        <w:rPr>
          <w:sz w:val="16"/>
        </w:rPr>
      </w:pPr>
      <w:r w:rsidRPr="00D90457">
        <w:rPr>
          <w:sz w:val="16"/>
        </w:rPr>
        <w:t xml:space="preserve">Catastrophic risks may involve some effects that are currently difficult to value and are left unquantified using existing </w:t>
      </w:r>
      <w:proofErr w:type="gramStart"/>
      <w:r w:rsidRPr="00D90457">
        <w:rPr>
          <w:sz w:val="16"/>
        </w:rPr>
        <w:t>techniques.‘</w:t>
      </w:r>
      <w:proofErr w:type="gramEnd"/>
      <w:r w:rsidRPr="00D90457">
        <w:rPr>
          <w:sz w:val="16"/>
        </w:rPr>
        <w:t xml:space="preserve"> Methodological reforms of the standard practice of cost-benefit analysis in the United States could improve how such catastrophic risks are valued.</w:t>
      </w:r>
    </w:p>
    <w:p w14:paraId="0C85DAB9" w14:textId="77777777" w:rsidR="00FE6D6E" w:rsidRPr="00D90457" w:rsidRDefault="00FE6D6E" w:rsidP="00FE6D6E">
      <w:pPr>
        <w:rPr>
          <w:sz w:val="16"/>
        </w:rPr>
      </w:pPr>
      <w:r w:rsidRPr="00D90457">
        <w:rPr>
          <w:sz w:val="16"/>
        </w:rPr>
        <w:t xml:space="preserve">However, </w:t>
      </w:r>
      <w:r w:rsidRPr="00D90457">
        <w:rPr>
          <w:highlight w:val="yellow"/>
          <w:u w:val="single"/>
        </w:rPr>
        <w:t>the</w:t>
      </w:r>
      <w:r w:rsidRPr="00D90457">
        <w:rPr>
          <w:sz w:val="16"/>
          <w:highlight w:val="yellow"/>
        </w:rPr>
        <w:t xml:space="preserve"> </w:t>
      </w:r>
      <w:r w:rsidRPr="00D90457">
        <w:rPr>
          <w:b/>
          <w:iCs/>
          <w:highlight w:val="yellow"/>
          <w:u w:val="single"/>
        </w:rPr>
        <w:t>primary barriers</w:t>
      </w:r>
      <w:r w:rsidRPr="00D90457">
        <w:rPr>
          <w:sz w:val="16"/>
        </w:rPr>
        <w:t xml:space="preserve"> </w:t>
      </w:r>
      <w:r w:rsidRPr="00D90457">
        <w:rPr>
          <w:u w:val="single"/>
        </w:rPr>
        <w:t xml:space="preserve">to appropriate treatment of catastrophic risks in U.S. regulatory decision making </w:t>
      </w:r>
      <w:r w:rsidRPr="00D90457">
        <w:rPr>
          <w:highlight w:val="yellow"/>
          <w:u w:val="single"/>
        </w:rPr>
        <w:t>are</w:t>
      </w:r>
      <w:r w:rsidRPr="00D90457">
        <w:rPr>
          <w:sz w:val="16"/>
          <w:highlight w:val="yellow"/>
        </w:rPr>
        <w:t xml:space="preserve"> </w:t>
      </w:r>
      <w:r w:rsidRPr="00D90457">
        <w:rPr>
          <w:b/>
          <w:iCs/>
          <w:highlight w:val="yellow"/>
          <w:u w:val="single"/>
        </w:rPr>
        <w:t>not methodological</w:t>
      </w:r>
      <w:r w:rsidRPr="00D90457">
        <w:rPr>
          <w:u w:val="single"/>
        </w:rPr>
        <w:t>. Even if</w:t>
      </w:r>
      <w:r w:rsidRPr="00D90457">
        <w:rPr>
          <w:sz w:val="16"/>
        </w:rPr>
        <w:t xml:space="preserve"> appropriate </w:t>
      </w:r>
      <w:r w:rsidRPr="00D90457">
        <w:rPr>
          <w:u w:val="single"/>
        </w:rPr>
        <w:t xml:space="preserve">methodological reforms </w:t>
      </w:r>
      <w:r w:rsidRPr="00D90457">
        <w:rPr>
          <w:b/>
          <w:iCs/>
          <w:u w:val="single"/>
        </w:rPr>
        <w:t>were made</w:t>
      </w:r>
      <w:r w:rsidRPr="00D90457">
        <w:rPr>
          <w:u w:val="single"/>
        </w:rPr>
        <w:t xml:space="preserve">, </w:t>
      </w:r>
      <w:r w:rsidRPr="00D90457">
        <w:rPr>
          <w:highlight w:val="yellow"/>
          <w:u w:val="single"/>
        </w:rPr>
        <w:t>the</w:t>
      </w:r>
      <w:r w:rsidRPr="00D90457">
        <w:rPr>
          <w:sz w:val="16"/>
          <w:highlight w:val="yellow"/>
        </w:rPr>
        <w:t xml:space="preserve"> </w:t>
      </w:r>
      <w:r w:rsidRPr="00D90457">
        <w:rPr>
          <w:b/>
          <w:iCs/>
          <w:highlight w:val="yellow"/>
          <w:u w:val="single"/>
        </w:rPr>
        <w:t>institutional context</w:t>
      </w:r>
      <w:r w:rsidRPr="00D90457">
        <w:rPr>
          <w:sz w:val="16"/>
        </w:rPr>
        <w:t xml:space="preserve"> </w:t>
      </w:r>
      <w:r w:rsidRPr="00D90457">
        <w:rPr>
          <w:u w:val="single"/>
        </w:rPr>
        <w:t>of</w:t>
      </w:r>
      <w:r w:rsidRPr="00D90457">
        <w:rPr>
          <w:sz w:val="16"/>
        </w:rPr>
        <w:t xml:space="preserve"> how </w:t>
      </w:r>
      <w:r w:rsidRPr="00D90457">
        <w:rPr>
          <w:u w:val="single"/>
        </w:rPr>
        <w:t>cost-benefit</w:t>
      </w:r>
      <w:r w:rsidRPr="00D90457">
        <w:rPr>
          <w:sz w:val="16"/>
        </w:rPr>
        <w:t xml:space="preserve"> analysis fits </w:t>
      </w:r>
      <w:r w:rsidRPr="00D90457">
        <w:rPr>
          <w:b/>
          <w:iCs/>
          <w:u w:val="single"/>
        </w:rPr>
        <w:t>in</w:t>
      </w:r>
      <w:r w:rsidRPr="00D90457">
        <w:rPr>
          <w:sz w:val="16"/>
        </w:rPr>
        <w:t xml:space="preserve">to </w:t>
      </w:r>
      <w:r w:rsidRPr="00D90457">
        <w:rPr>
          <w:u w:val="single"/>
        </w:rPr>
        <w:t>the</w:t>
      </w:r>
      <w:r w:rsidRPr="00D90457">
        <w:rPr>
          <w:sz w:val="16"/>
        </w:rPr>
        <w:t xml:space="preserve"> </w:t>
      </w:r>
      <w:r w:rsidRPr="00D90457">
        <w:rPr>
          <w:b/>
          <w:iCs/>
          <w:u w:val="single"/>
        </w:rPr>
        <w:t>regulatory process</w:t>
      </w:r>
      <w:r w:rsidRPr="00D90457">
        <w:rPr>
          <w:sz w:val="16"/>
        </w:rPr>
        <w:t xml:space="preserve"> </w:t>
      </w:r>
      <w:r w:rsidRPr="00D90457">
        <w:rPr>
          <w:u w:val="single"/>
        </w:rPr>
        <w:t xml:space="preserve">would </w:t>
      </w:r>
      <w:r w:rsidRPr="00D90457">
        <w:rPr>
          <w:highlight w:val="yellow"/>
          <w:u w:val="single"/>
        </w:rPr>
        <w:t>lead to</w:t>
      </w:r>
      <w:r w:rsidRPr="00D90457">
        <w:rPr>
          <w:sz w:val="16"/>
          <w:highlight w:val="yellow"/>
        </w:rPr>
        <w:t xml:space="preserve"> </w:t>
      </w:r>
      <w:r w:rsidRPr="00D90457">
        <w:rPr>
          <w:b/>
          <w:iCs/>
          <w:highlight w:val="yellow"/>
          <w:u w:val="single"/>
        </w:rPr>
        <w:t>inadequate attention</w:t>
      </w:r>
      <w:r w:rsidRPr="00D90457">
        <w:rPr>
          <w:sz w:val="16"/>
          <w:highlight w:val="yellow"/>
        </w:rPr>
        <w:t xml:space="preserve"> </w:t>
      </w:r>
      <w:r w:rsidRPr="00D90457">
        <w:rPr>
          <w:highlight w:val="yellow"/>
          <w:u w:val="single"/>
        </w:rPr>
        <w:t>to catastrophic risks</w:t>
      </w:r>
      <w:r w:rsidRPr="00D90457">
        <w:rPr>
          <w:u w:val="single"/>
        </w:rPr>
        <w:t>. Although it is</w:t>
      </w:r>
      <w:r w:rsidRPr="00D90457">
        <w:rPr>
          <w:sz w:val="16"/>
        </w:rPr>
        <w:t xml:space="preserve"> </w:t>
      </w:r>
      <w:r w:rsidRPr="00D90457">
        <w:rPr>
          <w:b/>
          <w:iCs/>
          <w:u w:val="single"/>
        </w:rPr>
        <w:t>possible</w:t>
      </w:r>
      <w:r w:rsidRPr="00D90457">
        <w:rPr>
          <w:sz w:val="16"/>
        </w:rPr>
        <w:t xml:space="preserve"> </w:t>
      </w:r>
      <w:r w:rsidRPr="00D90457">
        <w:rPr>
          <w:u w:val="single"/>
        </w:rPr>
        <w:t>that</w:t>
      </w:r>
      <w:r w:rsidRPr="00D90457">
        <w:rPr>
          <w:sz w:val="16"/>
        </w:rPr>
        <w:t xml:space="preserve"> a </w:t>
      </w:r>
      <w:r w:rsidRPr="00D90457">
        <w:rPr>
          <w:u w:val="single"/>
        </w:rPr>
        <w:t xml:space="preserve">catastrophic risk could be </w:t>
      </w:r>
      <w:r w:rsidRPr="00D90457">
        <w:rPr>
          <w:b/>
          <w:iCs/>
          <w:u w:val="single"/>
        </w:rPr>
        <w:t>created or exacerbated</w:t>
      </w:r>
      <w:r w:rsidRPr="00D90457">
        <w:rPr>
          <w:u w:val="single"/>
        </w:rPr>
        <w:t xml:space="preserve"> by an agency action</w:t>
      </w:r>
      <w:r w:rsidRPr="00D90457">
        <w:rPr>
          <w:sz w:val="16"/>
        </w:rPr>
        <w:t xml:space="preserve"> of some kind, </w:t>
      </w:r>
      <w:r w:rsidRPr="00D90457">
        <w:rPr>
          <w:highlight w:val="yellow"/>
          <w:u w:val="single"/>
        </w:rPr>
        <w:t>it is</w:t>
      </w:r>
      <w:r w:rsidRPr="00D90457">
        <w:rPr>
          <w:sz w:val="16"/>
          <w:highlight w:val="yellow"/>
        </w:rPr>
        <w:t xml:space="preserve"> </w:t>
      </w:r>
      <w:r w:rsidRPr="00D90457">
        <w:rPr>
          <w:b/>
          <w:iCs/>
          <w:highlight w:val="yellow"/>
          <w:u w:val="single"/>
        </w:rPr>
        <w:t>far more likely</w:t>
      </w:r>
      <w:r w:rsidRPr="00D90457">
        <w:rPr>
          <w:sz w:val="16"/>
          <w:highlight w:val="yellow"/>
        </w:rPr>
        <w:t xml:space="preserve"> </w:t>
      </w:r>
      <w:r w:rsidRPr="00D90457">
        <w:rPr>
          <w:highlight w:val="yellow"/>
          <w:u w:val="single"/>
        </w:rPr>
        <w:t>that</w:t>
      </w:r>
      <w:r w:rsidRPr="00D90457">
        <w:rPr>
          <w:sz w:val="16"/>
        </w:rPr>
        <w:t xml:space="preserve"> the </w:t>
      </w:r>
      <w:r w:rsidRPr="00D90457">
        <w:rPr>
          <w:b/>
          <w:iCs/>
          <w:highlight w:val="yellow"/>
          <w:u w:val="single"/>
        </w:rPr>
        <w:t>failure</w:t>
      </w:r>
      <w:r w:rsidRPr="00D90457">
        <w:rPr>
          <w:sz w:val="16"/>
          <w:highlight w:val="yellow"/>
        </w:rPr>
        <w:t xml:space="preserve"> </w:t>
      </w:r>
      <w:r w:rsidRPr="00D90457">
        <w:rPr>
          <w:highlight w:val="yellow"/>
          <w:u w:val="single"/>
        </w:rPr>
        <w:t>to act</w:t>
      </w:r>
      <w:r w:rsidRPr="00D90457">
        <w:rPr>
          <w:sz w:val="16"/>
          <w:highlight w:val="yellow"/>
        </w:rPr>
        <w:t>,</w:t>
      </w:r>
      <w:r w:rsidRPr="00D90457">
        <w:rPr>
          <w:sz w:val="16"/>
        </w:rPr>
        <w:t xml:space="preserve"> rather than an action imprudently undertaken, </w:t>
      </w:r>
      <w:r w:rsidRPr="00D90457">
        <w:rPr>
          <w:u w:val="single"/>
        </w:rPr>
        <w:t xml:space="preserve">would </w:t>
      </w:r>
      <w:r w:rsidRPr="00D90457">
        <w:rPr>
          <w:highlight w:val="yellow"/>
          <w:u w:val="single"/>
        </w:rPr>
        <w:t>contribute to catastrophic risks</w:t>
      </w:r>
      <w:r w:rsidRPr="00D90457">
        <w:rPr>
          <w:sz w:val="16"/>
        </w:rPr>
        <w:t xml:space="preserve">. Indeed, </w:t>
      </w:r>
      <w:r w:rsidRPr="00D90457">
        <w:rPr>
          <w:highlight w:val="yellow"/>
          <w:u w:val="single"/>
        </w:rPr>
        <w:t>agency</w:t>
      </w:r>
      <w:r w:rsidRPr="00D90457">
        <w:rPr>
          <w:sz w:val="16"/>
          <w:highlight w:val="yellow"/>
        </w:rPr>
        <w:t xml:space="preserve"> </w:t>
      </w:r>
      <w:r w:rsidRPr="00D90457">
        <w:rPr>
          <w:b/>
          <w:iCs/>
          <w:highlight w:val="yellow"/>
          <w:u w:val="single"/>
        </w:rPr>
        <w:t>inaction</w:t>
      </w:r>
      <w:r w:rsidRPr="00D90457">
        <w:rPr>
          <w:sz w:val="16"/>
        </w:rPr>
        <w:t xml:space="preserve"> almost certainly </w:t>
      </w:r>
      <w:r w:rsidRPr="00D90457">
        <w:rPr>
          <w:b/>
          <w:iCs/>
          <w:highlight w:val="yellow"/>
          <w:u w:val="single"/>
        </w:rPr>
        <w:t>already</w:t>
      </w:r>
      <w:r w:rsidRPr="00D90457">
        <w:rPr>
          <w:sz w:val="16"/>
          <w:highlight w:val="yellow"/>
        </w:rPr>
        <w:t xml:space="preserve"> </w:t>
      </w:r>
      <w:r w:rsidRPr="00D90457">
        <w:rPr>
          <w:highlight w:val="yellow"/>
          <w:u w:val="single"/>
        </w:rPr>
        <w:t>contributes to catastrophic risk</w:t>
      </w:r>
      <w:r w:rsidRPr="00D90457">
        <w:rPr>
          <w:u w:val="single"/>
        </w:rPr>
        <w:t>s</w:t>
      </w:r>
      <w:r w:rsidRPr="00D90457">
        <w:rPr>
          <w:sz w:val="16"/>
        </w:rPr>
        <w:t xml:space="preserve"> on many fronts—</w:t>
      </w:r>
      <w:r w:rsidRPr="00D90457">
        <w:rPr>
          <w:b/>
          <w:iCs/>
          <w:highlight w:val="yellow"/>
          <w:u w:val="single"/>
        </w:rPr>
        <w:t>climate change</w:t>
      </w:r>
      <w:r w:rsidRPr="00D90457">
        <w:rPr>
          <w:sz w:val="16"/>
        </w:rPr>
        <w:t xml:space="preserve"> is an obvious example, but almost all categories of catastrophic risks, including those arising from </w:t>
      </w:r>
      <w:r w:rsidRPr="00D90457">
        <w:rPr>
          <w:rStyle w:val="Emphasis"/>
          <w:highlight w:val="yellow"/>
        </w:rPr>
        <w:t>advanced artificial intelligence, asteroid impacts, pandemics, weapons of mass destruction, and bioengineering</w:t>
      </w:r>
      <w:r w:rsidRPr="00D90457">
        <w:rPr>
          <w:u w:val="single"/>
        </w:rPr>
        <w:t>, are</w:t>
      </w:r>
      <w:r w:rsidRPr="00D90457">
        <w:rPr>
          <w:sz w:val="16"/>
        </w:rPr>
        <w:t xml:space="preserve"> </w:t>
      </w:r>
      <w:r w:rsidRPr="00D90457">
        <w:rPr>
          <w:b/>
          <w:iCs/>
          <w:highlight w:val="yellow"/>
          <w:u w:val="single"/>
        </w:rPr>
        <w:t>exacerbated</w:t>
      </w:r>
      <w:r w:rsidRPr="00D90457">
        <w:rPr>
          <w:sz w:val="16"/>
          <w:highlight w:val="yellow"/>
        </w:rPr>
        <w:t xml:space="preserve"> </w:t>
      </w:r>
      <w:r w:rsidRPr="00D90457">
        <w:rPr>
          <w:highlight w:val="yellow"/>
          <w:u w:val="single"/>
        </w:rPr>
        <w:t>by the</w:t>
      </w:r>
      <w:r w:rsidRPr="00D90457">
        <w:rPr>
          <w:sz w:val="16"/>
          <w:highlight w:val="yellow"/>
        </w:rPr>
        <w:t xml:space="preserve"> </w:t>
      </w:r>
      <w:r w:rsidRPr="00D90457">
        <w:rPr>
          <w:b/>
          <w:iCs/>
          <w:highlight w:val="yellow"/>
          <w:u w:val="single"/>
        </w:rPr>
        <w:t>failure</w:t>
      </w:r>
      <w:r w:rsidRPr="00D90457">
        <w:rPr>
          <w:sz w:val="16"/>
        </w:rPr>
        <w:t xml:space="preserve"> of U.S. policymakers </w:t>
      </w:r>
      <w:r w:rsidRPr="00D90457">
        <w:rPr>
          <w:highlight w:val="yellow"/>
          <w:u w:val="single"/>
        </w:rPr>
        <w:t>to take steps</w:t>
      </w:r>
      <w:r w:rsidRPr="00D90457">
        <w:rPr>
          <w:u w:val="single"/>
        </w:rPr>
        <w:t xml:space="preserve"> that are</w:t>
      </w:r>
      <w:r w:rsidRPr="00D90457">
        <w:rPr>
          <w:sz w:val="16"/>
        </w:rPr>
        <w:t xml:space="preserve"> currently </w:t>
      </w:r>
      <w:r w:rsidRPr="00D90457">
        <w:rPr>
          <w:b/>
          <w:iCs/>
          <w:u w:val="single"/>
        </w:rPr>
        <w:t>available</w:t>
      </w:r>
      <w:r w:rsidRPr="00D90457">
        <w:rPr>
          <w:sz w:val="16"/>
        </w:rPr>
        <w:t xml:space="preserve"> </w:t>
      </w:r>
      <w:r w:rsidRPr="00D90457">
        <w:rPr>
          <w:u w:val="single"/>
        </w:rPr>
        <w:t>and</w:t>
      </w:r>
      <w:r w:rsidRPr="00D90457">
        <w:rPr>
          <w:sz w:val="16"/>
        </w:rPr>
        <w:t xml:space="preserve"> that </w:t>
      </w:r>
      <w:r w:rsidRPr="00D90457">
        <w:rPr>
          <w:b/>
          <w:iCs/>
          <w:u w:val="single"/>
        </w:rPr>
        <w:t>would be cost-benefit justified</w:t>
      </w:r>
      <w:r w:rsidRPr="00D90457">
        <w:rPr>
          <w:sz w:val="16"/>
        </w:rPr>
        <w:t xml:space="preserve">, even </w:t>
      </w:r>
      <w:r w:rsidRPr="00D90457">
        <w:rPr>
          <w:u w:val="single"/>
        </w:rPr>
        <w:t>using</w:t>
      </w:r>
      <w:r w:rsidRPr="00D90457">
        <w:rPr>
          <w:sz w:val="16"/>
        </w:rPr>
        <w:t xml:space="preserve"> </w:t>
      </w:r>
      <w:r w:rsidRPr="00D90457">
        <w:rPr>
          <w:b/>
          <w:iCs/>
          <w:u w:val="single"/>
        </w:rPr>
        <w:t>current</w:t>
      </w:r>
      <w:r w:rsidRPr="00D90457">
        <w:rPr>
          <w:sz w:val="16"/>
        </w:rPr>
        <w:t xml:space="preserve"> cost-benefit analysis </w:t>
      </w:r>
      <w:r w:rsidRPr="00D90457">
        <w:rPr>
          <w:b/>
          <w:iCs/>
          <w:u w:val="single"/>
        </w:rPr>
        <w:t>methodologies</w:t>
      </w:r>
      <w:r w:rsidRPr="00D90457">
        <w:rPr>
          <w:sz w:val="16"/>
        </w:rPr>
        <w:t>.</w:t>
      </w:r>
    </w:p>
    <w:p w14:paraId="062494A5" w14:textId="77777777" w:rsidR="00FE6D6E" w:rsidRPr="00D90457" w:rsidRDefault="00FE6D6E" w:rsidP="00FE6D6E">
      <w:pPr>
        <w:rPr>
          <w:sz w:val="16"/>
        </w:rPr>
      </w:pPr>
      <w:r w:rsidRPr="00D90457">
        <w:rPr>
          <w:sz w:val="16"/>
        </w:rPr>
        <w:t xml:space="preserve">For cost-benefit analysis to play a useful role in informing regulatory decision making regarding catastrophic risks, the primary reforms that are needed are institutional rather than methodological. </w:t>
      </w:r>
      <w:r w:rsidRPr="00D90457">
        <w:rPr>
          <w:u w:val="single"/>
        </w:rPr>
        <w:t>Currently, cost-benefit</w:t>
      </w:r>
      <w:r w:rsidRPr="00D90457">
        <w:rPr>
          <w:sz w:val="16"/>
        </w:rPr>
        <w:t xml:space="preserve"> analysis </w:t>
      </w:r>
      <w:r w:rsidRPr="00D90457">
        <w:rPr>
          <w:u w:val="single"/>
        </w:rPr>
        <w:t>is</w:t>
      </w:r>
      <w:r w:rsidRPr="00D90457">
        <w:rPr>
          <w:sz w:val="16"/>
        </w:rPr>
        <w:t xml:space="preserve"> used during a </w:t>
      </w:r>
      <w:r w:rsidRPr="00D90457">
        <w:rPr>
          <w:b/>
          <w:iCs/>
          <w:u w:val="single"/>
        </w:rPr>
        <w:t>reactive</w:t>
      </w:r>
      <w:r w:rsidRPr="00D90457">
        <w:rPr>
          <w:sz w:val="16"/>
        </w:rPr>
        <w:t xml:space="preserve"> process of regulatory oversight: agency </w:t>
      </w:r>
      <w:r w:rsidRPr="00D90457">
        <w:rPr>
          <w:b/>
          <w:iCs/>
          <w:u w:val="single"/>
        </w:rPr>
        <w:t>agendas</w:t>
      </w:r>
      <w:r w:rsidRPr="00D90457">
        <w:rPr>
          <w:sz w:val="16"/>
        </w:rPr>
        <w:t xml:space="preserve"> </w:t>
      </w:r>
      <w:r w:rsidRPr="00D90457">
        <w:rPr>
          <w:u w:val="single"/>
        </w:rPr>
        <w:t>are developed on the basis of</w:t>
      </w:r>
      <w:r w:rsidRPr="00D90457">
        <w:rPr>
          <w:sz w:val="16"/>
        </w:rPr>
        <w:t xml:space="preserve"> various legal, </w:t>
      </w:r>
      <w:r w:rsidRPr="00D90457">
        <w:rPr>
          <w:b/>
          <w:iCs/>
          <w:u w:val="single"/>
        </w:rPr>
        <w:t>policy</w:t>
      </w:r>
      <w:r w:rsidRPr="00D90457">
        <w:rPr>
          <w:u w:val="single"/>
        </w:rPr>
        <w:t>, and</w:t>
      </w:r>
      <w:r w:rsidRPr="00D90457">
        <w:rPr>
          <w:sz w:val="16"/>
        </w:rPr>
        <w:t xml:space="preserve"> </w:t>
      </w:r>
      <w:r w:rsidRPr="00D90457">
        <w:rPr>
          <w:b/>
          <w:iCs/>
          <w:u w:val="single"/>
        </w:rPr>
        <w:t>political</w:t>
      </w:r>
      <w:r w:rsidRPr="00D90457">
        <w:rPr>
          <w:sz w:val="16"/>
        </w:rPr>
        <w:t xml:space="preserve"> </w:t>
      </w:r>
      <w:r w:rsidRPr="00D90457">
        <w:rPr>
          <w:u w:val="single"/>
        </w:rPr>
        <w:t>criteria, and</w:t>
      </w:r>
      <w:r w:rsidRPr="00D90457">
        <w:rPr>
          <w:sz w:val="16"/>
        </w:rPr>
        <w:t xml:space="preserve"> cost-benefit </w:t>
      </w:r>
      <w:r w:rsidRPr="00D90457">
        <w:rPr>
          <w:u w:val="single"/>
        </w:rPr>
        <w:t>analyses are prepared of</w:t>
      </w:r>
      <w:r w:rsidRPr="00D90457">
        <w:rPr>
          <w:sz w:val="16"/>
        </w:rPr>
        <w:t xml:space="preserve"> </w:t>
      </w:r>
      <w:r w:rsidRPr="00D90457">
        <w:rPr>
          <w:b/>
          <w:iCs/>
          <w:u w:val="single"/>
        </w:rPr>
        <w:t>individual</w:t>
      </w:r>
      <w:r w:rsidRPr="00D90457">
        <w:rPr>
          <w:sz w:val="16"/>
        </w:rPr>
        <w:t xml:space="preserve"> regulatory </w:t>
      </w:r>
      <w:r w:rsidRPr="00D90457">
        <w:rPr>
          <w:b/>
          <w:iCs/>
          <w:u w:val="single"/>
        </w:rPr>
        <w:t>proposals</w:t>
      </w:r>
      <w:r w:rsidRPr="00D90457">
        <w:rPr>
          <w:u w:val="single"/>
        </w:rPr>
        <w:t>. These</w:t>
      </w:r>
      <w:r w:rsidRPr="00D90457">
        <w:rPr>
          <w:sz w:val="16"/>
        </w:rPr>
        <w:t xml:space="preserve"> analyses </w:t>
      </w:r>
      <w:r w:rsidRPr="00D90457">
        <w:rPr>
          <w:u w:val="single"/>
        </w:rPr>
        <w:t>are then</w:t>
      </w:r>
      <w:r w:rsidRPr="00D90457">
        <w:rPr>
          <w:sz w:val="16"/>
        </w:rPr>
        <w:t xml:space="preserve"> </w:t>
      </w:r>
      <w:r w:rsidRPr="00D90457">
        <w:rPr>
          <w:b/>
          <w:iCs/>
          <w:u w:val="single"/>
        </w:rPr>
        <w:t>reviewed</w:t>
      </w:r>
      <w:r w:rsidRPr="00D90457">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D90457">
        <w:rPr>
          <w:highlight w:val="yellow"/>
          <w:u w:val="single"/>
        </w:rPr>
        <w:t>Cost-benefit analysis</w:t>
      </w:r>
      <w:r w:rsidRPr="00D90457">
        <w:rPr>
          <w:u w:val="single"/>
        </w:rPr>
        <w:t xml:space="preserve"> is an important input during the process of regulatory</w:t>
      </w:r>
      <w:r w:rsidRPr="00D90457">
        <w:rPr>
          <w:sz w:val="16"/>
        </w:rPr>
        <w:t xml:space="preserve"> </w:t>
      </w:r>
      <w:r w:rsidRPr="00D90457">
        <w:rPr>
          <w:b/>
          <w:iCs/>
          <w:u w:val="single"/>
        </w:rPr>
        <w:t>design</w:t>
      </w:r>
      <w:r w:rsidRPr="00D90457">
        <w:rPr>
          <w:sz w:val="16"/>
        </w:rPr>
        <w:t xml:space="preserve"> and analysis, </w:t>
      </w:r>
      <w:r w:rsidRPr="00D90457">
        <w:rPr>
          <w:u w:val="single"/>
        </w:rPr>
        <w:t>but</w:t>
      </w:r>
      <w:r w:rsidRPr="00D90457">
        <w:rPr>
          <w:sz w:val="16"/>
        </w:rPr>
        <w:t xml:space="preserve"> it </w:t>
      </w:r>
      <w:r w:rsidRPr="00D90457">
        <w:rPr>
          <w:highlight w:val="yellow"/>
          <w:u w:val="single"/>
        </w:rPr>
        <w:t>plays a</w:t>
      </w:r>
      <w:r w:rsidRPr="00D90457">
        <w:rPr>
          <w:sz w:val="16"/>
        </w:rPr>
        <w:t xml:space="preserve"> much more </w:t>
      </w:r>
      <w:r w:rsidRPr="00D90457">
        <w:rPr>
          <w:b/>
          <w:iCs/>
          <w:highlight w:val="yellow"/>
          <w:u w:val="single"/>
        </w:rPr>
        <w:t>limited</w:t>
      </w:r>
      <w:r w:rsidRPr="00D90457">
        <w:rPr>
          <w:sz w:val="16"/>
          <w:highlight w:val="yellow"/>
        </w:rPr>
        <w:t xml:space="preserve"> </w:t>
      </w:r>
      <w:r w:rsidRPr="00D90457">
        <w:rPr>
          <w:highlight w:val="yellow"/>
          <w:u w:val="single"/>
        </w:rPr>
        <w:t>role in</w:t>
      </w:r>
      <w:r w:rsidRPr="00D90457">
        <w:rPr>
          <w:u w:val="single"/>
        </w:rPr>
        <w:t xml:space="preserve"> the context of</w:t>
      </w:r>
      <w:r w:rsidRPr="00D90457">
        <w:rPr>
          <w:sz w:val="16"/>
        </w:rPr>
        <w:t xml:space="preserve"> agency </w:t>
      </w:r>
      <w:r w:rsidRPr="00D90457">
        <w:rPr>
          <w:b/>
          <w:iCs/>
          <w:highlight w:val="yellow"/>
          <w:u w:val="single"/>
        </w:rPr>
        <w:t>agenda setting</w:t>
      </w:r>
      <w:r w:rsidRPr="00D90457">
        <w:rPr>
          <w:sz w:val="16"/>
        </w:rPr>
        <w:t xml:space="preserve">. </w:t>
      </w:r>
      <w:r w:rsidRPr="00D90457">
        <w:rPr>
          <w:u w:val="single"/>
        </w:rPr>
        <w:t>Given this</w:t>
      </w:r>
      <w:r w:rsidRPr="00D90457">
        <w:rPr>
          <w:sz w:val="16"/>
        </w:rPr>
        <w:t xml:space="preserve"> institutional </w:t>
      </w:r>
      <w:r w:rsidRPr="00D90457">
        <w:rPr>
          <w:u w:val="single"/>
        </w:rPr>
        <w:t xml:space="preserve">arrangement, </w:t>
      </w:r>
      <w:r w:rsidRPr="00D90457">
        <w:rPr>
          <w:highlight w:val="yellow"/>
          <w:u w:val="single"/>
        </w:rPr>
        <w:t>it is</w:t>
      </w:r>
      <w:r w:rsidRPr="00D90457">
        <w:rPr>
          <w:sz w:val="16"/>
        </w:rPr>
        <w:t xml:space="preserve"> extremely </w:t>
      </w:r>
      <w:r w:rsidRPr="00D90457">
        <w:rPr>
          <w:b/>
          <w:iCs/>
          <w:highlight w:val="yellow"/>
          <w:u w:val="single"/>
        </w:rPr>
        <w:t>difficult</w:t>
      </w:r>
      <w:r w:rsidRPr="00D90457">
        <w:rPr>
          <w:sz w:val="16"/>
          <w:highlight w:val="yellow"/>
        </w:rPr>
        <w:t xml:space="preserve"> </w:t>
      </w:r>
      <w:r w:rsidRPr="00D90457">
        <w:rPr>
          <w:highlight w:val="yellow"/>
          <w:u w:val="single"/>
        </w:rPr>
        <w:t>for</w:t>
      </w:r>
      <w:r w:rsidRPr="00D90457">
        <w:rPr>
          <w:sz w:val="16"/>
          <w:highlight w:val="yellow"/>
        </w:rPr>
        <w:t xml:space="preserve"> </w:t>
      </w:r>
      <w:r w:rsidRPr="00D90457">
        <w:rPr>
          <w:highlight w:val="yellow"/>
          <w:u w:val="single"/>
        </w:rPr>
        <w:t>cost-benefit</w:t>
      </w:r>
      <w:r w:rsidRPr="00D90457">
        <w:rPr>
          <w:sz w:val="16"/>
        </w:rPr>
        <w:t xml:space="preserve"> analysis </w:t>
      </w:r>
      <w:r w:rsidRPr="00D90457">
        <w:rPr>
          <w:highlight w:val="yellow"/>
          <w:u w:val="single"/>
        </w:rPr>
        <w:t>to</w:t>
      </w:r>
      <w:r w:rsidRPr="00D90457">
        <w:rPr>
          <w:sz w:val="16"/>
        </w:rPr>
        <w:t xml:space="preserve"> be used to </w:t>
      </w:r>
      <w:proofErr w:type="gramStart"/>
      <w:r w:rsidRPr="00D90457">
        <w:rPr>
          <w:b/>
          <w:iCs/>
          <w:highlight w:val="yellow"/>
          <w:u w:val="single"/>
        </w:rPr>
        <w:t>call</w:t>
      </w:r>
      <w:proofErr w:type="gramEnd"/>
      <w:r w:rsidRPr="00D90457">
        <w:rPr>
          <w:b/>
          <w:iCs/>
          <w:highlight w:val="yellow"/>
          <w:u w:val="single"/>
        </w:rPr>
        <w:t xml:space="preserve"> attention</w:t>
      </w:r>
      <w:r w:rsidRPr="00D90457">
        <w:rPr>
          <w:sz w:val="16"/>
          <w:highlight w:val="yellow"/>
        </w:rPr>
        <w:t xml:space="preserve"> </w:t>
      </w:r>
      <w:r w:rsidRPr="00D90457">
        <w:rPr>
          <w:highlight w:val="yellow"/>
          <w:u w:val="single"/>
        </w:rPr>
        <w:t>to</w:t>
      </w:r>
      <w:r w:rsidRPr="00D90457">
        <w:rPr>
          <w:sz w:val="16"/>
          <w:highlight w:val="yellow"/>
        </w:rPr>
        <w:t xml:space="preserve"> </w:t>
      </w:r>
      <w:r w:rsidRPr="00D90457">
        <w:rPr>
          <w:b/>
          <w:iCs/>
          <w:highlight w:val="yellow"/>
          <w:u w:val="single"/>
        </w:rPr>
        <w:t>underappreciated risks</w:t>
      </w:r>
      <w:r w:rsidRPr="00D90457">
        <w:rPr>
          <w:sz w:val="16"/>
          <w:highlight w:val="yellow"/>
        </w:rPr>
        <w:t>.</w:t>
      </w:r>
    </w:p>
    <w:p w14:paraId="44674293" w14:textId="77777777" w:rsidR="00FE6D6E" w:rsidRPr="00D90457" w:rsidRDefault="00FE6D6E" w:rsidP="00FE6D6E">
      <w:pPr>
        <w:rPr>
          <w:sz w:val="16"/>
        </w:rPr>
      </w:pPr>
      <w:r w:rsidRPr="00D90457">
        <w:rPr>
          <w:sz w:val="16"/>
        </w:rPr>
        <w:t xml:space="preserve">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w:t>
      </w:r>
      <w:proofErr w:type="gramStart"/>
      <w:r w:rsidRPr="00D90457">
        <w:rPr>
          <w:sz w:val="16"/>
        </w:rPr>
        <w:t>administration.®</w:t>
      </w:r>
      <w:proofErr w:type="gramEnd"/>
      <w:r w:rsidRPr="00D90457">
        <w:rPr>
          <w:sz w:val="16"/>
        </w:rPr>
        <w:t xml:space="preserve">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4871E9ED" w14:textId="77777777" w:rsidR="00FE6D6E" w:rsidRPr="00D90457" w:rsidRDefault="00FE6D6E" w:rsidP="00FE6D6E">
      <w:pPr>
        <w:rPr>
          <w:sz w:val="16"/>
        </w:rPr>
      </w:pPr>
      <w:r w:rsidRPr="00D90457">
        <w:rPr>
          <w:sz w:val="16"/>
        </w:rPr>
        <w:t xml:space="preserve">Building on these prior efforts, </w:t>
      </w:r>
      <w:r w:rsidRPr="00D90457">
        <w:rPr>
          <w:highlight w:val="yellow"/>
          <w:u w:val="single"/>
        </w:rPr>
        <w:t>this</w:t>
      </w:r>
      <w:r w:rsidRPr="00D90457">
        <w:rPr>
          <w:u w:val="single"/>
        </w:rPr>
        <w:t xml:space="preserve"> essay proposes a</w:t>
      </w:r>
      <w:r w:rsidRPr="00D90457">
        <w:rPr>
          <w:sz w:val="16"/>
        </w:rPr>
        <w:t xml:space="preserve"> Catastrophic Risk Review </w:t>
      </w:r>
      <w:r w:rsidRPr="00D90457">
        <w:rPr>
          <w:highlight w:val="yellow"/>
          <w:u w:val="single"/>
        </w:rPr>
        <w:t>process</w:t>
      </w:r>
      <w:r w:rsidRPr="00D90457">
        <w:rPr>
          <w:sz w:val="16"/>
          <w:highlight w:val="yellow"/>
        </w:rPr>
        <w:t>,</w:t>
      </w:r>
      <w:r w:rsidRPr="00D90457">
        <w:rPr>
          <w:sz w:val="16"/>
        </w:rPr>
        <w:t xml:space="preserve"> spearheaded by OIRA, </w:t>
      </w:r>
      <w:r w:rsidRPr="00D90457">
        <w:rPr>
          <w:u w:val="single"/>
        </w:rPr>
        <w:t xml:space="preserve">that </w:t>
      </w:r>
      <w:r w:rsidRPr="00D90457">
        <w:rPr>
          <w:highlight w:val="yellow"/>
          <w:u w:val="single"/>
        </w:rPr>
        <w:t>would</w:t>
      </w:r>
      <w:r w:rsidRPr="00D90457">
        <w:rPr>
          <w:sz w:val="16"/>
          <w:highlight w:val="yellow"/>
        </w:rPr>
        <w:t xml:space="preserve"> </w:t>
      </w:r>
      <w:r w:rsidRPr="00D90457">
        <w:rPr>
          <w:b/>
          <w:iCs/>
          <w:highlight w:val="yellow"/>
          <w:u w:val="single"/>
        </w:rPr>
        <w:t>examine opportunities</w:t>
      </w:r>
      <w:r w:rsidRPr="00D90457">
        <w:rPr>
          <w:sz w:val="16"/>
        </w:rPr>
        <w:t xml:space="preserve"> across the federal government </w:t>
      </w:r>
      <w:r w:rsidRPr="00D90457">
        <w:rPr>
          <w:highlight w:val="yellow"/>
          <w:u w:val="single"/>
        </w:rPr>
        <w:t>to</w:t>
      </w:r>
      <w:r w:rsidRPr="00D90457">
        <w:rPr>
          <w:u w:val="single"/>
        </w:rPr>
        <w:t xml:space="preserve"> </w:t>
      </w:r>
      <w:r w:rsidRPr="00D90457">
        <w:rPr>
          <w:highlight w:val="yellow"/>
          <w:u w:val="single"/>
        </w:rPr>
        <w:t>address catastrophic risks, and</w:t>
      </w:r>
      <w:r w:rsidRPr="00D90457">
        <w:rPr>
          <w:sz w:val="16"/>
        </w:rPr>
        <w:t xml:space="preserve"> would also </w:t>
      </w:r>
      <w:r w:rsidRPr="00D90457">
        <w:rPr>
          <w:u w:val="single"/>
        </w:rPr>
        <w:t>i</w:t>
      </w:r>
      <w:r w:rsidRPr="00D90457">
        <w:rPr>
          <w:highlight w:val="yellow"/>
          <w:u w:val="single"/>
        </w:rPr>
        <w:t>dentify</w:t>
      </w:r>
      <w:r w:rsidRPr="00D90457">
        <w:rPr>
          <w:sz w:val="16"/>
        </w:rPr>
        <w:t xml:space="preserve"> governance </w:t>
      </w:r>
      <w:r w:rsidRPr="00D90457">
        <w:rPr>
          <w:b/>
          <w:iCs/>
          <w:highlight w:val="yellow"/>
          <w:u w:val="single"/>
        </w:rPr>
        <w:t>gaps</w:t>
      </w:r>
      <w:r w:rsidRPr="00D90457">
        <w:rPr>
          <w:sz w:val="16"/>
          <w:highlight w:val="yellow"/>
        </w:rPr>
        <w:t xml:space="preserve"> </w:t>
      </w:r>
      <w:r w:rsidRPr="00D90457">
        <w:rPr>
          <w:highlight w:val="yellow"/>
          <w:u w:val="single"/>
        </w:rPr>
        <w:t>where</w:t>
      </w:r>
      <w:r w:rsidRPr="00D90457">
        <w:rPr>
          <w:sz w:val="16"/>
        </w:rPr>
        <w:t xml:space="preserve"> existing </w:t>
      </w:r>
      <w:r w:rsidRPr="00D90457">
        <w:rPr>
          <w:highlight w:val="yellow"/>
          <w:u w:val="single"/>
        </w:rPr>
        <w:t>authority is</w:t>
      </w:r>
      <w:r w:rsidRPr="00D90457">
        <w:rPr>
          <w:sz w:val="16"/>
          <w:highlight w:val="yellow"/>
        </w:rPr>
        <w:t xml:space="preserve"> </w:t>
      </w:r>
      <w:r w:rsidRPr="00D90457">
        <w:rPr>
          <w:b/>
          <w:iCs/>
          <w:highlight w:val="yellow"/>
          <w:u w:val="single"/>
        </w:rPr>
        <w:t>inadequate</w:t>
      </w:r>
      <w:r w:rsidRPr="00D90457">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D90457">
        <w:rPr>
          <w:highlight w:val="yellow"/>
          <w:u w:val="single"/>
        </w:rPr>
        <w:t>to inform</w:t>
      </w:r>
      <w:r w:rsidRPr="00D90457">
        <w:rPr>
          <w:sz w:val="16"/>
        </w:rPr>
        <w:t xml:space="preserve"> agency </w:t>
      </w:r>
      <w:r w:rsidRPr="00D90457">
        <w:rPr>
          <w:b/>
          <w:iCs/>
          <w:highlight w:val="yellow"/>
          <w:u w:val="single"/>
        </w:rPr>
        <w:t>agenda setting</w:t>
      </w:r>
      <w:r w:rsidRPr="00D90457">
        <w:rPr>
          <w:sz w:val="16"/>
        </w:rPr>
        <w:t xml:space="preserve"> as well as OIRA’s annual Report to Congress on the Costs and Benefits of Federal Rulemaking.</w:t>
      </w:r>
    </w:p>
    <w:bookmarkEnd w:id="0"/>
    <w:p w14:paraId="672158F7" w14:textId="6FFDAA94" w:rsidR="004F7A7F" w:rsidRDefault="004F7A7F" w:rsidP="00FE6D6E">
      <w:pPr>
        <w:pStyle w:val="Heading2"/>
      </w:pPr>
      <w:r>
        <w:t>Automation DA</w:t>
      </w:r>
    </w:p>
    <w:p w14:paraId="57AF4EE8" w14:textId="77777777" w:rsidR="004F7A7F" w:rsidRPr="004C31EA" w:rsidRDefault="004F7A7F" w:rsidP="004F7A7F">
      <w:pPr>
        <w:keepNext/>
        <w:keepLines/>
        <w:spacing w:before="40" w:after="0" w:line="256" w:lineRule="auto"/>
        <w:outlineLvl w:val="3"/>
        <w:rPr>
          <w:rFonts w:eastAsia="Times New Roman" w:cs="Times New Roman"/>
          <w:b/>
          <w:iCs/>
          <w:sz w:val="26"/>
        </w:rPr>
      </w:pPr>
      <w:r w:rsidRPr="004C31EA">
        <w:rPr>
          <w:rFonts w:eastAsia="Times New Roman" w:cs="Times New Roman"/>
          <w:b/>
          <w:iCs/>
          <w:sz w:val="26"/>
        </w:rPr>
        <w:t xml:space="preserve">US is </w:t>
      </w:r>
      <w:r w:rsidRPr="004C31EA">
        <w:rPr>
          <w:rFonts w:eastAsia="Times New Roman" w:cs="Times New Roman"/>
          <w:b/>
          <w:iCs/>
          <w:sz w:val="26"/>
          <w:u w:val="single"/>
        </w:rPr>
        <w:t>retaining</w:t>
      </w:r>
      <w:r w:rsidRPr="004C31EA">
        <w:rPr>
          <w:rFonts w:eastAsia="Times New Roman" w:cs="Times New Roman"/>
          <w:b/>
          <w:iCs/>
          <w:sz w:val="26"/>
        </w:rPr>
        <w:t xml:space="preserve"> lead in AI now – human capital, spending, tech, </w:t>
      </w:r>
      <w:proofErr w:type="spellStart"/>
      <w:r w:rsidRPr="004C31EA">
        <w:rPr>
          <w:rFonts w:eastAsia="Times New Roman" w:cs="Times New Roman"/>
          <w:b/>
          <w:iCs/>
          <w:sz w:val="26"/>
        </w:rPr>
        <w:t>compeition</w:t>
      </w:r>
      <w:proofErr w:type="spellEnd"/>
      <w:r w:rsidRPr="004C31EA">
        <w:rPr>
          <w:rFonts w:eastAsia="Times New Roman" w:cs="Times New Roman"/>
          <w:b/>
          <w:iCs/>
          <w:sz w:val="26"/>
        </w:rPr>
        <w:t xml:space="preserve">, public knowledge. </w:t>
      </w:r>
    </w:p>
    <w:p w14:paraId="7B72EF06" w14:textId="77777777" w:rsidR="004F7A7F" w:rsidRPr="004C31EA" w:rsidRDefault="004F7A7F" w:rsidP="004F7A7F">
      <w:pPr>
        <w:spacing w:line="256" w:lineRule="auto"/>
        <w:rPr>
          <w:rFonts w:eastAsia="Calibri"/>
        </w:rPr>
      </w:pPr>
      <w:r w:rsidRPr="004C31EA">
        <w:rPr>
          <w:rFonts w:eastAsia="Calibri"/>
        </w:rPr>
        <w:t xml:space="preserve">James </w:t>
      </w:r>
      <w:r w:rsidRPr="004C31EA">
        <w:rPr>
          <w:rFonts w:eastAsia="Calibri"/>
          <w:b/>
          <w:bCs/>
          <w:sz w:val="26"/>
        </w:rPr>
        <w:t>Lewis 24.</w:t>
      </w:r>
      <w:r w:rsidRPr="004C31EA">
        <w:rPr>
          <w:rFonts w:eastAsia="Calibri"/>
        </w:rPr>
        <w:t xml:space="preserve"> Senior Vice President, Pritzker Chair &amp; Director of the Strategic Technologies Program, Center for Strategic and International Studies; Ph.D., University of Chicago. “America is Losing the Shoe Race </w:t>
      </w:r>
      <w:proofErr w:type="gramStart"/>
      <w:r w:rsidRPr="004C31EA">
        <w:rPr>
          <w:rFonts w:eastAsia="Calibri"/>
        </w:rPr>
        <w:t>With</w:t>
      </w:r>
      <w:proofErr w:type="gramEnd"/>
      <w:r w:rsidRPr="004C31EA">
        <w:rPr>
          <w:rFonts w:eastAsia="Calibri"/>
        </w:rPr>
        <w:t xml:space="preserve"> China.” https://www.csis.org/blogs/working-papers/america-losing-shoe-race-china</w:t>
      </w:r>
    </w:p>
    <w:p w14:paraId="0348A3BB" w14:textId="77777777" w:rsidR="004F7A7F" w:rsidRPr="004C31EA" w:rsidRDefault="004F7A7F" w:rsidP="004F7A7F">
      <w:pPr>
        <w:spacing w:line="256" w:lineRule="auto"/>
        <w:rPr>
          <w:rFonts w:eastAsia="Calibri"/>
          <w:sz w:val="16"/>
        </w:rPr>
      </w:pPr>
      <w:r w:rsidRPr="004C31EA">
        <w:rPr>
          <w:rFonts w:eastAsia="Calibri"/>
          <w:highlight w:val="yellow"/>
          <w:u w:val="single"/>
        </w:rPr>
        <w:t xml:space="preserve">China is good at </w:t>
      </w:r>
      <w:r w:rsidRPr="004C31EA">
        <w:rPr>
          <w:rFonts w:eastAsia="Calibri"/>
          <w:b/>
          <w:iCs/>
          <w:highlight w:val="yellow"/>
          <w:u w:val="single"/>
        </w:rPr>
        <w:t>manufacturing</w:t>
      </w:r>
      <w:r w:rsidRPr="004C31EA">
        <w:rPr>
          <w:rFonts w:eastAsia="Calibri"/>
          <w:u w:val="single"/>
        </w:rPr>
        <w:t xml:space="preserve"> what others have invented </w:t>
      </w:r>
      <w:r w:rsidRPr="004C31EA">
        <w:rPr>
          <w:rFonts w:eastAsia="Calibri"/>
          <w:highlight w:val="yellow"/>
          <w:u w:val="single"/>
        </w:rPr>
        <w:t>but no longer</w:t>
      </w:r>
      <w:r w:rsidRPr="004C31EA">
        <w:rPr>
          <w:rFonts w:eastAsia="Calibri"/>
          <w:sz w:val="16"/>
        </w:rPr>
        <w:t xml:space="preserve"> so </w:t>
      </w:r>
      <w:r w:rsidRPr="004C31EA">
        <w:rPr>
          <w:rFonts w:eastAsia="Calibri"/>
          <w:highlight w:val="yellow"/>
          <w:u w:val="single"/>
        </w:rPr>
        <w:t xml:space="preserve">good at </w:t>
      </w:r>
      <w:r w:rsidRPr="004C31EA">
        <w:rPr>
          <w:rFonts w:eastAsia="Calibri"/>
          <w:b/>
          <w:iCs/>
          <w:highlight w:val="yellow"/>
          <w:u w:val="single"/>
        </w:rPr>
        <w:t>innovation</w:t>
      </w:r>
      <w:r w:rsidRPr="004C31EA">
        <w:rPr>
          <w:rFonts w:eastAsia="Calibri"/>
          <w:sz w:val="16"/>
        </w:rPr>
        <w:t xml:space="preserve"> itself. This is the </w:t>
      </w:r>
      <w:r w:rsidRPr="004C31EA">
        <w:rPr>
          <w:rFonts w:eastAsia="Calibri"/>
          <w:u w:val="single"/>
        </w:rPr>
        <w:t xml:space="preserve">result of </w:t>
      </w:r>
      <w:r w:rsidRPr="004C31EA">
        <w:rPr>
          <w:rFonts w:eastAsia="Calibri"/>
          <w:b/>
          <w:iCs/>
          <w:highlight w:val="yellow"/>
          <w:u w:val="single"/>
        </w:rPr>
        <w:t>political change</w:t>
      </w:r>
      <w:r w:rsidRPr="004C31EA">
        <w:rPr>
          <w:rFonts w:eastAsia="Calibri"/>
          <w:sz w:val="16"/>
        </w:rPr>
        <w:t xml:space="preserve">. China was becoming a leading innovator when it was politically open, before 2012. It still has advantages, but now that it is becoming politically closed, </w:t>
      </w:r>
      <w:r w:rsidRPr="004C31EA">
        <w:rPr>
          <w:rFonts w:eastAsia="Calibri"/>
          <w:highlight w:val="yellow"/>
          <w:u w:val="single"/>
        </w:rPr>
        <w:t>idea creation has slowed</w:t>
      </w:r>
      <w:r w:rsidRPr="004C31EA">
        <w:rPr>
          <w:rFonts w:eastAsia="Calibri"/>
          <w:sz w:val="16"/>
          <w:highlight w:val="yellow"/>
        </w:rPr>
        <w:t xml:space="preserve">, </w:t>
      </w:r>
      <w:r w:rsidRPr="004C31EA">
        <w:rPr>
          <w:rFonts w:eastAsia="Calibri"/>
          <w:highlight w:val="yellow"/>
          <w:u w:val="single"/>
        </w:rPr>
        <w:t>entrepreneurs</w:t>
      </w:r>
      <w:r w:rsidRPr="004C31EA">
        <w:rPr>
          <w:rFonts w:eastAsia="Calibri"/>
          <w:sz w:val="16"/>
        </w:rPr>
        <w:t xml:space="preserve">, </w:t>
      </w:r>
      <w:r w:rsidRPr="004C31EA">
        <w:rPr>
          <w:rFonts w:eastAsia="Calibri"/>
          <w:u w:val="single"/>
        </w:rPr>
        <w:t xml:space="preserve">investors </w:t>
      </w:r>
      <w:r w:rsidRPr="004C31EA">
        <w:rPr>
          <w:rFonts w:eastAsia="Calibri"/>
          <w:highlight w:val="yellow"/>
          <w:u w:val="single"/>
        </w:rPr>
        <w:t>and researchers are leaving</w:t>
      </w:r>
      <w:r w:rsidRPr="004C31EA">
        <w:rPr>
          <w:rFonts w:eastAsia="Calibri"/>
          <w:sz w:val="16"/>
        </w:rPr>
        <w:t xml:space="preserve">, </w:t>
      </w:r>
      <w:r w:rsidRPr="004C31EA">
        <w:rPr>
          <w:rFonts w:eastAsia="Calibri"/>
          <w:b/>
          <w:iCs/>
          <w:highlight w:val="yellow"/>
          <w:u w:val="single"/>
        </w:rPr>
        <w:t>foreign investment</w:t>
      </w:r>
      <w:r w:rsidRPr="004C31EA">
        <w:rPr>
          <w:rFonts w:eastAsia="Calibri"/>
          <w:highlight w:val="yellow"/>
          <w:u w:val="single"/>
        </w:rPr>
        <w:t xml:space="preserve"> is in decline</w:t>
      </w:r>
      <w:r w:rsidRPr="004C31EA">
        <w:rPr>
          <w:rFonts w:eastAsia="Calibri"/>
          <w:sz w:val="16"/>
        </w:rPr>
        <w:t xml:space="preserve"> (</w:t>
      </w:r>
      <w:r w:rsidRPr="004C31EA">
        <w:rPr>
          <w:rFonts w:eastAsia="Calibri"/>
          <w:u w:val="single"/>
        </w:rPr>
        <w:t>because of</w:t>
      </w:r>
      <w:r w:rsidRPr="004C31EA">
        <w:rPr>
          <w:rFonts w:eastAsia="Calibri"/>
          <w:sz w:val="16"/>
        </w:rPr>
        <w:t xml:space="preserve"> a </w:t>
      </w:r>
      <w:r w:rsidRPr="004C31EA">
        <w:rPr>
          <w:rFonts w:eastAsia="Calibri"/>
          <w:u w:val="single"/>
        </w:rPr>
        <w:t xml:space="preserve">perception of </w:t>
      </w:r>
      <w:r w:rsidRPr="004C31EA">
        <w:rPr>
          <w:rFonts w:eastAsia="Calibri"/>
          <w:b/>
          <w:iCs/>
          <w:highlight w:val="yellow"/>
          <w:u w:val="single"/>
        </w:rPr>
        <w:t>increased political risk</w:t>
      </w:r>
      <w:r w:rsidRPr="004C31EA">
        <w:rPr>
          <w:rFonts w:eastAsia="Calibri"/>
          <w:sz w:val="16"/>
        </w:rPr>
        <w:t xml:space="preserve">), </w:t>
      </w:r>
      <w:r w:rsidRPr="004C31EA">
        <w:rPr>
          <w:rFonts w:eastAsia="Calibri"/>
          <w:u w:val="single"/>
        </w:rPr>
        <w:t xml:space="preserve">and </w:t>
      </w:r>
      <w:r w:rsidRPr="004C31EA">
        <w:rPr>
          <w:rFonts w:eastAsia="Calibri"/>
          <w:highlight w:val="yellow"/>
          <w:u w:val="single"/>
        </w:rPr>
        <w:t xml:space="preserve">geopolitics frays connections to </w:t>
      </w:r>
      <w:r w:rsidRPr="004C31EA">
        <w:rPr>
          <w:rFonts w:eastAsia="Calibri"/>
          <w:b/>
          <w:iCs/>
          <w:highlight w:val="yellow"/>
          <w:u w:val="single"/>
        </w:rPr>
        <w:t>global research and tech</w:t>
      </w:r>
      <w:r w:rsidRPr="004C31EA">
        <w:rPr>
          <w:rFonts w:eastAsia="Calibri"/>
          <w:sz w:val="16"/>
        </w:rPr>
        <w:t xml:space="preserve">. Under different political leadership, China would be a much more formidable competitor, but China made a political decision that values continued party control over innovation and its ability to innovate is at risk. </w:t>
      </w:r>
    </w:p>
    <w:p w14:paraId="14BDFBCD" w14:textId="77777777" w:rsidR="004F7A7F" w:rsidRPr="004C31EA" w:rsidRDefault="004F7A7F" w:rsidP="004F7A7F">
      <w:pPr>
        <w:spacing w:line="256" w:lineRule="auto"/>
        <w:rPr>
          <w:rFonts w:eastAsia="Calibri"/>
          <w:sz w:val="16"/>
        </w:rPr>
      </w:pPr>
      <w:r w:rsidRPr="004C31EA">
        <w:rPr>
          <w:rFonts w:eastAsia="Calibri"/>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5771AA29" w14:textId="77777777" w:rsidR="004F7A7F" w:rsidRPr="004C31EA" w:rsidRDefault="004F7A7F" w:rsidP="004F7A7F">
      <w:pPr>
        <w:spacing w:line="256" w:lineRule="auto"/>
        <w:rPr>
          <w:rFonts w:eastAsia="Calibri"/>
          <w:sz w:val="16"/>
        </w:rPr>
      </w:pPr>
      <w:r w:rsidRPr="004C31EA">
        <w:rPr>
          <w:rFonts w:eastAsia="Calibri"/>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3E99CAB3" w14:textId="77777777" w:rsidR="004F7A7F" w:rsidRPr="004C31EA" w:rsidRDefault="004F7A7F" w:rsidP="004F7A7F">
      <w:pPr>
        <w:spacing w:line="256" w:lineRule="auto"/>
        <w:rPr>
          <w:rFonts w:eastAsia="Calibri"/>
          <w:sz w:val="16"/>
        </w:rPr>
      </w:pPr>
      <w:r w:rsidRPr="004C31EA">
        <w:rPr>
          <w:rFonts w:eastAsia="Calibri"/>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2D020CC5" w14:textId="77777777" w:rsidR="004F7A7F" w:rsidRPr="00C421D8" w:rsidRDefault="004F7A7F" w:rsidP="004F7A7F">
      <w:pPr>
        <w:spacing w:line="256" w:lineRule="auto"/>
        <w:rPr>
          <w:rFonts w:eastAsia="Calibri"/>
          <w:sz w:val="16"/>
        </w:rPr>
      </w:pPr>
      <w:r w:rsidRPr="004C31EA">
        <w:rPr>
          <w:rFonts w:eastAsia="Calibri"/>
          <w:u w:val="single"/>
        </w:rPr>
        <w:t xml:space="preserve">Many </w:t>
      </w:r>
      <w:r w:rsidRPr="004C31EA">
        <w:rPr>
          <w:rFonts w:eastAsia="Calibri"/>
          <w:b/>
          <w:iCs/>
          <w:u w:val="single"/>
        </w:rPr>
        <w:t>quantitative measures</w:t>
      </w:r>
      <w:r w:rsidRPr="004C31EA">
        <w:rPr>
          <w:rFonts w:eastAsia="Calibri"/>
          <w:sz w:val="16"/>
        </w:rPr>
        <w:t xml:space="preserve"> may </w:t>
      </w:r>
      <w:r w:rsidRPr="004C31EA">
        <w:rPr>
          <w:rFonts w:eastAsia="Calibri"/>
          <w:u w:val="single"/>
        </w:rPr>
        <w:t xml:space="preserve">not </w:t>
      </w:r>
      <w:r w:rsidRPr="004C31EA">
        <w:rPr>
          <w:rFonts w:eastAsia="Calibri"/>
          <w:b/>
          <w:iCs/>
          <w:u w:val="single"/>
        </w:rPr>
        <w:t>actually measure</w:t>
      </w:r>
      <w:r w:rsidRPr="004C31EA">
        <w:rPr>
          <w:rFonts w:eastAsia="Calibri"/>
          <w:u w:val="single"/>
        </w:rPr>
        <w:t xml:space="preserve"> technological leadership as it relates to </w:t>
      </w:r>
      <w:r w:rsidRPr="004C31EA">
        <w:rPr>
          <w:rFonts w:eastAsia="Calibri"/>
          <w:b/>
          <w:iCs/>
          <w:u w:val="single"/>
        </w:rPr>
        <w:t>national power</w:t>
      </w:r>
      <w:r w:rsidRPr="004C31EA">
        <w:rPr>
          <w:rFonts w:eastAsia="Calibri"/>
          <w:sz w:val="16"/>
        </w:rPr>
        <w:t xml:space="preserve">. Specific metrics such as the percentage of national income spent on R&amp;D or the number of patents issued, are inadequate </w:t>
      </w:r>
      <w:proofErr w:type="gramStart"/>
      <w:r w:rsidRPr="004C31EA">
        <w:rPr>
          <w:rFonts w:eastAsia="Calibri"/>
          <w:sz w:val="16"/>
        </w:rPr>
        <w:t>by</w:t>
      </w:r>
      <w:proofErr w:type="gramEnd"/>
      <w:r w:rsidRPr="004C31EA">
        <w:rPr>
          <w:rFonts w:eastAsia="Calibri"/>
          <w:sz w:val="16"/>
        </w:rPr>
        <w:t xml:space="preserve"> </w:t>
      </w:r>
      <w:proofErr w:type="gramStart"/>
      <w:r w:rsidRPr="004C31EA">
        <w:rPr>
          <w:rFonts w:eastAsia="Calibri"/>
          <w:sz w:val="16"/>
        </w:rPr>
        <w:t>themselves</w:t>
      </w:r>
      <w:proofErr w:type="gramEnd"/>
      <w:r w:rsidRPr="004C31EA">
        <w:rPr>
          <w:rFonts w:eastAsia="Calibri"/>
          <w:sz w:val="16"/>
        </w:rPr>
        <w:t xml:space="preserve"> to predict technological leadership. It is </w:t>
      </w:r>
      <w:r w:rsidRPr="004C31EA">
        <w:rPr>
          <w:rFonts w:eastAsia="Calibri"/>
          <w:u w:val="single"/>
        </w:rPr>
        <w:t xml:space="preserve">the ability to use technology for </w:t>
      </w:r>
      <w:r w:rsidRPr="004C31EA">
        <w:rPr>
          <w:rFonts w:eastAsia="Calibri"/>
          <w:b/>
          <w:iCs/>
          <w:u w:val="single"/>
        </w:rPr>
        <w:t>commercial and military purposes</w:t>
      </w:r>
      <w:r w:rsidRPr="004C31EA">
        <w:rPr>
          <w:rFonts w:eastAsia="Calibri"/>
          <w:u w:val="single"/>
        </w:rPr>
        <w:t xml:space="preserve"> that is essential</w:t>
      </w:r>
      <w:r w:rsidRPr="004C31EA">
        <w:rPr>
          <w:rFonts w:eastAsia="Calibri"/>
          <w:sz w:val="16"/>
        </w:rPr>
        <w:t xml:space="preserve">. Looking at the </w:t>
      </w:r>
      <w:r w:rsidRPr="004C31EA">
        <w:rPr>
          <w:rFonts w:eastAsia="Calibri"/>
          <w:highlight w:val="yellow"/>
          <w:u w:val="single"/>
        </w:rPr>
        <w:t>U.S.</w:t>
      </w:r>
      <w:r w:rsidRPr="004C31EA">
        <w:rPr>
          <w:rFonts w:eastAsia="Calibri"/>
          <w:u w:val="single"/>
        </w:rPr>
        <w:t xml:space="preserve"> economy</w:t>
      </w:r>
      <w:r w:rsidRPr="004C31EA">
        <w:rPr>
          <w:rFonts w:eastAsia="Calibri"/>
          <w:sz w:val="16"/>
        </w:rPr>
        <w:t xml:space="preserve">, it is </w:t>
      </w:r>
      <w:r w:rsidRPr="004C31EA">
        <w:rPr>
          <w:rFonts w:eastAsia="Calibri"/>
          <w:highlight w:val="yellow"/>
          <w:u w:val="single"/>
        </w:rPr>
        <w:t>investment in R&amp;D</w:t>
      </w:r>
      <w:r w:rsidRPr="004C31EA">
        <w:rPr>
          <w:rFonts w:eastAsia="Calibri"/>
          <w:sz w:val="16"/>
          <w:highlight w:val="yellow"/>
        </w:rPr>
        <w:t xml:space="preserve">, </w:t>
      </w:r>
      <w:r w:rsidRPr="004C31EA">
        <w:rPr>
          <w:rFonts w:eastAsia="Calibri"/>
          <w:highlight w:val="yellow"/>
          <w:u w:val="single"/>
        </w:rPr>
        <w:t xml:space="preserve">access to </w:t>
      </w:r>
      <w:r w:rsidRPr="004C31EA">
        <w:rPr>
          <w:rFonts w:eastAsia="Calibri"/>
          <w:b/>
          <w:iCs/>
          <w:highlight w:val="yellow"/>
          <w:u w:val="single"/>
        </w:rPr>
        <w:t>skilled labor</w:t>
      </w:r>
      <w:r w:rsidRPr="004C31EA">
        <w:rPr>
          <w:rFonts w:eastAsia="Calibri"/>
          <w:sz w:val="16"/>
          <w:highlight w:val="yellow"/>
        </w:rPr>
        <w:t xml:space="preserve">, </w:t>
      </w:r>
      <w:r w:rsidRPr="004C31EA">
        <w:rPr>
          <w:rFonts w:eastAsia="Calibri"/>
          <w:highlight w:val="yellow"/>
          <w:u w:val="single"/>
        </w:rPr>
        <w:t xml:space="preserve">supportive business and </w:t>
      </w:r>
      <w:r w:rsidRPr="004C31EA">
        <w:rPr>
          <w:rFonts w:eastAsia="Calibri"/>
          <w:b/>
          <w:iCs/>
          <w:highlight w:val="yellow"/>
          <w:u w:val="single"/>
        </w:rPr>
        <w:t>i</w:t>
      </w:r>
      <w:r w:rsidRPr="004C31EA">
        <w:rPr>
          <w:rFonts w:eastAsia="Calibri"/>
          <w:highlight w:val="yellow"/>
          <w:u w:val="single"/>
        </w:rPr>
        <w:t xml:space="preserve">ntellectual </w:t>
      </w:r>
      <w:r w:rsidRPr="004C31EA">
        <w:rPr>
          <w:rFonts w:eastAsia="Calibri"/>
          <w:b/>
          <w:iCs/>
          <w:highlight w:val="yellow"/>
          <w:u w:val="single"/>
        </w:rPr>
        <w:t>p</w:t>
      </w:r>
      <w:r w:rsidRPr="004C31EA">
        <w:rPr>
          <w:rFonts w:eastAsia="Calibri"/>
          <w:highlight w:val="yellow"/>
          <w:u w:val="single"/>
        </w:rPr>
        <w:t>roperty laws</w:t>
      </w:r>
      <w:r w:rsidRPr="004C31EA">
        <w:rPr>
          <w:rFonts w:eastAsia="Calibri"/>
          <w:sz w:val="16"/>
          <w:highlight w:val="yellow"/>
        </w:rPr>
        <w:t xml:space="preserve">, a </w:t>
      </w:r>
      <w:r w:rsidRPr="004C31EA">
        <w:rPr>
          <w:rFonts w:eastAsia="Calibri"/>
          <w:b/>
          <w:iCs/>
          <w:highlight w:val="yellow"/>
          <w:u w:val="single"/>
        </w:rPr>
        <w:t>dynamic financial system</w:t>
      </w:r>
      <w:r w:rsidRPr="004C31EA">
        <w:rPr>
          <w:rFonts w:eastAsia="Calibri"/>
          <w:sz w:val="16"/>
          <w:highlight w:val="yellow"/>
        </w:rPr>
        <w:t xml:space="preserve">, </w:t>
      </w:r>
      <w:r w:rsidRPr="004C31EA">
        <w:rPr>
          <w:rFonts w:eastAsia="Calibri"/>
          <w:highlight w:val="yellow"/>
          <w:u w:val="single"/>
        </w:rPr>
        <w:t>and</w:t>
      </w:r>
      <w:r w:rsidRPr="004C31EA">
        <w:rPr>
          <w:rFonts w:eastAsia="Calibri"/>
          <w:sz w:val="16"/>
        </w:rPr>
        <w:t xml:space="preserve"> an </w:t>
      </w:r>
      <w:r w:rsidRPr="004C31EA">
        <w:rPr>
          <w:rFonts w:eastAsia="Calibri"/>
          <w:highlight w:val="yellow"/>
          <w:u w:val="single"/>
        </w:rPr>
        <w:t xml:space="preserve">entrepreneurial </w:t>
      </w:r>
      <w:r w:rsidRPr="004C31EA">
        <w:rPr>
          <w:rFonts w:eastAsia="Calibri"/>
          <w:b/>
          <w:iCs/>
          <w:highlight w:val="yellow"/>
          <w:u w:val="single"/>
        </w:rPr>
        <w:t>business culture</w:t>
      </w:r>
      <w:r w:rsidRPr="004C31EA">
        <w:rPr>
          <w:rFonts w:eastAsia="Calibri"/>
          <w:sz w:val="16"/>
        </w:rPr>
        <w:t xml:space="preserve"> that </w:t>
      </w:r>
      <w:r w:rsidRPr="004C31EA">
        <w:rPr>
          <w:rFonts w:eastAsia="Calibri"/>
          <w:highlight w:val="yellow"/>
          <w:u w:val="single"/>
        </w:rPr>
        <w:t xml:space="preserve">explains its </w:t>
      </w:r>
      <w:r w:rsidRPr="004C31EA">
        <w:rPr>
          <w:rFonts w:eastAsia="Calibri"/>
          <w:b/>
          <w:iCs/>
          <w:highlight w:val="yellow"/>
          <w:u w:val="single"/>
        </w:rPr>
        <w:t>overall strength</w:t>
      </w:r>
      <w:r w:rsidRPr="004C31EA">
        <w:rPr>
          <w:rFonts w:eastAsia="Calibri"/>
          <w:u w:val="single"/>
        </w:rPr>
        <w:t xml:space="preserve"> compared to other economies</w:t>
      </w:r>
      <w:r w:rsidRPr="004C31EA">
        <w:rPr>
          <w:rFonts w:eastAsia="Calibri"/>
          <w:sz w:val="16"/>
        </w:rPr>
        <w:t xml:space="preserve">. </w:t>
      </w:r>
    </w:p>
    <w:p w14:paraId="42B0AFF1" w14:textId="77777777" w:rsidR="004F7A7F" w:rsidRPr="004C31EA" w:rsidRDefault="004F7A7F" w:rsidP="004F7A7F">
      <w:pPr>
        <w:keepNext/>
        <w:keepLines/>
        <w:spacing w:before="40" w:after="0" w:line="254" w:lineRule="auto"/>
        <w:outlineLvl w:val="3"/>
        <w:rPr>
          <w:rFonts w:eastAsia="Times New Roman" w:cs="Times New Roman"/>
          <w:b/>
          <w:iCs/>
          <w:sz w:val="26"/>
        </w:rPr>
      </w:pPr>
      <w:r w:rsidRPr="004C31EA">
        <w:rPr>
          <w:rFonts w:eastAsia="Times New Roman" w:cs="Times New Roman"/>
          <w:b/>
          <w:iCs/>
          <w:sz w:val="26"/>
        </w:rPr>
        <w:t xml:space="preserve">Unions hurt innovation </w:t>
      </w:r>
    </w:p>
    <w:p w14:paraId="0F5A8A3E" w14:textId="77777777" w:rsidR="004F7A7F" w:rsidRPr="004C31EA" w:rsidRDefault="004F7A7F" w:rsidP="004F7A7F">
      <w:pPr>
        <w:spacing w:line="254" w:lineRule="auto"/>
        <w:rPr>
          <w:rFonts w:eastAsia="Calibri"/>
        </w:rPr>
      </w:pPr>
      <w:r w:rsidRPr="004C31EA">
        <w:rPr>
          <w:rFonts w:eastAsia="Calibri"/>
        </w:rPr>
        <w:t xml:space="preserve">Daniel </w:t>
      </w:r>
      <w:r w:rsidRPr="004C31EA">
        <w:rPr>
          <w:rFonts w:eastAsia="Calibri"/>
          <w:b/>
          <w:bCs/>
          <w:sz w:val="26"/>
        </w:rPr>
        <w:t>Bradley et al. 17</w:t>
      </w:r>
      <w:r w:rsidRPr="004C31EA">
        <w:rPr>
          <w:rFonts w:eastAsia="Calibri"/>
        </w:rPr>
        <w:t xml:space="preserve">, Bradley is Professor at University of South Florida, Department of Finance; Kim is Professor at Fordham University, Department of Finance; Tian is Professor at Indiana University, Department of Finance, Professor at Tsinghua University, PBC School of Finance, "Do Unions Affect </w:t>
      </w:r>
      <w:proofErr w:type="gramStart"/>
      <w:r w:rsidRPr="004C31EA">
        <w:rPr>
          <w:rFonts w:eastAsia="Calibri"/>
        </w:rPr>
        <w:t>Innovation?,</w:t>
      </w:r>
      <w:proofErr w:type="gramEnd"/>
      <w:r w:rsidRPr="004C31EA">
        <w:rPr>
          <w:rFonts w:eastAsia="Calibri"/>
        </w:rPr>
        <w:t>" Management Science, vol. 63, no. 7, 07/01/2017, pp. 2251-2271, https://doi.org/10.1287/mnsc.2015.2414</w:t>
      </w:r>
    </w:p>
    <w:p w14:paraId="1F763043" w14:textId="77777777" w:rsidR="004F7A7F" w:rsidRPr="004C31EA" w:rsidRDefault="004F7A7F" w:rsidP="004F7A7F">
      <w:pPr>
        <w:spacing w:line="254" w:lineRule="auto"/>
        <w:rPr>
          <w:rFonts w:eastAsia="Calibri"/>
          <w:sz w:val="16"/>
        </w:rPr>
      </w:pPr>
      <w:r w:rsidRPr="004C31EA">
        <w:rPr>
          <w:rFonts w:eastAsia="Calibri"/>
          <w:u w:val="single"/>
        </w:rPr>
        <w:t xml:space="preserve">Our first hypothesis argues that unions </w:t>
      </w:r>
      <w:r w:rsidRPr="004C31EA">
        <w:rPr>
          <w:rFonts w:eastAsia="Calibri"/>
          <w:b/>
          <w:iCs/>
          <w:u w:val="single"/>
        </w:rPr>
        <w:t>promote</w:t>
      </w:r>
      <w:r w:rsidRPr="004C31EA">
        <w:rPr>
          <w:rFonts w:eastAsia="Calibri"/>
          <w:u w:val="single"/>
        </w:rPr>
        <w:t xml:space="preserve"> innovation</w:t>
      </w:r>
      <w:r w:rsidRPr="004C31EA">
        <w:rPr>
          <w:rFonts w:eastAsia="Calibri"/>
          <w:sz w:val="16"/>
        </w:rPr>
        <w:t xml:space="preserve">.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w:t>
      </w:r>
      <w:proofErr w:type="gramStart"/>
      <w:r w:rsidRPr="004C31EA">
        <w:rPr>
          <w:rFonts w:eastAsia="Calibri"/>
          <w:sz w:val="16"/>
        </w:rPr>
        <w:t>employees</w:t>
      </w:r>
      <w:proofErr w:type="gramEnd"/>
      <w:r w:rsidRPr="004C31EA">
        <w:rPr>
          <w:rFonts w:eastAsia="Calibri"/>
          <w:sz w:val="16"/>
        </w:rPr>
        <w:t xml:space="preserve"> perhaps the strongest form of protection against termination, unions could promote firm innovation. We term this view the employee protectionism hypothesis.</w:t>
      </w:r>
    </w:p>
    <w:p w14:paraId="1426359C" w14:textId="77777777" w:rsidR="004F7A7F" w:rsidRPr="004C31EA" w:rsidRDefault="004F7A7F" w:rsidP="004F7A7F">
      <w:pPr>
        <w:spacing w:line="254" w:lineRule="auto"/>
        <w:rPr>
          <w:rFonts w:eastAsia="Calibri"/>
          <w:sz w:val="16"/>
        </w:rPr>
      </w:pPr>
      <w:r w:rsidRPr="004C31EA">
        <w:rPr>
          <w:rFonts w:eastAsia="Calibri"/>
          <w:sz w:val="16"/>
        </w:rPr>
        <w:t xml:space="preserve">The employee protectionism hypothesis appears to be consistent with the implications of the theoretical model in Manso (2011), who suggests that contracts that tolerate failure motivate innovation. This is because unions provide </w:t>
      </w:r>
      <w:proofErr w:type="gramStart"/>
      <w:r w:rsidRPr="004C31EA">
        <w:rPr>
          <w:rFonts w:eastAsia="Calibri"/>
          <w:sz w:val="16"/>
        </w:rPr>
        <w:t>employees</w:t>
      </w:r>
      <w:proofErr w:type="gramEnd"/>
      <w:r w:rsidRPr="004C31EA">
        <w:rPr>
          <w:rFonts w:eastAsia="Calibri"/>
          <w:sz w:val="16"/>
        </w:rPr>
        <w:t xml:space="preserve"> job security and thus by the essence of the union contract provides implicit tolerance from failure. However, this argument ignores the fact that the contract design in Manso (2011) that best motivates innovation requires a combination of tolerance for failure in the short term and reward for success in the long term. Unions do not provide long-term rewards, such as stock options, participation in royalties, etc., to workers for success. Hence, Manso (2011)’s model does not support the employee protectionism hypothesis.</w:t>
      </w:r>
    </w:p>
    <w:p w14:paraId="18E36F27" w14:textId="77777777" w:rsidR="004F7A7F" w:rsidRPr="004C31EA" w:rsidRDefault="004F7A7F" w:rsidP="004F7A7F">
      <w:pPr>
        <w:spacing w:line="254" w:lineRule="auto"/>
        <w:rPr>
          <w:rFonts w:eastAsia="Calibri"/>
          <w:sz w:val="16"/>
        </w:rPr>
      </w:pPr>
      <w:r w:rsidRPr="004C31EA">
        <w:rPr>
          <w:rFonts w:eastAsia="Calibri"/>
          <w:u w:val="single"/>
        </w:rPr>
        <w:t>An</w:t>
      </w:r>
      <w:r w:rsidRPr="004C31EA">
        <w:rPr>
          <w:rFonts w:eastAsia="Calibri"/>
          <w:sz w:val="16"/>
        </w:rPr>
        <w:t xml:space="preserve"> </w:t>
      </w:r>
      <w:r w:rsidRPr="004C31EA">
        <w:rPr>
          <w:rFonts w:eastAsia="Calibri"/>
          <w:b/>
          <w:iCs/>
          <w:u w:val="single"/>
        </w:rPr>
        <w:t>alternative</w:t>
      </w:r>
      <w:r w:rsidRPr="004C31EA">
        <w:rPr>
          <w:rFonts w:eastAsia="Calibri"/>
          <w:sz w:val="16"/>
        </w:rPr>
        <w:t xml:space="preserve"> </w:t>
      </w:r>
      <w:r w:rsidRPr="004C31EA">
        <w:rPr>
          <w:rFonts w:eastAsia="Calibri"/>
          <w:u w:val="single"/>
        </w:rPr>
        <w:t>hypothesis makes</w:t>
      </w:r>
      <w:r w:rsidRPr="004C31EA">
        <w:rPr>
          <w:rFonts w:eastAsia="Calibri"/>
          <w:sz w:val="16"/>
        </w:rPr>
        <w:t xml:space="preserve"> </w:t>
      </w:r>
      <w:r w:rsidRPr="004C31EA">
        <w:rPr>
          <w:rFonts w:eastAsia="Calibri"/>
          <w:u w:val="single"/>
        </w:rPr>
        <w:t xml:space="preserve">the </w:t>
      </w:r>
      <w:r w:rsidRPr="004C31EA">
        <w:rPr>
          <w:rFonts w:eastAsia="Calibri"/>
          <w:b/>
          <w:iCs/>
          <w:u w:val="single"/>
        </w:rPr>
        <w:t>opposite</w:t>
      </w:r>
      <w:r w:rsidRPr="004C31EA">
        <w:rPr>
          <w:rFonts w:eastAsia="Calibri"/>
          <w:sz w:val="16"/>
        </w:rPr>
        <w:t xml:space="preserve"> </w:t>
      </w:r>
      <w:r w:rsidRPr="004C31EA">
        <w:rPr>
          <w:rFonts w:eastAsia="Calibri"/>
          <w:u w:val="single"/>
        </w:rPr>
        <w:t xml:space="preserve">empirical prediction. </w:t>
      </w:r>
      <w:r w:rsidRPr="004C31EA">
        <w:rPr>
          <w:rFonts w:eastAsia="Calibri"/>
          <w:highlight w:val="yellow"/>
          <w:u w:val="single"/>
        </w:rPr>
        <w:t xml:space="preserve">Unionization </w:t>
      </w:r>
      <w:r w:rsidRPr="00C421D8">
        <w:rPr>
          <w:rFonts w:eastAsia="Calibri"/>
          <w:u w:val="single"/>
        </w:rPr>
        <w:t xml:space="preserve">may </w:t>
      </w:r>
      <w:r w:rsidRPr="004C31EA">
        <w:rPr>
          <w:rFonts w:eastAsia="Calibri"/>
          <w:highlight w:val="yellow"/>
          <w:u w:val="single"/>
        </w:rPr>
        <w:t>create</w:t>
      </w:r>
      <w:r w:rsidRPr="004C31EA">
        <w:rPr>
          <w:rFonts w:eastAsia="Calibri"/>
          <w:sz w:val="16"/>
          <w:highlight w:val="yellow"/>
        </w:rPr>
        <w:t xml:space="preserve"> </w:t>
      </w:r>
      <w:r w:rsidRPr="004C31EA">
        <w:rPr>
          <w:rFonts w:eastAsia="Calibri"/>
          <w:b/>
          <w:iCs/>
          <w:highlight w:val="yellow"/>
          <w:u w:val="single"/>
        </w:rPr>
        <w:t>misaligned incentives</w:t>
      </w:r>
      <w:r w:rsidRPr="004C31EA">
        <w:rPr>
          <w:rFonts w:eastAsia="Calibri"/>
          <w:sz w:val="16"/>
          <w:highlight w:val="yellow"/>
        </w:rPr>
        <w:t xml:space="preserve"> </w:t>
      </w:r>
      <w:r w:rsidRPr="00C421D8">
        <w:rPr>
          <w:rFonts w:eastAsia="Calibri"/>
          <w:u w:val="single"/>
        </w:rPr>
        <w:t>among</w:t>
      </w:r>
      <w:r w:rsidRPr="00C421D8">
        <w:rPr>
          <w:rFonts w:eastAsia="Calibri"/>
          <w:sz w:val="16"/>
        </w:rPr>
        <w:t xml:space="preserve"> </w:t>
      </w:r>
      <w:r w:rsidRPr="00C421D8">
        <w:rPr>
          <w:rFonts w:eastAsia="Calibri"/>
          <w:b/>
          <w:iCs/>
          <w:u w:val="single"/>
        </w:rPr>
        <w:t>employees</w:t>
      </w:r>
      <w:r w:rsidRPr="00C421D8">
        <w:rPr>
          <w:rFonts w:eastAsia="Calibri"/>
          <w:sz w:val="16"/>
        </w:rPr>
        <w:t xml:space="preserve"> </w:t>
      </w:r>
      <w:r w:rsidRPr="004C31EA">
        <w:rPr>
          <w:rFonts w:eastAsia="Calibri"/>
          <w:highlight w:val="yellow"/>
          <w:u w:val="single"/>
        </w:rPr>
        <w:t>and</w:t>
      </w:r>
      <w:r w:rsidRPr="004C31EA">
        <w:rPr>
          <w:rFonts w:eastAsia="Calibri"/>
          <w:sz w:val="16"/>
          <w:highlight w:val="yellow"/>
        </w:rPr>
        <w:t xml:space="preserve"> </w:t>
      </w:r>
      <w:r w:rsidRPr="004C31EA">
        <w:rPr>
          <w:rFonts w:eastAsia="Calibri"/>
          <w:b/>
          <w:iCs/>
          <w:highlight w:val="yellow"/>
          <w:u w:val="single"/>
        </w:rPr>
        <w:t>impede</w:t>
      </w:r>
      <w:r w:rsidRPr="004C31EA">
        <w:rPr>
          <w:rFonts w:eastAsia="Calibri"/>
          <w:sz w:val="16"/>
        </w:rPr>
        <w:t xml:space="preserve"> firm </w:t>
      </w:r>
      <w:r w:rsidRPr="004C31EA">
        <w:rPr>
          <w:rFonts w:eastAsia="Calibri"/>
          <w:highlight w:val="yellow"/>
          <w:u w:val="single"/>
        </w:rPr>
        <w:t>innovation. There are</w:t>
      </w:r>
      <w:r w:rsidRPr="004C31EA">
        <w:rPr>
          <w:rFonts w:eastAsia="Calibri"/>
          <w:u w:val="single"/>
        </w:rPr>
        <w:t xml:space="preserve"> at least</w:t>
      </w:r>
      <w:r w:rsidRPr="004C31EA">
        <w:rPr>
          <w:rFonts w:eastAsia="Calibri"/>
          <w:sz w:val="16"/>
        </w:rPr>
        <w:t xml:space="preserve"> </w:t>
      </w:r>
      <w:r w:rsidRPr="004C31EA">
        <w:rPr>
          <w:rFonts w:eastAsia="Calibri"/>
          <w:b/>
          <w:iCs/>
          <w:highlight w:val="yellow"/>
          <w:u w:val="single"/>
        </w:rPr>
        <w:t>three</w:t>
      </w:r>
      <w:r w:rsidRPr="004C31EA">
        <w:rPr>
          <w:rFonts w:eastAsia="Calibri"/>
          <w:b/>
          <w:iCs/>
          <w:u w:val="single"/>
        </w:rPr>
        <w:t xml:space="preserve"> plausible </w:t>
      </w:r>
      <w:r w:rsidRPr="004C31EA">
        <w:rPr>
          <w:rFonts w:eastAsia="Calibri"/>
          <w:b/>
          <w:iCs/>
          <w:highlight w:val="yellow"/>
          <w:u w:val="single"/>
        </w:rPr>
        <w:t>reasons</w:t>
      </w:r>
      <w:r w:rsidRPr="004C31EA">
        <w:rPr>
          <w:rFonts w:eastAsia="Calibri"/>
          <w:sz w:val="16"/>
        </w:rPr>
        <w:t xml:space="preserve"> for such a reduction in innovation. </w:t>
      </w:r>
      <w:r w:rsidRPr="004C31EA">
        <w:rPr>
          <w:rFonts w:eastAsia="Calibri"/>
          <w:highlight w:val="yellow"/>
          <w:u w:val="single"/>
        </w:rPr>
        <w:t>First</w:t>
      </w:r>
      <w:r w:rsidRPr="004C31EA">
        <w:rPr>
          <w:rFonts w:eastAsia="Calibri"/>
          <w:u w:val="single"/>
        </w:rPr>
        <w:t xml:space="preserve">, because </w:t>
      </w:r>
      <w:r w:rsidRPr="004C31EA">
        <w:rPr>
          <w:rFonts w:eastAsia="Calibri"/>
          <w:highlight w:val="yellow"/>
          <w:u w:val="single"/>
        </w:rPr>
        <w:t>innovation requires</w:t>
      </w:r>
      <w:r w:rsidRPr="004C31EA">
        <w:rPr>
          <w:rFonts w:eastAsia="Calibri"/>
          <w:sz w:val="16"/>
        </w:rPr>
        <w:t xml:space="preserve"> </w:t>
      </w:r>
      <w:r w:rsidRPr="004C31EA">
        <w:rPr>
          <w:rFonts w:eastAsia="Calibri"/>
          <w:u w:val="single"/>
        </w:rPr>
        <w:t xml:space="preserve">considerable </w:t>
      </w:r>
      <w:r w:rsidRPr="004C31EA">
        <w:rPr>
          <w:rFonts w:eastAsia="Calibri"/>
          <w:highlight w:val="yellow"/>
          <w:u w:val="single"/>
        </w:rPr>
        <w:t>investment in</w:t>
      </w:r>
      <w:r w:rsidRPr="004C31EA">
        <w:rPr>
          <w:rFonts w:eastAsia="Calibri"/>
          <w:sz w:val="16"/>
          <w:highlight w:val="yellow"/>
        </w:rPr>
        <w:t xml:space="preserve"> </w:t>
      </w:r>
      <w:r w:rsidRPr="004C31EA">
        <w:rPr>
          <w:rFonts w:eastAsia="Calibri"/>
          <w:b/>
          <w:iCs/>
          <w:highlight w:val="yellow"/>
          <w:u w:val="single"/>
        </w:rPr>
        <w:t>intangible assets</w:t>
      </w:r>
      <w:r w:rsidRPr="004C31EA">
        <w:rPr>
          <w:rFonts w:eastAsia="Calibri"/>
          <w:sz w:val="16"/>
          <w:highlight w:val="yellow"/>
        </w:rPr>
        <w:t xml:space="preserve"> </w:t>
      </w:r>
      <w:r w:rsidRPr="00C421D8">
        <w:rPr>
          <w:rFonts w:eastAsia="Calibri"/>
          <w:u w:val="single"/>
        </w:rPr>
        <w:t>such as</w:t>
      </w:r>
      <w:r w:rsidRPr="004C31EA">
        <w:rPr>
          <w:rFonts w:eastAsia="Calibri"/>
          <w:sz w:val="16"/>
        </w:rPr>
        <w:t xml:space="preserve"> research and development (</w:t>
      </w:r>
      <w:r w:rsidRPr="004C31EA">
        <w:rPr>
          <w:rFonts w:eastAsia="Calibri"/>
          <w:b/>
          <w:iCs/>
          <w:highlight w:val="yellow"/>
          <w:u w:val="single"/>
        </w:rPr>
        <w:t>R&amp;D</w:t>
      </w:r>
      <w:r w:rsidRPr="004C31EA">
        <w:rPr>
          <w:rFonts w:eastAsia="Calibri"/>
          <w:sz w:val="16"/>
        </w:rPr>
        <w:t xml:space="preserve">) </w:t>
      </w:r>
      <w:r w:rsidRPr="004C31EA">
        <w:rPr>
          <w:rFonts w:eastAsia="Calibri"/>
          <w:u w:val="single"/>
        </w:rPr>
        <w:t>contracts that effectively motivate</w:t>
      </w:r>
      <w:r w:rsidRPr="004C31EA">
        <w:rPr>
          <w:rFonts w:eastAsia="Calibri"/>
          <w:sz w:val="16"/>
        </w:rPr>
        <w:t xml:space="preserve"> </w:t>
      </w:r>
      <w:r w:rsidRPr="004C31EA">
        <w:rPr>
          <w:rFonts w:eastAsia="Calibri"/>
          <w:b/>
          <w:iCs/>
          <w:u w:val="single"/>
        </w:rPr>
        <w:t>innovation</w:t>
      </w:r>
      <w:r w:rsidRPr="004C31EA">
        <w:rPr>
          <w:rFonts w:eastAsia="Calibri"/>
          <w:sz w:val="16"/>
        </w:rPr>
        <w:t xml:space="preserve"> </w:t>
      </w:r>
      <w:r w:rsidRPr="004C31EA">
        <w:rPr>
          <w:rFonts w:eastAsia="Calibri"/>
          <w:u w:val="single"/>
        </w:rPr>
        <w:t>are almost</w:t>
      </w:r>
      <w:r w:rsidRPr="004C31EA">
        <w:rPr>
          <w:rFonts w:eastAsia="Calibri"/>
          <w:sz w:val="16"/>
        </w:rPr>
        <w:t xml:space="preserve"> </w:t>
      </w:r>
      <w:r w:rsidRPr="004C31EA">
        <w:rPr>
          <w:rFonts w:eastAsia="Calibri"/>
          <w:b/>
          <w:iCs/>
          <w:u w:val="single"/>
        </w:rPr>
        <w:t>always incomplete</w:t>
      </w:r>
      <w:r w:rsidRPr="004C31EA">
        <w:rPr>
          <w:rFonts w:eastAsia="Calibri"/>
          <w:u w:val="single"/>
        </w:rPr>
        <w:t xml:space="preserve">. </w:t>
      </w:r>
      <w:r w:rsidRPr="004C31EA">
        <w:rPr>
          <w:rFonts w:eastAsia="Calibri"/>
          <w:highlight w:val="yellow"/>
          <w:u w:val="single"/>
        </w:rPr>
        <w:t>Once the investment has been made</w:t>
      </w:r>
      <w:r w:rsidRPr="004C31EA">
        <w:rPr>
          <w:rFonts w:eastAsia="Calibri"/>
          <w:sz w:val="16"/>
        </w:rPr>
        <w:t xml:space="preserve"> and the innovation process begins, </w:t>
      </w:r>
      <w:r w:rsidRPr="004C31EA">
        <w:rPr>
          <w:rFonts w:eastAsia="Calibri"/>
          <w:highlight w:val="yellow"/>
          <w:u w:val="single"/>
        </w:rPr>
        <w:t>workers may have incentives to</w:t>
      </w:r>
      <w:r w:rsidRPr="004C31EA">
        <w:rPr>
          <w:rFonts w:eastAsia="Calibri"/>
          <w:sz w:val="16"/>
          <w:highlight w:val="yellow"/>
        </w:rPr>
        <w:t xml:space="preserve"> </w:t>
      </w:r>
      <w:r w:rsidRPr="004C31EA">
        <w:rPr>
          <w:rFonts w:eastAsia="Calibri"/>
          <w:b/>
          <w:iCs/>
          <w:highlight w:val="yellow"/>
          <w:u w:val="single"/>
        </w:rPr>
        <w:t>expropriate rents</w:t>
      </w:r>
      <w:r w:rsidRPr="004C31EA">
        <w:rPr>
          <w:rFonts w:eastAsia="Calibri"/>
          <w:sz w:val="16"/>
          <w:highlight w:val="yellow"/>
        </w:rPr>
        <w:t xml:space="preserve"> </w:t>
      </w:r>
      <w:r w:rsidRPr="004C31EA">
        <w:rPr>
          <w:rFonts w:eastAsia="Calibri"/>
          <w:highlight w:val="yellow"/>
          <w:u w:val="single"/>
        </w:rPr>
        <w:t>by demanding higher</w:t>
      </w:r>
      <w:r w:rsidRPr="004C31EA">
        <w:rPr>
          <w:rFonts w:eastAsia="Calibri"/>
          <w:sz w:val="16"/>
          <w:highlight w:val="yellow"/>
        </w:rPr>
        <w:t xml:space="preserve"> </w:t>
      </w:r>
      <w:r w:rsidRPr="004C31EA">
        <w:rPr>
          <w:rFonts w:eastAsia="Calibri"/>
          <w:b/>
          <w:iCs/>
          <w:highlight w:val="yellow"/>
          <w:u w:val="single"/>
        </w:rPr>
        <w:t>wage concessions</w:t>
      </w:r>
      <w:r w:rsidRPr="004C31EA">
        <w:rPr>
          <w:rFonts w:eastAsia="Calibri"/>
          <w:sz w:val="16"/>
        </w:rPr>
        <w:t xml:space="preserve"> </w:t>
      </w:r>
      <w:r w:rsidRPr="004C31EA">
        <w:rPr>
          <w:rFonts w:eastAsia="Calibri"/>
          <w:u w:val="single"/>
        </w:rPr>
        <w:t>recognizing that</w:t>
      </w:r>
      <w:r w:rsidRPr="004C31EA">
        <w:rPr>
          <w:rFonts w:eastAsia="Calibri"/>
          <w:sz w:val="16"/>
        </w:rPr>
        <w:t xml:space="preserve"> the </w:t>
      </w:r>
      <w:r w:rsidRPr="004C31EA">
        <w:rPr>
          <w:rFonts w:eastAsia="Calibri"/>
          <w:b/>
          <w:iCs/>
          <w:u w:val="single"/>
        </w:rPr>
        <w:t>costs</w:t>
      </w:r>
      <w:r w:rsidRPr="004C31EA">
        <w:rPr>
          <w:rFonts w:eastAsia="Calibri"/>
          <w:sz w:val="16"/>
        </w:rPr>
        <w:t xml:space="preserve"> </w:t>
      </w:r>
      <w:r w:rsidRPr="004C31EA">
        <w:rPr>
          <w:rFonts w:eastAsia="Calibri"/>
          <w:u w:val="single"/>
        </w:rPr>
        <w:t>are</w:t>
      </w:r>
      <w:r w:rsidRPr="004C31EA">
        <w:rPr>
          <w:rFonts w:eastAsia="Calibri"/>
          <w:sz w:val="16"/>
        </w:rPr>
        <w:t xml:space="preserve"> </w:t>
      </w:r>
      <w:r w:rsidRPr="004C31EA">
        <w:rPr>
          <w:rFonts w:eastAsia="Calibri"/>
          <w:b/>
          <w:iCs/>
          <w:u w:val="single"/>
        </w:rPr>
        <w:t>sunk</w:t>
      </w:r>
      <w:r w:rsidRPr="004C31EA">
        <w:rPr>
          <w:rFonts w:eastAsia="Calibri"/>
          <w:sz w:val="16"/>
        </w:rPr>
        <w:t xml:space="preserve">. </w:t>
      </w:r>
      <w:r w:rsidRPr="00C421D8">
        <w:rPr>
          <w:rFonts w:eastAsia="Calibri"/>
          <w:highlight w:val="yellow"/>
          <w:u w:val="single"/>
        </w:rPr>
        <w:t xml:space="preserve">This </w:t>
      </w:r>
      <w:r w:rsidRPr="00C421D8">
        <w:rPr>
          <w:rFonts w:eastAsia="Calibri"/>
          <w:u w:val="single"/>
        </w:rPr>
        <w:t>ex-post holdup</w:t>
      </w:r>
      <w:r w:rsidRPr="004C31EA">
        <w:rPr>
          <w:rFonts w:eastAsia="Calibri"/>
          <w:sz w:val="16"/>
        </w:rPr>
        <w:t xml:space="preserve"> problem on the part of employees </w:t>
      </w:r>
      <w:r w:rsidRPr="004C31EA">
        <w:rPr>
          <w:rFonts w:eastAsia="Calibri"/>
          <w:u w:val="single"/>
        </w:rPr>
        <w:t xml:space="preserve">in turn </w:t>
      </w:r>
      <w:r w:rsidRPr="004C31EA">
        <w:rPr>
          <w:rFonts w:eastAsia="Calibri"/>
          <w:highlight w:val="yellow"/>
          <w:u w:val="single"/>
        </w:rPr>
        <w:t xml:space="preserve">leads to an </w:t>
      </w:r>
      <w:r w:rsidRPr="00C421D8">
        <w:rPr>
          <w:rFonts w:eastAsia="Calibri"/>
          <w:u w:val="single"/>
        </w:rPr>
        <w:t xml:space="preserve">ex-ante </w:t>
      </w:r>
      <w:r w:rsidRPr="004C31EA">
        <w:rPr>
          <w:rFonts w:eastAsia="Calibri"/>
          <w:highlight w:val="yellow"/>
          <w:u w:val="single"/>
        </w:rPr>
        <w:t>underinvestment in R&amp;D</w:t>
      </w:r>
      <w:r w:rsidRPr="004C31EA">
        <w:rPr>
          <w:rFonts w:eastAsia="Calibri"/>
          <w:sz w:val="16"/>
        </w:rPr>
        <w:t xml:space="preserve"> (Grout, 1984; Malcomson, 1997), </w:t>
      </w:r>
      <w:r w:rsidRPr="004C31EA">
        <w:rPr>
          <w:rFonts w:eastAsia="Calibri"/>
          <w:highlight w:val="yellow"/>
          <w:u w:val="single"/>
        </w:rPr>
        <w:t>which</w:t>
      </w:r>
      <w:r w:rsidRPr="004C31EA">
        <w:rPr>
          <w:rFonts w:eastAsia="Calibri"/>
          <w:u w:val="single"/>
        </w:rPr>
        <w:t xml:space="preserve"> ultimately</w:t>
      </w:r>
      <w:r w:rsidRPr="004C31EA">
        <w:rPr>
          <w:rFonts w:eastAsia="Calibri"/>
          <w:sz w:val="16"/>
        </w:rPr>
        <w:t xml:space="preserve"> </w:t>
      </w:r>
      <w:r w:rsidRPr="004C31EA">
        <w:rPr>
          <w:rFonts w:eastAsia="Calibri"/>
          <w:b/>
          <w:iCs/>
          <w:highlight w:val="yellow"/>
          <w:u w:val="single"/>
        </w:rPr>
        <w:t>impedes innovation</w:t>
      </w:r>
      <w:r w:rsidRPr="004C31EA">
        <w:rPr>
          <w:rFonts w:eastAsia="Calibri"/>
          <w:sz w:val="16"/>
          <w:highlight w:val="yellow"/>
        </w:rPr>
        <w:t xml:space="preserve">. </w:t>
      </w:r>
      <w:r w:rsidRPr="004C31EA">
        <w:rPr>
          <w:rFonts w:eastAsia="Calibri"/>
          <w:highlight w:val="yellow"/>
          <w:u w:val="single"/>
        </w:rPr>
        <w:t>Second, unionizing</w:t>
      </w:r>
      <w:r w:rsidRPr="004C31EA">
        <w:rPr>
          <w:rFonts w:eastAsia="Calibri"/>
          <w:u w:val="single"/>
        </w:rPr>
        <w:t xml:space="preserve"> the workforce </w:t>
      </w:r>
      <w:r w:rsidRPr="004C31EA">
        <w:rPr>
          <w:rFonts w:eastAsia="Calibri"/>
          <w:highlight w:val="yellow"/>
          <w:u w:val="single"/>
        </w:rPr>
        <w:t xml:space="preserve">could </w:t>
      </w:r>
      <w:r w:rsidRPr="00C421D8">
        <w:rPr>
          <w:rFonts w:eastAsia="Calibri"/>
          <w:highlight w:val="yellow"/>
          <w:u w:val="single"/>
        </w:rPr>
        <w:t>encourage</w:t>
      </w:r>
      <w:r w:rsidRPr="00C421D8">
        <w:rPr>
          <w:rFonts w:eastAsia="Calibri"/>
          <w:sz w:val="16"/>
          <w:highlight w:val="yellow"/>
        </w:rPr>
        <w:t xml:space="preserve"> </w:t>
      </w:r>
      <w:proofErr w:type="gramStart"/>
      <w:r w:rsidRPr="00C421D8">
        <w:rPr>
          <w:rFonts w:eastAsia="Calibri"/>
          <w:b/>
          <w:iCs/>
          <w:highlight w:val="yellow"/>
          <w:u w:val="single"/>
        </w:rPr>
        <w:t>sh</w:t>
      </w:r>
      <w:r w:rsidRPr="004C31EA">
        <w:rPr>
          <w:rFonts w:eastAsia="Calibri"/>
          <w:b/>
          <w:iCs/>
          <w:highlight w:val="yellow"/>
          <w:u w:val="single"/>
        </w:rPr>
        <w:t>irking</w:t>
      </w:r>
      <w:proofErr w:type="gramEnd"/>
      <w:r w:rsidRPr="004C31EA">
        <w:rPr>
          <w:rFonts w:eastAsia="Calibri"/>
          <w:sz w:val="16"/>
          <w:highlight w:val="yellow"/>
        </w:rPr>
        <w:t xml:space="preserve"> </w:t>
      </w:r>
      <w:r w:rsidRPr="004C31EA">
        <w:rPr>
          <w:rFonts w:eastAsia="Calibri"/>
          <w:highlight w:val="yellow"/>
          <w:u w:val="single"/>
        </w:rPr>
        <w:t>because</w:t>
      </w:r>
      <w:r w:rsidRPr="004C31EA">
        <w:rPr>
          <w:rFonts w:eastAsia="Calibri"/>
          <w:u w:val="single"/>
        </w:rPr>
        <w:t xml:space="preserve"> the </w:t>
      </w:r>
      <w:r w:rsidRPr="004C31EA">
        <w:rPr>
          <w:rFonts w:eastAsia="Calibri"/>
          <w:highlight w:val="yellow"/>
          <w:u w:val="single"/>
        </w:rPr>
        <w:t>negative consequences</w:t>
      </w:r>
      <w:r w:rsidRPr="004C31EA">
        <w:rPr>
          <w:rFonts w:eastAsia="Calibri"/>
          <w:u w:val="single"/>
        </w:rPr>
        <w:t xml:space="preserve"> for supplying</w:t>
      </w:r>
      <w:r w:rsidRPr="004C31EA">
        <w:rPr>
          <w:rFonts w:eastAsia="Calibri"/>
          <w:sz w:val="16"/>
        </w:rPr>
        <w:t xml:space="preserve"> </w:t>
      </w:r>
      <w:r w:rsidRPr="004C31EA">
        <w:rPr>
          <w:rFonts w:eastAsia="Calibri"/>
          <w:b/>
          <w:iCs/>
          <w:u w:val="single"/>
        </w:rPr>
        <w:t>less effort</w:t>
      </w:r>
      <w:r w:rsidRPr="004C31EA">
        <w:rPr>
          <w:rFonts w:eastAsia="Calibri"/>
          <w:sz w:val="16"/>
        </w:rPr>
        <w:t xml:space="preserve"> </w:t>
      </w:r>
      <w:r w:rsidRPr="004C31EA">
        <w:rPr>
          <w:rFonts w:eastAsia="Calibri"/>
          <w:highlight w:val="yellow"/>
          <w:u w:val="single"/>
        </w:rPr>
        <w:t>are</w:t>
      </w:r>
      <w:r w:rsidRPr="004C31EA">
        <w:rPr>
          <w:rFonts w:eastAsia="Calibri"/>
          <w:sz w:val="16"/>
          <w:highlight w:val="yellow"/>
        </w:rPr>
        <w:t xml:space="preserve"> </w:t>
      </w:r>
      <w:r w:rsidRPr="004C31EA">
        <w:rPr>
          <w:rFonts w:eastAsia="Calibri"/>
          <w:b/>
          <w:iCs/>
          <w:highlight w:val="yellow"/>
          <w:u w:val="single"/>
        </w:rPr>
        <w:t>reduced</w:t>
      </w:r>
      <w:r w:rsidRPr="004C31EA">
        <w:rPr>
          <w:rFonts w:eastAsia="Calibri"/>
          <w:sz w:val="16"/>
        </w:rPr>
        <w:t xml:space="preserve">. That is, unionization reduces the probability of dismissal, so it lowers the cost of shirking and could lead to lower productivity among workers. </w:t>
      </w:r>
      <w:r w:rsidRPr="004C31EA">
        <w:rPr>
          <w:rFonts w:eastAsia="Calibri"/>
          <w:highlight w:val="yellow"/>
          <w:u w:val="single"/>
        </w:rPr>
        <w:t xml:space="preserve">Third, unions </w:t>
      </w:r>
      <w:r w:rsidRPr="00C421D8">
        <w:rPr>
          <w:rFonts w:eastAsia="Calibri"/>
          <w:highlight w:val="yellow"/>
          <w:u w:val="single"/>
        </w:rPr>
        <w:t xml:space="preserve">alter the distribution </w:t>
      </w:r>
      <w:r w:rsidRPr="004C31EA">
        <w:rPr>
          <w:rFonts w:eastAsia="Calibri"/>
          <w:highlight w:val="yellow"/>
          <w:u w:val="single"/>
        </w:rPr>
        <w:t xml:space="preserve">of </w:t>
      </w:r>
      <w:r w:rsidRPr="004C31EA">
        <w:rPr>
          <w:rFonts w:eastAsia="Calibri"/>
          <w:u w:val="single"/>
        </w:rPr>
        <w:t xml:space="preserve">worker </w:t>
      </w:r>
      <w:r w:rsidRPr="004C31EA">
        <w:rPr>
          <w:rFonts w:eastAsia="Calibri"/>
          <w:highlight w:val="yellow"/>
          <w:u w:val="single"/>
        </w:rPr>
        <w:t>wages, leading to a reduction in</w:t>
      </w:r>
      <w:r w:rsidRPr="004C31EA">
        <w:rPr>
          <w:rFonts w:eastAsia="Calibri"/>
          <w:sz w:val="16"/>
          <w:highlight w:val="yellow"/>
        </w:rPr>
        <w:t xml:space="preserve"> </w:t>
      </w:r>
      <w:r w:rsidRPr="004C31EA">
        <w:rPr>
          <w:rFonts w:eastAsia="Calibri"/>
          <w:b/>
          <w:iCs/>
          <w:highlight w:val="yellow"/>
          <w:u w:val="single"/>
        </w:rPr>
        <w:t>wage inequality</w:t>
      </w:r>
      <w:r w:rsidRPr="004C31EA">
        <w:rPr>
          <w:rFonts w:eastAsia="Calibri"/>
          <w:sz w:val="16"/>
        </w:rPr>
        <w:t xml:space="preserve"> among workers (Frandsen, 2012). </w:t>
      </w:r>
      <w:r w:rsidRPr="004C31EA">
        <w:rPr>
          <w:rFonts w:eastAsia="Calibri"/>
          <w:u w:val="single"/>
        </w:rPr>
        <w:t>To the extent that innovative and talented workers are in demand</w:t>
      </w:r>
      <w:r w:rsidRPr="004C31EA">
        <w:rPr>
          <w:rFonts w:eastAsia="Calibri"/>
          <w:sz w:val="16"/>
        </w:rPr>
        <w:t xml:space="preserve"> in the labor market, </w:t>
      </w:r>
      <w:r w:rsidRPr="004C31EA">
        <w:rPr>
          <w:rFonts w:eastAsia="Calibri"/>
          <w:highlight w:val="yellow"/>
          <w:u w:val="single"/>
        </w:rPr>
        <w:t xml:space="preserve">reduced wage gaps </w:t>
      </w:r>
      <w:r w:rsidRPr="00C421D8">
        <w:rPr>
          <w:rFonts w:eastAsia="Calibri"/>
          <w:highlight w:val="yellow"/>
          <w:u w:val="single"/>
        </w:rPr>
        <w:t xml:space="preserve">may </w:t>
      </w:r>
      <w:r w:rsidRPr="00C421D8">
        <w:rPr>
          <w:rFonts w:eastAsia="Calibri"/>
          <w:b/>
          <w:iCs/>
          <w:highlight w:val="yellow"/>
          <w:u w:val="single"/>
        </w:rPr>
        <w:t xml:space="preserve">force </w:t>
      </w:r>
      <w:r w:rsidRPr="004C31EA">
        <w:rPr>
          <w:rFonts w:eastAsia="Calibri"/>
          <w:b/>
          <w:iCs/>
          <w:highlight w:val="yellow"/>
          <w:u w:val="single"/>
        </w:rPr>
        <w:t>out innovative employees</w:t>
      </w:r>
      <w:r w:rsidRPr="004C31EA">
        <w:rPr>
          <w:rFonts w:eastAsia="Calibri"/>
          <w:highlight w:val="yellow"/>
          <w:u w:val="single"/>
        </w:rPr>
        <w:t xml:space="preserve">, which contributes to the </w:t>
      </w:r>
      <w:r w:rsidRPr="004C31EA">
        <w:rPr>
          <w:rFonts w:eastAsia="Calibri"/>
          <w:b/>
          <w:iCs/>
          <w:highlight w:val="yellow"/>
          <w:u w:val="single"/>
        </w:rPr>
        <w:t>decline in innovation</w:t>
      </w:r>
      <w:r w:rsidRPr="004C31EA">
        <w:rPr>
          <w:rFonts w:eastAsia="Calibri"/>
          <w:sz w:val="16"/>
        </w:rPr>
        <w:t xml:space="preserve">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682BD799" w14:textId="77777777" w:rsidR="004F7A7F" w:rsidRPr="004C31EA" w:rsidRDefault="004F7A7F" w:rsidP="004F7A7F">
      <w:pPr>
        <w:pStyle w:val="Heading4"/>
        <w:rPr>
          <w:rFonts w:eastAsia="Times New Roman"/>
        </w:rPr>
      </w:pPr>
      <w:bookmarkStart w:id="1" w:name="_Hlk213568495"/>
      <w:r>
        <w:rPr>
          <w:rFonts w:eastAsia="Times New Roman"/>
        </w:rPr>
        <w:t xml:space="preserve">Tech leadership shifts Balance of Power; nuclear war – extinction. </w:t>
      </w:r>
    </w:p>
    <w:p w14:paraId="74FAFDC4" w14:textId="77777777" w:rsidR="004F7A7F" w:rsidRPr="004C31EA" w:rsidRDefault="004F7A7F" w:rsidP="004F7A7F">
      <w:pPr>
        <w:spacing w:line="252" w:lineRule="auto"/>
        <w:rPr>
          <w:rFonts w:ascii="Times New Roman" w:eastAsia="Calibri" w:hAnsi="Times New Roman" w:cs="Times New Roman"/>
          <w:lang w:val="fr-FR"/>
        </w:rPr>
      </w:pPr>
      <w:proofErr w:type="spellStart"/>
      <w:r w:rsidRPr="00C421D8">
        <w:rPr>
          <w:rStyle w:val="Style13ptBold"/>
        </w:rPr>
        <w:t>Kroenig</w:t>
      </w:r>
      <w:proofErr w:type="spellEnd"/>
      <w:r w:rsidRPr="00C421D8">
        <w:rPr>
          <w:rStyle w:val="Style13ptBold"/>
        </w:rPr>
        <w:t xml:space="preserve"> 18</w:t>
      </w:r>
      <w:r w:rsidRPr="004C31EA">
        <w:rPr>
          <w:rFonts w:ascii="Times New Roman" w:eastAsia="Calibri" w:hAnsi="Times New Roman" w:cs="Times New Roman"/>
        </w:rPr>
        <w:t>,</w:t>
      </w:r>
      <w:r w:rsidRPr="004C31EA">
        <w:rPr>
          <w:rFonts w:ascii="Times New Roman" w:eastAsia="Calibri" w:hAnsi="Times New Roman" w:cs="Times New Roman"/>
          <w:b/>
          <w:bCs/>
          <w:sz w:val="26"/>
        </w:rPr>
        <w:t xml:space="preserve"> </w:t>
      </w:r>
      <w:r w:rsidRPr="004C31EA">
        <w:rPr>
          <w:rFonts w:ascii="Times New Roman" w:eastAsia="Calibri" w:hAnsi="Times New Roman" w:cs="Times New Roman"/>
        </w:rPr>
        <w:t xml:space="preserve">Deputy Director for Strategy, Scowcroft Center for Strategy and Security Associate Professor of Government and Foreign Service, Georgetown University (Matthew, Nov 12, 2018, “Will disruptive technology cause nuclear war?” </w:t>
      </w:r>
      <w:r w:rsidRPr="004C31EA">
        <w:rPr>
          <w:rFonts w:ascii="Times New Roman" w:eastAsia="Calibri" w:hAnsi="Times New Roman" w:cs="Times New Roman"/>
          <w:i/>
          <w:iCs/>
          <w:lang w:val="fr-FR"/>
        </w:rPr>
        <w:t>BAS</w:t>
      </w:r>
      <w:r w:rsidRPr="004C31EA">
        <w:rPr>
          <w:rFonts w:ascii="Times New Roman" w:eastAsia="Calibri" w:hAnsi="Times New Roman" w:cs="Times New Roman"/>
          <w:lang w:val="fr-FR"/>
        </w:rPr>
        <w:t xml:space="preserve">, </w:t>
      </w:r>
      <w:hyperlink r:id="rId16" w:history="1">
        <w:r w:rsidRPr="004C31EA">
          <w:rPr>
            <w:rFonts w:eastAsia="Calibri" w:cs="Times New Roman"/>
            <w:color w:val="000000"/>
            <w:u w:val="single"/>
            <w:lang w:val="fr-FR"/>
          </w:rPr>
          <w:t>https://thebulletin.org/2018/11/will-disruptive-technology-cause-nuclear-war</w:t>
        </w:r>
      </w:hyperlink>
      <w:r w:rsidRPr="004C31EA">
        <w:rPr>
          <w:rFonts w:ascii="Times New Roman" w:eastAsia="Calibri" w:hAnsi="Times New Roman" w:cs="Times New Roman"/>
          <w:lang w:val="fr-FR"/>
        </w:rPr>
        <w:t>)</w:t>
      </w:r>
    </w:p>
    <w:p w14:paraId="37E9CA92" w14:textId="168E8C85" w:rsidR="004F7A7F" w:rsidRPr="004F7A7F" w:rsidRDefault="004F7A7F" w:rsidP="004F7A7F">
      <w:pPr>
        <w:spacing w:line="252" w:lineRule="auto"/>
        <w:rPr>
          <w:rFonts w:ascii="Times New Roman" w:eastAsia="Calibri" w:hAnsi="Times New Roman" w:cs="Times New Roman"/>
          <w:sz w:val="16"/>
        </w:rPr>
      </w:pPr>
      <w:r w:rsidRPr="00C421D8">
        <w:rPr>
          <w:rFonts w:ascii="Times New Roman" w:eastAsia="Calibri" w:hAnsi="Times New Roman" w:cs="Times New Roman"/>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4C31EA">
        <w:rPr>
          <w:rFonts w:ascii="Times New Roman" w:eastAsia="Calibri" w:hAnsi="Times New Roman" w:cs="Times New Roman"/>
          <w:highlight w:val="yellow"/>
          <w:u w:val="single"/>
        </w:rPr>
        <w:t xml:space="preserve">new technology might cause </w:t>
      </w:r>
      <w:r w:rsidRPr="004C31EA">
        <w:rPr>
          <w:rFonts w:ascii="Times New Roman" w:eastAsia="Calibri" w:hAnsi="Times New Roman" w:cs="Times New Roman"/>
          <w:b/>
          <w:iCs/>
          <w:highlight w:val="yellow"/>
          <w:u w:val="single"/>
        </w:rPr>
        <w:t>nuclear conflict</w:t>
      </w:r>
      <w:r w:rsidRPr="004C31EA">
        <w:rPr>
          <w:rFonts w:ascii="Times New Roman" w:eastAsia="Calibri" w:hAnsi="Times New Roman" w:cs="Times New Roman"/>
          <w:highlight w:val="yellow"/>
          <w:u w:val="single"/>
        </w:rPr>
        <w:t>: by upending the</w:t>
      </w:r>
      <w:r w:rsidRPr="004C31EA">
        <w:rPr>
          <w:rFonts w:ascii="Times New Roman" w:eastAsia="Calibri" w:hAnsi="Times New Roman" w:cs="Times New Roman"/>
          <w:u w:val="single"/>
        </w:rPr>
        <w:t xml:space="preserve"> existing </w:t>
      </w:r>
      <w:r w:rsidRPr="004C31EA">
        <w:rPr>
          <w:rFonts w:ascii="Times New Roman" w:eastAsia="Calibri" w:hAnsi="Times New Roman" w:cs="Times New Roman"/>
          <w:highlight w:val="yellow"/>
          <w:u w:val="single"/>
        </w:rPr>
        <w:t>balance of power among nuclear-armed states</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w:t>
      </w:r>
      <w:proofErr w:type="gramStart"/>
      <w:r w:rsidRPr="00C421D8">
        <w:rPr>
          <w:rFonts w:ascii="Times New Roman" w:eastAsia="Calibri" w:hAnsi="Times New Roman" w:cs="Times New Roman"/>
          <w:sz w:val="16"/>
        </w:rPr>
        <w:t>capabilities—</w:t>
      </w:r>
      <w:proofErr w:type="gramEnd"/>
      <w:r w:rsidRPr="00C421D8">
        <w:rPr>
          <w:rFonts w:ascii="Times New Roman" w:eastAsia="Calibri" w:hAnsi="Times New Roman" w:cs="Times New Roman"/>
          <w:sz w:val="16"/>
        </w:rPr>
        <w:t>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C421D8">
        <w:rPr>
          <w:rFonts w:ascii="Times New Roman" w:eastAsia="Calibri" w:hAnsi="Times New Roman" w:cs="Times New Roman"/>
          <w:sz w:val="16"/>
        </w:rPr>
        <w:t>em</w:t>
      </w:r>
      <w:proofErr w:type="spellEnd"/>
      <w:r w:rsidRPr="00C421D8">
        <w:rPr>
          <w:rFonts w:ascii="Times New Roman" w:eastAsia="Calibri" w:hAnsi="Times New Roman" w:cs="Times New Roman"/>
          <w:sz w:val="16"/>
        </w:rPr>
        <w:t xml:space="preserve"> or lose ‘</w:t>
      </w:r>
      <w:proofErr w:type="spellStart"/>
      <w:r w:rsidRPr="00C421D8">
        <w:rPr>
          <w:rFonts w:ascii="Times New Roman" w:eastAsia="Calibri" w:hAnsi="Times New Roman" w:cs="Times New Roman"/>
          <w:sz w:val="16"/>
        </w:rPr>
        <w:t>em</w:t>
      </w:r>
      <w:proofErr w:type="spellEnd"/>
      <w:r w:rsidRPr="00C421D8">
        <w:rPr>
          <w:rFonts w:ascii="Times New Roman" w:eastAsia="Calibri" w:hAnsi="Times New Roman" w:cs="Times New Roman"/>
          <w:sz w:val="16"/>
        </w:rPr>
        <w:t xml:space="preserve">”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4C31EA">
        <w:rPr>
          <w:rFonts w:ascii="Times New Roman" w:eastAsia="Calibri" w:hAnsi="Times New Roman" w:cs="Times New Roman"/>
          <w:highlight w:val="yellow"/>
          <w:u w:val="single"/>
        </w:rPr>
        <w:t xml:space="preserve">The </w:t>
      </w:r>
      <w:r w:rsidRPr="004C31EA">
        <w:rPr>
          <w:rFonts w:ascii="Times New Roman" w:eastAsia="Calibri" w:hAnsi="Times New Roman" w:cs="Times New Roman"/>
          <w:b/>
          <w:iCs/>
          <w:highlight w:val="yellow"/>
          <w:u w:val="single"/>
        </w:rPr>
        <w:t>dominant theory</w:t>
      </w:r>
      <w:r w:rsidRPr="004C31EA">
        <w:rPr>
          <w:rFonts w:ascii="Times New Roman" w:eastAsia="Calibri" w:hAnsi="Times New Roman" w:cs="Times New Roman"/>
          <w:u w:val="single"/>
        </w:rPr>
        <w:t xml:space="preserve"> of the causes of war in the academy </w:t>
      </w:r>
      <w:r w:rsidRPr="004C31EA">
        <w:rPr>
          <w:rFonts w:ascii="Times New Roman" w:eastAsia="Calibri" w:hAnsi="Times New Roman" w:cs="Times New Roman"/>
          <w:highlight w:val="yellow"/>
          <w:u w:val="single"/>
        </w:rPr>
        <w:t>is the “</w:t>
      </w:r>
      <w:r w:rsidRPr="004C31EA">
        <w:rPr>
          <w:rFonts w:ascii="Times New Roman" w:eastAsia="Calibri" w:hAnsi="Times New Roman" w:cs="Times New Roman"/>
          <w:b/>
          <w:iCs/>
          <w:highlight w:val="yellow"/>
          <w:u w:val="single"/>
        </w:rPr>
        <w:t>bargaining model</w:t>
      </w:r>
      <w:r w:rsidRPr="004C31EA">
        <w:rPr>
          <w:rFonts w:ascii="Times New Roman" w:eastAsia="Calibri" w:hAnsi="Times New Roman" w:cs="Times New Roman"/>
          <w:highlight w:val="yellow"/>
          <w:u w:val="single"/>
        </w:rPr>
        <w:t xml:space="preserve"> of war.”</w:t>
      </w:r>
      <w:r w:rsidRPr="004C31EA">
        <w:rPr>
          <w:rFonts w:ascii="Times New Roman" w:eastAsia="Calibri" w:hAnsi="Times New Roman" w:cs="Times New Roman"/>
          <w:u w:val="single"/>
        </w:rPr>
        <w:t xml:space="preserve"> This theory </w:t>
      </w:r>
      <w:r w:rsidRPr="004C31EA">
        <w:rPr>
          <w:rFonts w:ascii="Times New Roman" w:eastAsia="Calibri" w:hAnsi="Times New Roman" w:cs="Times New Roman"/>
          <w:b/>
          <w:bCs/>
          <w:u w:val="single"/>
        </w:rPr>
        <w:t xml:space="preserve">identifies </w:t>
      </w:r>
      <w:r w:rsidRPr="004C31EA">
        <w:rPr>
          <w:rFonts w:ascii="Times New Roman" w:eastAsia="Calibri" w:hAnsi="Times New Roman" w:cs="Times New Roman"/>
          <w:b/>
          <w:bCs/>
          <w:highlight w:val="yellow"/>
          <w:u w:val="single"/>
        </w:rPr>
        <w:t>rapid shifts in the balance of power</w:t>
      </w:r>
      <w:r w:rsidRPr="004C31EA">
        <w:rPr>
          <w:rFonts w:ascii="Times New Roman" w:eastAsia="Calibri" w:hAnsi="Times New Roman" w:cs="Times New Roman"/>
          <w:highlight w:val="yellow"/>
          <w:u w:val="single"/>
        </w:rPr>
        <w:t xml:space="preserve"> as a primary cause of conflict</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International politics often </w:t>
      </w:r>
      <w:proofErr w:type="gramStart"/>
      <w:r w:rsidRPr="00C421D8">
        <w:rPr>
          <w:rFonts w:ascii="Times New Roman" w:eastAsia="Calibri" w:hAnsi="Times New Roman" w:cs="Times New Roman"/>
          <w:sz w:val="16"/>
        </w:rPr>
        <w:t>presents states with</w:t>
      </w:r>
      <w:proofErr w:type="gramEnd"/>
      <w:r w:rsidRPr="00C421D8">
        <w:rPr>
          <w:rFonts w:ascii="Times New Roman" w:eastAsia="Calibri" w:hAnsi="Times New Roman" w:cs="Times New Roman"/>
          <w:sz w:val="16"/>
        </w:rPr>
        <w:t xml:space="preserve"> conflicts that they can settle through peaceful bargaining, but when bargaining breaks down, war results. </w:t>
      </w:r>
      <w:r w:rsidRPr="004C31EA">
        <w:rPr>
          <w:rFonts w:ascii="Times New Roman" w:eastAsia="Calibri" w:hAnsi="Times New Roman" w:cs="Times New Roman"/>
          <w:highlight w:val="yellow"/>
          <w:u w:val="single"/>
        </w:rPr>
        <w:t xml:space="preserve">Shifts in the </w:t>
      </w:r>
      <w:r w:rsidRPr="004C31EA">
        <w:rPr>
          <w:rFonts w:ascii="Times New Roman" w:eastAsia="Calibri" w:hAnsi="Times New Roman" w:cs="Times New Roman"/>
          <w:b/>
          <w:bCs/>
          <w:iCs/>
          <w:highlight w:val="yellow"/>
          <w:u w:val="single"/>
        </w:rPr>
        <w:t>balance of power</w:t>
      </w:r>
      <w:r w:rsidRPr="004C31EA">
        <w:rPr>
          <w:rFonts w:ascii="Times New Roman" w:eastAsia="Calibri" w:hAnsi="Times New Roman" w:cs="Times New Roman"/>
          <w:u w:val="single"/>
        </w:rPr>
        <w:t xml:space="preserve"> are problematic because they </w:t>
      </w:r>
      <w:r w:rsidRPr="004C31EA">
        <w:rPr>
          <w:rFonts w:ascii="Times New Roman" w:eastAsia="Calibri" w:hAnsi="Times New Roman" w:cs="Times New Roman"/>
          <w:b/>
          <w:iCs/>
          <w:highlight w:val="yellow"/>
          <w:u w:val="single"/>
        </w:rPr>
        <w:t>undermine effective bargaining</w:t>
      </w:r>
      <w:r w:rsidRPr="004C31EA">
        <w:rPr>
          <w:rFonts w:ascii="Times New Roman" w:eastAsia="Calibri" w:hAnsi="Times New Roman" w:cs="Times New Roman"/>
          <w:b/>
          <w:iCs/>
          <w:highlight w:val="cyan"/>
          <w:u w:val="single"/>
        </w:rPr>
        <w:t>.</w:t>
      </w:r>
      <w:r w:rsidRPr="00C421D8">
        <w:rPr>
          <w:rFonts w:ascii="Times New Roman" w:eastAsia="Calibri" w:hAnsi="Times New Roman" w:cs="Times New Roman"/>
          <w:sz w:val="16"/>
        </w:rPr>
        <w:t xml:space="preserve"> After all, why agree to a deal today if your bargaining position </w:t>
      </w:r>
      <w:proofErr w:type="gramStart"/>
      <w:r w:rsidRPr="00C421D8">
        <w:rPr>
          <w:rFonts w:ascii="Times New Roman" w:eastAsia="Calibri" w:hAnsi="Times New Roman" w:cs="Times New Roman"/>
          <w:sz w:val="16"/>
        </w:rPr>
        <w:t>will be</w:t>
      </w:r>
      <w:proofErr w:type="gramEnd"/>
      <w:r w:rsidRPr="00C421D8">
        <w:rPr>
          <w:rFonts w:ascii="Times New Roman" w:eastAsia="Calibri" w:hAnsi="Times New Roman" w:cs="Times New Roman"/>
          <w:sz w:val="16"/>
        </w:rPr>
        <w:t xml:space="preserve"> stronger tomorrow? </w:t>
      </w:r>
      <w:proofErr w:type="gramStart"/>
      <w:r w:rsidRPr="00C421D8">
        <w:rPr>
          <w:rFonts w:ascii="Times New Roman" w:eastAsia="Calibri" w:hAnsi="Times New Roman" w:cs="Times New Roman"/>
          <w:sz w:val="16"/>
        </w:rPr>
        <w:t>And,</w:t>
      </w:r>
      <w:proofErr w:type="gramEnd"/>
      <w:r w:rsidRPr="00C421D8">
        <w:rPr>
          <w:rFonts w:ascii="Times New Roman" w:eastAsia="Calibri" w:hAnsi="Times New Roman" w:cs="Times New Roman"/>
          <w:sz w:val="16"/>
        </w:rPr>
        <w:t xml:space="preserve"> a clear understanding of the military balance of power can contribute to peace. (Why start a war you are likely to lose?) But shifts in the balance of power muddy understandings of which states have the advantage.</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You may see where this is going. </w:t>
      </w:r>
      <w:r w:rsidRPr="004C31EA">
        <w:rPr>
          <w:rFonts w:ascii="Times New Roman" w:eastAsia="Calibri" w:hAnsi="Times New Roman" w:cs="Times New Roman"/>
          <w:highlight w:val="yellow"/>
          <w:u w:val="single"/>
        </w:rPr>
        <w:t>New technologies threaten to create</w:t>
      </w:r>
      <w:r w:rsidRPr="004C31EA">
        <w:rPr>
          <w:rFonts w:ascii="Times New Roman" w:eastAsia="Calibri" w:hAnsi="Times New Roman" w:cs="Times New Roman"/>
          <w:u w:val="single"/>
        </w:rPr>
        <w:t xml:space="preserve"> potentially </w:t>
      </w:r>
      <w:r w:rsidRPr="004C31EA">
        <w:rPr>
          <w:rFonts w:ascii="Times New Roman" w:eastAsia="Calibri" w:hAnsi="Times New Roman" w:cs="Times New Roman"/>
          <w:b/>
          <w:iCs/>
          <w:highlight w:val="yellow"/>
          <w:u w:val="single"/>
        </w:rPr>
        <w:t>destabilizing shifts</w:t>
      </w:r>
      <w:r w:rsidRPr="004C31EA">
        <w:rPr>
          <w:rFonts w:ascii="Times New Roman" w:eastAsia="Calibri" w:hAnsi="Times New Roman" w:cs="Times New Roman"/>
          <w:highlight w:val="yellow"/>
          <w:u w:val="single"/>
        </w:rPr>
        <w:t xml:space="preserve"> in the balance of power</w:t>
      </w:r>
      <w:r w:rsidRPr="004C31EA">
        <w:rPr>
          <w:rFonts w:ascii="Times New Roman" w:eastAsia="Calibri" w:hAnsi="Times New Roman" w:cs="Times New Roman"/>
          <w:u w:val="single"/>
        </w:rPr>
        <w:t>. For decades, stability in Europe and Asia has been supported by US military power</w:t>
      </w:r>
      <w:r w:rsidRPr="00C421D8">
        <w:rPr>
          <w:rFonts w:ascii="Times New Roman" w:eastAsia="Calibri" w:hAnsi="Times New Roman" w:cs="Times New Roman"/>
          <w:sz w:val="16"/>
        </w:rPr>
        <w:t xml:space="preserve">. In recent years, however, </w:t>
      </w:r>
      <w:r w:rsidRPr="004C31EA">
        <w:rPr>
          <w:rFonts w:ascii="Times New Roman" w:eastAsia="Calibri" w:hAnsi="Times New Roman" w:cs="Times New Roman"/>
          <w:u w:val="single"/>
        </w:rPr>
        <w:t>the balance of power in Asia has begun to shift</w:t>
      </w:r>
      <w:r w:rsidRPr="00C421D8">
        <w:rPr>
          <w:rFonts w:ascii="Times New Roman" w:eastAsia="Calibri" w:hAnsi="Times New Roman" w:cs="Times New Roman"/>
          <w:sz w:val="16"/>
        </w:rPr>
        <w:t xml:space="preserve">, as </w:t>
      </w:r>
      <w:r w:rsidRPr="004C31EA">
        <w:rPr>
          <w:rFonts w:ascii="Times New Roman" w:eastAsia="Calibri" w:hAnsi="Times New Roman" w:cs="Times New Roman"/>
          <w:b/>
          <w:iCs/>
          <w:highlight w:val="yellow"/>
          <w:u w:val="single"/>
        </w:rPr>
        <w:t>China has increased its military capabilities</w:t>
      </w:r>
      <w:r w:rsidRPr="00C421D8">
        <w:rPr>
          <w:rFonts w:ascii="Times New Roman" w:eastAsia="Calibri" w:hAnsi="Times New Roman" w:cs="Times New Roman"/>
          <w:sz w:val="16"/>
        </w:rPr>
        <w:t xml:space="preserve">. Already, </w:t>
      </w:r>
      <w:r w:rsidRPr="004C31EA">
        <w:rPr>
          <w:rFonts w:ascii="Times New Roman" w:eastAsia="Calibri" w:hAnsi="Times New Roman" w:cs="Times New Roman"/>
          <w:u w:val="single"/>
        </w:rPr>
        <w:t xml:space="preserve">Beijing has </w:t>
      </w:r>
      <w:r w:rsidRPr="004C31EA">
        <w:rPr>
          <w:rFonts w:ascii="Times New Roman" w:eastAsia="Calibri" w:hAnsi="Times New Roman" w:cs="Times New Roman"/>
          <w:highlight w:val="yellow"/>
          <w:u w:val="single"/>
        </w:rPr>
        <w:t>become more assertive in the region</w:t>
      </w:r>
      <w:r w:rsidRPr="00C421D8">
        <w:rPr>
          <w:rFonts w:ascii="Times New Roman" w:eastAsia="Calibri" w:hAnsi="Times New Roman" w:cs="Times New Roman"/>
          <w:sz w:val="16"/>
          <w:highlight w:val="yellow"/>
        </w:rPr>
        <w:t xml:space="preserve">, </w:t>
      </w:r>
      <w:r w:rsidRPr="004C31EA">
        <w:rPr>
          <w:rFonts w:ascii="Times New Roman" w:eastAsia="Calibri" w:hAnsi="Times New Roman" w:cs="Times New Roman"/>
          <w:highlight w:val="yellow"/>
          <w:u w:val="single"/>
        </w:rPr>
        <w:t>claiming contested territory in the South China</w:t>
      </w:r>
      <w:r w:rsidRPr="004C31EA">
        <w:rPr>
          <w:rFonts w:ascii="Times New Roman" w:eastAsia="Calibri" w:hAnsi="Times New Roman" w:cs="Times New Roman"/>
          <w:u w:val="single"/>
        </w:rPr>
        <w:t xml:space="preserve"> Sea</w:t>
      </w:r>
      <w:r w:rsidRPr="00C421D8">
        <w:rPr>
          <w:rFonts w:ascii="Times New Roman" w:eastAsia="Calibri" w:hAnsi="Times New Roman" w:cs="Times New Roman"/>
          <w:sz w:val="16"/>
        </w:rPr>
        <w:t xml:space="preserve">. And the results of Russia’s military modernization have been on full display in its ongoing intervention in Ukraine. Moreover, </w:t>
      </w:r>
      <w:r w:rsidRPr="004C31EA">
        <w:rPr>
          <w:rFonts w:ascii="Times New Roman" w:eastAsia="Calibri" w:hAnsi="Times New Roman" w:cs="Times New Roman"/>
          <w:u w:val="single"/>
        </w:rPr>
        <w:t xml:space="preserve">China may have the lead over the United States in </w:t>
      </w:r>
      <w:r w:rsidRPr="004C31EA">
        <w:rPr>
          <w:rFonts w:ascii="Times New Roman" w:eastAsia="Calibri" w:hAnsi="Times New Roman" w:cs="Times New Roman"/>
          <w:highlight w:val="yellow"/>
          <w:u w:val="single"/>
        </w:rPr>
        <w:t xml:space="preserve">emerging technologies that could be </w:t>
      </w:r>
      <w:r w:rsidRPr="004C31EA">
        <w:rPr>
          <w:rFonts w:ascii="Times New Roman" w:eastAsia="Calibri" w:hAnsi="Times New Roman" w:cs="Times New Roman"/>
          <w:b/>
          <w:iCs/>
          <w:highlight w:val="yellow"/>
          <w:u w:val="single"/>
        </w:rPr>
        <w:t>decisive</w:t>
      </w:r>
      <w:r w:rsidRPr="004C31EA">
        <w:rPr>
          <w:rFonts w:ascii="Times New Roman" w:eastAsia="Calibri" w:hAnsi="Times New Roman" w:cs="Times New Roman"/>
          <w:highlight w:val="yellow"/>
          <w:u w:val="single"/>
        </w:rPr>
        <w:t xml:space="preserve"> for the future of </w:t>
      </w:r>
      <w:r w:rsidRPr="004C31EA">
        <w:rPr>
          <w:rFonts w:ascii="Times New Roman" w:eastAsia="Calibri" w:hAnsi="Times New Roman" w:cs="Times New Roman"/>
          <w:b/>
          <w:iCs/>
          <w:highlight w:val="yellow"/>
          <w:u w:val="single"/>
        </w:rPr>
        <w:t>military acquisitions and warfare</w:t>
      </w:r>
      <w:r w:rsidRPr="00C421D8">
        <w:rPr>
          <w:rFonts w:ascii="Times New Roman" w:eastAsia="Calibri" w:hAnsi="Times New Roman" w:cs="Times New Roman"/>
          <w:sz w:val="16"/>
        </w:rPr>
        <w:t xml:space="preserve">, </w:t>
      </w:r>
      <w:r w:rsidRPr="004C31EA">
        <w:rPr>
          <w:rFonts w:ascii="Times New Roman" w:eastAsia="Calibri" w:hAnsi="Times New Roman" w:cs="Times New Roman"/>
          <w:u w:val="single"/>
        </w:rPr>
        <w:t xml:space="preserve">including 3D printing, hypersonic missiles, quantum computing, 5G wireless connectivity, and artificial intelligence (AI). </w:t>
      </w:r>
      <w:r w:rsidRPr="00C421D8">
        <w:rPr>
          <w:rFonts w:ascii="Times New Roman" w:eastAsia="Calibri" w:hAnsi="Times New Roman" w:cs="Times New Roman"/>
          <w:sz w:val="16"/>
        </w:rPr>
        <w:t xml:space="preserve">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4C31EA">
        <w:rPr>
          <w:rFonts w:ascii="Times New Roman" w:eastAsia="Calibri" w:hAnsi="Times New Roman" w:cs="Times New Roman"/>
          <w:highlight w:val="yellow"/>
          <w:u w:val="single"/>
        </w:rPr>
        <w:t xml:space="preserve">If Beijing believes emerging technologies provide it with a newfound, local </w:t>
      </w:r>
      <w:r w:rsidRPr="004C31EA">
        <w:rPr>
          <w:rFonts w:ascii="Times New Roman" w:eastAsia="Calibri" w:hAnsi="Times New Roman" w:cs="Times New Roman"/>
          <w:b/>
          <w:iCs/>
          <w:highlight w:val="yellow"/>
          <w:u w:val="single"/>
        </w:rPr>
        <w:t>military advantage</w:t>
      </w:r>
      <w:r w:rsidRPr="004C31EA">
        <w:rPr>
          <w:rFonts w:ascii="Times New Roman" w:eastAsia="Calibri" w:hAnsi="Times New Roman" w:cs="Times New Roman"/>
          <w:u w:val="single"/>
        </w:rPr>
        <w:t xml:space="preserve"> over the United States, for example, </w:t>
      </w:r>
      <w:r w:rsidRPr="004C31EA">
        <w:rPr>
          <w:rFonts w:ascii="Times New Roman" w:eastAsia="Calibri" w:hAnsi="Times New Roman" w:cs="Times New Roman"/>
          <w:highlight w:val="yellow"/>
          <w:u w:val="single"/>
        </w:rPr>
        <w:t xml:space="preserve">it may be more willing than previously to initiate </w:t>
      </w:r>
      <w:r w:rsidRPr="004C31EA">
        <w:rPr>
          <w:rFonts w:ascii="Times New Roman" w:eastAsia="Calibri" w:hAnsi="Times New Roman" w:cs="Times New Roman"/>
          <w:b/>
          <w:iCs/>
          <w:highlight w:val="yellow"/>
          <w:u w:val="single"/>
        </w:rPr>
        <w:t>conflict over Taiwan</w:t>
      </w:r>
      <w:r w:rsidRPr="00C421D8">
        <w:rPr>
          <w:rFonts w:ascii="Times New Roman" w:eastAsia="Calibri" w:hAnsi="Times New Roman" w:cs="Times New Roman"/>
          <w:sz w:val="16"/>
        </w:rPr>
        <w:t xml:space="preserve">. And if Putin thinks new tech has strengthened his hand, he may be more tempted to launch a Ukraine-style invasion of a NATO member. </w:t>
      </w:r>
      <w:r w:rsidRPr="004C31EA">
        <w:rPr>
          <w:rFonts w:ascii="Times New Roman" w:eastAsia="Calibri" w:hAnsi="Times New Roman" w:cs="Times New Roman"/>
          <w:u w:val="single"/>
        </w:rPr>
        <w:t xml:space="preserve">Either scenario could bring these nuclear powers into direct conflict with the United States, and once nuclear armed states are at war, </w:t>
      </w:r>
      <w:r w:rsidRPr="004C31EA">
        <w:rPr>
          <w:rFonts w:ascii="Times New Roman" w:eastAsia="Calibri" w:hAnsi="Times New Roman" w:cs="Times New Roman"/>
          <w:b/>
          <w:iCs/>
          <w:highlight w:val="yellow"/>
          <w:u w:val="single"/>
        </w:rPr>
        <w:t>there is an inherent risk of nuclear conflict through</w:t>
      </w:r>
      <w:r w:rsidRPr="004C31EA">
        <w:rPr>
          <w:rFonts w:ascii="Times New Roman" w:eastAsia="Calibri" w:hAnsi="Times New Roman" w:cs="Times New Roman"/>
          <w:highlight w:val="yellow"/>
          <w:u w:val="single"/>
        </w:rPr>
        <w:t xml:space="preserve"> limited nuclear war strategies, </w:t>
      </w:r>
      <w:r w:rsidRPr="004C31EA">
        <w:rPr>
          <w:rFonts w:ascii="Times New Roman" w:eastAsia="Calibri" w:hAnsi="Times New Roman" w:cs="Times New Roman"/>
          <w:b/>
          <w:iCs/>
          <w:highlight w:val="yellow"/>
          <w:u w:val="single"/>
        </w:rPr>
        <w:t>nuclear brinkmanship, or</w:t>
      </w:r>
      <w:r w:rsidRPr="004C31EA">
        <w:rPr>
          <w:rFonts w:ascii="Times New Roman" w:eastAsia="Calibri" w:hAnsi="Times New Roman" w:cs="Times New Roman"/>
          <w:highlight w:val="yellow"/>
          <w:u w:val="single"/>
        </w:rPr>
        <w:t xml:space="preserve"> simple accident or </w:t>
      </w:r>
      <w:r w:rsidRPr="004C31EA">
        <w:rPr>
          <w:rFonts w:ascii="Times New Roman" w:eastAsia="Calibri" w:hAnsi="Times New Roman" w:cs="Times New Roman"/>
          <w:b/>
          <w:iCs/>
          <w:highlight w:val="yellow"/>
          <w:u w:val="single"/>
        </w:rPr>
        <w:t>inadvertent escalation</w:t>
      </w:r>
      <w:r w:rsidRPr="00C421D8">
        <w:rPr>
          <w:rFonts w:ascii="Times New Roman" w:eastAsia="Calibri" w:hAnsi="Times New Roman" w:cs="Times New Roman"/>
          <w:sz w:val="16"/>
        </w:rPr>
        <w:t>.</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4C31EA">
        <w:rPr>
          <w:rFonts w:ascii="Times New Roman" w:eastAsia="Calibri" w:hAnsi="Times New Roman" w:cs="Times New Roman"/>
          <w:u w:val="single"/>
        </w:rPr>
        <w:t xml:space="preserve">These are no easy tasks, but </w:t>
      </w:r>
      <w:r w:rsidRPr="004C31EA">
        <w:rPr>
          <w:rFonts w:ascii="Times New Roman" w:eastAsia="Calibri" w:hAnsi="Times New Roman" w:cs="Times New Roman"/>
          <w:highlight w:val="yellow"/>
          <w:u w:val="single"/>
        </w:rPr>
        <w:t>the consequences of Washington losing the race for technological superiority to its autocratic challengers</w:t>
      </w:r>
      <w:r w:rsidRPr="004C31EA">
        <w:rPr>
          <w:rFonts w:ascii="Times New Roman" w:eastAsia="Calibri" w:hAnsi="Times New Roman" w:cs="Times New Roman"/>
          <w:u w:val="single"/>
        </w:rPr>
        <w:t xml:space="preserve"> just </w:t>
      </w:r>
      <w:r w:rsidRPr="004C31EA">
        <w:rPr>
          <w:rFonts w:ascii="Times New Roman" w:eastAsia="Calibri" w:hAnsi="Times New Roman" w:cs="Times New Roman"/>
          <w:highlight w:val="yellow"/>
          <w:u w:val="single"/>
        </w:rPr>
        <w:t xml:space="preserve">might mean </w:t>
      </w:r>
      <w:r w:rsidRPr="004C31EA">
        <w:rPr>
          <w:rFonts w:ascii="Times New Roman" w:eastAsia="Calibri" w:hAnsi="Times New Roman" w:cs="Times New Roman"/>
          <w:b/>
          <w:iCs/>
          <w:highlight w:val="yellow"/>
          <w:u w:val="single"/>
        </w:rPr>
        <w:t>nuclear Armageddon</w:t>
      </w:r>
      <w:r w:rsidRPr="00C421D8">
        <w:rPr>
          <w:rFonts w:ascii="Times New Roman" w:eastAsia="Calibri" w:hAnsi="Times New Roman" w:cs="Times New Roman"/>
          <w:sz w:val="16"/>
          <w:highlight w:val="yellow"/>
        </w:rPr>
        <w:t>.</w:t>
      </w:r>
      <w:bookmarkEnd w:id="1"/>
    </w:p>
    <w:p w14:paraId="472A6B07" w14:textId="249E4748" w:rsidR="00532592" w:rsidRDefault="00FE6D6E" w:rsidP="00FE6D6E">
      <w:pPr>
        <w:pStyle w:val="Heading2"/>
      </w:pPr>
      <w:r>
        <w:t>Case</w:t>
      </w:r>
    </w:p>
    <w:p w14:paraId="654934D8" w14:textId="453CF985" w:rsidR="004F7A7F" w:rsidRPr="007F0B1E" w:rsidRDefault="004F7A7F" w:rsidP="004F7A7F">
      <w:pPr>
        <w:pStyle w:val="Heading3"/>
      </w:pPr>
      <w:r w:rsidRPr="007F0B1E">
        <w:t>1NC</w:t>
      </w:r>
      <w:r w:rsidR="000C3627">
        <w:t xml:space="preserve"> – </w:t>
      </w:r>
      <w:r w:rsidR="000C3627" w:rsidRPr="007F0B1E">
        <w:t>Trump foreign policy</w:t>
      </w:r>
      <w:r w:rsidR="000C3627">
        <w:t xml:space="preserve">   </w:t>
      </w:r>
    </w:p>
    <w:p w14:paraId="447D3050" w14:textId="77777777" w:rsidR="004F7A7F" w:rsidRPr="007F0B1E" w:rsidRDefault="004F7A7F" w:rsidP="004F7A7F">
      <w:pPr>
        <w:pStyle w:val="Heading4"/>
      </w:pPr>
      <w:r w:rsidRPr="007F0B1E">
        <w:t xml:space="preserve">Trump’s foreign policy is </w:t>
      </w:r>
      <w:r w:rsidRPr="007F0B1E">
        <w:rPr>
          <w:u w:val="single"/>
        </w:rPr>
        <w:t>rational</w:t>
      </w:r>
      <w:r w:rsidRPr="007F0B1E">
        <w:t xml:space="preserve">, securing </w:t>
      </w:r>
      <w:r w:rsidRPr="007F0B1E">
        <w:rPr>
          <w:u w:val="single"/>
        </w:rPr>
        <w:t>peace</w:t>
      </w:r>
      <w:r w:rsidRPr="007F0B1E">
        <w:t xml:space="preserve">. </w:t>
      </w:r>
    </w:p>
    <w:p w14:paraId="11B351D8" w14:textId="77777777" w:rsidR="004F7A7F" w:rsidRPr="007F0B1E" w:rsidRDefault="004F7A7F" w:rsidP="004F7A7F">
      <w:r w:rsidRPr="007F0B1E">
        <w:t xml:space="preserve">Ned </w:t>
      </w:r>
      <w:r w:rsidRPr="007F0B1E">
        <w:rPr>
          <w:rStyle w:val="Style13ptBold"/>
        </w:rPr>
        <w:t>Price 25</w:t>
      </w:r>
      <w:r w:rsidRPr="007F0B1E">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27578AB6" w14:textId="77777777" w:rsidR="004F7A7F" w:rsidRPr="007F0B1E" w:rsidRDefault="004F7A7F" w:rsidP="004F7A7F">
      <w:pPr>
        <w:rPr>
          <w:sz w:val="16"/>
        </w:rPr>
      </w:pPr>
      <w:r w:rsidRPr="007F0B1E">
        <w:rPr>
          <w:u w:val="single"/>
        </w:rPr>
        <w:t xml:space="preserve">Nevertheless, </w:t>
      </w:r>
      <w:r w:rsidRPr="007F0B1E">
        <w:rPr>
          <w:highlight w:val="yellow"/>
          <w:u w:val="single"/>
        </w:rPr>
        <w:t>those</w:t>
      </w:r>
      <w:r w:rsidRPr="007F0B1E">
        <w:rPr>
          <w:u w:val="single"/>
        </w:rPr>
        <w:t xml:space="preserve"> of us </w:t>
      </w:r>
      <w:r w:rsidRPr="007F0B1E">
        <w:rPr>
          <w:highlight w:val="yellow"/>
          <w:u w:val="single"/>
        </w:rPr>
        <w:t xml:space="preserve">who </w:t>
      </w:r>
      <w:r w:rsidRPr="007F0B1E">
        <w:rPr>
          <w:b/>
          <w:iCs/>
          <w:highlight w:val="yellow"/>
          <w:u w:val="single"/>
        </w:rPr>
        <w:t>care</w:t>
      </w:r>
      <w:r w:rsidRPr="007F0B1E">
        <w:rPr>
          <w:highlight w:val="yellow"/>
          <w:u w:val="single"/>
        </w:rPr>
        <w:t xml:space="preserve"> about America’s</w:t>
      </w:r>
      <w:r w:rsidRPr="007F0B1E">
        <w:rPr>
          <w:u w:val="single"/>
        </w:rPr>
        <w:t xml:space="preserve"> global power and </w:t>
      </w:r>
      <w:r w:rsidRPr="007F0B1E">
        <w:rPr>
          <w:b/>
          <w:iCs/>
          <w:highlight w:val="yellow"/>
          <w:u w:val="single"/>
        </w:rPr>
        <w:t>influence</w:t>
      </w:r>
      <w:r w:rsidRPr="007F0B1E">
        <w:rPr>
          <w:sz w:val="16"/>
        </w:rPr>
        <w:t xml:space="preserve"> in the coming years are </w:t>
      </w:r>
      <w:r w:rsidRPr="007F0B1E">
        <w:rPr>
          <w:b/>
          <w:iCs/>
          <w:highlight w:val="yellow"/>
          <w:u w:val="single"/>
        </w:rPr>
        <w:t>obligated</w:t>
      </w:r>
      <w:r w:rsidRPr="007F0B1E">
        <w:rPr>
          <w:highlight w:val="yellow"/>
          <w:u w:val="single"/>
        </w:rPr>
        <w:t xml:space="preserve"> to resist</w:t>
      </w:r>
      <w:r w:rsidRPr="007F0B1E">
        <w:rPr>
          <w:u w:val="single"/>
        </w:rPr>
        <w:t xml:space="preserve"> reflexive across-the-board </w:t>
      </w:r>
      <w:r w:rsidRPr="007F0B1E">
        <w:rPr>
          <w:b/>
          <w:iCs/>
          <w:highlight w:val="yellow"/>
          <w:u w:val="single"/>
        </w:rPr>
        <w:t>condemnation</w:t>
      </w:r>
      <w:r w:rsidRPr="007F0B1E">
        <w:rPr>
          <w:highlight w:val="yellow"/>
          <w:u w:val="single"/>
        </w:rPr>
        <w:t xml:space="preserve"> of Trump</w:t>
      </w:r>
      <w:r w:rsidRPr="007F0B1E">
        <w:rPr>
          <w:u w:val="single"/>
        </w:rPr>
        <w:t>’s approach</w:t>
      </w:r>
      <w:r w:rsidRPr="007F0B1E">
        <w:rPr>
          <w:sz w:val="16"/>
        </w:rPr>
        <w:t xml:space="preserve">. And a closer look at his record reveals at least a </w:t>
      </w:r>
      <w:r w:rsidRPr="007F0B1E">
        <w:rPr>
          <w:u w:val="single"/>
        </w:rPr>
        <w:t>few tactics that future administrations would be wise to adapt and adopt.</w:t>
      </w:r>
    </w:p>
    <w:p w14:paraId="64712748" w14:textId="77777777" w:rsidR="004F7A7F" w:rsidRPr="007F0B1E" w:rsidRDefault="004F7A7F" w:rsidP="004F7A7F">
      <w:pPr>
        <w:rPr>
          <w:sz w:val="16"/>
        </w:rPr>
      </w:pPr>
      <w:r w:rsidRPr="007F0B1E">
        <w:rPr>
          <w:sz w:val="16"/>
        </w:rPr>
        <w:t xml:space="preserve">First, </w:t>
      </w:r>
      <w:r w:rsidRPr="007F0B1E">
        <w:rPr>
          <w:highlight w:val="yellow"/>
          <w:u w:val="single"/>
        </w:rPr>
        <w:t>Trump</w:t>
      </w:r>
      <w:r w:rsidRPr="007F0B1E">
        <w:rPr>
          <w:u w:val="single"/>
        </w:rPr>
        <w:t xml:space="preserve"> seems to </w:t>
      </w:r>
      <w:r w:rsidRPr="007F0B1E">
        <w:rPr>
          <w:highlight w:val="yellow"/>
          <w:u w:val="single"/>
        </w:rPr>
        <w:t xml:space="preserve">understand that </w:t>
      </w:r>
      <w:r w:rsidRPr="007F0B1E">
        <w:rPr>
          <w:b/>
          <w:iCs/>
          <w:highlight w:val="yellow"/>
          <w:u w:val="single"/>
        </w:rPr>
        <w:t>diplomacy</w:t>
      </w:r>
      <w:r w:rsidRPr="007F0B1E">
        <w:rPr>
          <w:highlight w:val="yellow"/>
          <w:u w:val="single"/>
        </w:rPr>
        <w:t xml:space="preserve"> is about engaging with the world as it is</w:t>
      </w:r>
      <w:r w:rsidRPr="007F0B1E">
        <w:rPr>
          <w:u w:val="single"/>
        </w:rPr>
        <w:t>, not as we’d like it to be</w:t>
      </w:r>
      <w:r w:rsidRPr="007F0B1E">
        <w:rPr>
          <w:sz w:val="16"/>
        </w:rPr>
        <w:t xml:space="preserve">. His administration has </w:t>
      </w:r>
      <w:r w:rsidRPr="007F0B1E">
        <w:rPr>
          <w:u w:val="single"/>
        </w:rPr>
        <w:t xml:space="preserve">employed the diplomatic adage that </w:t>
      </w:r>
      <w:r w:rsidRPr="007F0B1E">
        <w:rPr>
          <w:highlight w:val="yellow"/>
          <w:u w:val="single"/>
        </w:rPr>
        <w:t xml:space="preserve">countries negotiate </w:t>
      </w:r>
      <w:r w:rsidRPr="007F0B1E">
        <w:rPr>
          <w:b/>
          <w:iCs/>
          <w:highlight w:val="yellow"/>
          <w:u w:val="single"/>
        </w:rPr>
        <w:t>peace</w:t>
      </w:r>
      <w:r w:rsidRPr="007F0B1E">
        <w:rPr>
          <w:highlight w:val="yellow"/>
          <w:u w:val="single"/>
        </w:rPr>
        <w:t xml:space="preserve"> with their </w:t>
      </w:r>
      <w:r w:rsidRPr="007F0B1E">
        <w:rPr>
          <w:b/>
          <w:iCs/>
          <w:highlight w:val="yellow"/>
          <w:u w:val="single"/>
        </w:rPr>
        <w:t>enemies</w:t>
      </w:r>
      <w:r w:rsidRPr="007F0B1E">
        <w:rPr>
          <w:u w:val="single"/>
        </w:rPr>
        <w:t>, not with their friends</w:t>
      </w:r>
      <w:r w:rsidRPr="007F0B1E">
        <w:rPr>
          <w:sz w:val="16"/>
        </w:rPr>
        <w:t xml:space="preserve">. And the administration </w:t>
      </w:r>
      <w:r w:rsidRPr="007F0B1E">
        <w:rPr>
          <w:u w:val="single"/>
        </w:rPr>
        <w:t xml:space="preserve">has </w:t>
      </w:r>
      <w:r w:rsidRPr="007F0B1E">
        <w:rPr>
          <w:highlight w:val="yellow"/>
          <w:u w:val="single"/>
        </w:rPr>
        <w:t>spoken with</w:t>
      </w:r>
      <w:r w:rsidRPr="007F0B1E">
        <w:rPr>
          <w:u w:val="single"/>
        </w:rPr>
        <w:t xml:space="preserve"> plenty of </w:t>
      </w:r>
      <w:r w:rsidRPr="007F0B1E">
        <w:rPr>
          <w:highlight w:val="yellow"/>
          <w:u w:val="single"/>
        </w:rPr>
        <w:t>adversaries</w:t>
      </w:r>
      <w:r w:rsidRPr="007F0B1E">
        <w:rPr>
          <w:u w:val="single"/>
        </w:rPr>
        <w:t xml:space="preserve"> — including Hamas, </w:t>
      </w:r>
      <w:hyperlink r:id="rId17" w:history="1">
        <w:r w:rsidRPr="007F0B1E">
          <w:rPr>
            <w:rStyle w:val="Hyperlink"/>
          </w:rPr>
          <w:t>Iran</w:t>
        </w:r>
      </w:hyperlink>
      <w:r w:rsidRPr="007F0B1E">
        <w:rPr>
          <w:u w:val="single"/>
        </w:rPr>
        <w:t>, the</w:t>
      </w:r>
      <w:hyperlink r:id="rId18" w:history="1">
        <w:r w:rsidRPr="007F0B1E">
          <w:rPr>
            <w:rStyle w:val="Hyperlink"/>
          </w:rPr>
          <w:t> Houthis</w:t>
        </w:r>
      </w:hyperlink>
      <w:r w:rsidRPr="007F0B1E">
        <w:rPr>
          <w:u w:val="single"/>
        </w:rPr>
        <w:t>,</w:t>
      </w:r>
      <w:hyperlink r:id="rId19" w:history="1">
        <w:r w:rsidRPr="007F0B1E">
          <w:rPr>
            <w:rStyle w:val="Hyperlink"/>
          </w:rPr>
          <w:t> Russia</w:t>
        </w:r>
      </w:hyperlink>
      <w:r w:rsidRPr="007F0B1E">
        <w:rPr>
          <w:u w:val="single"/>
        </w:rPr>
        <w:t> and Venezuelan strongman </w:t>
      </w:r>
      <w:hyperlink r:id="rId20" w:history="1">
        <w:r w:rsidRPr="007F0B1E">
          <w:rPr>
            <w:rStyle w:val="Hyperlink"/>
          </w:rPr>
          <w:t>Nicolás Maduro</w:t>
        </w:r>
      </w:hyperlink>
      <w:r w:rsidRPr="007F0B1E">
        <w:rPr>
          <w:sz w:val="16"/>
        </w:rPr>
        <w:t>.</w:t>
      </w:r>
    </w:p>
    <w:p w14:paraId="63FCD3B7" w14:textId="77777777" w:rsidR="004F7A7F" w:rsidRPr="007F0B1E" w:rsidRDefault="004F7A7F" w:rsidP="004F7A7F">
      <w:pPr>
        <w:rPr>
          <w:sz w:val="16"/>
        </w:rPr>
      </w:pPr>
      <w:r w:rsidRPr="007F0B1E">
        <w:rPr>
          <w:sz w:val="16"/>
        </w:rPr>
        <w:t xml:space="preserve">In some cases, </w:t>
      </w:r>
      <w:r w:rsidRPr="007F0B1E">
        <w:rPr>
          <w:u w:val="single"/>
        </w:rPr>
        <w:t>doing so </w:t>
      </w:r>
      <w:r w:rsidRPr="007F0B1E">
        <w:rPr>
          <w:b/>
          <w:iCs/>
          <w:highlight w:val="yellow"/>
          <w:u w:val="single"/>
        </w:rPr>
        <w:t>continued</w:t>
      </w:r>
      <w:r w:rsidRPr="007F0B1E">
        <w:rPr>
          <w:highlight w:val="yellow"/>
          <w:u w:val="single"/>
        </w:rPr>
        <w:t xml:space="preserve"> dialogues undertaken during</w:t>
      </w:r>
      <w:r w:rsidRPr="007F0B1E">
        <w:rPr>
          <w:u w:val="single"/>
        </w:rPr>
        <w:t xml:space="preserve"> the </w:t>
      </w:r>
      <w:r w:rsidRPr="007F0B1E">
        <w:rPr>
          <w:highlight w:val="yellow"/>
          <w:u w:val="single"/>
        </w:rPr>
        <w:t>Biden</w:t>
      </w:r>
      <w:r w:rsidRPr="007F0B1E">
        <w:rPr>
          <w:u w:val="single"/>
        </w:rPr>
        <w:t xml:space="preserve"> administration</w:t>
      </w:r>
      <w:r w:rsidRPr="007F0B1E">
        <w:rPr>
          <w:sz w:val="16"/>
        </w:rPr>
        <w:t xml:space="preserve">, during which I served in senior State Department roles. We typically managed the conversations far more discreetly. Nevertheless, </w:t>
      </w:r>
      <w:r w:rsidRPr="007F0B1E">
        <w:rPr>
          <w:u w:val="single"/>
        </w:rPr>
        <w:t xml:space="preserve">the current administration is right not to keep these talks shrouded in secrecy; there’s virtue in signaling to the world that America is prepared to speak with </w:t>
      </w:r>
      <w:r w:rsidRPr="007F0B1E">
        <w:rPr>
          <w:b/>
          <w:iCs/>
          <w:u w:val="single"/>
        </w:rPr>
        <w:t>anyone</w:t>
      </w:r>
      <w:r w:rsidRPr="007F0B1E">
        <w:rPr>
          <w:sz w:val="16"/>
        </w:rPr>
        <w:t xml:space="preserve"> if it has the potential to resolve differences.</w:t>
      </w:r>
    </w:p>
    <w:p w14:paraId="7552F628" w14:textId="77777777" w:rsidR="004F7A7F" w:rsidRPr="007F0B1E" w:rsidRDefault="004F7A7F" w:rsidP="004F7A7F">
      <w:pPr>
        <w:rPr>
          <w:sz w:val="16"/>
        </w:rPr>
      </w:pPr>
      <w:r w:rsidRPr="007F0B1E">
        <w:rPr>
          <w:sz w:val="16"/>
        </w:rPr>
        <w:t xml:space="preserve">Additionally, </w:t>
      </w:r>
      <w:r w:rsidRPr="007F0B1E">
        <w:rPr>
          <w:u w:val="single"/>
        </w:rPr>
        <w:t xml:space="preserve">Trump has used America’s </w:t>
      </w:r>
      <w:r w:rsidRPr="007F0B1E">
        <w:rPr>
          <w:b/>
          <w:iCs/>
          <w:u w:val="single"/>
        </w:rPr>
        <w:t>leverage</w:t>
      </w:r>
      <w:r w:rsidRPr="007F0B1E">
        <w:rPr>
          <w:u w:val="single"/>
        </w:rPr>
        <w:t xml:space="preserve"> effectively. His evolving approach to Israeli Prime Minister Benjamin Netanyahu is instructive</w:t>
      </w:r>
      <w:r w:rsidRPr="007F0B1E">
        <w:rPr>
          <w:sz w:val="16"/>
        </w:rPr>
        <w:t>. The administration initially squandered the ceasefire it inherited from the Biden White House, taking a hands-off approach as Netanyahu resumed Israel’s military campaign in the Gaza Strip in the spring. Washington then did little as the prime minister implemented a policy tantamount to forced starvation, blocking nearly all humanitarian supplies from entering Gaza.</w:t>
      </w:r>
    </w:p>
    <w:p w14:paraId="0ABA6534" w14:textId="77777777" w:rsidR="004F7A7F" w:rsidRPr="007F0B1E" w:rsidRDefault="004F7A7F" w:rsidP="004F7A7F">
      <w:pPr>
        <w:rPr>
          <w:sz w:val="16"/>
        </w:rPr>
      </w:pPr>
      <w:r w:rsidRPr="007F0B1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7F0B1E">
        <w:rPr>
          <w:u w:val="single"/>
        </w:rPr>
        <w:t>fairness, </w:t>
      </w:r>
      <w:hyperlink r:id="rId21" w:tgtFrame="_blank" w:history="1">
        <w:r w:rsidRPr="007F0B1E">
          <w:rPr>
            <w:rStyle w:val="Hyperlink"/>
          </w:rPr>
          <w:t>his predecessor</w:t>
        </w:r>
      </w:hyperlink>
      <w:r w:rsidRPr="007F0B1E">
        <w:rPr>
          <w:u w:val="single"/>
        </w:rPr>
        <w:t xml:space="preserve"> had applied. Within days, </w:t>
      </w:r>
      <w:r w:rsidRPr="007F0B1E">
        <w:rPr>
          <w:highlight w:val="yellow"/>
          <w:u w:val="single"/>
        </w:rPr>
        <w:t>Trump forced </w:t>
      </w:r>
      <w:hyperlink r:id="rId22" w:tgtFrame="_blank" w:history="1">
        <w:r w:rsidRPr="007F0B1E">
          <w:rPr>
            <w:rStyle w:val="Hyperlink"/>
            <w:highlight w:val="yellow"/>
          </w:rPr>
          <w:t>Netanyahu to apologize</w:t>
        </w:r>
      </w:hyperlink>
      <w:r w:rsidRPr="007F0B1E">
        <w:rPr>
          <w:u w:val="single"/>
        </w:rPr>
        <w:t xml:space="preserve"> directly </w:t>
      </w:r>
      <w:r w:rsidRPr="007F0B1E">
        <w:rPr>
          <w:highlight w:val="yellow"/>
          <w:u w:val="single"/>
        </w:rPr>
        <w:t>to</w:t>
      </w:r>
      <w:r w:rsidRPr="007F0B1E">
        <w:rPr>
          <w:u w:val="single"/>
        </w:rPr>
        <w:t xml:space="preserve"> his </w:t>
      </w:r>
      <w:r w:rsidRPr="007F0B1E">
        <w:rPr>
          <w:highlight w:val="yellow"/>
          <w:u w:val="single"/>
        </w:rPr>
        <w:t>Qatar</w:t>
      </w:r>
      <w:r w:rsidRPr="007F0B1E">
        <w:rPr>
          <w:u w:val="single"/>
        </w:rPr>
        <w:t>i counterpart and released a </w:t>
      </w:r>
      <w:hyperlink r:id="rId23" w:history="1">
        <w:r w:rsidRPr="007F0B1E">
          <w:rPr>
            <w:rStyle w:val="Hyperlink"/>
          </w:rPr>
          <w:t>photo of the call</w:t>
        </w:r>
      </w:hyperlink>
      <w:r w:rsidRPr="007F0B1E">
        <w:rPr>
          <w:u w:val="single"/>
        </w:rPr>
        <w:t> from the Oval Office</w:t>
      </w:r>
      <w:r w:rsidRPr="007F0B1E">
        <w:rPr>
          <w:sz w:val="16"/>
        </w:rPr>
        <w:t xml:space="preserve">, a not-so-subtle reminder of who held the cards. More </w:t>
      </w:r>
      <w:r w:rsidRPr="007F0B1E">
        <w:rPr>
          <w:u w:val="single"/>
        </w:rPr>
        <w:t>consequentially, </w:t>
      </w:r>
      <w:hyperlink r:id="rId24" w:history="1">
        <w:r w:rsidRPr="007F0B1E">
          <w:rPr>
            <w:rStyle w:val="Hyperlink"/>
          </w:rPr>
          <w:t>he pressed Netanyahu</w:t>
        </w:r>
      </w:hyperlink>
      <w:r w:rsidRPr="007F0B1E">
        <w:rPr>
          <w:u w:val="single"/>
        </w:rPr>
        <w:t xml:space="preserve"> to </w:t>
      </w:r>
      <w:r w:rsidRPr="007F0B1E">
        <w:rPr>
          <w:highlight w:val="yellow"/>
          <w:u w:val="single"/>
        </w:rPr>
        <w:t>accept</w:t>
      </w:r>
      <w:r w:rsidRPr="007F0B1E">
        <w:rPr>
          <w:u w:val="single"/>
        </w:rPr>
        <w:t xml:space="preserve"> his 20-point </w:t>
      </w:r>
      <w:r w:rsidRPr="007F0B1E">
        <w:rPr>
          <w:b/>
          <w:iCs/>
          <w:highlight w:val="yellow"/>
          <w:u w:val="single"/>
        </w:rPr>
        <w:t>ceasefire plan</w:t>
      </w:r>
      <w:r w:rsidRPr="007F0B1E">
        <w:rPr>
          <w:u w:val="single"/>
        </w:rPr>
        <w:t>, just as Arab partners </w:t>
      </w:r>
      <w:hyperlink r:id="rId25" w:history="1">
        <w:r w:rsidRPr="007F0B1E">
          <w:rPr>
            <w:rStyle w:val="Hyperlink"/>
          </w:rPr>
          <w:t>leaned on Hamas</w:t>
        </w:r>
      </w:hyperlink>
      <w:r w:rsidRPr="007F0B1E">
        <w:rPr>
          <w:sz w:val="16"/>
        </w:rPr>
        <w:t>. The choreography was an overdue reminder that the U.S. is the superpower in the relationship.</w:t>
      </w:r>
    </w:p>
    <w:p w14:paraId="2BC93B5B" w14:textId="77777777" w:rsidR="004F7A7F" w:rsidRPr="007F0B1E" w:rsidRDefault="004F7A7F" w:rsidP="004F7A7F">
      <w:pPr>
        <w:rPr>
          <w:sz w:val="16"/>
        </w:rPr>
      </w:pPr>
      <w:r w:rsidRPr="007F0B1E">
        <w:rPr>
          <w:sz w:val="16"/>
        </w:rPr>
        <w:t xml:space="preserve">Finally, the Trump administration has </w:t>
      </w:r>
      <w:r w:rsidRPr="007F0B1E">
        <w:rPr>
          <w:u w:val="single"/>
        </w:rPr>
        <w:t>acted on its foreign policy agenda largely impervious to potential political criticism</w:t>
      </w:r>
      <w:r w:rsidRPr="007F0B1E">
        <w:rPr>
          <w:sz w:val="16"/>
        </w:rPr>
        <w:t xml:space="preserve">. Take, for example, the decision to engage Hamas directly, a </w:t>
      </w:r>
      <w:proofErr w:type="spellStart"/>
      <w:r w:rsidRPr="007F0B1E">
        <w:rPr>
          <w:sz w:val="16"/>
        </w:rPr>
        <w:t>fraught</w:t>
      </w:r>
      <w:proofErr w:type="spellEnd"/>
      <w:r w:rsidRPr="007F0B1E">
        <w:rPr>
          <w:sz w:val="16"/>
        </w:rPr>
        <w:t xml:space="preserve"> choice given the terrorist group’s heinous decades-long track record, including most notoriously on Oct. 7, 2023. The </w:t>
      </w:r>
      <w:r w:rsidRPr="007F0B1E">
        <w:rPr>
          <w:u w:val="single"/>
        </w:rPr>
        <w:t>administration’s envoy for hostages was the </w:t>
      </w:r>
      <w:hyperlink r:id="rId26" w:history="1">
        <w:r w:rsidRPr="007F0B1E">
          <w:rPr>
            <w:rStyle w:val="Hyperlink"/>
          </w:rPr>
          <w:t>target of political attacks</w:t>
        </w:r>
      </w:hyperlink>
      <w:r w:rsidRPr="007F0B1E">
        <w:rPr>
          <w:u w:val="single"/>
        </w:rPr>
        <w:t> when</w:t>
      </w:r>
      <w:r w:rsidRPr="007F0B1E">
        <w:rPr>
          <w:sz w:val="16"/>
        </w:rPr>
        <w:t xml:space="preserve"> his direct talks with Hamas leaders, part of an effort to free the then-remaining American </w:t>
      </w:r>
      <w:r w:rsidRPr="007F0B1E">
        <w:rPr>
          <w:u w:val="single"/>
        </w:rPr>
        <w:t>hostages, </w:t>
      </w:r>
      <w:hyperlink r:id="rId27" w:history="1">
        <w:r w:rsidRPr="007F0B1E">
          <w:rPr>
            <w:rStyle w:val="Hyperlink"/>
          </w:rPr>
          <w:t>became known</w:t>
        </w:r>
      </w:hyperlink>
      <w:r w:rsidRPr="007F0B1E">
        <w:rPr>
          <w:u w:val="single"/>
        </w:rPr>
        <w:t> earlier this year. And yet, Trump’s Middle East special envoy, Steve Witkoff, and the president’s son-in-law, Jared Kushner, </w:t>
      </w:r>
      <w:hyperlink r:id="rId28" w:history="1">
        <w:r w:rsidRPr="007F0B1E">
          <w:rPr>
            <w:rStyle w:val="Hyperlink"/>
          </w:rPr>
          <w:t>reportedly met</w:t>
        </w:r>
      </w:hyperlink>
      <w:r w:rsidRPr="007F0B1E">
        <w:rPr>
          <w:u w:val="single"/>
        </w:rPr>
        <w:t> </w:t>
      </w:r>
      <w:r w:rsidRPr="007F0B1E">
        <w:rPr>
          <w:sz w:val="16"/>
        </w:rPr>
        <w:t>with Hamas more recently to secure the broader ceasefire notwithstanding the potential for similar blowback.</w:t>
      </w:r>
    </w:p>
    <w:p w14:paraId="61F6E620" w14:textId="77777777" w:rsidR="004F7A7F" w:rsidRPr="007F0B1E" w:rsidRDefault="004F7A7F" w:rsidP="004F7A7F">
      <w:pPr>
        <w:rPr>
          <w:sz w:val="16"/>
        </w:rPr>
      </w:pPr>
      <w:r w:rsidRPr="007F0B1E">
        <w:rPr>
          <w:sz w:val="16"/>
        </w:rPr>
        <w:t xml:space="preserve">Trump’s </w:t>
      </w:r>
      <w:r w:rsidRPr="007F0B1E">
        <w:rPr>
          <w:u w:val="single"/>
        </w:rPr>
        <w:t xml:space="preserve">grip on his base gives him </w:t>
      </w:r>
      <w:r w:rsidRPr="007F0B1E">
        <w:rPr>
          <w:b/>
          <w:iCs/>
          <w:highlight w:val="yellow"/>
          <w:u w:val="single"/>
        </w:rPr>
        <w:t>maneuverability</w:t>
      </w:r>
      <w:r w:rsidRPr="007F0B1E">
        <w:rPr>
          <w:highlight w:val="yellow"/>
          <w:u w:val="single"/>
        </w:rPr>
        <w:t xml:space="preserve"> that few</w:t>
      </w:r>
      <w:r w:rsidRPr="007F0B1E">
        <w:rPr>
          <w:u w:val="single"/>
        </w:rPr>
        <w:t xml:space="preserve">, if any, of </w:t>
      </w:r>
      <w:r w:rsidRPr="007F0B1E">
        <w:rPr>
          <w:highlight w:val="yellow"/>
          <w:u w:val="single"/>
        </w:rPr>
        <w:t>his predecessors have enjoyed</w:t>
      </w:r>
      <w:r w:rsidRPr="007F0B1E">
        <w:rPr>
          <w:u w:val="single"/>
        </w:rPr>
        <w:t xml:space="preserve">. But his willingness to weather such criticism serves as a reminder that </w:t>
      </w:r>
      <w:r w:rsidRPr="007F0B1E">
        <w:rPr>
          <w:highlight w:val="yellow"/>
          <w:u w:val="single"/>
        </w:rPr>
        <w:t xml:space="preserve">presidents need not be </w:t>
      </w:r>
      <w:r w:rsidRPr="007F0B1E">
        <w:rPr>
          <w:b/>
          <w:iCs/>
          <w:highlight w:val="yellow"/>
          <w:u w:val="single"/>
        </w:rPr>
        <w:t>stymied</w:t>
      </w:r>
      <w:r w:rsidRPr="007F0B1E">
        <w:rPr>
          <w:highlight w:val="yellow"/>
          <w:u w:val="single"/>
        </w:rPr>
        <w:t xml:space="preserve"> by domestic political pressures</w:t>
      </w:r>
      <w:r w:rsidRPr="007F0B1E">
        <w:rPr>
          <w:u w:val="single"/>
        </w:rPr>
        <w:t xml:space="preserve"> from Capitol Hill </w:t>
      </w:r>
      <w:r w:rsidRPr="007F0B1E">
        <w:rPr>
          <w:highlight w:val="yellow"/>
          <w:u w:val="single"/>
        </w:rPr>
        <w:t xml:space="preserve">and special </w:t>
      </w:r>
      <w:r w:rsidRPr="007F0B1E">
        <w:rPr>
          <w:b/>
          <w:iCs/>
          <w:highlight w:val="yellow"/>
          <w:u w:val="single"/>
        </w:rPr>
        <w:t>interest groups</w:t>
      </w:r>
      <w:r w:rsidRPr="007F0B1E">
        <w:rPr>
          <w:sz w:val="16"/>
          <w:highlight w:val="yellow"/>
        </w:rPr>
        <w:t>.</w:t>
      </w:r>
    </w:p>
    <w:p w14:paraId="57E7522F" w14:textId="77777777" w:rsidR="004F7A7F" w:rsidRPr="007F0B1E" w:rsidRDefault="004F7A7F" w:rsidP="004F7A7F">
      <w:pPr>
        <w:rPr>
          <w:sz w:val="16"/>
        </w:rPr>
      </w:pPr>
      <w:r w:rsidRPr="007F0B1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6048B8E1" w14:textId="77777777" w:rsidR="004F7A7F" w:rsidRDefault="004F7A7F" w:rsidP="004F7A7F">
      <w:pPr>
        <w:rPr>
          <w:sz w:val="16"/>
        </w:rPr>
      </w:pPr>
      <w:r w:rsidRPr="007F0B1E">
        <w:rPr>
          <w:sz w:val="16"/>
        </w:rPr>
        <w:t xml:space="preserve">All of this is </w:t>
      </w:r>
      <w:r w:rsidRPr="007F0B1E">
        <w:rPr>
          <w:u w:val="single"/>
        </w:rPr>
        <w:t>legitimate fodder for criticism</w:t>
      </w:r>
      <w:r w:rsidRPr="007F0B1E">
        <w:rPr>
          <w:sz w:val="16"/>
        </w:rPr>
        <w:t xml:space="preserve"> of this administration. As we think about America’s next chapter, </w:t>
      </w:r>
      <w:r w:rsidRPr="007F0B1E">
        <w:rPr>
          <w:u w:val="single"/>
        </w:rPr>
        <w:t>however</w:t>
      </w:r>
      <w:r w:rsidRPr="007F0B1E">
        <w:rPr>
          <w:sz w:val="16"/>
        </w:rPr>
        <w:t xml:space="preserve">, it </w:t>
      </w:r>
      <w:r w:rsidRPr="007F0B1E">
        <w:rPr>
          <w:u w:val="single"/>
        </w:rPr>
        <w:t xml:space="preserve">would be </w:t>
      </w:r>
      <w:r w:rsidRPr="007F0B1E">
        <w:rPr>
          <w:highlight w:val="yellow"/>
          <w:u w:val="single"/>
        </w:rPr>
        <w:t xml:space="preserve">a </w:t>
      </w:r>
      <w:r w:rsidRPr="007F0B1E">
        <w:rPr>
          <w:b/>
          <w:iCs/>
          <w:highlight w:val="yellow"/>
          <w:u w:val="single"/>
        </w:rPr>
        <w:t>mistake</w:t>
      </w:r>
      <w:r w:rsidRPr="007F0B1E">
        <w:rPr>
          <w:highlight w:val="yellow"/>
          <w:u w:val="single"/>
        </w:rPr>
        <w:t xml:space="preserve"> not to learn from the</w:t>
      </w:r>
      <w:r w:rsidRPr="007F0B1E">
        <w:rPr>
          <w:sz w:val="16"/>
        </w:rPr>
        <w:t xml:space="preserve"> few </w:t>
      </w:r>
      <w:r w:rsidRPr="007F0B1E">
        <w:rPr>
          <w:highlight w:val="yellow"/>
          <w:u w:val="single"/>
        </w:rPr>
        <w:t>elements Trump has gotten right</w:t>
      </w:r>
      <w:r w:rsidRPr="007F0B1E">
        <w:rPr>
          <w:sz w:val="16"/>
        </w:rPr>
        <w:t xml:space="preserve">. The challenge for the next administration will be to pair those instincts with principle and purpose, </w:t>
      </w:r>
      <w:r w:rsidRPr="007F0B1E">
        <w:rPr>
          <w:u w:val="single"/>
        </w:rPr>
        <w:t xml:space="preserve">pursuing </w:t>
      </w:r>
      <w:r w:rsidRPr="007F0B1E">
        <w:rPr>
          <w:highlight w:val="yellow"/>
          <w:u w:val="single"/>
        </w:rPr>
        <w:t xml:space="preserve">a </w:t>
      </w:r>
      <w:r w:rsidRPr="007F0B1E">
        <w:rPr>
          <w:b/>
          <w:iCs/>
          <w:highlight w:val="yellow"/>
          <w:u w:val="single"/>
        </w:rPr>
        <w:t>foreign policy</w:t>
      </w:r>
      <w:r w:rsidRPr="007F0B1E">
        <w:rPr>
          <w:highlight w:val="yellow"/>
          <w:u w:val="single"/>
        </w:rPr>
        <w:t xml:space="preserve"> that </w:t>
      </w:r>
      <w:r w:rsidRPr="007F0B1E">
        <w:rPr>
          <w:b/>
          <w:iCs/>
          <w:highlight w:val="yellow"/>
          <w:u w:val="single"/>
        </w:rPr>
        <w:t>consistently delivers</w:t>
      </w:r>
      <w:r w:rsidRPr="007F0B1E">
        <w:rPr>
          <w:highlight w:val="yellow"/>
          <w:u w:val="single"/>
        </w:rPr>
        <w:t xml:space="preserve"> for the American people</w:t>
      </w:r>
      <w:r w:rsidRPr="007F0B1E">
        <w:rPr>
          <w:sz w:val="16"/>
          <w:highlight w:val="yellow"/>
        </w:rPr>
        <w:t>.</w:t>
      </w:r>
    </w:p>
    <w:p w14:paraId="60E9677A" w14:textId="77777777" w:rsidR="004F7A7F" w:rsidRPr="004F7A7F" w:rsidRDefault="004F7A7F" w:rsidP="004F7A7F"/>
    <w:p w14:paraId="7533A80E" w14:textId="77777777" w:rsidR="004F7A7F" w:rsidRPr="00FE6D6E" w:rsidRDefault="004F7A7F" w:rsidP="004F7A7F"/>
    <w:p w14:paraId="79FB893C" w14:textId="607B16EE" w:rsidR="000C3627" w:rsidRDefault="000C3627" w:rsidP="004F7A7F">
      <w:pPr>
        <w:pStyle w:val="Heading3"/>
      </w:pPr>
      <w:r>
        <w:t xml:space="preserve">1NC – AT Democracy </w:t>
      </w:r>
    </w:p>
    <w:p w14:paraId="0EED8F13" w14:textId="77777777" w:rsidR="000C3627" w:rsidRPr="005E4C9C" w:rsidRDefault="000C3627" w:rsidP="000C3627">
      <w:pPr>
        <w:pStyle w:val="Heading4"/>
        <w:rPr>
          <w:b w:val="0"/>
          <w:bCs/>
          <w:u w:val="single"/>
        </w:rPr>
      </w:pPr>
      <w:r w:rsidRPr="005E4C9C">
        <w:t xml:space="preserve">Liberal peace </w:t>
      </w:r>
      <w:r w:rsidRPr="005E4C9C">
        <w:rPr>
          <w:u w:val="single"/>
        </w:rPr>
        <w:t>backfires</w:t>
      </w:r>
      <w:r w:rsidRPr="005E4C9C">
        <w:t xml:space="preserve">---democracy </w:t>
      </w:r>
      <w:r w:rsidRPr="005E4C9C">
        <w:rPr>
          <w:u w:val="single"/>
        </w:rPr>
        <w:t>justifies conflict</w:t>
      </w:r>
      <w:r w:rsidRPr="005E4C9C">
        <w:t xml:space="preserve"> and </w:t>
      </w:r>
      <w:r w:rsidRPr="005E4C9C">
        <w:rPr>
          <w:u w:val="single"/>
        </w:rPr>
        <w:t>expansion</w:t>
      </w:r>
      <w:r w:rsidRPr="005E4C9C">
        <w:t>, not restraint</w:t>
      </w:r>
      <w:r>
        <w:t xml:space="preserve"> – </w:t>
      </w:r>
      <w:r>
        <w:rPr>
          <w:b w:val="0"/>
          <w:bCs/>
        </w:rPr>
        <w:t xml:space="preserve">especially with </w:t>
      </w:r>
      <w:r w:rsidRPr="005E4C9C">
        <w:rPr>
          <w:b w:val="0"/>
          <w:bCs/>
          <w:u w:val="single"/>
        </w:rPr>
        <w:t>clinging</w:t>
      </w:r>
      <w:r>
        <w:rPr>
          <w:b w:val="0"/>
          <w:bCs/>
        </w:rPr>
        <w:t xml:space="preserve"> to the </w:t>
      </w:r>
      <w:r w:rsidRPr="005E4C9C">
        <w:rPr>
          <w:b w:val="0"/>
          <w:bCs/>
          <w:u w:val="single"/>
        </w:rPr>
        <w:t>liberal world order</w:t>
      </w:r>
    </w:p>
    <w:p w14:paraId="4A968632" w14:textId="77777777" w:rsidR="000C3627" w:rsidRPr="005E4C9C" w:rsidRDefault="000C3627" w:rsidP="000C3627">
      <w:r w:rsidRPr="005E4C9C">
        <w:rPr>
          <w:rStyle w:val="Style13ptBold"/>
        </w:rPr>
        <w:t>Richmond ’25</w:t>
      </w:r>
      <w:r w:rsidRPr="005E4C9C">
        <w:t xml:space="preserve"> [Oliver; June 2; Professor of Politics at the University of Manchester; International Affairs, “Peace in an Authoritarian International Order Versus Peace in the Liberal International Order,” vol. 76]</w:t>
      </w:r>
    </w:p>
    <w:p w14:paraId="0BA71225" w14:textId="77777777" w:rsidR="000C3627" w:rsidRPr="005E4C9C" w:rsidRDefault="000C3627" w:rsidP="000C3627">
      <w:pPr>
        <w:rPr>
          <w:sz w:val="16"/>
        </w:rPr>
      </w:pPr>
      <w:r w:rsidRPr="005E4C9C">
        <w:rPr>
          <w:sz w:val="16"/>
        </w:rPr>
        <w:t xml:space="preserve">This article illustrates how such </w:t>
      </w:r>
      <w:r w:rsidRPr="005E4C9C">
        <w:rPr>
          <w:u w:val="single"/>
        </w:rPr>
        <w:t xml:space="preserve">dynamics have </w:t>
      </w:r>
      <w:r w:rsidRPr="005E4C9C">
        <w:rPr>
          <w:b/>
          <w:iCs/>
          <w:u w:val="single"/>
        </w:rPr>
        <w:t>support</w:t>
      </w:r>
      <w:r w:rsidRPr="005E4C9C">
        <w:rPr>
          <w:u w:val="single"/>
        </w:rPr>
        <w:t xml:space="preserve">ed the </w:t>
      </w:r>
      <w:r w:rsidRPr="005E4C9C">
        <w:rPr>
          <w:b/>
          <w:iCs/>
          <w:highlight w:val="yellow"/>
          <w:u w:val="single"/>
        </w:rPr>
        <w:t>expansion</w:t>
      </w:r>
      <w:r w:rsidRPr="005E4C9C">
        <w:rPr>
          <w:u w:val="single"/>
        </w:rPr>
        <w:t xml:space="preserve"> and validation </w:t>
      </w:r>
      <w:r w:rsidRPr="005E4C9C">
        <w:rPr>
          <w:highlight w:val="yellow"/>
          <w:u w:val="single"/>
        </w:rPr>
        <w:t xml:space="preserve">of </w:t>
      </w:r>
      <w:r w:rsidRPr="005E4C9C">
        <w:rPr>
          <w:b/>
          <w:iCs/>
          <w:highlight w:val="yellow"/>
          <w:u w:val="single"/>
        </w:rPr>
        <w:t>authoritarian</w:t>
      </w:r>
      <w:r w:rsidRPr="005E4C9C">
        <w:rPr>
          <w:highlight w:val="yellow"/>
          <w:u w:val="single"/>
        </w:rPr>
        <w:t xml:space="preserve"> interests and </w:t>
      </w:r>
      <w:r w:rsidRPr="005E4C9C">
        <w:rPr>
          <w:b/>
          <w:iCs/>
          <w:highlight w:val="yellow"/>
          <w:u w:val="single"/>
        </w:rPr>
        <w:t>regional geopolitics</w:t>
      </w:r>
      <w:r w:rsidRPr="005E4C9C">
        <w:rPr>
          <w:sz w:val="16"/>
        </w:rPr>
        <w:t xml:space="preserve">, forming a wider international pattern.9 This dynamic can be described as an embryonic ‘authoritarian international order’ (AIO).10 As a consequence, widespread stalemated peace patterns have begun to break down in the increasingly multipolar environment.11 </w:t>
      </w:r>
      <w:r w:rsidRPr="005E4C9C">
        <w:rPr>
          <w:u w:val="single"/>
        </w:rPr>
        <w:t xml:space="preserve">This has called into </w:t>
      </w:r>
      <w:r w:rsidRPr="005E4C9C">
        <w:rPr>
          <w:b/>
          <w:iCs/>
          <w:highlight w:val="yellow"/>
          <w:u w:val="single"/>
        </w:rPr>
        <w:t>question</w:t>
      </w:r>
      <w:r w:rsidRPr="005E4C9C">
        <w:rPr>
          <w:highlight w:val="yellow"/>
          <w:u w:val="single"/>
        </w:rPr>
        <w:t xml:space="preserve"> the </w:t>
      </w:r>
      <w:r w:rsidRPr="005E4C9C">
        <w:rPr>
          <w:b/>
          <w:iCs/>
          <w:highlight w:val="yellow"/>
          <w:u w:val="single"/>
        </w:rPr>
        <w:t>viability</w:t>
      </w:r>
      <w:r w:rsidRPr="005E4C9C">
        <w:rPr>
          <w:highlight w:val="yellow"/>
          <w:u w:val="single"/>
        </w:rPr>
        <w:t xml:space="preserve"> of the</w:t>
      </w:r>
      <w:r w:rsidRPr="005E4C9C">
        <w:rPr>
          <w:sz w:val="16"/>
        </w:rPr>
        <w:t xml:space="preserve"> structure of the </w:t>
      </w:r>
      <w:r w:rsidRPr="005E4C9C">
        <w:rPr>
          <w:b/>
          <w:iCs/>
          <w:highlight w:val="yellow"/>
          <w:u w:val="single"/>
        </w:rPr>
        <w:t>LIO</w:t>
      </w:r>
      <w:r w:rsidRPr="005E4C9C">
        <w:rPr>
          <w:u w:val="single"/>
        </w:rPr>
        <w:t xml:space="preserve"> and</w:t>
      </w:r>
      <w:r w:rsidRPr="005E4C9C">
        <w:rPr>
          <w:sz w:val="16"/>
        </w:rPr>
        <w:t xml:space="preserve"> the </w:t>
      </w:r>
      <w:r w:rsidRPr="005E4C9C">
        <w:rPr>
          <w:u w:val="single"/>
        </w:rPr>
        <w:t>liberal peace</w:t>
      </w:r>
      <w:r w:rsidRPr="005E4C9C">
        <w:rPr>
          <w:sz w:val="16"/>
        </w:rPr>
        <w:t xml:space="preserve"> (</w:t>
      </w:r>
      <w:r w:rsidRPr="005E4C9C">
        <w:rPr>
          <w:b/>
          <w:iCs/>
          <w:u w:val="single"/>
        </w:rPr>
        <w:t>based</w:t>
      </w:r>
      <w:r w:rsidRPr="005E4C9C">
        <w:rPr>
          <w:u w:val="single"/>
        </w:rPr>
        <w:t xml:space="preserve"> on</w:t>
      </w:r>
      <w:r w:rsidRPr="005E4C9C">
        <w:rPr>
          <w:sz w:val="16"/>
        </w:rPr>
        <w:t xml:space="preserve"> the broader post-Cold War victor's peace that came into being briefly after 1990, supporting international cooperation, </w:t>
      </w:r>
      <w:r w:rsidRPr="005E4C9C">
        <w:rPr>
          <w:b/>
          <w:iCs/>
          <w:u w:val="single"/>
        </w:rPr>
        <w:t>rights</w:t>
      </w:r>
      <w:r w:rsidRPr="005E4C9C">
        <w:rPr>
          <w:u w:val="single"/>
        </w:rPr>
        <w:t xml:space="preserve">, </w:t>
      </w:r>
      <w:r w:rsidRPr="005E4C9C">
        <w:rPr>
          <w:b/>
          <w:iCs/>
          <w:u w:val="single"/>
        </w:rPr>
        <w:t>democracy</w:t>
      </w:r>
      <w:r w:rsidRPr="005E4C9C">
        <w:rPr>
          <w:sz w:val="16"/>
        </w:rPr>
        <w:t xml:space="preserve">, development, </w:t>
      </w:r>
      <w:r w:rsidRPr="005E4C9C">
        <w:rPr>
          <w:u w:val="single"/>
        </w:rPr>
        <w:t xml:space="preserve">the </w:t>
      </w:r>
      <w:r w:rsidRPr="005E4C9C">
        <w:rPr>
          <w:b/>
          <w:iCs/>
          <w:u w:val="single"/>
        </w:rPr>
        <w:t>r</w:t>
      </w:r>
      <w:r w:rsidRPr="005E4C9C">
        <w:rPr>
          <w:u w:val="single"/>
        </w:rPr>
        <w:t xml:space="preserve">ule </w:t>
      </w:r>
      <w:r w:rsidRPr="005E4C9C">
        <w:rPr>
          <w:b/>
          <w:iCs/>
          <w:u w:val="single"/>
        </w:rPr>
        <w:t>o</w:t>
      </w:r>
      <w:r w:rsidRPr="005E4C9C">
        <w:rPr>
          <w:u w:val="single"/>
        </w:rPr>
        <w:t xml:space="preserve">f </w:t>
      </w:r>
      <w:r w:rsidRPr="005E4C9C">
        <w:rPr>
          <w:b/>
          <w:iCs/>
          <w:u w:val="single"/>
        </w:rPr>
        <w:t>l</w:t>
      </w:r>
      <w:r w:rsidRPr="005E4C9C">
        <w:rPr>
          <w:u w:val="single"/>
        </w:rPr>
        <w:t>aw</w:t>
      </w:r>
      <w:r w:rsidRPr="005E4C9C">
        <w:rPr>
          <w:sz w:val="16"/>
        </w:rPr>
        <w:t xml:space="preserve"> and free trade). </w:t>
      </w:r>
      <w:r w:rsidRPr="005E4C9C">
        <w:rPr>
          <w:u w:val="single"/>
        </w:rPr>
        <w:t xml:space="preserve">Given the </w:t>
      </w:r>
      <w:r w:rsidRPr="005E4C9C">
        <w:rPr>
          <w:b/>
          <w:iCs/>
          <w:u w:val="single"/>
        </w:rPr>
        <w:t>propensity</w:t>
      </w:r>
      <w:r w:rsidRPr="005E4C9C">
        <w:rPr>
          <w:u w:val="single"/>
        </w:rPr>
        <w:t xml:space="preserve"> towards ‘</w:t>
      </w:r>
      <w:r w:rsidRPr="005E4C9C">
        <w:rPr>
          <w:b/>
          <w:iCs/>
          <w:u w:val="single"/>
        </w:rPr>
        <w:t>Cold War</w:t>
      </w:r>
      <w:r w:rsidRPr="005E4C9C">
        <w:rPr>
          <w:u w:val="single"/>
        </w:rPr>
        <w:t xml:space="preserve"> liberalism’</w:t>
      </w:r>
      <w:r w:rsidRPr="005E4C9C">
        <w:rPr>
          <w:sz w:val="16"/>
        </w:rPr>
        <w:t xml:space="preserve">,12 </w:t>
      </w:r>
      <w:r w:rsidRPr="005E4C9C">
        <w:rPr>
          <w:highlight w:val="yellow"/>
          <w:u w:val="single"/>
        </w:rPr>
        <w:t>neo-liberalism</w:t>
      </w:r>
      <w:r w:rsidRPr="005E4C9C">
        <w:rPr>
          <w:u w:val="single"/>
        </w:rPr>
        <w:t xml:space="preserve">, </w:t>
      </w:r>
      <w:r w:rsidRPr="005E4C9C">
        <w:rPr>
          <w:b/>
          <w:iCs/>
          <w:u w:val="single"/>
        </w:rPr>
        <w:t>militarism</w:t>
      </w:r>
      <w:r w:rsidRPr="005E4C9C">
        <w:rPr>
          <w:u w:val="single"/>
        </w:rPr>
        <w:t xml:space="preserve"> </w:t>
      </w:r>
      <w:r w:rsidRPr="005E4C9C">
        <w:rPr>
          <w:highlight w:val="yellow"/>
          <w:u w:val="single"/>
        </w:rPr>
        <w:t>and</w:t>
      </w:r>
      <w:r w:rsidRPr="005E4C9C">
        <w:rPr>
          <w:sz w:val="16"/>
        </w:rPr>
        <w:t xml:space="preserve"> their </w:t>
      </w:r>
      <w:r w:rsidRPr="005E4C9C">
        <w:rPr>
          <w:b/>
          <w:iCs/>
          <w:highlight w:val="yellow"/>
          <w:u w:val="single"/>
        </w:rPr>
        <w:t>post-9/11</w:t>
      </w:r>
      <w:r w:rsidRPr="005E4C9C">
        <w:rPr>
          <w:u w:val="single"/>
        </w:rPr>
        <w:t xml:space="preserve"> convergence on global </w:t>
      </w:r>
      <w:r w:rsidRPr="005E4C9C">
        <w:rPr>
          <w:b/>
          <w:iCs/>
          <w:highlight w:val="yellow"/>
          <w:u w:val="single"/>
        </w:rPr>
        <w:t>counter-insurgency</w:t>
      </w:r>
      <w:r w:rsidRPr="005E4C9C">
        <w:rPr>
          <w:sz w:val="16"/>
        </w:rPr>
        <w:t xml:space="preserve"> stabilization </w:t>
      </w:r>
      <w:r w:rsidRPr="005E4C9C">
        <w:rPr>
          <w:u w:val="single"/>
        </w:rPr>
        <w:t xml:space="preserve">strategies, the LIO and the </w:t>
      </w:r>
      <w:r w:rsidRPr="005E4C9C">
        <w:rPr>
          <w:b/>
          <w:iCs/>
          <w:highlight w:val="yellow"/>
          <w:u w:val="single"/>
        </w:rPr>
        <w:t>liberal peace</w:t>
      </w:r>
      <w:r w:rsidRPr="005E4C9C">
        <w:rPr>
          <w:u w:val="single"/>
        </w:rPr>
        <w:t xml:space="preserve"> model are </w:t>
      </w:r>
      <w:r w:rsidRPr="005E4C9C">
        <w:rPr>
          <w:b/>
          <w:iCs/>
          <w:highlight w:val="yellow"/>
          <w:u w:val="single"/>
        </w:rPr>
        <w:t>difficult</w:t>
      </w:r>
      <w:r w:rsidRPr="005E4C9C">
        <w:rPr>
          <w:highlight w:val="yellow"/>
          <w:u w:val="single"/>
        </w:rPr>
        <w:t xml:space="preserve"> to</w:t>
      </w:r>
      <w:r w:rsidRPr="005E4C9C">
        <w:rPr>
          <w:u w:val="single"/>
        </w:rPr>
        <w:t xml:space="preserve"> </w:t>
      </w:r>
      <w:r w:rsidRPr="005E4C9C">
        <w:rPr>
          <w:b/>
          <w:iCs/>
          <w:highlight w:val="yellow"/>
          <w:u w:val="single"/>
        </w:rPr>
        <w:t>defend</w:t>
      </w:r>
      <w:r w:rsidRPr="005E4C9C">
        <w:rPr>
          <w:sz w:val="16"/>
        </w:rPr>
        <w:t xml:space="preserve"> (although their Kantian aspects are perhaps more viable as critical enterprises). Their shift into neo-liberalism and stabilization thinking in the 2000s forms a bridge between the LIO and the emergence of the AIO, but the question is whether this indicates a rejection of critique or future potential for post-liberal innovation.13</w:t>
      </w:r>
    </w:p>
    <w:p w14:paraId="236FD116" w14:textId="77777777" w:rsidR="000C3627" w:rsidRPr="005E4C9C" w:rsidRDefault="000C3627" w:rsidP="000C3627">
      <w:pPr>
        <w:rPr>
          <w:sz w:val="16"/>
        </w:rPr>
      </w:pPr>
      <w:r w:rsidRPr="005E4C9C">
        <w:rPr>
          <w:sz w:val="16"/>
        </w:rPr>
        <w:t xml:space="preserve">The theoretical framework of the LIO versus </w:t>
      </w:r>
      <w:proofErr w:type="gramStart"/>
      <w:r w:rsidRPr="005E4C9C">
        <w:rPr>
          <w:sz w:val="16"/>
        </w:rPr>
        <w:t>an AIO</w:t>
      </w:r>
      <w:proofErr w:type="gramEnd"/>
      <w:r w:rsidRPr="005E4C9C">
        <w:rPr>
          <w:sz w:val="16"/>
        </w:rPr>
        <w:t xml:space="preserve"> examined in this paper is an illustrative schematic used to address the question of which of the two is more significant for peace praxes' alignment with scientific knowledge in a post-liberal era. Does peacemaking still follow power, as has often been assumed with dominance of the concept of the ‘victor's peace’, or is it now more informed by scholarship, data and a deeper, scientific understanding of international order? This is significant to aid our understanding of how to maintain a non-violent international order, and, relatedly, of how to improve the essential tools for the preservation of that order. In some senses it may represent a hard and exclusive conceptual and methodological binary. It also raises the issue of how to bridge the LIO and AIO—if indeed this is possible—with peacemaking tools, and whether potential outcomes of such a convergence may offer any emancipatory potential, given that critical, transnational, transversal and emancipatory debates continue across global civil society and the global academy, as well as within states and institutions.14 It helps to clarify some of the dynamics of the current and predominant pattern of juxtaposed global hegemonic forces that are competing over the control of the international system, as well as over its ideological nature.15</w:t>
      </w:r>
    </w:p>
    <w:p w14:paraId="13B502F3" w14:textId="77777777" w:rsidR="000C3627" w:rsidRPr="005E4C9C" w:rsidRDefault="000C3627" w:rsidP="000C3627">
      <w:pPr>
        <w:rPr>
          <w:sz w:val="16"/>
        </w:rPr>
      </w:pPr>
      <w:r w:rsidRPr="005E4C9C">
        <w:rPr>
          <w:sz w:val="16"/>
        </w:rPr>
        <w:t>The article briefly outlines the AIO and its multipolar system. Then it explores what this may mean for peacemaking tools and practices, the ongoing challenges to liberal peacemaking and the related LIO, and, finally, for the goal of developing innovations which might lead to a more emancipatory praxis of peacemaking.16 It deploys a critical–inductive mode of analysis, which draws on the theoretical and policy literature related to the pros and cons of the LIO's evolution and the emergence of alternative peacemaking frameworks associated with China, Russia, BRICS Plus17 and other actors. It also draws on interviews, research and workshops conducted in, around and beyond the United Nations system.18 These include contact with civil society networks, politicians, policy analysts, staff of international non-governmental organizations, UN staff and academics outside the western core academies.</w:t>
      </w:r>
    </w:p>
    <w:p w14:paraId="223EE278" w14:textId="77777777" w:rsidR="000C3627" w:rsidRPr="005E4C9C" w:rsidRDefault="000C3627" w:rsidP="000C3627">
      <w:pPr>
        <w:rPr>
          <w:sz w:val="16"/>
        </w:rPr>
      </w:pPr>
      <w:r w:rsidRPr="005E4C9C">
        <w:rPr>
          <w:sz w:val="16"/>
        </w:rPr>
        <w:t>A failing peace system</w:t>
      </w:r>
    </w:p>
    <w:p w14:paraId="6182E64A" w14:textId="77777777" w:rsidR="000C3627" w:rsidRPr="005E4C9C" w:rsidRDefault="000C3627" w:rsidP="000C3627">
      <w:pPr>
        <w:rPr>
          <w:sz w:val="16"/>
        </w:rPr>
      </w:pPr>
      <w:r w:rsidRPr="005E4C9C">
        <w:rPr>
          <w:sz w:val="16"/>
        </w:rPr>
        <w:t xml:space="preserve">Recent and </w:t>
      </w:r>
      <w:r w:rsidRPr="005E4C9C">
        <w:rPr>
          <w:highlight w:val="yellow"/>
          <w:u w:val="single"/>
        </w:rPr>
        <w:t xml:space="preserve">ongoing </w:t>
      </w:r>
      <w:r w:rsidRPr="005E4C9C">
        <w:rPr>
          <w:b/>
          <w:iCs/>
          <w:highlight w:val="yellow"/>
          <w:u w:val="single"/>
        </w:rPr>
        <w:t>wars</w:t>
      </w:r>
      <w:r w:rsidRPr="005E4C9C">
        <w:rPr>
          <w:sz w:val="16"/>
        </w:rPr>
        <w:t xml:space="preserve"> in Afghanistan, Libya, Sudan, Syria, Ukraine and Gaza </w:t>
      </w:r>
      <w:r w:rsidRPr="005E4C9C">
        <w:rPr>
          <w:u w:val="single"/>
        </w:rPr>
        <w:t xml:space="preserve">appear to be </w:t>
      </w:r>
      <w:r w:rsidRPr="005E4C9C">
        <w:rPr>
          <w:b/>
          <w:iCs/>
          <w:highlight w:val="yellow"/>
          <w:u w:val="single"/>
        </w:rPr>
        <w:t>impervious</w:t>
      </w:r>
      <w:r w:rsidRPr="005E4C9C">
        <w:rPr>
          <w:sz w:val="16"/>
        </w:rPr>
        <w:t xml:space="preserve"> to peacemaking, even where they have been the target of longstanding efforts. In many of these cases </w:t>
      </w:r>
      <w:r w:rsidRPr="005E4C9C">
        <w:rPr>
          <w:b/>
          <w:iCs/>
          <w:highlight w:val="yellow"/>
          <w:u w:val="single"/>
        </w:rPr>
        <w:t>peace</w:t>
      </w:r>
      <w:r w:rsidRPr="005E4C9C">
        <w:rPr>
          <w:sz w:val="16"/>
        </w:rPr>
        <w:t xml:space="preserve">making </w:t>
      </w:r>
      <w:r w:rsidRPr="005E4C9C">
        <w:rPr>
          <w:highlight w:val="yellow"/>
          <w:u w:val="single"/>
        </w:rPr>
        <w:t xml:space="preserve">has been </w:t>
      </w:r>
      <w:r w:rsidRPr="005E4C9C">
        <w:rPr>
          <w:b/>
          <w:iCs/>
          <w:highlight w:val="yellow"/>
          <w:u w:val="single"/>
        </w:rPr>
        <w:t>rejected</w:t>
      </w:r>
      <w:r w:rsidRPr="005E4C9C">
        <w:rPr>
          <w:u w:val="single"/>
        </w:rPr>
        <w:t xml:space="preserve"> or </w:t>
      </w:r>
      <w:r w:rsidRPr="005E4C9C">
        <w:rPr>
          <w:b/>
          <w:iCs/>
          <w:u w:val="single"/>
        </w:rPr>
        <w:t>defanged</w:t>
      </w:r>
      <w:r w:rsidRPr="005E4C9C">
        <w:rPr>
          <w:sz w:val="16"/>
        </w:rPr>
        <w:t xml:space="preserve"> by its </w:t>
      </w:r>
      <w:proofErr w:type="gramStart"/>
      <w:r w:rsidRPr="005E4C9C">
        <w:rPr>
          <w:sz w:val="16"/>
        </w:rPr>
        <w:t>recipients—</w:t>
      </w:r>
      <w:proofErr w:type="gramEnd"/>
      <w:r w:rsidRPr="005E4C9C">
        <w:rPr>
          <w:sz w:val="16"/>
        </w:rPr>
        <w:t>social and civil actors as well as elite actors—</w:t>
      </w:r>
      <w:r w:rsidRPr="005E4C9C">
        <w:rPr>
          <w:u w:val="single"/>
        </w:rPr>
        <w:t xml:space="preserve">on the </w:t>
      </w:r>
      <w:r w:rsidRPr="005E4C9C">
        <w:rPr>
          <w:b/>
          <w:iCs/>
          <w:u w:val="single"/>
        </w:rPr>
        <w:t>grounds</w:t>
      </w:r>
      <w:r w:rsidRPr="005E4C9C">
        <w:rPr>
          <w:u w:val="single"/>
        </w:rPr>
        <w:t xml:space="preserve"> that ‘</w:t>
      </w:r>
      <w:r w:rsidRPr="005E4C9C">
        <w:rPr>
          <w:b/>
          <w:iCs/>
          <w:highlight w:val="yellow"/>
          <w:u w:val="single"/>
        </w:rPr>
        <w:t>liberal peace</w:t>
      </w:r>
      <w:r w:rsidRPr="005E4C9C">
        <w:rPr>
          <w:highlight w:val="yellow"/>
          <w:u w:val="single"/>
        </w:rPr>
        <w:t>’ represents</w:t>
      </w:r>
      <w:r w:rsidRPr="005E4C9C">
        <w:rPr>
          <w:u w:val="single"/>
        </w:rPr>
        <w:t xml:space="preserve"> </w:t>
      </w:r>
      <w:r w:rsidRPr="005E4C9C">
        <w:rPr>
          <w:b/>
          <w:iCs/>
          <w:highlight w:val="yellow"/>
          <w:u w:val="single"/>
        </w:rPr>
        <w:t>western-centric</w:t>
      </w:r>
      <w:r w:rsidRPr="005E4C9C">
        <w:rPr>
          <w:highlight w:val="yellow"/>
          <w:u w:val="single"/>
        </w:rPr>
        <w:t xml:space="preserve"> approaches</w:t>
      </w:r>
      <w:r w:rsidRPr="005E4C9C">
        <w:rPr>
          <w:sz w:val="16"/>
        </w:rPr>
        <w:t xml:space="preserve">, interests and outcomes. Either </w:t>
      </w:r>
      <w:r w:rsidRPr="005E4C9C">
        <w:rPr>
          <w:u w:val="single"/>
        </w:rPr>
        <w:t>it</w:t>
      </w:r>
      <w:r w:rsidRPr="005E4C9C">
        <w:rPr>
          <w:sz w:val="16"/>
        </w:rPr>
        <w:t>—</w:t>
      </w:r>
      <w:r w:rsidRPr="005E4C9C">
        <w:rPr>
          <w:u w:val="single"/>
        </w:rPr>
        <w:t xml:space="preserve">and </w:t>
      </w:r>
      <w:r w:rsidRPr="005E4C9C">
        <w:rPr>
          <w:highlight w:val="yellow"/>
          <w:u w:val="single"/>
        </w:rPr>
        <w:t>the</w:t>
      </w:r>
      <w:r w:rsidRPr="005E4C9C">
        <w:rPr>
          <w:sz w:val="16"/>
        </w:rPr>
        <w:t xml:space="preserve"> related </w:t>
      </w:r>
      <w:r w:rsidRPr="005E4C9C">
        <w:rPr>
          <w:b/>
          <w:iCs/>
          <w:highlight w:val="yellow"/>
          <w:u w:val="single"/>
        </w:rPr>
        <w:t>LIO</w:t>
      </w:r>
      <w:r w:rsidRPr="005E4C9C">
        <w:rPr>
          <w:sz w:val="16"/>
        </w:rPr>
        <w:t xml:space="preserve">—may be a camouflage for northern-centric power politics, or any ugly compromise it brings </w:t>
      </w:r>
      <w:r w:rsidRPr="005E4C9C">
        <w:rPr>
          <w:u w:val="single"/>
        </w:rPr>
        <w:t xml:space="preserve">may mainly </w:t>
      </w:r>
      <w:r w:rsidRPr="005E4C9C">
        <w:rPr>
          <w:b/>
          <w:iCs/>
          <w:highlight w:val="yellow"/>
          <w:u w:val="single"/>
        </w:rPr>
        <w:t>benefit</w:t>
      </w:r>
      <w:r w:rsidRPr="005E4C9C">
        <w:rPr>
          <w:highlight w:val="yellow"/>
          <w:u w:val="single"/>
        </w:rPr>
        <w:t xml:space="preserve"> the </w:t>
      </w:r>
      <w:r w:rsidRPr="005E4C9C">
        <w:rPr>
          <w:b/>
          <w:iCs/>
          <w:highlight w:val="yellow"/>
          <w:u w:val="single"/>
        </w:rPr>
        <w:t>aggressors</w:t>
      </w:r>
      <w:r w:rsidRPr="005E4C9C">
        <w:rPr>
          <w:sz w:val="16"/>
        </w:rPr>
        <w:t>. In addition, liberal forms of peacemaking inevitably challenge elite power, meaning that progress in peace processes is either glacial or absent entirely (as has been the case in the Balkans since 1995 and Cyprus since 1964)19 and therefore there are few incentives left in a multipolar order to maintain a weak stalemate or a lengthy peace process. A lack of global North commitment or political will (in other words, hypocrisy when doctrine, law and norms are measured against actions)20 means that extended and failed processes have led to fragile stalemates or unimplemented agreements that are prone to collapsing.</w:t>
      </w:r>
    </w:p>
    <w:p w14:paraId="75C996C5" w14:textId="77777777" w:rsidR="000C3627" w:rsidRPr="005E4C9C" w:rsidRDefault="000C3627" w:rsidP="000C3627">
      <w:pPr>
        <w:rPr>
          <w:sz w:val="16"/>
        </w:rPr>
      </w:pPr>
      <w:r w:rsidRPr="005E4C9C">
        <w:rPr>
          <w:sz w:val="16"/>
        </w:rPr>
        <w:t>Peacemaking during and after new rounds of violence now seems delegitimated to the extent that the resultant ‘peace’ is, in a Keynesian sense</w:t>
      </w:r>
      <w:proofErr w:type="gramStart"/>
      <w:r w:rsidRPr="005E4C9C">
        <w:rPr>
          <w:sz w:val="16"/>
        </w:rPr>
        <w:t>,21</w:t>
      </w:r>
      <w:proofErr w:type="gramEnd"/>
      <w:r w:rsidRPr="005E4C9C">
        <w:rPr>
          <w:sz w:val="16"/>
        </w:rPr>
        <w:t xml:space="preserve"> associated with victory, implicit domination, injustice or de facto losses, as after the First World War. This is an implausible foundation upon which to negotiate (as in Ukraine, where peacemaking is widely contested because Russia has demanded the acceptance of Ukraine's territorial losses and a rejection of NATO membership for eternity before peace talks can begin properly).22 Similarly, peacemaking involving terrorist or non-state actors has been extremely difficult since 9/11 because of the problem of authorization and recognition that involvement in any political process seems to enable for a wide range of non-state actors.23 Even before 9/11 there was always a recognition problem for various actors in many peace processes, from Cyprus to Kosovo.24</w:t>
      </w:r>
    </w:p>
    <w:p w14:paraId="51AA075D" w14:textId="77777777" w:rsidR="000C3627" w:rsidRPr="005E4C9C" w:rsidRDefault="000C3627" w:rsidP="000C3627">
      <w:pPr>
        <w:rPr>
          <w:sz w:val="16"/>
        </w:rPr>
      </w:pPr>
      <w:r w:rsidRPr="005E4C9C">
        <w:rPr>
          <w:sz w:val="16"/>
        </w:rPr>
        <w:t xml:space="preserve">Peace praxis reconstituted itself after the Cold War into liberal peacebuilding aimed at maintaining the LIO. This evolution was supposed to represent a comprehensive synergy of the scholarship and practices that had emerged since the formation of the state system itself.25 Its apogee was probably between the cases of Bosnia-Herzegovina (after the Dayton Agreement reached in 1995) and the Kosovo and Timor-Leste interventions in 1999 (on the part of NATO and the UN, respectively).26 Since the end of the brief ‘liberal’ phase of the post-Cold War order27 (the period between the US-led intervention in Kosovo and the invasion of Iraq, when the </w:t>
      </w:r>
      <w:proofErr w:type="spellStart"/>
      <w:r w:rsidRPr="005E4C9C">
        <w:rPr>
          <w:sz w:val="16"/>
        </w:rPr>
        <w:t>statebuilding</w:t>
      </w:r>
      <w:proofErr w:type="spellEnd"/>
      <w:r w:rsidRPr="005E4C9C">
        <w:rPr>
          <w:sz w:val="16"/>
        </w:rPr>
        <w:t xml:space="preserve"> model emerged)28 the focus has been on how to fit ‘resilient’ local or community agency29—which the structure of global capital and digital technology claims it supports30—into international counter-insurgency and stabilization regimes.31</w:t>
      </w:r>
    </w:p>
    <w:p w14:paraId="3C407278" w14:textId="2AF40AD9" w:rsidR="000C3627" w:rsidRPr="000C3627" w:rsidRDefault="000C3627" w:rsidP="000C3627">
      <w:pPr>
        <w:rPr>
          <w:sz w:val="16"/>
        </w:rPr>
      </w:pPr>
      <w:r w:rsidRPr="005E4C9C">
        <w:rPr>
          <w:highlight w:val="yellow"/>
          <w:u w:val="single"/>
        </w:rPr>
        <w:t xml:space="preserve">Such </w:t>
      </w:r>
      <w:r w:rsidRPr="005E4C9C">
        <w:rPr>
          <w:b/>
          <w:iCs/>
          <w:highlight w:val="yellow"/>
          <w:u w:val="single"/>
        </w:rPr>
        <w:t>problems</w:t>
      </w:r>
      <w:r w:rsidRPr="005E4C9C">
        <w:rPr>
          <w:sz w:val="16"/>
        </w:rPr>
        <w:t xml:space="preserve"> indicate that peacemaking, </w:t>
      </w:r>
      <w:r w:rsidRPr="005E4C9C">
        <w:rPr>
          <w:u w:val="single"/>
        </w:rPr>
        <w:t xml:space="preserve">as it is </w:t>
      </w:r>
      <w:r w:rsidRPr="005E4C9C">
        <w:rPr>
          <w:b/>
          <w:iCs/>
          <w:u w:val="single"/>
        </w:rPr>
        <w:t>currently</w:t>
      </w:r>
      <w:r w:rsidRPr="005E4C9C">
        <w:rPr>
          <w:u w:val="single"/>
        </w:rPr>
        <w:t xml:space="preserve"> constituted, is </w:t>
      </w:r>
      <w:r w:rsidRPr="005E4C9C">
        <w:rPr>
          <w:b/>
          <w:iCs/>
          <w:u w:val="single"/>
        </w:rPr>
        <w:t>implausible</w:t>
      </w:r>
      <w:r w:rsidRPr="005E4C9C">
        <w:rPr>
          <w:u w:val="single"/>
        </w:rPr>
        <w:t xml:space="preserve"> at an </w:t>
      </w:r>
      <w:r w:rsidRPr="005E4C9C">
        <w:rPr>
          <w:b/>
          <w:iCs/>
          <w:u w:val="single"/>
        </w:rPr>
        <w:t>ontological</w:t>
      </w:r>
      <w:r w:rsidRPr="005E4C9C">
        <w:rPr>
          <w:sz w:val="16"/>
        </w:rPr>
        <w:t xml:space="preserve"> (i.e., a </w:t>
      </w:r>
      <w:r w:rsidRPr="005E4C9C">
        <w:rPr>
          <w:b/>
          <w:iCs/>
          <w:u w:val="single"/>
        </w:rPr>
        <w:t>deep</w:t>
      </w:r>
      <w:r w:rsidRPr="005E4C9C">
        <w:rPr>
          <w:u w:val="single"/>
        </w:rPr>
        <w:t xml:space="preserve"> structural</w:t>
      </w:r>
      <w:r w:rsidRPr="005E4C9C">
        <w:rPr>
          <w:sz w:val="16"/>
        </w:rPr>
        <w:t xml:space="preserve">) level, </w:t>
      </w:r>
      <w:r w:rsidRPr="005E4C9C">
        <w:rPr>
          <w:highlight w:val="yellow"/>
          <w:u w:val="single"/>
        </w:rPr>
        <w:t xml:space="preserve">reflected in </w:t>
      </w:r>
      <w:r w:rsidRPr="005E4C9C">
        <w:rPr>
          <w:b/>
          <w:iCs/>
          <w:highlight w:val="yellow"/>
          <w:u w:val="single"/>
        </w:rPr>
        <w:t>epistemology</w:t>
      </w:r>
      <w:r w:rsidRPr="005E4C9C">
        <w:rPr>
          <w:highlight w:val="yellow"/>
          <w:u w:val="single"/>
        </w:rPr>
        <w:t xml:space="preserve"> and </w:t>
      </w:r>
      <w:r w:rsidRPr="005E4C9C">
        <w:rPr>
          <w:b/>
          <w:iCs/>
          <w:highlight w:val="yellow"/>
          <w:u w:val="single"/>
        </w:rPr>
        <w:t>methodology</w:t>
      </w:r>
      <w:r w:rsidRPr="005E4C9C">
        <w:rPr>
          <w:sz w:val="16"/>
        </w:rPr>
        <w:t xml:space="preserve"> (</w:t>
      </w:r>
      <w:r w:rsidRPr="005E4C9C">
        <w:rPr>
          <w:u w:val="single"/>
        </w:rPr>
        <w:t xml:space="preserve">meaning </w:t>
      </w:r>
      <w:r w:rsidRPr="005E4C9C">
        <w:rPr>
          <w:b/>
          <w:iCs/>
          <w:u w:val="single"/>
        </w:rPr>
        <w:t>conceptual</w:t>
      </w:r>
      <w:r w:rsidRPr="005E4C9C">
        <w:rPr>
          <w:u w:val="single"/>
        </w:rPr>
        <w:t xml:space="preserve"> and </w:t>
      </w:r>
      <w:r w:rsidRPr="005E4C9C">
        <w:rPr>
          <w:b/>
          <w:iCs/>
          <w:u w:val="single"/>
        </w:rPr>
        <w:t>theoretical</w:t>
      </w:r>
      <w:r w:rsidRPr="005E4C9C">
        <w:rPr>
          <w:u w:val="single"/>
        </w:rPr>
        <w:t xml:space="preserve"> frameworks</w:t>
      </w:r>
      <w:r w:rsidRPr="005E4C9C">
        <w:rPr>
          <w:sz w:val="16"/>
        </w:rPr>
        <w:t xml:space="preserve">), </w:t>
      </w:r>
      <w:r w:rsidRPr="005E4C9C">
        <w:rPr>
          <w:highlight w:val="yellow"/>
          <w:u w:val="single"/>
        </w:rPr>
        <w:t xml:space="preserve">as well as </w:t>
      </w:r>
      <w:r w:rsidRPr="005E4C9C">
        <w:rPr>
          <w:b/>
          <w:iCs/>
          <w:highlight w:val="yellow"/>
          <w:u w:val="single"/>
        </w:rPr>
        <w:t>practice</w:t>
      </w:r>
      <w:r w:rsidRPr="005E4C9C">
        <w:rPr>
          <w:sz w:val="16"/>
        </w:rPr>
        <w:t xml:space="preserve">. At best, it is subservient to power politics (meaning a victor's peace). Even if current forms of peacemaking escape such traps, they tend to be subservient to Eurocentrism and neo-liberalism, meaning for example that peacemaking, peacekeeping and peacebuilding have been dominated by opaque western interests and subservient to resource deficits. This explains why peace in local, institutional and global frameworks has been hollowed out and reversed. Much of this process presaged the recent re-emergence of multipolarity (as with </w:t>
      </w:r>
      <w:proofErr w:type="spellStart"/>
      <w:r w:rsidRPr="005E4C9C">
        <w:rPr>
          <w:sz w:val="16"/>
        </w:rPr>
        <w:t>statebuilding</w:t>
      </w:r>
      <w:proofErr w:type="spellEnd"/>
      <w:r w:rsidRPr="005E4C9C">
        <w:rPr>
          <w:sz w:val="16"/>
        </w:rPr>
        <w:t xml:space="preserve"> after the Iraq invasion of 2003). Together, such </w:t>
      </w:r>
      <w:r w:rsidRPr="005E4C9C">
        <w:rPr>
          <w:b/>
          <w:iCs/>
          <w:highlight w:val="yellow"/>
          <w:u w:val="single"/>
        </w:rPr>
        <w:t>dynamics</w:t>
      </w:r>
      <w:r w:rsidRPr="005E4C9C">
        <w:rPr>
          <w:highlight w:val="yellow"/>
          <w:u w:val="single"/>
        </w:rPr>
        <w:t xml:space="preserve"> have contributed to </w:t>
      </w:r>
      <w:r w:rsidRPr="005E4C9C">
        <w:rPr>
          <w:b/>
          <w:iCs/>
          <w:highlight w:val="yellow"/>
          <w:u w:val="single"/>
        </w:rPr>
        <w:t>competition</w:t>
      </w:r>
      <w:r w:rsidRPr="005E4C9C">
        <w:rPr>
          <w:highlight w:val="yellow"/>
          <w:u w:val="single"/>
        </w:rPr>
        <w:t xml:space="preserve"> between the </w:t>
      </w:r>
      <w:r w:rsidRPr="005E4C9C">
        <w:rPr>
          <w:b/>
          <w:iCs/>
          <w:highlight w:val="yellow"/>
          <w:u w:val="single"/>
        </w:rPr>
        <w:t>AIO</w:t>
      </w:r>
      <w:r w:rsidRPr="005E4C9C">
        <w:rPr>
          <w:highlight w:val="yellow"/>
          <w:u w:val="single"/>
        </w:rPr>
        <w:t xml:space="preserve"> and the </w:t>
      </w:r>
      <w:r w:rsidRPr="005E4C9C">
        <w:rPr>
          <w:b/>
          <w:iCs/>
          <w:highlight w:val="yellow"/>
          <w:u w:val="single"/>
        </w:rPr>
        <w:t>LIO</w:t>
      </w:r>
      <w:r w:rsidRPr="005E4C9C">
        <w:rPr>
          <w:highlight w:val="yellow"/>
          <w:u w:val="single"/>
        </w:rPr>
        <w:t xml:space="preserve"> over the nature of </w:t>
      </w:r>
      <w:r w:rsidRPr="005E4C9C">
        <w:rPr>
          <w:b/>
          <w:iCs/>
          <w:highlight w:val="yellow"/>
          <w:u w:val="single"/>
        </w:rPr>
        <w:t>political order</w:t>
      </w:r>
      <w:r w:rsidRPr="005E4C9C">
        <w:rPr>
          <w:sz w:val="16"/>
          <w:highlight w:val="yellow"/>
        </w:rPr>
        <w:t>.</w:t>
      </w:r>
    </w:p>
    <w:p w14:paraId="3A53638C" w14:textId="4F3D33DD" w:rsidR="004F7A7F" w:rsidRDefault="004F7A7F" w:rsidP="004F7A7F">
      <w:pPr>
        <w:pStyle w:val="Heading3"/>
      </w:pPr>
      <w:r>
        <w:t xml:space="preserve">1NC – AT Climate </w:t>
      </w:r>
    </w:p>
    <w:p w14:paraId="731AD65C" w14:textId="7B171420" w:rsidR="000C3627" w:rsidRPr="000C3627" w:rsidRDefault="000C3627" w:rsidP="000C3627">
      <w:pPr>
        <w:pStyle w:val="Heading4"/>
      </w:pPr>
      <w:r>
        <w:t xml:space="preserve">Concede Solvency on Climate </w:t>
      </w:r>
    </w:p>
    <w:p w14:paraId="16DBB745" w14:textId="77777777" w:rsidR="004F7A7F" w:rsidRDefault="004F7A7F" w:rsidP="004F7A7F">
      <w:pPr>
        <w:pStyle w:val="Heading4"/>
      </w:pPr>
      <w:r>
        <w:t>Warming averts a catastrophic ice age.</w:t>
      </w:r>
    </w:p>
    <w:p w14:paraId="061286BF" w14:textId="77777777" w:rsidR="004F7A7F" w:rsidRPr="005C5267" w:rsidRDefault="004F7A7F" w:rsidP="004F7A7F">
      <w:r w:rsidRPr="005C5267">
        <w:rPr>
          <w:rStyle w:val="Style13ptBold"/>
        </w:rPr>
        <w:t>Singer, 15</w:t>
      </w:r>
      <w:r w:rsidRPr="005C5267">
        <w:t xml:space="preserve">—professor emeritus at the University of Virginia and a founding director of the Science &amp; Environmental Policy Project, served as the founding director of the US Weather Satellite Service and, more recently, as vice chair of the US National Advisory Committee on Oceans &amp; Atmosphere, former deputy assistant secretary of Interior, elected Fellow of several scientific societies and a Senior Fellow of the Heartland Institute and the Independent Institute (S. Fred, “Surviving an imminent ice age”, </w:t>
      </w:r>
      <w:r w:rsidRPr="00D05291">
        <w:t>http://www.americanthinker.com/articles/2015/11/surviving_an_imminent_ice_age_.html</w:t>
      </w:r>
      <w:r w:rsidRPr="005C5267">
        <w:t xml:space="preserve">, </w:t>
      </w:r>
      <w:proofErr w:type="spellStart"/>
      <w:r w:rsidRPr="005C5267">
        <w:t>dml</w:t>
      </w:r>
      <w:proofErr w:type="spellEnd"/>
      <w:r w:rsidRPr="005C5267">
        <w:t>)</w:t>
      </w:r>
    </w:p>
    <w:p w14:paraId="0FC7F51A" w14:textId="77777777" w:rsidR="004F7A7F" w:rsidRPr="005C5267" w:rsidRDefault="004F7A7F" w:rsidP="004F7A7F">
      <w:pPr>
        <w:rPr>
          <w:sz w:val="16"/>
        </w:rPr>
      </w:pPr>
      <w:r w:rsidRPr="005C5267">
        <w:rPr>
          <w:rStyle w:val="StyleUnderline"/>
        </w:rPr>
        <w:t xml:space="preserve">Solar </w:t>
      </w:r>
      <w:r w:rsidRPr="006F0BCD">
        <w:rPr>
          <w:rStyle w:val="StyleUnderline"/>
          <w:highlight w:val="yellow"/>
        </w:rPr>
        <w:t>observers predict a “</w:t>
      </w:r>
      <w:r w:rsidRPr="006F0BCD">
        <w:rPr>
          <w:rStyle w:val="Emphasis"/>
          <w:highlight w:val="yellow"/>
        </w:rPr>
        <w:t>Little Ice Age</w:t>
      </w:r>
      <w:r w:rsidRPr="005C5267">
        <w:rPr>
          <w:sz w:val="16"/>
        </w:rPr>
        <w:t xml:space="preserve"> (LIA)” </w:t>
      </w:r>
      <w:r w:rsidRPr="006F0BCD">
        <w:rPr>
          <w:rStyle w:val="StyleUnderline"/>
          <w:highlight w:val="yellow"/>
        </w:rPr>
        <w:t xml:space="preserve">to arrive </w:t>
      </w:r>
      <w:r w:rsidRPr="006F0BCD">
        <w:rPr>
          <w:rStyle w:val="Emphasis"/>
          <w:highlight w:val="yellow"/>
        </w:rPr>
        <w:t>before 2100</w:t>
      </w:r>
      <w:r w:rsidRPr="005C5267">
        <w:rPr>
          <w:sz w:val="16"/>
        </w:rPr>
        <w:t xml:space="preserve">.  While expert economists confirm that a modestly warmer climate benefits both health and human prosperity, </w:t>
      </w:r>
      <w:r w:rsidRPr="006F0BCD">
        <w:rPr>
          <w:rStyle w:val="StyleUnderline"/>
          <w:highlight w:val="yellow"/>
        </w:rPr>
        <w:t>a colder climate</w:t>
      </w:r>
      <w:r w:rsidRPr="005C5267">
        <w:rPr>
          <w:sz w:val="16"/>
        </w:rPr>
        <w:t xml:space="preserve"> generally spells more sickness and </w:t>
      </w:r>
      <w:r w:rsidRPr="006F0BCD">
        <w:rPr>
          <w:rStyle w:val="StyleUnderline"/>
          <w:highlight w:val="yellow"/>
        </w:rPr>
        <w:t xml:space="preserve">poses </w:t>
      </w:r>
      <w:r w:rsidRPr="005C5267">
        <w:rPr>
          <w:rStyle w:val="Emphasis"/>
        </w:rPr>
        <w:t xml:space="preserve">real </w:t>
      </w:r>
      <w:r w:rsidRPr="006F0BCD">
        <w:rPr>
          <w:rStyle w:val="Emphasis"/>
          <w:highlight w:val="yellow"/>
        </w:rPr>
        <w:t>danger to ag</w:t>
      </w:r>
      <w:r w:rsidRPr="005C5267">
        <w:rPr>
          <w:rStyle w:val="Emphasis"/>
        </w:rPr>
        <w:t xml:space="preserve">ricultural </w:t>
      </w:r>
      <w:r w:rsidRPr="006F0BCD">
        <w:rPr>
          <w:rStyle w:val="Emphasis"/>
          <w:highlight w:val="yellow"/>
        </w:rPr>
        <w:t>yields</w:t>
      </w:r>
      <w:r w:rsidRPr="005C5267">
        <w:rPr>
          <w:rStyle w:val="StyleUnderline"/>
        </w:rPr>
        <w:t>—</w:t>
      </w:r>
      <w:r w:rsidRPr="006F0BCD">
        <w:rPr>
          <w:rStyle w:val="StyleUnderline"/>
          <w:highlight w:val="yellow"/>
        </w:rPr>
        <w:t xml:space="preserve">with consequent </w:t>
      </w:r>
      <w:r w:rsidRPr="006F0BCD">
        <w:rPr>
          <w:rStyle w:val="Emphasis"/>
          <w:highlight w:val="yellow"/>
        </w:rPr>
        <w:t>famines</w:t>
      </w:r>
      <w:r w:rsidRPr="006F0BCD">
        <w:rPr>
          <w:rStyle w:val="StyleUnderline"/>
          <w:highlight w:val="yellow"/>
        </w:rPr>
        <w:t xml:space="preserve"> and </w:t>
      </w:r>
      <w:r w:rsidRPr="006F0BCD">
        <w:rPr>
          <w:rStyle w:val="Emphasis"/>
          <w:highlight w:val="yellow"/>
        </w:rPr>
        <w:t>mass starvation</w:t>
      </w:r>
      <w:r w:rsidRPr="005C5267">
        <w:rPr>
          <w:sz w:val="16"/>
        </w:rPr>
        <w:t>.  These calamities can be overcome – through adequate and timely preparation of energy supplies, water projects, and croplands.</w:t>
      </w:r>
    </w:p>
    <w:p w14:paraId="0512A444" w14:textId="77777777" w:rsidR="004F7A7F" w:rsidRDefault="004F7A7F" w:rsidP="004F7A7F">
      <w:pPr>
        <w:rPr>
          <w:rStyle w:val="StyleUnderline"/>
        </w:rPr>
      </w:pPr>
      <w:r w:rsidRPr="006F0BCD">
        <w:rPr>
          <w:rStyle w:val="StyleUnderline"/>
          <w:highlight w:val="yellow"/>
        </w:rPr>
        <w:t>There is</w:t>
      </w:r>
      <w:r w:rsidRPr="005C5267">
        <w:rPr>
          <w:rStyle w:val="StyleUnderline"/>
        </w:rPr>
        <w:t xml:space="preserve"> </w:t>
      </w:r>
      <w:r w:rsidRPr="005C5267">
        <w:rPr>
          <w:rStyle w:val="Emphasis"/>
        </w:rPr>
        <w:t xml:space="preserve">some </w:t>
      </w:r>
      <w:r w:rsidRPr="006F0BCD">
        <w:rPr>
          <w:rStyle w:val="Emphasis"/>
          <w:highlight w:val="yellow"/>
        </w:rPr>
        <w:t>urgency</w:t>
      </w:r>
      <w:r w:rsidRPr="006F0BCD">
        <w:rPr>
          <w:rStyle w:val="StyleUnderline"/>
          <w:highlight w:val="yellow"/>
        </w:rPr>
        <w:t xml:space="preserve"> in preparing</w:t>
      </w:r>
      <w:r w:rsidRPr="005C5267">
        <w:rPr>
          <w:rStyle w:val="StyleUnderline"/>
        </w:rPr>
        <w:t xml:space="preserve"> now </w:t>
      </w:r>
      <w:r w:rsidRPr="006F0BCD">
        <w:rPr>
          <w:rStyle w:val="StyleUnderline"/>
          <w:highlight w:val="yellow"/>
        </w:rPr>
        <w:t>for the</w:t>
      </w:r>
      <w:r w:rsidRPr="005C5267">
        <w:rPr>
          <w:rStyle w:val="StyleUnderline"/>
        </w:rPr>
        <w:t xml:space="preserve"> possibility of such a </w:t>
      </w:r>
      <w:r w:rsidRPr="006F0BCD">
        <w:rPr>
          <w:rStyle w:val="StyleUnderline"/>
          <w:highlight w:val="yellow"/>
        </w:rPr>
        <w:t>cold period</w:t>
      </w:r>
      <w:r w:rsidRPr="005C5267">
        <w:rPr>
          <w:sz w:val="16"/>
        </w:rPr>
        <w:t xml:space="preserve">, similar to the LIA that </w:t>
      </w:r>
      <w:proofErr w:type="gramStart"/>
      <w:r w:rsidRPr="005C5267">
        <w:rPr>
          <w:sz w:val="16"/>
        </w:rPr>
        <w:t>prevailed off and on</w:t>
      </w:r>
      <w:proofErr w:type="gramEnd"/>
      <w:r w:rsidRPr="005C5267">
        <w:rPr>
          <w:sz w:val="16"/>
        </w:rPr>
        <w:t xml:space="preserve"> during 1400-1800 AD.  It is likely then that </w:t>
      </w:r>
      <w:r w:rsidRPr="005C5267">
        <w:rPr>
          <w:rStyle w:val="StyleUnderline"/>
        </w:rPr>
        <w:t>tropical regions will end up as the major sources of food and be called upon to supply the rest of the world.</w:t>
      </w:r>
    </w:p>
    <w:p w14:paraId="3FA2DC59" w14:textId="77777777" w:rsidR="000C3627" w:rsidRPr="006210D6" w:rsidRDefault="000C3627" w:rsidP="000C3627">
      <w:pPr>
        <w:keepNext/>
        <w:keepLines/>
        <w:spacing w:before="40" w:after="0" w:line="256" w:lineRule="auto"/>
        <w:outlineLvl w:val="3"/>
        <w:rPr>
          <w:rFonts w:eastAsia="Times New Roman" w:cs="Times New Roman"/>
          <w:b/>
          <w:iCs/>
          <w:u w:val="single"/>
        </w:rPr>
      </w:pPr>
      <w:r w:rsidRPr="006210D6">
        <w:rPr>
          <w:rFonts w:eastAsia="Times New Roman" w:cs="Times New Roman"/>
          <w:b/>
          <w:iCs/>
          <w:sz w:val="26"/>
        </w:rPr>
        <w:t xml:space="preserve">Warming </w:t>
      </w:r>
      <w:r w:rsidRPr="006210D6">
        <w:rPr>
          <w:rFonts w:eastAsia="Times New Roman" w:cs="Times New Roman"/>
          <w:b/>
          <w:iCs/>
          <w:sz w:val="26"/>
          <w:u w:val="single"/>
        </w:rPr>
        <w:t>won’t</w:t>
      </w:r>
      <w:r w:rsidRPr="006210D6">
        <w:rPr>
          <w:rFonts w:eastAsia="Times New Roman" w:cs="Times New Roman"/>
          <w:b/>
          <w:iCs/>
          <w:sz w:val="26"/>
        </w:rPr>
        <w:t xml:space="preserve"> be catastrophic---doesn’t lead to other impacts.</w:t>
      </w:r>
    </w:p>
    <w:p w14:paraId="65EC1414" w14:textId="77777777" w:rsidR="000C3627" w:rsidRPr="006210D6" w:rsidRDefault="000C3627" w:rsidP="000C3627">
      <w:pPr>
        <w:spacing w:line="256" w:lineRule="auto"/>
        <w:rPr>
          <w:rFonts w:eastAsia="Calibri"/>
          <w:u w:val="single"/>
        </w:rPr>
      </w:pPr>
      <w:r w:rsidRPr="006210D6">
        <w:rPr>
          <w:rFonts w:eastAsia="Calibri"/>
        </w:rPr>
        <w:t xml:space="preserve">Dr. Benjamin </w:t>
      </w:r>
      <w:r w:rsidRPr="006210D6">
        <w:rPr>
          <w:rFonts w:eastAsia="Calibri"/>
          <w:b/>
          <w:bCs/>
          <w:sz w:val="26"/>
        </w:rPr>
        <w:t>Zycher 21</w:t>
      </w:r>
      <w:r w:rsidRPr="006210D6">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2CCB2F17" w14:textId="77777777" w:rsidR="000C3627" w:rsidRPr="006210D6" w:rsidRDefault="000C3627" w:rsidP="000C3627">
      <w:pPr>
        <w:spacing w:line="256" w:lineRule="auto"/>
        <w:rPr>
          <w:rFonts w:eastAsia="Calibri"/>
          <w:u w:val="single"/>
        </w:rPr>
      </w:pPr>
      <w:r w:rsidRPr="006210D6">
        <w:rPr>
          <w:rFonts w:eastAsia="Calibri"/>
          <w:sz w:val="16"/>
        </w:rPr>
        <w:t>CLIMATE TRENDS</w:t>
      </w:r>
    </w:p>
    <w:p w14:paraId="09DA4772" w14:textId="77777777" w:rsidR="000C3627" w:rsidRPr="006210D6" w:rsidRDefault="000C3627" w:rsidP="000C3627">
      <w:pPr>
        <w:spacing w:line="256" w:lineRule="auto"/>
        <w:rPr>
          <w:rFonts w:eastAsia="Calibri"/>
          <w:u w:val="single"/>
        </w:rPr>
      </w:pPr>
      <w:r w:rsidRPr="006210D6">
        <w:rPr>
          <w:rFonts w:eastAsia="Calibri"/>
          <w:u w:val="single"/>
        </w:rPr>
        <w:t xml:space="preserve">Beyond exhibiting </w:t>
      </w:r>
      <w:r w:rsidRPr="006210D6">
        <w:rPr>
          <w:rFonts w:eastAsia="Calibri"/>
          <w:b/>
          <w:iCs/>
          <w:u w:val="single"/>
        </w:rPr>
        <w:t>extreme overconfidence</w:t>
      </w:r>
      <w:r w:rsidRPr="006210D6">
        <w:rPr>
          <w:rFonts w:eastAsia="Calibri"/>
          <w:u w:val="single"/>
        </w:rPr>
        <w:t xml:space="preserve"> </w:t>
      </w:r>
      <w:r w:rsidRPr="006210D6">
        <w:rPr>
          <w:rFonts w:eastAsia="Calibri"/>
          <w:highlight w:val="yellow"/>
          <w:u w:val="single"/>
        </w:rPr>
        <w:t>in</w:t>
      </w:r>
      <w:r w:rsidRPr="006210D6">
        <w:rPr>
          <w:rFonts w:eastAsia="Calibri"/>
          <w:u w:val="single"/>
        </w:rPr>
        <w:t xml:space="preserve"> a </w:t>
      </w:r>
      <w:r w:rsidRPr="006210D6">
        <w:rPr>
          <w:rFonts w:eastAsia="Calibri"/>
          <w:b/>
          <w:iCs/>
          <w:highlight w:val="yellow"/>
          <w:u w:val="single"/>
        </w:rPr>
        <w:t>cherry-picked analysis</w:t>
      </w:r>
      <w:r w:rsidRPr="006210D6">
        <w:rPr>
          <w:rFonts w:eastAsia="Calibri"/>
          <w:u w:val="single"/>
        </w:rPr>
        <w:t xml:space="preserve"> of climate-change causes</w:t>
      </w:r>
      <w:r w:rsidRPr="006210D6">
        <w:rPr>
          <w:rFonts w:eastAsia="Calibri"/>
          <w:sz w:val="16"/>
        </w:rPr>
        <w:t xml:space="preserve">, politicians and </w:t>
      </w:r>
      <w:r w:rsidRPr="006210D6">
        <w:rPr>
          <w:rFonts w:eastAsia="Calibri"/>
          <w:highlight w:val="yellow"/>
          <w:u w:val="single"/>
        </w:rPr>
        <w:t>activists</w:t>
      </w:r>
      <w:r w:rsidRPr="006210D6">
        <w:rPr>
          <w:rFonts w:eastAsia="Calibri"/>
          <w:u w:val="single"/>
        </w:rPr>
        <w:t xml:space="preserve"> frequently </w:t>
      </w:r>
      <w:r w:rsidRPr="006210D6">
        <w:rPr>
          <w:rFonts w:eastAsia="Calibri"/>
          <w:highlight w:val="yellow"/>
          <w:u w:val="single"/>
        </w:rPr>
        <w:t>ground</w:t>
      </w:r>
      <w:r w:rsidRPr="006210D6">
        <w:rPr>
          <w:rFonts w:eastAsia="Calibri"/>
          <w:u w:val="single"/>
        </w:rPr>
        <w:t xml:space="preserve"> their </w:t>
      </w:r>
      <w:r w:rsidRPr="006210D6">
        <w:rPr>
          <w:rFonts w:eastAsia="Calibri"/>
          <w:b/>
          <w:iCs/>
          <w:highlight w:val="yellow"/>
          <w:u w:val="single"/>
        </w:rPr>
        <w:t>alarmism</w:t>
      </w:r>
      <w:r w:rsidRPr="006210D6">
        <w:rPr>
          <w:rFonts w:eastAsia="Calibri"/>
          <w:highlight w:val="yellow"/>
          <w:u w:val="single"/>
        </w:rPr>
        <w:t xml:space="preserve"> in </w:t>
      </w:r>
      <w:r w:rsidRPr="006210D6">
        <w:rPr>
          <w:rFonts w:eastAsia="Calibri"/>
          <w:b/>
          <w:iCs/>
          <w:highlight w:val="yellow"/>
          <w:u w:val="single"/>
        </w:rPr>
        <w:t>frightening predictions</w:t>
      </w:r>
      <w:r w:rsidRPr="006210D6">
        <w:rPr>
          <w:rFonts w:eastAsia="Calibri"/>
          <w:u w:val="single"/>
        </w:rPr>
        <w:t xml:space="preserve"> about consequences that are likewise </w:t>
      </w:r>
      <w:r w:rsidRPr="006210D6">
        <w:rPr>
          <w:rFonts w:eastAsia="Calibri"/>
          <w:b/>
          <w:iCs/>
          <w:u w:val="single"/>
        </w:rPr>
        <w:t>far from certain</w:t>
      </w:r>
      <w:r w:rsidRPr="006210D6">
        <w:rPr>
          <w:rFonts w:eastAsia="Calibri"/>
          <w:sz w:val="16"/>
        </w:rPr>
        <w:t xml:space="preserve">. This is not only true within the very new (and still quite unreliable) field of predictive climate science; it is true even in the context of ongoing climate phenomena. Indeed, politicians and </w:t>
      </w:r>
      <w:r w:rsidRPr="006210D6">
        <w:rPr>
          <w:rFonts w:eastAsia="Calibri"/>
          <w:u w:val="single"/>
        </w:rPr>
        <w:t>journalists frequently characterize dramatic</w:t>
      </w:r>
      <w:r w:rsidRPr="006210D6">
        <w:rPr>
          <w:rFonts w:eastAsia="Calibri"/>
          <w:sz w:val="16"/>
        </w:rPr>
        <w:t xml:space="preserve"> or unusual </w:t>
      </w:r>
      <w:r w:rsidRPr="006210D6">
        <w:rPr>
          <w:rFonts w:eastAsia="Calibri"/>
          <w:u w:val="single"/>
        </w:rPr>
        <w:t xml:space="preserve">climate phenomena as the product of anthropogenic climate change, </w:t>
      </w:r>
      <w:r w:rsidRPr="006210D6">
        <w:rPr>
          <w:rFonts w:eastAsia="Calibri"/>
          <w:highlight w:val="yellow"/>
          <w:u w:val="single"/>
        </w:rPr>
        <w:t xml:space="preserve">yet there is </w:t>
      </w:r>
      <w:r w:rsidRPr="006210D6">
        <w:rPr>
          <w:rFonts w:eastAsia="Calibri"/>
          <w:b/>
          <w:iCs/>
          <w:highlight w:val="yellow"/>
          <w:u w:val="single"/>
        </w:rPr>
        <w:t>little ev</w:t>
      </w:r>
      <w:r w:rsidRPr="006210D6">
        <w:rPr>
          <w:rFonts w:eastAsia="Calibri"/>
          <w:u w:val="single"/>
        </w:rPr>
        <w:t xml:space="preserve">idence </w:t>
      </w:r>
      <w:r w:rsidRPr="006210D6">
        <w:rPr>
          <w:rFonts w:eastAsia="Calibri"/>
          <w:highlight w:val="yellow"/>
          <w:u w:val="single"/>
        </w:rPr>
        <w:t>to support</w:t>
      </w:r>
      <w:r w:rsidRPr="006210D6">
        <w:rPr>
          <w:rFonts w:eastAsia="Calibri"/>
          <w:u w:val="single"/>
        </w:rPr>
        <w:t xml:space="preserve"> those </w:t>
      </w:r>
      <w:r w:rsidRPr="006210D6">
        <w:rPr>
          <w:rFonts w:eastAsia="Calibri"/>
          <w:highlight w:val="yellow"/>
          <w:u w:val="single"/>
        </w:rPr>
        <w:t>claims</w:t>
      </w:r>
      <w:r w:rsidRPr="006210D6">
        <w:rPr>
          <w:rFonts w:eastAsia="Calibri"/>
          <w:sz w:val="16"/>
        </w:rPr>
        <w:t>.</w:t>
      </w:r>
    </w:p>
    <w:p w14:paraId="15F39BD6" w14:textId="77777777" w:rsidR="000C3627" w:rsidRPr="006210D6" w:rsidRDefault="000C3627" w:rsidP="000C3627">
      <w:pPr>
        <w:spacing w:line="256" w:lineRule="auto"/>
        <w:rPr>
          <w:rFonts w:eastAsia="Calibri"/>
          <w:u w:val="single"/>
        </w:rPr>
      </w:pPr>
      <w:r w:rsidRPr="006210D6">
        <w:rPr>
          <w:rFonts w:eastAsia="Calibri"/>
          <w:sz w:val="16"/>
        </w:rPr>
        <w:t xml:space="preserve">For one thing, </w:t>
      </w:r>
      <w:r w:rsidRPr="006210D6">
        <w:rPr>
          <w:rFonts w:eastAsia="Calibri"/>
          <w:highlight w:val="yellow"/>
          <w:u w:val="single"/>
        </w:rPr>
        <w:t>there is no</w:t>
      </w:r>
      <w:r w:rsidRPr="006210D6">
        <w:rPr>
          <w:rFonts w:eastAsia="Calibri"/>
          <w:u w:val="single"/>
        </w:rPr>
        <w:t xml:space="preserve"> observable upward </w:t>
      </w:r>
      <w:r w:rsidRPr="006210D6">
        <w:rPr>
          <w:rFonts w:eastAsia="Calibri"/>
          <w:highlight w:val="yellow"/>
          <w:u w:val="single"/>
        </w:rPr>
        <w:t>trend in</w:t>
      </w:r>
      <w:r w:rsidRPr="006210D6">
        <w:rPr>
          <w:rFonts w:eastAsia="Calibri"/>
          <w:u w:val="single"/>
        </w:rPr>
        <w:t xml:space="preserve"> the number of </w:t>
      </w:r>
      <w:r w:rsidRPr="006210D6">
        <w:rPr>
          <w:rFonts w:eastAsia="Calibri"/>
          <w:highlight w:val="yellow"/>
          <w:u w:val="single"/>
        </w:rPr>
        <w:t>“hot” days</w:t>
      </w:r>
    </w:p>
    <w:p w14:paraId="3DAE15CB" w14:textId="77777777" w:rsidR="000C3627" w:rsidRPr="006210D6" w:rsidRDefault="000C3627" w:rsidP="000C3627">
      <w:pPr>
        <w:spacing w:line="256" w:lineRule="auto"/>
        <w:rPr>
          <w:rFonts w:eastAsia="Calibri"/>
          <w:u w:val="single"/>
        </w:rPr>
      </w:pPr>
      <w:r w:rsidRPr="006210D6">
        <w:rPr>
          <w:rFonts w:eastAsia="Calibri"/>
          <w:u w:val="single"/>
        </w:rPr>
        <w:t xml:space="preserve"> between 1895 and 2017; 11 of the 12 years with the highest number of such days occurred before 1960</w:t>
      </w:r>
      <w:r w:rsidRPr="006210D6">
        <w:rPr>
          <w:rFonts w:eastAsia="Calibri"/>
          <w:sz w:val="16"/>
        </w:rPr>
        <w:t xml:space="preserve">. Since 2005, </w:t>
      </w:r>
      <w:r w:rsidRPr="006210D6">
        <w:rPr>
          <w:rFonts w:eastAsia="Calibri"/>
          <w:u w:val="single"/>
        </w:rPr>
        <w:t>NOAA has maintained the</w:t>
      </w:r>
      <w:r w:rsidRPr="006210D6">
        <w:rPr>
          <w:rFonts w:eastAsia="Calibri"/>
          <w:sz w:val="16"/>
        </w:rPr>
        <w:t xml:space="preserve"> U.S. </w:t>
      </w:r>
      <w:r w:rsidRPr="006210D6">
        <w:rPr>
          <w:rFonts w:eastAsia="Calibri"/>
          <w:u w:val="single"/>
        </w:rPr>
        <w:t>Climate Reference Network</w:t>
      </w:r>
      <w:r w:rsidRPr="006210D6">
        <w:rPr>
          <w:rFonts w:eastAsia="Calibri"/>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6210D6">
        <w:rPr>
          <w:rFonts w:eastAsia="Calibri"/>
          <w:u w:val="single"/>
        </w:rPr>
        <w:t xml:space="preserve">The </w:t>
      </w:r>
      <w:r w:rsidRPr="006210D6">
        <w:rPr>
          <w:rFonts w:eastAsia="Calibri"/>
          <w:b/>
          <w:iCs/>
          <w:u w:val="single"/>
        </w:rPr>
        <w:t>reported data</w:t>
      </w:r>
      <w:r w:rsidRPr="006210D6">
        <w:rPr>
          <w:rFonts w:eastAsia="Calibri"/>
          <w:u w:val="single"/>
        </w:rPr>
        <w:t xml:space="preserve"> show </w:t>
      </w:r>
      <w:r w:rsidRPr="006210D6">
        <w:rPr>
          <w:rFonts w:eastAsia="Calibri"/>
          <w:b/>
          <w:iCs/>
          <w:u w:val="single"/>
        </w:rPr>
        <w:t>no increase</w:t>
      </w:r>
      <w:r w:rsidRPr="006210D6">
        <w:rPr>
          <w:rFonts w:eastAsia="Calibri"/>
          <w:u w:val="single"/>
        </w:rPr>
        <w:t xml:space="preserve"> in average temperatures over the available 2005-2020 period. In addition, </w:t>
      </w:r>
      <w:r w:rsidRPr="006210D6">
        <w:rPr>
          <w:rFonts w:eastAsia="Calibri"/>
          <w:highlight w:val="yellow"/>
          <w:u w:val="single"/>
        </w:rPr>
        <w:t>a</w:t>
      </w:r>
      <w:r w:rsidRPr="006210D6">
        <w:rPr>
          <w:rFonts w:eastAsia="Calibri"/>
          <w:u w:val="single"/>
        </w:rPr>
        <w:t xml:space="preserve"> recent </w:t>
      </w:r>
      <w:r w:rsidRPr="006210D6">
        <w:rPr>
          <w:rFonts w:eastAsia="Calibri"/>
          <w:highlight w:val="yellow"/>
          <w:u w:val="single"/>
        </w:rPr>
        <w:t>reconstruction of</w:t>
      </w:r>
      <w:r w:rsidRPr="006210D6">
        <w:rPr>
          <w:rFonts w:eastAsia="Calibri"/>
          <w:u w:val="single"/>
        </w:rPr>
        <w:t xml:space="preserve"> global </w:t>
      </w:r>
      <w:r w:rsidRPr="006210D6">
        <w:rPr>
          <w:rFonts w:eastAsia="Calibri"/>
          <w:b/>
          <w:iCs/>
          <w:highlight w:val="yellow"/>
          <w:u w:val="single"/>
        </w:rPr>
        <w:t>temp</w:t>
      </w:r>
      <w:r w:rsidRPr="006210D6">
        <w:rPr>
          <w:rFonts w:eastAsia="Calibri"/>
          <w:u w:val="single"/>
        </w:rPr>
        <w:t>erature</w:t>
      </w:r>
      <w:r w:rsidRPr="006210D6">
        <w:rPr>
          <w:rFonts w:eastAsia="Calibri"/>
          <w:b/>
          <w:iCs/>
          <w:highlight w:val="yellow"/>
          <w:u w:val="single"/>
        </w:rPr>
        <w:t>s</w:t>
      </w:r>
      <w:r w:rsidRPr="006210D6">
        <w:rPr>
          <w:rFonts w:eastAsia="Calibri"/>
          <w:highlight w:val="yellow"/>
          <w:u w:val="single"/>
        </w:rPr>
        <w:t xml:space="preserve"> over</w:t>
      </w:r>
      <w:r w:rsidRPr="006210D6">
        <w:rPr>
          <w:rFonts w:eastAsia="Calibri"/>
          <w:u w:val="single"/>
        </w:rPr>
        <w:t xml:space="preserve"> the past </w:t>
      </w:r>
      <w:r w:rsidRPr="006210D6">
        <w:rPr>
          <w:rFonts w:eastAsia="Calibri"/>
          <w:b/>
          <w:iCs/>
          <w:highlight w:val="yellow"/>
          <w:u w:val="single"/>
        </w:rPr>
        <w:t>1 million years</w:t>
      </w:r>
      <w:r w:rsidRPr="006210D6">
        <w:rPr>
          <w:rFonts w:eastAsia="Calibri"/>
          <w:u w:val="single"/>
        </w:rPr>
        <w:t> — created using data from ice-sheet formations — </w:t>
      </w:r>
      <w:r w:rsidRPr="006210D6">
        <w:rPr>
          <w:rFonts w:eastAsia="Calibri"/>
          <w:highlight w:val="yellow"/>
          <w:u w:val="single"/>
        </w:rPr>
        <w:t>shows</w:t>
      </w:r>
      <w:r w:rsidRPr="006210D6">
        <w:rPr>
          <w:rFonts w:eastAsia="Calibri"/>
          <w:u w:val="single"/>
        </w:rPr>
        <w:t xml:space="preserve"> that there is </w:t>
      </w:r>
      <w:r w:rsidRPr="006210D6">
        <w:rPr>
          <w:rFonts w:eastAsia="Calibri"/>
          <w:b/>
          <w:iCs/>
          <w:highlight w:val="yellow"/>
          <w:u w:val="single"/>
        </w:rPr>
        <w:t>nothing unusual</w:t>
      </w:r>
      <w:r w:rsidRPr="006210D6">
        <w:rPr>
          <w:rFonts w:eastAsia="Calibri"/>
          <w:u w:val="single"/>
        </w:rPr>
        <w:t xml:space="preserve"> about the current warm period</w:t>
      </w:r>
      <w:r w:rsidRPr="006210D6">
        <w:rPr>
          <w:rFonts w:eastAsia="Calibri"/>
          <w:sz w:val="16"/>
        </w:rPr>
        <w:t>.</w:t>
      </w:r>
    </w:p>
    <w:p w14:paraId="5A86D74C" w14:textId="77777777" w:rsidR="000C3627" w:rsidRPr="006210D6" w:rsidRDefault="000C3627" w:rsidP="000C3627">
      <w:pPr>
        <w:spacing w:line="256" w:lineRule="auto"/>
        <w:rPr>
          <w:rFonts w:eastAsia="Calibri"/>
          <w:u w:val="single"/>
        </w:rPr>
      </w:pPr>
      <w:r w:rsidRPr="006210D6">
        <w:rPr>
          <w:rFonts w:eastAsia="Calibri"/>
          <w:sz w:val="16"/>
        </w:rPr>
        <w:t xml:space="preserve">Rising sea levels are another frequently cited example of impending climate crisis. And yet </w:t>
      </w:r>
      <w:r w:rsidRPr="006210D6">
        <w:rPr>
          <w:rFonts w:eastAsia="Calibri"/>
          <w:u w:val="single"/>
        </w:rPr>
        <w:t xml:space="preserve">sea levels have been rising since at least the </w:t>
      </w:r>
      <w:r w:rsidRPr="006210D6">
        <w:rPr>
          <w:rFonts w:eastAsia="Calibri"/>
          <w:b/>
          <w:iCs/>
          <w:u w:val="single"/>
        </w:rPr>
        <w:t>mid-19th century</w:t>
      </w:r>
      <w:r w:rsidRPr="006210D6">
        <w:rPr>
          <w:rFonts w:eastAsia="Calibri"/>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01FE748D" w14:textId="77777777" w:rsidR="000C3627" w:rsidRPr="006210D6" w:rsidRDefault="000C3627" w:rsidP="000C3627">
      <w:pPr>
        <w:spacing w:line="256" w:lineRule="auto"/>
        <w:rPr>
          <w:rFonts w:eastAsia="Calibri"/>
          <w:u w:val="single"/>
        </w:rPr>
      </w:pPr>
      <w:r w:rsidRPr="006210D6">
        <w:rPr>
          <w:rFonts w:eastAsia="Calibri"/>
          <w:sz w:val="16"/>
        </w:rPr>
        <w:t xml:space="preserve">But because the </w:t>
      </w:r>
      <w:r w:rsidRPr="006210D6">
        <w:rPr>
          <w:rFonts w:eastAsia="Calibri"/>
          <w:u w:val="single"/>
        </w:rPr>
        <w:t>datasets are from</w:t>
      </w:r>
      <w:r w:rsidRPr="006210D6">
        <w:rPr>
          <w:rFonts w:eastAsia="Calibri"/>
          <w:sz w:val="16"/>
        </w:rPr>
        <w:t xml:space="preserve"> two </w:t>
      </w:r>
      <w:r w:rsidRPr="006210D6">
        <w:rPr>
          <w:rFonts w:eastAsia="Calibri"/>
          <w:u w:val="single"/>
        </w:rPr>
        <w:t>different sources</w:t>
      </w:r>
      <w:r w:rsidRPr="006210D6">
        <w:rPr>
          <w:rFonts w:eastAsia="Calibri"/>
          <w:sz w:val="16"/>
        </w:rPr>
        <w:t xml:space="preserve"> — satellite measurements versus tidal gauges — they are not directly comparable, </w:t>
      </w:r>
      <w:r w:rsidRPr="006210D6">
        <w:rPr>
          <w:rFonts w:eastAsia="Calibri"/>
          <w:u w:val="single"/>
        </w:rPr>
        <w:t>and</w:t>
      </w:r>
      <w:r w:rsidRPr="006210D6">
        <w:rPr>
          <w:rFonts w:eastAsia="Calibri"/>
          <w:sz w:val="16"/>
        </w:rPr>
        <w:t xml:space="preserve"> therefore they </w:t>
      </w:r>
      <w:r w:rsidRPr="006210D6">
        <w:rPr>
          <w:rFonts w:eastAsia="Calibri"/>
          <w:u w:val="single"/>
        </w:rPr>
        <w:t>cannot be interpreted as showing an acceleration in sea-level rises</w:t>
      </w:r>
      <w:r w:rsidRPr="006210D6">
        <w:rPr>
          <w:rFonts w:eastAsia="Calibri"/>
          <w:sz w:val="16"/>
        </w:rPr>
        <w:t xml:space="preserve">. Moreover, </w:t>
      </w:r>
      <w:r w:rsidRPr="006210D6">
        <w:rPr>
          <w:rFonts w:eastAsia="Calibri"/>
          <w:u w:val="single"/>
        </w:rPr>
        <w:t>the period beginning in</w:t>
      </w:r>
      <w:r w:rsidRPr="006210D6">
        <w:rPr>
          <w:rFonts w:eastAsia="Calibri"/>
          <w:sz w:val="16"/>
        </w:rPr>
        <w:t xml:space="preserve"> 19</w:t>
      </w:r>
      <w:r w:rsidRPr="006210D6">
        <w:rPr>
          <w:rFonts w:eastAsia="Calibri"/>
          <w:b/>
          <w:iCs/>
          <w:u w:val="single"/>
        </w:rPr>
        <w:t>93</w:t>
      </w:r>
      <w:r w:rsidRPr="006210D6">
        <w:rPr>
          <w:rFonts w:eastAsia="Calibri"/>
          <w:u w:val="single"/>
        </w:rPr>
        <w:t xml:space="preserve"> is short in terms of global climate phenomena</w:t>
      </w:r>
      <w:r w:rsidRPr="006210D6">
        <w:rPr>
          <w:rFonts w:eastAsia="Calibri"/>
          <w:sz w:val="16"/>
        </w:rPr>
        <w:t xml:space="preserve">. Since sea levels have risen at a constant rate, remained constant, or even fallen during similar relatively short periods, </w:t>
      </w:r>
      <w:r w:rsidRPr="006210D6">
        <w:rPr>
          <w:rFonts w:eastAsia="Calibri"/>
          <w:u w:val="single"/>
        </w:rPr>
        <w:t xml:space="preserve">inferences drawn from them are </w:t>
      </w:r>
      <w:r w:rsidRPr="006210D6">
        <w:rPr>
          <w:rFonts w:eastAsia="Calibri"/>
          <w:b/>
          <w:iCs/>
          <w:u w:val="single"/>
        </w:rPr>
        <w:t>problematic</w:t>
      </w:r>
      <w:r w:rsidRPr="006210D6">
        <w:rPr>
          <w:rFonts w:eastAsia="Calibri"/>
          <w:sz w:val="16"/>
        </w:rPr>
        <w:t>. It is of course possible there has been an acceleration in sea-level rise, but even still, it would not be clear whether such a development stemmed primarily from anthropogenic or natural causes; clearly, both processes are relevant.</w:t>
      </w:r>
    </w:p>
    <w:p w14:paraId="19C9F4F4" w14:textId="77777777" w:rsidR="000C3627" w:rsidRPr="006210D6" w:rsidRDefault="000C3627" w:rsidP="000C3627">
      <w:pPr>
        <w:spacing w:line="256" w:lineRule="auto"/>
        <w:rPr>
          <w:rFonts w:eastAsia="Calibri"/>
          <w:u w:val="single"/>
        </w:rPr>
      </w:pPr>
      <w:r w:rsidRPr="006210D6">
        <w:rPr>
          <w:rFonts w:eastAsia="Calibri"/>
          <w:u w:val="single"/>
        </w:rPr>
        <w:t xml:space="preserve">A study of changes in Arctic and Antarctic sea ice yields </w:t>
      </w:r>
      <w:r w:rsidRPr="006210D6">
        <w:rPr>
          <w:rFonts w:eastAsia="Calibri"/>
          <w:b/>
          <w:iCs/>
          <w:u w:val="single"/>
        </w:rPr>
        <w:t>very different</w:t>
      </w:r>
      <w:r w:rsidRPr="006210D6">
        <w:rPr>
          <w:rFonts w:eastAsia="Calibri"/>
          <w:u w:val="single"/>
        </w:rPr>
        <w:t xml:space="preserve"> inferences</w:t>
      </w:r>
      <w:r w:rsidRPr="006210D6">
        <w:rPr>
          <w:rFonts w:eastAsia="Calibri"/>
          <w:sz w:val="14"/>
        </w:rPr>
        <w:t xml:space="preserve">. Since 1979, </w:t>
      </w:r>
      <w:r w:rsidRPr="006210D6">
        <w:rPr>
          <w:rFonts w:eastAsia="Calibri"/>
          <w:highlight w:val="yellow"/>
          <w:u w:val="single"/>
        </w:rPr>
        <w:t>Arctic</w:t>
      </w:r>
      <w:r w:rsidRPr="006210D6">
        <w:rPr>
          <w:rFonts w:eastAsia="Calibri"/>
          <w:u w:val="single"/>
        </w:rPr>
        <w:t xml:space="preserve"> sea </w:t>
      </w:r>
      <w:r w:rsidRPr="006210D6">
        <w:rPr>
          <w:rFonts w:eastAsia="Calibri"/>
          <w:highlight w:val="yellow"/>
          <w:u w:val="single"/>
        </w:rPr>
        <w:t>ice</w:t>
      </w:r>
      <w:r w:rsidRPr="006210D6">
        <w:rPr>
          <w:rFonts w:eastAsia="Calibri"/>
          <w:u w:val="single"/>
        </w:rPr>
        <w:t xml:space="preserve"> has </w:t>
      </w:r>
      <w:r w:rsidRPr="006210D6">
        <w:rPr>
          <w:rFonts w:eastAsia="Calibri"/>
          <w:highlight w:val="yellow"/>
          <w:u w:val="single"/>
        </w:rPr>
        <w:t>declined</w:t>
      </w:r>
      <w:r w:rsidRPr="006210D6">
        <w:rPr>
          <w:rFonts w:eastAsia="Calibri"/>
          <w:sz w:val="14"/>
        </w:rPr>
        <w:t xml:space="preserve"> relative to the 30-year average (again, the degree to which this is the result of anthropogenic factors is not known). </w:t>
      </w:r>
      <w:r w:rsidRPr="006210D6">
        <w:rPr>
          <w:rFonts w:eastAsia="Calibri"/>
          <w:highlight w:val="yellow"/>
          <w:u w:val="single"/>
        </w:rPr>
        <w:t>Meanwhile, Antarctic</w:t>
      </w:r>
      <w:r w:rsidRPr="006210D6">
        <w:rPr>
          <w:rFonts w:eastAsia="Calibri"/>
          <w:u w:val="single"/>
        </w:rPr>
        <w:t xml:space="preserve"> sea ice </w:t>
      </w:r>
      <w:r w:rsidRPr="006210D6">
        <w:rPr>
          <w:rFonts w:eastAsia="Calibri"/>
          <w:highlight w:val="yellow"/>
          <w:u w:val="single"/>
        </w:rPr>
        <w:t xml:space="preserve">has been </w:t>
      </w:r>
      <w:r w:rsidRPr="006210D6">
        <w:rPr>
          <w:rFonts w:eastAsia="Calibri"/>
          <w:b/>
          <w:iCs/>
          <w:highlight w:val="yellow"/>
          <w:u w:val="single"/>
        </w:rPr>
        <w:t>growing</w:t>
      </w:r>
      <w:r w:rsidRPr="006210D6">
        <w:rPr>
          <w:rFonts w:eastAsia="Calibri"/>
          <w:sz w:val="14"/>
        </w:rPr>
        <w:t xml:space="preserve"> relative to the 30-year average, </w:t>
      </w:r>
      <w:r w:rsidRPr="006210D6">
        <w:rPr>
          <w:rFonts w:eastAsia="Calibri"/>
          <w:u w:val="single"/>
        </w:rPr>
        <w:t xml:space="preserve">and the </w:t>
      </w:r>
      <w:r w:rsidRPr="006210D6">
        <w:rPr>
          <w:rFonts w:eastAsia="Calibri"/>
          <w:highlight w:val="yellow"/>
          <w:u w:val="single"/>
        </w:rPr>
        <w:t>global sea-ice</w:t>
      </w:r>
      <w:r w:rsidRPr="006210D6">
        <w:rPr>
          <w:rFonts w:eastAsia="Calibri"/>
          <w:u w:val="single"/>
        </w:rPr>
        <w:t xml:space="preserve"> total has </w:t>
      </w:r>
      <w:r w:rsidRPr="006210D6">
        <w:rPr>
          <w:rFonts w:eastAsia="Calibri"/>
          <w:b/>
          <w:iCs/>
          <w:highlight w:val="yellow"/>
          <w:u w:val="single"/>
        </w:rPr>
        <w:t>remained</w:t>
      </w:r>
      <w:r w:rsidRPr="006210D6">
        <w:rPr>
          <w:rFonts w:eastAsia="Calibri"/>
          <w:sz w:val="14"/>
        </w:rPr>
        <w:t xml:space="preserve"> roughly </w:t>
      </w:r>
      <w:r w:rsidRPr="006210D6">
        <w:rPr>
          <w:rFonts w:eastAsia="Calibri"/>
          <w:b/>
          <w:iCs/>
          <w:highlight w:val="yellow"/>
          <w:u w:val="single"/>
        </w:rPr>
        <w:t>constant</w:t>
      </w:r>
      <w:r w:rsidRPr="006210D6">
        <w:rPr>
          <w:rFonts w:eastAsia="Calibri"/>
          <w:sz w:val="14"/>
        </w:rPr>
        <w:t xml:space="preserve"> since 1979.</w:t>
      </w:r>
    </w:p>
    <w:p w14:paraId="73C7032A" w14:textId="77777777" w:rsidR="000C3627" w:rsidRPr="006210D6" w:rsidRDefault="000C3627" w:rsidP="000C3627">
      <w:pPr>
        <w:spacing w:line="256" w:lineRule="auto"/>
        <w:rPr>
          <w:rFonts w:eastAsia="Calibri"/>
          <w:u w:val="single"/>
        </w:rPr>
      </w:pPr>
      <w:r w:rsidRPr="006210D6">
        <w:rPr>
          <w:rFonts w:eastAsia="Calibri"/>
          <w:u w:val="single"/>
        </w:rPr>
        <w:t xml:space="preserve">Extreme weather occurrences are likewise used as evidence of an ongoing climate crisis, but again, a </w:t>
      </w:r>
      <w:r w:rsidRPr="006210D6">
        <w:rPr>
          <w:rFonts w:eastAsia="Calibri"/>
          <w:b/>
          <w:iCs/>
          <w:u w:val="single"/>
        </w:rPr>
        <w:t>study</w:t>
      </w:r>
      <w:r w:rsidRPr="006210D6">
        <w:rPr>
          <w:rFonts w:eastAsia="Calibri"/>
          <w:u w:val="single"/>
        </w:rPr>
        <w:t xml:space="preserve"> of the </w:t>
      </w:r>
      <w:r w:rsidRPr="006210D6">
        <w:rPr>
          <w:rFonts w:eastAsia="Calibri"/>
          <w:b/>
          <w:iCs/>
          <w:u w:val="single"/>
        </w:rPr>
        <w:t>available data</w:t>
      </w:r>
      <w:r w:rsidRPr="006210D6">
        <w:rPr>
          <w:rFonts w:eastAsia="Calibri"/>
          <w:u w:val="single"/>
        </w:rPr>
        <w:t xml:space="preserve"> undercuts that assessment</w:t>
      </w:r>
      <w:r w:rsidRPr="006210D6">
        <w:rPr>
          <w:rFonts w:eastAsia="Calibri"/>
          <w:sz w:val="14"/>
        </w:rPr>
        <w:t xml:space="preserve">. U.S. </w:t>
      </w:r>
      <w:r w:rsidRPr="006210D6">
        <w:rPr>
          <w:rFonts w:eastAsia="Calibri"/>
          <w:u w:val="single"/>
        </w:rPr>
        <w:t>tornado activity shows</w:t>
      </w:r>
      <w:r w:rsidRPr="006210D6">
        <w:rPr>
          <w:rFonts w:eastAsia="Calibri"/>
          <w:sz w:val="14"/>
        </w:rPr>
        <w:t xml:space="preserve"> either </w:t>
      </w:r>
      <w:r w:rsidRPr="006210D6">
        <w:rPr>
          <w:rFonts w:eastAsia="Calibri"/>
          <w:u w:val="single"/>
        </w:rPr>
        <w:t>no increase</w:t>
      </w:r>
      <w:r w:rsidRPr="006210D6">
        <w:rPr>
          <w:rFonts w:eastAsia="Calibri"/>
          <w:sz w:val="14"/>
        </w:rPr>
        <w:t xml:space="preserve"> or a downward trend since 1954. </w:t>
      </w:r>
      <w:r w:rsidRPr="006210D6">
        <w:rPr>
          <w:rFonts w:eastAsia="Calibri"/>
          <w:u w:val="single"/>
        </w:rPr>
        <w:t>Data on tropical storms, hurricanes, and accumulated cyclone energy</w:t>
      </w:r>
      <w:r w:rsidRPr="006210D6">
        <w:rPr>
          <w:rFonts w:eastAsia="Calibri"/>
          <w:sz w:val="14"/>
        </w:rPr>
        <w:t xml:space="preserve"> (a wind-speed index measuring the overall strength of a given hurricane season) </w:t>
      </w:r>
      <w:r w:rsidRPr="006210D6">
        <w:rPr>
          <w:rFonts w:eastAsia="Calibri"/>
          <w:u w:val="single"/>
        </w:rPr>
        <w:t>reveal little change since satellite measurements of the phenomena began in the early</w:t>
      </w:r>
      <w:r w:rsidRPr="006210D6">
        <w:rPr>
          <w:rFonts w:eastAsia="Calibri"/>
          <w:sz w:val="14"/>
        </w:rPr>
        <w:t xml:space="preserve"> 19</w:t>
      </w:r>
      <w:r w:rsidRPr="006210D6">
        <w:rPr>
          <w:rFonts w:eastAsia="Calibri"/>
          <w:b/>
          <w:iCs/>
          <w:u w:val="single"/>
        </w:rPr>
        <w:t>70s</w:t>
      </w:r>
      <w:r w:rsidRPr="006210D6">
        <w:rPr>
          <w:rFonts w:eastAsia="Calibri"/>
          <w:u w:val="single"/>
        </w:rPr>
        <w:t>. The number of wildfires</w:t>
      </w:r>
      <w:r w:rsidRPr="006210D6">
        <w:rPr>
          <w:rFonts w:eastAsia="Calibri"/>
          <w:sz w:val="14"/>
        </w:rPr>
        <w:t xml:space="preserve"> in the United States </w:t>
      </w:r>
      <w:r w:rsidRPr="006210D6">
        <w:rPr>
          <w:rFonts w:eastAsia="Calibri"/>
          <w:u w:val="single"/>
        </w:rPr>
        <w:t>shows no upward trend</w:t>
      </w:r>
      <w:r w:rsidRPr="006210D6">
        <w:rPr>
          <w:rFonts w:eastAsia="Calibri"/>
          <w:sz w:val="14"/>
        </w:rPr>
        <w:t xml:space="preserve"> since 1985, </w:t>
      </w:r>
      <w:r w:rsidRPr="006210D6">
        <w:rPr>
          <w:rFonts w:eastAsia="Calibri"/>
          <w:u w:val="single"/>
        </w:rPr>
        <w:t xml:space="preserve">and global acreage burned has </w:t>
      </w:r>
      <w:r w:rsidRPr="006210D6">
        <w:rPr>
          <w:rFonts w:eastAsia="Calibri"/>
          <w:b/>
          <w:iCs/>
          <w:u w:val="single"/>
        </w:rPr>
        <w:t>declined</w:t>
      </w:r>
      <w:r w:rsidRPr="006210D6">
        <w:rPr>
          <w:rFonts w:eastAsia="Calibri"/>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w:t>
      </w:r>
      <w:proofErr w:type="gramStart"/>
      <w:r w:rsidRPr="006210D6">
        <w:rPr>
          <w:rFonts w:eastAsia="Calibri"/>
          <w:sz w:val="14"/>
        </w:rPr>
        <w:t>do</w:t>
      </w:r>
      <w:proofErr w:type="gramEnd"/>
      <w:r w:rsidRPr="006210D6">
        <w:rPr>
          <w:rFonts w:eastAsia="Calibri"/>
          <w:sz w:val="14"/>
        </w:rPr>
        <w:t xml:space="preserve"> not support the ubiquitous assertions about the causal link between greenhouse-gas accumulation, temperature change, and extreme weather events and conditions.</w:t>
      </w:r>
    </w:p>
    <w:p w14:paraId="34D160E3" w14:textId="77777777" w:rsidR="000C3627" w:rsidRPr="006210D6" w:rsidRDefault="000C3627" w:rsidP="000C3627">
      <w:pPr>
        <w:spacing w:line="256" w:lineRule="auto"/>
        <w:rPr>
          <w:rFonts w:eastAsia="Calibri"/>
          <w:u w:val="single"/>
        </w:rPr>
      </w:pPr>
      <w:r w:rsidRPr="006210D6">
        <w:rPr>
          <w:rFonts w:eastAsia="Calibri"/>
          <w:sz w:val="14"/>
        </w:rPr>
        <w:t>Unable to demonstrate that observed climate trends are due to anthropogenic climate change — or even that these events are particularly unusual or concerning — </w:t>
      </w:r>
      <w:r w:rsidRPr="006210D6">
        <w:rPr>
          <w:rFonts w:eastAsia="Calibri"/>
          <w:u w:val="single"/>
        </w:rPr>
        <w:t>climate catastrophists</w:t>
      </w:r>
      <w:r w:rsidRPr="006210D6">
        <w:rPr>
          <w:rFonts w:eastAsia="Calibri"/>
          <w:sz w:val="14"/>
        </w:rPr>
        <w:t xml:space="preserve"> will often </w:t>
      </w:r>
      <w:r w:rsidRPr="006210D6">
        <w:rPr>
          <w:rFonts w:eastAsia="Calibri"/>
          <w:u w:val="single"/>
        </w:rPr>
        <w:t xml:space="preserve">turn to </w:t>
      </w:r>
      <w:r w:rsidRPr="006210D6">
        <w:rPr>
          <w:rFonts w:eastAsia="Calibri"/>
          <w:b/>
          <w:iCs/>
          <w:highlight w:val="yellow"/>
          <w:u w:val="single"/>
        </w:rPr>
        <w:t>dire predictions</w:t>
      </w:r>
      <w:r w:rsidRPr="006210D6">
        <w:rPr>
          <w:rFonts w:eastAsia="Calibri"/>
          <w:sz w:val="14"/>
        </w:rPr>
        <w:t xml:space="preserve"> about prospective climate phenomena. </w:t>
      </w:r>
      <w:r w:rsidRPr="006210D6">
        <w:rPr>
          <w:rFonts w:eastAsia="Calibri"/>
          <w:u w:val="single"/>
        </w:rPr>
        <w:t>The problem</w:t>
      </w:r>
      <w:r w:rsidRPr="006210D6">
        <w:rPr>
          <w:rFonts w:eastAsia="Calibri"/>
          <w:sz w:val="14"/>
        </w:rPr>
        <w:t xml:space="preserve"> with such predictions </w:t>
      </w:r>
      <w:r w:rsidRPr="006210D6">
        <w:rPr>
          <w:rFonts w:eastAsia="Calibri"/>
          <w:u w:val="single"/>
        </w:rPr>
        <w:t>is</w:t>
      </w:r>
      <w:r w:rsidRPr="006210D6">
        <w:rPr>
          <w:rFonts w:eastAsia="Calibri"/>
          <w:sz w:val="14"/>
        </w:rPr>
        <w:t xml:space="preserve"> that </w:t>
      </w:r>
      <w:r w:rsidRPr="006210D6">
        <w:rPr>
          <w:rFonts w:eastAsia="Calibri"/>
          <w:u w:val="single"/>
        </w:rPr>
        <w:t xml:space="preserve">they </w:t>
      </w:r>
      <w:r w:rsidRPr="006210D6">
        <w:rPr>
          <w:rFonts w:eastAsia="Calibri"/>
          <w:highlight w:val="yellow"/>
          <w:u w:val="single"/>
        </w:rPr>
        <w:t>are</w:t>
      </w:r>
      <w:r w:rsidRPr="006210D6">
        <w:rPr>
          <w:rFonts w:eastAsia="Calibri"/>
          <w:u w:val="single"/>
        </w:rPr>
        <w:t xml:space="preserve"> almost always </w:t>
      </w:r>
      <w:r w:rsidRPr="006210D6">
        <w:rPr>
          <w:rFonts w:eastAsia="Calibri"/>
          <w:highlight w:val="yellow"/>
          <w:u w:val="single"/>
        </w:rPr>
        <w:t>generated by</w:t>
      </w:r>
      <w:r w:rsidRPr="006210D6">
        <w:rPr>
          <w:rFonts w:eastAsia="Calibri"/>
          <w:u w:val="single"/>
        </w:rPr>
        <w:t xml:space="preserve"> climate </w:t>
      </w:r>
      <w:r w:rsidRPr="006210D6">
        <w:rPr>
          <w:rFonts w:eastAsia="Calibri"/>
          <w:highlight w:val="yellow"/>
          <w:u w:val="single"/>
        </w:rPr>
        <w:t xml:space="preserve">models driven by </w:t>
      </w:r>
      <w:r w:rsidRPr="006210D6">
        <w:rPr>
          <w:rFonts w:eastAsia="Calibri"/>
          <w:b/>
          <w:iCs/>
          <w:highlight w:val="yellow"/>
          <w:u w:val="single"/>
        </w:rPr>
        <w:t>highly complex</w:t>
      </w:r>
      <w:r w:rsidRPr="006210D6">
        <w:rPr>
          <w:rFonts w:eastAsia="Calibri"/>
          <w:b/>
          <w:iCs/>
          <w:u w:val="single"/>
        </w:rPr>
        <w:t xml:space="preserve"> sets of </w:t>
      </w:r>
      <w:r w:rsidRPr="006210D6">
        <w:rPr>
          <w:rFonts w:eastAsia="Calibri"/>
          <w:b/>
          <w:iCs/>
          <w:highlight w:val="yellow"/>
          <w:u w:val="single"/>
        </w:rPr>
        <w:t>assumptions</w:t>
      </w:r>
      <w:r w:rsidRPr="006210D6">
        <w:rPr>
          <w:rFonts w:eastAsia="Calibri"/>
          <w:u w:val="single"/>
        </w:rPr>
        <w:t xml:space="preserve"> about which there is </w:t>
      </w:r>
      <w:r w:rsidRPr="006210D6">
        <w:rPr>
          <w:rFonts w:eastAsia="Calibri"/>
          <w:b/>
          <w:iCs/>
          <w:u w:val="single"/>
        </w:rPr>
        <w:t>significant dispute</w:t>
      </w:r>
      <w:r w:rsidRPr="006210D6">
        <w:rPr>
          <w:rFonts w:eastAsia="Calibri"/>
          <w:u w:val="single"/>
        </w:rPr>
        <w:t xml:space="preserve">. Worse, these models are </w:t>
      </w:r>
      <w:r w:rsidRPr="006210D6">
        <w:rPr>
          <w:rFonts w:eastAsia="Calibri"/>
          <w:b/>
          <w:iCs/>
          <w:highlight w:val="yellow"/>
          <w:u w:val="single"/>
        </w:rPr>
        <w:t>notorious</w:t>
      </w:r>
      <w:r w:rsidRPr="006210D6">
        <w:rPr>
          <w:rFonts w:eastAsia="Calibri"/>
          <w:highlight w:val="yellow"/>
          <w:u w:val="single"/>
        </w:rPr>
        <w:t xml:space="preserve"> for </w:t>
      </w:r>
      <w:r w:rsidRPr="006210D6">
        <w:rPr>
          <w:rFonts w:eastAsia="Calibri"/>
          <w:b/>
          <w:iCs/>
          <w:highlight w:val="yellow"/>
          <w:u w:val="single"/>
        </w:rPr>
        <w:t>failing</w:t>
      </w:r>
      <w:r w:rsidRPr="006210D6">
        <w:rPr>
          <w:rFonts w:eastAsia="Calibri"/>
          <w:u w:val="single"/>
        </w:rPr>
        <w:t xml:space="preserve"> to accurately predict already documented changes in climate</w:t>
      </w:r>
      <w:r w:rsidRPr="006210D6">
        <w:rPr>
          <w:rFonts w:eastAsia="Calibri"/>
          <w:sz w:val="14"/>
        </w:rPr>
        <w:t>. As climatologist Patrick Michaels of the Competitive Enterprise Institute notes:</w:t>
      </w:r>
    </w:p>
    <w:p w14:paraId="5F7EBD67" w14:textId="77777777" w:rsidR="000C3627" w:rsidRPr="006210D6" w:rsidRDefault="000C3627" w:rsidP="000C3627">
      <w:pPr>
        <w:spacing w:line="256" w:lineRule="auto"/>
        <w:ind w:left="720"/>
        <w:rPr>
          <w:rFonts w:eastAsia="Calibri"/>
          <w:u w:val="single"/>
        </w:rPr>
      </w:pPr>
      <w:r w:rsidRPr="006210D6">
        <w:rPr>
          <w:rFonts w:eastAsia="Calibri"/>
          <w:highlight w:val="yellow"/>
          <w:u w:val="single"/>
        </w:rPr>
        <w:t xml:space="preserve">During </w:t>
      </w:r>
      <w:r w:rsidRPr="006210D6">
        <w:rPr>
          <w:rFonts w:eastAsia="Calibri"/>
          <w:b/>
          <w:iCs/>
          <w:highlight w:val="yellow"/>
          <w:u w:val="single"/>
        </w:rPr>
        <w:t>all periods</w:t>
      </w:r>
      <w:r w:rsidRPr="006210D6">
        <w:rPr>
          <w:rFonts w:eastAsia="Calibri"/>
          <w:sz w:val="14"/>
        </w:rPr>
        <w:t xml:space="preserve"> from 10 years (2006-2015) to 65 (1951-2015) years in length, </w:t>
      </w:r>
      <w:r w:rsidRPr="006210D6">
        <w:rPr>
          <w:rFonts w:eastAsia="Calibri"/>
          <w:u w:val="single"/>
        </w:rPr>
        <w:t xml:space="preserve">the </w:t>
      </w:r>
      <w:r w:rsidRPr="006210D6">
        <w:rPr>
          <w:rFonts w:eastAsia="Calibri"/>
          <w:highlight w:val="yellow"/>
          <w:u w:val="single"/>
        </w:rPr>
        <w:t xml:space="preserve">observed </w:t>
      </w:r>
      <w:r w:rsidRPr="006210D6">
        <w:rPr>
          <w:rFonts w:eastAsia="Calibri"/>
          <w:b/>
          <w:iCs/>
          <w:highlight w:val="yellow"/>
          <w:u w:val="single"/>
        </w:rPr>
        <w:t>temp</w:t>
      </w:r>
      <w:r w:rsidRPr="006210D6">
        <w:rPr>
          <w:rFonts w:eastAsia="Calibri"/>
          <w:u w:val="single"/>
        </w:rPr>
        <w:t xml:space="preserve">erature trend </w:t>
      </w:r>
      <w:r w:rsidRPr="006210D6">
        <w:rPr>
          <w:rFonts w:eastAsia="Calibri"/>
          <w:highlight w:val="yellow"/>
          <w:u w:val="single"/>
        </w:rPr>
        <w:t>lies in the</w:t>
      </w:r>
      <w:r w:rsidRPr="006210D6">
        <w:rPr>
          <w:rFonts w:eastAsia="Calibri"/>
          <w:u w:val="single"/>
        </w:rPr>
        <w:t xml:space="preserve"> </w:t>
      </w:r>
      <w:r w:rsidRPr="006210D6">
        <w:rPr>
          <w:rFonts w:eastAsia="Calibri"/>
          <w:b/>
          <w:iCs/>
          <w:u w:val="single"/>
        </w:rPr>
        <w:t>lower half</w:t>
      </w:r>
      <w:r w:rsidRPr="006210D6">
        <w:rPr>
          <w:rFonts w:eastAsia="Calibri"/>
          <w:u w:val="single"/>
        </w:rPr>
        <w:t xml:space="preserve"> of</w:t>
      </w:r>
      <w:r w:rsidRPr="006210D6">
        <w:rPr>
          <w:rFonts w:eastAsia="Calibri"/>
          <w:sz w:val="14"/>
        </w:rPr>
        <w:t xml:space="preserve"> the collection of </w:t>
      </w:r>
      <w:r w:rsidRPr="006210D6">
        <w:rPr>
          <w:rFonts w:eastAsia="Calibri"/>
          <w:u w:val="single"/>
        </w:rPr>
        <w:t>climate model simulations, and for several periods it lies very close</w:t>
      </w:r>
      <w:r w:rsidRPr="006210D6">
        <w:rPr>
          <w:rFonts w:eastAsia="Calibri"/>
          <w:sz w:val="14"/>
        </w:rPr>
        <w:t xml:space="preserve"> (or even below) </w:t>
      </w:r>
      <w:r w:rsidRPr="006210D6">
        <w:rPr>
          <w:rFonts w:eastAsia="Calibri"/>
          <w:u w:val="single"/>
        </w:rPr>
        <w:t xml:space="preserve">the </w:t>
      </w:r>
      <w:r w:rsidRPr="006210D6">
        <w:rPr>
          <w:rFonts w:eastAsia="Calibri"/>
          <w:b/>
          <w:iCs/>
          <w:highlight w:val="yellow"/>
          <w:u w:val="single"/>
        </w:rPr>
        <w:t>2.5th percentile</w:t>
      </w:r>
      <w:r w:rsidRPr="006210D6">
        <w:rPr>
          <w:rFonts w:eastAsia="Calibri"/>
          <w:u w:val="single"/>
        </w:rPr>
        <w:t xml:space="preserve"> of all the model runs</w:t>
      </w:r>
      <w:r w:rsidRPr="006210D6">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1C350990" w14:textId="77777777" w:rsidR="000C3627" w:rsidRPr="006210D6" w:rsidRDefault="000C3627" w:rsidP="000C3627">
      <w:pPr>
        <w:spacing w:line="256" w:lineRule="auto"/>
        <w:rPr>
          <w:rFonts w:eastAsia="Calibri"/>
          <w:u w:val="single"/>
        </w:rPr>
      </w:pPr>
      <w:r w:rsidRPr="006210D6">
        <w:rPr>
          <w:rFonts w:eastAsia="Calibri"/>
          <w:sz w:val="14"/>
        </w:rPr>
        <w:t xml:space="preserve">Similarly, climatologist John Christy of the University of Alabama in Huntsville observes that </w:t>
      </w:r>
      <w:r w:rsidRPr="006210D6">
        <w:rPr>
          <w:rFonts w:eastAsia="Calibri"/>
          <w:u w:val="single"/>
        </w:rPr>
        <w:t xml:space="preserve">almost </w:t>
      </w:r>
      <w:r w:rsidRPr="006210D6">
        <w:rPr>
          <w:rFonts w:eastAsia="Calibri"/>
          <w:highlight w:val="yellow"/>
          <w:u w:val="single"/>
        </w:rPr>
        <w:t>all</w:t>
      </w:r>
      <w:r w:rsidRPr="006210D6">
        <w:rPr>
          <w:rFonts w:eastAsia="Calibri"/>
          <w:u w:val="single"/>
        </w:rPr>
        <w:t xml:space="preserve"> of the 102 climate </w:t>
      </w:r>
      <w:r w:rsidRPr="006210D6">
        <w:rPr>
          <w:rFonts w:eastAsia="Calibri"/>
          <w:highlight w:val="yellow"/>
          <w:u w:val="single"/>
        </w:rPr>
        <w:t>models</w:t>
      </w:r>
      <w:r w:rsidRPr="006210D6">
        <w:rPr>
          <w:rFonts w:eastAsia="Calibri"/>
          <w:sz w:val="14"/>
        </w:rPr>
        <w:t xml:space="preserve"> incorporated into the Coupled Model Intercomparison Project (</w:t>
      </w:r>
      <w:proofErr w:type="gramStart"/>
      <w:r w:rsidRPr="006210D6">
        <w:rPr>
          <w:rFonts w:eastAsia="Calibri"/>
          <w:sz w:val="14"/>
        </w:rPr>
        <w:t>CMIP) —</w:t>
      </w:r>
      <w:proofErr w:type="gramEnd"/>
      <w:r w:rsidRPr="006210D6">
        <w:rPr>
          <w:rFonts w:eastAsia="Calibri"/>
          <w:sz w:val="14"/>
        </w:rPr>
        <w:t> a tracking effort conducted by the Lawrence Livermore National Laboratory — </w:t>
      </w:r>
      <w:r w:rsidRPr="006210D6">
        <w:rPr>
          <w:rFonts w:eastAsia="Calibri"/>
          <w:b/>
          <w:iCs/>
          <w:highlight w:val="yellow"/>
          <w:u w:val="single"/>
        </w:rPr>
        <w:t>overstate</w:t>
      </w:r>
      <w:r w:rsidRPr="006210D6">
        <w:rPr>
          <w:rFonts w:eastAsia="Calibri"/>
          <w:u w:val="single"/>
        </w:rPr>
        <w:t xml:space="preserve"> past and current temperature </w:t>
      </w:r>
      <w:r w:rsidRPr="006210D6">
        <w:rPr>
          <w:rFonts w:eastAsia="Calibri"/>
          <w:highlight w:val="yellow"/>
          <w:u w:val="single"/>
        </w:rPr>
        <w:t xml:space="preserve">trends by a </w:t>
      </w:r>
      <w:r w:rsidRPr="006210D6">
        <w:rPr>
          <w:rFonts w:eastAsia="Calibri"/>
          <w:b/>
          <w:iCs/>
          <w:highlight w:val="yellow"/>
          <w:u w:val="single"/>
        </w:rPr>
        <w:t>factor of</w:t>
      </w:r>
      <w:r w:rsidRPr="006210D6">
        <w:rPr>
          <w:rFonts w:eastAsia="Calibri"/>
          <w:b/>
          <w:iCs/>
          <w:u w:val="single"/>
        </w:rPr>
        <w:t xml:space="preserve"> two to </w:t>
      </w:r>
      <w:r w:rsidRPr="006210D6">
        <w:rPr>
          <w:rFonts w:eastAsia="Calibri"/>
          <w:b/>
          <w:iCs/>
          <w:highlight w:val="yellow"/>
          <w:u w:val="single"/>
        </w:rPr>
        <w:t>three</w:t>
      </w:r>
      <w:r w:rsidRPr="006210D6">
        <w:rPr>
          <w:rFonts w:eastAsia="Calibri"/>
          <w:u w:val="single"/>
        </w:rPr>
        <w:t xml:space="preserve">, and at times </w:t>
      </w:r>
      <w:r w:rsidRPr="006210D6">
        <w:rPr>
          <w:rFonts w:eastAsia="Calibri"/>
          <w:b/>
          <w:iCs/>
          <w:u w:val="single"/>
        </w:rPr>
        <w:t>even more</w:t>
      </w:r>
      <w:r w:rsidRPr="006210D6">
        <w:rPr>
          <w:rFonts w:eastAsia="Calibri"/>
          <w:sz w:val="14"/>
        </w:rPr>
        <w:t xml:space="preserve">. It seems axiomatic to say </w:t>
      </w:r>
      <w:r w:rsidRPr="006210D6">
        <w:rPr>
          <w:rFonts w:eastAsia="Calibri"/>
          <w:b/>
          <w:iCs/>
          <w:u w:val="single"/>
        </w:rPr>
        <w:t>we should not rely on climate models</w:t>
      </w:r>
      <w:r w:rsidRPr="006210D6">
        <w:rPr>
          <w:rFonts w:eastAsia="Calibri"/>
          <w:sz w:val="14"/>
        </w:rPr>
        <w:t xml:space="preserve"> that are unable to predict the past or the present to make predictions about the distant future.</w:t>
      </w:r>
    </w:p>
    <w:p w14:paraId="39BC976E" w14:textId="77777777" w:rsidR="000C3627" w:rsidRPr="006210D6" w:rsidRDefault="000C3627" w:rsidP="000C3627">
      <w:pPr>
        <w:spacing w:line="256" w:lineRule="auto"/>
        <w:rPr>
          <w:rFonts w:eastAsia="Calibri"/>
          <w:u w:val="single"/>
        </w:rPr>
      </w:pPr>
      <w:r w:rsidRPr="006210D6">
        <w:rPr>
          <w:rFonts w:eastAsia="Calibri"/>
          <w:sz w:val="16"/>
        </w:rPr>
        <w:t xml:space="preserve">The overall temperature trend is not the only parameter the models predict poorly. As an example, </w:t>
      </w:r>
      <w:r w:rsidRPr="006210D6">
        <w:rPr>
          <w:rFonts w:eastAsia="Calibri"/>
          <w:u w:val="single"/>
        </w:rPr>
        <w:t>every</w:t>
      </w:r>
      <w:r w:rsidRPr="006210D6">
        <w:rPr>
          <w:rFonts w:eastAsia="Calibri"/>
          <w:sz w:val="16"/>
        </w:rPr>
        <w:t xml:space="preserve"> CMIP </w:t>
      </w:r>
      <w:r w:rsidRPr="006210D6">
        <w:rPr>
          <w:rFonts w:eastAsia="Calibri"/>
          <w:u w:val="single"/>
        </w:rPr>
        <w:t>climate model predicts that increases in atmospheric concentrations of greenhouse gas should create an enhanced heating effect in</w:t>
      </w:r>
      <w:r w:rsidRPr="006210D6">
        <w:rPr>
          <w:rFonts w:eastAsia="Calibri"/>
          <w:sz w:val="16"/>
        </w:rPr>
        <w:t xml:space="preserve"> the mid-troposphere </w:t>
      </w:r>
      <w:r w:rsidRPr="006210D6">
        <w:rPr>
          <w:rFonts w:eastAsia="Calibri"/>
          <w:u w:val="single"/>
        </w:rPr>
        <w:t>over the tropics</w:t>
      </w:r>
      <w:r w:rsidRPr="006210D6">
        <w:rPr>
          <w:rFonts w:eastAsia="Calibri"/>
          <w:sz w:val="16"/>
        </w:rPr>
        <w:t xml:space="preserve"> — that is, at an altitude over the tropics of about 30,000-40,000 feet. The underlying climatology is simple: Most of the tropics </w:t>
      </w:r>
      <w:proofErr w:type="gramStart"/>
      <w:r w:rsidRPr="006210D6">
        <w:rPr>
          <w:rFonts w:eastAsia="Calibri"/>
          <w:sz w:val="16"/>
        </w:rPr>
        <w:t>is</w:t>
      </w:r>
      <w:proofErr w:type="gramEnd"/>
      <w:r w:rsidRPr="006210D6">
        <w:rPr>
          <w:rFonts w:eastAsia="Calibri"/>
          <w:sz w:val="16"/>
        </w:rPr>
        <w:t xml:space="preserve"> ocean, and as increases in greenhouse-gas concentrations warm the Earth slightly, there should be an increase in the evaporation of ocean water in this region. When the water vapor rises into the mid-troposphere, it condenses, releasing heat. And </w:t>
      </w:r>
      <w:r w:rsidRPr="006210D6">
        <w:rPr>
          <w:rFonts w:eastAsia="Calibri"/>
          <w:u w:val="single"/>
        </w:rPr>
        <w:t>yet</w:t>
      </w:r>
      <w:r w:rsidRPr="006210D6">
        <w:rPr>
          <w:rFonts w:eastAsia="Calibri"/>
          <w:sz w:val="16"/>
        </w:rPr>
        <w:t xml:space="preserve"> the </w:t>
      </w:r>
      <w:r w:rsidRPr="006210D6">
        <w:rPr>
          <w:rFonts w:eastAsia="Calibri"/>
          <w:u w:val="single"/>
        </w:rPr>
        <w:t xml:space="preserve">satellites cannot find this heating effect — a reality suggesting that our understanding of climate and atmospheric phenomena is </w:t>
      </w:r>
      <w:r w:rsidRPr="006210D6">
        <w:rPr>
          <w:rFonts w:eastAsia="Calibri"/>
          <w:b/>
          <w:iCs/>
          <w:u w:val="single"/>
        </w:rPr>
        <w:t>not as robust</w:t>
      </w:r>
      <w:r w:rsidRPr="006210D6">
        <w:rPr>
          <w:rFonts w:eastAsia="Calibri"/>
          <w:u w:val="single"/>
        </w:rPr>
        <w:t xml:space="preserve"> as many seem to assume</w:t>
      </w:r>
      <w:r w:rsidRPr="006210D6">
        <w:rPr>
          <w:rFonts w:eastAsia="Calibri"/>
          <w:sz w:val="16"/>
        </w:rPr>
        <w:t>.</w:t>
      </w:r>
    </w:p>
    <w:p w14:paraId="130A20B2" w14:textId="77777777" w:rsidR="000C3627" w:rsidRPr="006210D6" w:rsidRDefault="000C3627" w:rsidP="000C3627">
      <w:pPr>
        <w:spacing w:line="256" w:lineRule="auto"/>
        <w:rPr>
          <w:rFonts w:eastAsia="Calibri"/>
          <w:u w:val="single"/>
        </w:rPr>
      </w:pPr>
      <w:r w:rsidRPr="006210D6">
        <w:rPr>
          <w:rFonts w:eastAsia="Calibri"/>
          <w:u w:val="single"/>
        </w:rPr>
        <w:t xml:space="preserve">The </w:t>
      </w:r>
      <w:r w:rsidRPr="006210D6">
        <w:rPr>
          <w:rFonts w:eastAsia="Calibri"/>
          <w:b/>
          <w:iCs/>
          <w:highlight w:val="yellow"/>
          <w:u w:val="single"/>
        </w:rPr>
        <w:t>poor</w:t>
      </w:r>
      <w:r w:rsidRPr="006210D6">
        <w:rPr>
          <w:rFonts w:eastAsia="Calibri"/>
          <w:b/>
          <w:iCs/>
          <w:u w:val="single"/>
        </w:rPr>
        <w:t xml:space="preserve"> predictive </w:t>
      </w:r>
      <w:r w:rsidRPr="006210D6">
        <w:rPr>
          <w:rFonts w:eastAsia="Calibri"/>
          <w:b/>
          <w:iCs/>
          <w:highlight w:val="yellow"/>
          <w:u w:val="single"/>
        </w:rPr>
        <w:t>record</w:t>
      </w:r>
      <w:r w:rsidRPr="006210D6">
        <w:rPr>
          <w:rFonts w:eastAsia="Calibri"/>
          <w:u w:val="single"/>
        </w:rPr>
        <w:t xml:space="preserve"> of mainstream climate models </w:t>
      </w:r>
      <w:r w:rsidRPr="006210D6">
        <w:rPr>
          <w:rFonts w:eastAsia="Calibri"/>
          <w:highlight w:val="yellow"/>
          <w:u w:val="single"/>
        </w:rPr>
        <w:t xml:space="preserve">is </w:t>
      </w:r>
      <w:r w:rsidRPr="006210D6">
        <w:rPr>
          <w:rFonts w:eastAsia="Calibri"/>
          <w:b/>
          <w:iCs/>
          <w:highlight w:val="yellow"/>
          <w:u w:val="single"/>
        </w:rPr>
        <w:t>exacerbated</w:t>
      </w:r>
      <w:r w:rsidRPr="006210D6">
        <w:rPr>
          <w:rFonts w:eastAsia="Calibri"/>
          <w:highlight w:val="yellow"/>
          <w:u w:val="single"/>
        </w:rPr>
        <w:t xml:space="preserve"> by</w:t>
      </w:r>
      <w:r w:rsidRPr="006210D6">
        <w:rPr>
          <w:rFonts w:eastAsia="Calibri"/>
          <w:u w:val="single"/>
        </w:rPr>
        <w:t xml:space="preserve"> the </w:t>
      </w:r>
      <w:r w:rsidRPr="006210D6">
        <w:rPr>
          <w:rFonts w:eastAsia="Calibri"/>
          <w:highlight w:val="yellow"/>
          <w:u w:val="single"/>
        </w:rPr>
        <w:t>tendency</w:t>
      </w:r>
      <w:r w:rsidRPr="006210D6">
        <w:rPr>
          <w:rFonts w:eastAsia="Calibri"/>
          <w:u w:val="single"/>
        </w:rPr>
        <w:t xml:space="preserve"> of the IPCC and U.S. government agencies </w:t>
      </w:r>
      <w:r w:rsidRPr="006210D6">
        <w:rPr>
          <w:rFonts w:eastAsia="Calibri"/>
          <w:highlight w:val="yellow"/>
          <w:u w:val="single"/>
        </w:rPr>
        <w:t>to assume</w:t>
      </w:r>
      <w:r w:rsidRPr="006210D6">
        <w:rPr>
          <w:rFonts w:eastAsia="Calibri"/>
          <w:u w:val="single"/>
        </w:rPr>
        <w:t xml:space="preserve"> </w:t>
      </w:r>
      <w:r w:rsidRPr="006210D6">
        <w:rPr>
          <w:rFonts w:eastAsia="Calibri"/>
          <w:b/>
          <w:iCs/>
          <w:u w:val="single"/>
        </w:rPr>
        <w:t xml:space="preserve">highly </w:t>
      </w:r>
      <w:r w:rsidRPr="006210D6">
        <w:rPr>
          <w:rFonts w:eastAsia="Calibri"/>
          <w:b/>
          <w:iCs/>
          <w:highlight w:val="yellow"/>
          <w:u w:val="single"/>
        </w:rPr>
        <w:t>unrealistic</w:t>
      </w:r>
      <w:r w:rsidRPr="006210D6">
        <w:rPr>
          <w:rFonts w:eastAsia="Calibri"/>
          <w:b/>
          <w:iCs/>
          <w:u w:val="single"/>
        </w:rPr>
        <w:t xml:space="preserve"> future </w:t>
      </w:r>
      <w:r w:rsidRPr="006210D6">
        <w:rPr>
          <w:rFonts w:eastAsia="Calibri"/>
          <w:b/>
          <w:iCs/>
          <w:highlight w:val="yellow"/>
          <w:u w:val="single"/>
        </w:rPr>
        <w:t>increases</w:t>
      </w:r>
      <w:r w:rsidRPr="006210D6">
        <w:rPr>
          <w:rFonts w:eastAsia="Calibri"/>
          <w:u w:val="single"/>
        </w:rPr>
        <w:t xml:space="preserve"> in greenhouse-gas concentrations</w:t>
      </w:r>
      <w:r w:rsidRPr="006210D6">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0694F5F4" w14:textId="77777777" w:rsidR="000C3627" w:rsidRPr="006210D6" w:rsidRDefault="000C3627" w:rsidP="000C3627">
      <w:pPr>
        <w:spacing w:line="256" w:lineRule="auto"/>
        <w:rPr>
          <w:rFonts w:eastAsia="Calibri"/>
          <w:u w:val="single"/>
        </w:rPr>
      </w:pPr>
      <w:r w:rsidRPr="006210D6">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6210D6">
        <w:rPr>
          <w:rFonts w:eastAsia="Calibri"/>
          <w:u w:val="single"/>
        </w:rPr>
        <w:t xml:space="preserve">The </w:t>
      </w:r>
      <w:r w:rsidRPr="006210D6">
        <w:rPr>
          <w:rFonts w:eastAsia="Calibri"/>
          <w:highlight w:val="yellow"/>
          <w:u w:val="single"/>
        </w:rPr>
        <w:t>average</w:t>
      </w:r>
      <w:r w:rsidRPr="006210D6">
        <w:rPr>
          <w:rFonts w:eastAsia="Calibri"/>
          <w:sz w:val="16"/>
        </w:rPr>
        <w:t xml:space="preserve"> annual </w:t>
      </w:r>
      <w:r w:rsidRPr="006210D6">
        <w:rPr>
          <w:rFonts w:eastAsia="Calibri"/>
          <w:b/>
          <w:iCs/>
          <w:u w:val="single"/>
        </w:rPr>
        <w:t>g</w:t>
      </w:r>
      <w:r w:rsidRPr="006210D6">
        <w:rPr>
          <w:rFonts w:eastAsia="Calibri"/>
          <w:sz w:val="16"/>
        </w:rPr>
        <w:t>reen</w:t>
      </w:r>
      <w:r w:rsidRPr="006210D6">
        <w:rPr>
          <w:rFonts w:eastAsia="Calibri"/>
          <w:b/>
          <w:iCs/>
          <w:u w:val="single"/>
        </w:rPr>
        <w:t>h</w:t>
      </w:r>
      <w:r w:rsidRPr="006210D6">
        <w:rPr>
          <w:rFonts w:eastAsia="Calibri"/>
          <w:sz w:val="16"/>
        </w:rPr>
        <w:t>ouse-</w:t>
      </w:r>
      <w:r w:rsidRPr="006210D6">
        <w:rPr>
          <w:rFonts w:eastAsia="Calibri"/>
          <w:b/>
          <w:iCs/>
          <w:u w:val="single"/>
        </w:rPr>
        <w:t>g</w:t>
      </w:r>
      <w:r w:rsidRPr="006210D6">
        <w:rPr>
          <w:rFonts w:eastAsia="Calibri"/>
          <w:sz w:val="16"/>
        </w:rPr>
        <w:t xml:space="preserve">as </w:t>
      </w:r>
      <w:r w:rsidRPr="006210D6">
        <w:rPr>
          <w:rFonts w:eastAsia="Calibri"/>
          <w:highlight w:val="yellow"/>
          <w:u w:val="single"/>
        </w:rPr>
        <w:t>increase</w:t>
      </w:r>
      <w:r w:rsidRPr="006210D6">
        <w:rPr>
          <w:rFonts w:eastAsia="Calibri"/>
          <w:sz w:val="16"/>
        </w:rPr>
        <w:t xml:space="preserve"> under RCP8.5 </w:t>
      </w:r>
      <w:r w:rsidRPr="006210D6">
        <w:rPr>
          <w:rFonts w:eastAsia="Calibri"/>
          <w:highlight w:val="yellow"/>
          <w:u w:val="single"/>
        </w:rPr>
        <w:t>is</w:t>
      </w:r>
      <w:r w:rsidRPr="006210D6">
        <w:rPr>
          <w:rFonts w:eastAsia="Calibri"/>
          <w:u w:val="single"/>
        </w:rPr>
        <w:t xml:space="preserve"> over </w:t>
      </w:r>
      <w:r w:rsidRPr="006210D6">
        <w:rPr>
          <w:rFonts w:eastAsia="Calibri"/>
          <w:highlight w:val="yellow"/>
          <w:u w:val="single"/>
        </w:rPr>
        <w:t>five times</w:t>
      </w:r>
      <w:r w:rsidRPr="006210D6">
        <w:rPr>
          <w:rFonts w:eastAsia="Calibri"/>
          <w:u w:val="single"/>
        </w:rPr>
        <w:t xml:space="preserve"> the </w:t>
      </w:r>
      <w:r w:rsidRPr="006210D6">
        <w:rPr>
          <w:rFonts w:eastAsia="Calibri"/>
          <w:highlight w:val="yellow"/>
          <w:u w:val="single"/>
        </w:rPr>
        <w:t>annual</w:t>
      </w:r>
      <w:r w:rsidRPr="006210D6">
        <w:rPr>
          <w:rFonts w:eastAsia="Calibri"/>
          <w:u w:val="single"/>
        </w:rPr>
        <w:t xml:space="preserve"> average</w:t>
      </w:r>
      <w:r w:rsidRPr="006210D6">
        <w:rPr>
          <w:rFonts w:eastAsia="Calibri"/>
          <w:sz w:val="16"/>
        </w:rPr>
        <w:t xml:space="preserve"> for 2000-2019 </w:t>
      </w:r>
      <w:r w:rsidRPr="006210D6">
        <w:rPr>
          <w:rFonts w:eastAsia="Calibri"/>
          <w:u w:val="single"/>
        </w:rPr>
        <w:t>and almost four times the single biggest increase on record</w:t>
      </w:r>
      <w:r w:rsidRPr="006210D6">
        <w:rPr>
          <w:rFonts w:eastAsia="Calibri"/>
          <w:sz w:val="16"/>
        </w:rPr>
        <w:t xml:space="preserve">. Climatologist Judith Curry, formerly of the Georgia Institute of Technology, describes such a scenario as </w:t>
      </w:r>
      <w:r w:rsidRPr="006210D6">
        <w:rPr>
          <w:rFonts w:eastAsia="Calibri"/>
          <w:b/>
          <w:iCs/>
          <w:highlight w:val="yellow"/>
          <w:u w:val="single"/>
        </w:rPr>
        <w:t>“borderline impossible.”</w:t>
      </w:r>
    </w:p>
    <w:p w14:paraId="1BAC4857" w14:textId="77777777" w:rsidR="000C3627" w:rsidRPr="006210D6" w:rsidRDefault="000C3627" w:rsidP="000C3627">
      <w:pPr>
        <w:spacing w:line="256" w:lineRule="auto"/>
        <w:rPr>
          <w:rFonts w:eastAsia="Calibri"/>
          <w:u w:val="single"/>
        </w:rPr>
      </w:pPr>
      <w:r w:rsidRPr="006210D6">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6210D6">
        <w:rPr>
          <w:rFonts w:eastAsia="Calibri"/>
          <w:u w:val="single"/>
        </w:rPr>
        <w:t xml:space="preserve">Ultimately, models with a </w:t>
      </w:r>
      <w:r w:rsidRPr="006210D6">
        <w:rPr>
          <w:rFonts w:eastAsia="Calibri"/>
          <w:b/>
          <w:iCs/>
          <w:u w:val="single"/>
        </w:rPr>
        <w:t>poor record</w:t>
      </w:r>
      <w:r w:rsidRPr="006210D6">
        <w:rPr>
          <w:rFonts w:eastAsia="Calibri"/>
          <w:u w:val="single"/>
        </w:rPr>
        <w:t xml:space="preserve"> of successfully accounting for past data and </w:t>
      </w:r>
      <w:r w:rsidRPr="006210D6">
        <w:rPr>
          <w:rFonts w:eastAsia="Calibri"/>
          <w:b/>
          <w:iCs/>
          <w:u w:val="single"/>
        </w:rPr>
        <w:t>highly unrealistic</w:t>
      </w:r>
      <w:r w:rsidRPr="006210D6">
        <w:rPr>
          <w:rFonts w:eastAsia="Calibri"/>
          <w:u w:val="single"/>
        </w:rPr>
        <w:t xml:space="preserve"> future greenhouse-gas concentrations should </w:t>
      </w:r>
      <w:r w:rsidRPr="006210D6">
        <w:rPr>
          <w:rFonts w:eastAsia="Calibri"/>
          <w:b/>
          <w:iCs/>
          <w:u w:val="single"/>
        </w:rPr>
        <w:t>not be considered a reasonable basis</w:t>
      </w:r>
      <w:r w:rsidRPr="006210D6">
        <w:rPr>
          <w:rFonts w:eastAsia="Calibri"/>
          <w:u w:val="single"/>
        </w:rPr>
        <w:t xml:space="preserve"> for future policy formulation</w:t>
      </w:r>
      <w:r w:rsidRPr="006210D6">
        <w:rPr>
          <w:rFonts w:eastAsia="Calibri"/>
          <w:sz w:val="16"/>
        </w:rPr>
        <w:t>.</w:t>
      </w:r>
    </w:p>
    <w:p w14:paraId="220AE59D" w14:textId="02460EA2" w:rsidR="00F22173" w:rsidRDefault="00F22173" w:rsidP="00F22173">
      <w:pPr>
        <w:pStyle w:val="Heading4"/>
      </w:pPr>
      <w:r>
        <w:t xml:space="preserve">Extinction scenarios are not </w:t>
      </w:r>
      <w:proofErr w:type="gramStart"/>
      <w:r>
        <w:t>realistic—adapting</w:t>
      </w:r>
      <w:proofErr w:type="gramEnd"/>
      <w:r>
        <w:t xml:space="preserve"> is the best option</w:t>
      </w:r>
    </w:p>
    <w:p w14:paraId="1717716F" w14:textId="77777777" w:rsidR="00F22173" w:rsidRPr="001C249B" w:rsidRDefault="00F22173" w:rsidP="00F22173">
      <w:pPr>
        <w:rPr>
          <w:rStyle w:val="Style13ptBold"/>
        </w:rPr>
      </w:pPr>
      <w:proofErr w:type="spellStart"/>
      <w:r w:rsidRPr="001C249B">
        <w:rPr>
          <w:rStyle w:val="Style13ptBold"/>
        </w:rPr>
        <w:t>Lilico</w:t>
      </w:r>
      <w:proofErr w:type="spellEnd"/>
      <w:r w:rsidRPr="001C249B">
        <w:rPr>
          <w:rStyle w:val="Style13ptBold"/>
        </w:rPr>
        <w:t>, 23</w:t>
      </w:r>
    </w:p>
    <w:p w14:paraId="7967680B" w14:textId="77777777" w:rsidR="00F22173" w:rsidRDefault="00F22173" w:rsidP="00F22173">
      <w:r>
        <w:t>[Andrew Lilico, Executive Director and Principal of Europe Economics, Prevention is no longer an option. We must adapt to climate change, The Telegraph, July 27, 2023. (</w:t>
      </w:r>
      <w:proofErr w:type="spellStart"/>
      <w:r>
        <w:t>NexisUni</w:t>
      </w:r>
      <w:proofErr w:type="spellEnd"/>
      <w:r>
        <w:t xml:space="preserve"> database)] [NSB] [NWG from 2024] </w:t>
      </w:r>
    </w:p>
    <w:p w14:paraId="0B3C440A" w14:textId="39CCD64D" w:rsidR="00F22173" w:rsidRPr="00F22173" w:rsidRDefault="00F22173" w:rsidP="00F22173">
      <w:pPr>
        <w:rPr>
          <w:sz w:val="16"/>
        </w:rPr>
      </w:pPr>
      <w:r w:rsidRPr="008E4C19">
        <w:rPr>
          <w:sz w:val="16"/>
        </w:rPr>
        <w:t xml:space="preserve">Mainstream climate experts are already having this debate: they are asking whether we need </w:t>
      </w:r>
      <w:proofErr w:type="gramStart"/>
      <w:r w:rsidRPr="008E4C19">
        <w:rPr>
          <w:sz w:val="16"/>
        </w:rPr>
        <w:t>greater focus</w:t>
      </w:r>
      <w:proofErr w:type="gramEnd"/>
      <w:r w:rsidRPr="008E4C19">
        <w:rPr>
          <w:sz w:val="16"/>
        </w:rPr>
        <w:t xml:space="preserve"> </w:t>
      </w:r>
      <w:proofErr w:type="gramStart"/>
      <w:r w:rsidRPr="008E4C19">
        <w:rPr>
          <w:sz w:val="16"/>
        </w:rPr>
        <w:t>on</w:t>
      </w:r>
      <w:proofErr w:type="gramEnd"/>
      <w:r w:rsidRPr="008E4C19">
        <w:rPr>
          <w:sz w:val="16"/>
        </w:rPr>
        <w:t xml:space="preserve"> adaptation (while still mitigating). </w:t>
      </w:r>
      <w:r w:rsidRPr="00E01E01">
        <w:rPr>
          <w:rStyle w:val="StyleUnderline"/>
        </w:rPr>
        <w:t xml:space="preserve">Why does our political class find debates about </w:t>
      </w:r>
      <w:r w:rsidRPr="008E4C19">
        <w:rPr>
          <w:rStyle w:val="StyleUnderline"/>
          <w:highlight w:val="yellow"/>
        </w:rPr>
        <w:t>adaptation difficult</w:t>
      </w:r>
      <w:r w:rsidRPr="00E01E01">
        <w:rPr>
          <w:rStyle w:val="StyleUnderline"/>
        </w:rPr>
        <w:t>? Partly, it is because some activists</w:t>
      </w:r>
      <w:r w:rsidRPr="008E4C19">
        <w:rPr>
          <w:sz w:val="16"/>
        </w:rPr>
        <w:t xml:space="preserve">, such as Just Stop Oil, Extinction Rebellion or Greta Thunberg, </w:t>
      </w:r>
      <w:r w:rsidRPr="00E01E01">
        <w:rPr>
          <w:rStyle w:val="StyleUnderline"/>
        </w:rPr>
        <w:t xml:space="preserve">claim that adaptation is not feasible. They say that climate change will end human </w:t>
      </w:r>
      <w:proofErr w:type="spellStart"/>
      <w:r w:rsidRPr="00E01E01">
        <w:rPr>
          <w:rStyle w:val="StyleUnderline"/>
        </w:rPr>
        <w:t>civilisation</w:t>
      </w:r>
      <w:proofErr w:type="spellEnd"/>
      <w:r w:rsidRPr="008E4C19">
        <w:rPr>
          <w:sz w:val="16"/>
        </w:rPr>
        <w:t xml:space="preserve"> as we </w:t>
      </w:r>
      <w:proofErr w:type="gramStart"/>
      <w:r w:rsidRPr="008E4C19">
        <w:rPr>
          <w:sz w:val="16"/>
        </w:rPr>
        <w:t>have known</w:t>
      </w:r>
      <w:proofErr w:type="gramEnd"/>
      <w:r w:rsidRPr="008E4C19">
        <w:rPr>
          <w:sz w:val="16"/>
        </w:rPr>
        <w:t xml:space="preserve"> it, potentially leading to the entire or effective extinction of the human race. </w:t>
      </w:r>
      <w:r w:rsidRPr="00E01E01">
        <w:rPr>
          <w:rStyle w:val="StyleUnderline"/>
        </w:rPr>
        <w:t xml:space="preserve">That </w:t>
      </w:r>
      <w:r w:rsidRPr="008E4C19">
        <w:rPr>
          <w:rStyle w:val="StyleUnderline"/>
          <w:highlight w:val="yellow"/>
        </w:rPr>
        <w:t>is not</w:t>
      </w:r>
      <w:r w:rsidRPr="00E01E01">
        <w:rPr>
          <w:rStyle w:val="StyleUnderline"/>
        </w:rPr>
        <w:t xml:space="preserve">, however, the </w:t>
      </w:r>
      <w:r w:rsidRPr="008E4C19">
        <w:rPr>
          <w:rStyle w:val="StyleUnderline"/>
          <w:highlight w:val="yellow"/>
        </w:rPr>
        <w:t>mainstream</w:t>
      </w:r>
      <w:r w:rsidRPr="00E01E01">
        <w:rPr>
          <w:rStyle w:val="StyleUnderline"/>
        </w:rPr>
        <w:t xml:space="preserve"> view </w:t>
      </w:r>
      <w:r w:rsidRPr="008E4C19">
        <w:rPr>
          <w:rStyle w:val="StyleUnderline"/>
          <w:highlight w:val="yellow"/>
        </w:rPr>
        <w:t>of many scientists and economists</w:t>
      </w:r>
      <w:r w:rsidRPr="00E01E01">
        <w:rPr>
          <w:rStyle w:val="StyleUnderline"/>
        </w:rPr>
        <w:t xml:space="preserve"> who work on climate change. Rather, their view is that global warming could lead to large changes in our environment</w:t>
      </w:r>
      <w:r w:rsidRPr="008E4C19">
        <w:rPr>
          <w:sz w:val="16"/>
        </w:rPr>
        <w:t xml:space="preserve">. Significant parts of the world currently heavily populated (particularly in the tropics) could become effectively uninhabitable while other parts (particularly in the far North) currently unsuitable for high-density human habitation would become more habitable. At the same time, at higher temperatures both climate and weather are likely to become more volatile – including increased frequency of storms, flooding and other weather events. </w:t>
      </w:r>
      <w:r w:rsidRPr="00E01E01">
        <w:rPr>
          <w:rStyle w:val="StyleUnderline"/>
        </w:rPr>
        <w:t xml:space="preserve">These would be </w:t>
      </w:r>
      <w:r w:rsidRPr="008E4C19">
        <w:rPr>
          <w:rStyle w:val="StyleUnderline"/>
          <w:highlight w:val="yellow"/>
        </w:rPr>
        <w:t>significant changes</w:t>
      </w:r>
      <w:r w:rsidRPr="00E01E01">
        <w:rPr>
          <w:rStyle w:val="StyleUnderline"/>
        </w:rPr>
        <w:t xml:space="preserve">, but it would be perfectly </w:t>
      </w:r>
      <w:r w:rsidRPr="008E4C19">
        <w:rPr>
          <w:rStyle w:val="StyleUnderline"/>
          <w:highlight w:val="yellow"/>
        </w:rPr>
        <w:t>feasible for humans to adapt</w:t>
      </w:r>
      <w:r w:rsidRPr="00E01E01">
        <w:rPr>
          <w:rStyle w:val="StyleUnderline"/>
        </w:rPr>
        <w:t xml:space="preserve"> to them – just as we have adapted to living in a wide range of climatic conditions around the globe. </w:t>
      </w:r>
      <w:r w:rsidRPr="008E4C19">
        <w:rPr>
          <w:rStyle w:val="StyleUnderline"/>
          <w:highlight w:val="yellow"/>
        </w:rPr>
        <w:t>The issue is not</w:t>
      </w:r>
      <w:r w:rsidRPr="00E01E01">
        <w:rPr>
          <w:rStyle w:val="StyleUnderline"/>
        </w:rPr>
        <w:t xml:space="preserve"> whether adapting would be </w:t>
      </w:r>
      <w:r w:rsidRPr="008E4C19">
        <w:rPr>
          <w:rStyle w:val="StyleUnderline"/>
          <w:highlight w:val="yellow"/>
        </w:rPr>
        <w:t>tech</w:t>
      </w:r>
      <w:r w:rsidRPr="00E01E01">
        <w:rPr>
          <w:rStyle w:val="StyleUnderline"/>
        </w:rPr>
        <w:t xml:space="preserve">nically </w:t>
      </w:r>
      <w:r w:rsidRPr="008E4C19">
        <w:rPr>
          <w:rStyle w:val="StyleUnderline"/>
        </w:rPr>
        <w:t>feasible</w:t>
      </w:r>
      <w:r w:rsidRPr="008E4C19">
        <w:rPr>
          <w:u w:val="single"/>
        </w:rPr>
        <w:t xml:space="preserve">. </w:t>
      </w:r>
      <w:r w:rsidRPr="008E4C19">
        <w:rPr>
          <w:highlight w:val="yellow"/>
          <w:u w:val="single"/>
        </w:rPr>
        <w:t>It is</w:t>
      </w:r>
      <w:r w:rsidRPr="008E4C19">
        <w:rPr>
          <w:sz w:val="16"/>
        </w:rPr>
        <w:t xml:space="preserve"> whether it would be desirable either in </w:t>
      </w:r>
      <w:r w:rsidRPr="008E4C19">
        <w:rPr>
          <w:highlight w:val="yellow"/>
          <w:u w:val="single"/>
        </w:rPr>
        <w:t>ethical or practical</w:t>
      </w:r>
      <w:r w:rsidRPr="008E4C19">
        <w:rPr>
          <w:sz w:val="16"/>
        </w:rPr>
        <w:t xml:space="preserve"> terms. Are we willing to accept a materially warmer world, with humans living in different parts of it? Are we willing to accept the large numbers of extinctions of animal and plant species major climate change would entail (along, in due course, with the greater flourishing of species currently less successful and of new species yet to evolve)? Are we willing to accept the political consequences of a large shift in the patterns of human habitation across the world, with (perhaps over the period of a century or two) many hundreds of millions fewer people living in the tropics and hundreds of millions extra living further North or South?</w:t>
      </w:r>
    </w:p>
    <w:p w14:paraId="28047878" w14:textId="6E6A9DFF" w:rsidR="000C3627" w:rsidRDefault="000C3627" w:rsidP="000C3627">
      <w:pPr>
        <w:pStyle w:val="Heading4"/>
      </w:pPr>
      <w:r>
        <w:t xml:space="preserve">Greening caused by warming solves </w:t>
      </w:r>
      <w:proofErr w:type="gramStart"/>
      <w:r>
        <w:t>ag</w:t>
      </w:r>
      <w:proofErr w:type="gramEnd"/>
      <w:r>
        <w:t xml:space="preserve"> + your authors are bigger hacks than mine.</w:t>
      </w:r>
    </w:p>
    <w:p w14:paraId="4E8E5142" w14:textId="77777777" w:rsidR="000C3627" w:rsidRPr="00DE6D55" w:rsidRDefault="000C3627" w:rsidP="000C3627">
      <w:r w:rsidRPr="00274B5A">
        <w:rPr>
          <w:rStyle w:val="Style13ptBold"/>
        </w:rPr>
        <w:t>Ridley, 22</w:t>
      </w:r>
      <w:r>
        <w:t>. (</w:t>
      </w:r>
      <w:r w:rsidRPr="00274B5A">
        <w:t>Matt Ridley has been a scientist, journalist and businessman. With BA and DPhil degrees from Oxford University, he worked for the Economist for nine years as science editor, Washington correspondent and American editor, before becoming a self-employed writer and businessman. He was founding chairman of the International Centre for Life in Newcastle. He was non-executive chairman of Northern Rock plc and Northern 2 VCT plc. He currently writes the Mind and Matter column in the Wall Street Journal and writes for many other publications. He is a fellow of the Royal Society of Literature and of the Academy of Medical Sciences, and a foreign honorary member of the American Academy of Arts and Sciences</w:t>
      </w:r>
      <w:r>
        <w:t xml:space="preserve">). </w:t>
      </w:r>
      <w:r w:rsidRPr="00274B5A">
        <w:t xml:space="preserve">"Why global warming is good for us." </w:t>
      </w:r>
      <w:r>
        <w:t>Spiked</w:t>
      </w:r>
      <w:r w:rsidRPr="00274B5A">
        <w:t>. https://www.spiked-online.com/2022/02/15/why-global-warming-is-good-for-us/. accessed 9-23-2022 // Gayden</w:t>
      </w:r>
    </w:p>
    <w:p w14:paraId="44D03D9F" w14:textId="77777777" w:rsidR="000C3627" w:rsidRPr="006B69C1" w:rsidRDefault="000C3627" w:rsidP="000C3627">
      <w:pPr>
        <w:rPr>
          <w:sz w:val="8"/>
        </w:rPr>
      </w:pPr>
      <w:r w:rsidRPr="00913579">
        <w:rPr>
          <w:sz w:val="8"/>
        </w:rPr>
        <w:t xml:space="preserve">Global </w:t>
      </w:r>
      <w:r w:rsidRPr="006F0BCD">
        <w:rPr>
          <w:rStyle w:val="StyleUnderline"/>
          <w:highlight w:val="yellow"/>
        </w:rPr>
        <w:t>warming is</w:t>
      </w:r>
      <w:r w:rsidRPr="00274B5A">
        <w:rPr>
          <w:rStyle w:val="StyleUnderline"/>
        </w:rPr>
        <w:t xml:space="preserve"> real</w:t>
      </w:r>
      <w:r w:rsidRPr="00913579">
        <w:rPr>
          <w:sz w:val="8"/>
        </w:rPr>
        <w:t xml:space="preserve">. </w:t>
      </w:r>
      <w:r w:rsidRPr="00274B5A">
        <w:rPr>
          <w:rStyle w:val="StyleUnderline"/>
        </w:rPr>
        <w:t>It is also</w:t>
      </w:r>
      <w:r w:rsidRPr="00913579">
        <w:rPr>
          <w:sz w:val="8"/>
        </w:rPr>
        <w:t xml:space="preserve"> – so far – </w:t>
      </w:r>
      <w:r w:rsidRPr="009F6A6E">
        <w:rPr>
          <w:rStyle w:val="Emphasis"/>
        </w:rPr>
        <w:t xml:space="preserve">mostly </w:t>
      </w:r>
      <w:r w:rsidRPr="006F0BCD">
        <w:rPr>
          <w:rStyle w:val="Emphasis"/>
          <w:highlight w:val="yellow"/>
        </w:rPr>
        <w:t>beneficial</w:t>
      </w:r>
      <w:r w:rsidRPr="006F0BCD">
        <w:rPr>
          <w:sz w:val="8"/>
          <w:highlight w:val="yellow"/>
        </w:rPr>
        <w:t>.</w:t>
      </w:r>
      <w:r w:rsidRPr="00913579">
        <w:rPr>
          <w:sz w:val="8"/>
        </w:rPr>
        <w:t xml:space="preserve"> This </w:t>
      </w:r>
      <w:r w:rsidRPr="00274B5A">
        <w:rPr>
          <w:rStyle w:val="StyleUnderline"/>
        </w:rPr>
        <w:t>startling fact is kept from the public by a determined effort on the part of alarmists and their media allies who are determined to use the language of crisis and emergency</w:t>
      </w:r>
      <w:r w:rsidRPr="00913579">
        <w:rPr>
          <w:sz w:val="8"/>
        </w:rPr>
        <w:t xml:space="preserve">. </w:t>
      </w:r>
      <w:r w:rsidRPr="003F0424">
        <w:rPr>
          <w:rStyle w:val="StyleUnderline"/>
        </w:rPr>
        <w:t>The goal of Net Zero</w:t>
      </w:r>
      <w:r w:rsidRPr="00913579">
        <w:rPr>
          <w:sz w:val="8"/>
        </w:rPr>
        <w:t xml:space="preserve"> emissions in the UK by 2050 </w:t>
      </w:r>
      <w:r w:rsidRPr="003F0424">
        <w:rPr>
          <w:rStyle w:val="StyleUnderline"/>
        </w:rPr>
        <w:t>is controversial enough as a policy because of the pain it is causing</w:t>
      </w:r>
      <w:r w:rsidRPr="00913579">
        <w:rPr>
          <w:sz w:val="8"/>
        </w:rPr>
        <w:t xml:space="preserve">. But what if that pain is all to prevent something that is not doing net harm? </w:t>
      </w:r>
      <w:r w:rsidRPr="003F0424">
        <w:rPr>
          <w:rStyle w:val="StyleUnderline"/>
        </w:rPr>
        <w:t>The biggest benefit</w:t>
      </w:r>
      <w:r w:rsidRPr="00913579">
        <w:rPr>
          <w:sz w:val="8"/>
        </w:rPr>
        <w:t xml:space="preserve"> of emissions </w:t>
      </w:r>
      <w:r w:rsidRPr="003F0424">
        <w:rPr>
          <w:rStyle w:val="Emphasis"/>
        </w:rPr>
        <w:t xml:space="preserve">is </w:t>
      </w:r>
      <w:r w:rsidRPr="006F0BCD">
        <w:rPr>
          <w:rStyle w:val="Emphasis"/>
          <w:highlight w:val="yellow"/>
        </w:rPr>
        <w:t>global greening</w:t>
      </w:r>
      <w:r w:rsidRPr="006F0BCD">
        <w:rPr>
          <w:sz w:val="8"/>
          <w:highlight w:val="yellow"/>
        </w:rPr>
        <w:t>,</w:t>
      </w:r>
      <w:r w:rsidRPr="00913579">
        <w:rPr>
          <w:sz w:val="8"/>
        </w:rPr>
        <w:t xml:space="preserve"> </w:t>
      </w:r>
      <w:r w:rsidRPr="003F0424">
        <w:rPr>
          <w:rStyle w:val="StyleUnderline"/>
        </w:rPr>
        <w:t xml:space="preserve">the </w:t>
      </w:r>
      <w:r w:rsidRPr="006F0BCD">
        <w:rPr>
          <w:rStyle w:val="StyleUnderline"/>
          <w:highlight w:val="yellow"/>
        </w:rPr>
        <w:t>increase</w:t>
      </w:r>
      <w:r w:rsidRPr="003F0424">
        <w:rPr>
          <w:rStyle w:val="StyleUnderline"/>
        </w:rPr>
        <w:t xml:space="preserve"> year after year of green </w:t>
      </w:r>
      <w:r w:rsidRPr="006F0BCD">
        <w:rPr>
          <w:rStyle w:val="StyleUnderline"/>
          <w:highlight w:val="yellow"/>
        </w:rPr>
        <w:t>vegetation</w:t>
      </w:r>
      <w:r w:rsidRPr="00913579">
        <w:rPr>
          <w:sz w:val="8"/>
        </w:rPr>
        <w:t xml:space="preserve"> on the land surface of the planet. </w:t>
      </w:r>
      <w:r w:rsidRPr="003C7114">
        <w:rPr>
          <w:rStyle w:val="Emphasis"/>
        </w:rPr>
        <w:t>Forests grow</w:t>
      </w:r>
      <w:r w:rsidRPr="003F0424">
        <w:rPr>
          <w:rStyle w:val="Emphasis"/>
        </w:rPr>
        <w:t xml:space="preserve"> more </w:t>
      </w:r>
      <w:r w:rsidRPr="003C7114">
        <w:rPr>
          <w:rStyle w:val="Emphasis"/>
        </w:rPr>
        <w:t>thickly</w:t>
      </w:r>
      <w:r w:rsidRPr="003F0424">
        <w:rPr>
          <w:rStyle w:val="Emphasis"/>
        </w:rPr>
        <w:t xml:space="preserve">, </w:t>
      </w:r>
      <w:proofErr w:type="gramStart"/>
      <w:r w:rsidRPr="003F0424">
        <w:rPr>
          <w:rStyle w:val="Emphasis"/>
        </w:rPr>
        <w:t>grasslands more</w:t>
      </w:r>
      <w:proofErr w:type="gramEnd"/>
      <w:r w:rsidRPr="003F0424">
        <w:rPr>
          <w:rStyle w:val="Emphasis"/>
        </w:rPr>
        <w:t xml:space="preserve"> </w:t>
      </w:r>
      <w:proofErr w:type="gramStart"/>
      <w:r w:rsidRPr="003F0424">
        <w:rPr>
          <w:rStyle w:val="Emphasis"/>
        </w:rPr>
        <w:t>richly</w:t>
      </w:r>
      <w:proofErr w:type="gramEnd"/>
      <w:r w:rsidRPr="003F0424">
        <w:rPr>
          <w:rStyle w:val="Emphasis"/>
        </w:rPr>
        <w:t xml:space="preserve"> </w:t>
      </w:r>
      <w:r w:rsidRPr="003C7114">
        <w:rPr>
          <w:rStyle w:val="Emphasis"/>
        </w:rPr>
        <w:t>and</w:t>
      </w:r>
      <w:r w:rsidRPr="003F0424">
        <w:rPr>
          <w:rStyle w:val="Emphasis"/>
        </w:rPr>
        <w:t xml:space="preserve"> scrub more </w:t>
      </w:r>
      <w:r w:rsidRPr="003C7114">
        <w:rPr>
          <w:rStyle w:val="Emphasis"/>
        </w:rPr>
        <w:t>rapidly</w:t>
      </w:r>
      <w:r w:rsidRPr="00913579">
        <w:rPr>
          <w:sz w:val="8"/>
        </w:rPr>
        <w:t xml:space="preserve">. This has </w:t>
      </w:r>
      <w:r w:rsidRPr="003C7114">
        <w:rPr>
          <w:sz w:val="8"/>
        </w:rPr>
        <w:t xml:space="preserve">been </w:t>
      </w:r>
      <w:r w:rsidRPr="003C7114">
        <w:rPr>
          <w:rStyle w:val="Emphasis"/>
        </w:rPr>
        <w:t>measured using satellites</w:t>
      </w:r>
      <w:r w:rsidRPr="003F0424">
        <w:rPr>
          <w:rStyle w:val="Emphasis"/>
        </w:rPr>
        <w:t xml:space="preserve"> and on-the-ground recording</w:t>
      </w:r>
      <w:r w:rsidRPr="00913579">
        <w:rPr>
          <w:sz w:val="8"/>
        </w:rPr>
        <w:t xml:space="preserve"> of plant-growth rates. </w:t>
      </w:r>
      <w:r w:rsidRPr="003F0424">
        <w:rPr>
          <w:rStyle w:val="StyleUnderline"/>
        </w:rPr>
        <w:t xml:space="preserve">It is happening </w:t>
      </w:r>
      <w:r w:rsidRPr="00913579">
        <w:rPr>
          <w:rStyle w:val="StyleUnderline"/>
        </w:rPr>
        <w:t>in</w:t>
      </w:r>
      <w:r w:rsidRPr="003F0424">
        <w:rPr>
          <w:rStyle w:val="StyleUnderline"/>
        </w:rPr>
        <w:t xml:space="preserve"> all habitats, </w:t>
      </w:r>
      <w:r w:rsidRPr="00A67EAD">
        <w:rPr>
          <w:rStyle w:val="StyleUnderline"/>
        </w:rPr>
        <w:t>from tundra to rainforest</w:t>
      </w:r>
      <w:r w:rsidRPr="00913579">
        <w:rPr>
          <w:sz w:val="8"/>
        </w:rPr>
        <w:t xml:space="preserve">. In the four decades since 1982, as Bjorn Lomborg points out, </w:t>
      </w:r>
      <w:r w:rsidRPr="003F0424">
        <w:rPr>
          <w:rStyle w:val="StyleUnderline"/>
        </w:rPr>
        <w:t xml:space="preserve">NASA data show that global </w:t>
      </w:r>
      <w:r w:rsidRPr="006F0BCD">
        <w:rPr>
          <w:rStyle w:val="StyleUnderline"/>
          <w:highlight w:val="yellow"/>
        </w:rPr>
        <w:t>greening</w:t>
      </w:r>
      <w:r w:rsidRPr="003F0424">
        <w:rPr>
          <w:rStyle w:val="StyleUnderline"/>
        </w:rPr>
        <w:t xml:space="preserve"> has </w:t>
      </w:r>
      <w:r w:rsidRPr="006F0BCD">
        <w:rPr>
          <w:rStyle w:val="StyleUnderline"/>
          <w:highlight w:val="yellow"/>
        </w:rPr>
        <w:t>added 618,000</w:t>
      </w:r>
      <w:r w:rsidRPr="003F0424">
        <w:rPr>
          <w:rStyle w:val="StyleUnderline"/>
        </w:rPr>
        <w:t xml:space="preserve"> square </w:t>
      </w:r>
      <w:proofErr w:type="spellStart"/>
      <w:r w:rsidRPr="006F0BCD">
        <w:rPr>
          <w:rStyle w:val="StyleUnderline"/>
          <w:highlight w:val="yellow"/>
        </w:rPr>
        <w:t>kilometres</w:t>
      </w:r>
      <w:proofErr w:type="spellEnd"/>
      <w:r w:rsidRPr="006F0BCD">
        <w:rPr>
          <w:rStyle w:val="StyleUnderline"/>
          <w:highlight w:val="yellow"/>
        </w:rPr>
        <w:t xml:space="preserve"> of</w:t>
      </w:r>
      <w:r w:rsidRPr="003F0424">
        <w:rPr>
          <w:rStyle w:val="StyleUnderline"/>
        </w:rPr>
        <w:t xml:space="preserve"> extra </w:t>
      </w:r>
      <w:r w:rsidRPr="006F0BCD">
        <w:rPr>
          <w:rStyle w:val="StyleUnderline"/>
          <w:highlight w:val="yellow"/>
        </w:rPr>
        <w:t>green</w:t>
      </w:r>
      <w:r w:rsidRPr="003F0424">
        <w:rPr>
          <w:rStyle w:val="StyleUnderline"/>
        </w:rPr>
        <w:t xml:space="preserve"> leaves </w:t>
      </w:r>
      <w:r w:rsidRPr="006F0BCD">
        <w:rPr>
          <w:rStyle w:val="StyleUnderline"/>
          <w:highlight w:val="yellow"/>
        </w:rPr>
        <w:t>each year</w:t>
      </w:r>
      <w:r w:rsidRPr="006F0BCD">
        <w:rPr>
          <w:sz w:val="8"/>
          <w:highlight w:val="yellow"/>
        </w:rPr>
        <w:t xml:space="preserve">, </w:t>
      </w:r>
      <w:r w:rsidRPr="006F0BCD">
        <w:rPr>
          <w:rStyle w:val="Emphasis"/>
          <w:sz w:val="28"/>
          <w:szCs w:val="28"/>
          <w:highlight w:val="yellow"/>
        </w:rPr>
        <w:t>equivalent to three Great Britains</w:t>
      </w:r>
      <w:r w:rsidRPr="003F0424">
        <w:rPr>
          <w:rStyle w:val="StyleUnderline"/>
        </w:rPr>
        <w:t>.</w:t>
      </w:r>
      <w:r w:rsidRPr="00913579">
        <w:rPr>
          <w:sz w:val="8"/>
        </w:rPr>
        <w:t xml:space="preserve"> You read that right: </w:t>
      </w:r>
      <w:r w:rsidRPr="003F0424">
        <w:rPr>
          <w:rStyle w:val="Emphasis"/>
        </w:rPr>
        <w:t>every year there’s more greenery on the planet to the extent of three Britains</w:t>
      </w:r>
      <w:r w:rsidRPr="00913579">
        <w:rPr>
          <w:sz w:val="8"/>
        </w:rPr>
        <w:t xml:space="preserve">. I bet Greta Thunberg did not tell you that. </w:t>
      </w:r>
      <w:r w:rsidRPr="00A67EAD">
        <w:rPr>
          <w:rStyle w:val="StyleUnderline"/>
        </w:rPr>
        <w:t>The cause</w:t>
      </w:r>
      <w:r w:rsidRPr="003F0424">
        <w:rPr>
          <w:rStyle w:val="StyleUnderline"/>
        </w:rPr>
        <w:t xml:space="preserve"> of this greening</w:t>
      </w:r>
      <w:r w:rsidRPr="00913579">
        <w:rPr>
          <w:sz w:val="8"/>
        </w:rPr>
        <w:t xml:space="preserve">? Although tree planting, natural reforestation, slightly longer growing seasons and a bit more rain all </w:t>
      </w:r>
      <w:proofErr w:type="gramStart"/>
      <w:r w:rsidRPr="00913579">
        <w:rPr>
          <w:sz w:val="8"/>
        </w:rPr>
        <w:t>contribute</w:t>
      </w:r>
      <w:proofErr w:type="gramEnd"/>
      <w:r w:rsidRPr="00913579">
        <w:rPr>
          <w:sz w:val="8"/>
        </w:rPr>
        <w:t xml:space="preserve">, the big cause </w:t>
      </w:r>
      <w:r w:rsidRPr="003F0424">
        <w:rPr>
          <w:rStyle w:val="StyleUnderline"/>
        </w:rPr>
        <w:t>is something else</w:t>
      </w:r>
      <w:r w:rsidRPr="00913579">
        <w:rPr>
          <w:sz w:val="8"/>
        </w:rPr>
        <w:t xml:space="preserve">. </w:t>
      </w:r>
      <w:r w:rsidRPr="003F0424">
        <w:rPr>
          <w:rStyle w:val="Emphasis"/>
        </w:rPr>
        <w:t xml:space="preserve">All studies agree that by far the largest contributor to global greening </w:t>
      </w:r>
      <w:r w:rsidRPr="00913579">
        <w:rPr>
          <w:sz w:val="8"/>
        </w:rPr>
        <w:t xml:space="preserve">– responsible for roughly half the effect – </w:t>
      </w:r>
      <w:r w:rsidRPr="00A67EAD">
        <w:rPr>
          <w:rStyle w:val="Emphasis"/>
        </w:rPr>
        <w:t>is</w:t>
      </w:r>
      <w:r w:rsidRPr="003F0424">
        <w:rPr>
          <w:rStyle w:val="Emphasis"/>
        </w:rPr>
        <w:t xml:space="preserve"> the </w:t>
      </w:r>
      <w:r w:rsidRPr="00A67EAD">
        <w:rPr>
          <w:rStyle w:val="Emphasis"/>
        </w:rPr>
        <w:t>extra carbon</w:t>
      </w:r>
      <w:r w:rsidRPr="003F0424">
        <w:rPr>
          <w:rStyle w:val="Emphasis"/>
        </w:rPr>
        <w:t xml:space="preserve"> dioxide in the air</w:t>
      </w:r>
      <w:r w:rsidRPr="00913579">
        <w:rPr>
          <w:sz w:val="8"/>
        </w:rPr>
        <w:t xml:space="preserve">. In 40 years, </w:t>
      </w:r>
      <w:r w:rsidRPr="00C31FB0">
        <w:rPr>
          <w:rStyle w:val="StyleUnderline"/>
        </w:rPr>
        <w:t xml:space="preserve">the proportion of the </w:t>
      </w:r>
      <w:proofErr w:type="gramStart"/>
      <w:r w:rsidRPr="00C31FB0">
        <w:rPr>
          <w:rStyle w:val="StyleUnderline"/>
        </w:rPr>
        <w:t>atmosphere</w:t>
      </w:r>
      <w:proofErr w:type="gramEnd"/>
      <w:r w:rsidRPr="00C31FB0">
        <w:rPr>
          <w:rStyle w:val="StyleUnderline"/>
        </w:rPr>
        <w:t xml:space="preserve"> that is </w:t>
      </w:r>
      <w:proofErr w:type="gramStart"/>
      <w:r w:rsidRPr="00C31FB0">
        <w:rPr>
          <w:rStyle w:val="StyleUnderline"/>
        </w:rPr>
        <w:t>CO2</w:t>
      </w:r>
      <w:proofErr w:type="gramEnd"/>
      <w:r w:rsidRPr="00C31FB0">
        <w:rPr>
          <w:rStyle w:val="StyleUnderline"/>
        </w:rPr>
        <w:t xml:space="preserve"> has gone from 0.034 per cent to 0.041 per cent</w:t>
      </w:r>
      <w:r w:rsidRPr="00913579">
        <w:rPr>
          <w:sz w:val="8"/>
        </w:rPr>
        <w:t xml:space="preserve">. That may seem a </w:t>
      </w:r>
      <w:r w:rsidRPr="00C31FB0">
        <w:rPr>
          <w:rStyle w:val="StyleUnderline"/>
        </w:rPr>
        <w:t>small change</w:t>
      </w:r>
      <w:r w:rsidRPr="00913579">
        <w:rPr>
          <w:sz w:val="8"/>
        </w:rPr>
        <w:t xml:space="preserve"> but, with </w:t>
      </w:r>
      <w:r w:rsidRPr="009F6A6E">
        <w:rPr>
          <w:rStyle w:val="Emphasis"/>
        </w:rPr>
        <w:t>more ‘food’</w:t>
      </w:r>
      <w:r w:rsidRPr="00C31FB0">
        <w:rPr>
          <w:rStyle w:val="Emphasis"/>
        </w:rPr>
        <w:t xml:space="preserve"> in the air</w:t>
      </w:r>
      <w:r w:rsidRPr="00913579">
        <w:rPr>
          <w:sz w:val="8"/>
        </w:rPr>
        <w:t xml:space="preserve">, </w:t>
      </w:r>
      <w:r w:rsidRPr="006F0BCD">
        <w:rPr>
          <w:rStyle w:val="Emphasis"/>
          <w:highlight w:val="yellow"/>
        </w:rPr>
        <w:t>plants don’t</w:t>
      </w:r>
      <w:r w:rsidRPr="00C31FB0">
        <w:rPr>
          <w:rStyle w:val="Emphasis"/>
        </w:rPr>
        <w:t xml:space="preserve"> need to </w:t>
      </w:r>
      <w:r w:rsidRPr="006F0BCD">
        <w:rPr>
          <w:rStyle w:val="Emphasis"/>
          <w:highlight w:val="yellow"/>
        </w:rPr>
        <w:t>lose as much water</w:t>
      </w:r>
      <w:r w:rsidRPr="00C31FB0">
        <w:rPr>
          <w:rStyle w:val="Emphasis"/>
        </w:rPr>
        <w:t xml:space="preserve"> through their </w:t>
      </w:r>
      <w:proofErr w:type="gramStart"/>
      <w:r w:rsidRPr="00C31FB0">
        <w:rPr>
          <w:rStyle w:val="Emphasis"/>
        </w:rPr>
        <w:t xml:space="preserve">pores </w:t>
      </w:r>
      <w:r w:rsidRPr="00913579">
        <w:rPr>
          <w:sz w:val="8"/>
        </w:rPr>
        <w:t>(‘</w:t>
      </w:r>
      <w:proofErr w:type="gramEnd"/>
      <w:r w:rsidRPr="00913579">
        <w:rPr>
          <w:sz w:val="8"/>
        </w:rPr>
        <w:t xml:space="preserve">stomata’) to acquire a given amount of carbon. So </w:t>
      </w:r>
      <w:r w:rsidRPr="006F0BCD">
        <w:rPr>
          <w:rStyle w:val="StyleUnderline"/>
          <w:highlight w:val="yellow"/>
        </w:rPr>
        <w:t>dry areas</w:t>
      </w:r>
      <w:r w:rsidRPr="00C31FB0">
        <w:rPr>
          <w:rStyle w:val="StyleUnderline"/>
        </w:rPr>
        <w:t xml:space="preserve">, like the Sahel region of Africa, </w:t>
      </w:r>
      <w:r w:rsidRPr="005E45B1">
        <w:rPr>
          <w:rStyle w:val="StyleUnderline"/>
        </w:rPr>
        <w:t xml:space="preserve">are </w:t>
      </w:r>
      <w:r w:rsidRPr="006F0BCD">
        <w:rPr>
          <w:rStyle w:val="StyleUnderline"/>
          <w:highlight w:val="yellow"/>
        </w:rPr>
        <w:t>see</w:t>
      </w:r>
      <w:r w:rsidRPr="009F6A6E">
        <w:rPr>
          <w:rStyle w:val="StyleUnderline"/>
        </w:rPr>
        <w:t>ing</w:t>
      </w:r>
      <w:r w:rsidRPr="00C31FB0">
        <w:rPr>
          <w:rStyle w:val="StyleUnderline"/>
        </w:rPr>
        <w:t xml:space="preserve"> some of </w:t>
      </w:r>
      <w:r w:rsidRPr="005E45B1">
        <w:rPr>
          <w:rStyle w:val="StyleUnderline"/>
        </w:rPr>
        <w:t xml:space="preserve">the biggest </w:t>
      </w:r>
      <w:r w:rsidRPr="006F0BCD">
        <w:rPr>
          <w:rStyle w:val="StyleUnderline"/>
          <w:highlight w:val="yellow"/>
        </w:rPr>
        <w:t>improvements</w:t>
      </w:r>
      <w:r w:rsidRPr="00C31FB0">
        <w:rPr>
          <w:rStyle w:val="StyleUnderline"/>
        </w:rPr>
        <w:t xml:space="preserve"> in greenery</w:t>
      </w:r>
      <w:r w:rsidRPr="00913579">
        <w:rPr>
          <w:sz w:val="8"/>
        </w:rPr>
        <w:t xml:space="preserve">. Since this is one of the poorest places on the planet, </w:t>
      </w:r>
      <w:r w:rsidRPr="00C31FB0">
        <w:rPr>
          <w:rStyle w:val="Emphasis"/>
        </w:rPr>
        <w:t xml:space="preserve">it is good news </w:t>
      </w:r>
      <w:r w:rsidRPr="005E45B1">
        <w:rPr>
          <w:rStyle w:val="Emphasis"/>
        </w:rPr>
        <w:t xml:space="preserve">that there is </w:t>
      </w:r>
      <w:r w:rsidRPr="009F6A6E">
        <w:rPr>
          <w:rStyle w:val="Emphasis"/>
        </w:rPr>
        <w:t>more food</w:t>
      </w:r>
      <w:r w:rsidRPr="00C31FB0">
        <w:rPr>
          <w:rStyle w:val="Emphasis"/>
        </w:rPr>
        <w:t xml:space="preserve"> for people, goats </w:t>
      </w:r>
      <w:r w:rsidRPr="009F6A6E">
        <w:rPr>
          <w:rStyle w:val="Emphasis"/>
        </w:rPr>
        <w:t>and wildlife</w:t>
      </w:r>
      <w:r w:rsidRPr="00913579">
        <w:rPr>
          <w:sz w:val="8"/>
        </w:rPr>
        <w:t xml:space="preserve">. But because </w:t>
      </w:r>
      <w:r w:rsidRPr="00C31FB0">
        <w:rPr>
          <w:rStyle w:val="StyleUnderline"/>
        </w:rPr>
        <w:t>good news is no news</w:t>
      </w:r>
      <w:r w:rsidRPr="00913579">
        <w:rPr>
          <w:sz w:val="8"/>
        </w:rPr>
        <w:t xml:space="preserve">, </w:t>
      </w:r>
      <w:r w:rsidRPr="00C31FB0">
        <w:rPr>
          <w:rStyle w:val="Emphasis"/>
        </w:rPr>
        <w:t xml:space="preserve">green </w:t>
      </w:r>
      <w:r w:rsidRPr="006F0BCD">
        <w:rPr>
          <w:rStyle w:val="Emphasis"/>
          <w:highlight w:val="yellow"/>
        </w:rPr>
        <w:t>pressure groups</w:t>
      </w:r>
      <w:r w:rsidRPr="009F6A6E">
        <w:rPr>
          <w:rStyle w:val="Emphasis"/>
        </w:rPr>
        <w:t xml:space="preserve"> and</w:t>
      </w:r>
      <w:r w:rsidRPr="00C31FB0">
        <w:rPr>
          <w:rStyle w:val="Emphasis"/>
        </w:rPr>
        <w:t xml:space="preserve"> environmental </w:t>
      </w:r>
      <w:r w:rsidRPr="009F6A6E">
        <w:rPr>
          <w:rStyle w:val="Emphasis"/>
        </w:rPr>
        <w:t>correspondents</w:t>
      </w:r>
      <w:r w:rsidRPr="00913579">
        <w:rPr>
          <w:rStyle w:val="Emphasis"/>
        </w:rPr>
        <w:t xml:space="preserve"> in</w:t>
      </w:r>
      <w:r w:rsidRPr="00C31FB0">
        <w:rPr>
          <w:rStyle w:val="Emphasis"/>
        </w:rPr>
        <w:t xml:space="preserve"> the media </w:t>
      </w:r>
      <w:r w:rsidRPr="006F0BCD">
        <w:rPr>
          <w:rStyle w:val="Emphasis"/>
          <w:highlight w:val="yellow"/>
        </w:rPr>
        <w:t>prefer to ignore</w:t>
      </w:r>
      <w:r w:rsidRPr="00C31FB0">
        <w:rPr>
          <w:rStyle w:val="Emphasis"/>
        </w:rPr>
        <w:t xml:space="preserve"> global greening</w:t>
      </w:r>
      <w:r w:rsidRPr="00913579">
        <w:rPr>
          <w:sz w:val="8"/>
        </w:rPr>
        <w:t xml:space="preserve">. Astonishingly, </w:t>
      </w:r>
      <w:r w:rsidRPr="00C31FB0">
        <w:rPr>
          <w:rStyle w:val="StyleUnderline"/>
        </w:rPr>
        <w:t>it merited no mentions on the BBC’s recent Green Planet series, despite the name</w:t>
      </w:r>
      <w:r w:rsidRPr="00913579">
        <w:rPr>
          <w:sz w:val="8"/>
        </w:rPr>
        <w:t xml:space="preserve">. Or, if it is mentioned, the </w:t>
      </w:r>
      <w:r w:rsidRPr="005E45B1">
        <w:rPr>
          <w:rStyle w:val="StyleUnderline"/>
        </w:rPr>
        <w:t xml:space="preserve">media point to studies suggesting greening may soon cease. These </w:t>
      </w:r>
      <w:r w:rsidRPr="005E45B1">
        <w:rPr>
          <w:rStyle w:val="Emphasis"/>
        </w:rPr>
        <w:t>studies are based on questionable models</w:t>
      </w:r>
      <w:r w:rsidRPr="005E45B1">
        <w:rPr>
          <w:rStyle w:val="StyleUnderline"/>
        </w:rPr>
        <w:t>, not data</w:t>
      </w:r>
      <w:r w:rsidRPr="005E45B1">
        <w:rPr>
          <w:sz w:val="8"/>
        </w:rPr>
        <w:t xml:space="preserve"> (because data show the effect continuing at the same pace). </w:t>
      </w:r>
      <w:r w:rsidRPr="005E45B1">
        <w:rPr>
          <w:rStyle w:val="StyleUnderline"/>
        </w:rPr>
        <w:t>On the very few occasions when the BBC has mentioned global greening it is always accompanied by a health warning</w:t>
      </w:r>
      <w:r w:rsidRPr="005E45B1">
        <w:rPr>
          <w:sz w:val="8"/>
        </w:rPr>
        <w:t xml:space="preserve"> in case any viewer might glimpse a silver lining to climate change – for example, ‘extra foliage helps slow climate change, but researchers warn this will be offset by rising </w:t>
      </w:r>
      <w:proofErr w:type="gramStart"/>
      <w:r w:rsidRPr="005E45B1">
        <w:rPr>
          <w:sz w:val="8"/>
        </w:rPr>
        <w:t>temperatures’</w:t>
      </w:r>
      <w:proofErr w:type="gramEnd"/>
      <w:r w:rsidRPr="005E45B1">
        <w:rPr>
          <w:sz w:val="8"/>
        </w:rPr>
        <w:t xml:space="preserve">. </w:t>
      </w:r>
      <w:r w:rsidRPr="005E45B1">
        <w:rPr>
          <w:rStyle w:val="StyleUnderline"/>
        </w:rPr>
        <w:t>Another</w:t>
      </w:r>
      <w:r w:rsidRPr="00C31FB0">
        <w:rPr>
          <w:rStyle w:val="StyleUnderline"/>
        </w:rPr>
        <w:t xml:space="preserve"> bit of good news is </w:t>
      </w:r>
      <w:proofErr w:type="gramStart"/>
      <w:r w:rsidRPr="00C31FB0">
        <w:rPr>
          <w:rStyle w:val="StyleUnderline"/>
        </w:rPr>
        <w:t>on</w:t>
      </w:r>
      <w:proofErr w:type="gramEnd"/>
      <w:r w:rsidRPr="00C31FB0">
        <w:rPr>
          <w:rStyle w:val="StyleUnderline"/>
        </w:rPr>
        <w:t xml:space="preserve"> deaths. We’re against them, right?</w:t>
      </w:r>
      <w:r w:rsidRPr="00913579">
        <w:rPr>
          <w:sz w:val="8"/>
        </w:rPr>
        <w:t xml:space="preserve"> A recent study shows </w:t>
      </w:r>
      <w:r w:rsidRPr="00C31FB0">
        <w:rPr>
          <w:rStyle w:val="StyleUnderline"/>
        </w:rPr>
        <w:t>that rising temperatures have resulted in half a million fewer deaths in Britain over the past two decades</w:t>
      </w:r>
      <w:r w:rsidRPr="00913579">
        <w:rPr>
          <w:sz w:val="8"/>
        </w:rPr>
        <w:t>. That is because cold weather kills about ’20 times as many people as hot weather’, according to the study, which analyses ‘over 74million deaths in 384 locations across 13 countries’. This is especially true in a temperate place like Britain, where summer days are rarely hot enough to kill</w:t>
      </w:r>
      <w:r w:rsidRPr="00C31FB0">
        <w:rPr>
          <w:rStyle w:val="StyleUnderline"/>
        </w:rPr>
        <w:t>. So global warming and the unrelated phenomenon of urban warming relative to rural areas, caused by the retention of heat by buildings plus energy use, are both preventing premature deaths on a huge scale</w:t>
      </w:r>
      <w:r w:rsidRPr="00913579">
        <w:rPr>
          <w:sz w:val="8"/>
        </w:rPr>
        <w:t xml:space="preserve">. Surely this will change in the </w:t>
      </w:r>
      <w:proofErr w:type="gramStart"/>
      <w:r w:rsidRPr="00913579">
        <w:rPr>
          <w:sz w:val="8"/>
        </w:rPr>
        <w:t>future?</w:t>
      </w:r>
      <w:proofErr w:type="gramEnd"/>
      <w:r w:rsidRPr="00913579">
        <w:rPr>
          <w:sz w:val="8"/>
        </w:rPr>
        <w:t xml:space="preserve"> Probably not. Britain would have to get much, much hotter for summer mortality to start exceeding winter deaths. Not even Greece manages that. And </w:t>
      </w:r>
      <w:r w:rsidRPr="00985A02">
        <w:rPr>
          <w:rStyle w:val="Emphasis"/>
        </w:rPr>
        <w:t xml:space="preserve">the </w:t>
      </w:r>
      <w:r w:rsidRPr="003C7114">
        <w:rPr>
          <w:rStyle w:val="Emphasis"/>
        </w:rPr>
        <w:t>statistics show</w:t>
      </w:r>
      <w:r w:rsidRPr="00985A02">
        <w:rPr>
          <w:rStyle w:val="Emphasis"/>
        </w:rPr>
        <w:t xml:space="preserve"> that</w:t>
      </w:r>
      <w:r w:rsidRPr="00913579">
        <w:rPr>
          <w:sz w:val="8"/>
        </w:rPr>
        <w:t xml:space="preserve"> – as greenhouse-gas theory predicts – on the whole more </w:t>
      </w:r>
      <w:r w:rsidRPr="006F0BCD">
        <w:rPr>
          <w:rStyle w:val="StyleUnderline"/>
          <w:highlight w:val="yellow"/>
        </w:rPr>
        <w:t>warming is</w:t>
      </w:r>
      <w:r w:rsidRPr="00985A02">
        <w:rPr>
          <w:rStyle w:val="StyleUnderline"/>
        </w:rPr>
        <w:t xml:space="preserve"> happening </w:t>
      </w:r>
      <w:r w:rsidRPr="006F0BCD">
        <w:rPr>
          <w:rStyle w:val="StyleUnderline"/>
          <w:highlight w:val="yellow"/>
        </w:rPr>
        <w:t>in cold places</w:t>
      </w:r>
      <w:r w:rsidRPr="00985A02">
        <w:rPr>
          <w:rStyle w:val="StyleUnderline"/>
        </w:rPr>
        <w:t>, in cold seasons and at cold times of day</w:t>
      </w:r>
      <w:r w:rsidRPr="00913579">
        <w:rPr>
          <w:sz w:val="8"/>
        </w:rPr>
        <w:t xml:space="preserve">. </w:t>
      </w:r>
      <w:proofErr w:type="gramStart"/>
      <w:r w:rsidRPr="00913579">
        <w:rPr>
          <w:sz w:val="8"/>
        </w:rPr>
        <w:t>So</w:t>
      </w:r>
      <w:proofErr w:type="gramEnd"/>
      <w:r w:rsidRPr="00913579">
        <w:rPr>
          <w:sz w:val="8"/>
        </w:rPr>
        <w:t xml:space="preserve"> winter nighttime temperatures in the global north are rising much faster than summer daytime temperatures in the tropics. Summer temperatures in the US are changing at half the rate of winter temperatures and daytimes are warming 20 per cent slower than </w:t>
      </w:r>
      <w:proofErr w:type="spellStart"/>
      <w:r w:rsidRPr="00913579">
        <w:rPr>
          <w:sz w:val="8"/>
        </w:rPr>
        <w:t>nighttimes</w:t>
      </w:r>
      <w:proofErr w:type="spellEnd"/>
      <w:r w:rsidRPr="00913579">
        <w:rPr>
          <w:sz w:val="8"/>
        </w:rPr>
        <w:t xml:space="preserve">. A similar pattern is seen in most countries. Tropical nations are mostly experiencing very slow, almost undetectable daytime warming (outside cities), while Arctic nations are seeing quite rapid change, </w:t>
      </w:r>
      <w:r w:rsidRPr="00985A02">
        <w:rPr>
          <w:rStyle w:val="StyleUnderline"/>
        </w:rPr>
        <w:t>especially in winter and at night. Alarmists love to talk about polar amplification of average climate change</w:t>
      </w:r>
      <w:r w:rsidRPr="00913579">
        <w:rPr>
          <w:sz w:val="8"/>
        </w:rPr>
        <w:t xml:space="preserve">, but </w:t>
      </w:r>
      <w:r w:rsidRPr="00985A02">
        <w:rPr>
          <w:rStyle w:val="StyleUnderline"/>
        </w:rPr>
        <w:t xml:space="preserve">they usually omit its inevitable flip side: that </w:t>
      </w:r>
      <w:r w:rsidRPr="003C7114">
        <w:rPr>
          <w:rStyle w:val="Emphasis"/>
        </w:rPr>
        <w:t>tropical temperatures</w:t>
      </w:r>
      <w:r w:rsidRPr="00913579">
        <w:rPr>
          <w:sz w:val="8"/>
        </w:rPr>
        <w:t xml:space="preserve"> (where most poor people live) </w:t>
      </w:r>
      <w:r w:rsidRPr="00985A02">
        <w:rPr>
          <w:rStyle w:val="Emphasis"/>
        </w:rPr>
        <w:t xml:space="preserve">are </w:t>
      </w:r>
      <w:r w:rsidRPr="003C7114">
        <w:rPr>
          <w:rStyle w:val="Emphasis"/>
        </w:rPr>
        <w:t>changing</w:t>
      </w:r>
      <w:r w:rsidRPr="00985A02">
        <w:rPr>
          <w:rStyle w:val="Emphasis"/>
        </w:rPr>
        <w:t xml:space="preserve"> </w:t>
      </w:r>
      <w:r w:rsidRPr="003C7114">
        <w:rPr>
          <w:rStyle w:val="Emphasis"/>
        </w:rPr>
        <w:t>more slowly than</w:t>
      </w:r>
      <w:r w:rsidRPr="00985A02">
        <w:rPr>
          <w:rStyle w:val="Emphasis"/>
        </w:rPr>
        <w:t xml:space="preserve"> </w:t>
      </w:r>
      <w:r w:rsidRPr="005E45B1">
        <w:rPr>
          <w:rStyle w:val="Emphasis"/>
        </w:rPr>
        <w:t>the average</w:t>
      </w:r>
      <w:r w:rsidRPr="005E45B1">
        <w:rPr>
          <w:sz w:val="8"/>
        </w:rPr>
        <w:t xml:space="preserve">. But </w:t>
      </w:r>
      <w:r w:rsidRPr="005E45B1">
        <w:rPr>
          <w:rStyle w:val="StyleUnderline"/>
        </w:rPr>
        <w:t>are we not told to expect more volatile weather as a result of climate change</w:t>
      </w:r>
      <w:r w:rsidRPr="005E45B1">
        <w:rPr>
          <w:sz w:val="8"/>
        </w:rPr>
        <w:t xml:space="preserve">? It is certainly assumed that we should. Yet </w:t>
      </w:r>
      <w:r w:rsidRPr="005E45B1">
        <w:rPr>
          <w:rStyle w:val="Emphasis"/>
        </w:rPr>
        <w:t xml:space="preserve">there’s no evidence to suggest </w:t>
      </w:r>
      <w:proofErr w:type="gramStart"/>
      <w:r w:rsidRPr="005E45B1">
        <w:rPr>
          <w:rStyle w:val="Emphasis"/>
        </w:rPr>
        <w:t>weather</w:t>
      </w:r>
      <w:proofErr w:type="gramEnd"/>
      <w:r w:rsidRPr="005E45B1">
        <w:rPr>
          <w:rStyle w:val="Emphasis"/>
        </w:rPr>
        <w:t xml:space="preserve"> volatility is increasing and no good theory to suggest it will</w:t>
      </w:r>
      <w:r w:rsidRPr="005E45B1">
        <w:rPr>
          <w:sz w:val="8"/>
        </w:rPr>
        <w:t xml:space="preserve">. The </w:t>
      </w:r>
      <w:r w:rsidRPr="005E45B1">
        <w:rPr>
          <w:rStyle w:val="StyleUnderline"/>
        </w:rPr>
        <w:t>decreasing temperature</w:t>
      </w:r>
      <w:r w:rsidRPr="005E45B1">
        <w:rPr>
          <w:sz w:val="8"/>
        </w:rPr>
        <w:t xml:space="preserve"> differential </w:t>
      </w:r>
      <w:r w:rsidRPr="005E45B1">
        <w:rPr>
          <w:rStyle w:val="StyleUnderline"/>
        </w:rPr>
        <w:t>between the tropics and the Arctic</w:t>
      </w:r>
      <w:r w:rsidRPr="005E45B1">
        <w:rPr>
          <w:sz w:val="8"/>
        </w:rPr>
        <w:t xml:space="preserve"> </w:t>
      </w:r>
      <w:r w:rsidRPr="005E45B1">
        <w:rPr>
          <w:rStyle w:val="Emphasis"/>
        </w:rPr>
        <w:t>may actually diminish the volatility of weather</w:t>
      </w:r>
      <w:r w:rsidRPr="005E45B1">
        <w:rPr>
          <w:sz w:val="8"/>
        </w:rPr>
        <w:t xml:space="preserve"> a little. Indeed, as </w:t>
      </w:r>
      <w:r w:rsidRPr="005E45B1">
        <w:rPr>
          <w:rStyle w:val="StyleUnderline"/>
        </w:rPr>
        <w:t>the</w:t>
      </w:r>
      <w:r w:rsidRPr="005E45B1">
        <w:rPr>
          <w:sz w:val="8"/>
        </w:rPr>
        <w:t xml:space="preserve"> Intergovernmental Panel on Climate Change (</w:t>
      </w:r>
      <w:r w:rsidRPr="005E45B1">
        <w:rPr>
          <w:rStyle w:val="StyleUnderline"/>
        </w:rPr>
        <w:t>IPCC</w:t>
      </w:r>
      <w:r w:rsidRPr="005E45B1">
        <w:rPr>
          <w:sz w:val="8"/>
        </w:rPr>
        <w:t xml:space="preserve">) </w:t>
      </w:r>
      <w:r w:rsidRPr="005E45B1">
        <w:rPr>
          <w:rStyle w:val="StyleUnderline"/>
        </w:rPr>
        <w:t xml:space="preserve">repeatedly confirms, </w:t>
      </w:r>
      <w:r w:rsidRPr="005E45B1">
        <w:rPr>
          <w:rStyle w:val="Emphasis"/>
        </w:rPr>
        <w:t>there is no clear pattern of storms growing in either</w:t>
      </w:r>
      <w:r w:rsidRPr="00985A02">
        <w:rPr>
          <w:rStyle w:val="Emphasis"/>
        </w:rPr>
        <w:t xml:space="preserve"> frequency or ferocity</w:t>
      </w:r>
      <w:r w:rsidRPr="00913579">
        <w:rPr>
          <w:sz w:val="8"/>
        </w:rPr>
        <w:t xml:space="preserve">, </w:t>
      </w:r>
      <w:r w:rsidRPr="006F0BCD">
        <w:rPr>
          <w:rStyle w:val="Emphasis"/>
          <w:highlight w:val="yellow"/>
        </w:rPr>
        <w:t>droughts are decreasing</w:t>
      </w:r>
      <w:r w:rsidRPr="00985A02">
        <w:rPr>
          <w:rStyle w:val="Emphasis"/>
        </w:rPr>
        <w:t xml:space="preserve"> </w:t>
      </w:r>
      <w:r w:rsidRPr="00913579">
        <w:rPr>
          <w:sz w:val="8"/>
        </w:rPr>
        <w:t xml:space="preserve">slightly and </w:t>
      </w:r>
      <w:r w:rsidRPr="00985A02">
        <w:rPr>
          <w:rStyle w:val="StyleUnderline"/>
        </w:rPr>
        <w:t>floods are</w:t>
      </w:r>
      <w:r w:rsidRPr="00913579">
        <w:rPr>
          <w:sz w:val="8"/>
        </w:rPr>
        <w:t xml:space="preserve"> getting </w:t>
      </w:r>
      <w:r w:rsidRPr="00985A02">
        <w:rPr>
          <w:rStyle w:val="StyleUnderline"/>
        </w:rPr>
        <w:t>worse only where land-use changes</w:t>
      </w:r>
      <w:r w:rsidRPr="00913579">
        <w:rPr>
          <w:sz w:val="8"/>
        </w:rPr>
        <w:t xml:space="preserve"> (like deforestation or building houses on flood plains) </w:t>
      </w:r>
      <w:r w:rsidRPr="00985A02">
        <w:rPr>
          <w:rStyle w:val="StyleUnderline"/>
        </w:rPr>
        <w:t>create a problem</w:t>
      </w:r>
      <w:r w:rsidRPr="00913579">
        <w:rPr>
          <w:sz w:val="8"/>
        </w:rPr>
        <w:t xml:space="preserve">. Globally, </w:t>
      </w:r>
      <w:r w:rsidRPr="006F0BCD">
        <w:rPr>
          <w:rStyle w:val="Emphasis"/>
          <w:highlight w:val="yellow"/>
        </w:rPr>
        <w:t>deaths</w:t>
      </w:r>
      <w:r w:rsidRPr="00985A02">
        <w:rPr>
          <w:rStyle w:val="Emphasis"/>
        </w:rPr>
        <w:t xml:space="preserve"> from droughts, floods and storms are </w:t>
      </w:r>
      <w:r w:rsidRPr="006F0BCD">
        <w:rPr>
          <w:rStyle w:val="Emphasis"/>
          <w:highlight w:val="yellow"/>
        </w:rPr>
        <w:t>down</w:t>
      </w:r>
      <w:r w:rsidRPr="00985A02">
        <w:rPr>
          <w:rStyle w:val="Emphasis"/>
        </w:rPr>
        <w:t xml:space="preserve"> by about </w:t>
      </w:r>
      <w:r w:rsidRPr="006F0BCD">
        <w:rPr>
          <w:rStyle w:val="Emphasis"/>
          <w:highlight w:val="yellow"/>
        </w:rPr>
        <w:t>98 per cent</w:t>
      </w:r>
      <w:r w:rsidRPr="00913579">
        <w:rPr>
          <w:sz w:val="8"/>
        </w:rPr>
        <w:t xml:space="preserve"> over the past 100 years – not because weather is less dangerous but because </w:t>
      </w:r>
      <w:r w:rsidRPr="003C7114">
        <w:rPr>
          <w:rStyle w:val="StyleUnderline"/>
        </w:rPr>
        <w:t>shelter, transport and communication (which are mostly the products of the fossil-fuel economy</w:t>
      </w:r>
      <w:r w:rsidRPr="00985A02">
        <w:rPr>
          <w:rStyle w:val="StyleUnderline"/>
        </w:rPr>
        <w:t>) have dramatically improved people’s ability to survive such natural disasters.</w:t>
      </w:r>
      <w:r>
        <w:rPr>
          <w:rStyle w:val="StyleUnderline"/>
        </w:rPr>
        <w:t xml:space="preserve"> </w:t>
      </w:r>
      <w:r w:rsidRPr="00913579">
        <w:rPr>
          <w:sz w:val="8"/>
        </w:rPr>
        <w:t xml:space="preserve">The </w:t>
      </w:r>
      <w:r w:rsidRPr="00985A02">
        <w:rPr>
          <w:rStyle w:val="StyleUnderline"/>
        </w:rPr>
        <w:t>geological record shows greater climatic volatility in cold periods of the Earth’s history than in hot periods</w:t>
      </w:r>
      <w:r w:rsidRPr="00913579">
        <w:rPr>
          <w:sz w:val="8"/>
        </w:rPr>
        <w:t xml:space="preserve">. At the peak of recent ice ages, the temperature fluctuated dramatically between years and decades, while decade-long mega-droughts ravaged Africa, drying up Lake Victoria at least twice. Those </w:t>
      </w:r>
      <w:r w:rsidRPr="006F0BCD">
        <w:rPr>
          <w:rStyle w:val="StyleUnderline"/>
          <w:highlight w:val="yellow"/>
        </w:rPr>
        <w:t>mega droughts happened</w:t>
      </w:r>
      <w:r w:rsidRPr="00985A02">
        <w:rPr>
          <w:rStyle w:val="StyleUnderline"/>
        </w:rPr>
        <w:t xml:space="preserve"> 17,000 years ago and 15,000 years ago</w:t>
      </w:r>
      <w:r w:rsidRPr="00913579">
        <w:rPr>
          <w:sz w:val="8"/>
        </w:rPr>
        <w:t xml:space="preserve"> respectively, </w:t>
      </w:r>
      <w:r w:rsidRPr="006F0BCD">
        <w:rPr>
          <w:rStyle w:val="Emphasis"/>
          <w:highlight w:val="yellow"/>
        </w:rPr>
        <w:t>when the world was</w:t>
      </w:r>
      <w:r w:rsidRPr="00985A02">
        <w:rPr>
          <w:rStyle w:val="Emphasis"/>
        </w:rPr>
        <w:t xml:space="preserve"> much </w:t>
      </w:r>
      <w:r w:rsidRPr="006F0BCD">
        <w:rPr>
          <w:rStyle w:val="Emphasis"/>
          <w:highlight w:val="yellow"/>
        </w:rPr>
        <w:t>colder</w:t>
      </w:r>
      <w:r w:rsidRPr="00985A02">
        <w:rPr>
          <w:rStyle w:val="Emphasis"/>
        </w:rPr>
        <w:t xml:space="preserve"> than today </w:t>
      </w:r>
      <w:r w:rsidRPr="00913579">
        <w:rPr>
          <w:sz w:val="8"/>
        </w:rPr>
        <w:t xml:space="preserve">and cooler oceans meant failed monsoons. </w:t>
      </w:r>
      <w:r w:rsidRPr="00985A02">
        <w:rPr>
          <w:rStyle w:val="StyleUnderline"/>
        </w:rPr>
        <w:t>One theory about the invention of farming argues that it was impossible until the climate settled down in the post-glacial warmth of around 10,000 years ago</w:t>
      </w:r>
      <w:r w:rsidRPr="00913579">
        <w:rPr>
          <w:sz w:val="8"/>
        </w:rPr>
        <w:t xml:space="preserve">: ‘Recent data from ice- and ocean-core climate proxies show that the last </w:t>
      </w:r>
      <w:r w:rsidRPr="003C7114">
        <w:rPr>
          <w:rStyle w:val="Emphasis"/>
        </w:rPr>
        <w:t>glacial climates were extremely hostile to agriculture</w:t>
      </w:r>
      <w:r w:rsidRPr="003C7114">
        <w:rPr>
          <w:sz w:val="8"/>
        </w:rPr>
        <w:t xml:space="preserve"> – </w:t>
      </w:r>
      <w:r w:rsidRPr="003C7114">
        <w:rPr>
          <w:rStyle w:val="Emphasis"/>
        </w:rPr>
        <w:t>dry, low in atmospheric CO2</w:t>
      </w:r>
      <w:r w:rsidRPr="00AD21D5">
        <w:rPr>
          <w:rStyle w:val="Emphasis"/>
        </w:rPr>
        <w:t>, and extremely variable on quite short time scales.</w:t>
      </w:r>
      <w:r w:rsidRPr="00913579">
        <w:rPr>
          <w:sz w:val="8"/>
        </w:rPr>
        <w:t xml:space="preserve">’ </w:t>
      </w:r>
      <w:r w:rsidRPr="00AD21D5">
        <w:rPr>
          <w:rStyle w:val="Emphasis"/>
        </w:rPr>
        <w:t xml:space="preserve">It then became </w:t>
      </w:r>
      <w:r w:rsidRPr="003C7114">
        <w:rPr>
          <w:rStyle w:val="Emphasis"/>
        </w:rPr>
        <w:t>calmer as it became significantly warmer</w:t>
      </w:r>
      <w:r w:rsidRPr="00AD21D5">
        <w:rPr>
          <w:rStyle w:val="Emphasis"/>
        </w:rPr>
        <w:t xml:space="preserve"> than today between 9,000 and 6,000 years ago, when human </w:t>
      </w:r>
      <w:proofErr w:type="spellStart"/>
      <w:r w:rsidRPr="00AD21D5">
        <w:rPr>
          <w:rStyle w:val="Emphasis"/>
        </w:rPr>
        <w:t>civilisation</w:t>
      </w:r>
      <w:proofErr w:type="spellEnd"/>
      <w:r w:rsidRPr="00AD21D5">
        <w:rPr>
          <w:rStyle w:val="Emphasis"/>
        </w:rPr>
        <w:t xml:space="preserve"> emerged</w:t>
      </w:r>
      <w:r w:rsidRPr="00913579">
        <w:rPr>
          <w:sz w:val="8"/>
        </w:rPr>
        <w:t xml:space="preserve">. </w:t>
      </w:r>
      <w:r w:rsidRPr="006F0BCD">
        <w:rPr>
          <w:rStyle w:val="StyleUnderline"/>
          <w:highlight w:val="yellow"/>
        </w:rPr>
        <w:t>The effect</w:t>
      </w:r>
      <w:r w:rsidRPr="00AD21D5">
        <w:rPr>
          <w:rStyle w:val="StyleUnderline"/>
        </w:rPr>
        <w:t xml:space="preserve"> of today’s warming</w:t>
      </w:r>
      <w:r w:rsidRPr="00913579">
        <w:rPr>
          <w:sz w:val="8"/>
        </w:rPr>
        <w:t xml:space="preserve"> (and greening) </w:t>
      </w:r>
      <w:r w:rsidRPr="006F0BCD">
        <w:rPr>
          <w:rStyle w:val="Emphasis"/>
          <w:highlight w:val="yellow"/>
        </w:rPr>
        <w:t>on farming is</w:t>
      </w:r>
      <w:r w:rsidRPr="00AD21D5">
        <w:rPr>
          <w:rStyle w:val="Emphasis"/>
        </w:rPr>
        <w:t xml:space="preserve">, on average, </w:t>
      </w:r>
      <w:r w:rsidRPr="006F0BCD">
        <w:rPr>
          <w:rStyle w:val="Emphasis"/>
          <w:highlight w:val="yellow"/>
        </w:rPr>
        <w:t>positive: crops can be grown</w:t>
      </w:r>
      <w:r w:rsidRPr="00AD21D5">
        <w:rPr>
          <w:rStyle w:val="Emphasis"/>
        </w:rPr>
        <w:t xml:space="preserve"> farther </w:t>
      </w:r>
      <w:r w:rsidRPr="006F0BCD">
        <w:rPr>
          <w:rStyle w:val="Emphasis"/>
          <w:highlight w:val="yellow"/>
        </w:rPr>
        <w:t>north</w:t>
      </w:r>
      <w:r w:rsidRPr="00AD21D5">
        <w:rPr>
          <w:rStyle w:val="Emphasis"/>
        </w:rPr>
        <w:t xml:space="preserve"> and </w:t>
      </w:r>
      <w:r w:rsidRPr="006F0BCD">
        <w:rPr>
          <w:rStyle w:val="Emphasis"/>
          <w:highlight w:val="yellow"/>
        </w:rPr>
        <w:t>for longer seasons</w:t>
      </w:r>
      <w:r w:rsidRPr="00AD21D5">
        <w:rPr>
          <w:rStyle w:val="Emphasis"/>
        </w:rPr>
        <w:t xml:space="preserve"> and </w:t>
      </w:r>
      <w:r w:rsidRPr="006F0BCD">
        <w:rPr>
          <w:rStyle w:val="Emphasis"/>
          <w:highlight w:val="yellow"/>
        </w:rPr>
        <w:t>rainfall is</w:t>
      </w:r>
      <w:r w:rsidRPr="00AD21D5">
        <w:rPr>
          <w:rStyle w:val="Emphasis"/>
        </w:rPr>
        <w:t xml:space="preserve"> slightly </w:t>
      </w:r>
      <w:r w:rsidRPr="006F0BCD">
        <w:rPr>
          <w:rStyle w:val="Emphasis"/>
          <w:highlight w:val="yellow"/>
        </w:rPr>
        <w:t>heavier in dry regions</w:t>
      </w:r>
      <w:r w:rsidRPr="00913579">
        <w:rPr>
          <w:sz w:val="8"/>
        </w:rPr>
        <w:t xml:space="preserve">. </w:t>
      </w:r>
      <w:r w:rsidRPr="00AD21D5">
        <w:rPr>
          <w:rStyle w:val="StyleUnderline"/>
        </w:rPr>
        <w:t xml:space="preserve">We are </w:t>
      </w:r>
      <w:r w:rsidRPr="003C7114">
        <w:rPr>
          <w:rStyle w:val="StyleUnderline"/>
        </w:rPr>
        <w:t>feeding</w:t>
      </w:r>
      <w:r w:rsidRPr="00AD21D5">
        <w:rPr>
          <w:rStyle w:val="StyleUnderline"/>
        </w:rPr>
        <w:t xml:space="preserve"> over seven billion people today </w:t>
      </w:r>
      <w:r w:rsidRPr="003C7114">
        <w:rPr>
          <w:rStyle w:val="StyleUnderline"/>
        </w:rPr>
        <w:t>much more easily</w:t>
      </w:r>
      <w:r w:rsidRPr="00AD21D5">
        <w:rPr>
          <w:rStyle w:val="StyleUnderline"/>
        </w:rPr>
        <w:t xml:space="preserve"> than we fed three billion in the 1960s</w:t>
      </w:r>
      <w:r w:rsidRPr="00913579">
        <w:rPr>
          <w:sz w:val="8"/>
        </w:rPr>
        <w:t xml:space="preserve">, and from a similar acreage of farmland. Global cereal production is on course to break its record this year, for the sixth time in 10 years. </w:t>
      </w:r>
      <w:r w:rsidRPr="003C7114">
        <w:rPr>
          <w:rStyle w:val="Emphasis"/>
        </w:rPr>
        <w:t>Nature, too, will do generally better in a warming</w:t>
      </w:r>
      <w:r w:rsidRPr="00AD21D5">
        <w:rPr>
          <w:rStyle w:val="Emphasis"/>
        </w:rPr>
        <w:t xml:space="preserve"> world</w:t>
      </w:r>
      <w:r w:rsidRPr="00913579">
        <w:rPr>
          <w:sz w:val="8"/>
        </w:rPr>
        <w:t xml:space="preserve">. </w:t>
      </w:r>
      <w:r w:rsidRPr="00AD21D5">
        <w:rPr>
          <w:rStyle w:val="StyleUnderline"/>
        </w:rPr>
        <w:t xml:space="preserve">There are </w:t>
      </w:r>
      <w:r w:rsidRPr="006F0BCD">
        <w:rPr>
          <w:rStyle w:val="StyleUnderline"/>
          <w:highlight w:val="yellow"/>
        </w:rPr>
        <w:t>more species in warmer climates</w:t>
      </w:r>
      <w:r w:rsidRPr="00913579">
        <w:rPr>
          <w:sz w:val="8"/>
        </w:rPr>
        <w:t xml:space="preserve">, so more </w:t>
      </w:r>
      <w:r w:rsidRPr="006F0BCD">
        <w:rPr>
          <w:rStyle w:val="Emphasis"/>
          <w:highlight w:val="yellow"/>
        </w:rPr>
        <w:t>new birds and insects are arriving to breed</w:t>
      </w:r>
      <w:r w:rsidRPr="00913579">
        <w:rPr>
          <w:sz w:val="8"/>
        </w:rPr>
        <w:t xml:space="preserve"> in southern England than are disappearing from northern Scotland. </w:t>
      </w:r>
      <w:r w:rsidRPr="003C7114">
        <w:rPr>
          <w:rStyle w:val="Emphasis"/>
        </w:rPr>
        <w:t>Warmer means wetter</w:t>
      </w:r>
      <w:r w:rsidRPr="00AA793E">
        <w:rPr>
          <w:rStyle w:val="Emphasis"/>
        </w:rPr>
        <w:t>, too</w:t>
      </w:r>
      <w:r w:rsidRPr="00913579">
        <w:rPr>
          <w:sz w:val="8"/>
        </w:rPr>
        <w:t xml:space="preserve">: </w:t>
      </w:r>
      <w:r w:rsidRPr="00AD21D5">
        <w:rPr>
          <w:rStyle w:val="StyleUnderline"/>
        </w:rPr>
        <w:t>9,000 years ago, when the climate was warmer than today, the Sahara was green.</w:t>
      </w:r>
      <w:r w:rsidRPr="00913579">
        <w:rPr>
          <w:sz w:val="8"/>
        </w:rPr>
        <w:t xml:space="preserve"> </w:t>
      </w:r>
      <w:r w:rsidRPr="00AD21D5">
        <w:rPr>
          <w:rStyle w:val="StyleUnderline"/>
        </w:rPr>
        <w:t xml:space="preserve">Alarmists like to </w:t>
      </w:r>
      <w:r w:rsidRPr="005E45B1">
        <w:rPr>
          <w:rStyle w:val="StyleUnderline"/>
        </w:rPr>
        <w:t>imply that concern about climate change goes hand in hand with concern about nature generally</w:t>
      </w:r>
      <w:r w:rsidRPr="005E45B1">
        <w:rPr>
          <w:sz w:val="8"/>
        </w:rPr>
        <w:t xml:space="preserve">. But </w:t>
      </w:r>
      <w:r w:rsidRPr="005E45B1">
        <w:rPr>
          <w:rStyle w:val="Emphasis"/>
        </w:rPr>
        <w:t>this is belied by the evidence</w:t>
      </w:r>
      <w:r w:rsidRPr="00913579">
        <w:rPr>
          <w:sz w:val="8"/>
        </w:rPr>
        <w:t xml:space="preserve">. </w:t>
      </w:r>
      <w:r w:rsidRPr="006F0BCD">
        <w:rPr>
          <w:rStyle w:val="Emphasis"/>
          <w:highlight w:val="yellow"/>
        </w:rPr>
        <w:t>Climate policies</w:t>
      </w:r>
      <w:r w:rsidRPr="00913579">
        <w:rPr>
          <w:sz w:val="8"/>
        </w:rPr>
        <w:t xml:space="preserve"> often </w:t>
      </w:r>
      <w:r w:rsidRPr="006F0BCD">
        <w:rPr>
          <w:rStyle w:val="Emphasis"/>
          <w:highlight w:val="yellow"/>
        </w:rPr>
        <w:t>harm wildlife:</w:t>
      </w:r>
      <w:r w:rsidRPr="006F0BCD">
        <w:rPr>
          <w:sz w:val="8"/>
          <w:highlight w:val="yellow"/>
        </w:rPr>
        <w:t xml:space="preserve"> </w:t>
      </w:r>
      <w:r w:rsidRPr="006F0BCD">
        <w:rPr>
          <w:rStyle w:val="Emphasis"/>
          <w:highlight w:val="yellow"/>
        </w:rPr>
        <w:t>biofuels</w:t>
      </w:r>
      <w:r w:rsidRPr="00AD21D5">
        <w:rPr>
          <w:rStyle w:val="Emphasis"/>
        </w:rPr>
        <w:t xml:space="preserve"> compete for land</w:t>
      </w:r>
      <w:r w:rsidRPr="00913579">
        <w:rPr>
          <w:sz w:val="8"/>
        </w:rPr>
        <w:t xml:space="preserve"> with agriculture, </w:t>
      </w:r>
      <w:r w:rsidRPr="006F0BCD">
        <w:rPr>
          <w:rStyle w:val="Emphasis"/>
          <w:highlight w:val="yellow"/>
        </w:rPr>
        <w:t>erod</w:t>
      </w:r>
      <w:r w:rsidRPr="00AD21D5">
        <w:rPr>
          <w:rStyle w:val="Emphasis"/>
        </w:rPr>
        <w:t xml:space="preserve">ing the </w:t>
      </w:r>
      <w:r w:rsidRPr="006F0BCD">
        <w:rPr>
          <w:rStyle w:val="Emphasis"/>
          <w:highlight w:val="yellow"/>
        </w:rPr>
        <w:t>benefits of</w:t>
      </w:r>
      <w:r w:rsidRPr="00AD21D5">
        <w:rPr>
          <w:rStyle w:val="Emphasis"/>
        </w:rPr>
        <w:t xml:space="preserve"> improved </w:t>
      </w:r>
      <w:r w:rsidRPr="006F0BCD">
        <w:rPr>
          <w:rStyle w:val="Emphasis"/>
          <w:highlight w:val="yellow"/>
        </w:rPr>
        <w:t>ag</w:t>
      </w:r>
      <w:r w:rsidRPr="00AD21D5">
        <w:rPr>
          <w:rStyle w:val="Emphasis"/>
        </w:rPr>
        <w:t>ricultural productivity</w:t>
      </w:r>
      <w:r w:rsidRPr="00913579">
        <w:rPr>
          <w:sz w:val="8"/>
        </w:rPr>
        <w:t xml:space="preserve"> and increasing pressure on wild land; wind farms kill birds and bats; and the reckless planting of alien </w:t>
      </w:r>
      <w:proofErr w:type="spellStart"/>
      <w:r w:rsidRPr="00913579">
        <w:rPr>
          <w:sz w:val="8"/>
        </w:rPr>
        <w:t>sitka</w:t>
      </w:r>
      <w:proofErr w:type="spellEnd"/>
      <w:r w:rsidRPr="00913579">
        <w:rPr>
          <w:sz w:val="8"/>
        </w:rPr>
        <w:t xml:space="preserve"> spruce trees turns diverse moorland into dark monoculture. Meanwhile</w:t>
      </w:r>
      <w:r w:rsidRPr="00027887">
        <w:t xml:space="preserve">, </w:t>
      </w:r>
      <w:r w:rsidRPr="00027887">
        <w:rPr>
          <w:rStyle w:val="Emphasis"/>
        </w:rPr>
        <w:t>real envir</w:t>
      </w:r>
      <w:r w:rsidRPr="00AD21D5">
        <w:rPr>
          <w:rStyle w:val="Emphasis"/>
        </w:rPr>
        <w:t>onmental issues are ignored</w:t>
      </w:r>
      <w:r w:rsidRPr="00913579">
        <w:rPr>
          <w:sz w:val="8"/>
        </w:rPr>
        <w:t xml:space="preserve"> or neglected </w:t>
      </w:r>
      <w:r w:rsidRPr="00AD21D5">
        <w:rPr>
          <w:rStyle w:val="Emphasis"/>
        </w:rPr>
        <w:t>because of the obsession with climate</w:t>
      </w:r>
      <w:r w:rsidRPr="00913579">
        <w:rPr>
          <w:sz w:val="8"/>
        </w:rPr>
        <w:t xml:space="preserve">. With the help of local </w:t>
      </w:r>
      <w:proofErr w:type="gramStart"/>
      <w:r w:rsidRPr="00913579">
        <w:rPr>
          <w:sz w:val="8"/>
        </w:rPr>
        <w:t>volunteers</w:t>
      </w:r>
      <w:proofErr w:type="gramEnd"/>
      <w:r w:rsidRPr="00913579">
        <w:rPr>
          <w:sz w:val="8"/>
        </w:rPr>
        <w:t xml:space="preserve"> I have been fighting to protect the red squirrel in Northumberland for years. The government does literally nothing to help us, while it pours money into grants for studying the most far-fetched and minuscule possible climate-change impacts. </w:t>
      </w:r>
      <w:r w:rsidRPr="006862C6">
        <w:rPr>
          <w:rStyle w:val="StyleUnderline"/>
        </w:rPr>
        <w:t>Invasive alien species are the main cause of species extinction worldwide</w:t>
      </w:r>
      <w:r w:rsidRPr="006862C6">
        <w:rPr>
          <w:sz w:val="8"/>
        </w:rPr>
        <w:t xml:space="preserve"> (like grey squirrels driving the red to the margins), </w:t>
      </w:r>
      <w:r w:rsidRPr="006862C6">
        <w:rPr>
          <w:rStyle w:val="StyleUnderline"/>
        </w:rPr>
        <w:t xml:space="preserve">whereas </w:t>
      </w:r>
      <w:r w:rsidRPr="006862C6">
        <w:rPr>
          <w:rStyle w:val="Emphasis"/>
        </w:rPr>
        <w:t>climate change has yet to be shown to have caused a single species to die out</w:t>
      </w:r>
      <w:r w:rsidRPr="00AD21D5">
        <w:rPr>
          <w:rStyle w:val="Emphasis"/>
        </w:rPr>
        <w:t xml:space="preserve"> altogether anywhere</w:t>
      </w:r>
      <w:r w:rsidRPr="00913579">
        <w:rPr>
          <w:sz w:val="8"/>
        </w:rPr>
        <w:t xml:space="preserve">. Of course, climate change does and will bring problems as well as benefits. Rapid sea-level rise could be catastrophic. But whereas the sea level shot up between 10,000 and 8,000 years ago, rising by about 60 </w:t>
      </w:r>
      <w:proofErr w:type="spellStart"/>
      <w:r w:rsidRPr="00913579">
        <w:rPr>
          <w:sz w:val="8"/>
        </w:rPr>
        <w:t>metres</w:t>
      </w:r>
      <w:proofErr w:type="spellEnd"/>
      <w:r w:rsidRPr="00913579">
        <w:rPr>
          <w:sz w:val="8"/>
        </w:rPr>
        <w:t xml:space="preserve"> in two millennia, or roughly three </w:t>
      </w:r>
      <w:proofErr w:type="spellStart"/>
      <w:r w:rsidRPr="00913579">
        <w:rPr>
          <w:sz w:val="8"/>
        </w:rPr>
        <w:t>metres</w:t>
      </w:r>
      <w:proofErr w:type="spellEnd"/>
      <w:r w:rsidRPr="00913579">
        <w:rPr>
          <w:sz w:val="8"/>
        </w:rPr>
        <w:t xml:space="preserve"> per century, today the change is nine times slower: three </w:t>
      </w:r>
      <w:proofErr w:type="spellStart"/>
      <w:r w:rsidRPr="00913579">
        <w:rPr>
          <w:sz w:val="8"/>
        </w:rPr>
        <w:t>millimetres</w:t>
      </w:r>
      <w:proofErr w:type="spellEnd"/>
      <w:r w:rsidRPr="00913579">
        <w:rPr>
          <w:sz w:val="8"/>
        </w:rPr>
        <w:t xml:space="preserve"> a year, or a foot per century, and with not much sign of acceleration. Countries like the Netherlands and Vietnam show that it is possible to gain land from the sea even in a world where sea levels are rising. The land area of the planet is actually increasing, not shrinking, thanks to siltation and reclamation. In January 2020, the UK’s chief scientific adviser </w:t>
      </w:r>
      <w:proofErr w:type="spellStart"/>
      <w:r w:rsidRPr="00913579">
        <w:rPr>
          <w:sz w:val="8"/>
        </w:rPr>
        <w:t>organised</w:t>
      </w:r>
      <w:proofErr w:type="spellEnd"/>
      <w:r w:rsidRPr="00913579">
        <w:rPr>
          <w:sz w:val="8"/>
        </w:rPr>
        <w:t xml:space="preserve"> for some slides to be shown to Boris Johnson to convert him to climate alarmism. Thanks to a freedom of information request, we now know that these slides showed the likely acceleration in sea-level rise under a scenario known as RCP 8.5. This is shocking because RCP 8.5 has long been discredited as a highly implausible future. It was created by piling unrealistic assumptions on to each other in models: coal use </w:t>
      </w:r>
      <w:proofErr w:type="gramStart"/>
      <w:r w:rsidRPr="00913579">
        <w:rPr>
          <w:sz w:val="8"/>
        </w:rPr>
        <w:t>increasing</w:t>
      </w:r>
      <w:proofErr w:type="gramEnd"/>
      <w:r w:rsidRPr="00913579">
        <w:rPr>
          <w:sz w:val="8"/>
        </w:rPr>
        <w:t xml:space="preserve"> tenfold by 2100, population growth accelerating to 12 billion people, innovation drying up and an implausibly high sensitivity of temperature to carbon dioxide</w:t>
      </w:r>
      <w:r w:rsidRPr="00AD21D5">
        <w:rPr>
          <w:rStyle w:val="StyleUnderline"/>
        </w:rPr>
        <w:t>. No serious scientist thinks RCP 8.5 represents a likely outcome from ‘business as usual’</w:t>
      </w:r>
      <w:r w:rsidRPr="00913579">
        <w:rPr>
          <w:sz w:val="8"/>
        </w:rPr>
        <w:t xml:space="preserve">. </w:t>
      </w:r>
      <w:r w:rsidRPr="00AD21D5">
        <w:rPr>
          <w:rStyle w:val="StyleUnderline"/>
        </w:rPr>
        <w:t xml:space="preserve">Yet those who want to grab media attention by making alarming predictions use it </w:t>
      </w:r>
      <w:r w:rsidRPr="005E45B1">
        <w:rPr>
          <w:rStyle w:val="StyleUnderline"/>
        </w:rPr>
        <w:t>all the time</w:t>
      </w:r>
      <w:r w:rsidRPr="005E45B1">
        <w:rPr>
          <w:sz w:val="8"/>
        </w:rPr>
        <w:t xml:space="preserve">. </w:t>
      </w:r>
      <w:r w:rsidRPr="005E45B1">
        <w:rPr>
          <w:rStyle w:val="Emphasis"/>
        </w:rPr>
        <w:t>Environmentalists don’t get donations or invitations</w:t>
      </w:r>
      <w:r w:rsidRPr="005E45B1">
        <w:rPr>
          <w:sz w:val="8"/>
        </w:rPr>
        <w:t xml:space="preserve"> to appear on the </w:t>
      </w:r>
      <w:proofErr w:type="spellStart"/>
      <w:r w:rsidRPr="005E45B1">
        <w:rPr>
          <w:sz w:val="8"/>
        </w:rPr>
        <w:t>telly</w:t>
      </w:r>
      <w:proofErr w:type="spellEnd"/>
      <w:r w:rsidRPr="005E45B1">
        <w:rPr>
          <w:sz w:val="8"/>
        </w:rPr>
        <w:t xml:space="preserve"> </w:t>
      </w:r>
      <w:r w:rsidRPr="005E45B1">
        <w:rPr>
          <w:rStyle w:val="Emphasis"/>
        </w:rPr>
        <w:t>if they say moderate things</w:t>
      </w:r>
      <w:r w:rsidRPr="005E45B1">
        <w:rPr>
          <w:sz w:val="8"/>
        </w:rPr>
        <w:t xml:space="preserve">. To stand up and pronounce that ‘climate change is real and needs to be tackled, but it’s not happening very fast and other environmental issues are more urgent’ would be about as popular as an MP in Oliver Cromwell’s parliament declaring, ‘The evidence for God is looking a bit weak, and I’m not so very sure that fornication really is a sin’. And I speak </w:t>
      </w:r>
      <w:proofErr w:type="gramStart"/>
      <w:r w:rsidRPr="005E45B1">
        <w:rPr>
          <w:sz w:val="8"/>
        </w:rPr>
        <w:t>as</w:t>
      </w:r>
      <w:proofErr w:type="gramEnd"/>
      <w:r w:rsidRPr="005E45B1">
        <w:rPr>
          <w:sz w:val="8"/>
        </w:rPr>
        <w:t xml:space="preserve"> someone who has made several speeches on climate in parliament. </w:t>
      </w:r>
      <w:r w:rsidRPr="005E45B1">
        <w:rPr>
          <w:rStyle w:val="Emphasis"/>
        </w:rPr>
        <w:t>No wonder we don’t hear about the good news on climate</w:t>
      </w:r>
      <w:r w:rsidRPr="00913579">
        <w:rPr>
          <w:rStyle w:val="Emphasis"/>
        </w:rPr>
        <w:t xml:space="preserve"> change</w:t>
      </w:r>
      <w:r w:rsidRPr="00913579">
        <w:rPr>
          <w:sz w:val="8"/>
        </w:rPr>
        <w:t>.</w:t>
      </w:r>
    </w:p>
    <w:p w14:paraId="4B8C2F1A" w14:textId="53A2D87E" w:rsidR="00F22173" w:rsidRDefault="00F22173" w:rsidP="00F22173">
      <w:pPr>
        <w:pStyle w:val="Heading3"/>
      </w:pPr>
      <w:r>
        <w:t>1NC – AT Disease</w:t>
      </w:r>
    </w:p>
    <w:p w14:paraId="5BF7DDE6" w14:textId="77777777" w:rsidR="00F22173" w:rsidRPr="00206665" w:rsidRDefault="00F22173" w:rsidP="00F22173">
      <w:pPr>
        <w:pStyle w:val="Heading4"/>
      </w:pPr>
      <w:bookmarkStart w:id="2" w:name="_Hlk111641531"/>
      <w:r>
        <w:t>Disease can’t cause extinction</w:t>
      </w:r>
    </w:p>
    <w:p w14:paraId="4F089825" w14:textId="77777777" w:rsidR="00F22173" w:rsidRDefault="00F22173" w:rsidP="00F22173">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17C1AA3F" w14:textId="77777777" w:rsidR="00F22173" w:rsidRPr="00206665" w:rsidRDefault="00F22173" w:rsidP="00F22173">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7BACEE74" w14:textId="77777777" w:rsidR="00F22173" w:rsidRPr="00206665" w:rsidRDefault="00F22173" w:rsidP="00F22173">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3444C17E" w14:textId="77777777" w:rsidR="00F22173" w:rsidRPr="00206665" w:rsidRDefault="00F22173" w:rsidP="00F22173">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were extremely susceptible to the others. The American peoples got by far the worse end of exchange, through diseases such as measles, influenza and especially smallpox. </w:t>
      </w:r>
    </w:p>
    <w:p w14:paraId="4CBFC13C" w14:textId="77777777" w:rsidR="00F22173" w:rsidRPr="00206665" w:rsidRDefault="00F22173" w:rsidP="00F22173">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364F90E" w14:textId="77777777" w:rsidR="00F22173" w:rsidRPr="00206665" w:rsidRDefault="00F22173" w:rsidP="00F22173">
      <w:pPr>
        <w:rPr>
          <w:sz w:val="16"/>
        </w:rPr>
      </w:pPr>
      <w:r w:rsidRPr="00206665">
        <w:rPr>
          <w:sz w:val="16"/>
        </w:rPr>
        <w:t xml:space="preserve">Centuries later, </w:t>
      </w:r>
      <w:r w:rsidRPr="00206665">
        <w:rPr>
          <w:rStyle w:val="StyleUnderline"/>
        </w:rPr>
        <w:t xml:space="preserve">the world had become so interconnected that a truly </w:t>
      </w:r>
      <w:r w:rsidRPr="00704817">
        <w:rPr>
          <w:rStyle w:val="StyleUnderline"/>
          <w:highlight w:val="cya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3B37B43" w14:textId="77777777" w:rsidR="00F22173" w:rsidRPr="00206665" w:rsidRDefault="00F22173" w:rsidP="00F22173">
      <w:pPr>
        <w:rPr>
          <w:sz w:val="16"/>
        </w:rPr>
      </w:pPr>
      <w:r w:rsidRPr="00206665">
        <w:rPr>
          <w:rStyle w:val="StyleUnderline"/>
        </w:rPr>
        <w:t xml:space="preserve">Yet even events like these </w:t>
      </w:r>
      <w:r w:rsidRPr="00704817">
        <w:rPr>
          <w:rStyle w:val="Emphasis"/>
          <w:highlight w:val="cyan"/>
        </w:rPr>
        <w:t>fall short</w:t>
      </w:r>
      <w:r w:rsidRPr="00704817">
        <w:rPr>
          <w:rStyle w:val="StyleUnderline"/>
          <w:highlight w:val="cyan"/>
        </w:rPr>
        <w:t xml:space="preserve"> of</w:t>
      </w:r>
      <w:r w:rsidRPr="00206665">
        <w:rPr>
          <w:rStyle w:val="StyleUnderline"/>
        </w:rPr>
        <w:t xml:space="preserve"> being </w:t>
      </w:r>
      <w:r w:rsidRPr="00704817">
        <w:rPr>
          <w:rStyle w:val="StyleUnderline"/>
          <w:highlight w:val="cyan"/>
        </w:rPr>
        <w:t xml:space="preserve">a threat to </w:t>
      </w:r>
      <w:r w:rsidRPr="00704817">
        <w:rPr>
          <w:rStyle w:val="Emphasis"/>
          <w:highlight w:val="cyan"/>
        </w:rPr>
        <w:t>humanity</w:t>
      </w:r>
      <w:r w:rsidRPr="00206665">
        <w:rPr>
          <w:rStyle w:val="StyleUnderline"/>
        </w:rPr>
        <w:t xml:space="preserve">’s </w:t>
      </w:r>
      <w:proofErr w:type="spellStart"/>
      <w:proofErr w:type="gramStart"/>
      <w:r w:rsidRPr="00206665">
        <w:rPr>
          <w:rStyle w:val="StyleUnderline"/>
        </w:rPr>
        <w:t>longterm</w:t>
      </w:r>
      <w:proofErr w:type="spellEnd"/>
      <w:proofErr w:type="gramEnd"/>
      <w:r w:rsidRPr="00206665">
        <w:rPr>
          <w:rStyle w:val="StyleUnderline"/>
        </w:rPr>
        <w:t xml:space="preserve"> potential</w:t>
      </w:r>
      <w:r w:rsidRPr="00206665">
        <w:rPr>
          <w:sz w:val="16"/>
        </w:rPr>
        <w:t xml:space="preserve">.15 </w:t>
      </w:r>
    </w:p>
    <w:p w14:paraId="178C5F7B" w14:textId="77777777" w:rsidR="00F22173" w:rsidRPr="00206665" w:rsidRDefault="00F22173" w:rsidP="00F22173">
      <w:pPr>
        <w:rPr>
          <w:sz w:val="16"/>
        </w:rPr>
      </w:pPr>
      <w:r w:rsidRPr="00206665">
        <w:rPr>
          <w:sz w:val="16"/>
        </w:rPr>
        <w:t>[FOONOTE]</w:t>
      </w:r>
    </w:p>
    <w:p w14:paraId="7F37B69D" w14:textId="77777777" w:rsidR="00F22173" w:rsidRPr="00206665" w:rsidRDefault="00F22173" w:rsidP="00F22173">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704817">
        <w:rPr>
          <w:rStyle w:val="Emphasis"/>
          <w:highlight w:val="cyan"/>
        </w:rPr>
        <w:t>deep</w:t>
      </w:r>
      <w:r w:rsidRPr="00206665">
        <w:rPr>
          <w:rStyle w:val="StyleUnderline"/>
        </w:rPr>
        <w:t xml:space="preserve">er </w:t>
      </w:r>
      <w:r w:rsidRPr="00704817">
        <w:rPr>
          <w:rStyle w:val="Emphasis"/>
          <w:highlight w:val="cyan"/>
        </w:rPr>
        <w:t>biological</w:t>
      </w:r>
      <w:r w:rsidRPr="00206665">
        <w:rPr>
          <w:rStyle w:val="StyleUnderline"/>
        </w:rPr>
        <w:t xml:space="preserve"> observations and </w:t>
      </w:r>
      <w:r w:rsidRPr="00704817">
        <w:rPr>
          <w:rStyle w:val="StyleUnderline"/>
          <w:highlight w:val="cyan"/>
        </w:rPr>
        <w:t xml:space="preserve">theories </w:t>
      </w:r>
      <w:r w:rsidRPr="00704817">
        <w:rPr>
          <w:rStyle w:val="Emphasis"/>
          <w:highlight w:val="cyan"/>
        </w:rPr>
        <w:t>suggest</w:t>
      </w:r>
      <w:r w:rsidRPr="00206665">
        <w:rPr>
          <w:rStyle w:val="StyleUnderline"/>
        </w:rPr>
        <w:t xml:space="preserve">ing that </w:t>
      </w:r>
      <w:r w:rsidRPr="00704817">
        <w:rPr>
          <w:rStyle w:val="Emphasis"/>
          <w:szCs w:val="26"/>
          <w:highlight w:val="cyan"/>
        </w:rPr>
        <w:t>pathogens are unlikely to lead to</w:t>
      </w:r>
      <w:r w:rsidRPr="00206665">
        <w:rPr>
          <w:rStyle w:val="Emphasis"/>
          <w:szCs w:val="26"/>
        </w:rPr>
        <w:t xml:space="preserve"> the </w:t>
      </w:r>
      <w:r w:rsidRPr="00704817">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704817">
        <w:rPr>
          <w:rStyle w:val="StyleUnderline"/>
          <w:highlight w:val="cyan"/>
        </w:rPr>
        <w:t>These include</w:t>
      </w:r>
      <w:r w:rsidRPr="00206665">
        <w:rPr>
          <w:rStyle w:val="StyleUnderline"/>
        </w:rPr>
        <w:t xml:space="preserve"> the </w:t>
      </w:r>
      <w:r w:rsidRPr="00206665">
        <w:rPr>
          <w:rStyle w:val="Emphasis"/>
        </w:rPr>
        <w:t xml:space="preserve">empirical </w:t>
      </w:r>
      <w:r w:rsidRPr="00704817">
        <w:rPr>
          <w:rStyle w:val="Emphasis"/>
          <w:highlight w:val="cyan"/>
        </w:rPr>
        <w:t>anti-correlation</w:t>
      </w:r>
      <w:r w:rsidRPr="00704817">
        <w:rPr>
          <w:rStyle w:val="StyleUnderline"/>
          <w:highlight w:val="cyan"/>
        </w:rPr>
        <w:t xml:space="preserve"> between </w:t>
      </w:r>
      <w:r w:rsidRPr="00704817">
        <w:rPr>
          <w:rStyle w:val="Emphasis"/>
          <w:highlight w:val="cyan"/>
        </w:rPr>
        <w:t>infectiousness</w:t>
      </w:r>
      <w:r w:rsidRPr="00704817">
        <w:rPr>
          <w:rStyle w:val="StyleUnderline"/>
          <w:highlight w:val="cyan"/>
        </w:rPr>
        <w:t xml:space="preserve"> and </w:t>
      </w:r>
      <w:r w:rsidRPr="00704817">
        <w:rPr>
          <w:rStyle w:val="Emphasis"/>
          <w:highlight w:val="cyan"/>
        </w:rPr>
        <w:t>lethality</w:t>
      </w:r>
      <w:r w:rsidRPr="00206665">
        <w:rPr>
          <w:rStyle w:val="StyleUnderline"/>
        </w:rPr>
        <w:t xml:space="preserve">, the </w:t>
      </w:r>
      <w:r w:rsidRPr="00704817">
        <w:rPr>
          <w:rStyle w:val="Emphasis"/>
          <w:highlight w:val="cyan"/>
        </w:rPr>
        <w:t>extreme rarity</w:t>
      </w:r>
      <w:r w:rsidRPr="00812475">
        <w:rPr>
          <w:rStyle w:val="StyleUnderline"/>
        </w:rPr>
        <w:t xml:space="preserve"> of diseases </w:t>
      </w:r>
      <w:r w:rsidRPr="00704817">
        <w:rPr>
          <w:rStyle w:val="StyleUnderline"/>
          <w:highlight w:val="cyan"/>
        </w:rPr>
        <w:t>that kill more than 75%</w:t>
      </w:r>
      <w:r w:rsidRPr="00206665">
        <w:rPr>
          <w:rStyle w:val="StyleUnderline"/>
        </w:rPr>
        <w:t xml:space="preserve"> of those infected, the observed </w:t>
      </w:r>
      <w:r w:rsidRPr="00704817">
        <w:rPr>
          <w:rStyle w:val="Emphasis"/>
          <w:highlight w:val="cyan"/>
        </w:rPr>
        <w:t>tendency</w:t>
      </w:r>
      <w:r w:rsidRPr="00206665">
        <w:rPr>
          <w:rStyle w:val="StyleUnderline"/>
        </w:rPr>
        <w:t xml:space="preserve"> of pandemics </w:t>
      </w:r>
      <w:r w:rsidRPr="00704817">
        <w:rPr>
          <w:rStyle w:val="StyleUnderline"/>
          <w:highlight w:val="cyan"/>
        </w:rPr>
        <w:t xml:space="preserve">to </w:t>
      </w:r>
      <w:r w:rsidRPr="00704817">
        <w:rPr>
          <w:rStyle w:val="Emphasis"/>
          <w:highlight w:val="cyan"/>
        </w:rPr>
        <w:t>become less virulent</w:t>
      </w:r>
      <w:r w:rsidRPr="00206665">
        <w:rPr>
          <w:rStyle w:val="StyleUnderline"/>
        </w:rPr>
        <w:t xml:space="preserve"> as they progress </w:t>
      </w:r>
      <w:r w:rsidRPr="00704817">
        <w:rPr>
          <w:rStyle w:val="StyleUnderline"/>
          <w:highlight w:val="cyan"/>
        </w:rPr>
        <w:t>and</w:t>
      </w:r>
      <w:r w:rsidRPr="00206665">
        <w:rPr>
          <w:rStyle w:val="StyleUnderline"/>
        </w:rPr>
        <w:t xml:space="preserve"> the theory of </w:t>
      </w:r>
      <w:r w:rsidRPr="00704817">
        <w:rPr>
          <w:rStyle w:val="Emphasis"/>
          <w:highlight w:val="cyan"/>
        </w:rPr>
        <w:t>optimal virulence</w:t>
      </w:r>
      <w:r w:rsidRPr="00206665">
        <w:rPr>
          <w:sz w:val="16"/>
        </w:rPr>
        <w:t>. However, there is no watertight case against pathogens leading to the extinction of their hosts.</w:t>
      </w:r>
    </w:p>
    <w:p w14:paraId="1765A970" w14:textId="77777777" w:rsidR="00F22173" w:rsidRPr="00206665" w:rsidRDefault="00F22173" w:rsidP="00F22173">
      <w:pPr>
        <w:rPr>
          <w:sz w:val="16"/>
        </w:rPr>
      </w:pPr>
      <w:r w:rsidRPr="00206665">
        <w:rPr>
          <w:sz w:val="16"/>
        </w:rPr>
        <w:t>[END FOOTNOTE]</w:t>
      </w:r>
    </w:p>
    <w:p w14:paraId="3221DFAA" w14:textId="77777777" w:rsidR="00F22173" w:rsidRPr="00206665" w:rsidRDefault="00F22173" w:rsidP="00F22173">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704817">
        <w:rPr>
          <w:rStyle w:val="StyleUnderline"/>
          <w:highlight w:val="cyan"/>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704817">
        <w:rPr>
          <w:rStyle w:val="Emphasis"/>
          <w:highlight w:val="cyan"/>
        </w:rPr>
        <w:t>recover</w:t>
      </w:r>
      <w:r w:rsidRPr="00206665">
        <w:rPr>
          <w:rStyle w:val="StyleUnderline"/>
        </w:rPr>
        <w:t>. The regional</w:t>
      </w:r>
      <w:r w:rsidRPr="00206665">
        <w:rPr>
          <w:sz w:val="16"/>
        </w:rPr>
        <w:t xml:space="preserve"> 25 to </w:t>
      </w:r>
      <w:r w:rsidRPr="00704817">
        <w:rPr>
          <w:rStyle w:val="Emphasis"/>
          <w:highlight w:val="cyan"/>
        </w:rPr>
        <w:t>50 percent</w:t>
      </w:r>
      <w:r w:rsidRPr="00704817">
        <w:rPr>
          <w:rStyle w:val="StyleUnderline"/>
          <w:highlight w:val="cyan"/>
        </w:rPr>
        <w:t xml:space="preserve"> death rate was </w:t>
      </w:r>
      <w:r w:rsidRPr="00704817">
        <w:rPr>
          <w:rStyle w:val="Emphasis"/>
          <w:highlight w:val="cyan"/>
        </w:rPr>
        <w:t>not enough</w:t>
      </w:r>
      <w:r w:rsidRPr="00704817">
        <w:rPr>
          <w:rStyle w:val="StyleUnderline"/>
          <w:highlight w:val="cyan"/>
        </w:rPr>
        <w:t xml:space="preserve"> to </w:t>
      </w:r>
      <w:r w:rsidRPr="00704817">
        <w:rPr>
          <w:rStyle w:val="Emphasis"/>
          <w:highlight w:val="cyan"/>
        </w:rPr>
        <w:t>precipitate</w:t>
      </w:r>
      <w:r w:rsidRPr="00206665">
        <w:rPr>
          <w:rStyle w:val="Emphasis"/>
        </w:rPr>
        <w:t xml:space="preserve"> a continent-wide </w:t>
      </w:r>
      <w:r w:rsidRPr="00704817">
        <w:rPr>
          <w:rStyle w:val="Emphasis"/>
          <w:highlight w:val="cya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704817">
        <w:rPr>
          <w:rStyle w:val="StyleUnderline"/>
          <w:highlight w:val="cyan"/>
        </w:rPr>
        <w:t>it gives</w:t>
      </w:r>
      <w:r w:rsidRPr="00206665">
        <w:rPr>
          <w:rStyle w:val="StyleUnderline"/>
        </w:rPr>
        <w:t xml:space="preserve"> us </w:t>
      </w:r>
      <w:r w:rsidRPr="00704817">
        <w:rPr>
          <w:rStyle w:val="StyleUnderline"/>
          <w:highlight w:val="cyan"/>
        </w:rPr>
        <w:t>reason to believe</w:t>
      </w:r>
      <w:r w:rsidRPr="00206665">
        <w:rPr>
          <w:rStyle w:val="StyleUnderline"/>
        </w:rPr>
        <w:t xml:space="preserve"> that human </w:t>
      </w:r>
      <w:r w:rsidRPr="00704817">
        <w:rPr>
          <w:rStyle w:val="StyleUnderline"/>
          <w:highlight w:val="cyan"/>
        </w:rPr>
        <w:t xml:space="preserve">civilization is </w:t>
      </w:r>
      <w:r w:rsidRPr="00704817">
        <w:rPr>
          <w:rStyle w:val="Emphasis"/>
          <w:highlight w:val="cyan"/>
        </w:rPr>
        <w:t>likely to make it through</w:t>
      </w:r>
      <w:r w:rsidRPr="00704817">
        <w:rPr>
          <w:rStyle w:val="StyleUnderline"/>
          <w:highlight w:val="cyan"/>
        </w:rPr>
        <w:t xml:space="preserve"> future events</w:t>
      </w:r>
      <w:r w:rsidRPr="00206665">
        <w:rPr>
          <w:rStyle w:val="StyleUnderline"/>
        </w:rPr>
        <w:t xml:space="preserve"> with similar death rates, </w:t>
      </w:r>
      <w:r w:rsidRPr="00704817">
        <w:rPr>
          <w:rStyle w:val="Emphasis"/>
          <w:highlight w:val="cyan"/>
        </w:rPr>
        <w:t>even if</w:t>
      </w:r>
      <w:r w:rsidRPr="00206665">
        <w:rPr>
          <w:sz w:val="16"/>
        </w:rPr>
        <w:t xml:space="preserve"> they were </w:t>
      </w:r>
      <w:r w:rsidRPr="00704817">
        <w:rPr>
          <w:rStyle w:val="Emphasis"/>
          <w:highlight w:val="cyan"/>
        </w:rPr>
        <w:t>global</w:t>
      </w:r>
      <w:r w:rsidRPr="00206665">
        <w:rPr>
          <w:sz w:val="16"/>
        </w:rPr>
        <w:t xml:space="preserve"> in scale. </w:t>
      </w:r>
    </w:p>
    <w:p w14:paraId="588E5C84" w14:textId="77777777" w:rsidR="00F22173" w:rsidRPr="00206665" w:rsidRDefault="00F22173" w:rsidP="00F22173">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68801309" w14:textId="77777777" w:rsidR="00F22173" w:rsidRPr="00147FD4" w:rsidRDefault="00F22173" w:rsidP="00F22173">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704817">
        <w:rPr>
          <w:rStyle w:val="StyleUnderline"/>
          <w:highlight w:val="cyan"/>
        </w:rPr>
        <w:t>strongest</w:t>
      </w:r>
      <w:r w:rsidRPr="00206665">
        <w:rPr>
          <w:rStyle w:val="StyleUnderline"/>
        </w:rPr>
        <w:t xml:space="preserve"> case </w:t>
      </w:r>
      <w:r w:rsidRPr="00704817">
        <w:rPr>
          <w:rStyle w:val="StyleUnderline"/>
          <w:highlight w:val="cyan"/>
        </w:rPr>
        <w:t>against existential risk</w:t>
      </w:r>
      <w:r w:rsidRPr="00206665">
        <w:rPr>
          <w:rStyle w:val="StyleUnderline"/>
        </w:rPr>
        <w:t xml:space="preserve"> from natural pandemics </w:t>
      </w:r>
      <w:r w:rsidRPr="00704817">
        <w:rPr>
          <w:rStyle w:val="StyleUnderline"/>
          <w:highlight w:val="cyan"/>
        </w:rPr>
        <w:t>is</w:t>
      </w:r>
      <w:r w:rsidRPr="00206665">
        <w:rPr>
          <w:rStyle w:val="StyleUnderline"/>
        </w:rPr>
        <w:t xml:space="preserve"> the </w:t>
      </w:r>
      <w:r w:rsidRPr="00704817">
        <w:rPr>
          <w:rStyle w:val="Emphasis"/>
          <w:highlight w:val="cyan"/>
        </w:rPr>
        <w:t>fossil record</w:t>
      </w:r>
      <w:r w:rsidRPr="00206665">
        <w:rPr>
          <w:sz w:val="16"/>
        </w:rPr>
        <w:t xml:space="preserve"> argument from Chapter 3. </w:t>
      </w:r>
      <w:r w:rsidRPr="00206665">
        <w:rPr>
          <w:rStyle w:val="StyleUnderline"/>
        </w:rPr>
        <w:t xml:space="preserve">Extinction </w:t>
      </w:r>
      <w:r w:rsidRPr="00704817">
        <w:rPr>
          <w:rStyle w:val="StyleUnderline"/>
          <w:highlight w:val="cyan"/>
        </w:rPr>
        <w:t>risk</w:t>
      </w:r>
      <w:r w:rsidRPr="00206665">
        <w:rPr>
          <w:rStyle w:val="StyleUnderline"/>
        </w:rPr>
        <w:t xml:space="preserve"> from natural causes </w:t>
      </w:r>
      <w:r w:rsidRPr="00704817">
        <w:rPr>
          <w:rStyle w:val="StyleUnderline"/>
          <w:highlight w:val="cyan"/>
        </w:rPr>
        <w:t xml:space="preserve">above </w:t>
      </w:r>
      <w:r w:rsidRPr="00704817">
        <w:rPr>
          <w:rStyle w:val="Emphasis"/>
          <w:highlight w:val="cyan"/>
        </w:rPr>
        <w:t>0.1 percent</w:t>
      </w:r>
      <w:r w:rsidRPr="00206665">
        <w:rPr>
          <w:rStyle w:val="Emphasis"/>
        </w:rPr>
        <w:t xml:space="preserve"> per century</w:t>
      </w:r>
      <w:r w:rsidRPr="00206665">
        <w:rPr>
          <w:rStyle w:val="StyleUnderline"/>
        </w:rPr>
        <w:t xml:space="preserve"> </w:t>
      </w:r>
      <w:r w:rsidRPr="00704817">
        <w:rPr>
          <w:rStyle w:val="StyleUnderline"/>
          <w:highlight w:val="cyan"/>
        </w:rPr>
        <w:t xml:space="preserve">is </w:t>
      </w:r>
      <w:r w:rsidRPr="00704817">
        <w:rPr>
          <w:rStyle w:val="Emphasis"/>
          <w:highlight w:val="cyan"/>
        </w:rPr>
        <w:t>incompatible</w:t>
      </w:r>
      <w:r w:rsidRPr="00704817">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704817">
        <w:rPr>
          <w:rStyle w:val="Emphasis"/>
          <w:highlight w:val="cyan"/>
        </w:rPr>
        <w:t>how long</w:t>
      </w:r>
      <w:r w:rsidRPr="00704817">
        <w:rPr>
          <w:rStyle w:val="StyleUnderline"/>
          <w:highlight w:val="cyan"/>
        </w:rPr>
        <w:t xml:space="preserve"> humanity</w:t>
      </w:r>
      <w:r w:rsidRPr="00206665">
        <w:rPr>
          <w:rStyle w:val="StyleUnderline"/>
        </w:rPr>
        <w:t xml:space="preserve"> and similar species have </w:t>
      </w:r>
      <w:r w:rsidRPr="00704817">
        <w:rPr>
          <w:rStyle w:val="StyleUnderline"/>
          <w:highlight w:val="cyan"/>
        </w:rPr>
        <w:t>lasted</w:t>
      </w:r>
      <w:r w:rsidRPr="00206665">
        <w:rPr>
          <w:sz w:val="16"/>
        </w:rPr>
        <w:t xml:space="preserve">. But this argument only works where the risk to humanity now is similar or lower than the </w:t>
      </w:r>
      <w:proofErr w:type="spellStart"/>
      <w:proofErr w:type="gramStart"/>
      <w:r w:rsidRPr="00206665">
        <w:rPr>
          <w:sz w:val="16"/>
        </w:rPr>
        <w:t>longterm</w:t>
      </w:r>
      <w:proofErr w:type="spellEnd"/>
      <w:proofErr w:type="gram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2"/>
    </w:p>
    <w:p w14:paraId="0126915A" w14:textId="14672D5E" w:rsidR="000C3627" w:rsidRPr="00F22173" w:rsidRDefault="000C3627" w:rsidP="00F22173">
      <w:pPr>
        <w:pStyle w:val="Heading3"/>
      </w:pPr>
    </w:p>
    <w:sectPr w:rsidR="000C3627" w:rsidRPr="00F221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07FA6" w14:textId="77777777" w:rsidR="00384006" w:rsidRDefault="00384006" w:rsidP="00066D2C">
      <w:pPr>
        <w:spacing w:after="0" w:line="240" w:lineRule="auto"/>
      </w:pPr>
      <w:r>
        <w:separator/>
      </w:r>
    </w:p>
  </w:endnote>
  <w:endnote w:type="continuationSeparator" w:id="0">
    <w:p w14:paraId="695209BC" w14:textId="77777777" w:rsidR="00384006" w:rsidRDefault="003840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D074" w14:textId="77777777" w:rsidR="00384006" w:rsidRDefault="00384006" w:rsidP="00066D2C">
      <w:pPr>
        <w:spacing w:after="0" w:line="240" w:lineRule="auto"/>
      </w:pPr>
      <w:r>
        <w:separator/>
      </w:r>
    </w:p>
  </w:footnote>
  <w:footnote w:type="continuationSeparator" w:id="0">
    <w:p w14:paraId="430D64DC" w14:textId="77777777" w:rsidR="00384006" w:rsidRDefault="003840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5325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627"/>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8400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A7F"/>
    <w:rsid w:val="00500F93"/>
    <w:rsid w:val="005015BF"/>
    <w:rsid w:val="00503593"/>
    <w:rsid w:val="005036B1"/>
    <w:rsid w:val="00511177"/>
    <w:rsid w:val="005125C9"/>
    <w:rsid w:val="00515BDD"/>
    <w:rsid w:val="00521B9F"/>
    <w:rsid w:val="005268F8"/>
    <w:rsid w:val="0053259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58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2173"/>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6E"/>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DEB43"/>
  <w15:chartTrackingRefBased/>
  <w15:docId w15:val="{657840EB-812C-4D1C-8C15-BC66D76D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2592"/>
    <w:rPr>
      <w:rFonts w:ascii="Calibri" w:hAnsi="Calibri" w:cs="Calibri"/>
    </w:rPr>
  </w:style>
  <w:style w:type="paragraph" w:styleId="Heading1">
    <w:name w:val="heading 1"/>
    <w:aliases w:val="Pocket"/>
    <w:basedOn w:val="Normal"/>
    <w:next w:val="Normal"/>
    <w:link w:val="Heading1Char"/>
    <w:qFormat/>
    <w:rsid w:val="005325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25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Block Writing"/>
    <w:basedOn w:val="Normal"/>
    <w:next w:val="Normal"/>
    <w:link w:val="Heading3Char"/>
    <w:uiPriority w:val="2"/>
    <w:qFormat/>
    <w:rsid w:val="005325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t"/>
    <w:basedOn w:val="Normal"/>
    <w:next w:val="Normal"/>
    <w:link w:val="Heading4Char"/>
    <w:uiPriority w:val="3"/>
    <w:qFormat/>
    <w:rsid w:val="005325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25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25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2592"/>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5325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32592"/>
    <w:rPr>
      <w:color w:val="auto"/>
      <w:u w:val="none"/>
    </w:rPr>
  </w:style>
  <w:style w:type="character" w:customStyle="1" w:styleId="Heading1Char">
    <w:name w:val="Heading 1 Char"/>
    <w:aliases w:val="Pocket Char"/>
    <w:basedOn w:val="DefaultParagraphFont"/>
    <w:link w:val="Heading1"/>
    <w:rsid w:val="005325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2592"/>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Cite 1 Char,Char Char Char"/>
    <w:basedOn w:val="DefaultParagraphFont"/>
    <w:link w:val="Heading3"/>
    <w:uiPriority w:val="2"/>
    <w:rsid w:val="0053259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5325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259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532592"/>
    <w:rPr>
      <w:b w:val="0"/>
      <w:sz w:val="22"/>
      <w:u w:val="single"/>
    </w:rPr>
  </w:style>
  <w:style w:type="character" w:styleId="Strong">
    <w:name w:val="Strong"/>
    <w:basedOn w:val="DefaultParagraphFont"/>
    <w:uiPriority w:val="22"/>
    <w:semiHidden/>
    <w:qFormat/>
    <w:rsid w:val="00532592"/>
    <w:rPr>
      <w:b/>
      <w:bCs/>
    </w:rPr>
  </w:style>
  <w:style w:type="character" w:styleId="BookTitle">
    <w:name w:val="Book Title"/>
    <w:basedOn w:val="DefaultParagraphFont"/>
    <w:uiPriority w:val="33"/>
    <w:semiHidden/>
    <w:qFormat/>
    <w:rsid w:val="00532592"/>
    <w:rPr>
      <w:b/>
      <w:bCs/>
      <w:i/>
      <w:iCs/>
      <w:spacing w:val="5"/>
    </w:rPr>
  </w:style>
  <w:style w:type="character" w:customStyle="1" w:styleId="Heading5Char">
    <w:name w:val="Heading 5 Char"/>
    <w:basedOn w:val="DefaultParagraphFont"/>
    <w:link w:val="Heading5"/>
    <w:uiPriority w:val="9"/>
    <w:semiHidden/>
    <w:rsid w:val="005325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2592"/>
  </w:style>
  <w:style w:type="paragraph" w:styleId="Header">
    <w:name w:val="header"/>
    <w:basedOn w:val="Normal"/>
    <w:link w:val="HeaderChar"/>
    <w:uiPriority w:val="99"/>
    <w:semiHidden/>
    <w:rsid w:val="005325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2592"/>
    <w:rPr>
      <w:rFonts w:ascii="Calibri" w:hAnsi="Calibri" w:cs="Calibri"/>
    </w:rPr>
  </w:style>
  <w:style w:type="paragraph" w:styleId="Footer">
    <w:name w:val="footer"/>
    <w:basedOn w:val="Normal"/>
    <w:link w:val="FooterChar"/>
    <w:uiPriority w:val="99"/>
    <w:semiHidden/>
    <w:rsid w:val="005325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2592"/>
    <w:rPr>
      <w:rFonts w:ascii="Calibri" w:hAnsi="Calibri" w:cs="Calibri"/>
    </w:rPr>
  </w:style>
  <w:style w:type="paragraph" w:styleId="BodyText">
    <w:name w:val="Body Text"/>
    <w:basedOn w:val="Normal"/>
    <w:link w:val="BodyTextChar"/>
    <w:uiPriority w:val="99"/>
    <w:semiHidden/>
    <w:unhideWhenUsed/>
    <w:rsid w:val="00532592"/>
    <w:pPr>
      <w:spacing w:after="120"/>
    </w:pPr>
  </w:style>
  <w:style w:type="character" w:customStyle="1" w:styleId="BodyTextChar">
    <w:name w:val="Body Text Char"/>
    <w:basedOn w:val="DefaultParagraphFont"/>
    <w:link w:val="BodyText"/>
    <w:uiPriority w:val="99"/>
    <w:semiHidden/>
    <w:rsid w:val="00532592"/>
    <w:rPr>
      <w:rFonts w:ascii="Calibri" w:hAnsi="Calibri" w:cs="Calibri"/>
    </w:rPr>
  </w:style>
  <w:style w:type="paragraph" w:styleId="NoSpacing">
    <w:name w:val="No Spacing"/>
    <w:link w:val="NoSpacingChar"/>
    <w:uiPriority w:val="99"/>
    <w:semiHidden/>
    <w:unhideWhenUsed/>
    <w:qFormat/>
    <w:rsid w:val="005325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3259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TAG "/>
    <w:basedOn w:val="DefaultParagraphFont"/>
    <w:link w:val="Heading411"/>
    <w:uiPriority w:val="99"/>
    <w:unhideWhenUsed/>
    <w:rsid w:val="00532592"/>
    <w:rPr>
      <w:color w:val="0563C1" w:themeColor="hyperlink"/>
      <w:u w:val="single"/>
    </w:rPr>
  </w:style>
  <w:style w:type="character" w:styleId="UnresolvedMention">
    <w:name w:val="Unresolved Mention"/>
    <w:basedOn w:val="DefaultParagraphFont"/>
    <w:uiPriority w:val="99"/>
    <w:semiHidden/>
    <w:unhideWhenUsed/>
    <w:rsid w:val="00532592"/>
    <w:rPr>
      <w:color w:val="605E5C"/>
      <w:shd w:val="clear" w:color="auto" w:fill="E1DFDD"/>
    </w:rPr>
  </w:style>
  <w:style w:type="paragraph" w:customStyle="1" w:styleId="Body">
    <w:name w:val="Body"/>
    <w:qFormat/>
    <w:rsid w:val="00FE6D6E"/>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textbold">
    <w:name w:val="text bold"/>
    <w:basedOn w:val="Normal"/>
    <w:link w:val="Emphasis"/>
    <w:uiPriority w:val="8"/>
    <w:qFormat/>
    <w:rsid w:val="00FE6D6E"/>
    <w:pPr>
      <w:ind w:left="720"/>
      <w:jc w:val="both"/>
    </w:pPr>
    <w:rPr>
      <w:b/>
      <w:iCs/>
      <w:u w:val="single"/>
    </w:rPr>
  </w:style>
  <w:style w:type="paragraph" w:customStyle="1" w:styleId="UnderlinePara">
    <w:name w:val="Underline Para"/>
    <w:basedOn w:val="Normal"/>
    <w:uiPriority w:val="7"/>
    <w:qFormat/>
    <w:rsid w:val="004F7A7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F7A7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belief/2012/feb/07/political-message-nietzsche-god-is-dead" TargetMode="External"/><Relationship Id="rId13" Type="http://schemas.openxmlformats.org/officeDocument/2006/relationships/hyperlink" Target="http://cw.routledge.com/textbooks/alevelphilosophy/data/A2/Nietzsche/NietzschePerspectivism.pdf" TargetMode="External"/><Relationship Id="rId18" Type="http://schemas.openxmlformats.org/officeDocument/2006/relationships/hyperlink" Target="https://www.theguardian.com/world/2025/may/06/us-to-halt-bombing-campaign-against-houthis-in-yemen-trump-says" TargetMode="External"/><Relationship Id="rId26" Type="http://schemas.openxmlformats.org/officeDocument/2006/relationships/hyperlink" Target="https://www.jpost.com/israel-news/article-845405" TargetMode="External"/><Relationship Id="rId3" Type="http://schemas.openxmlformats.org/officeDocument/2006/relationships/styles" Target="styles.xml"/><Relationship Id="rId21" Type="http://schemas.openxmlformats.org/officeDocument/2006/relationships/hyperlink" Target="https://www.washingtonpost.com/world/2024/03/12/israel-united-states-military-aid-leverage/" TargetMode="External"/><Relationship Id="rId7" Type="http://schemas.openxmlformats.org/officeDocument/2006/relationships/endnotes" Target="endnotes.xml"/><Relationship Id="rId12" Type="http://schemas.openxmlformats.org/officeDocument/2006/relationships/hyperlink" Target="https://www.washingtonpost.com/news/the-fix/wp/2016/09/26/the-first-trump-clinton-presidential-debate-transcript-annotated/?utm_term=.35590556c931" TargetMode="External"/><Relationship Id="rId17" Type="http://schemas.openxmlformats.org/officeDocument/2006/relationships/hyperlink" Target="https://www.timesofisrael.com/trump-envoy-and-iranian-fm-meet-after-first-round-of-nuclear-talks-in-oman/" TargetMode="External"/><Relationship Id="rId25" Type="http://schemas.openxmlformats.org/officeDocument/2006/relationships/hyperlink" Target="https://www.nytimes.com/2025/10/14/world/middleeast/us-arab-gaza-deal.html" TargetMode="External"/><Relationship Id="rId2" Type="http://schemas.openxmlformats.org/officeDocument/2006/relationships/numbering" Target="numbering.xml"/><Relationship Id="rId16" Type="http://schemas.openxmlformats.org/officeDocument/2006/relationships/hyperlink" Target="https://thebulletin.org/2018/11/will-disruptive-technology-cause-nuclear-war" TargetMode="External"/><Relationship Id="rId20" Type="http://schemas.openxmlformats.org/officeDocument/2006/relationships/hyperlink" Target="https://www.reuters.com/world/americas/trump-envoy-grenell-expected-meet-venezuelas-maduro-friday-says-cnn-2025-01-3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litifact.com/truth-o-meter/statements/2016/jun/03/hillary-clinton/yes-donald-trump-did-call-climate-change-chinese-h/" TargetMode="External"/><Relationship Id="rId24" Type="http://schemas.openxmlformats.org/officeDocument/2006/relationships/hyperlink" Target="https://edition.cnn.com/2025/10/11/world/netanyahu-trump-ceasefire-analysis-intl" TargetMode="External"/><Relationship Id="rId5" Type="http://schemas.openxmlformats.org/officeDocument/2006/relationships/webSettings" Target="webSettings.xml"/><Relationship Id="rId15" Type="http://schemas.openxmlformats.org/officeDocument/2006/relationships/hyperlink" Target="http://www.jstor.org/stable/2953719" TargetMode="External"/><Relationship Id="rId23" Type="http://schemas.openxmlformats.org/officeDocument/2006/relationships/hyperlink" Target="https://www.ndtv.com/world-news/donald-trump-holds-phone-as-benjamin-netanyahu-dials-qatar-to-apologise-for-attack-9381307" TargetMode="External"/><Relationship Id="rId28" Type="http://schemas.openxmlformats.org/officeDocument/2006/relationships/hyperlink" Target="https://www.axios.com/2025/10/13/gaza-deal-kushner-witkoff-hamas-direct-meeting" TargetMode="External"/><Relationship Id="rId10" Type="http://schemas.openxmlformats.org/officeDocument/2006/relationships/hyperlink" Target="http://www.politifact.com/truth-o-meter/statements/2016/aug/30/donald-trump/donald-trump-wrong-inner-city-crime-reaching-recor/" TargetMode="External"/><Relationship Id="rId19" Type="http://schemas.openxmlformats.org/officeDocument/2006/relationships/hyperlink" Target="https://www.politico.com/news/2025/10/16/trump-putin-meeting-budapest-00611493?user_id=66c4c0a35d78644b3aac17a5&amp;utm_medium=email&amp;utm_placement=newsletter&amp;utm_source=join1440" TargetMode="External"/><Relationship Id="rId4" Type="http://schemas.openxmlformats.org/officeDocument/2006/relationships/settings" Target="settings.xml"/><Relationship Id="rId9" Type="http://schemas.openxmlformats.org/officeDocument/2006/relationships/hyperlink" Target="https://theconversation.com/fake-news-why-people-believe-it-and-what-can-be-done-to-counter-it-70013" TargetMode="External"/><Relationship Id="rId14" Type="http://schemas.openxmlformats.org/officeDocument/2006/relationships/hyperlink" Target="https://doi.org/10.1177/0896920516681427" TargetMode="External"/><Relationship Id="rId22" Type="http://schemas.openxmlformats.org/officeDocument/2006/relationships/hyperlink" Target="https://www.politico.com/news/2025/09/29/trump-prompts-netanyahu-to-apologize-to-qatar-for-bombing-its-capital-00584738" TargetMode="External"/><Relationship Id="rId27" Type="http://schemas.openxmlformats.org/officeDocument/2006/relationships/hyperlink" Target="https://www.axios.com/2025/03/05/us-hamas-talks-gaza-war-israe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15607</Words>
  <Characters>88964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1</cp:revision>
  <dcterms:created xsi:type="dcterms:W3CDTF">2026-02-01T16:42:00Z</dcterms:created>
  <dcterms:modified xsi:type="dcterms:W3CDTF">2026-02-01T17:41:00Z</dcterms:modified>
</cp:coreProperties>
</file>