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EDCB" w14:textId="77777777" w:rsidR="00CB71BD" w:rsidRDefault="00CB71BD" w:rsidP="00CB71BD">
      <w:pPr>
        <w:pStyle w:val="Heading1"/>
        <w:jc w:val="left"/>
      </w:pPr>
      <w:r>
        <w:t>OFF</w:t>
      </w:r>
    </w:p>
    <w:p w14:paraId="7DC66A92" w14:textId="77777777" w:rsidR="00CB71BD" w:rsidRPr="003249C2" w:rsidRDefault="00CB71BD" w:rsidP="00CB71BD">
      <w:pPr>
        <w:pStyle w:val="Heading4"/>
      </w:pPr>
      <w:r>
        <w:t xml:space="preserve">The United States federal government should substantially strengthen collective bargaining rights for federal civil servants </w:t>
      </w:r>
      <w:r w:rsidRPr="008234AE">
        <w:t>that work outside law enforcement</w:t>
      </w:r>
      <w:r>
        <w:t>.</w:t>
      </w:r>
    </w:p>
    <w:p w14:paraId="3FF35D79" w14:textId="77777777" w:rsidR="00CB71BD" w:rsidRDefault="00CB71BD" w:rsidP="00CB71BD"/>
    <w:p w14:paraId="7655BD26" w14:textId="77777777" w:rsidR="00CB71BD" w:rsidRPr="000A2BED" w:rsidRDefault="00CB71BD" w:rsidP="00CB71BD"/>
    <w:p w14:paraId="524664F9" w14:textId="77777777" w:rsidR="00CB71BD" w:rsidRDefault="00CB71BD" w:rsidP="00CB71BD">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w:t>
      </w:r>
      <w:proofErr w:type="gramStart"/>
      <w:r>
        <w:t>rights</w:t>
      </w:r>
      <w:proofErr w:type="gramEnd"/>
      <w:r>
        <w:t xml:space="preserve"> </w:t>
      </w:r>
    </w:p>
    <w:p w14:paraId="719C7C32" w14:textId="77777777" w:rsidR="00CB71BD" w:rsidRPr="009D5FC6" w:rsidRDefault="00CB71BD" w:rsidP="00CB71BD">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1B557EE8" w14:textId="77777777" w:rsidR="00CB71BD" w:rsidRDefault="00CB71BD" w:rsidP="00CB71BD">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w:t>
      </w:r>
      <w:r>
        <w:lastRenderedPageBreak/>
        <w:t xml:space="preserve">national labor leaders took this criticism very seriously, while others rejected the claim that 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w:t>
      </w:r>
      <w:proofErr w:type="gramStart"/>
      <w:r>
        <w:t>failed to</w:t>
      </w:r>
      <w:proofErr w:type="gramEnd"/>
      <w:r>
        <w:t xml:space="preserve">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555AC0">
        <w:rPr>
          <w:rStyle w:val="Emphasis"/>
          <w:highlight w:val="green"/>
        </w:rPr>
        <w:t xml:space="preserve">like any tool, collective bargaining can </w:t>
      </w:r>
      <w:proofErr w:type="gramStart"/>
      <w:r w:rsidRPr="00555AC0">
        <w:rPr>
          <w:rStyle w:val="Emphasis"/>
          <w:highlight w:val="green"/>
        </w:rPr>
        <w:t>be misused</w:t>
      </w:r>
      <w:proofErr w:type="gramEnd"/>
      <w:r w:rsidRPr="00555AC0">
        <w:rPr>
          <w:highlight w:val="green"/>
        </w:rPr>
        <w:t>.</w:t>
      </w:r>
      <w:r>
        <w:t xml:space="preserve"> </w:t>
      </w:r>
      <w:r w:rsidRPr="00555AC0">
        <w:rPr>
          <w:rStyle w:val="StyleUnderline"/>
          <w:highlight w:val="green"/>
        </w:rPr>
        <w:t xml:space="preserve">When unions use the power of collective bargaining toward ends that harm other workers and their communities, </w:t>
      </w:r>
      <w:r w:rsidRPr="000A2BED">
        <w:rPr>
          <w:rStyle w:val="Emphasis"/>
          <w:highlight w:val="green"/>
        </w:rPr>
        <w:t>it becomes the responsibility of organized labor and its allies to ensure that such abuse does not discredit the tool for use by other workers</w:t>
      </w:r>
      <w:r w:rsidRPr="00555AC0">
        <w:rPr>
          <w:highlight w:val="green"/>
        </w:rPr>
        <w:t>.</w:t>
      </w:r>
      <w:r>
        <w:t xml:space="preserve"> This </w:t>
      </w:r>
      <w:proofErr w:type="gramStart"/>
      <w:r>
        <w:t>was done</w:t>
      </w:r>
      <w:proofErr w:type="gramEnd"/>
      <w:r>
        <w:t xml:space="preserv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w:t>
      </w:r>
      <w:proofErr w:type="gramStart"/>
      <w:r>
        <w:t>been excluded</w:t>
      </w:r>
      <w:proofErr w:type="gramEnd"/>
      <w:r>
        <w:t xml:space="preserve">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t>
      </w:r>
      <w:proofErr w:type="gramStart"/>
      <w:r>
        <w:t>were added</w:t>
      </w:r>
      <w:proofErr w:type="gramEnd"/>
      <w:r>
        <w:t xml:space="preserve">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 xml:space="preserve">should develop an understanding of collective bargaining and its </w:t>
      </w:r>
      <w:r w:rsidRPr="00A61B0F">
        <w:rPr>
          <w:rStyle w:val="Emphasis"/>
          <w:highlight w:val="green"/>
        </w:rPr>
        <w:lastRenderedPageBreak/>
        <w:t>impact on police accountability</w:t>
      </w:r>
      <w:r w:rsidRPr="009D5FC6">
        <w:rPr>
          <w:rStyle w:val="StyleUnderline"/>
        </w:rPr>
        <w:t xml:space="preserve"> and discipline, as well as the relative influence that police 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xml:space="preserve">. Key to addressing these challenges is understanding the degree to which labor relations in the public sector </w:t>
      </w:r>
      <w:proofErr w:type="gramStart"/>
      <w:r w:rsidRPr="009D5FC6">
        <w:rPr>
          <w:rStyle w:val="StyleUnderline"/>
        </w:rPr>
        <w:t>are influenced</w:t>
      </w:r>
      <w:proofErr w:type="gramEnd"/>
      <w:r w:rsidRPr="009D5FC6">
        <w:rPr>
          <w:rStyle w:val="StyleUnderline"/>
        </w:rPr>
        <w:t xml:space="preserve"> by the broader political process</w:t>
      </w:r>
      <w:r>
        <w:t xml:space="preserve">. Collective bargaining agreements </w:t>
      </w:r>
      <w:proofErr w:type="gramStart"/>
      <w:r>
        <w:t>are not imposed</w:t>
      </w:r>
      <w:proofErr w:type="gramEnd"/>
      <w:r>
        <w:t xml:space="preserve"> unilaterally by unions but, rather, result from negotiations between workers and employers. In the case of police contracts, a singular focus on the power of unions overlooks the responsibility of officials to reject provisions they </w:t>
      </w:r>
      <w:proofErr w:type="gramStart"/>
      <w:r>
        <w:t>deem</w:t>
      </w:r>
      <w:proofErr w:type="gramEnd"/>
      <w:r>
        <w:t xml:space="preserve"> inconsistent with the interests of the public they </w:t>
      </w:r>
      <w:proofErr w:type="gramStart"/>
      <w:r>
        <w:t>represent</w:t>
      </w:r>
      <w:proofErr w:type="gramEnd"/>
      <w:r>
        <w:t xml:space="preserve">. Public officials have often favored limits on police accountability because they ran for office on “tough on crime” platforms and </w:t>
      </w:r>
      <w:proofErr w:type="gramStart"/>
      <w:r>
        <w:t>sought</w:t>
      </w:r>
      <w:proofErr w:type="gramEnd"/>
      <w:r>
        <w:t xml:space="preserve">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39F23D9C" w14:textId="77777777" w:rsidR="00CB71BD" w:rsidRDefault="00CB71BD" w:rsidP="00CB71BD">
      <w:pPr>
        <w:pStyle w:val="Heading4"/>
      </w:pPr>
      <w:r>
        <w:t xml:space="preserve">Police Unions are incompatible with working class power and intensify the harms of police violence – you should reject every attempt at solidarity with cops which includes the affirmative and </w:t>
      </w:r>
      <w:proofErr w:type="gramStart"/>
      <w:r>
        <w:t>permutation</w:t>
      </w:r>
      <w:proofErr w:type="gramEnd"/>
    </w:p>
    <w:p w14:paraId="1D324D69" w14:textId="77777777" w:rsidR="00CB71BD" w:rsidRPr="007E4ED9" w:rsidRDefault="00CB71BD" w:rsidP="00CB71BD">
      <w:r w:rsidRPr="007E4ED9">
        <w:rPr>
          <w:rStyle w:val="Style13ptBold"/>
        </w:rPr>
        <w:t>Cooper-Smith 2023</w:t>
      </w:r>
      <w:r>
        <w:t xml:space="preserve"> (Ian Cooper Smith, “Police Unions: A Fraudulent Solidarity”, </w:t>
      </w:r>
      <w:r w:rsidRPr="00F351FD">
        <w:t>https://workerorganizing.org/police-unions-6105/</w:t>
      </w:r>
      <w:r>
        <w:t>) Lanning</w:t>
      </w:r>
    </w:p>
    <w:p w14:paraId="2DD0706A" w14:textId="77777777" w:rsidR="00CB71BD" w:rsidRPr="007E4ED9" w:rsidRDefault="00CB71BD" w:rsidP="00CB71BD">
      <w:r>
        <w:t>Qualified Immunity: a License to Kill</w:t>
      </w:r>
    </w:p>
    <w:p w14:paraId="30755FFC" w14:textId="77777777" w:rsidR="00CB71BD" w:rsidRDefault="00CB71BD" w:rsidP="00CB71BD">
      <w:r w:rsidRPr="00E303A8">
        <w:rPr>
          <w:rStyle w:val="Emphasis"/>
          <w:highlight w:val="green"/>
        </w:rPr>
        <w:t xml:space="preserve">Across the US, police unions have used their political and collective bargaining power to further </w:t>
      </w:r>
      <w:proofErr w:type="gramStart"/>
      <w:r w:rsidRPr="00E303A8">
        <w:rPr>
          <w:rStyle w:val="Emphasis"/>
          <w:highlight w:val="green"/>
        </w:rPr>
        <w:t>maintain</w:t>
      </w:r>
      <w:proofErr w:type="gramEnd"/>
      <w:r w:rsidRPr="00E303A8">
        <w:rPr>
          <w:rStyle w:val="Emphasis"/>
          <w:highlight w:val="green"/>
        </w:rPr>
        <w:t xml:space="preserve"> the status quo and fight reforms</w:t>
      </w:r>
      <w:r>
        <w:t xml:space="preserve">. The so-called “Law Enforcement Bill of Rights,” a set of provisions intended to protect officers from investigation and prosecution, offers police absurd protections. </w:t>
      </w:r>
      <w:r w:rsidRPr="00E91841">
        <w:rPr>
          <w:rStyle w:val="StyleUnderline"/>
        </w:rPr>
        <w:t>Through a series of collective bargaining agreements and civil service protections, police unions have instituted several clauses in their contracts that protect officers</w:t>
      </w:r>
      <w:r>
        <w:t>. For instance, “</w:t>
      </w:r>
      <w:r w:rsidRPr="007E4ED9">
        <w:rPr>
          <w:rStyle w:val="StyleUnderline"/>
        </w:rPr>
        <w:t>purge clauses” require police departments to remove all records of disciplinary actions against officers</w:t>
      </w:r>
      <w:r>
        <w:t xml:space="preserve"> after periods of time typically ranging from two to five years, making it exceptionally difficult for prosecutors to gain access to records during investigations. </w:t>
      </w:r>
      <w:r w:rsidRPr="007E4ED9">
        <w:rPr>
          <w:rStyle w:val="StyleUnderline"/>
        </w:rPr>
        <w:t xml:space="preserve">Officers who have been </w:t>
      </w:r>
      <w:proofErr w:type="gramStart"/>
      <w:r w:rsidRPr="007E4ED9">
        <w:rPr>
          <w:rStyle w:val="StyleUnderline"/>
        </w:rPr>
        <w:t>terminated</w:t>
      </w:r>
      <w:proofErr w:type="gramEnd"/>
      <w:r w:rsidRPr="007E4ED9">
        <w:rPr>
          <w:rStyle w:val="StyleUnderline"/>
        </w:rPr>
        <w:t xml:space="preserve"> due to misconduct are often rehired</w:t>
      </w:r>
      <w:r>
        <w:t xml:space="preserve"> outside of judiciary courts </w:t>
      </w:r>
      <w:r w:rsidRPr="007E4ED9">
        <w:rPr>
          <w:rStyle w:val="StyleUnderline"/>
        </w:rPr>
        <w:t xml:space="preserve">and when independent review boards </w:t>
      </w:r>
      <w:proofErr w:type="gramStart"/>
      <w:r w:rsidRPr="007E4ED9">
        <w:rPr>
          <w:rStyle w:val="StyleUnderline"/>
        </w:rPr>
        <w:t>attempt</w:t>
      </w:r>
      <w:proofErr w:type="gramEnd"/>
      <w:r w:rsidRPr="007E4ED9">
        <w:rPr>
          <w:rStyle w:val="StyleUnderline"/>
        </w:rPr>
        <w:t xml:space="preserve"> to investigate police officers, legislative protections ensured by union contracts prevent them from doing so</w:t>
      </w:r>
      <w:r>
        <w:t xml:space="preserve">. Some collective bargaining agreements </w:t>
      </w:r>
      <w:proofErr w:type="gramStart"/>
      <w:r>
        <w:t>determine</w:t>
      </w:r>
      <w:proofErr w:type="gramEnd"/>
      <w:r>
        <w:t xml:space="preserve"> the length of interrogations during investigations and how many interrogators </w:t>
      </w:r>
      <w:proofErr w:type="gramStart"/>
      <w:r>
        <w:t>are allowed</w:t>
      </w:r>
      <w:proofErr w:type="gramEnd"/>
      <w:r>
        <w:t xml:space="preserve"> in the room. In some cases, officers </w:t>
      </w:r>
      <w:proofErr w:type="gramStart"/>
      <w:r>
        <w:t>are allowed</w:t>
      </w:r>
      <w:proofErr w:type="gramEnd"/>
      <w:r>
        <w:t xml:space="preserve"> to review the evidence against them prior to investigations. As of 2015, 14 states, including Minnesota, the same state where George Floyd </w:t>
      </w:r>
      <w:proofErr w:type="gramStart"/>
      <w:r>
        <w:t>was murdered</w:t>
      </w:r>
      <w:proofErr w:type="gramEnd"/>
      <w:r>
        <w:t>, have codified their own variations of a Law Enforcement Officers’ Bill of Rights.</w:t>
      </w:r>
    </w:p>
    <w:p w14:paraId="21F01958" w14:textId="77777777" w:rsidR="00CB71BD" w:rsidRPr="00E91841" w:rsidRDefault="00CB71BD" w:rsidP="00CB71BD">
      <w:pPr>
        <w:rPr>
          <w:rStyle w:val="Emphasis"/>
        </w:rPr>
      </w:pPr>
      <w:r w:rsidRPr="00E91841">
        <w:rPr>
          <w:rStyle w:val="Emphasis"/>
        </w:rPr>
        <w:t>Wolves in Sheep’s Clothing</w:t>
      </w:r>
    </w:p>
    <w:p w14:paraId="130913CC" w14:textId="77777777" w:rsidR="00CB71BD" w:rsidRDefault="00CB71BD" w:rsidP="00CB71BD">
      <w:r w:rsidRPr="00A61B0F">
        <w:rPr>
          <w:rStyle w:val="StyleUnderline"/>
          <w:highlight w:val="green"/>
        </w:rPr>
        <w:t>Regardless of one’s</w:t>
      </w:r>
      <w:r w:rsidRPr="00E91841">
        <w:rPr>
          <w:rStyle w:val="StyleUnderline"/>
        </w:rPr>
        <w:t xml:space="preserve"> beliefs </w:t>
      </w:r>
      <w:proofErr w:type="gramStart"/>
      <w:r w:rsidRPr="00E91841">
        <w:rPr>
          <w:rStyle w:val="StyleUnderline"/>
        </w:rPr>
        <w:t>regarding</w:t>
      </w:r>
      <w:proofErr w:type="gramEnd"/>
      <w:r w:rsidRPr="00E91841">
        <w:rPr>
          <w:rStyle w:val="StyleUnderline"/>
        </w:rPr>
        <w:t xml:space="preserve"> </w:t>
      </w:r>
      <w:r w:rsidRPr="00A61B0F">
        <w:rPr>
          <w:rStyle w:val="StyleUnderline"/>
          <w:highlight w:val="green"/>
        </w:rPr>
        <w:t>how we approach the future of policing</w:t>
      </w:r>
      <w:r w:rsidRPr="00E91841">
        <w:rPr>
          <w:rStyle w:val="StyleUnderline"/>
        </w:rPr>
        <w:t xml:space="preserve"> in America, whether it be </w:t>
      </w:r>
      <w:r w:rsidRPr="00A61B0F">
        <w:rPr>
          <w:rStyle w:val="StyleUnderline"/>
          <w:highlight w:val="green"/>
        </w:rPr>
        <w:t>defunding, major reform, or complete abolition</w:t>
      </w:r>
      <w:r w:rsidRPr="00E91841">
        <w:rPr>
          <w:rStyle w:val="StyleUnderline"/>
        </w:rPr>
        <w:t xml:space="preserve">, </w:t>
      </w:r>
      <w:r w:rsidRPr="00A61B0F">
        <w:rPr>
          <w:rStyle w:val="Emphasis"/>
          <w:highlight w:val="green"/>
        </w:rPr>
        <w:t xml:space="preserve">the truth </w:t>
      </w:r>
      <w:proofErr w:type="gramStart"/>
      <w:r w:rsidRPr="00A61B0F">
        <w:rPr>
          <w:rStyle w:val="Emphasis"/>
          <w:highlight w:val="green"/>
        </w:rPr>
        <w:t>remains</w:t>
      </w:r>
      <w:proofErr w:type="gramEnd"/>
      <w:r w:rsidRPr="00A61B0F">
        <w:rPr>
          <w:rStyle w:val="Emphasis"/>
          <w:highlight w:val="green"/>
        </w:rPr>
        <w:t xml:space="preserve"> that one of the biggest obstacles standing in the way of systemic change are police unions</w:t>
      </w:r>
      <w:r w:rsidRPr="00E91841">
        <w:rPr>
          <w:rStyle w:val="StyleUnderline"/>
        </w:rPr>
        <w:t xml:space="preserve">. </w:t>
      </w:r>
      <w:r w:rsidRPr="00A61B0F">
        <w:rPr>
          <w:rStyle w:val="Emphasis"/>
          <w:highlight w:val="green"/>
        </w:rPr>
        <w:t xml:space="preserve">Police use collective bargaining to directly work against the collective interests of BIPOC communities </w:t>
      </w:r>
      <w:r w:rsidRPr="00A61B0F">
        <w:rPr>
          <w:rStyle w:val="Emphasis"/>
          <w:highlight w:val="green"/>
        </w:rPr>
        <w:lastRenderedPageBreak/>
        <w:t>and the working class</w:t>
      </w:r>
      <w:r>
        <w:t xml:space="preserve">. </w:t>
      </w:r>
      <w:r w:rsidRPr="00B41F3E">
        <w:rPr>
          <w:rStyle w:val="Emphasis"/>
          <w:highlight w:val="green"/>
        </w:rPr>
        <w:t>Their interests extend only to themselves, not the people</w:t>
      </w:r>
      <w:r>
        <w:t>. Meanwhile, increased union membership has effectively narrowed the racial wealth gap between Black and white workers</w:t>
      </w:r>
      <w:r w:rsidRPr="00E91841">
        <w:rPr>
          <w:rStyle w:val="Emphasis"/>
        </w:rPr>
        <w:t xml:space="preserve">. As the national struggle over systemic racism and police violence worsens, it’s clear that </w:t>
      </w:r>
      <w:r w:rsidRPr="00A61B0F">
        <w:rPr>
          <w:rStyle w:val="Emphasis"/>
          <w:highlight w:val="green"/>
        </w:rPr>
        <w:t>police unions are fundamentally at odds with working-class power and incompatible with the labor movement</w:t>
      </w:r>
      <w:r>
        <w:t xml:space="preserve">. In 2020, the Writers Guild of America, East unanimously passed a resolution to oust the International Union of Police Associations from the AFL-CIO, and while their efforts were unsuccessful, they </w:t>
      </w:r>
      <w:proofErr w:type="gramStart"/>
      <w:r>
        <w:t>represent</w:t>
      </w:r>
      <w:proofErr w:type="gramEnd"/>
      <w:r>
        <w:t xml:space="preserve"> a clear step in the fight against police brutality and white supremacy. </w:t>
      </w:r>
    </w:p>
    <w:p w14:paraId="5E492FE1" w14:textId="77777777" w:rsidR="00CB71BD" w:rsidRDefault="00CB71BD" w:rsidP="00CB71BD">
      <w:pPr>
        <w:pStyle w:val="Heading1"/>
      </w:pPr>
      <w:r>
        <w:lastRenderedPageBreak/>
        <w:t>OFF</w:t>
      </w:r>
    </w:p>
    <w:p w14:paraId="38BEC279" w14:textId="77777777" w:rsidR="00CB71BD" w:rsidRPr="009D2047" w:rsidRDefault="00CB71BD" w:rsidP="00CB71BD">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09377FD7" w14:textId="77777777" w:rsidR="00CB71BD" w:rsidRPr="002F41EE" w:rsidRDefault="00CB71BD" w:rsidP="00CB71BD">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31301374" w14:textId="77777777" w:rsidR="00CB71BD" w:rsidRPr="002F41EE" w:rsidRDefault="00CB71BD" w:rsidP="00CB71BD">
      <w:pPr>
        <w:rPr>
          <w:sz w:val="16"/>
        </w:rPr>
      </w:pPr>
      <w:r w:rsidRPr="002F41EE">
        <w:rPr>
          <w:sz w:val="16"/>
        </w:rPr>
        <w:t xml:space="preserve">Firstly, disability discrimination ‘is a distinct but complex form of oppression, based on the (negligibly to substantially) greater expense to capital of the </w:t>
      </w:r>
      <w:proofErr w:type="spellStart"/>
      <w:r w:rsidRPr="002F41EE">
        <w:rPr>
          <w:sz w:val="16"/>
        </w:rPr>
        <w:t>labour</w:t>
      </w:r>
      <w:proofErr w:type="spellEnd"/>
      <w:r w:rsidRPr="002F41EE">
        <w:rPr>
          <w:sz w:val="16"/>
        </w:rPr>
        <w:t xml:space="preserve"> power of impaired people’.158 Reasonable adjustments, as well as sick leave and so on, cost money. But the reproduction of disabled </w:t>
      </w:r>
      <w:proofErr w:type="spellStart"/>
      <w:r w:rsidRPr="002F41EE">
        <w:rPr>
          <w:sz w:val="16"/>
        </w:rPr>
        <w:t>labour</w:t>
      </w:r>
      <w:proofErr w:type="spellEnd"/>
      <w:r w:rsidRPr="002F41EE">
        <w:rPr>
          <w:sz w:val="16"/>
        </w:rPr>
        <w:t xml:space="preserve">-power, including required assistive aids and </w:t>
      </w:r>
      <w:proofErr w:type="gramStart"/>
      <w:r w:rsidRPr="002F41EE">
        <w:rPr>
          <w:sz w:val="16"/>
        </w:rPr>
        <w:t>additional</w:t>
      </w:r>
      <w:proofErr w:type="gramEnd"/>
      <w:r w:rsidRPr="002F41EE">
        <w:rPr>
          <w:sz w:val="16"/>
        </w:rPr>
        <w:t xml:space="preserve"> care, also entails greater expense. In a system of capitalist logics where individual competition between workers informs the production of surplus value, those unable to </w:t>
      </w:r>
      <w:proofErr w:type="spellStart"/>
      <w:r w:rsidRPr="002F41EE">
        <w:rPr>
          <w:sz w:val="16"/>
        </w:rPr>
        <w:t>normalise</w:t>
      </w:r>
      <w:proofErr w:type="spellEnd"/>
      <w:r w:rsidRPr="002F41EE">
        <w:rPr>
          <w:sz w:val="16"/>
        </w:rPr>
        <w:t xml:space="preserve"> themselves fully—that is</w:t>
      </w:r>
      <w:proofErr w:type="gramStart"/>
      <w:r w:rsidRPr="002F41EE">
        <w:rPr>
          <w:sz w:val="16"/>
        </w:rPr>
        <w:t>, inter alia, to</w:t>
      </w:r>
      <w:proofErr w:type="gramEnd"/>
      <w:r w:rsidRPr="002F41EE">
        <w:rPr>
          <w:sz w:val="16"/>
        </w:rPr>
        <w:t xml:space="preserve"> reduce the costs of the reproduction of their own </w:t>
      </w:r>
      <w:proofErr w:type="spellStart"/>
      <w:r w:rsidRPr="002F41EE">
        <w:rPr>
          <w:sz w:val="16"/>
        </w:rPr>
        <w:t>labour</w:t>
      </w:r>
      <w:proofErr w:type="spellEnd"/>
      <w:r w:rsidRPr="002F41EE">
        <w:rPr>
          <w:sz w:val="16"/>
        </w:rPr>
        <w:t xml:space="preserve">-power—are inevitably likely to </w:t>
      </w:r>
      <w:proofErr w:type="spellStart"/>
      <w:r w:rsidRPr="002F41EE">
        <w:rPr>
          <w:sz w:val="16"/>
        </w:rPr>
        <w:t>realise</w:t>
      </w:r>
      <w:proofErr w:type="spellEnd"/>
      <w:r w:rsidRPr="002F41EE">
        <w:rPr>
          <w:sz w:val="16"/>
        </w:rPr>
        <w:t xml:space="preserve"> reduced wages when selling that (devalued) </w:t>
      </w:r>
      <w:proofErr w:type="spellStart"/>
      <w:r w:rsidRPr="002F41EE">
        <w:rPr>
          <w:sz w:val="16"/>
        </w:rPr>
        <w:t>labour</w:t>
      </w:r>
      <w:proofErr w:type="spellEnd"/>
      <w:r w:rsidRPr="002F41EE">
        <w:rPr>
          <w:sz w:val="16"/>
        </w:rPr>
        <w:t xml:space="preserve">-power. The funding of social care, for example, then </w:t>
      </w:r>
      <w:proofErr w:type="gramStart"/>
      <w:r w:rsidRPr="002F41EE">
        <w:rPr>
          <w:sz w:val="16"/>
        </w:rPr>
        <w:t>emerges</w:t>
      </w:r>
      <w:proofErr w:type="gramEnd"/>
      <w:r w:rsidRPr="002F41EE">
        <w:rPr>
          <w:sz w:val="16"/>
        </w:rPr>
        <w:t xml:space="preserve"> as one decommodification strategy with potential to challenge the devaluing of disabled </w:t>
      </w:r>
      <w:proofErr w:type="spellStart"/>
      <w:r w:rsidRPr="002F41EE">
        <w:rPr>
          <w:sz w:val="16"/>
        </w:rPr>
        <w:t>labour</w:t>
      </w:r>
      <w:proofErr w:type="spellEnd"/>
      <w:r w:rsidRPr="002F41EE">
        <w:rPr>
          <w:sz w:val="16"/>
        </w:rPr>
        <w:t xml:space="preserve">-power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proofErr w:type="spellStart"/>
      <w:r w:rsidRPr="002F41EE">
        <w:rPr>
          <w:rStyle w:val="Emphasis"/>
          <w:highlight w:val="cyan"/>
        </w:rPr>
        <w:t>normalisation</w:t>
      </w:r>
      <w:proofErr w:type="spellEnd"/>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w:t>
      </w:r>
      <w:proofErr w:type="spellStart"/>
      <w:r w:rsidRPr="002F41EE">
        <w:rPr>
          <w:rStyle w:val="StyleUnderline"/>
          <w:highlight w:val="cyan"/>
        </w:rPr>
        <w:t>bodymind</w:t>
      </w:r>
      <w:proofErr w:type="spellEnd"/>
      <w:r w:rsidRPr="002F41EE">
        <w:rPr>
          <w:rStyle w:val="StyleUnderline"/>
          <w:highlight w:val="cyan"/>
        </w:rPr>
        <w:t xml:space="preserve">,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proofErr w:type="spellStart"/>
      <w:r w:rsidRPr="002F41EE">
        <w:rPr>
          <w:rStyle w:val="StyleUnderline"/>
          <w:highlight w:val="cyan"/>
        </w:rPr>
        <w:t>ableised</w:t>
      </w:r>
      <w:proofErr w:type="spellEnd"/>
      <w:r w:rsidRPr="002F41EE">
        <w:rPr>
          <w:rStyle w:val="StyleUnderline"/>
          <w:highlight w:val="cyan"/>
        </w:rPr>
        <w:t xml:space="preserve">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1C671366" w14:textId="77777777" w:rsidR="00CB71BD" w:rsidRPr="002F41EE" w:rsidRDefault="00CB71BD" w:rsidP="00CB71BD">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w:t>
      </w:r>
      <w:proofErr w:type="spellStart"/>
      <w:r w:rsidRPr="002F41EE">
        <w:rPr>
          <w:sz w:val="16"/>
        </w:rPr>
        <w:t>labour</w:t>
      </w:r>
      <w:proofErr w:type="spellEnd"/>
      <w:r w:rsidRPr="002F41EE">
        <w:rPr>
          <w:sz w:val="16"/>
        </w:rPr>
        <w:t xml:space="preserve">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proofErr w:type="spellStart"/>
      <w:r w:rsidRPr="002F41EE">
        <w:rPr>
          <w:rStyle w:val="Emphasis"/>
          <w:highlight w:val="cyan"/>
        </w:rPr>
        <w:t>stigmatisation</w:t>
      </w:r>
      <w:proofErr w:type="spellEnd"/>
      <w:r w:rsidRPr="002F41EE">
        <w:rPr>
          <w:rStyle w:val="StyleUnderline"/>
        </w:rPr>
        <w:t xml:space="preserve"> of disabled people </w:t>
      </w:r>
      <w:proofErr w:type="spellStart"/>
      <w:r w:rsidRPr="002F41EE">
        <w:rPr>
          <w:rStyle w:val="Emphasis"/>
          <w:highlight w:val="cyan"/>
        </w:rPr>
        <w:t>disincentivises</w:t>
      </w:r>
      <w:proofErr w:type="spellEnd"/>
      <w:r w:rsidRPr="002F41EE">
        <w:rPr>
          <w:rStyle w:val="StyleUnderline"/>
          <w:highlight w:val="cyan"/>
        </w:rPr>
        <w:t xml:space="preserve"> workers from </w:t>
      </w:r>
      <w:proofErr w:type="gramStart"/>
      <w:r w:rsidRPr="002F41EE">
        <w:rPr>
          <w:rStyle w:val="Emphasis"/>
          <w:highlight w:val="cyan"/>
        </w:rPr>
        <w:t>identifying</w:t>
      </w:r>
      <w:proofErr w:type="gramEnd"/>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 xml:space="preserve">membership </w:t>
      </w:r>
      <w:proofErr w:type="spellStart"/>
      <w:r w:rsidRPr="002F41EE">
        <w:rPr>
          <w:rStyle w:val="StyleUnderline"/>
        </w:rPr>
        <w:t>organisations</w:t>
      </w:r>
      <w:proofErr w:type="spellEnd"/>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w:t>
      </w:r>
      <w:proofErr w:type="gramStart"/>
      <w:r w:rsidRPr="002F41EE">
        <w:rPr>
          <w:rStyle w:val="StyleUnderline"/>
          <w:highlight w:val="cyan"/>
        </w:rPr>
        <w:t>represent</w:t>
      </w:r>
      <w:proofErr w:type="gramEnd"/>
      <w:r w:rsidRPr="002F41EE">
        <w:rPr>
          <w:rStyle w:val="StyleUnderline"/>
          <w:highlight w:val="cyan"/>
        </w:rPr>
        <w:t xml:space="preserve"> people who </w:t>
      </w:r>
      <w:r w:rsidRPr="002F41EE">
        <w:rPr>
          <w:rStyle w:val="Emphasis"/>
          <w:highlight w:val="cyan"/>
        </w:rPr>
        <w:t>cannot</w:t>
      </w:r>
      <w:r w:rsidRPr="002F41EE">
        <w:rPr>
          <w:rStyle w:val="StyleUnderline"/>
          <w:highlight w:val="cyan"/>
        </w:rPr>
        <w:t xml:space="preserve"> be members</w:t>
      </w:r>
      <w:r w:rsidRPr="002F41EE">
        <w:rPr>
          <w:sz w:val="16"/>
        </w:rPr>
        <w:t xml:space="preserve">, even if they would like to be. Thus, exclusion from the </w:t>
      </w:r>
      <w:proofErr w:type="spellStart"/>
      <w:r w:rsidRPr="002F41EE">
        <w:rPr>
          <w:sz w:val="16"/>
        </w:rPr>
        <w:t>labour</w:t>
      </w:r>
      <w:proofErr w:type="spellEnd"/>
      <w:r w:rsidRPr="002F41EE">
        <w:rPr>
          <w:sz w:val="16"/>
        </w:rPr>
        <w:t xml:space="preserve"> market precludes </w:t>
      </w:r>
      <w:proofErr w:type="spellStart"/>
      <w:r w:rsidRPr="002F41EE">
        <w:rPr>
          <w:sz w:val="16"/>
        </w:rPr>
        <w:t>organised</w:t>
      </w:r>
      <w:proofErr w:type="spellEnd"/>
      <w:r w:rsidRPr="002F41EE">
        <w:rPr>
          <w:sz w:val="16"/>
        </w:rPr>
        <w:t xml:space="preserve"> collective bargaining against said exclusion, echoing a consensus that disability equality is more a matter for government policy than collective bargaining.161</w:t>
      </w:r>
    </w:p>
    <w:p w14:paraId="395FE3C2" w14:textId="77777777" w:rsidR="00CB71BD" w:rsidRPr="002F41EE" w:rsidRDefault="00CB71BD" w:rsidP="00CB71BD">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proofErr w:type="spellStart"/>
      <w:r w:rsidRPr="002F41EE">
        <w:rPr>
          <w:rStyle w:val="StyleUnderline"/>
          <w:highlight w:val="cyan"/>
        </w:rPr>
        <w:t>labour</w:t>
      </w:r>
      <w:proofErr w:type="spellEnd"/>
      <w:r w:rsidRPr="002F41EE">
        <w:rPr>
          <w:rStyle w:val="StyleUnderline"/>
          <w:highlight w:val="cyan"/>
        </w:rPr>
        <w:t xml:space="preserve"> market</w:t>
      </w:r>
      <w:r w:rsidRPr="002F41EE">
        <w:rPr>
          <w:rStyle w:val="StyleUnderline"/>
        </w:rPr>
        <w:t xml:space="preserve"> activity</w:t>
      </w:r>
      <w:r w:rsidRPr="002F41EE">
        <w:rPr>
          <w:sz w:val="16"/>
        </w:rPr>
        <w:t xml:space="preserve">.162 While </w:t>
      </w:r>
      <w:proofErr w:type="spellStart"/>
      <w:r w:rsidRPr="002F41EE">
        <w:rPr>
          <w:sz w:val="16"/>
        </w:rPr>
        <w:t>ableised</w:t>
      </w:r>
      <w:proofErr w:type="spellEnd"/>
      <w:r w:rsidRPr="002F41EE">
        <w:rPr>
          <w:sz w:val="16"/>
        </w:rPr>
        <w:t xml:space="preserve"> </w:t>
      </w:r>
      <w:proofErr w:type="spellStart"/>
      <w:r w:rsidRPr="002F41EE">
        <w:rPr>
          <w:sz w:val="16"/>
        </w:rPr>
        <w:t>labour</w:t>
      </w:r>
      <w:proofErr w:type="spellEnd"/>
      <w:r w:rsidRPr="002F41EE">
        <w:rPr>
          <w:sz w:val="16"/>
        </w:rPr>
        <w:t xml:space="preserve"> markets presume </w:t>
      </w:r>
      <w:proofErr w:type="spellStart"/>
      <w:r w:rsidRPr="002F41EE">
        <w:rPr>
          <w:sz w:val="16"/>
        </w:rPr>
        <w:t>labour</w:t>
      </w:r>
      <w:proofErr w:type="spellEnd"/>
      <w:r w:rsidRPr="002F41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w:t>
      </w:r>
      <w:proofErr w:type="spellStart"/>
      <w:r w:rsidRPr="002F41EE">
        <w:rPr>
          <w:sz w:val="16"/>
        </w:rPr>
        <w:t>labour</w:t>
      </w:r>
      <w:proofErr w:type="spellEnd"/>
      <w:r w:rsidRPr="002F41EE">
        <w:rPr>
          <w:sz w:val="16"/>
        </w:rPr>
        <w:t xml:space="preserve"> market participation in the first place, are less likely to enjoy the ‘industrial citizenship’ and social welfare protections that derive from </w:t>
      </w:r>
      <w:proofErr w:type="spellStart"/>
      <w:r w:rsidRPr="002F41EE">
        <w:rPr>
          <w:sz w:val="16"/>
        </w:rPr>
        <w:t>labour</w:t>
      </w:r>
      <w:proofErr w:type="spellEnd"/>
      <w:r w:rsidRPr="002F41EE">
        <w:rPr>
          <w:sz w:val="16"/>
        </w:rPr>
        <w:t xml:space="preserve"> market participation and are thus similarly excluded from the possibilities of </w:t>
      </w:r>
      <w:proofErr w:type="spellStart"/>
      <w:r w:rsidRPr="002F41EE">
        <w:rPr>
          <w:sz w:val="16"/>
        </w:rPr>
        <w:t>labour</w:t>
      </w:r>
      <w:proofErr w:type="spellEnd"/>
      <w:r w:rsidRPr="002F41EE">
        <w:rPr>
          <w:sz w:val="16"/>
        </w:rPr>
        <w:t xml:space="preserve"> migration, be this local or global.</w:t>
      </w:r>
    </w:p>
    <w:p w14:paraId="2EB149B1" w14:textId="77777777" w:rsidR="00CB71BD" w:rsidRPr="002F41EE" w:rsidRDefault="00CB71BD" w:rsidP="00CB71BD">
      <w:pPr>
        <w:rPr>
          <w:sz w:val="16"/>
        </w:rPr>
      </w:pPr>
      <w:r w:rsidRPr="002F41EE">
        <w:rPr>
          <w:sz w:val="16"/>
        </w:rPr>
        <w:t>&lt;&lt;TEXT CONDENSED, NONE OMITTED&gt;&gt;</w:t>
      </w:r>
    </w:p>
    <w:p w14:paraId="6264D853" w14:textId="77777777" w:rsidR="00CB71BD" w:rsidRPr="002F41EE" w:rsidRDefault="00CB71BD" w:rsidP="00CB71BD">
      <w:pPr>
        <w:rPr>
          <w:sz w:val="10"/>
          <w:szCs w:val="16"/>
        </w:rPr>
      </w:pPr>
      <w:r w:rsidRPr="002F41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w:t>
      </w:r>
      <w:proofErr w:type="gramStart"/>
      <w:r w:rsidRPr="002F41EE">
        <w:rPr>
          <w:sz w:val="10"/>
          <w:szCs w:val="16"/>
        </w:rPr>
        <w:t>exacerbating</w:t>
      </w:r>
      <w:proofErr w:type="gramEnd"/>
      <w:r w:rsidRPr="002F41EE">
        <w:rPr>
          <w:sz w:val="10"/>
          <w:szCs w:val="16"/>
        </w:rPr>
        <w:t xml:space="preserve"> other forms of oppression. </w:t>
      </w:r>
      <w:proofErr w:type="spellStart"/>
      <w:r w:rsidRPr="002F41EE">
        <w:rPr>
          <w:sz w:val="10"/>
          <w:szCs w:val="16"/>
        </w:rPr>
        <w:t>Ashiagbor</w:t>
      </w:r>
      <w:proofErr w:type="spellEnd"/>
      <w:r w:rsidRPr="002F41EE">
        <w:rPr>
          <w:sz w:val="10"/>
          <w:szCs w:val="16"/>
        </w:rPr>
        <w:t xml:space="preserve"> notes that numerous factors such as the ‘</w:t>
      </w:r>
      <w:proofErr w:type="spellStart"/>
      <w:r w:rsidRPr="002F41EE">
        <w:rPr>
          <w:sz w:val="10"/>
          <w:szCs w:val="16"/>
        </w:rPr>
        <w:t>privatisation</w:t>
      </w:r>
      <w:proofErr w:type="spellEnd"/>
      <w:r w:rsidRPr="002F41EE">
        <w:rPr>
          <w:sz w:val="10"/>
          <w:szCs w:val="16"/>
        </w:rPr>
        <w:t xml:space="preserve"> of the public sector, </w:t>
      </w:r>
      <w:proofErr w:type="spellStart"/>
      <w:r w:rsidRPr="002F41EE">
        <w:rPr>
          <w:sz w:val="10"/>
          <w:szCs w:val="16"/>
        </w:rPr>
        <w:t>deindustrialisation</w:t>
      </w:r>
      <w:proofErr w:type="spellEnd"/>
      <w:r w:rsidRPr="002F41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2F41EE">
        <w:rPr>
          <w:sz w:val="10"/>
          <w:szCs w:val="16"/>
        </w:rPr>
        <w:t>racialised</w:t>
      </w:r>
      <w:proofErr w:type="spellEnd"/>
      <w:r w:rsidRPr="002F41EE">
        <w:rPr>
          <w:sz w:val="10"/>
          <w:szCs w:val="16"/>
        </w:rPr>
        <w:t xml:space="preserve"> workers to the periphery of the </w:t>
      </w:r>
      <w:proofErr w:type="spellStart"/>
      <w:r w:rsidRPr="002F41EE">
        <w:rPr>
          <w:sz w:val="10"/>
          <w:szCs w:val="16"/>
        </w:rPr>
        <w:t>labour</w:t>
      </w:r>
      <w:proofErr w:type="spellEnd"/>
      <w:r w:rsidRPr="002F41EE">
        <w:rPr>
          <w:sz w:val="10"/>
          <w:szCs w:val="16"/>
        </w:rPr>
        <w:t xml:space="preserve"> market where they are disadvantaged.163 Yet while </w:t>
      </w:r>
      <w:proofErr w:type="spellStart"/>
      <w:r w:rsidRPr="002F41EE">
        <w:rPr>
          <w:sz w:val="10"/>
          <w:szCs w:val="16"/>
        </w:rPr>
        <w:t>labour</w:t>
      </w:r>
      <w:proofErr w:type="spellEnd"/>
      <w:r w:rsidRPr="002F41EE">
        <w:rPr>
          <w:sz w:val="10"/>
          <w:szCs w:val="16"/>
        </w:rPr>
        <w:t xml:space="preserve"> market flexibility has produced detrimental effects for </w:t>
      </w:r>
      <w:proofErr w:type="spellStart"/>
      <w:r w:rsidRPr="002F41EE">
        <w:rPr>
          <w:sz w:val="10"/>
          <w:szCs w:val="16"/>
        </w:rPr>
        <w:t>racialised</w:t>
      </w:r>
      <w:proofErr w:type="spellEnd"/>
      <w:r w:rsidRPr="002F41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2F41EE">
        <w:rPr>
          <w:sz w:val="10"/>
          <w:szCs w:val="16"/>
        </w:rPr>
        <w:t>labour</w:t>
      </w:r>
      <w:proofErr w:type="spellEnd"/>
      <w:r w:rsidRPr="002F41EE">
        <w:rPr>
          <w:sz w:val="10"/>
          <w:szCs w:val="16"/>
        </w:rPr>
        <w:t xml:space="preserve"> market inclusion that can understand the complex ways in which </w:t>
      </w:r>
      <w:proofErr w:type="spellStart"/>
      <w:r w:rsidRPr="002F41EE">
        <w:rPr>
          <w:sz w:val="10"/>
          <w:szCs w:val="16"/>
        </w:rPr>
        <w:t>labour</w:t>
      </w:r>
      <w:proofErr w:type="spellEnd"/>
      <w:r w:rsidRPr="002F41EE">
        <w:rPr>
          <w:sz w:val="10"/>
          <w:szCs w:val="16"/>
        </w:rPr>
        <w:t xml:space="preserve"> markets re-co-construct myriad forms of oppression, whether on grounds of gender, race, ability, class, sexual orientation, or others.165 B. Prefiguration: ‘Unbounding’ the </w:t>
      </w:r>
      <w:proofErr w:type="spellStart"/>
      <w:r w:rsidRPr="002F41EE">
        <w:rPr>
          <w:sz w:val="10"/>
          <w:szCs w:val="16"/>
        </w:rPr>
        <w:t>Labour</w:t>
      </w:r>
      <w:proofErr w:type="spellEnd"/>
      <w:r w:rsidRPr="002F41EE">
        <w:rPr>
          <w:sz w:val="10"/>
          <w:szCs w:val="16"/>
        </w:rPr>
        <w:t xml:space="preserve"> Market? As earlier sections have noted, however, the coronavirus disease 2019 (COVID-19) lockdowns and the consequent, albeit brief, </w:t>
      </w:r>
      <w:proofErr w:type="spellStart"/>
      <w:r w:rsidRPr="002F41EE">
        <w:rPr>
          <w:sz w:val="10"/>
          <w:szCs w:val="16"/>
        </w:rPr>
        <w:t>normalisation</w:t>
      </w:r>
      <w:proofErr w:type="spellEnd"/>
      <w:r w:rsidRPr="002F41EE">
        <w:rPr>
          <w:sz w:val="10"/>
          <w:szCs w:val="16"/>
        </w:rPr>
        <w:t xml:space="preserve"> of remote working shifted some tacit preferences and assumptions of </w:t>
      </w:r>
      <w:proofErr w:type="spellStart"/>
      <w:r w:rsidRPr="002F41EE">
        <w:rPr>
          <w:sz w:val="10"/>
          <w:szCs w:val="16"/>
        </w:rPr>
        <w:t>labour</w:t>
      </w:r>
      <w:proofErr w:type="spellEnd"/>
      <w:r w:rsidRPr="002F41EE">
        <w:rPr>
          <w:sz w:val="10"/>
          <w:szCs w:val="16"/>
        </w:rPr>
        <w:t xml:space="preserve"> market participation. In other words, The Great Prefiguration challenged assumptions of where and when work tasks could and should </w:t>
      </w:r>
      <w:proofErr w:type="gramStart"/>
      <w:r w:rsidRPr="002F41EE">
        <w:rPr>
          <w:sz w:val="10"/>
          <w:szCs w:val="16"/>
        </w:rPr>
        <w:t>be performed</w:t>
      </w:r>
      <w:proofErr w:type="gramEnd"/>
      <w:r w:rsidRPr="002F41EE">
        <w:rPr>
          <w:sz w:val="10"/>
          <w:szCs w:val="16"/>
        </w:rPr>
        <w:t xml:space="preserve">, challenging </w:t>
      </w:r>
      <w:proofErr w:type="spellStart"/>
      <w:r w:rsidRPr="002F41EE">
        <w:rPr>
          <w:sz w:val="10"/>
          <w:szCs w:val="16"/>
        </w:rPr>
        <w:t>normalised</w:t>
      </w:r>
      <w:proofErr w:type="spellEnd"/>
      <w:r w:rsidRPr="002F41EE">
        <w:rPr>
          <w:sz w:val="10"/>
          <w:szCs w:val="16"/>
        </w:rPr>
        <w:t xml:space="preserve">, </w:t>
      </w:r>
      <w:proofErr w:type="spellStart"/>
      <w:r w:rsidRPr="002F41EE">
        <w:rPr>
          <w:sz w:val="10"/>
          <w:szCs w:val="16"/>
        </w:rPr>
        <w:t>ableised</w:t>
      </w:r>
      <w:proofErr w:type="spellEnd"/>
      <w:r w:rsidRPr="002F41EE">
        <w:rPr>
          <w:sz w:val="10"/>
          <w:szCs w:val="16"/>
        </w:rPr>
        <w:t xml:space="preserve"> standards to which individual workers </w:t>
      </w:r>
      <w:proofErr w:type="gramStart"/>
      <w:r w:rsidRPr="002F41EE">
        <w:rPr>
          <w:sz w:val="10"/>
          <w:szCs w:val="16"/>
        </w:rPr>
        <w:t>are expected</w:t>
      </w:r>
      <w:proofErr w:type="gramEnd"/>
      <w:r w:rsidRPr="002F41EE">
        <w:rPr>
          <w:sz w:val="10"/>
          <w:szCs w:val="16"/>
        </w:rPr>
        <w:t xml:space="preserve"> to conform. In shifting the landscape of </w:t>
      </w:r>
      <w:proofErr w:type="spellStart"/>
      <w:r w:rsidRPr="002F41EE">
        <w:rPr>
          <w:sz w:val="10"/>
          <w:szCs w:val="16"/>
        </w:rPr>
        <w:t>labour</w:t>
      </w:r>
      <w:proofErr w:type="spellEnd"/>
      <w:r w:rsidRPr="002F41EE">
        <w:rPr>
          <w:sz w:val="10"/>
          <w:szCs w:val="16"/>
        </w:rPr>
        <w:t xml:space="preserve"> market norms, analytical sites at which inclusion or exclusion on grounds of ability </w:t>
      </w:r>
      <w:proofErr w:type="gramStart"/>
      <w:r w:rsidRPr="002F41EE">
        <w:rPr>
          <w:sz w:val="10"/>
          <w:szCs w:val="16"/>
        </w:rPr>
        <w:t xml:space="preserve">were </w:t>
      </w:r>
      <w:proofErr w:type="spellStart"/>
      <w:r w:rsidRPr="002F41EE">
        <w:rPr>
          <w:sz w:val="10"/>
          <w:szCs w:val="16"/>
        </w:rPr>
        <w:t>realised</w:t>
      </w:r>
      <w:proofErr w:type="spellEnd"/>
      <w:proofErr w:type="gramEnd"/>
      <w:r w:rsidRPr="002F41EE">
        <w:rPr>
          <w:sz w:val="10"/>
          <w:szCs w:val="16"/>
        </w:rPr>
        <w:t xml:space="preserve"> similarly shifted, altering the context in which the underlying efficiency calculus of the reasonable adjustment of remote working </w:t>
      </w:r>
      <w:proofErr w:type="gramStart"/>
      <w:r w:rsidRPr="002F41EE">
        <w:rPr>
          <w:sz w:val="10"/>
          <w:szCs w:val="16"/>
        </w:rPr>
        <w:t>was calculated</w:t>
      </w:r>
      <w:proofErr w:type="gramEnd"/>
      <w:r w:rsidRPr="002F41EE">
        <w:rPr>
          <w:sz w:val="10"/>
          <w:szCs w:val="16"/>
        </w:rPr>
        <w:t xml:space="preserve">. The resulting benefits for disabled workers suggest that, while ex post rights-based </w:t>
      </w:r>
      <w:r w:rsidRPr="002F41EE">
        <w:rPr>
          <w:sz w:val="10"/>
          <w:szCs w:val="16"/>
        </w:rPr>
        <w:lastRenderedPageBreak/>
        <w:t xml:space="preserve">narratives and other decommodification strategies may be </w:t>
      </w:r>
      <w:proofErr w:type="gramStart"/>
      <w:r w:rsidRPr="002F41EE">
        <w:rPr>
          <w:sz w:val="10"/>
          <w:szCs w:val="16"/>
        </w:rPr>
        <w:t>more or less effective</w:t>
      </w:r>
      <w:proofErr w:type="gramEnd"/>
      <w:r w:rsidRPr="002F41EE">
        <w:rPr>
          <w:sz w:val="10"/>
          <w:szCs w:val="16"/>
        </w:rPr>
        <w:t xml:space="preserve">, when combined with shifts in processes of </w:t>
      </w:r>
      <w:proofErr w:type="spellStart"/>
      <w:r w:rsidRPr="002F41EE">
        <w:rPr>
          <w:sz w:val="10"/>
          <w:szCs w:val="16"/>
        </w:rPr>
        <w:t>normalisation</w:t>
      </w:r>
      <w:proofErr w:type="spellEnd"/>
      <w:r w:rsidRPr="002F41EE">
        <w:rPr>
          <w:sz w:val="10"/>
          <w:szCs w:val="16"/>
        </w:rPr>
        <w:t xml:space="preserve"> through prefiguration, pathways to and sites of meaningful resistance might </w:t>
      </w:r>
      <w:proofErr w:type="gramStart"/>
      <w:r w:rsidRPr="002F41EE">
        <w:rPr>
          <w:sz w:val="10"/>
          <w:szCs w:val="16"/>
        </w:rPr>
        <w:t>emerge</w:t>
      </w:r>
      <w:proofErr w:type="gramEnd"/>
      <w:r w:rsidRPr="002F41EE">
        <w:rPr>
          <w:sz w:val="10"/>
          <w:szCs w:val="16"/>
        </w:rPr>
        <w:t xml:space="preserve">. In other words, exogenous </w:t>
      </w:r>
      <w:proofErr w:type="spellStart"/>
      <w:r w:rsidRPr="002F41EE">
        <w:rPr>
          <w:sz w:val="10"/>
          <w:szCs w:val="16"/>
        </w:rPr>
        <w:t>labour</w:t>
      </w:r>
      <w:proofErr w:type="spellEnd"/>
      <w:r w:rsidRPr="002F41EE">
        <w:rPr>
          <w:sz w:val="10"/>
          <w:szCs w:val="16"/>
        </w:rPr>
        <w:t xml:space="preserve"> market shocks that mandate alternative </w:t>
      </w:r>
      <w:proofErr w:type="spellStart"/>
      <w:r w:rsidRPr="002F41EE">
        <w:rPr>
          <w:sz w:val="10"/>
          <w:szCs w:val="16"/>
        </w:rPr>
        <w:t>labour</w:t>
      </w:r>
      <w:proofErr w:type="spellEnd"/>
      <w:r w:rsidRPr="002F41EE">
        <w:rPr>
          <w:sz w:val="10"/>
          <w:szCs w:val="16"/>
        </w:rPr>
        <w:t xml:space="preserve"> practices, and that demand adjusted ways of working by non-disabled workers, has powerful potential for radical challenges to the reproduction of ability capitalism beyond the </w:t>
      </w:r>
      <w:proofErr w:type="spellStart"/>
      <w:r w:rsidRPr="002F41EE">
        <w:rPr>
          <w:sz w:val="10"/>
          <w:szCs w:val="16"/>
        </w:rPr>
        <w:t>labour</w:t>
      </w:r>
      <w:proofErr w:type="spellEnd"/>
      <w:r w:rsidRPr="002F41EE">
        <w:rPr>
          <w:sz w:val="10"/>
          <w:szCs w:val="16"/>
        </w:rPr>
        <w:t xml:space="preserve"> market.166 This leads to two propositions. The first is that </w:t>
      </w:r>
      <w:proofErr w:type="gramStart"/>
      <w:r w:rsidRPr="002F41EE">
        <w:rPr>
          <w:sz w:val="10"/>
          <w:szCs w:val="16"/>
        </w:rPr>
        <w:t>prefiguration, or</w:t>
      </w:r>
      <w:proofErr w:type="gramEnd"/>
      <w:r w:rsidRPr="002F41EE">
        <w:rPr>
          <w:sz w:val="10"/>
          <w:szCs w:val="16"/>
        </w:rPr>
        <w:t xml:space="preserve"> asking all workers to act as if different sets of </w:t>
      </w:r>
      <w:proofErr w:type="spellStart"/>
      <w:r w:rsidRPr="002F41EE">
        <w:rPr>
          <w:sz w:val="10"/>
          <w:szCs w:val="16"/>
        </w:rPr>
        <w:t>labour</w:t>
      </w:r>
      <w:proofErr w:type="spellEnd"/>
      <w:r w:rsidRPr="002F41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2F41EE">
        <w:rPr>
          <w:sz w:val="10"/>
          <w:szCs w:val="16"/>
        </w:rPr>
        <w:t>labour</w:t>
      </w:r>
      <w:proofErr w:type="spellEnd"/>
      <w:r w:rsidRPr="002F41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w:t>
      </w:r>
      <w:proofErr w:type="gramStart"/>
      <w:r w:rsidRPr="002F41EE">
        <w:rPr>
          <w:sz w:val="10"/>
          <w:szCs w:val="16"/>
        </w:rPr>
        <w:t>is also needed</w:t>
      </w:r>
      <w:proofErr w:type="gramEnd"/>
      <w:r w:rsidRPr="002F41EE">
        <w:rPr>
          <w:sz w:val="10"/>
          <w:szCs w:val="16"/>
        </w:rPr>
        <w:t xml:space="preserve"> to understand the implications of different patterns of inclusion for the re-co-construction of rationalities of disability beyond the </w:t>
      </w:r>
      <w:proofErr w:type="spellStart"/>
      <w:r w:rsidRPr="002F41EE">
        <w:rPr>
          <w:sz w:val="10"/>
          <w:szCs w:val="16"/>
        </w:rPr>
        <w:t>labour</w:t>
      </w:r>
      <w:proofErr w:type="spellEnd"/>
      <w:r w:rsidRPr="002F41EE">
        <w:rPr>
          <w:sz w:val="10"/>
          <w:szCs w:val="16"/>
        </w:rPr>
        <w:t xml:space="preserve"> market, the production of ability capitalism and ongoing pathways to its meaningful challenge. This might include the role of collective bargaining in ‘</w:t>
      </w:r>
      <w:proofErr w:type="spellStart"/>
      <w:r w:rsidRPr="002F41EE">
        <w:rPr>
          <w:sz w:val="10"/>
          <w:szCs w:val="16"/>
        </w:rPr>
        <w:t>institutionalising</w:t>
      </w:r>
      <w:proofErr w:type="spellEnd"/>
      <w:r w:rsidRPr="002F41EE">
        <w:rPr>
          <w:sz w:val="10"/>
          <w:szCs w:val="16"/>
        </w:rPr>
        <w:t xml:space="preserve"> social rights and protecting workers within the </w:t>
      </w:r>
      <w:proofErr w:type="spellStart"/>
      <w:r w:rsidRPr="002F41EE">
        <w:rPr>
          <w:sz w:val="10"/>
          <w:szCs w:val="16"/>
        </w:rPr>
        <w:t>labour</w:t>
      </w:r>
      <w:proofErr w:type="spellEnd"/>
      <w:r w:rsidRPr="002F41EE">
        <w:rPr>
          <w:sz w:val="10"/>
          <w:szCs w:val="16"/>
        </w:rPr>
        <w:t xml:space="preserve"> market rather than from the market’.169 Now that patterns of inclusion have been experienced by disabled workers resulting from the </w:t>
      </w:r>
      <w:proofErr w:type="spellStart"/>
      <w:r w:rsidRPr="002F41EE">
        <w:rPr>
          <w:sz w:val="10"/>
          <w:szCs w:val="16"/>
        </w:rPr>
        <w:t>normalisation</w:t>
      </w:r>
      <w:proofErr w:type="spellEnd"/>
      <w:r w:rsidRPr="002F41EE">
        <w:rPr>
          <w:sz w:val="10"/>
          <w:szCs w:val="16"/>
        </w:rPr>
        <w:t xml:space="preserve"> of remote working, it is reasonable to assume a stronger voice in arguing for their embedding in </w:t>
      </w:r>
      <w:proofErr w:type="spellStart"/>
      <w:r w:rsidRPr="002F41EE">
        <w:rPr>
          <w:sz w:val="10"/>
          <w:szCs w:val="16"/>
        </w:rPr>
        <w:t>labour</w:t>
      </w:r>
      <w:proofErr w:type="spellEnd"/>
      <w:r w:rsidRPr="002F41EE">
        <w:rPr>
          <w:sz w:val="10"/>
          <w:szCs w:val="16"/>
        </w:rPr>
        <w:t xml:space="preserve">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1CBDDDD" w14:textId="77777777" w:rsidR="00CB71BD" w:rsidRPr="002F41EE" w:rsidRDefault="00CB71BD" w:rsidP="00CB71BD">
      <w:pPr>
        <w:rPr>
          <w:sz w:val="16"/>
        </w:rPr>
      </w:pPr>
      <w:r w:rsidRPr="002F41EE">
        <w:rPr>
          <w:sz w:val="16"/>
        </w:rPr>
        <w:t>&lt;&lt;PARAGRAPH BREAKS RESUME&gt;&gt;</w:t>
      </w:r>
    </w:p>
    <w:p w14:paraId="150B4ED7" w14:textId="77777777" w:rsidR="00CB71BD" w:rsidRDefault="00CB71BD" w:rsidP="00CB71BD">
      <w:pPr>
        <w:rPr>
          <w:sz w:val="16"/>
        </w:rPr>
      </w:pPr>
      <w:r w:rsidRPr="002F41EE">
        <w:rPr>
          <w:sz w:val="16"/>
        </w:rPr>
        <w:t xml:space="preserve">This paper has used insights from law’s constitutive role at the </w:t>
      </w:r>
      <w:proofErr w:type="spellStart"/>
      <w:r w:rsidRPr="002F41EE">
        <w:rPr>
          <w:sz w:val="16"/>
        </w:rPr>
        <w:t>econo</w:t>
      </w:r>
      <w:proofErr w:type="spellEnd"/>
      <w:r w:rsidRPr="002F41EE">
        <w:rPr>
          <w:sz w:val="16"/>
        </w:rPr>
        <w:t xml:space="preserve">-socio-legal nexus to suggest a theory of ability capitalism. The construction and </w:t>
      </w:r>
      <w:proofErr w:type="spellStart"/>
      <w:r w:rsidRPr="002F41EE">
        <w:rPr>
          <w:sz w:val="16"/>
        </w:rPr>
        <w:t>invisibilisation</w:t>
      </w:r>
      <w:proofErr w:type="spellEnd"/>
      <w:r w:rsidRPr="002F41EE">
        <w:rPr>
          <w:sz w:val="16"/>
        </w:rPr>
        <w:t xml:space="preserve"> of ways in which categories of ability that are so central to the operation of capital accumulation come to </w:t>
      </w:r>
      <w:proofErr w:type="gramStart"/>
      <w:r w:rsidRPr="002F41EE">
        <w:rPr>
          <w:sz w:val="16"/>
        </w:rPr>
        <w:t>be ranked</w:t>
      </w:r>
      <w:proofErr w:type="gramEnd"/>
      <w:r w:rsidRPr="002F41EE">
        <w:rPr>
          <w:sz w:val="16"/>
        </w:rPr>
        <w:t xml:space="preserve">, and whereby bodies </w:t>
      </w:r>
      <w:proofErr w:type="gramStart"/>
      <w:r w:rsidRPr="002F41EE">
        <w:rPr>
          <w:sz w:val="16"/>
        </w:rPr>
        <w:t>deemed</w:t>
      </w:r>
      <w:proofErr w:type="gramEnd"/>
      <w:r w:rsidRPr="002F41EE">
        <w:rPr>
          <w:sz w:val="16"/>
        </w:rPr>
        <w:t xml:space="preserve"> less exploitable </w:t>
      </w:r>
      <w:proofErr w:type="gramStart"/>
      <w:r w:rsidRPr="002F41EE">
        <w:rPr>
          <w:sz w:val="16"/>
        </w:rPr>
        <w:t>are devalued</w:t>
      </w:r>
      <w:proofErr w:type="gramEnd"/>
      <w:r w:rsidRPr="002F41EE">
        <w:rPr>
          <w:sz w:val="16"/>
        </w:rPr>
        <w:t xml:space="preserve">, requires further investigation both in the context of </w:t>
      </w:r>
      <w:proofErr w:type="spellStart"/>
      <w:r w:rsidRPr="002F41EE">
        <w:rPr>
          <w:sz w:val="16"/>
        </w:rPr>
        <w:t>labour</w:t>
      </w:r>
      <w:proofErr w:type="spellEnd"/>
      <w:r w:rsidRPr="002F41EE">
        <w:rPr>
          <w:sz w:val="16"/>
        </w:rPr>
        <w:t xml:space="preserve">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w:t>
      </w:r>
      <w:proofErr w:type="spellStart"/>
      <w:r w:rsidRPr="002F41EE">
        <w:rPr>
          <w:rStyle w:val="StyleUnderline"/>
          <w:highlight w:val="cyan"/>
        </w:rPr>
        <w:t>labour</w:t>
      </w:r>
      <w:proofErr w:type="spellEnd"/>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 xml:space="preserve">.170 Thus, the </w:t>
      </w:r>
      <w:proofErr w:type="spellStart"/>
      <w:r w:rsidRPr="002F41EE">
        <w:rPr>
          <w:sz w:val="16"/>
        </w:rPr>
        <w:t>econo</w:t>
      </w:r>
      <w:proofErr w:type="spellEnd"/>
      <w:r w:rsidRPr="002F41EE">
        <w:rPr>
          <w:sz w:val="16"/>
        </w:rPr>
        <w:t xml:space="preserve">-socio-legal nexus that emerges as constitutive of </w:t>
      </w:r>
      <w:proofErr w:type="spellStart"/>
      <w:r w:rsidRPr="002F41EE">
        <w:rPr>
          <w:sz w:val="16"/>
        </w:rPr>
        <w:t>labour</w:t>
      </w:r>
      <w:proofErr w:type="spellEnd"/>
      <w:r w:rsidRPr="002F41EE">
        <w:rPr>
          <w:sz w:val="16"/>
        </w:rPr>
        <w:t xml:space="preserve"> markets, and systems of capitalisms more widely, comes to construct technologies that are generative of both </w:t>
      </w:r>
      <w:proofErr w:type="spellStart"/>
      <w:r w:rsidRPr="002F41EE">
        <w:rPr>
          <w:sz w:val="16"/>
        </w:rPr>
        <w:t>ableised</w:t>
      </w:r>
      <w:proofErr w:type="spellEnd"/>
      <w:r w:rsidRPr="002F41EE">
        <w:rPr>
          <w:sz w:val="16"/>
        </w:rPr>
        <w:t xml:space="preserve"> workplaces and rationalities.</w:t>
      </w:r>
    </w:p>
    <w:p w14:paraId="6DDC42A1" w14:textId="77777777" w:rsidR="00CB71BD" w:rsidRPr="001A7CB1" w:rsidRDefault="00CB71BD" w:rsidP="00CB71BD"/>
    <w:p w14:paraId="35F500FE" w14:textId="77777777" w:rsidR="00CB71BD" w:rsidRPr="00234A88" w:rsidRDefault="00CB71BD" w:rsidP="00CB71BD">
      <w:pPr>
        <w:pStyle w:val="Heading4"/>
        <w:rPr>
          <w:rFonts w:asciiTheme="minorHAnsi" w:hAnsiTheme="minorHAnsi" w:cstheme="minorHAnsi"/>
          <w:bCs w:val="0"/>
        </w:rPr>
      </w:pPr>
      <w:r w:rsidRPr="00234A88">
        <w:rPr>
          <w:rFonts w:asciiTheme="minorHAnsi" w:hAnsiTheme="minorHAnsi" w:cstheme="minorHAnsi"/>
        </w:rPr>
        <w:t xml:space="preserve">The </w:t>
      </w:r>
      <w:proofErr w:type="spellStart"/>
      <w:r w:rsidRPr="00234A88">
        <w:rPr>
          <w:rFonts w:asciiTheme="minorHAnsi" w:hAnsiTheme="minorHAnsi" w:cstheme="minorHAnsi"/>
        </w:rPr>
        <w:t>aff</w:t>
      </w:r>
      <w:proofErr w:type="spellEnd"/>
      <w:r w:rsidRPr="00234A88">
        <w:rPr>
          <w:rFonts w:asciiTheme="minorHAnsi" w:hAnsiTheme="minorHAnsi" w:cstheme="minorHAnsi"/>
        </w:rPr>
        <w:t xml:space="preserve"> performs the rhetorical double-move of invoking disability’s haunting specter as a marker of violence while disavowing its presence—this attaches disability as narrative prosthesis, causing necropolitical and eugenic violence.</w:t>
      </w:r>
    </w:p>
    <w:p w14:paraId="1333D656" w14:textId="77777777" w:rsidR="00CB71BD" w:rsidRDefault="00CB71BD" w:rsidP="00CB71BD">
      <w:proofErr w:type="spellStart"/>
      <w:r>
        <w:rPr>
          <w:rStyle w:val="Style13ptBold"/>
        </w:rPr>
        <w:t>Erevelles</w:t>
      </w:r>
      <w:proofErr w:type="spellEnd"/>
      <w:r>
        <w:rPr>
          <w:rStyle w:val="Style13ptBold"/>
        </w:rPr>
        <w:t xml:space="preserve"> 19</w:t>
      </w:r>
      <w:r>
        <w:t xml:space="preserve"> (Nirmala </w:t>
      </w:r>
      <w:proofErr w:type="spellStart"/>
      <w:r>
        <w:t>Erevelles</w:t>
      </w:r>
      <w:proofErr w:type="spellEnd"/>
      <w: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t>Intersectionally</w:t>
      </w:r>
      <w:proofErr w:type="spellEnd"/>
      <w:r>
        <w:t xml:space="preserve"> as If Disability Matters,” 55:6, pp. 592-605, </w:t>
      </w:r>
      <w:proofErr w:type="spellStart"/>
      <w:r>
        <w:t>doi</w:t>
      </w:r>
      <w:proofErr w:type="spellEnd"/>
      <w:r>
        <w:t xml:space="preserve">: https://doi.org/10.1080/00131946.2019.1687481, accessed 10-11-2023) </w:t>
      </w:r>
      <w:proofErr w:type="spellStart"/>
      <w:r>
        <w:t>jordan</w:t>
      </w:r>
      <w:proofErr w:type="spellEnd"/>
    </w:p>
    <w:p w14:paraId="46B24E59" w14:textId="77777777" w:rsidR="00CB71BD" w:rsidRDefault="00CB71BD" w:rsidP="00CB71BD">
      <w:pPr>
        <w:rPr>
          <w:sz w:val="16"/>
        </w:rPr>
      </w:pPr>
      <w:r>
        <w:rPr>
          <w:rStyle w:val="StyleUnderline"/>
        </w:rPr>
        <w:t>The arguments of Hartman and Tuck should give us pause to reflect on this commitment to suspend damage</w:t>
      </w:r>
      <w:r>
        <w:rPr>
          <w:sz w:val="16"/>
        </w:rPr>
        <w:t xml:space="preserve"> </w:t>
      </w:r>
      <w:proofErr w:type="gramStart"/>
      <w:r>
        <w:rPr>
          <w:sz w:val="16"/>
        </w:rPr>
        <w:t xml:space="preserve">in </w:t>
      </w:r>
      <w:r>
        <w:rPr>
          <w:rStyle w:val="StyleUnderline"/>
        </w:rPr>
        <w:t>order to</w:t>
      </w:r>
      <w:proofErr w:type="gramEnd"/>
      <w:r>
        <w:rPr>
          <w:rStyle w:val="StyleUnderline"/>
        </w:rPr>
        <w:t xml:space="preserve"> not reproduce the very violence we are ironically </w:t>
      </w:r>
      <w:proofErr w:type="gramStart"/>
      <w:r>
        <w:rPr>
          <w:rStyle w:val="StyleUnderline"/>
        </w:rPr>
        <w:t>seeking</w:t>
      </w:r>
      <w:proofErr w:type="gramEnd"/>
      <w:r>
        <w:rPr>
          <w:rStyle w:val="StyleUnderline"/>
        </w:rPr>
        <w:t xml:space="preserve"> to </w:t>
      </w:r>
      <w:proofErr w:type="gramStart"/>
      <w:r>
        <w:rPr>
          <w:rStyle w:val="StyleUnderline"/>
        </w:rPr>
        <w:t>terminate</w:t>
      </w:r>
      <w:proofErr w:type="gramEnd"/>
      <w:r>
        <w:rPr>
          <w:rStyle w:val="StyleUnderline"/>
        </w:rPr>
        <w:t>.</w:t>
      </w:r>
      <w:r>
        <w:rPr>
          <w:sz w:val="16"/>
        </w:rPr>
        <w:t xml:space="preserve"> But then, I argue, in our turning away from damage-centered research, </w:t>
      </w:r>
      <w:r>
        <w:rPr>
          <w:rStyle w:val="Emphasis"/>
        </w:rPr>
        <w:t>from what exactly are we turning away?</w:t>
      </w:r>
      <w:r>
        <w:rPr>
          <w:sz w:val="16"/>
        </w:rPr>
        <w:t xml:space="preserve"> </w:t>
      </w:r>
      <w:r>
        <w:rPr>
          <w:rStyle w:val="StyleUnderline"/>
          <w:highlight w:val="cyan"/>
        </w:rPr>
        <w:t>The words that pepper</w:t>
      </w:r>
      <w:r>
        <w:rPr>
          <w:rStyle w:val="StyleUnderline"/>
        </w:rPr>
        <w:t xml:space="preserve"> the landscape of </w:t>
      </w:r>
      <w:r>
        <w:rPr>
          <w:rStyle w:val="Emphasis"/>
          <w:highlight w:val="cyan"/>
        </w:rPr>
        <w:t>damage</w:t>
      </w:r>
      <w:r>
        <w:rPr>
          <w:rStyle w:val="Emphasis"/>
        </w:rPr>
        <w:t xml:space="preserve">-centered </w:t>
      </w:r>
      <w:r>
        <w:rPr>
          <w:rStyle w:val="Emphasis"/>
          <w:highlight w:val="cyan"/>
        </w:rPr>
        <w:t>research</w:t>
      </w:r>
      <w:r>
        <w:rPr>
          <w:rStyle w:val="Emphasis"/>
        </w:rPr>
        <w:t xml:space="preserve"> – words </w:t>
      </w:r>
      <w:r>
        <w:rPr>
          <w:rStyle w:val="Emphasis"/>
          <w:highlight w:val="cyan"/>
        </w:rPr>
        <w:t>like “deficit”, “underachievement”,</w:t>
      </w:r>
      <w:r>
        <w:rPr>
          <w:rStyle w:val="Emphasis"/>
        </w:rPr>
        <w:t xml:space="preserve"> “failure”, </w:t>
      </w:r>
      <w:r>
        <w:rPr>
          <w:rStyle w:val="Emphasis"/>
          <w:highlight w:val="cyan"/>
        </w:rPr>
        <w:t>“brokenness,”</w:t>
      </w:r>
      <w:r>
        <w:rPr>
          <w:rStyle w:val="Emphasis"/>
        </w:rPr>
        <w:t xml:space="preserve"> “pathology”, </w:t>
      </w:r>
      <w:r>
        <w:rPr>
          <w:rStyle w:val="Emphasis"/>
          <w:highlight w:val="cyan"/>
        </w:rPr>
        <w:t>are</w:t>
      </w:r>
      <w:r>
        <w:rPr>
          <w:rStyle w:val="Emphasis"/>
        </w:rPr>
        <w:t xml:space="preserve"> words historically </w:t>
      </w:r>
      <w:r>
        <w:rPr>
          <w:rStyle w:val="Emphasis"/>
          <w:highlight w:val="cyan"/>
        </w:rPr>
        <w:t>associated with disability.</w:t>
      </w:r>
      <w:r>
        <w:rPr>
          <w:sz w:val="16"/>
        </w:rPr>
        <w:t xml:space="preserve"> Thus, I argue that in order to get herself out of the representational quandary she described earlier, </w:t>
      </w:r>
      <w:r>
        <w:rPr>
          <w:rStyle w:val="Emphasis"/>
          <w:highlight w:val="cyan"/>
        </w:rPr>
        <w:t>Hartman</w:t>
      </w:r>
      <w:r>
        <w:rPr>
          <w:rStyle w:val="Emphasis"/>
        </w:rPr>
        <w:t xml:space="preserve"> unwittingly </w:t>
      </w:r>
      <w:r>
        <w:rPr>
          <w:rStyle w:val="Emphasis"/>
          <w:highlight w:val="cyan"/>
        </w:rPr>
        <w:t>invokes</w:t>
      </w:r>
      <w:r>
        <w:rPr>
          <w:rStyle w:val="Emphasis"/>
        </w:rPr>
        <w:t xml:space="preserve"> the spectral presence of </w:t>
      </w:r>
      <w:r>
        <w:rPr>
          <w:rStyle w:val="Emphasis"/>
          <w:highlight w:val="cyan"/>
        </w:rPr>
        <w:t>disability only to require its</w:t>
      </w:r>
      <w:r>
        <w:rPr>
          <w:rStyle w:val="Emphasis"/>
        </w:rPr>
        <w:t xml:space="preserve"> immediate radical </w:t>
      </w:r>
      <w:r>
        <w:rPr>
          <w:rStyle w:val="Emphasis"/>
          <w:highlight w:val="cyan"/>
        </w:rPr>
        <w:t>disavowal</w:t>
      </w:r>
      <w:r>
        <w:rPr>
          <w:rStyle w:val="Emphasis"/>
        </w:rPr>
        <w:t xml:space="preserve"> in her ethical attempts to “revisit the scene of subjection without replicating the grammar of violence” </w:t>
      </w:r>
      <w:r>
        <w:rPr>
          <w:sz w:val="16"/>
        </w:rPr>
        <w:t>(Hartman, 2008, p. 4)</w:t>
      </w:r>
      <w:r>
        <w:rPr>
          <w:rStyle w:val="Emphasis"/>
        </w:rPr>
        <w:t xml:space="preserve"> that inevitably results in “this routine display of the slave’s ravaged body”</w:t>
      </w:r>
      <w:r>
        <w:rPr>
          <w:sz w:val="16"/>
        </w:rPr>
        <w:t xml:space="preserve"> (Hartman, 2007; p. 3). Similarly, </w:t>
      </w:r>
      <w:r>
        <w:rPr>
          <w:rStyle w:val="StyleUnderline"/>
        </w:rPr>
        <w:t>Tuck</w:t>
      </w:r>
      <w:r>
        <w:rPr>
          <w:sz w:val="16"/>
        </w:rPr>
        <w:t xml:space="preserve"> (2009) </w:t>
      </w:r>
      <w:r>
        <w:rPr>
          <w:rStyle w:val="StyleUnderline"/>
        </w:rPr>
        <w:t>in asking for a “moratorium - a turning of our backs on narratives that insist that we are ruined, that we are broken, that we are damaged”</w:t>
      </w:r>
      <w:r>
        <w:rPr>
          <w:sz w:val="16"/>
        </w:rPr>
        <w:t xml:space="preserve"> (p. 424) </w:t>
      </w:r>
      <w:r>
        <w:rPr>
          <w:rStyle w:val="StyleUnderline"/>
        </w:rPr>
        <w:t>implicitly suggests that we turn away from the spectral presence of disability that has embodied what we have historically viewed as “deviant difference”.</w:t>
      </w:r>
      <w:r>
        <w:rPr>
          <w:sz w:val="16"/>
        </w:rPr>
        <w:t xml:space="preserve"> </w:t>
      </w:r>
      <w:r>
        <w:rPr>
          <w:rStyle w:val="Emphasis"/>
        </w:rPr>
        <w:t xml:space="preserve">In both contexts, an </w:t>
      </w:r>
      <w:r>
        <w:rPr>
          <w:rStyle w:val="Emphasis"/>
          <w:highlight w:val="cyan"/>
        </w:rPr>
        <w:t xml:space="preserve">appeal to ethical representations of racial difference hinges </w:t>
      </w:r>
      <w:r>
        <w:rPr>
          <w:rStyle w:val="Emphasis"/>
          <w:highlight w:val="cyan"/>
        </w:rPr>
        <w:lastRenderedPageBreak/>
        <w:t>on a repudiation of disability as</w:t>
      </w:r>
      <w:r>
        <w:rPr>
          <w:rStyle w:val="Emphasis"/>
        </w:rPr>
        <w:t xml:space="preserve"> voyeuristic </w:t>
      </w:r>
      <w:r>
        <w:rPr>
          <w:rStyle w:val="Emphasis"/>
          <w:highlight w:val="cyan"/>
        </w:rPr>
        <w:t>fetish</w:t>
      </w:r>
      <w:r>
        <w:rPr>
          <w:rStyle w:val="Emphasis"/>
        </w:rPr>
        <w:t xml:space="preserve"> and/</w:t>
      </w:r>
      <w:r>
        <w:rPr>
          <w:rStyle w:val="Emphasis"/>
          <w:highlight w:val="cyan"/>
        </w:rPr>
        <w:t>or</w:t>
      </w:r>
      <w:r>
        <w:rPr>
          <w:rStyle w:val="Emphasis"/>
        </w:rPr>
        <w:t xml:space="preserve"> disability </w:t>
      </w:r>
      <w:r>
        <w:rPr>
          <w:rStyle w:val="Emphasis"/>
          <w:highlight w:val="cyan"/>
        </w:rPr>
        <w:t>as embodied damage.</w:t>
      </w:r>
      <w:r>
        <w:rPr>
          <w:sz w:val="16"/>
        </w:rPr>
        <w:t xml:space="preserve"> In each case, I argue </w:t>
      </w:r>
      <w:r>
        <w:rPr>
          <w:rStyle w:val="Emphasis"/>
          <w:highlight w:val="cyan"/>
        </w:rPr>
        <w:t xml:space="preserve">disability </w:t>
      </w:r>
      <w:proofErr w:type="gramStart"/>
      <w:r>
        <w:rPr>
          <w:rStyle w:val="Emphasis"/>
          <w:highlight w:val="cyan"/>
        </w:rPr>
        <w:t>is put</w:t>
      </w:r>
      <w:proofErr w:type="gramEnd"/>
      <w:r>
        <w:rPr>
          <w:rStyle w:val="Emphasis"/>
          <w:highlight w:val="cyan"/>
        </w:rPr>
        <w:t xml:space="preserve"> to work to liberate critical</w:t>
      </w:r>
      <w:r>
        <w:rPr>
          <w:rStyle w:val="Emphasis"/>
        </w:rPr>
        <w:t xml:space="preserve">/transformative </w:t>
      </w:r>
      <w:r>
        <w:rPr>
          <w:rStyle w:val="Emphasis"/>
          <w:highlight w:val="cyan"/>
        </w:rPr>
        <w:t>methodologies</w:t>
      </w:r>
      <w:r>
        <w:rPr>
          <w:rStyle w:val="Emphasis"/>
        </w:rPr>
        <w:t xml:space="preserve"> from a damage-centered focus at multiple scenes of subjection </w:t>
      </w:r>
      <w:r>
        <w:rPr>
          <w:rStyle w:val="Emphasis"/>
          <w:highlight w:val="cyan"/>
        </w:rPr>
        <w:t>with scarce recognition of this labor.</w:t>
      </w:r>
      <w:r>
        <w:rPr>
          <w:rStyle w:val="Emphasis"/>
        </w:rPr>
        <w:t xml:space="preserve"> </w:t>
      </w:r>
      <w:r>
        <w:rPr>
          <w:sz w:val="16"/>
        </w:rPr>
        <w:t xml:space="preserve">I use the terms “unwittingly” and “implicitly” in describing this turning away from disability not as a critique of either of these scholars (whose work has transformed my own thinking) but rather to publicly alert us as to how </w:t>
      </w:r>
      <w:r>
        <w:rPr>
          <w:rStyle w:val="StyleUnderline"/>
          <w:highlight w:val="cyan"/>
        </w:rPr>
        <w:t>disability’s ghostly presence</w:t>
      </w:r>
      <w:r>
        <w:rPr>
          <w:rStyle w:val="StyleUnderline"/>
        </w:rPr>
        <w:t xml:space="preserve"> </w:t>
      </w:r>
      <w:r>
        <w:rPr>
          <w:rStyle w:val="StyleUnderline"/>
          <w:highlight w:val="cyan"/>
        </w:rPr>
        <w:t xml:space="preserve">foregrounds the </w:t>
      </w:r>
      <w:r>
        <w:rPr>
          <w:rStyle w:val="Emphasis"/>
          <w:highlight w:val="cyan"/>
        </w:rPr>
        <w:t>naturalization of ableist imperatives</w:t>
      </w:r>
      <w:r>
        <w:rPr>
          <w:rStyle w:val="StyleUnderline"/>
        </w:rPr>
        <w:t xml:space="preserve"> in critical/transformative methodologies.</w:t>
      </w:r>
      <w:r>
        <w:rPr>
          <w:sz w:val="16"/>
        </w:rPr>
        <w:t xml:space="preserve"> Here, </w:t>
      </w:r>
      <w:r>
        <w:rPr>
          <w:rStyle w:val="Emphasis"/>
          <w:highlight w:val="cyan"/>
        </w:rPr>
        <w:t>rather than turning away, I</w:t>
      </w:r>
      <w:r>
        <w:rPr>
          <w:rStyle w:val="Emphasis"/>
        </w:rPr>
        <w:t xml:space="preserve"> </w:t>
      </w:r>
      <w:r>
        <w:rPr>
          <w:rStyle w:val="Emphasis"/>
          <w:highlight w:val="cyan"/>
        </w:rPr>
        <w:t>urge critical scholars to direct their attention to</w:t>
      </w:r>
      <w:r>
        <w:rPr>
          <w:rStyle w:val="Emphasis"/>
        </w:rPr>
        <w:t xml:space="preserve"> the spectral presence of </w:t>
      </w:r>
      <w:r>
        <w:rPr>
          <w:rStyle w:val="Emphasis"/>
          <w:highlight w:val="cyan"/>
        </w:rPr>
        <w:t>disability</w:t>
      </w:r>
      <w:r>
        <w:rPr>
          <w:rStyle w:val="StyleUnderline"/>
          <w:highlight w:val="cyan"/>
        </w:rPr>
        <w:t xml:space="preserve"> that </w:t>
      </w:r>
      <w:proofErr w:type="gramStart"/>
      <w:r>
        <w:rPr>
          <w:rStyle w:val="StyleUnderline"/>
          <w:highlight w:val="cyan"/>
        </w:rPr>
        <w:t>notifies us</w:t>
      </w:r>
      <w:proofErr w:type="gramEnd"/>
      <w:r>
        <w:rPr>
          <w:rStyle w:val="StyleUnderline"/>
        </w:rPr>
        <w:t xml:space="preserve"> “that </w:t>
      </w:r>
      <w:r>
        <w:rPr>
          <w:rStyle w:val="StyleUnderline"/>
          <w:highlight w:val="cyan"/>
        </w:rPr>
        <w:t>what’s been concealed is</w:t>
      </w:r>
      <w:r>
        <w:rPr>
          <w:rStyle w:val="StyleUnderline"/>
        </w:rPr>
        <w:t xml:space="preserve"> very much </w:t>
      </w:r>
      <w:r>
        <w:rPr>
          <w:rStyle w:val="StyleUnderline"/>
          <w:highlight w:val="cyan"/>
        </w:rPr>
        <w:t>alive and present</w:t>
      </w:r>
      <w:r>
        <w:rPr>
          <w:rStyle w:val="StyleUnderline"/>
        </w:rPr>
        <w:t>, interfering precisely with those always incomplete forms of containment and repression ceaselessly directed towards us”</w:t>
      </w:r>
      <w:r>
        <w:rPr>
          <w:sz w:val="16"/>
        </w:rPr>
        <w:t xml:space="preserve"> (Gordon, 2008, p. xvi). In other words, like Jojo, Leonie, and Kayla, the only characters in Ward’s novel who </w:t>
      </w:r>
      <w:proofErr w:type="gramStart"/>
      <w:r>
        <w:rPr>
          <w:sz w:val="16"/>
        </w:rPr>
        <w:t>are able to</w:t>
      </w:r>
      <w:proofErr w:type="gramEnd"/>
      <w:r>
        <w:rPr>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Pr>
          <w:rStyle w:val="StyleUnderline"/>
        </w:rPr>
        <w:t xml:space="preserve">the spectral presence of </w:t>
      </w:r>
      <w:r>
        <w:rPr>
          <w:rStyle w:val="StyleUnderline"/>
          <w:highlight w:val="cyan"/>
        </w:rPr>
        <w:t>disability shows up at every “scene of subjection”</w:t>
      </w:r>
      <w:r>
        <w:rPr>
          <w:rStyle w:val="StyleUnderline"/>
        </w:rPr>
        <w:t xml:space="preserve"> we </w:t>
      </w:r>
      <w:proofErr w:type="gramStart"/>
      <w:r>
        <w:rPr>
          <w:rStyle w:val="StyleUnderline"/>
        </w:rPr>
        <w:t>witness</w:t>
      </w:r>
      <w:proofErr w:type="gramEnd"/>
      <w:r>
        <w:rPr>
          <w:rStyle w:val="StyleUnderline"/>
        </w:rPr>
        <w:t xml:space="preserve"> both inside and outside educational research/contexts without any sign of leaving.</w:t>
      </w:r>
      <w:r>
        <w:rPr>
          <w:sz w:val="16"/>
        </w:rPr>
        <w:t xml:space="preserve"> This is not to say that disability is unreal, confined to the realm of ghostly discourse. Rather, I argue that </w:t>
      </w:r>
      <w:r>
        <w:rPr>
          <w:rStyle w:val="Emphasis"/>
        </w:rPr>
        <w:t xml:space="preserve">ableist </w:t>
      </w:r>
      <w:r>
        <w:rPr>
          <w:rStyle w:val="Emphasis"/>
          <w:highlight w:val="cyan"/>
        </w:rPr>
        <w:t xml:space="preserve">constructions of disability as the embodiment of damage </w:t>
      </w:r>
      <w:proofErr w:type="gramStart"/>
      <w:r>
        <w:rPr>
          <w:rStyle w:val="Emphasis"/>
          <w:highlight w:val="cyan"/>
        </w:rPr>
        <w:t>are regularly deployed</w:t>
      </w:r>
      <w:proofErr w:type="gramEnd"/>
      <w:r>
        <w:rPr>
          <w:rStyle w:val="Emphasis"/>
          <w:highlight w:val="cyan"/>
        </w:rPr>
        <w:t xml:space="preserve"> to compel us</w:t>
      </w:r>
      <w:r>
        <w:rPr>
          <w:rStyle w:val="Emphasis"/>
        </w:rPr>
        <w:t xml:space="preserve"> to </w:t>
      </w:r>
      <w:proofErr w:type="gramStart"/>
      <w:r>
        <w:rPr>
          <w:rStyle w:val="Emphasis"/>
        </w:rPr>
        <w:t>witness</w:t>
      </w:r>
      <w:proofErr w:type="gramEnd"/>
      <w:r>
        <w:rPr>
          <w:rStyle w:val="Emphasis"/>
        </w:rPr>
        <w:t xml:space="preserve"> the realness of global suffering.</w:t>
      </w:r>
      <w:r>
        <w:rPr>
          <w:sz w:val="16"/>
        </w:rPr>
        <w:t xml:space="preserve"> On social and other media, </w:t>
      </w:r>
      <w:r>
        <w:rPr>
          <w:rStyle w:val="StyleUnderline"/>
        </w:rPr>
        <w:t>photographic images of women and children with disabilities compete with thousands of other images of suffering</w:t>
      </w:r>
      <w:r>
        <w:rPr>
          <w:sz w:val="16"/>
        </w:rPr>
        <w:t xml:space="preserve"> (see for instance, Human Rights Watch, 2018)) </w:t>
      </w:r>
      <w:r>
        <w:rPr>
          <w:rStyle w:val="StyleUnderline"/>
        </w:rPr>
        <w:t>vying for the attention of an impatient and fickle global audience</w:t>
      </w:r>
      <w:r>
        <w:rPr>
          <w:sz w:val="16"/>
        </w:rPr>
        <w:t xml:space="preserve"> (Kim, 2011). </w:t>
      </w:r>
      <w:r>
        <w:rPr>
          <w:rStyle w:val="StyleUnderline"/>
          <w:highlight w:val="cyan"/>
        </w:rPr>
        <w:t>In these images, disability</w:t>
      </w:r>
      <w:r>
        <w:rPr>
          <w:rStyle w:val="StyleUnderline"/>
        </w:rPr>
        <w:t xml:space="preserve"> </w:t>
      </w:r>
      <w:r>
        <w:rPr>
          <w:rStyle w:val="StyleUnderline"/>
          <w:highlight w:val="cyan"/>
        </w:rPr>
        <w:t xml:space="preserve">appears </w:t>
      </w:r>
      <w:r>
        <w:rPr>
          <w:rStyle w:val="Emphasis"/>
          <w:highlight w:val="cyan"/>
        </w:rPr>
        <w:t>synonymous</w:t>
      </w:r>
      <w:r>
        <w:rPr>
          <w:rStyle w:val="StyleUnderline"/>
          <w:highlight w:val="cyan"/>
        </w:rPr>
        <w:t xml:space="preserve"> with</w:t>
      </w:r>
      <w:r>
        <w:rPr>
          <w:rStyle w:val="StyleUnderline"/>
        </w:rPr>
        <w:t xml:space="preserve"> an </w:t>
      </w:r>
      <w:r>
        <w:rPr>
          <w:rStyle w:val="Emphasis"/>
          <w:highlight w:val="cyan"/>
        </w:rPr>
        <w:t>abject vulnerability</w:t>
      </w:r>
      <w:r>
        <w:rPr>
          <w:rStyle w:val="StyleUnderline"/>
        </w:rPr>
        <w:t xml:space="preserve"> becoming simultaneously </w:t>
      </w:r>
      <w:r>
        <w:rPr>
          <w:rStyle w:val="Emphasis"/>
        </w:rPr>
        <w:t>(hyper)visible</w:t>
      </w:r>
      <w:r>
        <w:rPr>
          <w:rStyle w:val="StyleUnderline"/>
        </w:rPr>
        <w:t xml:space="preserve"> in its ability to trigger an </w:t>
      </w:r>
      <w:proofErr w:type="spellStart"/>
      <w:r>
        <w:rPr>
          <w:rStyle w:val="StyleUnderline"/>
        </w:rPr>
        <w:t>affective</w:t>
      </w:r>
      <w:proofErr w:type="spellEnd"/>
      <w:r>
        <w:rPr>
          <w:rStyle w:val="StyleUnderline"/>
        </w:rPr>
        <w:t xml:space="preserve"> response but </w:t>
      </w:r>
      <w:r>
        <w:rPr>
          <w:rStyle w:val="Emphasis"/>
        </w:rPr>
        <w:t>(hyper)invisible</w:t>
      </w:r>
      <w:r>
        <w:rPr>
          <w:rStyle w:val="StyleUnderline"/>
        </w:rPr>
        <w:t xml:space="preserve"> when social policy </w:t>
      </w:r>
      <w:proofErr w:type="gramStart"/>
      <w:r>
        <w:rPr>
          <w:rStyle w:val="StyleUnderline"/>
        </w:rPr>
        <w:t>is called</w:t>
      </w:r>
      <w:proofErr w:type="gramEnd"/>
      <w:r>
        <w:rPr>
          <w:rStyle w:val="StyleUnderline"/>
        </w:rPr>
        <w:t xml:space="preserve"> upon to respond to the real material consequences of </w:t>
      </w:r>
      <w:proofErr w:type="gramStart"/>
      <w:r>
        <w:rPr>
          <w:rStyle w:val="StyleUnderline"/>
        </w:rPr>
        <w:t>actually living</w:t>
      </w:r>
      <w:proofErr w:type="gramEnd"/>
      <w:r>
        <w:rPr>
          <w:rStyle w:val="StyleUnderline"/>
        </w:rPr>
        <w:t xml:space="preserve"> with a disability. </w:t>
      </w:r>
      <w:r>
        <w:rPr>
          <w:sz w:val="16"/>
        </w:rPr>
        <w:t xml:space="preserve">In an essay entitled, “The </w:t>
      </w:r>
      <w:proofErr w:type="spellStart"/>
      <w:r>
        <w:rPr>
          <w:sz w:val="16"/>
        </w:rPr>
        <w:t>Spectre</w:t>
      </w:r>
      <w:proofErr w:type="spellEnd"/>
      <w:r>
        <w:rPr>
          <w:sz w:val="16"/>
        </w:rPr>
        <w:t xml:space="preserve"> of Vulnerability and Disabled Bodies in Protest,” Eunjung Kim (2016b) discusses the Afghan film, Kandahar that features several scenes portraying bodies disabled by war. Kim </w:t>
      </w:r>
      <w:proofErr w:type="gramStart"/>
      <w:r>
        <w:rPr>
          <w:sz w:val="16"/>
        </w:rPr>
        <w:t>observes</w:t>
      </w:r>
      <w:proofErr w:type="gramEnd"/>
      <w:r>
        <w:rPr>
          <w:sz w:val="16"/>
        </w:rPr>
        <w:t xml:space="preserve"> that in these scenes “[d]</w:t>
      </w:r>
      <w:proofErr w:type="spellStart"/>
      <w:r>
        <w:rPr>
          <w:sz w:val="16"/>
        </w:rPr>
        <w:t>isability</w:t>
      </w:r>
      <w:proofErr w:type="spellEnd"/>
      <w:r>
        <w:rPr>
          <w:sz w:val="16"/>
        </w:rPr>
        <w:t xml:space="preserve"> is perceived as an anomalous incapacity, inviting harm or providing causes of harm, and as located within an individual body isolated from the social contexts that facilitate violence” (p. 138). </w:t>
      </w:r>
      <w:r>
        <w:rPr>
          <w:rStyle w:val="StyleUnderline"/>
          <w:highlight w:val="cyan"/>
        </w:rPr>
        <w:t>Here</w:t>
      </w:r>
      <w:r>
        <w:rPr>
          <w:rStyle w:val="StyleUnderline"/>
        </w:rPr>
        <w:t xml:space="preserve"> too, just like in the ‘scenes of subjection” </w:t>
      </w:r>
      <w:proofErr w:type="gramStart"/>
      <w:r>
        <w:rPr>
          <w:rStyle w:val="StyleUnderline"/>
        </w:rPr>
        <w:t>witnessed</w:t>
      </w:r>
      <w:proofErr w:type="gramEnd"/>
      <w:r>
        <w:rPr>
          <w:rStyle w:val="StyleUnderline"/>
        </w:rPr>
        <w:t xml:space="preserve"> earlier,</w:t>
      </w:r>
      <w:r>
        <w:rPr>
          <w:sz w:val="16"/>
        </w:rPr>
        <w:t xml:space="preserve"> </w:t>
      </w:r>
      <w:r>
        <w:rPr>
          <w:rStyle w:val="StyleUnderline"/>
          <w:highlight w:val="cyan"/>
        </w:rPr>
        <w:t xml:space="preserve">disability </w:t>
      </w:r>
      <w:proofErr w:type="gramStart"/>
      <w:r>
        <w:rPr>
          <w:rStyle w:val="StyleUnderline"/>
          <w:highlight w:val="cyan"/>
        </w:rPr>
        <w:t>is recognized</w:t>
      </w:r>
      <w:proofErr w:type="gramEnd"/>
      <w:r>
        <w:rPr>
          <w:rStyle w:val="StyleUnderline"/>
        </w:rPr>
        <w:t xml:space="preserve"> only when it exists </w:t>
      </w:r>
      <w:r>
        <w:rPr>
          <w:rStyle w:val="StyleUnderline"/>
          <w:highlight w:val="cyan"/>
        </w:rPr>
        <w:t xml:space="preserve">to expose the </w:t>
      </w:r>
      <w:r>
        <w:rPr>
          <w:rStyle w:val="Emphasis"/>
          <w:highlight w:val="cyan"/>
        </w:rPr>
        <w:t>vulnerability</w:t>
      </w:r>
      <w:r>
        <w:rPr>
          <w:rStyle w:val="StyleUnderline"/>
          <w:highlight w:val="cyan"/>
        </w:rPr>
        <w:t xml:space="preserve"> of Others</w:t>
      </w:r>
      <w:r>
        <w:rPr>
          <w:rStyle w:val="StyleUnderline"/>
        </w:rPr>
        <w:t xml:space="preserve"> </w:t>
      </w:r>
      <w:proofErr w:type="gramStart"/>
      <w:r>
        <w:rPr>
          <w:rStyle w:val="StyleUnderline"/>
        </w:rPr>
        <w:t xml:space="preserve">in order </w:t>
      </w:r>
      <w:r>
        <w:rPr>
          <w:rStyle w:val="StyleUnderline"/>
          <w:highlight w:val="cyan"/>
        </w:rPr>
        <w:t>to</w:t>
      </w:r>
      <w:proofErr w:type="gramEnd"/>
      <w:r>
        <w:rPr>
          <w:rStyle w:val="StyleUnderline"/>
          <w:highlight w:val="cyan"/>
        </w:rPr>
        <w:t xml:space="preserve"> </w:t>
      </w:r>
      <w:proofErr w:type="gramStart"/>
      <w:r>
        <w:rPr>
          <w:rStyle w:val="StyleUnderline"/>
          <w:highlight w:val="cyan"/>
        </w:rPr>
        <w:t>attain</w:t>
      </w:r>
      <w:proofErr w:type="gramEnd"/>
      <w:r>
        <w:rPr>
          <w:rStyle w:val="StyleUnderline"/>
          <w:highlight w:val="cyan"/>
        </w:rPr>
        <w:t xml:space="preserve"> justice for</w:t>
      </w:r>
      <w:r>
        <w:rPr>
          <w:rStyle w:val="StyleUnderline"/>
        </w:rPr>
        <w:t xml:space="preserve"> the </w:t>
      </w:r>
      <w:r>
        <w:rPr>
          <w:rStyle w:val="StyleUnderline"/>
          <w:highlight w:val="cyan"/>
        </w:rPr>
        <w:t>Others</w:t>
      </w:r>
      <w:r>
        <w:rPr>
          <w:rStyle w:val="StyleUnderline"/>
        </w:rPr>
        <w:t xml:space="preserve"> themselves.</w:t>
      </w:r>
      <w:r>
        <w:rPr>
          <w:sz w:val="16"/>
        </w:rPr>
        <w:t xml:space="preserve"> </w:t>
      </w:r>
      <w:r>
        <w:rPr>
          <w:rStyle w:val="Emphasis"/>
          <w:highlight w:val="cyan"/>
        </w:rPr>
        <w:t>Very rare</w:t>
      </w:r>
      <w:r>
        <w:rPr>
          <w:rStyle w:val="StyleUnderline"/>
          <w:highlight w:val="cyan"/>
        </w:rPr>
        <w:t xml:space="preserve"> is the occasion when disability claims our attention to </w:t>
      </w:r>
      <w:proofErr w:type="gramStart"/>
      <w:r>
        <w:rPr>
          <w:rStyle w:val="StyleUnderline"/>
          <w:highlight w:val="cyan"/>
        </w:rPr>
        <w:t>attain</w:t>
      </w:r>
      <w:proofErr w:type="gramEnd"/>
      <w:r>
        <w:rPr>
          <w:rStyle w:val="StyleUnderline"/>
          <w:highlight w:val="cyan"/>
        </w:rPr>
        <w:t xml:space="preserve"> justice for itself.</w:t>
      </w:r>
      <w:r>
        <w:rPr>
          <w:sz w:val="16"/>
        </w:rPr>
        <w:t xml:space="preserve"> Recognizing these discrepancies in critical/transformative circles, Kim (2016b) raises the following questions: </w:t>
      </w:r>
      <w:r>
        <w:rPr>
          <w:sz w:val="16"/>
          <w:szCs w:val="16"/>
        </w:rPr>
        <w:t xml:space="preserve">What would happen if one </w:t>
      </w:r>
      <w:proofErr w:type="gramStart"/>
      <w:r>
        <w:rPr>
          <w:sz w:val="16"/>
          <w:szCs w:val="16"/>
        </w:rPr>
        <w:t>compares</w:t>
      </w:r>
      <w:proofErr w:type="gramEnd"/>
      <w:r>
        <w:rPr>
          <w:sz w:val="16"/>
          <w:szCs w:val="16"/>
        </w:rPr>
        <w:t xml:space="preserve"> the view of disability as evidence of social injustice and global struggle and the view of disability as evidence of diversity and belonging? Are the two perspectives incompatible? How does looking at disability as </w:t>
      </w:r>
      <w:proofErr w:type="gramStart"/>
      <w:r>
        <w:rPr>
          <w:sz w:val="16"/>
          <w:szCs w:val="16"/>
        </w:rPr>
        <w:t>representing</w:t>
      </w:r>
      <w:proofErr w:type="gramEnd"/>
      <w:r>
        <w:rPr>
          <w:sz w:val="16"/>
          <w:szCs w:val="16"/>
        </w:rPr>
        <w:t xml:space="preserve"> broader social contexts limit the understanding of everyday lives of disabled people vis-a-vis nondisabled people in </w:t>
      </w:r>
      <w:proofErr w:type="spellStart"/>
      <w:r>
        <w:rPr>
          <w:sz w:val="16"/>
          <w:szCs w:val="16"/>
        </w:rPr>
        <w:t>nonWestern</w:t>
      </w:r>
      <w:proofErr w:type="spellEnd"/>
      <w:r>
        <w:rPr>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w:t>
      </w:r>
      <w:proofErr w:type="gramStart"/>
      <w:r>
        <w:rPr>
          <w:sz w:val="16"/>
          <w:szCs w:val="16"/>
        </w:rPr>
        <w:t>are wounded</w:t>
      </w:r>
      <w:proofErr w:type="gramEnd"/>
      <w:r>
        <w:rPr>
          <w:sz w:val="16"/>
          <w:szCs w:val="16"/>
        </w:rPr>
        <w:t xml:space="preserve">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w:t>
      </w:r>
      <w:r>
        <w:rPr>
          <w:sz w:val="16"/>
          <w:szCs w:val="16"/>
        </w:rPr>
        <w:lastRenderedPageBreak/>
        <w:t xml:space="preserve">419) ….Desire is about longing, about a present that is enriched by both the past and the future. It is integral to our humanness (p. 417). </w:t>
      </w:r>
      <w:r>
        <w:rPr>
          <w:rStyle w:val="StyleUnderline"/>
        </w:rPr>
        <w:t xml:space="preserve">Hartman and Tuck shift from refusal to a recognition of the transgressive possibilities contained in non-normative spaces that </w:t>
      </w:r>
      <w:proofErr w:type="gramStart"/>
      <w:r>
        <w:rPr>
          <w:rStyle w:val="StyleUnderline"/>
        </w:rPr>
        <w:t>are usually conceived</w:t>
      </w:r>
      <w:proofErr w:type="gramEnd"/>
      <w:r>
        <w:rPr>
          <w:rStyle w:val="StyleUnderline"/>
        </w:rPr>
        <w:t xml:space="preserve"> of as damaging. Here the shrieks, the moans, the nonsense, and the pain </w:t>
      </w:r>
      <w:proofErr w:type="gramStart"/>
      <w:r>
        <w:rPr>
          <w:rStyle w:val="StyleUnderline"/>
        </w:rPr>
        <w:t>actually refuse</w:t>
      </w:r>
      <w:proofErr w:type="gramEnd"/>
      <w:r>
        <w:rPr>
          <w:rStyle w:val="StyleUnderline"/>
        </w:rPr>
        <w:t xml:space="preserve"> the legitimacy that the normative order enforces </w:t>
      </w:r>
      <w:proofErr w:type="gramStart"/>
      <w:r>
        <w:rPr>
          <w:rStyle w:val="StyleUnderline"/>
        </w:rPr>
        <w:t>in the process of remembering</w:t>
      </w:r>
      <w:proofErr w:type="gramEnd"/>
      <w:r>
        <w:rPr>
          <w:rStyle w:val="StyleUnderline"/>
        </w:rPr>
        <w:t xml:space="preserve"> and forgetting and in doing so has the capacity to upend the legible historical ledger as well. </w:t>
      </w:r>
      <w:r>
        <w:rPr>
          <w:rStyle w:val="Emphasis"/>
          <w:highlight w:val="cyan"/>
        </w:rPr>
        <w:t>Here, the utility of disability to disrupt the hegemonic shows its hand</w:t>
      </w:r>
      <w:r>
        <w:rPr>
          <w:rStyle w:val="Emphasis"/>
        </w:rPr>
        <w:t xml:space="preserve"> in emancipatory research; clearly an advancement from </w:t>
      </w:r>
      <w:proofErr w:type="gramStart"/>
      <w:r>
        <w:rPr>
          <w:rStyle w:val="Emphasis"/>
        </w:rPr>
        <w:t>previous</w:t>
      </w:r>
      <w:proofErr w:type="gramEnd"/>
      <w:r>
        <w:rPr>
          <w:rStyle w:val="Emphasis"/>
        </w:rPr>
        <w:t xml:space="preserve"> oppressive iterations of disability, and </w:t>
      </w:r>
      <w:r>
        <w:rPr>
          <w:rStyle w:val="Emphasis"/>
          <w:highlight w:val="cyan"/>
        </w:rPr>
        <w:t>yet</w:t>
      </w:r>
      <w:r>
        <w:rPr>
          <w:rStyle w:val="Emphasis"/>
        </w:rPr>
        <w:t xml:space="preserve"> I demur that </w:t>
      </w:r>
      <w:r>
        <w:rPr>
          <w:rStyle w:val="Emphasis"/>
          <w:highlight w:val="cyan"/>
        </w:rPr>
        <w:t>disability</w:t>
      </w:r>
      <w:r>
        <w:rPr>
          <w:rStyle w:val="Emphasis"/>
        </w:rPr>
        <w:t xml:space="preserve"> once </w:t>
      </w:r>
      <w:r>
        <w:rPr>
          <w:rStyle w:val="Emphasis"/>
          <w:highlight w:val="cyan"/>
        </w:rPr>
        <w:t xml:space="preserve">again </w:t>
      </w:r>
      <w:proofErr w:type="gramStart"/>
      <w:r>
        <w:rPr>
          <w:rStyle w:val="Emphasis"/>
          <w:highlight w:val="cyan"/>
        </w:rPr>
        <w:t>remains</w:t>
      </w:r>
      <w:proofErr w:type="gramEnd"/>
      <w:r>
        <w:rPr>
          <w:rStyle w:val="Emphasis"/>
        </w:rPr>
        <w:t xml:space="preserve"> a </w:t>
      </w:r>
      <w:r>
        <w:rPr>
          <w:rStyle w:val="Emphasis"/>
          <w:highlight w:val="cyan"/>
        </w:rPr>
        <w:t>ghostly</w:t>
      </w:r>
      <w:r>
        <w:rPr>
          <w:rStyle w:val="Emphasis"/>
        </w:rPr>
        <w:t xml:space="preserve"> figure doing work at the obscure edges of our critical consciousness(es).</w:t>
      </w:r>
      <w:r>
        <w:rPr>
          <w:sz w:val="16"/>
        </w:rPr>
        <w:t xml:space="preserve"> Disability studies scholars, </w:t>
      </w:r>
      <w:r>
        <w:rPr>
          <w:rStyle w:val="Emphasis"/>
        </w:rPr>
        <w:t xml:space="preserve">David </w:t>
      </w:r>
      <w:r>
        <w:rPr>
          <w:rStyle w:val="Emphasis"/>
          <w:highlight w:val="cyan"/>
        </w:rPr>
        <w:t>Mitchell and</w:t>
      </w:r>
      <w:r>
        <w:rPr>
          <w:rStyle w:val="Emphasis"/>
        </w:rPr>
        <w:t xml:space="preserve"> Sharon </w:t>
      </w:r>
      <w:r>
        <w:rPr>
          <w:rStyle w:val="Emphasis"/>
          <w:highlight w:val="cyan"/>
        </w:rPr>
        <w:t>Snyder</w:t>
      </w:r>
      <w:r>
        <w:rPr>
          <w:rStyle w:val="Emphasis"/>
        </w:rPr>
        <w:t xml:space="preserve"> (2000) have </w:t>
      </w:r>
      <w:r>
        <w:rPr>
          <w:rStyle w:val="Emphasis"/>
          <w:highlight w:val="cyan"/>
        </w:rPr>
        <w:t xml:space="preserve">described this </w:t>
      </w:r>
      <w:proofErr w:type="gramStart"/>
      <w:r>
        <w:rPr>
          <w:rStyle w:val="Emphasis"/>
          <w:highlight w:val="cyan"/>
        </w:rPr>
        <w:t>utilization</w:t>
      </w:r>
      <w:proofErr w:type="gramEnd"/>
      <w:r>
        <w:rPr>
          <w:rStyle w:val="Emphasis"/>
          <w:highlight w:val="cyan"/>
        </w:rPr>
        <w:t xml:space="preserve"> of disability</w:t>
      </w:r>
      <w:r>
        <w:rPr>
          <w:rStyle w:val="Emphasis"/>
        </w:rPr>
        <w:t xml:space="preserve"> whose sole purpose is to advance the narrative’s plot and yet not engage disability on its own terms </w:t>
      </w:r>
      <w:r>
        <w:rPr>
          <w:rStyle w:val="Emphasis"/>
          <w:highlight w:val="cyan"/>
        </w:rPr>
        <w:t>as “narrative prosthesis.”</w:t>
      </w:r>
      <w:r>
        <w:rPr>
          <w:rStyle w:val="Emphasis"/>
        </w:rPr>
        <w:t xml:space="preserve"> Here, </w:t>
      </w:r>
      <w:r>
        <w:rPr>
          <w:rStyle w:val="Emphasis"/>
          <w:highlight w:val="cyan"/>
        </w:rPr>
        <w:t>disability serves as</w:t>
      </w:r>
      <w:r>
        <w:rPr>
          <w:rStyle w:val="Emphasis"/>
        </w:rPr>
        <w:t xml:space="preserve"> a prosthetic device to the </w:t>
      </w:r>
      <w:proofErr w:type="gramStart"/>
      <w:r>
        <w:rPr>
          <w:rStyle w:val="Emphasis"/>
        </w:rPr>
        <w:t>narrative;</w:t>
      </w:r>
      <w:proofErr w:type="gramEnd"/>
      <w:r>
        <w:rPr>
          <w:rStyle w:val="Emphasis"/>
        </w:rPr>
        <w:t xml:space="preserve"> providing its </w:t>
      </w:r>
      <w:r>
        <w:rPr>
          <w:rStyle w:val="Emphasis"/>
          <w:highlight w:val="cyan"/>
        </w:rPr>
        <w:t>dramatic flair</w:t>
      </w:r>
      <w:r>
        <w:rPr>
          <w:rStyle w:val="Emphasis"/>
        </w:rPr>
        <w:t>. Here, though disability is prominently visible in the narrative, the disability attached to the narrative’s characters is one-dimensional and serves only to verify its stereotypical attributes.</w:t>
      </w:r>
      <w:r>
        <w:rPr>
          <w:sz w:val="16"/>
        </w:rPr>
        <w:t xml:space="preserve"> John Steinbeck’s (1994) Of Mice &amp; Men is one such example. Another is Herman Melville’s (2016) Moby Dick. </w:t>
      </w:r>
      <w:r>
        <w:rPr>
          <w:rStyle w:val="StyleUnderline"/>
        </w:rPr>
        <w:t>There is little interest in these narratives about troubling the flatness of disability representation, because disability, rather than showing any promise or possibility, instead foreshadows an ominous impending doom.</w:t>
      </w:r>
      <w:r>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w:t>
      </w:r>
      <w:proofErr w:type="gramStart"/>
      <w:r>
        <w:rPr>
          <w:sz w:val="16"/>
        </w:rPr>
        <w:t>fail to</w:t>
      </w:r>
      <w:proofErr w:type="gramEnd"/>
      <w:r>
        <w:rPr>
          <w:sz w:val="16"/>
        </w:rPr>
        <w:t xml:space="preserve"> </w:t>
      </w:r>
      <w:proofErr w:type="gramStart"/>
      <w:r>
        <w:rPr>
          <w:sz w:val="16"/>
        </w:rPr>
        <w:t>observe</w:t>
      </w:r>
      <w:proofErr w:type="gramEnd"/>
      <w:r>
        <w:rPr>
          <w:sz w:val="16"/>
        </w:rPr>
        <w:t xml:space="preserve"> is that </w:t>
      </w:r>
      <w:r>
        <w:rPr>
          <w:rStyle w:val="StyleUnderline"/>
        </w:rPr>
        <w:t xml:space="preserve">most of the literary narratives that deploy disability as narrative prosthesis, do so </w:t>
      </w:r>
      <w:proofErr w:type="gramStart"/>
      <w:r>
        <w:rPr>
          <w:rStyle w:val="StyleUnderline"/>
        </w:rPr>
        <w:t>in order to</w:t>
      </w:r>
      <w:proofErr w:type="gramEnd"/>
      <w:r>
        <w:rPr>
          <w:rStyle w:val="StyleUnderline"/>
        </w:rPr>
        <w:t xml:space="preserve"> shore up heteronormative white supremacy when compared to the abnormality of disability. In sharp contrast, neither Ward nor Hartman nor Tuck have any investment to uphold heteronormative white supremacy</w:t>
      </w:r>
      <w:r>
        <w:rPr>
          <w:sz w:val="16"/>
        </w:rPr>
        <w:t xml:space="preserve"> and as a result they embrace the vulnerability that disability embodies as a political act – one that has much potential to be transformative. </w:t>
      </w:r>
      <w:r>
        <w:rPr>
          <w:rStyle w:val="StyleUnderline"/>
        </w:rPr>
        <w:t>My only quibble with</w:t>
      </w:r>
      <w:r>
        <w:rPr>
          <w:sz w:val="16"/>
        </w:rPr>
        <w:t xml:space="preserve"> </w:t>
      </w:r>
      <w:r>
        <w:rPr>
          <w:rStyle w:val="Emphasis"/>
          <w:highlight w:val="cyan"/>
        </w:rPr>
        <w:t>Ward, Hartman, and Tuck</w:t>
      </w:r>
      <w:r>
        <w:rPr>
          <w:rStyle w:val="Emphasis"/>
        </w:rPr>
        <w:t xml:space="preserve"> is that even when they </w:t>
      </w:r>
      <w:r>
        <w:rPr>
          <w:rStyle w:val="Emphasis"/>
          <w:highlight w:val="cyan"/>
        </w:rPr>
        <w:t>invest</w:t>
      </w:r>
      <w:r>
        <w:rPr>
          <w:rStyle w:val="Emphasis"/>
        </w:rPr>
        <w:t xml:space="preserve"> the </w:t>
      </w:r>
      <w:r>
        <w:rPr>
          <w:rStyle w:val="Emphasis"/>
          <w:highlight w:val="cyan"/>
        </w:rPr>
        <w:t>people in their narratives with “complex personhood,”</w:t>
      </w:r>
      <w:r>
        <w:rPr>
          <w:rStyle w:val="Emphasis"/>
        </w:rPr>
        <w:t xml:space="preserve"> they do so </w:t>
      </w:r>
      <w:r>
        <w:rPr>
          <w:rStyle w:val="Emphasis"/>
          <w:highlight w:val="cyan"/>
        </w:rPr>
        <w:t xml:space="preserve">by claiming the disruptive power of disability while not attributing a similar complex personhood to disabled subjectivities. </w:t>
      </w:r>
      <w:r>
        <w:rPr>
          <w:rStyle w:val="Emphasis"/>
        </w:rPr>
        <w:t xml:space="preserve">As a result, </w:t>
      </w:r>
      <w:r>
        <w:rPr>
          <w:rStyle w:val="Emphasis"/>
          <w:highlight w:val="cyan"/>
        </w:rPr>
        <w:t>disability continues to provide uncompensated prosthetic labor to critical</w:t>
      </w:r>
      <w:r>
        <w:rPr>
          <w:rStyle w:val="Emphasis"/>
        </w:rPr>
        <w:t xml:space="preserve">/transformative </w:t>
      </w:r>
      <w:r>
        <w:rPr>
          <w:rStyle w:val="Emphasis"/>
          <w:highlight w:val="cyan"/>
        </w:rPr>
        <w:t>methodologies.</w:t>
      </w:r>
      <w:r>
        <w:rPr>
          <w:rStyle w:val="Emphasis"/>
        </w:rPr>
        <w:t xml:space="preserve"> </w:t>
      </w:r>
      <w:r>
        <w:rPr>
          <w:rStyle w:val="StyleUnderline"/>
        </w:rPr>
        <w:t xml:space="preserve">One of the ways by which Ward, Hartman, and Tuck offer a critique of heteronormative white supremacy is that they decry </w:t>
      </w:r>
      <w:proofErr w:type="gramStart"/>
      <w:r>
        <w:rPr>
          <w:rStyle w:val="StyleUnderline"/>
        </w:rPr>
        <w:t>its</w:t>
      </w:r>
      <w:proofErr w:type="gramEnd"/>
      <w:r>
        <w:rPr>
          <w:rStyle w:val="StyleUnderline"/>
        </w:rPr>
        <w:t xml:space="preserve">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Pr>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w:t>
      </w:r>
      <w:proofErr w:type="gramStart"/>
      <w:r>
        <w:rPr>
          <w:sz w:val="16"/>
        </w:rPr>
        <w:t>).Jarman</w:t>
      </w:r>
      <w:proofErr w:type="gramEnd"/>
      <w:r>
        <w:rPr>
          <w:sz w:val="16"/>
        </w:rPr>
        <w:t xml:space="preserve"> and Kim both offer a discursive intervention by thinking of disability in terms of radical vulnerability. However, </w:t>
      </w:r>
      <w:r>
        <w:rPr>
          <w:rStyle w:val="StyleUnderline"/>
        </w:rPr>
        <w:t xml:space="preserve">as I have argued before </w:t>
      </w:r>
      <w:r>
        <w:rPr>
          <w:rStyle w:val="Emphasis"/>
          <w:highlight w:val="cyan"/>
        </w:rPr>
        <w:t>discursive interventions</w:t>
      </w:r>
      <w:r>
        <w:rPr>
          <w:rStyle w:val="Emphasis"/>
        </w:rPr>
        <w:t xml:space="preserve"> while conceptually powerful </w:t>
      </w:r>
      <w:r>
        <w:rPr>
          <w:rStyle w:val="Emphasis"/>
          <w:highlight w:val="cyan"/>
        </w:rPr>
        <w:t>are not effective</w:t>
      </w:r>
      <w:r>
        <w:rPr>
          <w:rStyle w:val="StyleUnderline"/>
          <w:highlight w:val="cyan"/>
        </w:rPr>
        <w:t xml:space="preserve"> in transforming the</w:t>
      </w:r>
      <w:r>
        <w:rPr>
          <w:rStyle w:val="StyleUnderline"/>
        </w:rPr>
        <w:t xml:space="preserve"> </w:t>
      </w:r>
      <w:r>
        <w:rPr>
          <w:rStyle w:val="Emphasis"/>
        </w:rPr>
        <w:t xml:space="preserve">real </w:t>
      </w:r>
      <w:r>
        <w:rPr>
          <w:rStyle w:val="Emphasis"/>
          <w:highlight w:val="cyan"/>
        </w:rPr>
        <w:t>material</w:t>
      </w:r>
      <w:r>
        <w:rPr>
          <w:rStyle w:val="Emphasis"/>
        </w:rPr>
        <w:t xml:space="preserve"> </w:t>
      </w:r>
      <w:r>
        <w:rPr>
          <w:rStyle w:val="Emphasis"/>
          <w:highlight w:val="cyan"/>
        </w:rPr>
        <w:t>conditions</w:t>
      </w:r>
      <w:r>
        <w:rPr>
          <w:rStyle w:val="StyleUnderline"/>
          <w:highlight w:val="cyan"/>
        </w:rPr>
        <w:t xml:space="preserve"> of those</w:t>
      </w:r>
      <w:r>
        <w:rPr>
          <w:rStyle w:val="StyleUnderline"/>
        </w:rPr>
        <w:t xml:space="preserve"> who live under </w:t>
      </w:r>
      <w:r>
        <w:rPr>
          <w:rStyle w:val="Emphasis"/>
        </w:rPr>
        <w:t>oppressive social, political, and economic conditions</w:t>
      </w:r>
      <w:r>
        <w:rPr>
          <w:rStyle w:val="StyleUnderline"/>
        </w:rPr>
        <w:t xml:space="preserve"> </w:t>
      </w:r>
      <w:r>
        <w:rPr>
          <w:rStyle w:val="StyleUnderline"/>
          <w:highlight w:val="cyan"/>
        </w:rPr>
        <w:t xml:space="preserve">at the </w:t>
      </w:r>
      <w:r>
        <w:rPr>
          <w:rStyle w:val="Emphasis"/>
          <w:highlight w:val="cyan"/>
        </w:rPr>
        <w:t>intersections of difference.</w:t>
      </w:r>
      <w:r>
        <w:rPr>
          <w:sz w:val="16"/>
        </w:rPr>
        <w:t xml:space="preserve"> </w:t>
      </w:r>
      <w:r>
        <w:rPr>
          <w:rStyle w:val="StyleUnderline"/>
          <w:highlight w:val="cyan"/>
        </w:rPr>
        <w:t>Disabled people</w:t>
      </w:r>
      <w:r>
        <w:rPr>
          <w:sz w:val="16"/>
        </w:rPr>
        <w:t xml:space="preserve">, in global contexts, </w:t>
      </w:r>
      <w:proofErr w:type="gramStart"/>
      <w:r>
        <w:rPr>
          <w:rStyle w:val="StyleUnderline"/>
          <w:highlight w:val="cyan"/>
        </w:rPr>
        <w:t>have to</w:t>
      </w:r>
      <w:proofErr w:type="gramEnd"/>
      <w:r>
        <w:rPr>
          <w:rStyle w:val="StyleUnderline"/>
          <w:highlight w:val="cyan"/>
        </w:rPr>
        <w:t xml:space="preserve"> </w:t>
      </w:r>
      <w:r>
        <w:rPr>
          <w:rStyle w:val="Emphasis"/>
          <w:highlight w:val="cyan"/>
        </w:rPr>
        <w:t>struggle</w:t>
      </w:r>
      <w:r>
        <w:rPr>
          <w:rStyle w:val="StyleUnderline"/>
          <w:highlight w:val="cyan"/>
        </w:rPr>
        <w:t xml:space="preserve"> to gain</w:t>
      </w:r>
      <w:r>
        <w:rPr>
          <w:rStyle w:val="StyleUnderline"/>
        </w:rPr>
        <w:t xml:space="preserve"> access to </w:t>
      </w:r>
      <w:r>
        <w:rPr>
          <w:rStyle w:val="StyleUnderline"/>
          <w:highlight w:val="cyan"/>
        </w:rPr>
        <w:t>resources, care, and relationships in a world</w:t>
      </w:r>
      <w:r>
        <w:rPr>
          <w:rStyle w:val="StyleUnderline"/>
        </w:rPr>
        <w:t xml:space="preserve"> that </w:t>
      </w:r>
      <w:proofErr w:type="gramStart"/>
      <w:r>
        <w:rPr>
          <w:rStyle w:val="StyleUnderline"/>
        </w:rPr>
        <w:t xml:space="preserve">is </w:t>
      </w:r>
      <w:r>
        <w:rPr>
          <w:rStyle w:val="StyleUnderline"/>
          <w:highlight w:val="cyan"/>
        </w:rPr>
        <w:t>organized</w:t>
      </w:r>
      <w:proofErr w:type="gramEnd"/>
      <w:r>
        <w:rPr>
          <w:rStyle w:val="StyleUnderline"/>
          <w:highlight w:val="cyan"/>
        </w:rPr>
        <w:t xml:space="preserve"> to keep them out.</w:t>
      </w:r>
      <w:r>
        <w:rPr>
          <w:sz w:val="16"/>
        </w:rPr>
        <w:t xml:space="preserve"> </w:t>
      </w:r>
      <w:proofErr w:type="gramStart"/>
      <w:r>
        <w:rPr>
          <w:sz w:val="16"/>
        </w:rPr>
        <w:lastRenderedPageBreak/>
        <w:t>More often than not</w:t>
      </w:r>
      <w:proofErr w:type="gramEnd"/>
      <w:r>
        <w:rPr>
          <w:sz w:val="16"/>
        </w:rPr>
        <w:t xml:space="preserve"> disabled people </w:t>
      </w:r>
      <w:proofErr w:type="gramStart"/>
      <w:r>
        <w:rPr>
          <w:sz w:val="16"/>
        </w:rPr>
        <w:t>are dis-placed</w:t>
      </w:r>
      <w:proofErr w:type="gramEnd"/>
      <w:r>
        <w:rPr>
          <w:sz w:val="16"/>
        </w:rPr>
        <w:t xml:space="preserve"> from </w:t>
      </w:r>
      <w:proofErr w:type="gramStart"/>
      <w:r>
        <w:rPr>
          <w:sz w:val="16"/>
        </w:rPr>
        <w:t>class rooms</w:t>
      </w:r>
      <w:proofErr w:type="gramEnd"/>
      <w:r>
        <w:rPr>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41749382" w14:textId="77777777" w:rsidR="00CB71BD" w:rsidRPr="00DA10CF" w:rsidRDefault="00CB71BD" w:rsidP="00CB71BD">
      <w:pPr>
        <w:pStyle w:val="Heading4"/>
      </w:pPr>
      <w:r w:rsidRPr="00DA10CF">
        <w:t xml:space="preserve">War </w:t>
      </w:r>
      <w:proofErr w:type="gramStart"/>
      <w:r w:rsidRPr="00DA10CF">
        <w:t xml:space="preserve">is </w:t>
      </w:r>
      <w:r w:rsidRPr="001F2576">
        <w:rPr>
          <w:u w:val="single"/>
        </w:rPr>
        <w:t>indelibly intertwined</w:t>
      </w:r>
      <w:proofErr w:type="gramEnd"/>
      <w:r w:rsidRPr="00DA10CF">
        <w:t xml:space="preserve"> with disability via a constant process of </w:t>
      </w:r>
      <w:r w:rsidRPr="001F2576">
        <w:rPr>
          <w:u w:val="single"/>
        </w:rPr>
        <w:t>mutilation</w:t>
      </w:r>
      <w:r w:rsidRPr="00DA10CF">
        <w:t xml:space="preserve"> AND </w:t>
      </w:r>
      <w:r w:rsidRPr="001F2576">
        <w:rPr>
          <w:u w:val="single"/>
        </w:rPr>
        <w:t>impairment</w:t>
      </w:r>
      <w:r w:rsidRPr="00DA10CF">
        <w:t xml:space="preserve">. The AFFs view of war as an </w:t>
      </w:r>
      <w:r w:rsidRPr="004249E9">
        <w:rPr>
          <w:u w:val="single"/>
        </w:rPr>
        <w:t>exception</w:t>
      </w:r>
      <w:r w:rsidRPr="00DA10CF">
        <w:t xml:space="preserve"> AND its attempt to </w:t>
      </w:r>
      <w:r w:rsidRPr="004249E9">
        <w:rPr>
          <w:u w:val="single"/>
        </w:rPr>
        <w:t>cure warfare</w:t>
      </w:r>
      <w:r w:rsidRPr="00DA10CF">
        <w:t xml:space="preserve"> is an </w:t>
      </w:r>
      <w:r w:rsidRPr="004249E9">
        <w:rPr>
          <w:u w:val="single"/>
        </w:rPr>
        <w:t>oxymoron</w:t>
      </w:r>
      <w:r w:rsidRPr="00DA10CF">
        <w:t xml:space="preserve"> that </w:t>
      </w:r>
      <w:r w:rsidRPr="004249E9">
        <w:rPr>
          <w:u w:val="single"/>
        </w:rPr>
        <w:t>perfects</w:t>
      </w:r>
      <w:r w:rsidRPr="00DA10CF">
        <w:t xml:space="preserve"> the war-machine into </w:t>
      </w:r>
      <w:r w:rsidRPr="004249E9">
        <w:rPr>
          <w:u w:val="single"/>
        </w:rPr>
        <w:t>insidious avenues</w:t>
      </w:r>
      <w:r w:rsidRPr="00DA10CF">
        <w:t xml:space="preserve">. </w:t>
      </w:r>
    </w:p>
    <w:p w14:paraId="304BC0A3" w14:textId="77777777" w:rsidR="00CB71BD" w:rsidRPr="00525B31" w:rsidRDefault="00CB71BD" w:rsidP="00CB71BD">
      <w:r w:rsidRPr="00525B31">
        <w:rPr>
          <w:rStyle w:val="Style13ptBold"/>
        </w:rPr>
        <w:t>Castrodale ’18</w:t>
      </w:r>
      <w:r w:rsidRPr="00525B31">
        <w:t xml:space="preserve"> [Mark Anthony; 2018; Ph.D., professor of social sciences at the University of Sheffield; </w:t>
      </w:r>
      <w:proofErr w:type="spellStart"/>
      <w:r w:rsidRPr="00525B31">
        <w:t>Manifestor</w:t>
      </w:r>
      <w:proofErr w:type="spellEnd"/>
      <w:r w:rsidRPr="00525B31">
        <w:t xml:space="preserve"> for the Future of Critical Disability Studies, “Disabling militarism: </w:t>
      </w:r>
      <w:proofErr w:type="spellStart"/>
      <w:r w:rsidRPr="00525B31">
        <w:t>Theorising</w:t>
      </w:r>
      <w:proofErr w:type="spellEnd"/>
      <w:r w:rsidRPr="00525B31">
        <w:t xml:space="preserve"> anti-militarism, dis/ability and dis/placement,” p. 68-74]</w:t>
      </w:r>
    </w:p>
    <w:p w14:paraId="652A01F5" w14:textId="77777777" w:rsidR="00CB71BD" w:rsidRPr="00D25A76" w:rsidRDefault="00CB71BD" w:rsidP="00CB71BD">
      <w:pPr>
        <w:rPr>
          <w:sz w:val="16"/>
          <w:szCs w:val="16"/>
        </w:rPr>
      </w:pPr>
      <w:r w:rsidRPr="00D25A76">
        <w:rPr>
          <w:sz w:val="16"/>
          <w:szCs w:val="16"/>
        </w:rPr>
        <w:t>War and militarism evoke the dis/human (Goodley and Runswick-Cole, 2016). ‘War tears, rends. War rips open, eviscerates. War scorches. War dismembers. War ruins’ (Sontag, 2003, p.8). Belser expands on this:</w:t>
      </w:r>
    </w:p>
    <w:p w14:paraId="1799FE8E" w14:textId="77777777" w:rsidR="00CB71BD" w:rsidRPr="00D25A76" w:rsidRDefault="00CB71BD" w:rsidP="00CB71BD">
      <w:pPr>
        <w:rPr>
          <w:sz w:val="16"/>
          <w:szCs w:val="16"/>
        </w:rPr>
      </w:pPr>
      <w:r w:rsidRPr="00414C0D">
        <w:rPr>
          <w:rStyle w:val="StyleUnderline"/>
          <w:highlight w:val="cyan"/>
        </w:rPr>
        <w:t xml:space="preserve">War </w:t>
      </w:r>
      <w:proofErr w:type="gramStart"/>
      <w:r w:rsidRPr="00414C0D">
        <w:rPr>
          <w:rStyle w:val="StyleUnderline"/>
          <w:highlight w:val="cyan"/>
        </w:rPr>
        <w:t xml:space="preserve">is </w:t>
      </w:r>
      <w:r w:rsidRPr="00414C0D">
        <w:rPr>
          <w:rStyle w:val="Emphasis"/>
          <w:highlight w:val="cyan"/>
        </w:rPr>
        <w:t>indelibly intertwined</w:t>
      </w:r>
      <w:proofErr w:type="gramEnd"/>
      <w:r w:rsidRPr="00414C0D">
        <w:rPr>
          <w:rStyle w:val="StyleUnderline"/>
          <w:highlight w:val="cyan"/>
        </w:rPr>
        <w:t xml:space="preserve"> with disability</w:t>
      </w:r>
      <w:r w:rsidRPr="00D25A76">
        <w:rPr>
          <w:sz w:val="16"/>
          <w:szCs w:val="16"/>
        </w:rPr>
        <w:t xml:space="preserve"> … </w:t>
      </w:r>
      <w:r w:rsidRPr="00981487">
        <w:rPr>
          <w:rStyle w:val="StyleUnderline"/>
        </w:rPr>
        <w:t xml:space="preserve">Warfare </w:t>
      </w:r>
      <w:proofErr w:type="gramStart"/>
      <w:r w:rsidRPr="00981487">
        <w:rPr>
          <w:rStyle w:val="Emphasis"/>
        </w:rPr>
        <w:t>operates</w:t>
      </w:r>
      <w:proofErr w:type="gramEnd"/>
      <w:r w:rsidRPr="00981487">
        <w:rPr>
          <w:rStyle w:val="StyleUnderline"/>
        </w:rPr>
        <w:t xml:space="preserve"> in </w:t>
      </w:r>
      <w:r w:rsidRPr="00981487">
        <w:rPr>
          <w:rStyle w:val="Emphasis"/>
        </w:rPr>
        <w:t xml:space="preserve">large </w:t>
      </w:r>
      <w:r w:rsidRPr="00D167C5">
        <w:rPr>
          <w:rStyle w:val="Emphasis"/>
        </w:rPr>
        <w:t>part</w:t>
      </w:r>
      <w:r w:rsidRPr="00D167C5">
        <w:rPr>
          <w:rStyle w:val="StyleUnderline"/>
        </w:rPr>
        <w:t xml:space="preserve"> through the </w:t>
      </w:r>
      <w:r w:rsidRPr="00D167C5">
        <w:rPr>
          <w:rStyle w:val="Emphasis"/>
        </w:rPr>
        <w:t>deliberate production</w:t>
      </w:r>
      <w:r w:rsidRPr="00D167C5">
        <w:rPr>
          <w:rStyle w:val="StyleUnderline"/>
        </w:rPr>
        <w:t xml:space="preserve"> of disability</w:t>
      </w:r>
      <w:r w:rsidRPr="00981487">
        <w:rPr>
          <w:rStyle w:val="StyleUnderline"/>
        </w:rPr>
        <w:t xml:space="preserve">. The bodies of combatants come to </w:t>
      </w:r>
      <w:proofErr w:type="gramStart"/>
      <w:r w:rsidRPr="00981487">
        <w:rPr>
          <w:rStyle w:val="StyleUnderline"/>
        </w:rPr>
        <w:t>be killed</w:t>
      </w:r>
      <w:proofErr w:type="gramEnd"/>
      <w:r w:rsidRPr="00981487">
        <w:rPr>
          <w:rStyle w:val="StyleUnderline"/>
        </w:rPr>
        <w:t xml:space="preserve">, to </w:t>
      </w:r>
      <w:r w:rsidRPr="00D167C5">
        <w:rPr>
          <w:rStyle w:val="StyleUnderline"/>
        </w:rPr>
        <w:t>bear</w:t>
      </w:r>
      <w:r w:rsidRPr="00981487">
        <w:rPr>
          <w:rStyle w:val="StyleUnderline"/>
        </w:rPr>
        <w:t xml:space="preserve"> wounds, to </w:t>
      </w:r>
      <w:proofErr w:type="gramStart"/>
      <w:r w:rsidRPr="00981487">
        <w:rPr>
          <w:rStyle w:val="StyleUnderline"/>
        </w:rPr>
        <w:t>be maimed</w:t>
      </w:r>
      <w:proofErr w:type="gramEnd"/>
      <w:r w:rsidRPr="00981487">
        <w:rPr>
          <w:rStyle w:val="StyleUnderline"/>
        </w:rPr>
        <w:t xml:space="preserve">. </w:t>
      </w:r>
      <w:r w:rsidRPr="00D167C5">
        <w:rPr>
          <w:rStyle w:val="StyleUnderline"/>
          <w:highlight w:val="cyan"/>
        </w:rPr>
        <w:t xml:space="preserve">Even </w:t>
      </w:r>
      <w:r w:rsidRPr="00D167C5">
        <w:rPr>
          <w:rStyle w:val="Emphasis"/>
          <w:highlight w:val="cyan"/>
        </w:rPr>
        <w:t>beyond</w:t>
      </w:r>
      <w:r w:rsidRPr="00981487">
        <w:rPr>
          <w:rStyle w:val="StyleUnderline"/>
        </w:rPr>
        <w:t xml:space="preserve"> the </w:t>
      </w:r>
      <w:r w:rsidRPr="00D167C5">
        <w:rPr>
          <w:rStyle w:val="Emphasis"/>
          <w:highlight w:val="cyan"/>
        </w:rPr>
        <w:t>ordinary</w:t>
      </w:r>
      <w:r w:rsidRPr="000C26AA">
        <w:rPr>
          <w:rStyle w:val="Emphasis"/>
        </w:rPr>
        <w:t xml:space="preserve"> facts</w:t>
      </w:r>
      <w:r w:rsidRPr="00981487">
        <w:rPr>
          <w:rStyle w:val="StyleUnderline"/>
        </w:rPr>
        <w:t xml:space="preserve"> of </w:t>
      </w:r>
      <w:r w:rsidRPr="00D167C5">
        <w:rPr>
          <w:rStyle w:val="StyleUnderline"/>
          <w:highlight w:val="cyan"/>
        </w:rPr>
        <w:t>battle</w:t>
      </w:r>
      <w:r w:rsidRPr="00981487">
        <w:rPr>
          <w:rStyle w:val="StyleUnderline"/>
        </w:rPr>
        <w:t xml:space="preserve">, the </w:t>
      </w:r>
      <w:r w:rsidRPr="00D167C5">
        <w:rPr>
          <w:rStyle w:val="Emphasis"/>
          <w:highlight w:val="cyan"/>
        </w:rPr>
        <w:t>symbolic discourse</w:t>
      </w:r>
      <w:r w:rsidRPr="00D167C5">
        <w:rPr>
          <w:rStyle w:val="StyleUnderline"/>
          <w:highlight w:val="cyan"/>
        </w:rPr>
        <w:t xml:space="preserve"> of conquest is </w:t>
      </w:r>
      <w:r w:rsidRPr="00D167C5">
        <w:rPr>
          <w:rStyle w:val="Emphasis"/>
          <w:highlight w:val="cyan"/>
        </w:rPr>
        <w:t>bound with disablement</w:t>
      </w:r>
      <w:r w:rsidRPr="00D167C5">
        <w:rPr>
          <w:rStyle w:val="StyleUnderline"/>
          <w:highlight w:val="cyan"/>
        </w:rPr>
        <w:t>. Victors</w:t>
      </w:r>
      <w:r w:rsidRPr="00981487">
        <w:rPr>
          <w:rStyle w:val="StyleUnderline"/>
        </w:rPr>
        <w:t xml:space="preserve"> often </w:t>
      </w:r>
      <w:r w:rsidRPr="00D167C5">
        <w:rPr>
          <w:rStyle w:val="StyleUnderline"/>
          <w:highlight w:val="cyan"/>
        </w:rPr>
        <w:t>subjugate</w:t>
      </w:r>
      <w:r w:rsidRPr="00981487">
        <w:rPr>
          <w:rStyle w:val="StyleUnderline"/>
        </w:rPr>
        <w:t xml:space="preserve"> the bodies of the conquered </w:t>
      </w:r>
      <w:r w:rsidRPr="00D167C5">
        <w:rPr>
          <w:rStyle w:val="StyleUnderline"/>
          <w:highlight w:val="cyan"/>
        </w:rPr>
        <w:t xml:space="preserve">though </w:t>
      </w:r>
      <w:r w:rsidRPr="00D167C5">
        <w:rPr>
          <w:rStyle w:val="Emphasis"/>
          <w:highlight w:val="cyan"/>
        </w:rPr>
        <w:t>calculated acts</w:t>
      </w:r>
      <w:r w:rsidRPr="00D167C5">
        <w:rPr>
          <w:rStyle w:val="StyleUnderline"/>
          <w:highlight w:val="cyan"/>
        </w:rPr>
        <w:t xml:space="preserve"> of </w:t>
      </w:r>
      <w:r w:rsidRPr="00D167C5">
        <w:rPr>
          <w:rStyle w:val="Emphasis"/>
          <w:highlight w:val="cyan"/>
        </w:rPr>
        <w:t>mutilation</w:t>
      </w:r>
      <w:r w:rsidRPr="00981487">
        <w:rPr>
          <w:rStyle w:val="StyleUnderline"/>
        </w:rPr>
        <w:t>, through the intentional production of impairment</w:t>
      </w:r>
      <w:r w:rsidRPr="00D25A76">
        <w:rPr>
          <w:sz w:val="16"/>
          <w:szCs w:val="16"/>
        </w:rPr>
        <w:t>. (Belser, 2015, p. 189)</w:t>
      </w:r>
    </w:p>
    <w:p w14:paraId="09C74C4E" w14:textId="77777777" w:rsidR="00CB71BD" w:rsidRPr="00D25A76" w:rsidRDefault="00CB71BD" w:rsidP="00CB71BD">
      <w:pPr>
        <w:rPr>
          <w:sz w:val="16"/>
          <w:szCs w:val="16"/>
        </w:rPr>
      </w:pPr>
      <w:r w:rsidRPr="00D25A76">
        <w:rPr>
          <w:sz w:val="16"/>
          <w:szCs w:val="16"/>
        </w:rPr>
        <w:t xml:space="preserve">Militarism </w:t>
      </w:r>
      <w:proofErr w:type="gramStart"/>
      <w:r w:rsidRPr="00D25A76">
        <w:rPr>
          <w:sz w:val="16"/>
          <w:szCs w:val="16"/>
        </w:rPr>
        <w:t>operates</w:t>
      </w:r>
      <w:proofErr w:type="gramEnd"/>
      <w:r w:rsidRPr="00D25A76">
        <w:rPr>
          <w:sz w:val="16"/>
          <w:szCs w:val="16"/>
        </w:rPr>
        <w:t xml:space="preserve"> on the visceral level to reconstitute human subjects and refashion institutions to proliferate </w:t>
      </w:r>
      <w:proofErr w:type="spellStart"/>
      <w:r w:rsidRPr="00D25A76">
        <w:rPr>
          <w:sz w:val="16"/>
          <w:szCs w:val="16"/>
        </w:rPr>
        <w:t>militarised</w:t>
      </w:r>
      <w:proofErr w:type="spellEnd"/>
      <w:r w:rsidRPr="00D25A76">
        <w:rPr>
          <w:sz w:val="16"/>
          <w:szCs w:val="16"/>
        </w:rPr>
        <w:t xml:space="preserve"> mentalities. Militarism fragments, dis/places and (re)</w:t>
      </w:r>
      <w:proofErr w:type="spellStart"/>
      <w:r w:rsidRPr="00D25A76">
        <w:rPr>
          <w:sz w:val="16"/>
          <w:szCs w:val="16"/>
        </w:rPr>
        <w:t>organises</w:t>
      </w:r>
      <w:proofErr w:type="spellEnd"/>
      <w:r w:rsidRPr="00D25A76">
        <w:rPr>
          <w:sz w:val="16"/>
          <w:szCs w:val="16"/>
        </w:rPr>
        <w:t xml:space="preserve"> bodies. Through ripping, shredding, poisoning, burning and eviscerating flesh, bodies are torn. Bones crushed, blood spilt, wars make messes out of people and, for some, medals </w:t>
      </w:r>
      <w:proofErr w:type="gramStart"/>
      <w:r w:rsidRPr="00D25A76">
        <w:rPr>
          <w:sz w:val="16"/>
          <w:szCs w:val="16"/>
        </w:rPr>
        <w:t>are awarded</w:t>
      </w:r>
      <w:proofErr w:type="gramEnd"/>
      <w:r w:rsidRPr="00D25A76">
        <w:rPr>
          <w:sz w:val="16"/>
          <w:szCs w:val="16"/>
        </w:rPr>
        <w:t xml:space="preserve">. Yet, as Belser cautions, ‘we must be careful with the way we deploy disability… negative assessments of disability can lead us to “write off” certain bodies as nothing more than wrecks and ruins. </w:t>
      </w:r>
      <w:r w:rsidRPr="00D167C5">
        <w:rPr>
          <w:rStyle w:val="Emphasis"/>
          <w:highlight w:val="cyan"/>
        </w:rPr>
        <w:t>Ableist assumptions</w:t>
      </w:r>
      <w:r w:rsidRPr="00D167C5">
        <w:rPr>
          <w:rStyle w:val="StyleUnderline"/>
        </w:rPr>
        <w:t xml:space="preserve"> can lead us to </w:t>
      </w:r>
      <w:r w:rsidRPr="00D167C5">
        <w:rPr>
          <w:rStyle w:val="Emphasis"/>
          <w:highlight w:val="cyan"/>
        </w:rPr>
        <w:t>imagine</w:t>
      </w:r>
      <w:r w:rsidRPr="00D167C5">
        <w:rPr>
          <w:rStyle w:val="StyleUnderline"/>
          <w:highlight w:val="cyan"/>
        </w:rPr>
        <w:t xml:space="preserve"> certain lives as </w:t>
      </w:r>
      <w:r w:rsidRPr="00D167C5">
        <w:rPr>
          <w:rStyle w:val="Emphasis"/>
          <w:highlight w:val="cyan"/>
        </w:rPr>
        <w:t>untenable</w:t>
      </w:r>
      <w:r w:rsidRPr="00D167C5">
        <w:rPr>
          <w:rStyle w:val="StyleUnderline"/>
          <w:highlight w:val="cyan"/>
        </w:rPr>
        <w:t>, to figure</w:t>
      </w:r>
      <w:r w:rsidRPr="00D167C5">
        <w:rPr>
          <w:rStyle w:val="StyleUnderline"/>
        </w:rPr>
        <w:t xml:space="preserve"> certain </w:t>
      </w:r>
      <w:r w:rsidRPr="00D167C5">
        <w:rPr>
          <w:rStyle w:val="StyleUnderline"/>
          <w:highlight w:val="cyan"/>
        </w:rPr>
        <w:t>people as</w:t>
      </w:r>
      <w:r w:rsidRPr="000C26AA">
        <w:rPr>
          <w:rStyle w:val="StyleUnderline"/>
        </w:rPr>
        <w:t xml:space="preserve"> </w:t>
      </w:r>
      <w:r w:rsidRPr="000C26AA">
        <w:rPr>
          <w:rStyle w:val="Emphasis"/>
        </w:rPr>
        <w:t>nothing more</w:t>
      </w:r>
      <w:r w:rsidRPr="000C26AA">
        <w:rPr>
          <w:rStyle w:val="StyleUnderline"/>
        </w:rPr>
        <w:t xml:space="preserve"> than </w:t>
      </w:r>
      <w:r w:rsidRPr="00D167C5">
        <w:rPr>
          <w:rStyle w:val="Emphasis"/>
          <w:highlight w:val="cyan"/>
        </w:rPr>
        <w:t>casualties’</w:t>
      </w:r>
      <w:r w:rsidRPr="00D25A76">
        <w:rPr>
          <w:sz w:val="16"/>
          <w:szCs w:val="16"/>
        </w:rPr>
        <w:t xml:space="preserve"> (Belser, 2015, p. 194) </w:t>
      </w:r>
      <w:r w:rsidRPr="00D167C5">
        <w:rPr>
          <w:rStyle w:val="StyleUnderline"/>
          <w:highlight w:val="cyan"/>
        </w:rPr>
        <w:t xml:space="preserve">and </w:t>
      </w:r>
      <w:r w:rsidRPr="00D167C5">
        <w:rPr>
          <w:rStyle w:val="Emphasis"/>
          <w:highlight w:val="cyan"/>
        </w:rPr>
        <w:t>tragic victims</w:t>
      </w:r>
      <w:r w:rsidRPr="00D25A76">
        <w:rPr>
          <w:sz w:val="16"/>
          <w:szCs w:val="16"/>
        </w:rPr>
        <w:t>.</w:t>
      </w:r>
    </w:p>
    <w:p w14:paraId="3DC70116" w14:textId="77777777" w:rsidR="00CB71BD" w:rsidRPr="00D25A76" w:rsidRDefault="00CB71BD" w:rsidP="00CB71BD">
      <w:pPr>
        <w:rPr>
          <w:sz w:val="16"/>
          <w:szCs w:val="16"/>
        </w:rPr>
      </w:pPr>
      <w:r w:rsidRPr="00D25A76">
        <w:rPr>
          <w:sz w:val="16"/>
          <w:szCs w:val="16"/>
        </w:rPr>
        <w:t xml:space="preserve">The body </w:t>
      </w:r>
      <w:proofErr w:type="gramStart"/>
      <w:r w:rsidRPr="00D25A76">
        <w:rPr>
          <w:sz w:val="16"/>
          <w:szCs w:val="16"/>
        </w:rPr>
        <w:t>represents</w:t>
      </w:r>
      <w:proofErr w:type="gramEnd"/>
      <w:r w:rsidRPr="00D25A76">
        <w:rPr>
          <w:sz w:val="16"/>
          <w:szCs w:val="16"/>
        </w:rPr>
        <w:t xml:space="preserve"> a pedagogic site of investment (</w:t>
      </w:r>
      <w:proofErr w:type="spellStart"/>
      <w:r w:rsidRPr="00D25A76">
        <w:rPr>
          <w:sz w:val="16"/>
          <w:szCs w:val="16"/>
        </w:rPr>
        <w:t>Titchkosky</w:t>
      </w:r>
      <w:proofErr w:type="spellEnd"/>
      <w:r w:rsidRPr="00D25A76">
        <w:rPr>
          <w:sz w:val="16"/>
          <w:szCs w:val="16"/>
        </w:rPr>
        <w:t xml:space="preserve">, 2012). Inflicting disablement on enemies’ bodies </w:t>
      </w:r>
      <w:proofErr w:type="gramStart"/>
      <w:r w:rsidRPr="00D25A76">
        <w:rPr>
          <w:sz w:val="16"/>
          <w:szCs w:val="16"/>
        </w:rPr>
        <w:t>represents</w:t>
      </w:r>
      <w:proofErr w:type="gramEnd"/>
      <w:r w:rsidRPr="00D25A76">
        <w:rPr>
          <w:sz w:val="16"/>
          <w:szCs w:val="16"/>
        </w:rPr>
        <w:t xml:space="preserve"> victory – a disabled enemy </w:t>
      </w:r>
      <w:proofErr w:type="gramStart"/>
      <w:r w:rsidRPr="00D25A76">
        <w:rPr>
          <w:sz w:val="16"/>
          <w:szCs w:val="16"/>
        </w:rPr>
        <w:t>is weakened</w:t>
      </w:r>
      <w:proofErr w:type="gramEnd"/>
      <w:r w:rsidRPr="00D25A76">
        <w:rPr>
          <w:sz w:val="16"/>
          <w:szCs w:val="16"/>
        </w:rPr>
        <w:t xml:space="preserve">,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w:t>
      </w:r>
      <w:proofErr w:type="gramStart"/>
      <w:r w:rsidRPr="00D25A76">
        <w:rPr>
          <w:sz w:val="16"/>
          <w:szCs w:val="16"/>
        </w:rPr>
        <w:t>eliminate</w:t>
      </w:r>
      <w:proofErr w:type="gramEnd"/>
      <w:r w:rsidRPr="00D25A76">
        <w:rPr>
          <w:sz w:val="16"/>
          <w:szCs w:val="16"/>
        </w:rPr>
        <w:t xml:space="preserve"> ability. To </w:t>
      </w:r>
      <w:proofErr w:type="spellStart"/>
      <w:r w:rsidRPr="00D25A76">
        <w:rPr>
          <w:sz w:val="16"/>
          <w:szCs w:val="16"/>
        </w:rPr>
        <w:t>disorganise</w:t>
      </w:r>
      <w:proofErr w:type="spellEnd"/>
      <w:r w:rsidRPr="00D25A76">
        <w:rPr>
          <w:sz w:val="16"/>
          <w:szCs w:val="16"/>
        </w:rPr>
        <w:t>, disconnect, disorientate, displace, disembody, dismember, dispossess are all disabling strategies.</w:t>
      </w:r>
    </w:p>
    <w:p w14:paraId="16817E0A" w14:textId="77777777" w:rsidR="00CB71BD" w:rsidRPr="00D25A76" w:rsidRDefault="00CB71BD" w:rsidP="00CB71BD">
      <w:pPr>
        <w:rPr>
          <w:sz w:val="16"/>
          <w:szCs w:val="16"/>
        </w:rPr>
      </w:pPr>
      <w:r w:rsidRPr="00D167C5">
        <w:rPr>
          <w:rStyle w:val="StyleUnderline"/>
          <w:highlight w:val="cyan"/>
        </w:rPr>
        <w:t xml:space="preserve">Impairment </w:t>
      </w:r>
      <w:proofErr w:type="gramStart"/>
      <w:r w:rsidRPr="00D167C5">
        <w:rPr>
          <w:rStyle w:val="StyleUnderline"/>
          <w:highlight w:val="cyan"/>
        </w:rPr>
        <w:t xml:space="preserve">is </w:t>
      </w:r>
      <w:r w:rsidRPr="00D167C5">
        <w:rPr>
          <w:rStyle w:val="Emphasis"/>
          <w:highlight w:val="cyan"/>
        </w:rPr>
        <w:t>calculated</w:t>
      </w:r>
      <w:proofErr w:type="gramEnd"/>
      <w:r w:rsidRPr="00D167C5">
        <w:rPr>
          <w:rStyle w:val="StyleUnderline"/>
          <w:highlight w:val="cyan"/>
        </w:rPr>
        <w:t xml:space="preserve"> within </w:t>
      </w:r>
      <w:r w:rsidRPr="00D167C5">
        <w:rPr>
          <w:rStyle w:val="Emphasis"/>
          <w:highlight w:val="cyan"/>
        </w:rPr>
        <w:t>trade-offs</w:t>
      </w:r>
      <w:r w:rsidRPr="00D25A76">
        <w:rPr>
          <w:sz w:val="16"/>
          <w:szCs w:val="16"/>
        </w:rPr>
        <w:t xml:space="preserve"> such as protective </w:t>
      </w:r>
      <w:proofErr w:type="spellStart"/>
      <w:r w:rsidRPr="00D25A76">
        <w:rPr>
          <w:sz w:val="16"/>
          <w:szCs w:val="16"/>
        </w:rPr>
        <w:t>armour</w:t>
      </w:r>
      <w:proofErr w:type="spellEnd"/>
      <w:r w:rsidRPr="00D25A76">
        <w:rPr>
          <w:sz w:val="16"/>
          <w:szCs w:val="16"/>
        </w:rPr>
        <w:t xml:space="preserve"> characteristics such as weight of gear and how this mediates a soldier’s ability to move. When disability </w:t>
      </w:r>
      <w:proofErr w:type="gramStart"/>
      <w:r w:rsidRPr="00D25A76">
        <w:rPr>
          <w:sz w:val="16"/>
          <w:szCs w:val="16"/>
        </w:rPr>
        <w:t>is represented</w:t>
      </w:r>
      <w:proofErr w:type="gramEnd"/>
      <w:r w:rsidRPr="00D25A76">
        <w:rPr>
          <w:sz w:val="16"/>
          <w:szCs w:val="16"/>
        </w:rPr>
        <w:t xml:space="preserve"> as a foreseeable or calculable cost of war, who among us in the military–industrial–academia nexus derives profits? Funding from private and public coffers </w:t>
      </w:r>
      <w:proofErr w:type="gramStart"/>
      <w:r w:rsidRPr="00D25A76">
        <w:rPr>
          <w:sz w:val="16"/>
          <w:szCs w:val="16"/>
        </w:rPr>
        <w:t xml:space="preserve">is </w:t>
      </w:r>
      <w:proofErr w:type="spellStart"/>
      <w:r w:rsidRPr="00D25A76">
        <w:rPr>
          <w:sz w:val="16"/>
          <w:szCs w:val="16"/>
        </w:rPr>
        <w:t>channelled</w:t>
      </w:r>
      <w:proofErr w:type="spellEnd"/>
      <w:proofErr w:type="gramEnd"/>
      <w:r w:rsidRPr="00D25A76">
        <w:rPr>
          <w:sz w:val="16"/>
          <w:szCs w:val="16"/>
        </w:rPr>
        <w:t xml:space="preserve"> to rehabilitate injured warriors with loss of limb, spinal cord injuries, and mental health-related issues. New technological and pharmacological rehabilitative interventions </w:t>
      </w:r>
      <w:proofErr w:type="gramStart"/>
      <w:r w:rsidRPr="00D25A76">
        <w:rPr>
          <w:sz w:val="16"/>
          <w:szCs w:val="16"/>
        </w:rPr>
        <w:t>are also used</w:t>
      </w:r>
      <w:proofErr w:type="gramEnd"/>
      <w:r w:rsidRPr="00D25A76">
        <w:rPr>
          <w:sz w:val="16"/>
          <w:szCs w:val="16"/>
        </w:rPr>
        <w:t xml:space="preserve"> on civilian populations.</w:t>
      </w:r>
    </w:p>
    <w:p w14:paraId="00CCFF55" w14:textId="77777777" w:rsidR="00CB71BD" w:rsidRPr="00D25A76" w:rsidRDefault="00CB71BD" w:rsidP="00CB71BD">
      <w:pPr>
        <w:rPr>
          <w:sz w:val="16"/>
          <w:szCs w:val="16"/>
        </w:rPr>
      </w:pPr>
      <w:r w:rsidRPr="00D25A76">
        <w:rPr>
          <w:sz w:val="16"/>
          <w:szCs w:val="16"/>
        </w:rPr>
        <w:t xml:space="preserve">War has also become aesthetically revered as essential to promote progress – </w:t>
      </w:r>
      <w:r w:rsidRPr="000C26AA">
        <w:rPr>
          <w:rStyle w:val="StyleUnderline"/>
        </w:rPr>
        <w:t xml:space="preserve">this can </w:t>
      </w:r>
      <w:proofErr w:type="gramStart"/>
      <w:r w:rsidRPr="000C26AA">
        <w:rPr>
          <w:rStyle w:val="StyleUnderline"/>
        </w:rPr>
        <w:t>be seen</w:t>
      </w:r>
      <w:proofErr w:type="gramEnd"/>
      <w:r w:rsidRPr="000C26AA">
        <w:rPr>
          <w:rStyle w:val="StyleUnderline"/>
        </w:rPr>
        <w:t xml:space="preserve"> </w:t>
      </w:r>
      <w:r w:rsidRPr="00A65916">
        <w:rPr>
          <w:rStyle w:val="StyleUnderline"/>
          <w:highlight w:val="cyan"/>
        </w:rPr>
        <w:t>through</w:t>
      </w:r>
      <w:r w:rsidRPr="000C26AA">
        <w:rPr>
          <w:rStyle w:val="StyleUnderline"/>
        </w:rPr>
        <w:t xml:space="preserve"> the </w:t>
      </w:r>
      <w:r w:rsidRPr="00A65916">
        <w:rPr>
          <w:rStyle w:val="StyleUnderline"/>
          <w:highlight w:val="cyan"/>
        </w:rPr>
        <w:t>innovation of</w:t>
      </w:r>
      <w:r w:rsidRPr="000C26AA">
        <w:rPr>
          <w:rStyle w:val="StyleUnderline"/>
        </w:rPr>
        <w:t xml:space="preserve"> a </w:t>
      </w:r>
      <w:r w:rsidRPr="00A65916">
        <w:rPr>
          <w:rStyle w:val="StyleUnderline"/>
          <w:highlight w:val="cyan"/>
        </w:rPr>
        <w:t xml:space="preserve">new disembodied, </w:t>
      </w:r>
      <w:r w:rsidRPr="00A65916">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A65916">
        <w:rPr>
          <w:rStyle w:val="Emphasis"/>
          <w:highlight w:val="cyan"/>
        </w:rPr>
        <w:t>more precise</w:t>
      </w:r>
      <w:r w:rsidRPr="00A65916">
        <w:rPr>
          <w:rStyle w:val="StyleUnderline"/>
          <w:highlight w:val="cyan"/>
        </w:rPr>
        <w:t xml:space="preserve"> war</w:t>
      </w:r>
      <w:r w:rsidRPr="000C26AA">
        <w:rPr>
          <w:rStyle w:val="StyleUnderline"/>
        </w:rPr>
        <w:t xml:space="preserve">. </w:t>
      </w:r>
      <w:r w:rsidRPr="002E7A85">
        <w:rPr>
          <w:rStyle w:val="Emphasis"/>
          <w:highlight w:val="cyan"/>
        </w:rPr>
        <w:t xml:space="preserve">Human </w:t>
      </w:r>
      <w:r w:rsidRPr="004D16DA">
        <w:rPr>
          <w:rStyle w:val="Emphasis"/>
          <w:highlight w:val="cyan"/>
        </w:rPr>
        <w:t>progress</w:t>
      </w:r>
      <w:r w:rsidRPr="004D16DA">
        <w:rPr>
          <w:rStyle w:val="StyleUnderline"/>
          <w:highlight w:val="cyan"/>
        </w:rPr>
        <w:t xml:space="preserve"> </w:t>
      </w:r>
      <w:proofErr w:type="gramStart"/>
      <w:r w:rsidRPr="004D16DA">
        <w:rPr>
          <w:rStyle w:val="StyleUnderline"/>
          <w:highlight w:val="cyan"/>
        </w:rPr>
        <w:t>is</w:t>
      </w:r>
      <w:r w:rsidRPr="002E7A85">
        <w:rPr>
          <w:rStyle w:val="StyleUnderline"/>
        </w:rPr>
        <w:t xml:space="preserve"> viewed</w:t>
      </w:r>
      <w:proofErr w:type="gramEnd"/>
      <w:r w:rsidRPr="000C26AA">
        <w:rPr>
          <w:rStyle w:val="StyleUnderline"/>
        </w:rPr>
        <w:t xml:space="preserve"> </w:t>
      </w:r>
      <w:r w:rsidRPr="004D16DA">
        <w:rPr>
          <w:rStyle w:val="StyleUnderline"/>
          <w:highlight w:val="cyan"/>
        </w:rPr>
        <w:t>a</w:t>
      </w:r>
      <w:r w:rsidRPr="00D25A76">
        <w:rPr>
          <w:sz w:val="16"/>
          <w:szCs w:val="16"/>
        </w:rPr>
        <w:t xml:space="preserve">s </w:t>
      </w:r>
      <w:r w:rsidRPr="004D16DA">
        <w:rPr>
          <w:rStyle w:val="StyleUnderline"/>
        </w:rPr>
        <w:t xml:space="preserve">the </w:t>
      </w:r>
      <w:r w:rsidRPr="004D16DA">
        <w:rPr>
          <w:rStyle w:val="StyleUnderline"/>
          <w:highlight w:val="cyan"/>
        </w:rPr>
        <w:t xml:space="preserve">move </w:t>
      </w:r>
      <w:r w:rsidRPr="004D16DA">
        <w:rPr>
          <w:rStyle w:val="Emphasis"/>
          <w:highlight w:val="cyan"/>
        </w:rPr>
        <w:t>to</w:t>
      </w:r>
      <w:r w:rsidRPr="004D16DA">
        <w:rPr>
          <w:rStyle w:val="StyleUnderline"/>
        </w:rPr>
        <w:t xml:space="preserve">ward an </w:t>
      </w:r>
      <w:r w:rsidRPr="004D16DA">
        <w:rPr>
          <w:rStyle w:val="Emphasis"/>
        </w:rPr>
        <w:t>indestructible</w:t>
      </w:r>
      <w:r w:rsidRPr="004D16DA">
        <w:rPr>
          <w:rStyle w:val="StyleUnderline"/>
        </w:rPr>
        <w:t xml:space="preserve">, </w:t>
      </w:r>
      <w:r w:rsidRPr="004D16DA">
        <w:rPr>
          <w:rStyle w:val="Emphasis"/>
        </w:rPr>
        <w:t>sane</w:t>
      </w:r>
      <w:r w:rsidRPr="004D16DA">
        <w:rPr>
          <w:rStyle w:val="StyleUnderline"/>
        </w:rPr>
        <w:t xml:space="preserve">, </w:t>
      </w:r>
      <w:proofErr w:type="spellStart"/>
      <w:r w:rsidRPr="004D16DA">
        <w:rPr>
          <w:rStyle w:val="Emphasis"/>
        </w:rPr>
        <w:t>mouldable</w:t>
      </w:r>
      <w:proofErr w:type="spellEnd"/>
      <w:r w:rsidRPr="004D16DA">
        <w:rPr>
          <w:rStyle w:val="StyleUnderline"/>
        </w:rPr>
        <w:t xml:space="preserve">, </w:t>
      </w:r>
      <w:r w:rsidRPr="004D16DA">
        <w:rPr>
          <w:rStyle w:val="Emphasis"/>
        </w:rPr>
        <w:t>hyper-able-bodied</w:t>
      </w:r>
      <w:r w:rsidRPr="004D16DA">
        <w:rPr>
          <w:rStyle w:val="StyleUnderline"/>
        </w:rPr>
        <w:t xml:space="preserve"> man who has </w:t>
      </w:r>
      <w:r w:rsidRPr="004D16DA">
        <w:rPr>
          <w:rStyle w:val="Emphasis"/>
        </w:rPr>
        <w:t xml:space="preserve">finally </w:t>
      </w:r>
      <w:r w:rsidRPr="004D16DA">
        <w:rPr>
          <w:rStyle w:val="Emphasis"/>
          <w:highlight w:val="cyan"/>
        </w:rPr>
        <w:t>triumph</w:t>
      </w:r>
      <w:r w:rsidRPr="004D16DA">
        <w:rPr>
          <w:rStyle w:val="StyleUnderline"/>
        </w:rPr>
        <w:t xml:space="preserve">ed over </w:t>
      </w:r>
      <w:r w:rsidRPr="002E7A85">
        <w:rPr>
          <w:rStyle w:val="Emphasis"/>
          <w:highlight w:val="cyan"/>
        </w:rPr>
        <w:t>all adversaries</w:t>
      </w:r>
      <w:r w:rsidRPr="004D16DA">
        <w:rPr>
          <w:rStyle w:val="StyleUnderline"/>
        </w:rPr>
        <w:t xml:space="preserve">, including </w:t>
      </w:r>
      <w:r w:rsidRPr="002E7A85">
        <w:rPr>
          <w:rStyle w:val="Emphasis"/>
          <w:highlight w:val="cyan"/>
        </w:rPr>
        <w:t>madness</w:t>
      </w:r>
      <w:r w:rsidRPr="002E7A85">
        <w:rPr>
          <w:rStyle w:val="StyleUnderline"/>
          <w:highlight w:val="cyan"/>
        </w:rPr>
        <w:t xml:space="preserve"> and </w:t>
      </w:r>
      <w:r w:rsidRPr="004D16DA">
        <w:rPr>
          <w:rStyle w:val="Emphasis"/>
          <w:highlight w:val="cyan"/>
        </w:rPr>
        <w:t>death</w:t>
      </w:r>
      <w:r w:rsidRPr="004D16DA">
        <w:rPr>
          <w:rStyle w:val="StyleUnderline"/>
          <w:highlight w:val="cyan"/>
        </w:rPr>
        <w:t>. 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4D16DA">
        <w:rPr>
          <w:rStyle w:val="Emphasis"/>
          <w:highlight w:val="cyan"/>
        </w:rPr>
        <w:t>transform</w:t>
      </w:r>
      <w:r w:rsidRPr="004D16DA">
        <w:rPr>
          <w:rStyle w:val="StyleUnderline"/>
          <w:highlight w:val="cyan"/>
        </w:rPr>
        <w:t xml:space="preserve"> our </w:t>
      </w:r>
      <w:r w:rsidRPr="004D16DA">
        <w:rPr>
          <w:rStyle w:val="Emphasis"/>
          <w:highlight w:val="cyan"/>
        </w:rPr>
        <w:t>warlike ways</w:t>
      </w:r>
      <w:r w:rsidRPr="000C26AA">
        <w:rPr>
          <w:rStyle w:val="StyleUnderline"/>
        </w:rPr>
        <w:t xml:space="preserve">. </w:t>
      </w:r>
      <w:r w:rsidRPr="000C26AA">
        <w:rPr>
          <w:rStyle w:val="Emphasis"/>
        </w:rPr>
        <w:t>Drones</w:t>
      </w:r>
      <w:r w:rsidRPr="00D25A76">
        <w:rPr>
          <w:sz w:val="16"/>
          <w:szCs w:val="16"/>
        </w:rPr>
        <w:t xml:space="preserve">, in the form of unmanned vehicles, </w:t>
      </w:r>
      <w:r w:rsidRPr="000C26AA">
        <w:rPr>
          <w:rStyle w:val="StyleUnderline"/>
        </w:rPr>
        <w:t xml:space="preserve">mitigate the risk of warriors to </w:t>
      </w:r>
      <w:proofErr w:type="gramStart"/>
      <w:r w:rsidRPr="000C26AA">
        <w:rPr>
          <w:rStyle w:val="StyleUnderline"/>
        </w:rPr>
        <w:t>be injured</w:t>
      </w:r>
      <w:proofErr w:type="gramEnd"/>
      <w:r w:rsidRPr="000C26AA">
        <w:rPr>
          <w:rStyle w:val="StyleUnderline"/>
        </w:rPr>
        <w:t xml:space="preserve"> or disabled. </w:t>
      </w:r>
      <w:r w:rsidRPr="000C26AA">
        <w:rPr>
          <w:rStyle w:val="Emphasis"/>
        </w:rPr>
        <w:t>Prosthetics</w:t>
      </w:r>
      <w:r w:rsidRPr="00D25A76">
        <w:rPr>
          <w:sz w:val="16"/>
          <w:szCs w:val="16"/>
        </w:rPr>
        <w:t xml:space="preserve"> may </w:t>
      </w:r>
      <w:proofErr w:type="gramStart"/>
      <w:r w:rsidRPr="000C26AA">
        <w:rPr>
          <w:rStyle w:val="StyleUnderline"/>
        </w:rPr>
        <w:t>permit</w:t>
      </w:r>
      <w:proofErr w:type="gramEnd"/>
      <w:r w:rsidRPr="000C26AA">
        <w:rPr>
          <w:rStyle w:val="StyleUnderline"/>
        </w:rPr>
        <w:t xml:space="preserve"> redeployment</w:t>
      </w:r>
      <w:r w:rsidRPr="00D25A76">
        <w:rPr>
          <w:sz w:val="16"/>
          <w:szCs w:val="16"/>
        </w:rPr>
        <w:t xml:space="preserve"> of soldiers </w:t>
      </w:r>
      <w:r w:rsidRPr="000C26AA">
        <w:rPr>
          <w:rStyle w:val="StyleUnderline"/>
        </w:rPr>
        <w:t xml:space="preserve">and </w:t>
      </w:r>
      <w:proofErr w:type="gramStart"/>
      <w:r w:rsidRPr="000C26AA">
        <w:rPr>
          <w:rStyle w:val="StyleUnderline"/>
        </w:rPr>
        <w:t>render</w:t>
      </w:r>
      <w:proofErr w:type="gramEnd"/>
      <w:r w:rsidRPr="00D25A76">
        <w:rPr>
          <w:sz w:val="16"/>
          <w:szCs w:val="16"/>
        </w:rPr>
        <w:t xml:space="preserve"> them </w:t>
      </w:r>
      <w:r w:rsidRPr="000C26AA">
        <w:rPr>
          <w:rStyle w:val="StyleUnderline"/>
        </w:rPr>
        <w:t>work-ready and economically productive</w:t>
      </w:r>
      <w:r w:rsidRPr="00D25A76">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D25A76">
        <w:rPr>
          <w:sz w:val="16"/>
          <w:szCs w:val="16"/>
        </w:rPr>
        <w:t>Erevelles</w:t>
      </w:r>
      <w:proofErr w:type="spellEnd"/>
      <w:r w:rsidRPr="00D25A76">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w:t>
      </w:r>
      <w:r w:rsidRPr="00D25A76">
        <w:rPr>
          <w:sz w:val="16"/>
          <w:szCs w:val="16"/>
        </w:rPr>
        <w:lastRenderedPageBreak/>
        <w:t xml:space="preserve">impaired subjects into new cyborg beings (Masters, 2005). What Puar (2009) refers to as </w:t>
      </w:r>
      <w:r w:rsidRPr="004D16DA">
        <w:rPr>
          <w:rStyle w:val="Emphasis"/>
          <w:highlight w:val="cyan"/>
        </w:rPr>
        <w:t>debility</w:t>
      </w:r>
      <w:r w:rsidRPr="004D16DA">
        <w:rPr>
          <w:rStyle w:val="StyleUnderline"/>
          <w:highlight w:val="cyan"/>
        </w:rPr>
        <w:t xml:space="preserve">, via the </w:t>
      </w:r>
      <w:r w:rsidRPr="004D16DA">
        <w:rPr>
          <w:rStyle w:val="Emphasis"/>
          <w:highlight w:val="cyan"/>
        </w:rPr>
        <w:t>tactical expansion</w:t>
      </w:r>
      <w:r w:rsidRPr="004D16DA">
        <w:rPr>
          <w:rStyle w:val="StyleUnderline"/>
          <w:highlight w:val="cyan"/>
        </w:rPr>
        <w:t xml:space="preserve"> of </w:t>
      </w:r>
      <w:r w:rsidRPr="004D16DA">
        <w:rPr>
          <w:rStyle w:val="Emphasis"/>
          <w:highlight w:val="cyan"/>
        </w:rPr>
        <w:t>impairment</w:t>
      </w:r>
      <w:r w:rsidRPr="004D16DA">
        <w:rPr>
          <w:rStyle w:val="StyleUnderline"/>
          <w:highlight w:val="cyan"/>
        </w:rPr>
        <w:t xml:space="preserve">, is </w:t>
      </w:r>
      <w:r w:rsidRPr="004D16DA">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D25A76">
        <w:rPr>
          <w:sz w:val="16"/>
          <w:szCs w:val="16"/>
        </w:rPr>
        <w:t>.</w:t>
      </w:r>
    </w:p>
    <w:p w14:paraId="536C0E1C" w14:textId="77777777" w:rsidR="00CB71BD" w:rsidRPr="00D25A76" w:rsidRDefault="00CB71BD" w:rsidP="00CB71BD">
      <w:pPr>
        <w:rPr>
          <w:sz w:val="16"/>
          <w:szCs w:val="16"/>
        </w:rPr>
      </w:pPr>
      <w:r w:rsidRPr="004D16DA">
        <w:rPr>
          <w:rStyle w:val="Emphasis"/>
          <w:highlight w:val="cyan"/>
        </w:rPr>
        <w:t>Discursively dis/ability</w:t>
      </w:r>
      <w:r w:rsidRPr="004D16DA">
        <w:rPr>
          <w:rStyle w:val="StyleUnderline"/>
          <w:highlight w:val="cyan"/>
        </w:rPr>
        <w:t xml:space="preserve"> is</w:t>
      </w:r>
      <w:r w:rsidRPr="000C26AA">
        <w:rPr>
          <w:rStyle w:val="StyleUnderline"/>
        </w:rPr>
        <w:t xml:space="preserve"> part of the </w:t>
      </w:r>
      <w:r w:rsidRPr="004D16DA">
        <w:rPr>
          <w:rStyle w:val="Emphasis"/>
          <w:highlight w:val="cyan"/>
        </w:rPr>
        <w:t>war logic</w:t>
      </w:r>
      <w:r w:rsidRPr="004D16DA">
        <w:rPr>
          <w:rStyle w:val="StyleUnderline"/>
          <w:highlight w:val="cyan"/>
        </w:rPr>
        <w:t xml:space="preserve">, serving as </w:t>
      </w:r>
      <w:r w:rsidRPr="004D16DA">
        <w:rPr>
          <w:rStyle w:val="Emphasis"/>
          <w:highlight w:val="cyan"/>
        </w:rPr>
        <w:t>material and symbolic fodder</w:t>
      </w:r>
      <w:r w:rsidRPr="004D16DA">
        <w:rPr>
          <w:rStyle w:val="StyleUnderline"/>
          <w:highlight w:val="cyan"/>
        </w:rPr>
        <w:t xml:space="preserve"> for </w:t>
      </w:r>
      <w:r w:rsidRPr="004D16DA">
        <w:rPr>
          <w:rStyle w:val="Emphasis"/>
          <w:highlight w:val="cyan"/>
        </w:rPr>
        <w:t>ethical justification</w:t>
      </w:r>
      <w:r w:rsidRPr="004D16DA">
        <w:rPr>
          <w:rStyle w:val="StyleUnderline"/>
          <w:highlight w:val="cyan"/>
        </w:rPr>
        <w:t xml:space="preserve"> of </w:t>
      </w:r>
      <w:r w:rsidRPr="004D16DA">
        <w:rPr>
          <w:rStyle w:val="Emphasis"/>
          <w:highlight w:val="cyan"/>
        </w:rPr>
        <w:t>new military risk mediating weaponry</w:t>
      </w:r>
      <w:r w:rsidRPr="000C26AA">
        <w:rPr>
          <w:rStyle w:val="StyleUnderline"/>
        </w:rPr>
        <w:t xml:space="preserve">, soldiers’ </w:t>
      </w:r>
      <w:r w:rsidRPr="000C26AA">
        <w:rPr>
          <w:rStyle w:val="Emphasis"/>
        </w:rPr>
        <w:t>gear</w:t>
      </w:r>
      <w:r w:rsidRPr="000C26AA">
        <w:rPr>
          <w:rStyle w:val="StyleUnderline"/>
        </w:rPr>
        <w:t xml:space="preserve">, </w:t>
      </w:r>
      <w:r w:rsidRPr="000C26AA">
        <w:rPr>
          <w:rStyle w:val="Emphasis"/>
        </w:rPr>
        <w:t>strategies</w:t>
      </w:r>
      <w:r w:rsidRPr="000C26AA">
        <w:rPr>
          <w:rStyle w:val="StyleUnderline"/>
        </w:rPr>
        <w:t xml:space="preserve"> and </w:t>
      </w:r>
      <w:r w:rsidRPr="000C26AA">
        <w:rPr>
          <w:rStyle w:val="Emphasis"/>
        </w:rPr>
        <w:t>technologies</w:t>
      </w:r>
      <w:r w:rsidRPr="000C26AA">
        <w:rPr>
          <w:rStyle w:val="StyleUnderline"/>
        </w:rPr>
        <w:t xml:space="preserve">. Disabled soldiers become </w:t>
      </w:r>
      <w:proofErr w:type="gramStart"/>
      <w:r w:rsidRPr="000C26AA">
        <w:rPr>
          <w:rStyle w:val="Emphasis"/>
        </w:rPr>
        <w:t>subsequently</w:t>
      </w:r>
      <w:proofErr w:type="gramEnd"/>
      <w:r w:rsidRPr="000C26AA">
        <w:rPr>
          <w:rStyle w:val="Emphasis"/>
        </w:rPr>
        <w:t xml:space="preserve">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D25A76">
        <w:rPr>
          <w:sz w:val="16"/>
          <w:szCs w:val="16"/>
        </w:rPr>
        <w:t>.</w:t>
      </w:r>
    </w:p>
    <w:p w14:paraId="736624C8" w14:textId="77777777" w:rsidR="00CB71BD" w:rsidRPr="00D25A76" w:rsidRDefault="00CB71BD" w:rsidP="00CB71BD">
      <w:pPr>
        <w:rPr>
          <w:sz w:val="16"/>
          <w:szCs w:val="16"/>
        </w:rPr>
      </w:pPr>
      <w:r w:rsidRPr="004D16DA">
        <w:rPr>
          <w:rStyle w:val="Emphasis"/>
          <w:highlight w:val="cyan"/>
        </w:rPr>
        <w:t>Helping</w:t>
      </w:r>
      <w:r w:rsidRPr="004D16DA">
        <w:rPr>
          <w:rStyle w:val="StyleUnderline"/>
          <w:highlight w:val="cyan"/>
        </w:rPr>
        <w:t xml:space="preserve"> and </w:t>
      </w:r>
      <w:r w:rsidRPr="004D16DA">
        <w:rPr>
          <w:rStyle w:val="Emphasis"/>
          <w:highlight w:val="cyan"/>
        </w:rPr>
        <w:t>harm</w:t>
      </w:r>
      <w:r w:rsidRPr="004D16DA">
        <w:rPr>
          <w:rStyle w:val="StyleUnderline"/>
          <w:highlight w:val="cyan"/>
        </w:rPr>
        <w:t xml:space="preserve">, </w:t>
      </w:r>
      <w:r w:rsidRPr="004D16DA">
        <w:rPr>
          <w:rStyle w:val="Emphasis"/>
          <w:highlight w:val="cyan"/>
        </w:rPr>
        <w:t>curing</w:t>
      </w:r>
      <w:r w:rsidRPr="004D16DA">
        <w:rPr>
          <w:rStyle w:val="StyleUnderline"/>
          <w:highlight w:val="cyan"/>
        </w:rPr>
        <w:t xml:space="preserve"> and</w:t>
      </w:r>
      <w:r w:rsidRPr="00D25A76">
        <w:rPr>
          <w:sz w:val="16"/>
          <w:szCs w:val="16"/>
        </w:rPr>
        <w:t xml:space="preserve"> killing, medicine and </w:t>
      </w:r>
      <w:r w:rsidRPr="004D16DA">
        <w:rPr>
          <w:rStyle w:val="Emphasis"/>
          <w:highlight w:val="cyan"/>
        </w:rPr>
        <w:t>warfare</w:t>
      </w:r>
      <w:r w:rsidRPr="00D25A76">
        <w:rPr>
          <w:sz w:val="16"/>
          <w:szCs w:val="16"/>
        </w:rPr>
        <w:t xml:space="preserve"> – these </w:t>
      </w:r>
      <w:r w:rsidRPr="004D16DA">
        <w:rPr>
          <w:rStyle w:val="StyleUnderline"/>
          <w:highlight w:val="cyan"/>
        </w:rPr>
        <w:t xml:space="preserve">are </w:t>
      </w:r>
      <w:r w:rsidRPr="004D16DA">
        <w:rPr>
          <w:rStyle w:val="Emphasis"/>
          <w:highlight w:val="cyan"/>
        </w:rPr>
        <w:t>not opposite terms</w:t>
      </w:r>
      <w:r w:rsidRPr="004D16DA">
        <w:rPr>
          <w:rStyle w:val="StyleUnderline"/>
          <w:highlight w:val="cyan"/>
        </w:rPr>
        <w:t xml:space="preserve"> that can </w:t>
      </w:r>
      <w:proofErr w:type="gramStart"/>
      <w:r w:rsidRPr="004D16DA">
        <w:rPr>
          <w:rStyle w:val="StyleUnderline"/>
          <w:highlight w:val="cyan"/>
        </w:rPr>
        <w:t xml:space="preserve">be </w:t>
      </w:r>
      <w:r w:rsidRPr="004D16DA">
        <w:rPr>
          <w:rStyle w:val="Emphasis"/>
          <w:highlight w:val="cyan"/>
        </w:rPr>
        <w:t>held</w:t>
      </w:r>
      <w:proofErr w:type="gramEnd"/>
      <w:r w:rsidRPr="004D16DA">
        <w:rPr>
          <w:rStyle w:val="Emphasis"/>
          <w:highlight w:val="cyan"/>
        </w:rPr>
        <w:t xml:space="preserve"> apart</w:t>
      </w:r>
      <w:r w:rsidRPr="00D25A76">
        <w:rPr>
          <w:sz w:val="16"/>
          <w:szCs w:val="16"/>
        </w:rPr>
        <w:t xml:space="preserve"> if we want to grapple with the relations between neuroscience and war. Rather, we must see medicine and war as symbiotic: medicine propels war and vice versa. (Howell, 2016, p. 12)</w:t>
      </w:r>
    </w:p>
    <w:p w14:paraId="309E0571" w14:textId="77777777" w:rsidR="00CB71BD" w:rsidRPr="00D25A76" w:rsidRDefault="00CB71BD" w:rsidP="00CB71BD">
      <w:pPr>
        <w:rPr>
          <w:sz w:val="16"/>
          <w:szCs w:val="16"/>
        </w:rPr>
      </w:pPr>
      <w:r w:rsidRPr="00D25A76">
        <w:rPr>
          <w:sz w:val="16"/>
          <w:szCs w:val="16"/>
        </w:rPr>
        <w:t xml:space="preserve">Disabled veterans are often </w:t>
      </w:r>
      <w:proofErr w:type="spellStart"/>
      <w:r w:rsidRPr="00D25A76">
        <w:rPr>
          <w:sz w:val="16"/>
          <w:szCs w:val="16"/>
        </w:rPr>
        <w:t>pathologised</w:t>
      </w:r>
      <w:proofErr w:type="spellEnd"/>
      <w:r w:rsidRPr="00D25A76">
        <w:rPr>
          <w:sz w:val="16"/>
          <w:szCs w:val="16"/>
        </w:rPr>
        <w:t xml:space="preserve">, absolving military of responsibility for trauma, where the language of the Diagnostic and Statistical Manual of Mental Disorders (DSM) and post-traumatic stress disorder (PTSD) are </w:t>
      </w:r>
      <w:proofErr w:type="spellStart"/>
      <w:r w:rsidRPr="00D25A76">
        <w:rPr>
          <w:sz w:val="16"/>
          <w:szCs w:val="16"/>
        </w:rPr>
        <w:t>operationalised</w:t>
      </w:r>
      <w:proofErr w:type="spellEnd"/>
      <w:r w:rsidRPr="00D25A76">
        <w:rPr>
          <w:sz w:val="16"/>
          <w:szCs w:val="16"/>
        </w:rPr>
        <w:t xml:space="preserve"> (Spring, 2016). Post-war veterans may partake in brain mapping for neuro-imagining charting, exploring PTSD treatments, and as test subjects for biotechnologies that cure paralysis, rehabilitate mobility and movement – they </w:t>
      </w:r>
      <w:proofErr w:type="gramStart"/>
      <w:r w:rsidRPr="00D25A76">
        <w:rPr>
          <w:sz w:val="16"/>
          <w:szCs w:val="16"/>
        </w:rPr>
        <w:t>represent</w:t>
      </w:r>
      <w:proofErr w:type="gramEnd"/>
      <w:r w:rsidRPr="00D25A76">
        <w:rPr>
          <w:sz w:val="16"/>
          <w:szCs w:val="16"/>
        </w:rPr>
        <w:t xml:space="preserve"> exoskeleton-users among other research subject–object functions (Howell, 2016; Bogue, 2009). They engage in sport, competition, fitness programs such as Soldier On, and the Invictus Games (‘</w:t>
      </w:r>
      <w:proofErr w:type="spellStart"/>
      <w:r w:rsidRPr="00D25A76">
        <w:rPr>
          <w:sz w:val="16"/>
          <w:szCs w:val="16"/>
        </w:rPr>
        <w:t>invictus</w:t>
      </w:r>
      <w:proofErr w:type="spellEnd"/>
      <w:r w:rsidRPr="00D25A76">
        <w:rPr>
          <w:sz w:val="16"/>
          <w:szCs w:val="16"/>
        </w:rPr>
        <w:t xml:space="preserve">’ meaning unconquered). If </w:t>
      </w:r>
      <w:proofErr w:type="gramStart"/>
      <w:r w:rsidRPr="00D25A76">
        <w:rPr>
          <w:sz w:val="16"/>
          <w:szCs w:val="16"/>
        </w:rPr>
        <w:t>rendered</w:t>
      </w:r>
      <w:proofErr w:type="gramEnd"/>
      <w:r w:rsidRPr="00D25A76">
        <w:rPr>
          <w:sz w:val="16"/>
          <w:szCs w:val="16"/>
        </w:rPr>
        <w:t xml:space="preserve"> fit enough, injured soldiers </w:t>
      </w:r>
      <w:proofErr w:type="gramStart"/>
      <w:r w:rsidRPr="00D25A76">
        <w:rPr>
          <w:sz w:val="16"/>
          <w:szCs w:val="16"/>
        </w:rPr>
        <w:t>are sometimes asked</w:t>
      </w:r>
      <w:proofErr w:type="gramEnd"/>
      <w:r w:rsidRPr="00D25A76">
        <w:rPr>
          <w:sz w:val="16"/>
          <w:szCs w:val="16"/>
        </w:rPr>
        <w:t xml:space="preserve"> to return to active duty, to become redeployed. The predominant signification a veteran should not </w:t>
      </w:r>
      <w:proofErr w:type="gramStart"/>
      <w:r w:rsidRPr="00D25A76">
        <w:rPr>
          <w:sz w:val="16"/>
          <w:szCs w:val="16"/>
        </w:rPr>
        <w:t>represent</w:t>
      </w:r>
      <w:proofErr w:type="gramEnd"/>
      <w:r w:rsidRPr="00D25A76">
        <w:rPr>
          <w:sz w:val="16"/>
          <w:szCs w:val="16"/>
        </w:rPr>
        <w:t xml:space="preserve"> is as a site of military contestation. They must ‘soldier on’, refuting weakness or impairment and triumph over themselves, to remain unconquered. They must </w:t>
      </w:r>
      <w:proofErr w:type="gramStart"/>
      <w:r w:rsidRPr="00D25A76">
        <w:rPr>
          <w:sz w:val="16"/>
          <w:szCs w:val="16"/>
        </w:rPr>
        <w:t>be fit (</w:t>
      </w:r>
      <w:proofErr w:type="spellStart"/>
      <w:r w:rsidRPr="00D25A76">
        <w:rPr>
          <w:sz w:val="16"/>
          <w:szCs w:val="16"/>
        </w:rPr>
        <w:t>GarlandThomson</w:t>
      </w:r>
      <w:proofErr w:type="spellEnd"/>
      <w:r w:rsidRPr="00D25A76">
        <w:rPr>
          <w:sz w:val="16"/>
          <w:szCs w:val="16"/>
        </w:rPr>
        <w:t>, 2011)</w:t>
      </w:r>
      <w:proofErr w:type="gramEnd"/>
      <w:r w:rsidRPr="00D25A76">
        <w:rPr>
          <w:sz w:val="16"/>
          <w:szCs w:val="16"/>
        </w:rPr>
        <w:t xml:space="preserve">. Disability must not limit them, and universities </w:t>
      </w:r>
      <w:proofErr w:type="gramStart"/>
      <w:r w:rsidRPr="00D25A76">
        <w:rPr>
          <w:sz w:val="16"/>
          <w:szCs w:val="16"/>
        </w:rPr>
        <w:t>represents</w:t>
      </w:r>
      <w:proofErr w:type="gramEnd"/>
      <w:r w:rsidRPr="00D25A76">
        <w:rPr>
          <w:sz w:val="16"/>
          <w:szCs w:val="16"/>
        </w:rPr>
        <w:t xml:space="preserve"> sites where soldiers may return to rejig, (re)learn, and (re)cast their societal fit (see Petri, Jenson, Day, and Gotto, 2016).</w:t>
      </w:r>
    </w:p>
    <w:p w14:paraId="39439266" w14:textId="77777777" w:rsidR="00CB71BD" w:rsidRPr="00D25A76" w:rsidRDefault="00CB71BD" w:rsidP="00CB71BD">
      <w:pPr>
        <w:rPr>
          <w:sz w:val="16"/>
          <w:szCs w:val="16"/>
        </w:rPr>
      </w:pPr>
      <w:proofErr w:type="spellStart"/>
      <w:r w:rsidRPr="00D25A76">
        <w:rPr>
          <w:sz w:val="16"/>
          <w:szCs w:val="16"/>
        </w:rPr>
        <w:t>Militarised</w:t>
      </w:r>
      <w:proofErr w:type="spellEnd"/>
      <w:r w:rsidRPr="00D25A76">
        <w:rPr>
          <w:sz w:val="16"/>
          <w:szCs w:val="16"/>
        </w:rPr>
        <w:t xml:space="preserve"> knowledge</w:t>
      </w:r>
    </w:p>
    <w:p w14:paraId="70541E6E" w14:textId="77777777" w:rsidR="00CB71BD" w:rsidRPr="00D25A76" w:rsidRDefault="00CB71BD" w:rsidP="00CB71BD">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4D16DA">
        <w:rPr>
          <w:rStyle w:val="Emphasis"/>
          <w:highlight w:val="cyan"/>
        </w:rPr>
        <w:t>subjectivities</w:t>
      </w:r>
      <w:r w:rsidRPr="004D16DA">
        <w:rPr>
          <w:rStyle w:val="StyleUnderline"/>
          <w:highlight w:val="cyan"/>
        </w:rPr>
        <w:t xml:space="preserve"> are </w:t>
      </w:r>
      <w:r w:rsidRPr="004D16DA">
        <w:rPr>
          <w:rStyle w:val="Emphasis"/>
          <w:highlight w:val="cyan"/>
        </w:rPr>
        <w:t>(re)crafted</w:t>
      </w:r>
      <w:r w:rsidRPr="004D16DA">
        <w:rPr>
          <w:rStyle w:val="StyleUnderline"/>
          <w:highlight w:val="cyan"/>
        </w:rPr>
        <w:t xml:space="preserve"> through </w:t>
      </w:r>
      <w:r w:rsidRPr="004D16DA">
        <w:rPr>
          <w:rStyle w:val="Emphasis"/>
        </w:rPr>
        <w:t xml:space="preserve">academically disciplined </w:t>
      </w:r>
      <w:r w:rsidRPr="004D16DA">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 xml:space="preserve">profitable </w:t>
      </w:r>
      <w:proofErr w:type="gramStart"/>
      <w:r w:rsidRPr="00D10415">
        <w:rPr>
          <w:rStyle w:val="Emphasis"/>
        </w:rPr>
        <w:t>enterprise</w:t>
      </w:r>
      <w:proofErr w:type="gramEnd"/>
      <w:r w:rsidRPr="000C26AA">
        <w:rPr>
          <w:rStyle w:val="StyleUnderline"/>
        </w:rPr>
        <w:t xml:space="preserve"> and </w:t>
      </w:r>
      <w:r w:rsidRPr="004D16DA">
        <w:rPr>
          <w:rStyle w:val="Emphasis"/>
          <w:highlight w:val="cyan"/>
        </w:rPr>
        <w:t>universities</w:t>
      </w:r>
      <w:r w:rsidRPr="000C26AA">
        <w:rPr>
          <w:rStyle w:val="StyleUnderline"/>
        </w:rPr>
        <w:t xml:space="preserve"> have now come to </w:t>
      </w:r>
      <w:r w:rsidRPr="004D16DA">
        <w:rPr>
          <w:rStyle w:val="StyleUnderline"/>
          <w:highlight w:val="cyan"/>
        </w:rPr>
        <w:t>exist as ‘</w:t>
      </w:r>
      <w:r w:rsidRPr="004D16DA">
        <w:rPr>
          <w:rStyle w:val="Emphasis"/>
          <w:highlight w:val="cyan"/>
        </w:rPr>
        <w:t>hypermodern militarized knowledge factories</w:t>
      </w:r>
      <w:r w:rsidRPr="004D16DA">
        <w:rPr>
          <w:rStyle w:val="StyleUnderline"/>
          <w:highlight w:val="cyan"/>
        </w:rPr>
        <w:t>’</w:t>
      </w:r>
      <w:r w:rsidRPr="00D25A76">
        <w:rPr>
          <w:sz w:val="16"/>
          <w:szCs w:val="16"/>
        </w:rPr>
        <w:t xml:space="preserve"> (Armitage, 2005, p. 219), now resembling a military character, promoting military capability and preparedness. Moreover, </w:t>
      </w:r>
      <w:r w:rsidRPr="004D16DA">
        <w:rPr>
          <w:rStyle w:val="StyleUnderline"/>
          <w:highlight w:val="cyan"/>
        </w:rPr>
        <w:t xml:space="preserve">universities are sites </w:t>
      </w:r>
      <w:r w:rsidRPr="004D16DA">
        <w:rPr>
          <w:rStyle w:val="Emphasis"/>
          <w:highlight w:val="cyan"/>
        </w:rPr>
        <w:t>implicated</w:t>
      </w:r>
      <w:r w:rsidRPr="004D16DA">
        <w:rPr>
          <w:rStyle w:val="StyleUnderline"/>
          <w:highlight w:val="cyan"/>
        </w:rPr>
        <w:t xml:space="preserve"> in </w:t>
      </w:r>
      <w:proofErr w:type="spellStart"/>
      <w:r w:rsidRPr="004D16DA">
        <w:rPr>
          <w:rStyle w:val="Emphasis"/>
          <w:highlight w:val="cyan"/>
        </w:rPr>
        <w:t>defence</w:t>
      </w:r>
      <w:proofErr w:type="spellEnd"/>
      <w:r w:rsidRPr="004D16DA">
        <w:rPr>
          <w:rStyle w:val="Emphasis"/>
          <w:highlight w:val="cyan"/>
        </w:rPr>
        <w:t xml:space="preserve"> contracts</w:t>
      </w:r>
      <w:r w:rsidRPr="000C26AA">
        <w:rPr>
          <w:rStyle w:val="StyleUnderline"/>
        </w:rPr>
        <w:t xml:space="preserve">, </w:t>
      </w:r>
      <w:r w:rsidRPr="00D10415">
        <w:rPr>
          <w:rStyle w:val="Emphasis"/>
        </w:rPr>
        <w:t>engineering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D10415">
        <w:rPr>
          <w:rStyle w:val="Emphasis"/>
        </w:rPr>
        <w:t>biotechnologies</w:t>
      </w:r>
      <w:r w:rsidRPr="00D25A76">
        <w:rPr>
          <w:sz w:val="16"/>
          <w:szCs w:val="16"/>
        </w:rPr>
        <w:t xml:space="preserve"> – </w:t>
      </w:r>
      <w:r w:rsidRPr="000C26AA">
        <w:rPr>
          <w:rStyle w:val="StyleUnderline"/>
        </w:rPr>
        <w:t xml:space="preserve">all </w:t>
      </w:r>
      <w:proofErr w:type="spellStart"/>
      <w:r w:rsidRPr="00D10415">
        <w:rPr>
          <w:rStyle w:val="Emphasis"/>
        </w:rPr>
        <w:t>operationalised</w:t>
      </w:r>
      <w:proofErr w:type="spellEnd"/>
      <w:r w:rsidRPr="000C26AA">
        <w:rPr>
          <w:rStyle w:val="StyleUnderline"/>
        </w:rPr>
        <w:t xml:space="preserve"> </w:t>
      </w:r>
      <w:r w:rsidRPr="004D16DA">
        <w:rPr>
          <w:rStyle w:val="StyleUnderline"/>
          <w:highlight w:val="cyan"/>
        </w:rPr>
        <w:t>to support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D25A76">
        <w:rPr>
          <w:sz w:val="16"/>
          <w:szCs w:val="16"/>
        </w:rPr>
        <w:t xml:space="preserve"> (ibid.).</w:t>
      </w:r>
    </w:p>
    <w:p w14:paraId="662057D2" w14:textId="77777777" w:rsidR="00CB71BD" w:rsidRPr="00D25A76" w:rsidRDefault="00CB71BD" w:rsidP="00CB71BD">
      <w:pPr>
        <w:rPr>
          <w:sz w:val="16"/>
          <w:szCs w:val="16"/>
        </w:rPr>
      </w:pPr>
      <w:r w:rsidRPr="00D25A76">
        <w:rPr>
          <w:sz w:val="16"/>
          <w:szCs w:val="16"/>
        </w:rPr>
        <w:t xml:space="preserve">Within the military–industrial–academic complex all disciplinary knowledges </w:t>
      </w:r>
      <w:proofErr w:type="gramStart"/>
      <w:r w:rsidRPr="00D25A76">
        <w:rPr>
          <w:sz w:val="16"/>
          <w:szCs w:val="16"/>
        </w:rPr>
        <w:t>are implicated</w:t>
      </w:r>
      <w:proofErr w:type="gramEnd"/>
      <w:r w:rsidRPr="00D25A76">
        <w:rPr>
          <w:sz w:val="16"/>
          <w:szCs w:val="16"/>
        </w:rPr>
        <w:t xml:space="preserve">. ‘What could once only be imagined in science fiction is now increasingly coming to fruition: drones can be flown by thought in human brains: pharmaceuticals can help you forget traumatic </w:t>
      </w:r>
      <w:proofErr w:type="gramStart"/>
      <w:r w:rsidRPr="00D25A76">
        <w:rPr>
          <w:sz w:val="16"/>
          <w:szCs w:val="16"/>
        </w:rPr>
        <w:t>experience, or</w:t>
      </w:r>
      <w:proofErr w:type="gramEnd"/>
      <w:r w:rsidRPr="00D25A76">
        <w:rPr>
          <w:sz w:val="16"/>
          <w:szCs w:val="16"/>
        </w:rPr>
        <w:t xml:space="preserve"> produce feelings of trust to encourage confession in interrogation’ (Howell, 2016, p. 1). </w:t>
      </w:r>
      <w:proofErr w:type="spellStart"/>
      <w:r w:rsidRPr="00D25A76">
        <w:rPr>
          <w:sz w:val="16"/>
          <w:szCs w:val="16"/>
        </w:rPr>
        <w:t>Militarised</w:t>
      </w:r>
      <w:proofErr w:type="spellEnd"/>
      <w:r w:rsidRPr="00D25A76">
        <w:rPr>
          <w:sz w:val="16"/>
          <w:szCs w:val="16"/>
        </w:rPr>
        <w:t xml:space="preserve"> knowledge–truth regimes are central to life–death struggles in the bio-political management of life itself and imaginings of (post)humanity (</w:t>
      </w:r>
      <w:proofErr w:type="spellStart"/>
      <w:r w:rsidRPr="00D25A76">
        <w:rPr>
          <w:sz w:val="16"/>
          <w:szCs w:val="16"/>
        </w:rPr>
        <w:t>Braidotti</w:t>
      </w:r>
      <w:proofErr w:type="spellEnd"/>
      <w:r w:rsidRPr="00D25A76">
        <w:rPr>
          <w:sz w:val="16"/>
          <w:szCs w:val="16"/>
        </w:rPr>
        <w:t xml:space="preserve">,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w:t>
      </w:r>
      <w:proofErr w:type="gramStart"/>
      <w:r w:rsidRPr="00D25A76">
        <w:rPr>
          <w:sz w:val="16"/>
          <w:szCs w:val="16"/>
        </w:rPr>
        <w:t>are shaped</w:t>
      </w:r>
      <w:proofErr w:type="gramEnd"/>
      <w:r w:rsidRPr="00D25A76">
        <w:rPr>
          <w:sz w:val="16"/>
          <w:szCs w:val="16"/>
        </w:rPr>
        <w:t xml:space="preserve"> by these military priorities’ (Howell, 2016, p. 17).</w:t>
      </w:r>
    </w:p>
    <w:p w14:paraId="01D608DB" w14:textId="77777777" w:rsidR="00CB71BD" w:rsidRPr="00D25A76" w:rsidRDefault="00CB71BD" w:rsidP="00CB71BD">
      <w:pPr>
        <w:rPr>
          <w:sz w:val="16"/>
          <w:szCs w:val="16"/>
        </w:rPr>
      </w:pPr>
      <w:r w:rsidRPr="00D25A76">
        <w:rPr>
          <w:sz w:val="16"/>
          <w:szCs w:val="16"/>
        </w:rPr>
        <w:t xml:space="preserve">Academic scholarship </w:t>
      </w:r>
      <w:proofErr w:type="gramStart"/>
      <w:r w:rsidRPr="00D25A76">
        <w:rPr>
          <w:sz w:val="16"/>
          <w:szCs w:val="16"/>
        </w:rPr>
        <w:t>is mediated</w:t>
      </w:r>
      <w:proofErr w:type="gramEnd"/>
      <w:r w:rsidRPr="00D25A76">
        <w:rPr>
          <w:sz w:val="16"/>
          <w:szCs w:val="16"/>
        </w:rPr>
        <w:t xml:space="preserve"> through a </w:t>
      </w:r>
      <w:proofErr w:type="spellStart"/>
      <w:r w:rsidRPr="00D25A76">
        <w:rPr>
          <w:sz w:val="16"/>
          <w:szCs w:val="16"/>
        </w:rPr>
        <w:t>militarised</w:t>
      </w:r>
      <w:proofErr w:type="spellEnd"/>
      <w:r w:rsidRPr="00D25A76">
        <w:rPr>
          <w:sz w:val="16"/>
          <w:szCs w:val="16"/>
        </w:rPr>
        <w:t xml:space="preserve"> ethic and funding regimes. Koopman (2016) cautions that the very nature of the knowledges we produce may become </w:t>
      </w:r>
      <w:proofErr w:type="spellStart"/>
      <w:r w:rsidRPr="00D25A76">
        <w:rPr>
          <w:sz w:val="16"/>
          <w:szCs w:val="16"/>
        </w:rPr>
        <w:t>weaponised</w:t>
      </w:r>
      <w:proofErr w:type="spellEnd"/>
      <w:r w:rsidRPr="00D25A76">
        <w:rPr>
          <w:sz w:val="16"/>
          <w:szCs w:val="16"/>
        </w:rPr>
        <w:t xml:space="preserve">. Koopman (ibid.) attests that geographers need to contest </w:t>
      </w:r>
      <w:proofErr w:type="spellStart"/>
      <w:r w:rsidRPr="00D25A76">
        <w:rPr>
          <w:sz w:val="16"/>
          <w:szCs w:val="16"/>
        </w:rPr>
        <w:t>militarised</w:t>
      </w:r>
      <w:proofErr w:type="spellEnd"/>
      <w:r w:rsidRPr="00D25A76">
        <w:rPr>
          <w:sz w:val="16"/>
          <w:szCs w:val="16"/>
        </w:rPr>
        <w:t xml:space="preserve"> co-option and collusion of their scholarship. Similarly, anthropological research has been </w:t>
      </w:r>
      <w:proofErr w:type="spellStart"/>
      <w:r w:rsidRPr="00D25A76">
        <w:rPr>
          <w:sz w:val="16"/>
          <w:szCs w:val="16"/>
        </w:rPr>
        <w:t>mobilised</w:t>
      </w:r>
      <w:proofErr w:type="spellEnd"/>
      <w:r w:rsidRPr="00D25A76">
        <w:rPr>
          <w:sz w:val="16"/>
          <w:szCs w:val="16"/>
        </w:rPr>
        <w:t xml:space="preserve"> for military-oriented applications (Price, 2011). Research outcomes </w:t>
      </w:r>
      <w:proofErr w:type="gramStart"/>
      <w:r w:rsidRPr="00D25A76">
        <w:rPr>
          <w:sz w:val="16"/>
          <w:szCs w:val="16"/>
        </w:rPr>
        <w:t>are influenced</w:t>
      </w:r>
      <w:proofErr w:type="gramEnd"/>
      <w:r w:rsidRPr="00D25A76">
        <w:rPr>
          <w:sz w:val="16"/>
          <w:szCs w:val="16"/>
        </w:rPr>
        <w:t xml:space="preserve"> by the </w:t>
      </w:r>
      <w:proofErr w:type="spellStart"/>
      <w:r w:rsidRPr="00D25A76">
        <w:rPr>
          <w:sz w:val="16"/>
          <w:szCs w:val="16"/>
        </w:rPr>
        <w:t>militarisation</w:t>
      </w:r>
      <w:proofErr w:type="spellEnd"/>
      <w:r w:rsidRPr="00D25A76">
        <w:rPr>
          <w:sz w:val="16"/>
          <w:szCs w:val="16"/>
        </w:rPr>
        <w:t xml:space="preserve"> of university science (Johnson, 2015).</w:t>
      </w:r>
    </w:p>
    <w:p w14:paraId="0B1E6CD0" w14:textId="77777777" w:rsidR="00CB71BD" w:rsidRPr="00D25A76" w:rsidRDefault="00CB71BD" w:rsidP="00CB71BD">
      <w:pPr>
        <w:rPr>
          <w:sz w:val="16"/>
          <w:szCs w:val="16"/>
        </w:rPr>
      </w:pPr>
      <w:r w:rsidRPr="00D25A76">
        <w:rPr>
          <w:sz w:val="16"/>
          <w:szCs w:val="16"/>
        </w:rPr>
        <w:t xml:space="preserve">The </w:t>
      </w:r>
      <w:proofErr w:type="spellStart"/>
      <w:r w:rsidRPr="00D25A76">
        <w:rPr>
          <w:sz w:val="16"/>
          <w:szCs w:val="16"/>
        </w:rPr>
        <w:t>psy</w:t>
      </w:r>
      <w:proofErr w:type="spellEnd"/>
      <w:r w:rsidRPr="00D25A76">
        <w:rPr>
          <w:sz w:val="16"/>
          <w:szCs w:val="16"/>
        </w:rPr>
        <w:t xml:space="preserve">-sciences are militarily </w:t>
      </w:r>
      <w:proofErr w:type="spellStart"/>
      <w:r w:rsidRPr="00D25A76">
        <w:rPr>
          <w:sz w:val="16"/>
          <w:szCs w:val="16"/>
        </w:rPr>
        <w:t>instrumentalised</w:t>
      </w:r>
      <w:proofErr w:type="spellEnd"/>
      <w:r w:rsidRPr="00D25A76">
        <w:rPr>
          <w:sz w:val="16"/>
          <w:szCs w:val="16"/>
        </w:rPr>
        <w:t xml:space="preserve"> with damaging (a/</w:t>
      </w:r>
      <w:proofErr w:type="gramStart"/>
      <w:r w:rsidRPr="00D25A76">
        <w:rPr>
          <w:sz w:val="16"/>
          <w:szCs w:val="16"/>
        </w:rPr>
        <w:t>e)</w:t>
      </w:r>
      <w:proofErr w:type="spellStart"/>
      <w:r w:rsidRPr="00D25A76">
        <w:rPr>
          <w:sz w:val="16"/>
          <w:szCs w:val="16"/>
        </w:rPr>
        <w:t>ffects</w:t>
      </w:r>
      <w:proofErr w:type="spellEnd"/>
      <w:proofErr w:type="gramEnd"/>
      <w:r w:rsidRPr="00D25A76">
        <w:rPr>
          <w:sz w:val="16"/>
          <w:szCs w:val="16"/>
        </w:rPr>
        <w:t xml:space="preserve"> (Howell, 2016; Jaffee, 2016). Direct linkages between </w:t>
      </w:r>
      <w:proofErr w:type="spellStart"/>
      <w:r w:rsidRPr="00D25A76">
        <w:rPr>
          <w:sz w:val="16"/>
          <w:szCs w:val="16"/>
        </w:rPr>
        <w:t>psy</w:t>
      </w:r>
      <w:proofErr w:type="spellEnd"/>
      <w:r w:rsidRPr="00D25A76">
        <w:rPr>
          <w:sz w:val="16"/>
          <w:szCs w:val="16"/>
        </w:rPr>
        <w:t xml:space="preserve">-sciences and military–academic knowledge applications abound. Notable recent work by Efrat Gold (2016) titled By any other name: An exploration of academic development of torture and its links to the military and psychiatry details unethical academic military </w:t>
      </w:r>
      <w:proofErr w:type="spellStart"/>
      <w:r w:rsidRPr="00D25A76">
        <w:rPr>
          <w:sz w:val="16"/>
          <w:szCs w:val="16"/>
        </w:rPr>
        <w:t>psy</w:t>
      </w:r>
      <w:proofErr w:type="spellEnd"/>
      <w:r w:rsidRPr="00D25A76">
        <w:rPr>
          <w:sz w:val="16"/>
          <w:szCs w:val="16"/>
        </w:rPr>
        <w:t xml:space="preserve">-science that recruited university students (who were offered payment) as research subjects exposed to torturous sensory deprivation, isolation, restraint and </w:t>
      </w:r>
      <w:proofErr w:type="spellStart"/>
      <w:r w:rsidRPr="00D25A76">
        <w:rPr>
          <w:sz w:val="16"/>
          <w:szCs w:val="16"/>
        </w:rPr>
        <w:t>immobilisation</w:t>
      </w:r>
      <w:proofErr w:type="spellEnd"/>
      <w:r w:rsidRPr="00D25A76">
        <w:rPr>
          <w:sz w:val="16"/>
          <w:szCs w:val="16"/>
        </w:rPr>
        <w:t xml:space="preserve">. As Howell (2016, p. 3) attests, ‘war is not only a destructive force, but also a productive one’. Diagnostic labels such as soldier heart, nostalgia, </w:t>
      </w:r>
      <w:proofErr w:type="gramStart"/>
      <w:r w:rsidRPr="00D25A76">
        <w:rPr>
          <w:sz w:val="16"/>
          <w:szCs w:val="16"/>
        </w:rPr>
        <w:t>shell-shock</w:t>
      </w:r>
      <w:proofErr w:type="gramEnd"/>
      <w:r w:rsidRPr="00D25A76">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D25A76">
        <w:rPr>
          <w:sz w:val="16"/>
          <w:szCs w:val="16"/>
        </w:rPr>
        <w:t>depoliticised</w:t>
      </w:r>
      <w:proofErr w:type="spellEnd"/>
      <w:r w:rsidRPr="00D25A76">
        <w:rPr>
          <w:sz w:val="16"/>
          <w:szCs w:val="16"/>
        </w:rPr>
        <w:t xml:space="preserve"> through the championing of ‘medico-technological interventions’ (Jaffee, 2016, p. 2) which stifle and placate imagination for political activism and </w:t>
      </w:r>
      <w:proofErr w:type="spellStart"/>
      <w:r w:rsidRPr="00D25A76">
        <w:rPr>
          <w:sz w:val="16"/>
          <w:szCs w:val="16"/>
        </w:rPr>
        <w:t>normalise</w:t>
      </w:r>
      <w:proofErr w:type="spellEnd"/>
      <w:r w:rsidRPr="00D25A76">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29412455" w14:textId="77777777" w:rsidR="00CB71BD" w:rsidRPr="00D25A76" w:rsidRDefault="00CB71BD" w:rsidP="00CB71BD">
      <w:pPr>
        <w:rPr>
          <w:sz w:val="16"/>
          <w:szCs w:val="16"/>
        </w:rPr>
      </w:pPr>
      <w:r w:rsidRPr="000C26AA">
        <w:rPr>
          <w:rStyle w:val="StyleUnderline"/>
        </w:rPr>
        <w:lastRenderedPageBreak/>
        <w:t xml:space="preserve">War, science, technology and society </w:t>
      </w:r>
      <w:r w:rsidRPr="000C26AA">
        <w:rPr>
          <w:rStyle w:val="Emphasis"/>
        </w:rPr>
        <w:t>coalesce</w:t>
      </w:r>
      <w:r w:rsidRPr="000C26AA">
        <w:rPr>
          <w:rStyle w:val="StyleUnderline"/>
        </w:rPr>
        <w:t xml:space="preserve">. The </w:t>
      </w:r>
      <w:r w:rsidRPr="004D16DA">
        <w:rPr>
          <w:rStyle w:val="Emphasis"/>
          <w:highlight w:val="cyan"/>
        </w:rPr>
        <w:t>knowledge</w:t>
      </w:r>
      <w:r w:rsidRPr="004D16DA">
        <w:rPr>
          <w:rStyle w:val="StyleUnderline"/>
          <w:highlight w:val="cyan"/>
        </w:rPr>
        <w:t xml:space="preserve"> we </w:t>
      </w:r>
      <w:r w:rsidRPr="004D16DA">
        <w:rPr>
          <w:rStyle w:val="Emphasis"/>
          <w:highlight w:val="cyan"/>
        </w:rPr>
        <w:t>produce</w:t>
      </w:r>
      <w:r w:rsidRPr="004D16DA">
        <w:rPr>
          <w:rStyle w:val="StyleUnderline"/>
          <w:highlight w:val="cyan"/>
        </w:rPr>
        <w:t xml:space="preserve"> is </w:t>
      </w:r>
      <w:r w:rsidRPr="004D16DA">
        <w:rPr>
          <w:rStyle w:val="Emphasis"/>
          <w:highlight w:val="cyan"/>
        </w:rPr>
        <w:t>not innocent</w:t>
      </w:r>
      <w:r w:rsidRPr="004D16DA">
        <w:rPr>
          <w:rStyle w:val="StyleUnderline"/>
          <w:highlight w:val="cyan"/>
        </w:rPr>
        <w:t xml:space="preserve">. We must </w:t>
      </w:r>
      <w:r w:rsidRPr="004D16DA">
        <w:rPr>
          <w:rStyle w:val="Emphasis"/>
          <w:highlight w:val="cyan"/>
        </w:rPr>
        <w:t>collectively refute</w:t>
      </w:r>
      <w:r w:rsidRPr="004D16DA">
        <w:rPr>
          <w:rStyle w:val="StyleUnderline"/>
          <w:highlight w:val="cyan"/>
        </w:rPr>
        <w:t xml:space="preserve"> </w:t>
      </w:r>
      <w:proofErr w:type="spellStart"/>
      <w:r w:rsidRPr="004D16DA">
        <w:rPr>
          <w:rStyle w:val="StyleUnderline"/>
          <w:highlight w:val="cyan"/>
        </w:rPr>
        <w:t>militarised</w:t>
      </w:r>
      <w:proofErr w:type="spellEnd"/>
      <w:r w:rsidRPr="004D16DA">
        <w:rPr>
          <w:rStyle w:val="StyleUnderline"/>
          <w:highlight w:val="cyan"/>
        </w:rPr>
        <w:t xml:space="preserve"> research</w:t>
      </w:r>
      <w:r w:rsidRPr="00D25A76">
        <w:rPr>
          <w:sz w:val="16"/>
          <w:szCs w:val="16"/>
        </w:rPr>
        <w:t xml:space="preserve"> which hijack free pacifist intellectual thought, narrowing what can </w:t>
      </w:r>
      <w:proofErr w:type="gramStart"/>
      <w:r w:rsidRPr="00D25A76">
        <w:rPr>
          <w:sz w:val="16"/>
          <w:szCs w:val="16"/>
        </w:rPr>
        <w:t>be thought</w:t>
      </w:r>
      <w:proofErr w:type="gramEnd"/>
      <w:r w:rsidRPr="00D25A76">
        <w:rPr>
          <w:sz w:val="16"/>
          <w:szCs w:val="16"/>
        </w:rPr>
        <w:t xml:space="preserve"> and said by constructively aligning scholarship and funding regimes </w:t>
      </w:r>
      <w:r w:rsidRPr="004D16DA">
        <w:rPr>
          <w:rStyle w:val="StyleUnderline"/>
          <w:highlight w:val="cyan"/>
        </w:rPr>
        <w:t xml:space="preserve">in ways which </w:t>
      </w:r>
      <w:r w:rsidRPr="004D16DA">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w:t>
      </w:r>
      <w:proofErr w:type="spellStart"/>
      <w:r w:rsidRPr="000C26AA">
        <w:rPr>
          <w:rStyle w:val="StyleUnderline"/>
        </w:rPr>
        <w:t>militarised</w:t>
      </w:r>
      <w:proofErr w:type="spellEnd"/>
      <w:r w:rsidRPr="000C26AA">
        <w:rPr>
          <w:rStyle w:val="StyleUnderline"/>
        </w:rPr>
        <w:t xml:space="preserve"> imperatives</w:t>
      </w:r>
      <w:r w:rsidRPr="00D25A76">
        <w:rPr>
          <w:sz w:val="16"/>
          <w:szCs w:val="16"/>
        </w:rPr>
        <w:t>.</w:t>
      </w:r>
    </w:p>
    <w:p w14:paraId="431BA743" w14:textId="77777777" w:rsidR="00CB71BD" w:rsidRPr="00D25A76" w:rsidRDefault="00CB71BD" w:rsidP="00CB71BD">
      <w:pPr>
        <w:rPr>
          <w:sz w:val="12"/>
        </w:rPr>
      </w:pPr>
      <w:proofErr w:type="spellStart"/>
      <w:r w:rsidRPr="00D25A76">
        <w:rPr>
          <w:sz w:val="12"/>
        </w:rPr>
        <w:t>Militarised</w:t>
      </w:r>
      <w:proofErr w:type="spellEnd"/>
      <w:r w:rsidRPr="00D25A76">
        <w:rPr>
          <w:sz w:val="12"/>
        </w:rPr>
        <w:t xml:space="preserve"> ecologies</w:t>
      </w:r>
    </w:p>
    <w:p w14:paraId="16EC907E" w14:textId="77777777" w:rsidR="00CB71BD" w:rsidRPr="00D25A76" w:rsidRDefault="00CB71BD" w:rsidP="00CB71BD">
      <w:pPr>
        <w:rPr>
          <w:sz w:val="12"/>
        </w:rPr>
      </w:pPr>
      <w:proofErr w:type="spellStart"/>
      <w:r w:rsidRPr="00D25A76">
        <w:rPr>
          <w:sz w:val="12"/>
        </w:rPr>
        <w:t>Militarised</w:t>
      </w:r>
      <w:proofErr w:type="spellEnd"/>
      <w:r w:rsidRPr="00D25A76">
        <w:rPr>
          <w:sz w:val="12"/>
        </w:rPr>
        <w:t xml:space="preserve"> interventions ravage land and dis/place people. They </w:t>
      </w:r>
      <w:proofErr w:type="gramStart"/>
      <w:r w:rsidRPr="00D25A76">
        <w:rPr>
          <w:sz w:val="12"/>
        </w:rPr>
        <w:t>render</w:t>
      </w:r>
      <w:proofErr w:type="gramEnd"/>
      <w:r w:rsidRPr="00D25A76">
        <w:rPr>
          <w:sz w:val="12"/>
        </w:rPr>
        <w:t xml:space="preserve"> certain persons as existing in the wrong place and the wrong time, coded out of place (Hansen and Philo, 2007), and thereby subject to disproportionate violence. As Belser attests:</w:t>
      </w:r>
    </w:p>
    <w:p w14:paraId="0C6FF729" w14:textId="77777777" w:rsidR="00CB71BD" w:rsidRPr="00D25A76" w:rsidRDefault="00CB71BD" w:rsidP="00CB71BD">
      <w:pPr>
        <w:rPr>
          <w:sz w:val="12"/>
        </w:rPr>
      </w:pPr>
      <w:r w:rsidRPr="00D25A76">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3E699B03" w14:textId="77777777" w:rsidR="00CB71BD" w:rsidRPr="00D25A76" w:rsidRDefault="00CB71BD" w:rsidP="00CB71BD">
      <w:pPr>
        <w:rPr>
          <w:sz w:val="12"/>
        </w:rPr>
      </w:pPr>
      <w:r w:rsidRPr="00D25A76">
        <w:rPr>
          <w:sz w:val="12"/>
        </w:rPr>
        <w:t xml:space="preserve">The ecological link between disability and military presence is clear. Warfare is </w:t>
      </w:r>
      <w:proofErr w:type="spellStart"/>
      <w:r w:rsidRPr="00D25A76">
        <w:rPr>
          <w:sz w:val="12"/>
        </w:rPr>
        <w:t>characterised</w:t>
      </w:r>
      <w:proofErr w:type="spellEnd"/>
      <w:r w:rsidRPr="00D25A76">
        <w:rPr>
          <w:sz w:val="12"/>
        </w:rPr>
        <w:t xml:space="preserve"> by a permanent crisis entailing conflict, occupation, training, prowling, shaping and controlling global landscapes </w:t>
      </w:r>
      <w:proofErr w:type="gramStart"/>
      <w:r w:rsidRPr="00D25A76">
        <w:rPr>
          <w:sz w:val="12"/>
        </w:rPr>
        <w:t>through the use of</w:t>
      </w:r>
      <w:proofErr w:type="gramEnd"/>
      <w:r w:rsidRPr="00D25A76">
        <w:rPr>
          <w:sz w:val="12"/>
        </w:rPr>
        <w:t xml:space="preserve"> force and pervasive discursive </w:t>
      </w:r>
      <w:proofErr w:type="spellStart"/>
      <w:r w:rsidRPr="00D25A76">
        <w:rPr>
          <w:sz w:val="12"/>
        </w:rPr>
        <w:t>militarised</w:t>
      </w:r>
      <w:proofErr w:type="spellEnd"/>
      <w:r w:rsidRPr="00D25A76">
        <w:rPr>
          <w:sz w:val="12"/>
        </w:rPr>
        <w:t xml:space="preserve"> net. Relentless wars </w:t>
      </w:r>
      <w:proofErr w:type="gramStart"/>
      <w:r w:rsidRPr="00D25A76">
        <w:rPr>
          <w:sz w:val="12"/>
        </w:rPr>
        <w:t>are fought</w:t>
      </w:r>
      <w:proofErr w:type="gramEnd"/>
      <w:r w:rsidRPr="00D25A76">
        <w:rPr>
          <w:sz w:val="12"/>
        </w:rPr>
        <w:t xml:space="preserve"> on multiple fronts (Bacevich, 2005).</w:t>
      </w:r>
    </w:p>
    <w:p w14:paraId="746CA7FD" w14:textId="77777777" w:rsidR="00CB71BD" w:rsidRPr="00D25A76" w:rsidRDefault="00CB71BD" w:rsidP="00CB71BD">
      <w:pPr>
        <w:rPr>
          <w:sz w:val="12"/>
        </w:rPr>
      </w:pPr>
      <w:r w:rsidRPr="00D25A76">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07759651" w14:textId="77777777" w:rsidR="00CB71BD" w:rsidRPr="00D25A76" w:rsidRDefault="00CB71BD" w:rsidP="00CB71BD">
      <w:pPr>
        <w:rPr>
          <w:sz w:val="12"/>
        </w:rPr>
      </w:pPr>
      <w:r w:rsidRPr="00D25A76">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D25A76">
        <w:rPr>
          <w:sz w:val="12"/>
        </w:rPr>
        <w:t>years, but</w:t>
      </w:r>
      <w:proofErr w:type="gramEnd"/>
      <w:r w:rsidRPr="00D25A76">
        <w:rPr>
          <w:sz w:val="12"/>
        </w:rPr>
        <w:t xml:space="preserve"> did not bother to remedy the situation even after awareness of the damage </w:t>
      </w:r>
      <w:proofErr w:type="gramStart"/>
      <w:r w:rsidRPr="00D25A76">
        <w:rPr>
          <w:sz w:val="12"/>
        </w:rPr>
        <w:t>was raised</w:t>
      </w:r>
      <w:proofErr w:type="gramEnd"/>
      <w:r w:rsidRPr="00D25A76">
        <w:rPr>
          <w:sz w:val="12"/>
        </w:rPr>
        <w:t xml:space="preserve">; most likely this is because </w:t>
      </w:r>
      <w:proofErr w:type="gramStart"/>
      <w:r w:rsidRPr="00D25A76">
        <w:rPr>
          <w:sz w:val="12"/>
        </w:rPr>
        <w:t>the area was inhabited by poor Latino families and residents of a local Indian reservation</w:t>
      </w:r>
      <w:proofErr w:type="gramEnd"/>
      <w:r w:rsidRPr="00D25A76">
        <w:rPr>
          <w:sz w:val="12"/>
        </w:rPr>
        <w:t>. Thousands of people died or became impaired due to the Air Force’s negligence. Unfortunately, my case is not rare.</w:t>
      </w:r>
    </w:p>
    <w:p w14:paraId="45144936" w14:textId="77777777" w:rsidR="00CB71BD" w:rsidRPr="00D25A76" w:rsidRDefault="00CB71BD" w:rsidP="00CB71BD">
      <w:pPr>
        <w:rPr>
          <w:sz w:val="12"/>
        </w:rPr>
      </w:pPr>
      <w:r w:rsidRPr="00D25A76">
        <w:rPr>
          <w:sz w:val="12"/>
        </w:rPr>
        <w:t xml:space="preserve">Taylor (2004) understands her ‘birth defect’ as the direct result of the war complex that poisoned her local environment and </w:t>
      </w:r>
      <w:proofErr w:type="gramStart"/>
      <w:r w:rsidRPr="00D25A76">
        <w:rPr>
          <w:sz w:val="12"/>
        </w:rPr>
        <w:t>consequently</w:t>
      </w:r>
      <w:proofErr w:type="gramEnd"/>
      <w:r w:rsidRPr="00D25A76">
        <w:rPr>
          <w:sz w:val="12"/>
        </w:rPr>
        <w:t xml:space="preserve"> damaged people, causing harm and death. As with her case, the outcomes of </w:t>
      </w:r>
      <w:proofErr w:type="spellStart"/>
      <w:r w:rsidRPr="00D25A76">
        <w:rPr>
          <w:sz w:val="12"/>
        </w:rPr>
        <w:t>militarised</w:t>
      </w:r>
      <w:proofErr w:type="spellEnd"/>
      <w:r w:rsidRPr="00D25A76">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D25A76">
        <w:rPr>
          <w:sz w:val="12"/>
        </w:rPr>
        <w:t>marginalised</w:t>
      </w:r>
      <w:proofErr w:type="spellEnd"/>
      <w:r w:rsidRPr="00D25A76">
        <w:rPr>
          <w:sz w:val="12"/>
        </w:rPr>
        <w:t xml:space="preserve"> subjects in the global south (</w:t>
      </w:r>
      <w:proofErr w:type="spellStart"/>
      <w:r w:rsidRPr="00D25A76">
        <w:rPr>
          <w:sz w:val="12"/>
        </w:rPr>
        <w:t>Berghs</w:t>
      </w:r>
      <w:proofErr w:type="spellEnd"/>
      <w:r w:rsidRPr="00D25A76">
        <w:rPr>
          <w:sz w:val="12"/>
        </w:rPr>
        <w:t xml:space="preserve">, 2014). Impaired women </w:t>
      </w:r>
      <w:proofErr w:type="gramStart"/>
      <w:r w:rsidRPr="00D25A76">
        <w:rPr>
          <w:sz w:val="12"/>
        </w:rPr>
        <w:t>encounter</w:t>
      </w:r>
      <w:proofErr w:type="gramEnd"/>
      <w:r w:rsidRPr="00D25A76">
        <w:rPr>
          <w:sz w:val="12"/>
        </w:rPr>
        <w:t xml:space="preserve"> rape, abduction, abuse, precarity, displacement, and limits to their mobility (ibid.). In this manner, environmental, economic, social and political systems are intricately bound to broader </w:t>
      </w:r>
      <w:proofErr w:type="spellStart"/>
      <w:r w:rsidRPr="00D25A76">
        <w:rPr>
          <w:sz w:val="12"/>
        </w:rPr>
        <w:t>militarised</w:t>
      </w:r>
      <w:proofErr w:type="spellEnd"/>
      <w:r w:rsidRPr="00D25A76">
        <w:rPr>
          <w:sz w:val="12"/>
        </w:rPr>
        <w:t xml:space="preserve"> ideologies which devalue some humans and privilege others’ existences. Certain disabled subjectivities </w:t>
      </w:r>
      <w:proofErr w:type="gramStart"/>
      <w:r w:rsidRPr="00D25A76">
        <w:rPr>
          <w:sz w:val="12"/>
        </w:rPr>
        <w:t>are made</w:t>
      </w:r>
      <w:proofErr w:type="gramEnd"/>
      <w:r w:rsidRPr="00D25A76">
        <w:rPr>
          <w:sz w:val="12"/>
        </w:rPr>
        <w:t xml:space="preserve"> in these </w:t>
      </w:r>
      <w:proofErr w:type="spellStart"/>
      <w:r w:rsidRPr="00D25A76">
        <w:rPr>
          <w:sz w:val="12"/>
        </w:rPr>
        <w:t>militarised</w:t>
      </w:r>
      <w:proofErr w:type="spellEnd"/>
      <w:r w:rsidRPr="00D25A76">
        <w:rPr>
          <w:sz w:val="12"/>
        </w:rPr>
        <w:t xml:space="preserve"> sites where chemical warfare produces burns, landmines truncate limbs (Cohen, 2012), drones flying overhead produce psychological effects, and nuclear weapons leave lasting generational devastation (Gross, 2010).</w:t>
      </w:r>
    </w:p>
    <w:p w14:paraId="364987C4" w14:textId="77777777" w:rsidR="00CB71BD" w:rsidRPr="00D25A76" w:rsidRDefault="00CB71BD" w:rsidP="00CB71BD">
      <w:pPr>
        <w:rPr>
          <w:sz w:val="12"/>
        </w:rPr>
      </w:pPr>
      <w:r w:rsidRPr="00D25A76">
        <w:rPr>
          <w:sz w:val="12"/>
        </w:rPr>
        <w:t xml:space="preserve">It is also worthy to note that humans are not the only lives diminished by militarism. Animals have a long history of </w:t>
      </w:r>
      <w:proofErr w:type="gramStart"/>
      <w:r w:rsidRPr="00D25A76">
        <w:rPr>
          <w:sz w:val="12"/>
        </w:rPr>
        <w:t>being incorporated</w:t>
      </w:r>
      <w:proofErr w:type="gramEnd"/>
      <w:r w:rsidRPr="00D25A76">
        <w:rPr>
          <w:sz w:val="12"/>
        </w:rPr>
        <w:t xml:space="preserve"> in war efforts (Cudworth and Hobden, 2015; Veterans Affairs Canada, 2012). Animals </w:t>
      </w:r>
      <w:proofErr w:type="gramStart"/>
      <w:r w:rsidRPr="00D25A76">
        <w:rPr>
          <w:sz w:val="12"/>
        </w:rPr>
        <w:t>are used</w:t>
      </w:r>
      <w:proofErr w:type="gramEnd"/>
      <w:r w:rsidRPr="00D25A76">
        <w:rPr>
          <w:sz w:val="12"/>
        </w:rPr>
        <w:t xml:space="preserve"> as weapons, as bomb detectors, carriers of ammunition, supplies and message, organ donors, and objects of military research (Johnson, 2015). Animals </w:t>
      </w:r>
      <w:proofErr w:type="gramStart"/>
      <w:r w:rsidRPr="00D25A76">
        <w:rPr>
          <w:sz w:val="12"/>
        </w:rPr>
        <w:t>are bred</w:t>
      </w:r>
      <w:proofErr w:type="gramEnd"/>
      <w:r w:rsidRPr="00D25A76">
        <w:rPr>
          <w:sz w:val="12"/>
        </w:rPr>
        <w:t xml:space="preserve">,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D25A76">
        <w:rPr>
          <w:sz w:val="12"/>
        </w:rPr>
        <w:t>militarised</w:t>
      </w:r>
      <w:proofErr w:type="spellEnd"/>
      <w:r w:rsidRPr="00D25A76">
        <w:rPr>
          <w:sz w:val="12"/>
        </w:rPr>
        <w:t xml:space="preserve"> material.</w:t>
      </w:r>
    </w:p>
    <w:p w14:paraId="3DEA3A4D" w14:textId="77777777" w:rsidR="00CB71BD" w:rsidRPr="00D25A76" w:rsidRDefault="00CB71BD" w:rsidP="00CB71BD">
      <w:pPr>
        <w:rPr>
          <w:sz w:val="12"/>
        </w:rPr>
      </w:pPr>
      <w:r w:rsidRPr="00D25A76">
        <w:rPr>
          <w:sz w:val="12"/>
        </w:rPr>
        <w:t xml:space="preserve">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w:t>
      </w:r>
      <w:proofErr w:type="gramStart"/>
      <w:r w:rsidRPr="00D25A76">
        <w:rPr>
          <w:sz w:val="12"/>
        </w:rPr>
        <w:t>is inherently linked</w:t>
      </w:r>
      <w:proofErr w:type="gramEnd"/>
      <w:r w:rsidRPr="00D25A76">
        <w:rPr>
          <w:sz w:val="12"/>
        </w:rPr>
        <w:t xml:space="preserve"> to movement, the ability to move and </w:t>
      </w:r>
      <w:proofErr w:type="gramStart"/>
      <w:r w:rsidRPr="00D25A76">
        <w:rPr>
          <w:sz w:val="12"/>
        </w:rPr>
        <w:t>be moved</w:t>
      </w:r>
      <w:proofErr w:type="gramEnd"/>
      <w:r w:rsidRPr="00D25A76">
        <w:rPr>
          <w:sz w:val="12"/>
        </w:rPr>
        <w:t>, and the power to place oneself firmly, staying put.</w:t>
      </w:r>
    </w:p>
    <w:p w14:paraId="5DCB7C7B" w14:textId="77777777" w:rsidR="00CB71BD" w:rsidRPr="00D25A76" w:rsidRDefault="00CB71BD" w:rsidP="00CB71BD">
      <w:pPr>
        <w:rPr>
          <w:sz w:val="12"/>
        </w:rPr>
      </w:pPr>
      <w:r w:rsidRPr="00D25A76">
        <w:rPr>
          <w:sz w:val="12"/>
        </w:rPr>
        <w:t>Conclusion: disabling militarism and developing an anti-militarism praxis</w:t>
      </w:r>
    </w:p>
    <w:p w14:paraId="627352B9" w14:textId="77777777" w:rsidR="00CB71BD" w:rsidRPr="00D25A76" w:rsidRDefault="00CB71BD" w:rsidP="00CB71BD">
      <w:pPr>
        <w:rPr>
          <w:sz w:val="12"/>
        </w:rPr>
      </w:pPr>
      <w:r w:rsidRPr="00D25A76">
        <w:rPr>
          <w:sz w:val="12"/>
        </w:rPr>
        <w:t xml:space="preserve">The need to counter these </w:t>
      </w:r>
      <w:proofErr w:type="spellStart"/>
      <w:r w:rsidRPr="00D25A76">
        <w:rPr>
          <w:sz w:val="12"/>
        </w:rPr>
        <w:t>militarised</w:t>
      </w:r>
      <w:proofErr w:type="spellEnd"/>
      <w:r w:rsidRPr="00D25A76">
        <w:rPr>
          <w:sz w:val="12"/>
        </w:rPr>
        <w:t xml:space="preserve"> ways of being (Castrodale, 2015) </w:t>
      </w:r>
      <w:proofErr w:type="gramStart"/>
      <w:r w:rsidRPr="00D25A76">
        <w:rPr>
          <w:sz w:val="12"/>
        </w:rPr>
        <w:t>represents</w:t>
      </w:r>
      <w:proofErr w:type="gramEnd"/>
      <w:r w:rsidRPr="00D25A76">
        <w:rPr>
          <w:sz w:val="12"/>
        </w:rPr>
        <w:t xml:space="preserve"> a pedagogical imperative in the sense that we teach and learn how to be </w:t>
      </w:r>
      <w:proofErr w:type="spellStart"/>
      <w:r w:rsidRPr="00D25A76">
        <w:rPr>
          <w:sz w:val="12"/>
        </w:rPr>
        <w:t>militarised</w:t>
      </w:r>
      <w:proofErr w:type="spellEnd"/>
      <w:r w:rsidRPr="00D25A76">
        <w:rPr>
          <w:sz w:val="12"/>
        </w:rPr>
        <w:t xml:space="preserve"> subjects. Militarism shapes subjectivities crafting personhoods, it </w:t>
      </w:r>
      <w:proofErr w:type="gramStart"/>
      <w:r w:rsidRPr="00D25A76">
        <w:rPr>
          <w:sz w:val="12"/>
        </w:rPr>
        <w:t>represents</w:t>
      </w:r>
      <w:proofErr w:type="gramEnd"/>
      <w:r w:rsidRPr="00D25A76">
        <w:rPr>
          <w:sz w:val="12"/>
        </w:rPr>
        <w:t xml:space="preserve"> a curriculum and pedagogy (Falk, 2008) that is always in plain </w:t>
      </w:r>
      <w:proofErr w:type="gramStart"/>
      <w:r w:rsidRPr="00D25A76">
        <w:rPr>
          <w:sz w:val="12"/>
        </w:rPr>
        <w:t>sight, yet</w:t>
      </w:r>
      <w:proofErr w:type="gramEnd"/>
      <w:r w:rsidRPr="00D25A76">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7D396D74" w14:textId="77777777" w:rsidR="00CB71BD" w:rsidRPr="00D25A76" w:rsidRDefault="00CB71BD" w:rsidP="00CB71BD">
      <w:pPr>
        <w:rPr>
          <w:sz w:val="12"/>
        </w:rPr>
      </w:pPr>
      <w:r w:rsidRPr="00D25A76">
        <w:rPr>
          <w:sz w:val="12"/>
        </w:rPr>
        <w:t xml:space="preserve">I </w:t>
      </w:r>
      <w:proofErr w:type="spellStart"/>
      <w:r w:rsidRPr="00D25A76">
        <w:rPr>
          <w:sz w:val="12"/>
        </w:rPr>
        <w:t>centred</w:t>
      </w:r>
      <w:proofErr w:type="spellEnd"/>
      <w:r w:rsidRPr="00D25A76">
        <w:rPr>
          <w:sz w:val="12"/>
        </w:rPr>
        <w:t xml:space="preserve"> my discussion on the military–industrial–academic complex where militarism </w:t>
      </w:r>
      <w:proofErr w:type="gramStart"/>
      <w:r w:rsidRPr="00D25A76">
        <w:rPr>
          <w:sz w:val="12"/>
        </w:rPr>
        <w:t>operates</w:t>
      </w:r>
      <w:proofErr w:type="gramEnd"/>
      <w:r w:rsidRPr="00D25A76">
        <w:rPr>
          <w:sz w:val="12"/>
        </w:rPr>
        <w:t xml:space="preserve"> on the levels of embodiment, disciplinary knowledges, and subjectivity. I urge disability scholars to critique ableist–sanist dis/ ability and mental health research, policies, practices and discourses in academic realms. How are dis/ability, mental illness, war, violence and militarism </w:t>
      </w:r>
      <w:proofErr w:type="gramStart"/>
      <w:r w:rsidRPr="00D25A76">
        <w:rPr>
          <w:sz w:val="12"/>
        </w:rPr>
        <w:t>being translated</w:t>
      </w:r>
      <w:proofErr w:type="gramEnd"/>
      <w:r w:rsidRPr="00D25A76">
        <w:rPr>
          <w:sz w:val="12"/>
        </w:rPr>
        <w:t xml:space="preserve"> into </w:t>
      </w:r>
      <w:proofErr w:type="gramStart"/>
      <w:r w:rsidRPr="00D25A76">
        <w:rPr>
          <w:sz w:val="12"/>
        </w:rPr>
        <w:t>profit-ability</w:t>
      </w:r>
      <w:proofErr w:type="gramEnd"/>
      <w:r w:rsidRPr="00D25A76">
        <w:rPr>
          <w:sz w:val="12"/>
        </w:rPr>
        <w:t xml:space="preserve"> under neoliberal regimes of thoughts and practices though our scholarship?</w:t>
      </w:r>
    </w:p>
    <w:p w14:paraId="1F28EAB6" w14:textId="77777777" w:rsidR="00CB71BD" w:rsidRPr="00D25A76" w:rsidRDefault="00CB71BD" w:rsidP="00CB71BD">
      <w:pPr>
        <w:rPr>
          <w:sz w:val="12"/>
        </w:rPr>
      </w:pPr>
      <w:r w:rsidRPr="00D25A76">
        <w:rPr>
          <w:sz w:val="12"/>
        </w:rPr>
        <w:t xml:space="preserve">Critical disability and Mad studies scholarship represent a platform from which militarism may </w:t>
      </w:r>
      <w:proofErr w:type="gramStart"/>
      <w:r w:rsidRPr="00D25A76">
        <w:rPr>
          <w:sz w:val="12"/>
        </w:rPr>
        <w:t>be resisted</w:t>
      </w:r>
      <w:proofErr w:type="gramEnd"/>
      <w:r w:rsidRPr="00D25A76">
        <w:rPr>
          <w:sz w:val="12"/>
        </w:rPr>
        <w:t>, critiqued and countered (Castrodale, 2015). Unpacking how disability discursively serves as a justification for military strategies, weapons designed to impair (Gross, 2010), and as rehabilitative technologies for soldiers requires more scholarly attention.</w:t>
      </w:r>
    </w:p>
    <w:p w14:paraId="7FC10D6C" w14:textId="77777777" w:rsidR="00CB71BD" w:rsidRPr="00D25A76" w:rsidRDefault="00CB71BD" w:rsidP="00CB71BD">
      <w:pPr>
        <w:rPr>
          <w:sz w:val="12"/>
        </w:rPr>
      </w:pPr>
      <w:r w:rsidRPr="00D25A76">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2C2CE91D" w14:textId="77777777" w:rsidR="00CB71BD" w:rsidRPr="00D25A76" w:rsidRDefault="00CB71BD" w:rsidP="00CB71BD">
      <w:pPr>
        <w:pStyle w:val="ListParagraph"/>
        <w:numPr>
          <w:ilvl w:val="0"/>
          <w:numId w:val="16"/>
        </w:numPr>
        <w:rPr>
          <w:sz w:val="12"/>
        </w:rPr>
      </w:pPr>
      <w:r w:rsidRPr="00D25A76">
        <w:rPr>
          <w:sz w:val="12"/>
        </w:rPr>
        <w:t>A deepening critical focus on socio-spatiality, militarism and dis/placement directly incorporating disabled and Mad persons’ perspectives.</w:t>
      </w:r>
    </w:p>
    <w:p w14:paraId="51F7C132" w14:textId="77777777" w:rsidR="00CB71BD" w:rsidRPr="00D25A76" w:rsidRDefault="00CB71BD" w:rsidP="00CB71BD">
      <w:pPr>
        <w:pStyle w:val="ListParagraph"/>
        <w:numPr>
          <w:ilvl w:val="0"/>
          <w:numId w:val="16"/>
        </w:numPr>
        <w:rPr>
          <w:sz w:val="12"/>
        </w:rPr>
      </w:pPr>
      <w:r w:rsidRPr="00D25A76">
        <w:rPr>
          <w:sz w:val="12"/>
        </w:rPr>
        <w:t xml:space="preserve">A sustained relentless intersectional critique </w:t>
      </w:r>
      <w:proofErr w:type="spellStart"/>
      <w:r w:rsidRPr="00D25A76">
        <w:rPr>
          <w:sz w:val="12"/>
        </w:rPr>
        <w:t>centring</w:t>
      </w:r>
      <w:proofErr w:type="spellEnd"/>
      <w:r w:rsidRPr="00D25A76">
        <w:rPr>
          <w:sz w:val="12"/>
        </w:rPr>
        <w:t xml:space="preserve"> on higher educational institutions’ ableist/sanist policies and practices. This includes an ongoing critical introspective evaluation of existing disability studies programs.</w:t>
      </w:r>
    </w:p>
    <w:p w14:paraId="28BB75D4" w14:textId="77777777" w:rsidR="00CB71BD" w:rsidRPr="00D25A76" w:rsidRDefault="00CB71BD" w:rsidP="00CB71BD">
      <w:pPr>
        <w:pStyle w:val="ListParagraph"/>
        <w:numPr>
          <w:ilvl w:val="0"/>
          <w:numId w:val="16"/>
        </w:numPr>
        <w:rPr>
          <w:sz w:val="12"/>
        </w:rPr>
      </w:pPr>
      <w:r w:rsidRPr="00D25A76">
        <w:rPr>
          <w:sz w:val="12"/>
        </w:rPr>
        <w:t xml:space="preserve">A critical focus on war, militarism, and Big Pharma – critically examining </w:t>
      </w:r>
      <w:proofErr w:type="spellStart"/>
      <w:r w:rsidRPr="00D25A76">
        <w:rPr>
          <w:sz w:val="12"/>
        </w:rPr>
        <w:t>newgenic</w:t>
      </w:r>
      <w:proofErr w:type="spellEnd"/>
      <w:r w:rsidRPr="00D25A76">
        <w:rPr>
          <w:sz w:val="12"/>
        </w:rPr>
        <w:t xml:space="preserve"> (</w:t>
      </w:r>
      <w:proofErr w:type="spellStart"/>
      <w:r w:rsidRPr="00D25A76">
        <w:rPr>
          <w:sz w:val="12"/>
        </w:rPr>
        <w:t>Malacrida</w:t>
      </w:r>
      <w:proofErr w:type="spellEnd"/>
      <w:r w:rsidRPr="00D25A76">
        <w:rPr>
          <w:sz w:val="12"/>
        </w:rPr>
        <w:t>, 2016) discourses of augmentation and enhancement, and unpacking new robotic, genetic and rehabilitative technologies.</w:t>
      </w:r>
    </w:p>
    <w:p w14:paraId="3AA4179D" w14:textId="77777777" w:rsidR="00CB71BD" w:rsidRPr="00D25A76" w:rsidRDefault="00CB71BD" w:rsidP="00CB71BD">
      <w:pPr>
        <w:pStyle w:val="ListParagraph"/>
        <w:numPr>
          <w:ilvl w:val="0"/>
          <w:numId w:val="16"/>
        </w:numPr>
        <w:rPr>
          <w:sz w:val="12"/>
        </w:rPr>
      </w:pPr>
      <w:r w:rsidRPr="00D25A76">
        <w:rPr>
          <w:sz w:val="12"/>
        </w:rPr>
        <w:t>Imagining new pedagogies informed by anti-militarist critical disability and Mad studies (Castrodale, 2015, 2017).</w:t>
      </w:r>
    </w:p>
    <w:p w14:paraId="442AB475" w14:textId="77777777" w:rsidR="00CB71BD" w:rsidRPr="00D25A76" w:rsidRDefault="00CB71BD" w:rsidP="00CB71BD">
      <w:pPr>
        <w:rPr>
          <w:sz w:val="12"/>
        </w:rPr>
      </w:pPr>
      <w:r w:rsidRPr="00D25A76">
        <w:rPr>
          <w:sz w:val="12"/>
        </w:rPr>
        <w:t xml:space="preserve">There is a need to examine systems, structures, discourses, hierarchies, regimes of thoughts and actions which dis/able and make us </w:t>
      </w:r>
      <w:proofErr w:type="spellStart"/>
      <w:r w:rsidRPr="00D25A76">
        <w:rPr>
          <w:sz w:val="12"/>
        </w:rPr>
        <w:t>militarised</w:t>
      </w:r>
      <w:proofErr w:type="spellEnd"/>
      <w:r w:rsidRPr="00D25A76">
        <w:rPr>
          <w:sz w:val="12"/>
        </w:rPr>
        <w:t xml:space="preserve"> by design. Disability-politic philosophers must apprehend and elucidate the savagery of our times and contest the </w:t>
      </w:r>
      <w:proofErr w:type="spellStart"/>
      <w:r w:rsidRPr="00D25A76">
        <w:rPr>
          <w:sz w:val="12"/>
        </w:rPr>
        <w:t>militarisation</w:t>
      </w:r>
      <w:proofErr w:type="spellEnd"/>
      <w:r w:rsidRPr="00D25A76">
        <w:rPr>
          <w:sz w:val="12"/>
        </w:rPr>
        <w:t xml:space="preserve"> of all biological life (Johnson, 2015).</w:t>
      </w:r>
    </w:p>
    <w:p w14:paraId="3559BEDA" w14:textId="77777777" w:rsidR="00CB71BD" w:rsidRDefault="00CB71BD" w:rsidP="00CB71BD">
      <w:pPr>
        <w:pStyle w:val="Heading4"/>
        <w:rPr>
          <w:sz w:val="16"/>
          <w:szCs w:val="16"/>
        </w:rPr>
      </w:pPr>
      <w:r w:rsidRPr="004D16DA">
        <w:rPr>
          <w:rStyle w:val="Emphasis"/>
          <w:highlight w:val="cyan"/>
        </w:rPr>
        <w:lastRenderedPageBreak/>
        <w:t>Understanding</w:t>
      </w:r>
      <w:r w:rsidRPr="00D10415">
        <w:rPr>
          <w:rStyle w:val="StyleUnderline"/>
        </w:rPr>
        <w:t xml:space="preserve"> the relations constituting </w:t>
      </w:r>
      <w:r w:rsidRPr="004D16DA">
        <w:rPr>
          <w:rStyle w:val="StyleUnderline"/>
          <w:highlight w:val="cyan"/>
        </w:rPr>
        <w:t>dis/abled</w:t>
      </w:r>
      <w:r w:rsidRPr="00D25A76">
        <w:rPr>
          <w:sz w:val="16"/>
          <w:szCs w:val="16"/>
        </w:rPr>
        <w:t xml:space="preserve"> and Mad </w:t>
      </w:r>
      <w:r w:rsidRPr="004D16DA">
        <w:rPr>
          <w:rStyle w:val="StyleUnderline"/>
          <w:highlight w:val="cyan"/>
        </w:rPr>
        <w:t xml:space="preserve">subjects requires </w:t>
      </w:r>
      <w:r w:rsidRPr="004D16DA">
        <w:rPr>
          <w:rStyle w:val="Emphasis"/>
          <w:highlight w:val="cyan"/>
        </w:rPr>
        <w:t>recognition</w:t>
      </w:r>
      <w:r w:rsidRPr="004D16DA">
        <w:rPr>
          <w:rStyle w:val="StyleUnderline"/>
          <w:highlight w:val="cyan"/>
        </w:rPr>
        <w:t xml:space="preserve"> that ‘war is </w:t>
      </w:r>
      <w:r w:rsidRPr="004D16DA">
        <w:rPr>
          <w:rStyle w:val="Emphasis"/>
          <w:highlight w:val="cyan"/>
        </w:rPr>
        <w:t>not an exceptional</w:t>
      </w:r>
      <w:r w:rsidRPr="004D16DA">
        <w:rPr>
          <w:rStyle w:val="StyleUnderline"/>
          <w:highlight w:val="cyan"/>
        </w:rPr>
        <w:t xml:space="preserve"> and </w:t>
      </w:r>
      <w:r w:rsidRPr="004D16DA">
        <w:rPr>
          <w:rStyle w:val="Emphasis"/>
          <w:highlight w:val="cyan"/>
        </w:rPr>
        <w:t>distant event</w:t>
      </w:r>
      <w:r w:rsidRPr="004D16DA">
        <w:rPr>
          <w:rStyle w:val="StyleUnderline"/>
          <w:highlight w:val="cyan"/>
        </w:rPr>
        <w:t xml:space="preserve">, but a </w:t>
      </w:r>
      <w:r w:rsidRPr="004D16DA">
        <w:rPr>
          <w:rStyle w:val="Emphasis"/>
          <w:highlight w:val="cyan"/>
        </w:rPr>
        <w:t>process</w:t>
      </w:r>
      <w:r w:rsidRPr="00D10415">
        <w:rPr>
          <w:rStyle w:val="StyleUnderline"/>
        </w:rPr>
        <w:t xml:space="preserve"> that is </w:t>
      </w:r>
      <w:r w:rsidRPr="004D16DA">
        <w:rPr>
          <w:rStyle w:val="Emphasis"/>
          <w:highlight w:val="cyan"/>
        </w:rPr>
        <w:t>intertwined</w:t>
      </w:r>
      <w:r w:rsidRPr="004D16DA">
        <w:rPr>
          <w:rStyle w:val="StyleUnderline"/>
          <w:highlight w:val="cyan"/>
        </w:rPr>
        <w:t xml:space="preserve"> with</w:t>
      </w:r>
      <w:r w:rsidRPr="00D25A76">
        <w:rPr>
          <w:sz w:val="16"/>
          <w:szCs w:val="16"/>
        </w:rPr>
        <w:t xml:space="preserve"> what we call </w:t>
      </w:r>
      <w:r w:rsidRPr="004D16DA">
        <w:rPr>
          <w:rStyle w:val="Emphasis"/>
          <w:highlight w:val="cyan"/>
        </w:rPr>
        <w:t>“civilian” life</w:t>
      </w:r>
      <w:r w:rsidRPr="004D16DA">
        <w:rPr>
          <w:rStyle w:val="StyleUnderline"/>
          <w:highlight w:val="cyan"/>
        </w:rPr>
        <w:t>’</w:t>
      </w:r>
      <w:r w:rsidRPr="00D25A76">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w:t>
      </w:r>
      <w:proofErr w:type="spellStart"/>
      <w:r w:rsidRPr="00D25A76">
        <w:rPr>
          <w:sz w:val="16"/>
          <w:szCs w:val="16"/>
        </w:rPr>
        <w:t>abling</w:t>
      </w:r>
      <w:proofErr w:type="spellEnd"/>
      <w:r w:rsidRPr="00D25A76">
        <w:rPr>
          <w:sz w:val="16"/>
          <w:szCs w:val="16"/>
        </w:rPr>
        <w:t>/maddening environmental relations. We must forge new ethical and sustainable human–plant–animal–object–technological anti-militaristic ethical vital interactions.</w:t>
      </w:r>
    </w:p>
    <w:p w14:paraId="4EFB7C93" w14:textId="77777777" w:rsidR="00CB71BD" w:rsidRPr="00DA10CF" w:rsidRDefault="00CB71BD" w:rsidP="00CB71BD">
      <w:pPr>
        <w:pStyle w:val="Heading4"/>
      </w:pPr>
      <w:r w:rsidRPr="008234AE">
        <w:t xml:space="preserve"> </w:t>
      </w:r>
      <w:r w:rsidRPr="00DA10CF">
        <w:t xml:space="preserve">The 1ACs </w:t>
      </w:r>
      <w:r w:rsidRPr="004249E9">
        <w:rPr>
          <w:u w:val="single"/>
        </w:rPr>
        <w:t>impact frame</w:t>
      </w:r>
      <w:r w:rsidRPr="00DA10CF">
        <w:t xml:space="preserve"> </w:t>
      </w:r>
      <w:r>
        <w:rPr>
          <w:u w:val="single"/>
        </w:rPr>
        <w:t xml:space="preserve">and </w:t>
      </w:r>
      <w:proofErr w:type="spellStart"/>
      <w:r>
        <w:rPr>
          <w:u w:val="single"/>
        </w:rPr>
        <w:t>disrecognition</w:t>
      </w:r>
      <w:proofErr w:type="spellEnd"/>
      <w:r>
        <w:rPr>
          <w:u w:val="single"/>
        </w:rPr>
        <w:t xml:space="preserve"> of ontological value </w:t>
      </w:r>
      <w:r w:rsidRPr="00DA10CF">
        <w:t xml:space="preserve">is a form of </w:t>
      </w:r>
      <w:r w:rsidRPr="004249E9">
        <w:rPr>
          <w:u w:val="single"/>
        </w:rPr>
        <w:t>utilitarian calculus</w:t>
      </w:r>
      <w:r w:rsidRPr="00DA10CF">
        <w:t xml:space="preserve"> that </w:t>
      </w:r>
      <w:proofErr w:type="gramStart"/>
      <w:r w:rsidRPr="00DA10CF">
        <w:t>determines</w:t>
      </w:r>
      <w:proofErr w:type="gramEnd"/>
      <w:r w:rsidRPr="00DA10CF">
        <w:t xml:space="preserve"> which lives are </w:t>
      </w:r>
      <w:r w:rsidRPr="004249E9">
        <w:rPr>
          <w:u w:val="single"/>
        </w:rPr>
        <w:t>worth living</w:t>
      </w:r>
      <w:r w:rsidRPr="00DA10CF">
        <w:t xml:space="preserve">, </w:t>
      </w:r>
      <w:proofErr w:type="gramStart"/>
      <w:r w:rsidRPr="00DA10CF">
        <w:t>rendering</w:t>
      </w:r>
      <w:proofErr w:type="gramEnd"/>
      <w:r w:rsidRPr="00DA10CF">
        <w:t xml:space="preserve"> disabled life </w:t>
      </w:r>
      <w:r w:rsidRPr="004249E9">
        <w:rPr>
          <w:u w:val="single"/>
        </w:rPr>
        <w:t>disposable</w:t>
      </w:r>
      <w:r w:rsidRPr="00DA10CF">
        <w:t xml:space="preserve"> AND makes </w:t>
      </w:r>
      <w:r w:rsidRPr="004249E9">
        <w:rPr>
          <w:u w:val="single"/>
        </w:rPr>
        <w:t>extinction inevitable</w:t>
      </w:r>
      <w:r w:rsidRPr="00DA10CF">
        <w:t>.</w:t>
      </w:r>
    </w:p>
    <w:p w14:paraId="20E6E2E7" w14:textId="77777777" w:rsidR="00CB71BD" w:rsidRDefault="00CB71BD" w:rsidP="00CB71BD">
      <w:r w:rsidRPr="002D1983">
        <w:rPr>
          <w:rStyle w:val="Style13ptBold"/>
        </w:rPr>
        <w:t>Colebrook ’18</w:t>
      </w:r>
      <w:r>
        <w:t xml:space="preserve"> [Claire; 2018; Edwin Erle Sparks Professor of English, Philosophy, and Women's, Gender, and Sexuality Studies at Penn State; After Extinction, “Lives Worth Living: Extinction, Persons, Disability,” p. 152-160]</w:t>
      </w:r>
    </w:p>
    <w:p w14:paraId="549B870B" w14:textId="77777777" w:rsidR="00CB71BD" w:rsidRPr="002C0DA1" w:rsidRDefault="00CB71BD" w:rsidP="00CB71BD">
      <w:pPr>
        <w:rPr>
          <w:rStyle w:val="StyleUnderline"/>
        </w:rPr>
      </w:pPr>
      <w:r w:rsidRPr="002C0DA1">
        <w:rPr>
          <w:rStyle w:val="StyleUnderline"/>
        </w:rPr>
        <w:t xml:space="preserve">Even though the </w:t>
      </w:r>
      <w:r w:rsidRPr="00525B31">
        <w:rPr>
          <w:rStyle w:val="Emphasis"/>
        </w:rPr>
        <w:t>specific</w:t>
      </w:r>
      <w:r w:rsidRPr="002C0DA1">
        <w:rPr>
          <w:rStyle w:val="StyleUnderline"/>
        </w:rPr>
        <w:t xml:space="preserve"> concepts of </w:t>
      </w:r>
      <w:r w:rsidRPr="002C0DA1">
        <w:rPr>
          <w:rStyle w:val="StyleUnderline"/>
          <w:highlight w:val="cyan"/>
        </w:rPr>
        <w:t>extinction and disability</w:t>
      </w:r>
      <w:r w:rsidRPr="002C0DA1">
        <w:rPr>
          <w:rStyle w:val="StyleUnderline"/>
        </w:rPr>
        <w:t xml:space="preserve"> </w:t>
      </w:r>
      <w:proofErr w:type="gramStart"/>
      <w:r w:rsidRPr="002C0DA1">
        <w:rPr>
          <w:rStyle w:val="StyleUnderline"/>
        </w:rPr>
        <w:t>are rarely linked</w:t>
      </w:r>
      <w:proofErr w:type="gramEnd"/>
      <w:r w:rsidRPr="002C0DA1">
        <w:rPr>
          <w:rStyle w:val="StyleUnderline"/>
        </w:rPr>
        <w:t xml:space="preserve"> explicitly, the two concepts </w:t>
      </w:r>
      <w:proofErr w:type="gramStart"/>
      <w:r w:rsidRPr="002C0DA1">
        <w:rPr>
          <w:rStyle w:val="StyleUnderline"/>
          <w:highlight w:val="cyan"/>
        </w:rPr>
        <w:t xml:space="preserve">are </w:t>
      </w:r>
      <w:r w:rsidRPr="002C0DA1">
        <w:rPr>
          <w:rStyle w:val="Emphasis"/>
          <w:highlight w:val="cyan"/>
        </w:rPr>
        <w:t>inextricably intertwined</w:t>
      </w:r>
      <w:proofErr w:type="gramEnd"/>
      <w:r w:rsidRPr="002C0DA1">
        <w:rPr>
          <w:rStyle w:val="StyleUnderline"/>
          <w:highlight w:val="cyan"/>
        </w:rPr>
        <w:t xml:space="preserve"> in discussions of </w:t>
      </w:r>
      <w:r w:rsidRPr="00525B31">
        <w:rPr>
          <w:rStyle w:val="Emphasis"/>
          <w:highlight w:val="cyan"/>
        </w:rPr>
        <w:t>what counts</w:t>
      </w:r>
      <w:r w:rsidRPr="00525B31">
        <w:rPr>
          <w:rStyle w:val="StyleUnderline"/>
          <w:highlight w:val="cyan"/>
        </w:rPr>
        <w:t xml:space="preserve"> as</w:t>
      </w:r>
      <w:r w:rsidRPr="00525B31">
        <w:rPr>
          <w:rStyle w:val="StyleUnderline"/>
        </w:rPr>
        <w:t xml:space="preserve"> a </w:t>
      </w:r>
      <w:r w:rsidRPr="00525B31">
        <w:rPr>
          <w:rStyle w:val="Emphasis"/>
          <w:highlight w:val="cyan"/>
        </w:rPr>
        <w:t>life worth living</w:t>
      </w:r>
      <w:r w:rsidRPr="00D25A76">
        <w:rPr>
          <w:sz w:val="16"/>
          <w:szCs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2C0DA1">
        <w:rPr>
          <w:rStyle w:val="StyleUnderline"/>
          <w:highlight w:val="cyan"/>
        </w:rPr>
        <w:t xml:space="preserve">to make a </w:t>
      </w:r>
      <w:r w:rsidRPr="00525B31">
        <w:rPr>
          <w:rStyle w:val="Emphasis"/>
          <w:highlight w:val="cyan"/>
        </w:rPr>
        <w:t>claim</w:t>
      </w:r>
      <w:r w:rsidRPr="002C0DA1">
        <w:rPr>
          <w:rStyle w:val="StyleUnderline"/>
          <w:highlight w:val="cyan"/>
        </w:rPr>
        <w:t xml:space="preserve"> about a life </w:t>
      </w:r>
      <w:r w:rsidRPr="00525B31">
        <w:rPr>
          <w:rStyle w:val="Emphasis"/>
          <w:highlight w:val="cyan"/>
        </w:rPr>
        <w:t>not worth</w:t>
      </w:r>
      <w:r w:rsidRPr="002C0DA1">
        <w:rPr>
          <w:rStyle w:val="StyleUnderline"/>
          <w:highlight w:val="cyan"/>
        </w:rPr>
        <w:t xml:space="preserve"> living is to </w:t>
      </w:r>
      <w:r w:rsidRPr="00525B31">
        <w:rPr>
          <w:rStyle w:val="Emphasis"/>
          <w:highlight w:val="cyan"/>
        </w:rPr>
        <w:t>hint</w:t>
      </w:r>
      <w:r w:rsidRPr="002C0DA1">
        <w:rPr>
          <w:rStyle w:val="StyleUnderline"/>
          <w:highlight w:val="cyan"/>
        </w:rPr>
        <w:t xml:space="preserve"> at the</w:t>
      </w:r>
      <w:r w:rsidRPr="002C0DA1">
        <w:rPr>
          <w:rStyle w:val="StyleUnderline"/>
        </w:rPr>
        <w:t xml:space="preserve"> </w:t>
      </w:r>
      <w:r w:rsidRPr="00525B31">
        <w:rPr>
          <w:rStyle w:val="Emphasis"/>
        </w:rPr>
        <w:t xml:space="preserve">long </w:t>
      </w:r>
      <w:r w:rsidRPr="00525B31">
        <w:rPr>
          <w:rStyle w:val="Emphasis"/>
          <w:highlight w:val="cyan"/>
        </w:rPr>
        <w:t>history</w:t>
      </w:r>
      <w:r w:rsidRPr="002C0DA1">
        <w:rPr>
          <w:rStyle w:val="StyleUnderline"/>
          <w:highlight w:val="cyan"/>
        </w:rPr>
        <w:t xml:space="preserve"> that will </w:t>
      </w:r>
      <w:r w:rsidRPr="002C0DA1">
        <w:rPr>
          <w:rStyle w:val="Emphasis"/>
          <w:highlight w:val="cyan"/>
        </w:rPr>
        <w:t>extinguish</w:t>
      </w:r>
      <w:r w:rsidRPr="00D25A76">
        <w:rPr>
          <w:sz w:val="16"/>
          <w:szCs w:val="16"/>
        </w:rPr>
        <w:t xml:space="preserve">, eliminate, harness, and evaluate </w:t>
      </w:r>
      <w:r w:rsidRPr="002C0DA1">
        <w:rPr>
          <w:rStyle w:val="Emphasis"/>
          <w:highlight w:val="cyan"/>
        </w:rPr>
        <w:t>unworthy lives</w:t>
      </w:r>
      <w:r w:rsidRPr="002C0DA1">
        <w:rPr>
          <w:rStyle w:val="StyleUnderline"/>
          <w:highlight w:val="cyan"/>
        </w:rPr>
        <w:t>, and will do so</w:t>
      </w:r>
      <w:r w:rsidRPr="002C0DA1">
        <w:rPr>
          <w:rStyle w:val="StyleUnderline"/>
        </w:rPr>
        <w:t xml:space="preserve"> precisely </w:t>
      </w:r>
      <w:r w:rsidRPr="002C0DA1">
        <w:rPr>
          <w:rStyle w:val="StyleUnderline"/>
          <w:highlight w:val="cyan"/>
        </w:rPr>
        <w:t xml:space="preserve">by way of </w:t>
      </w:r>
      <w:r w:rsidRPr="002C0DA1">
        <w:rPr>
          <w:rStyle w:val="Emphasis"/>
          <w:highlight w:val="cyan"/>
        </w:rPr>
        <w:t>capacity</w:t>
      </w:r>
      <w:r w:rsidRPr="002C0DA1">
        <w:rPr>
          <w:rStyle w:val="StyleUnderline"/>
        </w:rPr>
        <w:t>.</w:t>
      </w:r>
      <w:r w:rsidRPr="00D25A76">
        <w:rPr>
          <w:sz w:val="16"/>
          <w:szCs w:val="16"/>
        </w:rPr>
        <w:t xml:space="preserve"> Outside explicit work on extinction and outside the rich field of disability studies, </w:t>
      </w:r>
      <w:r w:rsidRPr="002C0DA1">
        <w:rPr>
          <w:rStyle w:val="StyleUnderline"/>
        </w:rPr>
        <w:t xml:space="preserve">it is possible to find </w:t>
      </w:r>
      <w:r w:rsidRPr="00525B31">
        <w:rPr>
          <w:rStyle w:val="Emphasis"/>
        </w:rPr>
        <w:t>constant</w:t>
      </w:r>
      <w:r w:rsidRPr="002C0DA1">
        <w:rPr>
          <w:rStyle w:val="StyleUnderline"/>
        </w:rPr>
        <w:t xml:space="preserve"> and complex </w:t>
      </w:r>
      <w:r w:rsidRPr="00525B31">
        <w:rPr>
          <w:rStyle w:val="Emphasis"/>
        </w:rPr>
        <w:t>linkages</w:t>
      </w:r>
      <w:r w:rsidRPr="002C0DA1">
        <w:rPr>
          <w:rStyle w:val="StyleUnderline"/>
        </w:rPr>
        <w:t xml:space="preserve"> between the question of the worth of life (its capacity or ability) and whether such a life </w:t>
      </w:r>
      <w:r w:rsidRPr="00525B31">
        <w:rPr>
          <w:rStyle w:val="Emphasis"/>
        </w:rPr>
        <w:t>ought</w:t>
      </w:r>
      <w:r w:rsidRPr="002C0DA1">
        <w:rPr>
          <w:rStyle w:val="StyleUnderline"/>
        </w:rPr>
        <w:t xml:space="preserve"> to exist. Many such </w:t>
      </w:r>
      <w:r w:rsidRPr="002C0DA1">
        <w:rPr>
          <w:rStyle w:val="Emphasis"/>
        </w:rPr>
        <w:t>arg</w:t>
      </w:r>
      <w:r w:rsidRPr="002C0DA1">
        <w:rPr>
          <w:rStyle w:val="StyleUnderline"/>
        </w:rPr>
        <w:t>ument</w:t>
      </w:r>
      <w:r w:rsidRPr="002C0DA1">
        <w:rPr>
          <w:rStyle w:val="Emphasis"/>
        </w:rPr>
        <w:t>s</w:t>
      </w:r>
      <w:r w:rsidRPr="002C0DA1">
        <w:rPr>
          <w:rStyle w:val="StyleUnderline"/>
        </w:rPr>
        <w:t xml:space="preserve"> are </w:t>
      </w:r>
      <w:r w:rsidRPr="002C0DA1">
        <w:rPr>
          <w:rStyle w:val="Emphasis"/>
        </w:rPr>
        <w:t>utilitarian</w:t>
      </w:r>
      <w:r w:rsidRPr="00D25A76">
        <w:rPr>
          <w:sz w:val="16"/>
          <w:szCs w:val="16"/>
        </w:rPr>
        <w:t xml:space="preserve">; and while utilitarianism might seem to be but one </w:t>
      </w:r>
      <w:r w:rsidRPr="007C24D4">
        <w:rPr>
          <w:sz w:val="16"/>
          <w:szCs w:val="16"/>
        </w:rPr>
        <w:t xml:space="preserve">branch of (analytic) philosophy, part of my argument will be that </w:t>
      </w:r>
      <w:r w:rsidRPr="007C24D4">
        <w:rPr>
          <w:rStyle w:val="StyleUnderline"/>
        </w:rPr>
        <w:t xml:space="preserve">as a </w:t>
      </w:r>
      <w:r w:rsidRPr="007C24D4">
        <w:rPr>
          <w:rStyle w:val="Emphasis"/>
        </w:rPr>
        <w:t>conception</w:t>
      </w:r>
      <w:r w:rsidRPr="007C24D4">
        <w:rPr>
          <w:rStyle w:val="StyleUnderline"/>
        </w:rPr>
        <w:t xml:space="preserve"> of the </w:t>
      </w:r>
      <w:r w:rsidRPr="007C24D4">
        <w:rPr>
          <w:rStyle w:val="Emphasis"/>
        </w:rPr>
        <w:t>liberal subject</w:t>
      </w:r>
      <w:r w:rsidRPr="007C24D4">
        <w:rPr>
          <w:rStyle w:val="StyleUnderline"/>
        </w:rPr>
        <w:t xml:space="preserve"> of capacity gains </w:t>
      </w:r>
      <w:r w:rsidRPr="007C24D4">
        <w:rPr>
          <w:rStyle w:val="Emphasis"/>
        </w:rPr>
        <w:t>ascendency</w:t>
      </w:r>
      <w:r w:rsidRPr="007C24D4">
        <w:rPr>
          <w:rStyle w:val="StyleUnderline"/>
        </w:rPr>
        <w:t xml:space="preserve"> and takes on </w:t>
      </w:r>
      <w:r w:rsidRPr="007C24D4">
        <w:rPr>
          <w:rStyle w:val="Emphasis"/>
        </w:rPr>
        <w:t>increasing value</w:t>
      </w:r>
      <w:r w:rsidRPr="007C24D4">
        <w:rPr>
          <w:rStyle w:val="StyleUnderline"/>
        </w:rPr>
        <w:t xml:space="preserve"> in neoliberal arguments for </w:t>
      </w:r>
      <w:r w:rsidRPr="007C24D4">
        <w:rPr>
          <w:rStyle w:val="Emphasis"/>
        </w:rPr>
        <w:t>autonomy</w:t>
      </w:r>
      <w:r w:rsidRPr="007C24D4">
        <w:rPr>
          <w:rStyle w:val="StyleUnderline"/>
        </w:rPr>
        <w:t xml:space="preserve">, and as the planet faces </w:t>
      </w:r>
      <w:r w:rsidRPr="007C24D4">
        <w:rPr>
          <w:rStyle w:val="Emphasis"/>
        </w:rPr>
        <w:t>accelerated</w:t>
      </w:r>
      <w:r w:rsidRPr="007C24D4">
        <w:rPr>
          <w:rStyle w:val="StyleUnderline"/>
        </w:rPr>
        <w:t xml:space="preserve"> and </w:t>
      </w:r>
      <w:r w:rsidRPr="007C24D4">
        <w:rPr>
          <w:rStyle w:val="Emphasis"/>
        </w:rPr>
        <w:t>mass extinction</w:t>
      </w:r>
      <w:r w:rsidRPr="007C24D4">
        <w:rPr>
          <w:rStyle w:val="StyleUnderline"/>
        </w:rPr>
        <w:t xml:space="preserve">, a </w:t>
      </w:r>
      <w:r w:rsidRPr="007C24D4">
        <w:rPr>
          <w:rStyle w:val="Emphasis"/>
        </w:rPr>
        <w:t>util</w:t>
      </w:r>
      <w:r w:rsidRPr="007C24D4">
        <w:rPr>
          <w:rStyle w:val="StyleUnderline"/>
        </w:rPr>
        <w:t xml:space="preserve">itarian </w:t>
      </w:r>
      <w:r w:rsidRPr="007C24D4">
        <w:rPr>
          <w:rStyle w:val="Emphasis"/>
        </w:rPr>
        <w:t>logic</w:t>
      </w:r>
      <w:r w:rsidRPr="007C24D4">
        <w:rPr>
          <w:rStyle w:val="StyleUnderline"/>
        </w:rPr>
        <w:t xml:space="preserve"> becomes </w:t>
      </w:r>
      <w:r w:rsidRPr="007C24D4">
        <w:rPr>
          <w:rStyle w:val="Emphasis"/>
        </w:rPr>
        <w:t>increasingly dominant</w:t>
      </w:r>
      <w:r w:rsidRPr="007C24D4">
        <w:rPr>
          <w:rStyle w:val="StyleUnderline"/>
        </w:rPr>
        <w:t>.</w:t>
      </w:r>
    </w:p>
    <w:p w14:paraId="6D9883A4" w14:textId="77777777" w:rsidR="00CB71BD" w:rsidRPr="00D25A76" w:rsidRDefault="00CB71BD" w:rsidP="00CB71BD">
      <w:pPr>
        <w:rPr>
          <w:sz w:val="16"/>
          <w:szCs w:val="16"/>
        </w:rPr>
      </w:pPr>
      <w:r w:rsidRPr="002C0DA1">
        <w:rPr>
          <w:rStyle w:val="Emphasis"/>
          <w:highlight w:val="cyan"/>
        </w:rPr>
        <w:t>Util</w:t>
      </w:r>
      <w:r w:rsidRPr="002C0DA1">
        <w:rPr>
          <w:rStyle w:val="StyleUnderline"/>
        </w:rPr>
        <w:t xml:space="preserve">itarianism is a motif that </w:t>
      </w:r>
      <w:r w:rsidRPr="002C0DA1">
        <w:rPr>
          <w:rStyle w:val="StyleUnderline"/>
          <w:highlight w:val="cyan"/>
        </w:rPr>
        <w:t>will</w:t>
      </w:r>
      <w:r w:rsidRPr="002C0DA1">
        <w:rPr>
          <w:rStyle w:val="StyleUnderline"/>
        </w:rPr>
        <w:t xml:space="preserve"> necessarily </w:t>
      </w:r>
      <w:r w:rsidRPr="00525B31">
        <w:rPr>
          <w:rStyle w:val="Emphasis"/>
          <w:highlight w:val="cyan"/>
        </w:rPr>
        <w:t>haunt</w:t>
      </w:r>
      <w:r w:rsidRPr="00525B31">
        <w:rPr>
          <w:rStyle w:val="Emphasis"/>
        </w:rPr>
        <w:t xml:space="preserve"> questions</w:t>
      </w:r>
      <w:r w:rsidRPr="00525B31">
        <w:rPr>
          <w:rStyle w:val="StyleUnderline"/>
        </w:rPr>
        <w:t xml:space="preserve"> of </w:t>
      </w:r>
      <w:r w:rsidRPr="00525B31">
        <w:rPr>
          <w:rStyle w:val="Emphasis"/>
          <w:highlight w:val="cyan"/>
        </w:rPr>
        <w:t>extinction</w:t>
      </w:r>
      <w:r w:rsidRPr="00D25A76">
        <w:rPr>
          <w:sz w:val="16"/>
          <w:szCs w:val="16"/>
        </w:rPr>
        <w:t xml:space="preserve"> and capacity: </w:t>
      </w:r>
      <w:r w:rsidRPr="002C0DA1">
        <w:rPr>
          <w:rStyle w:val="StyleUnderline"/>
          <w:highlight w:val="cyan"/>
        </w:rPr>
        <w:t xml:space="preserve">as </w:t>
      </w:r>
      <w:r w:rsidRPr="00525B31">
        <w:rPr>
          <w:rStyle w:val="Emphasis"/>
          <w:highlight w:val="cyan"/>
        </w:rPr>
        <w:t>resources</w:t>
      </w:r>
      <w:r w:rsidRPr="002C0DA1">
        <w:rPr>
          <w:rStyle w:val="StyleUnderline"/>
          <w:highlight w:val="cyan"/>
        </w:rPr>
        <w:t xml:space="preserve"> and</w:t>
      </w:r>
      <w:r w:rsidRPr="002C0DA1">
        <w:rPr>
          <w:rStyle w:val="StyleUnderline"/>
        </w:rPr>
        <w:t xml:space="preserve"> the </w:t>
      </w:r>
      <w:r w:rsidRPr="002C0DA1">
        <w:rPr>
          <w:rStyle w:val="StyleUnderline"/>
          <w:highlight w:val="cyan"/>
        </w:rPr>
        <w:t xml:space="preserve">capacity to </w:t>
      </w:r>
      <w:r w:rsidRPr="00525B31">
        <w:rPr>
          <w:rStyle w:val="Emphasis"/>
          <w:highlight w:val="cyan"/>
        </w:rPr>
        <w:t>survive</w:t>
      </w:r>
      <w:r w:rsidRPr="002C0DA1">
        <w:rPr>
          <w:rStyle w:val="StyleUnderline"/>
          <w:highlight w:val="cyan"/>
        </w:rPr>
        <w:t xml:space="preserve"> become </w:t>
      </w:r>
      <w:r w:rsidRPr="00525B31">
        <w:rPr>
          <w:rStyle w:val="Emphasis"/>
          <w:highlight w:val="cyan"/>
        </w:rPr>
        <w:t>threatened</w:t>
      </w:r>
      <w:r w:rsidRPr="002C0DA1">
        <w:rPr>
          <w:rStyle w:val="StyleUnderline"/>
          <w:highlight w:val="cyan"/>
        </w:rPr>
        <w:t xml:space="preserve">, decisions will need to </w:t>
      </w:r>
      <w:proofErr w:type="gramStart"/>
      <w:r w:rsidRPr="002C0DA1">
        <w:rPr>
          <w:rStyle w:val="StyleUnderline"/>
          <w:highlight w:val="cyan"/>
        </w:rPr>
        <w:t>be made</w:t>
      </w:r>
      <w:proofErr w:type="gramEnd"/>
      <w:r w:rsidRPr="002C0DA1">
        <w:rPr>
          <w:rStyle w:val="StyleUnderline"/>
          <w:highlight w:val="cyan"/>
        </w:rPr>
        <w:t xml:space="preserve"> </w:t>
      </w:r>
      <w:proofErr w:type="gramStart"/>
      <w:r w:rsidRPr="00525B31">
        <w:rPr>
          <w:rStyle w:val="Emphasis"/>
          <w:highlight w:val="cyan"/>
        </w:rPr>
        <w:t>regarding</w:t>
      </w:r>
      <w:proofErr w:type="gramEnd"/>
      <w:r w:rsidRPr="002C0DA1">
        <w:rPr>
          <w:rStyle w:val="StyleUnderline"/>
        </w:rPr>
        <w:t xml:space="preserve"> the </w:t>
      </w:r>
      <w:r w:rsidRPr="002C0DA1">
        <w:rPr>
          <w:rStyle w:val="Emphasis"/>
          <w:highlight w:val="cyan"/>
        </w:rPr>
        <w:t>worth of life</w:t>
      </w:r>
      <w:r w:rsidRPr="00D25A76">
        <w:rPr>
          <w:sz w:val="16"/>
          <w:szCs w:val="16"/>
        </w:rPr>
        <w:t xml:space="preserve">. Precisely in this </w:t>
      </w:r>
      <w:r w:rsidRPr="007C24D4">
        <w:rPr>
          <w:sz w:val="16"/>
          <w:szCs w:val="16"/>
        </w:rPr>
        <w:t xml:space="preserve">respect, </w:t>
      </w:r>
      <w:r w:rsidRPr="007C24D4">
        <w:rPr>
          <w:rStyle w:val="StyleUnderline"/>
        </w:rPr>
        <w:t xml:space="preserve">it is </w:t>
      </w:r>
      <w:r w:rsidRPr="007C24D4">
        <w:rPr>
          <w:rStyle w:val="Emphasis"/>
        </w:rPr>
        <w:t>util</w:t>
      </w:r>
      <w:r w:rsidRPr="007C24D4">
        <w:rPr>
          <w:rStyle w:val="StyleUnderline"/>
        </w:rPr>
        <w:t xml:space="preserve">itarianism that has also articulated the </w:t>
      </w:r>
      <w:r w:rsidRPr="007C24D4">
        <w:rPr>
          <w:rStyle w:val="Emphasis"/>
        </w:rPr>
        <w:t>most offensive position</w:t>
      </w:r>
      <w:r w:rsidRPr="007C24D4">
        <w:rPr>
          <w:rStyle w:val="StyleUnderline"/>
        </w:rPr>
        <w:t xml:space="preserve"> on disability</w:t>
      </w:r>
      <w:r w:rsidRPr="00D25A76">
        <w:rPr>
          <w:sz w:val="16"/>
          <w:szCs w:val="16"/>
        </w:rPr>
        <w:t>. By “offensive,” here, I am not referring to an affect or emotion but rather—</w:t>
      </w:r>
      <w:r w:rsidRPr="000B1DC7">
        <w:rPr>
          <w:rStyle w:val="StyleUnderline"/>
          <w:highlight w:val="cyan"/>
        </w:rPr>
        <w:t>as</w:t>
      </w:r>
      <w:r w:rsidRPr="00D25A76">
        <w:rPr>
          <w:sz w:val="16"/>
          <w:szCs w:val="16"/>
        </w:rPr>
        <w:t xml:space="preserve"> in the manner of </w:t>
      </w:r>
      <w:r w:rsidRPr="000B1DC7">
        <w:rPr>
          <w:rStyle w:val="StyleUnderline"/>
          <w:highlight w:val="cyan"/>
        </w:rPr>
        <w:t xml:space="preserve">a </w:t>
      </w:r>
      <w:r w:rsidRPr="000B1DC7">
        <w:rPr>
          <w:rStyle w:val="Emphasis"/>
          <w:highlight w:val="cyan"/>
        </w:rPr>
        <w:t>military offensive</w:t>
      </w:r>
      <w:r w:rsidRPr="00D25A76">
        <w:rPr>
          <w:sz w:val="16"/>
          <w:szCs w:val="16"/>
        </w:rPr>
        <w:t>—</w:t>
      </w:r>
      <w:r w:rsidRPr="002C0DA1">
        <w:rPr>
          <w:rStyle w:val="StyleUnderline"/>
          <w:highlight w:val="cyan"/>
        </w:rPr>
        <w:t>to</w:t>
      </w:r>
      <w:r w:rsidRPr="002C0DA1">
        <w:rPr>
          <w:rStyle w:val="StyleUnderline"/>
        </w:rPr>
        <w:t xml:space="preserve"> a </w:t>
      </w:r>
      <w:r w:rsidRPr="002C0DA1">
        <w:rPr>
          <w:rStyle w:val="Emphasis"/>
          <w:highlight w:val="cyan"/>
        </w:rPr>
        <w:t>direct</w:t>
      </w:r>
      <w:r w:rsidRPr="002C0DA1">
        <w:rPr>
          <w:rStyle w:val="StyleUnderline"/>
          <w:highlight w:val="cyan"/>
        </w:rPr>
        <w:t xml:space="preserve"> and </w:t>
      </w:r>
      <w:r w:rsidRPr="002C0DA1">
        <w:rPr>
          <w:rStyle w:val="Emphasis"/>
          <w:highlight w:val="cyan"/>
        </w:rPr>
        <w:t>forthright targeting</w:t>
      </w:r>
      <w:r w:rsidRPr="002C0DA1">
        <w:rPr>
          <w:rStyle w:val="StyleUnderline"/>
          <w:highlight w:val="cyan"/>
        </w:rPr>
        <w:t xml:space="preserve"> of what has been</w:t>
      </w:r>
      <w:r w:rsidRPr="002C0DA1">
        <w:rPr>
          <w:rStyle w:val="StyleUnderline"/>
        </w:rPr>
        <w:t xml:space="preserve"> set aside as “</w:t>
      </w:r>
      <w:r w:rsidRPr="002C0DA1">
        <w:rPr>
          <w:rStyle w:val="Emphasis"/>
          <w:highlight w:val="cyan"/>
        </w:rPr>
        <w:t>disabled</w:t>
      </w:r>
      <w:r w:rsidRPr="002C0DA1">
        <w:rPr>
          <w:rStyle w:val="StyleUnderline"/>
        </w:rPr>
        <w:t>.”</w:t>
      </w:r>
      <w:r w:rsidRPr="00D25A76">
        <w:rPr>
          <w:sz w:val="16"/>
          <w:szCs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t>
      </w:r>
      <w:proofErr w:type="gramStart"/>
      <w:r w:rsidRPr="00D25A76">
        <w:rPr>
          <w:sz w:val="16"/>
          <w:szCs w:val="16"/>
        </w:rPr>
        <w:t>warrant</w:t>
      </w:r>
      <w:proofErr w:type="gramEnd"/>
      <w:r w:rsidRPr="00D25A76">
        <w:rPr>
          <w:sz w:val="16"/>
          <w:szCs w:val="16"/>
        </w:rPr>
        <w:t xml:space="preserve">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w:t>
      </w:r>
      <w:proofErr w:type="gramStart"/>
      <w:r w:rsidRPr="00D25A76">
        <w:rPr>
          <w:sz w:val="16"/>
          <w:szCs w:val="16"/>
        </w:rPr>
        <w:t>possess</w:t>
      </w:r>
      <w:proofErr w:type="gramEnd"/>
      <w:r w:rsidRPr="00D25A76">
        <w:rPr>
          <w:sz w:val="16"/>
          <w:szCs w:val="16"/>
        </w:rPr>
        <w:t xml:space="preserve">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D25A76">
        <w:rPr>
          <w:sz w:val="16"/>
          <w:szCs w:val="16"/>
        </w:rPr>
        <w:t>whether or not</w:t>
      </w:r>
      <w:proofErr w:type="gramEnd"/>
      <w:r w:rsidRPr="00D25A76">
        <w:rPr>
          <w:sz w:val="16"/>
          <w:szCs w:val="16"/>
        </w:rPr>
        <w:t xml:space="preserve"> this potential is socially ‘useful’ in the narrower sense. It includes, as well, the advantage of understanding humanity and its diversity that comes from associating with mentally disabled people on terms of mutual respect and reciprocity.”</w:t>
      </w:r>
      <w:proofErr w:type="gramStart"/>
      <w:r w:rsidRPr="00D25A76">
        <w:rPr>
          <w:sz w:val="16"/>
          <w:szCs w:val="16"/>
        </w:rPr>
        <w:t>5</w:t>
      </w:r>
      <w:proofErr w:type="gramEnd"/>
    </w:p>
    <w:p w14:paraId="0EFF11D5" w14:textId="77777777" w:rsidR="00CB71BD" w:rsidRPr="00D25A76" w:rsidRDefault="00CB71BD" w:rsidP="00CB71BD">
      <w:pPr>
        <w:rPr>
          <w:sz w:val="16"/>
          <w:szCs w:val="16"/>
        </w:rPr>
      </w:pPr>
      <w:r w:rsidRPr="00D25A76">
        <w:rPr>
          <w:sz w:val="16"/>
          <w:szCs w:val="16"/>
        </w:rPr>
        <w:t xml:space="preserve">Nussbaum presents her account as a broadening of theories of human justice by way of a more classical conception of the life worth living, one </w:t>
      </w:r>
      <w:proofErr w:type="gramStart"/>
      <w:r w:rsidRPr="00D25A76">
        <w:rPr>
          <w:sz w:val="16"/>
          <w:szCs w:val="16"/>
        </w:rPr>
        <w:t>not reduced</w:t>
      </w:r>
      <w:proofErr w:type="gramEnd"/>
      <w:r w:rsidRPr="00D25A76">
        <w:rPr>
          <w:sz w:val="16"/>
          <w:szCs w:val="16"/>
        </w:rPr>
        <w:t xml:space="preserve"> to narrow notions of mutual advantage. Even though her discourse and disciplinary terrain might appear to </w:t>
      </w:r>
      <w:r w:rsidRPr="00D25A76">
        <w:rPr>
          <w:sz w:val="16"/>
          <w:szCs w:val="16"/>
        </w:rPr>
        <w:lastRenderedPageBreak/>
        <w:t xml:space="preserve">be strictly philosophical, </w:t>
      </w:r>
      <w:r w:rsidRPr="002C0DA1">
        <w:rPr>
          <w:rStyle w:val="StyleUnderline"/>
        </w:rPr>
        <w:t xml:space="preserve">the </w:t>
      </w:r>
      <w:r w:rsidRPr="002D1983">
        <w:rPr>
          <w:rStyle w:val="Emphasis"/>
        </w:rPr>
        <w:t>very mode</w:t>
      </w:r>
      <w:r w:rsidRPr="002C0DA1">
        <w:rPr>
          <w:rStyle w:val="StyleUnderline"/>
        </w:rPr>
        <w:t xml:space="preserve"> of posing the question of what we owe to a life is really (</w:t>
      </w:r>
      <w:r w:rsidRPr="002D1983">
        <w:rPr>
          <w:rStyle w:val="Emphasis"/>
        </w:rPr>
        <w:t>ultimately</w:t>
      </w:r>
      <w:r w:rsidRPr="002C0DA1">
        <w:rPr>
          <w:rStyle w:val="StyleUnderline"/>
        </w:rPr>
        <w:t>) the question that presses itself upon human civilization now, and always</w:t>
      </w:r>
      <w:r w:rsidRPr="00D25A76">
        <w:rPr>
          <w:sz w:val="16"/>
          <w:szCs w:val="16"/>
        </w:rPr>
        <w:t xml:space="preserve">. As “we” look to the future and the sixth great extinction event, the question of who and what survives will </w:t>
      </w:r>
      <w:proofErr w:type="gramStart"/>
      <w:r w:rsidRPr="00D25A76">
        <w:rPr>
          <w:sz w:val="16"/>
          <w:szCs w:val="16"/>
        </w:rPr>
        <w:t>be imposed</w:t>
      </w:r>
      <w:proofErr w:type="gramEnd"/>
      <w:r w:rsidRPr="00D25A76">
        <w:rPr>
          <w:sz w:val="16"/>
          <w:szCs w:val="16"/>
        </w:rPr>
        <w:t xml:space="preserve"> upon us. </w:t>
      </w:r>
      <w:r w:rsidRPr="002C0DA1">
        <w:rPr>
          <w:rStyle w:val="Emphasis"/>
          <w:highlight w:val="cyan"/>
        </w:rPr>
        <w:t>Util</w:t>
      </w:r>
      <w:r w:rsidRPr="002C0DA1">
        <w:rPr>
          <w:rStyle w:val="StyleUnderline"/>
        </w:rPr>
        <w:t xml:space="preserve">itarian </w:t>
      </w:r>
      <w:r w:rsidRPr="002C0DA1">
        <w:rPr>
          <w:rStyle w:val="StyleUnderline"/>
          <w:highlight w:val="cyan"/>
        </w:rPr>
        <w:t>approaches</w:t>
      </w:r>
      <w:r w:rsidRPr="00D25A76">
        <w:rPr>
          <w:sz w:val="16"/>
          <w:szCs w:val="16"/>
        </w:rPr>
        <w:t xml:space="preserve"> to this question are, as I have already suggested, offensive, but they are because they </w:t>
      </w:r>
      <w:proofErr w:type="gramStart"/>
      <w:r w:rsidRPr="002C0DA1">
        <w:rPr>
          <w:rStyle w:val="StyleUnderline"/>
          <w:highlight w:val="cyan"/>
        </w:rPr>
        <w:t>disclose</w:t>
      </w:r>
      <w:proofErr w:type="gramEnd"/>
      <w:r w:rsidRPr="002C0DA1">
        <w:rPr>
          <w:rStyle w:val="StyleUnderline"/>
          <w:highlight w:val="cyan"/>
        </w:rPr>
        <w:t xml:space="preserve"> something </w:t>
      </w:r>
      <w:r w:rsidRPr="002D1983">
        <w:rPr>
          <w:rStyle w:val="Emphasis"/>
          <w:highlight w:val="cyan"/>
        </w:rPr>
        <w:t>offensive</w:t>
      </w:r>
      <w:r w:rsidRPr="002C0DA1">
        <w:rPr>
          <w:rStyle w:val="StyleUnderline"/>
        </w:rPr>
        <w:t>—or combative, violent, conquering</w:t>
      </w:r>
      <w:r w:rsidRPr="00D25A76">
        <w:rPr>
          <w:sz w:val="16"/>
          <w:szCs w:val="16"/>
        </w:rPr>
        <w:t>—</w:t>
      </w:r>
      <w:r w:rsidRPr="002C0DA1">
        <w:rPr>
          <w:rStyle w:val="StyleUnderline"/>
          <w:highlight w:val="cyan"/>
        </w:rPr>
        <w:t>in the</w:t>
      </w:r>
      <w:r w:rsidRPr="002C0DA1">
        <w:rPr>
          <w:rStyle w:val="StyleUnderline"/>
        </w:rPr>
        <w:t xml:space="preserve"> philosophical </w:t>
      </w:r>
      <w:r w:rsidRPr="002C0DA1">
        <w:rPr>
          <w:rStyle w:val="StyleUnderline"/>
          <w:highlight w:val="cyan"/>
        </w:rPr>
        <w:t xml:space="preserve">tradition of </w:t>
      </w:r>
      <w:r w:rsidRPr="002C0DA1">
        <w:rPr>
          <w:rStyle w:val="Emphasis"/>
          <w:highlight w:val="cyan"/>
        </w:rPr>
        <w:t>dignified humanity</w:t>
      </w:r>
      <w:r w:rsidRPr="002C0DA1">
        <w:rPr>
          <w:rStyle w:val="StyleUnderline"/>
        </w:rPr>
        <w:t xml:space="preserve"> and the life worth living</w:t>
      </w:r>
      <w:r w:rsidRPr="00D25A76">
        <w:rPr>
          <w:sz w:val="16"/>
          <w:szCs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C0DA1">
        <w:rPr>
          <w:rStyle w:val="StyleUnderline"/>
        </w:rPr>
        <w:t xml:space="preserve">the </w:t>
      </w:r>
      <w:r w:rsidRPr="002D1983">
        <w:rPr>
          <w:rStyle w:val="Emphasis"/>
          <w:highlight w:val="cyan"/>
        </w:rPr>
        <w:t>question</w:t>
      </w:r>
      <w:r w:rsidRPr="002C0DA1">
        <w:rPr>
          <w:rStyle w:val="StyleUnderline"/>
          <w:highlight w:val="cyan"/>
        </w:rPr>
        <w:t xml:space="preserve"> of</w:t>
      </w:r>
      <w:r w:rsidRPr="002C0DA1">
        <w:rPr>
          <w:rStyle w:val="StyleUnderline"/>
        </w:rPr>
        <w:t xml:space="preserve"> the </w:t>
      </w:r>
      <w:r w:rsidRPr="002C0DA1">
        <w:rPr>
          <w:rStyle w:val="StyleUnderline"/>
          <w:highlight w:val="cyan"/>
        </w:rPr>
        <w:t xml:space="preserve">life </w:t>
      </w:r>
      <w:r w:rsidRPr="002D1983">
        <w:rPr>
          <w:rStyle w:val="Emphasis"/>
          <w:highlight w:val="cyan"/>
        </w:rPr>
        <w:t>worth living</w:t>
      </w:r>
      <w:r w:rsidRPr="00D25A76">
        <w:rPr>
          <w:sz w:val="16"/>
          <w:szCs w:val="16"/>
        </w:rPr>
        <w:t xml:space="preserve">. This classic philosophical question </w:t>
      </w:r>
      <w:r w:rsidRPr="002C0DA1">
        <w:rPr>
          <w:rStyle w:val="Emphasis"/>
        </w:rPr>
        <w:t>always</w:t>
      </w:r>
      <w:r w:rsidRPr="00D25A76">
        <w:rPr>
          <w:sz w:val="16"/>
          <w:szCs w:val="16"/>
        </w:rPr>
        <w:t xml:space="preserve"> and necessarily </w:t>
      </w:r>
      <w:r w:rsidRPr="002C0DA1">
        <w:rPr>
          <w:rStyle w:val="Emphasis"/>
          <w:highlight w:val="cyan"/>
        </w:rPr>
        <w:t>invokes</w:t>
      </w:r>
      <w:r w:rsidRPr="002C0DA1">
        <w:rPr>
          <w:rStyle w:val="Emphasis"/>
        </w:rPr>
        <w:t xml:space="preserve"> ability</w:t>
      </w:r>
      <w:r w:rsidRPr="002C0DA1">
        <w:rPr>
          <w:rStyle w:val="StyleUnderline"/>
        </w:rPr>
        <w:t>, or</w:t>
      </w:r>
      <w:r w:rsidRPr="00D25A76">
        <w:rPr>
          <w:sz w:val="16"/>
          <w:szCs w:val="16"/>
        </w:rPr>
        <w:t xml:space="preserve">, more accurately, </w:t>
      </w:r>
      <w:r w:rsidRPr="002C0DA1">
        <w:rPr>
          <w:rStyle w:val="Emphasis"/>
          <w:highlight w:val="cyan"/>
        </w:rPr>
        <w:t>disability</w:t>
      </w:r>
      <w:r w:rsidRPr="00D25A76">
        <w:rPr>
          <w:sz w:val="16"/>
          <w:szCs w:val="16"/>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2C0DA1">
        <w:rPr>
          <w:rStyle w:val="StyleUnderline"/>
          <w:highlight w:val="cyan"/>
        </w:rPr>
        <w:t>definitions of</w:t>
      </w:r>
      <w:r w:rsidRPr="002C0DA1">
        <w:rPr>
          <w:rStyle w:val="StyleUnderline"/>
        </w:rPr>
        <w:t xml:space="preserve"> proper </w:t>
      </w:r>
      <w:r w:rsidRPr="002D1983">
        <w:rPr>
          <w:rStyle w:val="Emphasis"/>
        </w:rPr>
        <w:t xml:space="preserve">political </w:t>
      </w:r>
      <w:r w:rsidRPr="002D1983">
        <w:rPr>
          <w:rStyle w:val="Emphasis"/>
          <w:highlight w:val="cyan"/>
        </w:rPr>
        <w:t>persons</w:t>
      </w:r>
      <w:r w:rsidRPr="002C0DA1">
        <w:rPr>
          <w:rStyle w:val="StyleUnderline"/>
          <w:highlight w:val="cyan"/>
        </w:rPr>
        <w:t xml:space="preserve"> rely on</w:t>
      </w:r>
      <w:r w:rsidRPr="002C0DA1">
        <w:rPr>
          <w:rStyle w:val="StyleUnderline"/>
        </w:rPr>
        <w:t xml:space="preserve"> </w:t>
      </w:r>
      <w:r w:rsidRPr="002D1983">
        <w:rPr>
          <w:rStyle w:val="Emphasis"/>
        </w:rPr>
        <w:t xml:space="preserve">quite </w:t>
      </w:r>
      <w:r w:rsidRPr="002D1983">
        <w:rPr>
          <w:rStyle w:val="Emphasis"/>
          <w:highlight w:val="cyan"/>
        </w:rPr>
        <w:t>specific capacities</w:t>
      </w:r>
      <w:r w:rsidRPr="002C0DA1">
        <w:rPr>
          <w:rStyle w:val="StyleUnderline"/>
          <w:highlight w:val="cyan"/>
        </w:rPr>
        <w:t xml:space="preserve"> that</w:t>
      </w:r>
      <w:r w:rsidRPr="00D25A76">
        <w:rPr>
          <w:sz w:val="16"/>
          <w:szCs w:val="16"/>
        </w:rPr>
        <w:t xml:space="preserve">, even in expanded scenarios, </w:t>
      </w:r>
      <w:r w:rsidRPr="002C0DA1">
        <w:rPr>
          <w:rStyle w:val="StyleUnderline"/>
          <w:highlight w:val="cyan"/>
        </w:rPr>
        <w:t xml:space="preserve">are </w:t>
      </w:r>
      <w:r w:rsidRPr="002C0DA1">
        <w:rPr>
          <w:rStyle w:val="Emphasis"/>
          <w:highlight w:val="cyan"/>
        </w:rPr>
        <w:t>not</w:t>
      </w:r>
      <w:r w:rsidRPr="00D25A76">
        <w:rPr>
          <w:sz w:val="16"/>
          <w:szCs w:val="16"/>
        </w:rPr>
        <w:t xml:space="preserve"> all-</w:t>
      </w:r>
      <w:r w:rsidRPr="002C0DA1">
        <w:rPr>
          <w:rStyle w:val="Emphasis"/>
          <w:highlight w:val="cyan"/>
        </w:rPr>
        <w:t>inclusive</w:t>
      </w:r>
      <w:r w:rsidRPr="00D25A76">
        <w:rPr>
          <w:sz w:val="16"/>
          <w:szCs w:val="16"/>
        </w:rPr>
        <w:t xml:space="preserve">. More importantly, the quite specific concept of the liberal, deliberative, rational, and empathetic subject depends on a history of “enlightenment” that disabled many lives, by way of exclusion, colonialism, resource depletion, or </w:t>
      </w:r>
      <w:r w:rsidRPr="007C24D4">
        <w:rPr>
          <w:sz w:val="16"/>
          <w:szCs w:val="16"/>
        </w:rPr>
        <w:t xml:space="preserve">expropriation. </w:t>
      </w:r>
      <w:r w:rsidRPr="007C24D4">
        <w:rPr>
          <w:rStyle w:val="StyleUnderline"/>
        </w:rPr>
        <w:t xml:space="preserve">In a world where </w:t>
      </w:r>
      <w:proofErr w:type="gramStart"/>
      <w:r w:rsidRPr="007C24D4">
        <w:rPr>
          <w:rStyle w:val="Emphasis"/>
        </w:rPr>
        <w:t>not</w:t>
      </w:r>
      <w:proofErr w:type="gramEnd"/>
      <w:r w:rsidRPr="007C24D4">
        <w:rPr>
          <w:rStyle w:val="Emphasis"/>
        </w:rPr>
        <w:t xml:space="preserve"> all lives matter</w:t>
      </w:r>
      <w:r w:rsidRPr="007C24D4">
        <w:rPr>
          <w:rStyle w:val="StyleUnderline"/>
        </w:rPr>
        <w:t xml:space="preserve"> to the same extent, the concept of </w:t>
      </w:r>
      <w:r w:rsidRPr="007C24D4">
        <w:rPr>
          <w:rStyle w:val="Emphasis"/>
        </w:rPr>
        <w:t>disability</w:t>
      </w:r>
      <w:r w:rsidRPr="007C24D4">
        <w:rPr>
          <w:rStyle w:val="StyleUnderline"/>
        </w:rPr>
        <w:t xml:space="preserve"> is precisely what enables</w:t>
      </w:r>
      <w:r w:rsidRPr="007C24D4">
        <w:rPr>
          <w:sz w:val="16"/>
          <w:szCs w:val="16"/>
        </w:rPr>
        <w:t xml:space="preserve"> political inclusion, </w:t>
      </w:r>
      <w:r w:rsidRPr="007C24D4">
        <w:rPr>
          <w:rStyle w:val="Emphasis"/>
        </w:rPr>
        <w:t>privilege</w:t>
      </w:r>
      <w:r w:rsidRPr="007C24D4">
        <w:rPr>
          <w:sz w:val="16"/>
          <w:szCs w:val="16"/>
        </w:rPr>
        <w:t>, and personhood. When Peter Singer argues, in a manner that</w:t>
      </w:r>
      <w:r w:rsidRPr="00D25A76">
        <w:rPr>
          <w:sz w:val="16"/>
          <w:szCs w:val="16"/>
        </w:rPr>
        <w:t xml:space="preserve">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t>
      </w:r>
      <w:r w:rsidRPr="007C24D4">
        <w:rPr>
          <w:sz w:val="16"/>
          <w:szCs w:val="16"/>
        </w:rPr>
        <w:t xml:space="preserve">work in claims </w:t>
      </w:r>
      <w:proofErr w:type="gramStart"/>
      <w:r w:rsidRPr="007C24D4">
        <w:rPr>
          <w:sz w:val="16"/>
          <w:szCs w:val="16"/>
        </w:rPr>
        <w:t>regarding</w:t>
      </w:r>
      <w:proofErr w:type="gramEnd"/>
      <w:r w:rsidRPr="007C24D4">
        <w:rPr>
          <w:sz w:val="16"/>
          <w:szCs w:val="16"/>
        </w:rPr>
        <w:t xml:space="preserve"> human dignity: we have already deployed notions of value and worthiness, values that Singer wishes to shift from species membership or supposed rational powers to affective powers. </w:t>
      </w:r>
      <w:r w:rsidRPr="007C24D4">
        <w:rPr>
          <w:rStyle w:val="StyleUnderline"/>
        </w:rPr>
        <w:t xml:space="preserve">Not only is the question of the life worth living </w:t>
      </w:r>
      <w:r w:rsidRPr="007C24D4">
        <w:rPr>
          <w:rStyle w:val="Emphasis"/>
        </w:rPr>
        <w:t>offensive</w:t>
      </w:r>
      <w:r w:rsidRPr="007C24D4">
        <w:rPr>
          <w:rStyle w:val="StyleUnderline"/>
        </w:rPr>
        <w:t xml:space="preserve"> (in its</w:t>
      </w:r>
      <w:r w:rsidRPr="007C24D4">
        <w:rPr>
          <w:sz w:val="16"/>
          <w:szCs w:val="16"/>
        </w:rPr>
        <w:t xml:space="preserve"> implicit </w:t>
      </w:r>
      <w:r w:rsidRPr="007C24D4">
        <w:rPr>
          <w:rStyle w:val="Emphasis"/>
        </w:rPr>
        <w:t>generation</w:t>
      </w:r>
      <w:r w:rsidRPr="007C24D4">
        <w:rPr>
          <w:rStyle w:val="StyleUnderline"/>
        </w:rPr>
        <w:t xml:space="preserve"> of an </w:t>
      </w:r>
      <w:r w:rsidRPr="007C24D4">
        <w:rPr>
          <w:rStyle w:val="Emphasis"/>
        </w:rPr>
        <w:t>unworthy life</w:t>
      </w:r>
      <w:r w:rsidRPr="007C24D4">
        <w:rPr>
          <w:sz w:val="16"/>
          <w:szCs w:val="16"/>
        </w:rPr>
        <w:t xml:space="preserve">) </w:t>
      </w:r>
      <w:r w:rsidRPr="007C24D4">
        <w:rPr>
          <w:rStyle w:val="StyleUnderline"/>
        </w:rPr>
        <w:t>but</w:t>
      </w:r>
      <w:r w:rsidRPr="002C0DA1">
        <w:rPr>
          <w:rStyle w:val="StyleUnderline"/>
        </w:rPr>
        <w:t xml:space="preserve"> the </w:t>
      </w:r>
      <w:r w:rsidRPr="002C0DA1">
        <w:rPr>
          <w:rStyle w:val="StyleUnderline"/>
          <w:highlight w:val="cyan"/>
        </w:rPr>
        <w:t>life</w:t>
      </w:r>
      <w:r w:rsidRPr="002C0DA1">
        <w:rPr>
          <w:rStyle w:val="StyleUnderline"/>
        </w:rPr>
        <w:t xml:space="preserve"> </w:t>
      </w:r>
      <w:r w:rsidRPr="002D1983">
        <w:rPr>
          <w:rStyle w:val="Emphasis"/>
        </w:rPr>
        <w:t>worth living</w:t>
      </w:r>
      <w:r w:rsidRPr="002C0DA1">
        <w:rPr>
          <w:rStyle w:val="StyleUnderline"/>
        </w:rPr>
        <w:t xml:space="preserve"> </w:t>
      </w:r>
      <w:r w:rsidRPr="002C0DA1">
        <w:rPr>
          <w:rStyle w:val="StyleUnderline"/>
          <w:highlight w:val="cyan"/>
        </w:rPr>
        <w:t>is</w:t>
      </w:r>
      <w:r w:rsidRPr="00D25A76">
        <w:rPr>
          <w:sz w:val="16"/>
          <w:szCs w:val="16"/>
        </w:rPr>
        <w:t xml:space="preserve">—for all its rhetoric of autonomy and power—a life of dependence and incapacity, </w:t>
      </w:r>
      <w:r w:rsidRPr="002C0DA1">
        <w:rPr>
          <w:rStyle w:val="StyleUnderline"/>
          <w:highlight w:val="cyan"/>
        </w:rPr>
        <w:t xml:space="preserve">generated through a </w:t>
      </w:r>
      <w:r w:rsidRPr="00B9446F">
        <w:rPr>
          <w:rStyle w:val="Emphasis"/>
          <w:highlight w:val="cyan"/>
        </w:rPr>
        <w:t>history</w:t>
      </w:r>
      <w:r w:rsidRPr="002C0DA1">
        <w:rPr>
          <w:rStyle w:val="StyleUnderline"/>
          <w:highlight w:val="cyan"/>
        </w:rPr>
        <w:t xml:space="preserve"> of</w:t>
      </w:r>
      <w:r w:rsidRPr="00D25A76">
        <w:rPr>
          <w:sz w:val="16"/>
          <w:szCs w:val="16"/>
        </w:rPr>
        <w:t xml:space="preserve"> enlightenment that is a history of </w:t>
      </w:r>
      <w:r w:rsidRPr="002C0DA1">
        <w:rPr>
          <w:rStyle w:val="Emphasis"/>
          <w:highlight w:val="cyan"/>
        </w:rPr>
        <w:t>appropriation</w:t>
      </w:r>
      <w:r w:rsidRPr="002C0DA1">
        <w:rPr>
          <w:rStyle w:val="StyleUnderline"/>
          <w:highlight w:val="cyan"/>
        </w:rPr>
        <w:t xml:space="preserve">, </w:t>
      </w:r>
      <w:r w:rsidRPr="002C0DA1">
        <w:rPr>
          <w:rStyle w:val="Emphasis"/>
          <w:highlight w:val="cyan"/>
        </w:rPr>
        <w:t>plundering</w:t>
      </w:r>
      <w:r w:rsidRPr="00D25A76">
        <w:rPr>
          <w:sz w:val="16"/>
          <w:szCs w:val="16"/>
        </w:rPr>
        <w:t xml:space="preserve">, brigandry, </w:t>
      </w:r>
      <w:r w:rsidRPr="002C0DA1">
        <w:rPr>
          <w:rStyle w:val="Emphasis"/>
        </w:rPr>
        <w:t xml:space="preserve">excessive </w:t>
      </w:r>
      <w:r w:rsidRPr="002C0DA1">
        <w:rPr>
          <w:rStyle w:val="Emphasis"/>
          <w:highlight w:val="cyan"/>
        </w:rPr>
        <w:t>consumption</w:t>
      </w:r>
      <w:r w:rsidRPr="002C0DA1">
        <w:rPr>
          <w:rStyle w:val="StyleUnderline"/>
          <w:highlight w:val="cyan"/>
        </w:rPr>
        <w:t xml:space="preserve">, and </w:t>
      </w:r>
      <w:r w:rsidRPr="002C0DA1">
        <w:rPr>
          <w:rStyle w:val="Emphasis"/>
          <w:highlight w:val="cyan"/>
        </w:rPr>
        <w:t>energy profligacy</w:t>
      </w:r>
      <w:r w:rsidRPr="00D25A76">
        <w:rPr>
          <w:sz w:val="16"/>
          <w:szCs w:val="16"/>
        </w:rPr>
        <w:t xml:space="preserve">. The Cartesian reflective subject is utterly dependent on networks of labor and technology that bolster his power while </w:t>
      </w:r>
      <w:proofErr w:type="gramStart"/>
      <w:r w:rsidRPr="00D25A76">
        <w:rPr>
          <w:sz w:val="16"/>
          <w:szCs w:val="16"/>
        </w:rPr>
        <w:t>remaining</w:t>
      </w:r>
      <w:proofErr w:type="gramEnd"/>
      <w:r w:rsidRPr="00D25A76">
        <w:rPr>
          <w:sz w:val="16"/>
          <w:szCs w:val="16"/>
        </w:rPr>
        <w:t xml:space="preserve"> outside immediate command; and as the history of enlightenment progresses, so does felicitous incapacity. “We” become </w:t>
      </w:r>
      <w:proofErr w:type="gramStart"/>
      <w:r w:rsidRPr="00D25A76">
        <w:rPr>
          <w:sz w:val="16"/>
          <w:szCs w:val="16"/>
        </w:rPr>
        <w:t>more and more</w:t>
      </w:r>
      <w:proofErr w:type="gramEnd"/>
      <w:r w:rsidRPr="00D25A76">
        <w:rPr>
          <w:sz w:val="16"/>
          <w:szCs w:val="16"/>
        </w:rPr>
        <w:t xml:space="preserve"> powerful by way of networks—the Internet, data, cheap goods, cheap skills—that rely on others’ capacities. Our exceptional political ability as subjects of reason </w:t>
      </w:r>
      <w:proofErr w:type="gramStart"/>
      <w:r w:rsidRPr="00D25A76">
        <w:rPr>
          <w:sz w:val="16"/>
          <w:szCs w:val="16"/>
        </w:rPr>
        <w:t>is twinned</w:t>
      </w:r>
      <w:proofErr w:type="gramEnd"/>
      <w:r w:rsidRPr="00D25A76">
        <w:rPr>
          <w:sz w:val="16"/>
          <w:szCs w:val="16"/>
        </w:rPr>
        <w:t xml:space="preserve">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2C0DA1">
        <w:rPr>
          <w:rStyle w:val="StyleUnderline"/>
        </w:rPr>
        <w:t xml:space="preserve">Could there have been a tradition of “the </w:t>
      </w:r>
      <w:r w:rsidRPr="002C0DA1">
        <w:rPr>
          <w:rStyle w:val="Emphasis"/>
        </w:rPr>
        <w:t>life worth living</w:t>
      </w:r>
      <w:r w:rsidRPr="002C0DA1">
        <w:rPr>
          <w:rStyle w:val="StyleUnderline"/>
        </w:rPr>
        <w:t xml:space="preserve">” without a global industry that </w:t>
      </w:r>
      <w:r w:rsidRPr="002C0DA1">
        <w:rPr>
          <w:rStyle w:val="Emphasis"/>
        </w:rPr>
        <w:t>generated</w:t>
      </w:r>
      <w:r w:rsidRPr="00D25A76">
        <w:rPr>
          <w:sz w:val="16"/>
          <w:szCs w:val="16"/>
        </w:rPr>
        <w:t xml:space="preserve"> unworthy and </w:t>
      </w:r>
      <w:r w:rsidRPr="002C0DA1">
        <w:rPr>
          <w:rStyle w:val="Emphasis"/>
        </w:rPr>
        <w:t>dis-abled lives</w:t>
      </w:r>
      <w:r w:rsidRPr="00D25A76">
        <w:rPr>
          <w:sz w:val="16"/>
          <w:szCs w:val="16"/>
        </w:rPr>
        <w:t>? And is not the question of the life worth living, the capable life, intertwined essentially with dependence and incapacity?</w:t>
      </w:r>
    </w:p>
    <w:p w14:paraId="6A5BD764" w14:textId="77777777" w:rsidR="00CB71BD" w:rsidRPr="00D25A76" w:rsidRDefault="00CB71BD" w:rsidP="00CB71BD">
      <w:pPr>
        <w:rPr>
          <w:sz w:val="16"/>
          <w:szCs w:val="16"/>
        </w:rPr>
      </w:pPr>
      <w:r w:rsidRPr="002C0DA1">
        <w:rPr>
          <w:rStyle w:val="StyleUnderline"/>
        </w:rPr>
        <w:t xml:space="preserve">What I want to question here is whether such a question can have any coherence at all in an </w:t>
      </w:r>
      <w:r w:rsidRPr="002C0DA1">
        <w:rPr>
          <w:rStyle w:val="Emphasis"/>
        </w:rPr>
        <w:t>epoch of extinction</w:t>
      </w:r>
      <w:r w:rsidRPr="002C0DA1">
        <w:rPr>
          <w:rStyle w:val="StyleUnderline"/>
        </w:rPr>
        <w:t xml:space="preserve">: </w:t>
      </w:r>
      <w:r w:rsidRPr="007C24D4">
        <w:rPr>
          <w:rStyle w:val="StyleUnderline"/>
        </w:rPr>
        <w:t xml:space="preserve">to ask about </w:t>
      </w:r>
      <w:r w:rsidRPr="002C0DA1">
        <w:rPr>
          <w:rStyle w:val="Emphasis"/>
          <w:highlight w:val="cyan"/>
        </w:rPr>
        <w:t>lives worth living</w:t>
      </w:r>
      <w:r w:rsidRPr="002C0DA1">
        <w:rPr>
          <w:rStyle w:val="StyleUnderline"/>
          <w:highlight w:val="cyan"/>
        </w:rPr>
        <w:t xml:space="preserve"> is</w:t>
      </w:r>
      <w:r w:rsidRPr="002C0DA1">
        <w:rPr>
          <w:rStyle w:val="StyleUnderline"/>
        </w:rPr>
        <w:t xml:space="preserve"> necessarily to be </w:t>
      </w:r>
      <w:r w:rsidRPr="002C0DA1">
        <w:rPr>
          <w:rStyle w:val="StyleUnderline"/>
          <w:highlight w:val="cyan"/>
        </w:rPr>
        <w:t xml:space="preserve">offensive, </w:t>
      </w:r>
      <w:r w:rsidRPr="007C24D4">
        <w:rPr>
          <w:rStyle w:val="Emphasis"/>
          <w:highlight w:val="cyan"/>
        </w:rPr>
        <w:t>valuing</w:t>
      </w:r>
      <w:r w:rsidRPr="007C24D4">
        <w:rPr>
          <w:rStyle w:val="StyleUnderline"/>
        </w:rPr>
        <w:t xml:space="preserve"> the worth of </w:t>
      </w:r>
      <w:r w:rsidRPr="007C24D4">
        <w:rPr>
          <w:rStyle w:val="Emphasis"/>
          <w:highlight w:val="cyan"/>
        </w:rPr>
        <w:t>some</w:t>
      </w:r>
      <w:r w:rsidRPr="007C24D4">
        <w:rPr>
          <w:rStyle w:val="StyleUnderline"/>
          <w:highlight w:val="cyan"/>
        </w:rPr>
        <w:t xml:space="preserve"> lives </w:t>
      </w:r>
      <w:r w:rsidRPr="007C24D4">
        <w:rPr>
          <w:rStyle w:val="Emphasis"/>
          <w:highlight w:val="cyan"/>
        </w:rPr>
        <w:t>over others</w:t>
      </w:r>
      <w:r w:rsidRPr="002C0DA1">
        <w:rPr>
          <w:rStyle w:val="StyleUnderline"/>
          <w:highlight w:val="cyan"/>
        </w:rPr>
        <w:t>, and</w:t>
      </w:r>
      <w:r w:rsidRPr="002C0DA1">
        <w:rPr>
          <w:rStyle w:val="StyleUnderline"/>
        </w:rPr>
        <w:t xml:space="preserve"> thereby </w:t>
      </w:r>
      <w:r w:rsidRPr="002C0DA1">
        <w:rPr>
          <w:rStyle w:val="Emphasis"/>
          <w:highlight w:val="cyan"/>
        </w:rPr>
        <w:t>waging violence</w:t>
      </w:r>
      <w:r w:rsidRPr="00D25A76">
        <w:rPr>
          <w:sz w:val="16"/>
          <w:szCs w:val="16"/>
        </w:rPr>
        <w:t xml:space="preserve"> (however slow) </w:t>
      </w:r>
      <w:r w:rsidRPr="002C0DA1">
        <w:rPr>
          <w:rStyle w:val="StyleUnderline"/>
          <w:highlight w:val="cyan"/>
        </w:rPr>
        <w:t xml:space="preserve">against </w:t>
      </w:r>
      <w:r w:rsidRPr="002C0DA1">
        <w:rPr>
          <w:rStyle w:val="Emphasis"/>
          <w:highlight w:val="cyan"/>
        </w:rPr>
        <w:t>some forms of life</w:t>
      </w:r>
      <w:r w:rsidRPr="002C0DA1">
        <w:rPr>
          <w:rStyle w:val="StyleUnderline"/>
          <w:highlight w:val="cyan"/>
        </w:rPr>
        <w:t>. If</w:t>
      </w:r>
      <w:r w:rsidRPr="00D25A76">
        <w:rPr>
          <w:sz w:val="16"/>
          <w:szCs w:val="16"/>
        </w:rPr>
        <w:t xml:space="preserve">, as I would also argue, </w:t>
      </w:r>
      <w:r w:rsidRPr="002C0DA1">
        <w:rPr>
          <w:rStyle w:val="StyleUnderline"/>
          <w:highlight w:val="cyan"/>
        </w:rPr>
        <w:t>any epoch</w:t>
      </w:r>
      <w:r w:rsidRPr="002C0DA1">
        <w:rPr>
          <w:rStyle w:val="StyleUnderline"/>
        </w:rPr>
        <w:t xml:space="preserve"> of </w:t>
      </w:r>
      <w:r w:rsidRPr="00E54C3E">
        <w:rPr>
          <w:rStyle w:val="Emphasis"/>
        </w:rPr>
        <w:t>thriving</w:t>
      </w:r>
      <w:r w:rsidRPr="002C0DA1">
        <w:rPr>
          <w:rStyle w:val="StyleUnderline"/>
        </w:rPr>
        <w:t xml:space="preserve"> and </w:t>
      </w:r>
      <w:r w:rsidRPr="00E54C3E">
        <w:rPr>
          <w:rStyle w:val="Emphasis"/>
        </w:rPr>
        <w:t>fecundity</w:t>
      </w:r>
      <w:r w:rsidRPr="002C0DA1">
        <w:rPr>
          <w:rStyle w:val="StyleUnderline"/>
        </w:rPr>
        <w:t xml:space="preserve"> </w:t>
      </w:r>
      <w:r w:rsidRPr="002C0DA1">
        <w:rPr>
          <w:rStyle w:val="StyleUnderline"/>
          <w:highlight w:val="cyan"/>
        </w:rPr>
        <w:t xml:space="preserve">takes place </w:t>
      </w:r>
      <w:r w:rsidRPr="00E54C3E">
        <w:rPr>
          <w:rStyle w:val="StyleUnderline"/>
          <w:highlight w:val="cyan"/>
        </w:rPr>
        <w:t>at</w:t>
      </w:r>
      <w:r w:rsidRPr="007C24D4">
        <w:rPr>
          <w:rStyle w:val="StyleUnderline"/>
        </w:rPr>
        <w:t xml:space="preserve"> the </w:t>
      </w:r>
      <w:r w:rsidRPr="00E54C3E">
        <w:rPr>
          <w:rStyle w:val="Emphasis"/>
          <w:highlight w:val="cyan"/>
        </w:rPr>
        <w:t>expense</w:t>
      </w:r>
      <w:r w:rsidRPr="00E54C3E">
        <w:rPr>
          <w:rStyle w:val="StyleUnderline"/>
          <w:highlight w:val="cyan"/>
        </w:rPr>
        <w:t xml:space="preserve"> of some lives</w:t>
      </w:r>
      <w:r w:rsidRPr="002C0DA1">
        <w:rPr>
          <w:rStyle w:val="StyleUnderline"/>
          <w:highlight w:val="cyan"/>
        </w:rPr>
        <w:t xml:space="preserve">, then </w:t>
      </w:r>
      <w:r w:rsidRPr="00E54C3E">
        <w:rPr>
          <w:rStyle w:val="Emphasis"/>
          <w:highlight w:val="cyan"/>
        </w:rPr>
        <w:t>all ages</w:t>
      </w:r>
      <w:r w:rsidRPr="002C0DA1">
        <w:rPr>
          <w:rStyle w:val="StyleUnderline"/>
          <w:highlight w:val="cyan"/>
        </w:rPr>
        <w:t xml:space="preserve"> are </w:t>
      </w:r>
      <w:r w:rsidRPr="00E54C3E">
        <w:rPr>
          <w:rStyle w:val="Emphasis"/>
          <w:highlight w:val="cyan"/>
        </w:rPr>
        <w:t xml:space="preserve">ages of </w:t>
      </w:r>
      <w:r w:rsidRPr="00E54C3E">
        <w:rPr>
          <w:rStyle w:val="Emphasis"/>
          <w:sz w:val="28"/>
          <w:szCs w:val="28"/>
          <w:highlight w:val="cyan"/>
        </w:rPr>
        <w:t>extinction</w:t>
      </w:r>
      <w:r w:rsidRPr="002C0DA1">
        <w:rPr>
          <w:rStyle w:val="StyleUnderline"/>
        </w:rPr>
        <w:t>. What makes our time</w:t>
      </w:r>
      <w:r w:rsidRPr="00D25A76">
        <w:rPr>
          <w:sz w:val="16"/>
          <w:szCs w:val="16"/>
        </w:rPr>
        <w:t>—</w:t>
      </w:r>
      <w:r w:rsidRPr="002C0DA1">
        <w:rPr>
          <w:rStyle w:val="StyleUnderline"/>
        </w:rPr>
        <w:t xml:space="preserve">the </w:t>
      </w:r>
      <w:r w:rsidRPr="00E54C3E">
        <w:rPr>
          <w:rStyle w:val="Emphasis"/>
        </w:rPr>
        <w:t>sixth mass extinction</w:t>
      </w:r>
      <w:r w:rsidRPr="00D25A76">
        <w:rPr>
          <w:sz w:val="16"/>
          <w:szCs w:val="16"/>
        </w:rPr>
        <w:t>—</w:t>
      </w:r>
      <w:r w:rsidRPr="002C0DA1">
        <w:rPr>
          <w:rStyle w:val="StyleUnderline"/>
        </w:rPr>
        <w:t xml:space="preserve">more intense is that questions that have always </w:t>
      </w:r>
      <w:r w:rsidRPr="00E54C3E">
        <w:rPr>
          <w:rStyle w:val="Emphasis"/>
        </w:rPr>
        <w:t>haunted political personhood</w:t>
      </w:r>
      <w:r w:rsidRPr="002C0DA1">
        <w:rPr>
          <w:rStyle w:val="StyleUnderline"/>
        </w:rPr>
        <w:t xml:space="preserve"> are now </w:t>
      </w:r>
      <w:r w:rsidRPr="00E54C3E">
        <w:rPr>
          <w:rStyle w:val="StyleUnderline"/>
        </w:rPr>
        <w:t xml:space="preserve">becoming </w:t>
      </w:r>
      <w:r w:rsidRPr="00E54C3E">
        <w:rPr>
          <w:rStyle w:val="Emphasis"/>
        </w:rPr>
        <w:t>more explicit</w:t>
      </w:r>
      <w:r w:rsidRPr="002C0DA1">
        <w:rPr>
          <w:rStyle w:val="StyleUnderline"/>
        </w:rPr>
        <w:t xml:space="preserve">. The </w:t>
      </w:r>
      <w:r w:rsidRPr="00E54C3E">
        <w:rPr>
          <w:rStyle w:val="Emphasis"/>
          <w:highlight w:val="cyan"/>
        </w:rPr>
        <w:t>interrelated</w:t>
      </w:r>
      <w:r w:rsidRPr="002C0DA1">
        <w:rPr>
          <w:rStyle w:val="StyleUnderline"/>
          <w:highlight w:val="cyan"/>
        </w:rPr>
        <w:t xml:space="preserve"> problem of capacity and extinction</w:t>
      </w:r>
      <w:r w:rsidRPr="002C0DA1">
        <w:rPr>
          <w:rStyle w:val="StyleUnderline"/>
        </w:rPr>
        <w:t xml:space="preserve"> has not only </w:t>
      </w:r>
      <w:r w:rsidRPr="00E54C3E">
        <w:rPr>
          <w:rStyle w:val="Emphasis"/>
          <w:highlight w:val="cyan"/>
        </w:rPr>
        <w:t>determined</w:t>
      </w:r>
      <w:r w:rsidRPr="00E54C3E">
        <w:rPr>
          <w:rStyle w:val="StyleUnderline"/>
        </w:rPr>
        <w:t xml:space="preserve"> the </w:t>
      </w:r>
      <w:r w:rsidRPr="00E54C3E">
        <w:rPr>
          <w:rStyle w:val="Emphasis"/>
        </w:rPr>
        <w:t xml:space="preserve">human </w:t>
      </w:r>
      <w:r w:rsidRPr="00E54C3E">
        <w:rPr>
          <w:rStyle w:val="Emphasis"/>
          <w:highlight w:val="cyan"/>
        </w:rPr>
        <w:t>lives</w:t>
      </w:r>
      <w:r w:rsidRPr="00E54C3E">
        <w:rPr>
          <w:rStyle w:val="StyleUnderline"/>
          <w:highlight w:val="cyan"/>
        </w:rPr>
        <w:t xml:space="preserve"> that are </w:t>
      </w:r>
      <w:r w:rsidRPr="00E54C3E">
        <w:rPr>
          <w:rStyle w:val="Emphasis"/>
          <w:highlight w:val="cyan"/>
        </w:rPr>
        <w:t>deemed</w:t>
      </w:r>
      <w:r w:rsidRPr="00E54C3E">
        <w:rPr>
          <w:rStyle w:val="StyleUnderline"/>
        </w:rPr>
        <w:t xml:space="preserve"> to be </w:t>
      </w:r>
      <w:r w:rsidRPr="00E54C3E">
        <w:rPr>
          <w:rStyle w:val="StyleUnderline"/>
          <w:highlight w:val="cyan"/>
        </w:rPr>
        <w:t>worth living</w:t>
      </w:r>
      <w:r w:rsidRPr="002C0DA1">
        <w:rPr>
          <w:rStyle w:val="StyleUnderline"/>
        </w:rPr>
        <w:t xml:space="preserve"> but has also </w:t>
      </w:r>
      <w:r w:rsidRPr="00E54C3E">
        <w:rPr>
          <w:rStyle w:val="Emphasis"/>
        </w:rPr>
        <w:t>generated</w:t>
      </w:r>
      <w:r w:rsidRPr="002C0DA1">
        <w:rPr>
          <w:rStyle w:val="StyleUnderline"/>
        </w:rPr>
        <w:t xml:space="preserve"> the liberal political person whose </w:t>
      </w:r>
      <w:r w:rsidRPr="00E54C3E">
        <w:rPr>
          <w:rStyle w:val="Emphasis"/>
        </w:rPr>
        <w:t>autonomy</w:t>
      </w:r>
      <w:r w:rsidRPr="002C0DA1">
        <w:rPr>
          <w:rStyle w:val="StyleUnderline"/>
        </w:rPr>
        <w:t xml:space="preserve">, productivity, </w:t>
      </w:r>
      <w:r w:rsidRPr="00E54C3E">
        <w:rPr>
          <w:rStyle w:val="Emphasis"/>
        </w:rPr>
        <w:t>super-intelligence</w:t>
      </w:r>
      <w:r w:rsidRPr="002C0DA1">
        <w:rPr>
          <w:rStyle w:val="StyleUnderline"/>
        </w:rPr>
        <w:t xml:space="preserve">, and heightened capacity for </w:t>
      </w:r>
      <w:r w:rsidRPr="00E54C3E">
        <w:rPr>
          <w:rStyle w:val="Emphasis"/>
        </w:rPr>
        <w:t>urbanity</w:t>
      </w:r>
      <w:r w:rsidRPr="002C0DA1">
        <w:rPr>
          <w:rStyle w:val="StyleUnderline"/>
        </w:rPr>
        <w:t xml:space="preserve"> is </w:t>
      </w:r>
      <w:r w:rsidRPr="00E54C3E">
        <w:rPr>
          <w:rStyle w:val="StyleUnderline"/>
        </w:rPr>
        <w:t xml:space="preserve">the </w:t>
      </w:r>
      <w:r w:rsidRPr="00E54C3E">
        <w:rPr>
          <w:rStyle w:val="Emphasis"/>
        </w:rPr>
        <w:t>Anthropos</w:t>
      </w:r>
      <w:r w:rsidRPr="00E54C3E">
        <w:rPr>
          <w:rStyle w:val="StyleUnderline"/>
        </w:rPr>
        <w:t xml:space="preserve"> of the </w:t>
      </w:r>
      <w:r w:rsidRPr="00E54C3E">
        <w:rPr>
          <w:rStyle w:val="Emphasis"/>
        </w:rPr>
        <w:t>Anthropocene</w:t>
      </w:r>
      <w:r w:rsidRPr="00E54C3E">
        <w:rPr>
          <w:rStyle w:val="StyleUnderline"/>
        </w:rPr>
        <w:t xml:space="preserve">, the “man” whose </w:t>
      </w:r>
      <w:r w:rsidRPr="00E54C3E">
        <w:rPr>
          <w:rStyle w:val="Emphasis"/>
        </w:rPr>
        <w:t>cost</w:t>
      </w:r>
      <w:r w:rsidRPr="00E54C3E">
        <w:rPr>
          <w:rStyle w:val="StyleUnderline"/>
        </w:rPr>
        <w:t xml:space="preserve"> to the</w:t>
      </w:r>
      <w:r w:rsidRPr="002C0DA1">
        <w:rPr>
          <w:rStyle w:val="StyleUnderline"/>
        </w:rPr>
        <w:t xml:space="preserve"> </w:t>
      </w:r>
      <w:r w:rsidRPr="00E54C3E">
        <w:rPr>
          <w:rStyle w:val="Emphasis"/>
        </w:rPr>
        <w:t>planet</w:t>
      </w:r>
      <w:r w:rsidRPr="002C0DA1">
        <w:rPr>
          <w:rStyle w:val="StyleUnderline"/>
        </w:rPr>
        <w:t xml:space="preserve"> is </w:t>
      </w:r>
      <w:r w:rsidRPr="00E54C3E">
        <w:rPr>
          <w:rStyle w:val="Emphasis"/>
        </w:rPr>
        <w:t>too exorbitant</w:t>
      </w:r>
      <w:r w:rsidRPr="002C0DA1">
        <w:rPr>
          <w:rStyle w:val="StyleUnderline"/>
        </w:rPr>
        <w:t xml:space="preserve"> to reckon</w:t>
      </w:r>
      <w:r w:rsidRPr="00D25A76">
        <w:rPr>
          <w:sz w:val="16"/>
          <w:szCs w:val="16"/>
        </w:rPr>
        <w:t xml:space="preserve">.8 </w:t>
      </w:r>
      <w:r w:rsidRPr="007C24D4">
        <w:rPr>
          <w:rStyle w:val="StyleUnderline"/>
        </w:rPr>
        <w:t xml:space="preserve">When (today) </w:t>
      </w:r>
      <w:r w:rsidRPr="007C24D4">
        <w:rPr>
          <w:rStyle w:val="Emphasis"/>
        </w:rPr>
        <w:t>util</w:t>
      </w:r>
      <w:r w:rsidRPr="007C24D4">
        <w:rPr>
          <w:rStyle w:val="StyleUnderline"/>
        </w:rPr>
        <w:t xml:space="preserve">itarian </w:t>
      </w:r>
      <w:r w:rsidRPr="007C24D4">
        <w:rPr>
          <w:rStyle w:val="Emphasis"/>
        </w:rPr>
        <w:t>arg</w:t>
      </w:r>
      <w:r w:rsidRPr="007C24D4">
        <w:rPr>
          <w:rStyle w:val="StyleUnderline"/>
        </w:rPr>
        <w:t>ument</w:t>
      </w:r>
      <w:r w:rsidRPr="007C24D4">
        <w:rPr>
          <w:rStyle w:val="Emphasis"/>
        </w:rPr>
        <w:t>s</w:t>
      </w:r>
      <w:r w:rsidRPr="007C24D4">
        <w:rPr>
          <w:rStyle w:val="StyleUnderline"/>
        </w:rPr>
        <w:t xml:space="preserve"> are </w:t>
      </w:r>
      <w:r w:rsidRPr="007C24D4">
        <w:rPr>
          <w:rStyle w:val="Emphasis"/>
        </w:rPr>
        <w:t>explicitly offensive</w:t>
      </w:r>
      <w:r w:rsidRPr="007C24D4">
        <w:rPr>
          <w:rStyle w:val="StyleUnderline"/>
        </w:rPr>
        <w:t xml:space="preserve">, </w:t>
      </w:r>
      <w:r w:rsidRPr="007C24D4">
        <w:rPr>
          <w:rStyle w:val="StyleUnderline"/>
        </w:rPr>
        <w:lastRenderedPageBreak/>
        <w:t xml:space="preserve">or make the claim that some lives </w:t>
      </w:r>
      <w:r w:rsidRPr="007C24D4">
        <w:rPr>
          <w:rStyle w:val="Emphasis"/>
        </w:rPr>
        <w:t>ought not</w:t>
      </w:r>
      <w:r w:rsidRPr="007C24D4">
        <w:rPr>
          <w:rStyle w:val="StyleUnderline"/>
        </w:rPr>
        <w:t xml:space="preserve"> be lived, they </w:t>
      </w:r>
      <w:r w:rsidRPr="007C24D4">
        <w:rPr>
          <w:rStyle w:val="Emphasis"/>
        </w:rPr>
        <w:t>reveal</w:t>
      </w:r>
      <w:r w:rsidRPr="007C24D4">
        <w:rPr>
          <w:rStyle w:val="StyleUnderline"/>
        </w:rPr>
        <w:t xml:space="preserve"> the offensive</w:t>
      </w:r>
      <w:r w:rsidRPr="007C24D4">
        <w:rPr>
          <w:sz w:val="16"/>
          <w:szCs w:val="16"/>
        </w:rPr>
        <w:t xml:space="preserve"> (combative, polemical, violent, barbaric, sacrificial) </w:t>
      </w:r>
      <w:r w:rsidRPr="007C24D4">
        <w:rPr>
          <w:rStyle w:val="StyleUnderline"/>
        </w:rPr>
        <w:t>nature of</w:t>
      </w:r>
      <w:r w:rsidRPr="007C24D4">
        <w:rPr>
          <w:sz w:val="16"/>
          <w:szCs w:val="16"/>
        </w:rPr>
        <w:t xml:space="preserve"> what has called itself </w:t>
      </w:r>
      <w:r w:rsidRPr="007C24D4">
        <w:rPr>
          <w:rStyle w:val="Emphasis"/>
        </w:rPr>
        <w:t>civilization</w:t>
      </w:r>
      <w:r w:rsidRPr="007C24D4">
        <w:rPr>
          <w:rStyle w:val="StyleUnderline"/>
        </w:rPr>
        <w:t xml:space="preserve">. If this civilization, today, is </w:t>
      </w:r>
      <w:r w:rsidRPr="007C24D4">
        <w:rPr>
          <w:rStyle w:val="Emphasis"/>
        </w:rPr>
        <w:t>facing extinction</w:t>
      </w:r>
      <w:r w:rsidRPr="007C24D4">
        <w:rPr>
          <w:rStyle w:val="StyleUnderline"/>
        </w:rPr>
        <w:t xml:space="preserve"> and is therefore pressed</w:t>
      </w:r>
      <w:r w:rsidRPr="007C24D4">
        <w:rPr>
          <w:sz w:val="16"/>
          <w:szCs w:val="16"/>
        </w:rPr>
        <w:t>—more than ever</w:t>
      </w:r>
      <w:r w:rsidRPr="00D25A76">
        <w:rPr>
          <w:sz w:val="16"/>
          <w:szCs w:val="16"/>
        </w:rPr>
        <w:t>—</w:t>
      </w:r>
      <w:r w:rsidRPr="002C0DA1">
        <w:rPr>
          <w:rStyle w:val="StyleUnderline"/>
          <w:highlight w:val="cyan"/>
        </w:rPr>
        <w:t>to consider</w:t>
      </w:r>
      <w:r w:rsidRPr="002C0DA1">
        <w:rPr>
          <w:rStyle w:val="StyleUnderline"/>
        </w:rPr>
        <w:t xml:space="preserve"> ways of </w:t>
      </w:r>
      <w:r w:rsidRPr="002C0DA1">
        <w:rPr>
          <w:rStyle w:val="StyleUnderline"/>
          <w:highlight w:val="cyan"/>
        </w:rPr>
        <w:t>“</w:t>
      </w:r>
      <w:r w:rsidRPr="002C0DA1">
        <w:rPr>
          <w:rStyle w:val="Emphasis"/>
          <w:highlight w:val="cyan"/>
        </w:rPr>
        <w:t>weighing lives</w:t>
      </w:r>
      <w:r w:rsidRPr="002C0DA1">
        <w:rPr>
          <w:rStyle w:val="StyleUnderline"/>
          <w:highlight w:val="cyan"/>
        </w:rPr>
        <w:t>,” it may</w:t>
      </w:r>
      <w:r w:rsidRPr="002C0DA1">
        <w:rPr>
          <w:rStyle w:val="StyleUnderline"/>
        </w:rPr>
        <w:t xml:space="preserve"> either </w:t>
      </w:r>
      <w:r w:rsidRPr="002C0DA1">
        <w:rPr>
          <w:rStyle w:val="StyleUnderline"/>
          <w:highlight w:val="cyan"/>
        </w:rPr>
        <w:t>continue with</w:t>
      </w:r>
      <w:r w:rsidRPr="00D25A76">
        <w:rPr>
          <w:sz w:val="16"/>
          <w:szCs w:val="16"/>
        </w:rPr>
        <w:t xml:space="preserve"> ever more nuanced and expanded </w:t>
      </w:r>
      <w:r w:rsidRPr="002C0DA1">
        <w:rPr>
          <w:rStyle w:val="StyleUnderline"/>
          <w:highlight w:val="cyan"/>
        </w:rPr>
        <w:t>conceptions</w:t>
      </w:r>
      <w:r w:rsidRPr="002C0DA1">
        <w:rPr>
          <w:rStyle w:val="StyleUnderline"/>
        </w:rPr>
        <w:t xml:space="preserve"> of the </w:t>
      </w:r>
      <w:r w:rsidRPr="00E54C3E">
        <w:rPr>
          <w:rStyle w:val="Emphasis"/>
        </w:rPr>
        <w:t xml:space="preserve">worth </w:t>
      </w:r>
      <w:r w:rsidRPr="00E54C3E">
        <w:rPr>
          <w:rStyle w:val="Emphasis"/>
          <w:highlight w:val="cyan"/>
        </w:rPr>
        <w:t>of life</w:t>
      </w:r>
      <w:r w:rsidRPr="002C0DA1">
        <w:rPr>
          <w:rStyle w:val="StyleUnderline"/>
          <w:highlight w:val="cyan"/>
        </w:rPr>
        <w:t>, or</w:t>
      </w:r>
      <w:r w:rsidRPr="002C0DA1">
        <w:rPr>
          <w:rStyle w:val="StyleUnderline"/>
        </w:rPr>
        <w:t xml:space="preserve"> it may </w:t>
      </w:r>
      <w:r w:rsidRPr="002C0DA1">
        <w:rPr>
          <w:rStyle w:val="StyleUnderline"/>
          <w:highlight w:val="cyan"/>
        </w:rPr>
        <w:t>regard this question</w:t>
      </w:r>
      <w:r w:rsidRPr="002C0DA1">
        <w:rPr>
          <w:rStyle w:val="StyleUnderline"/>
        </w:rPr>
        <w:t xml:space="preserve"> itself </w:t>
      </w:r>
      <w:r w:rsidRPr="002C0DA1">
        <w:rPr>
          <w:rStyle w:val="StyleUnderline"/>
          <w:highlight w:val="cyan"/>
        </w:rPr>
        <w:t>as an indictment of</w:t>
      </w:r>
      <w:r w:rsidRPr="002C0DA1">
        <w:rPr>
          <w:rStyle w:val="StyleUnderline"/>
        </w:rPr>
        <w:t xml:space="preserve"> the very </w:t>
      </w:r>
      <w:r w:rsidRPr="00E54C3E">
        <w:rPr>
          <w:rStyle w:val="Emphasis"/>
          <w:highlight w:val="cyan"/>
        </w:rPr>
        <w:t>rationality</w:t>
      </w:r>
      <w:r w:rsidRPr="002C0DA1">
        <w:rPr>
          <w:rStyle w:val="StyleUnderline"/>
        </w:rPr>
        <w:t xml:space="preserve"> it seeks to save. Phrased differently, we might say that the </w:t>
      </w:r>
      <w:r w:rsidRPr="002C0DA1">
        <w:rPr>
          <w:rStyle w:val="StyleUnderline"/>
          <w:highlight w:val="cyan"/>
        </w:rPr>
        <w:t xml:space="preserve">problem of </w:t>
      </w:r>
      <w:r w:rsidRPr="002C0DA1">
        <w:rPr>
          <w:rStyle w:val="Emphasis"/>
          <w:highlight w:val="cyan"/>
        </w:rPr>
        <w:t>disability</w:t>
      </w:r>
      <w:r w:rsidRPr="002C0DA1">
        <w:rPr>
          <w:rStyle w:val="StyleUnderline"/>
          <w:highlight w:val="cyan"/>
        </w:rPr>
        <w:t xml:space="preserve"> runs to</w:t>
      </w:r>
      <w:r w:rsidRPr="002C0DA1">
        <w:rPr>
          <w:rStyle w:val="StyleUnderline"/>
        </w:rPr>
        <w:t xml:space="preserve"> the </w:t>
      </w:r>
      <w:r w:rsidRPr="00E54C3E">
        <w:rPr>
          <w:rStyle w:val="Emphasis"/>
        </w:rPr>
        <w:t xml:space="preserve">very </w:t>
      </w:r>
      <w:r w:rsidRPr="00E54C3E">
        <w:rPr>
          <w:rStyle w:val="Emphasis"/>
          <w:highlight w:val="cyan"/>
        </w:rPr>
        <w:t>heart</w:t>
      </w:r>
      <w:r w:rsidRPr="00E54C3E">
        <w:rPr>
          <w:rStyle w:val="StyleUnderline"/>
          <w:highlight w:val="cyan"/>
        </w:rPr>
        <w:t xml:space="preserve"> of</w:t>
      </w:r>
      <w:r w:rsidRPr="00E54C3E">
        <w:rPr>
          <w:rStyle w:val="StyleUnderline"/>
        </w:rPr>
        <w:t xml:space="preserve"> the </w:t>
      </w:r>
      <w:r w:rsidRPr="00E54C3E">
        <w:rPr>
          <w:rStyle w:val="Emphasis"/>
          <w:highlight w:val="cyan"/>
        </w:rPr>
        <w:t>extinction</w:t>
      </w:r>
      <w:r w:rsidRPr="00E54C3E">
        <w:rPr>
          <w:rStyle w:val="Emphasis"/>
        </w:rPr>
        <w:t>-logic</w:t>
      </w:r>
      <w:r w:rsidRPr="00D25A76">
        <w:rPr>
          <w:sz w:val="16"/>
          <w:szCs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60630E50" w14:textId="77777777" w:rsidR="00CB71BD" w:rsidRPr="00D25A76" w:rsidRDefault="00CB71BD" w:rsidP="00CB71BD">
      <w:pPr>
        <w:ind w:left="720"/>
        <w:rPr>
          <w:sz w:val="12"/>
          <w:szCs w:val="12"/>
        </w:rPr>
      </w:pPr>
      <w:r w:rsidRPr="00D25A76">
        <w:rPr>
          <w:sz w:val="12"/>
          <w:szCs w:val="12"/>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t>
      </w:r>
      <w:proofErr w:type="gramStart"/>
      <w:r w:rsidRPr="00D25A76">
        <w:rPr>
          <w:sz w:val="12"/>
          <w:szCs w:val="12"/>
        </w:rPr>
        <w:t>were owed</w:t>
      </w:r>
      <w:proofErr w:type="gramEnd"/>
      <w:r w:rsidRPr="00D25A76">
        <w:rPr>
          <w:sz w:val="12"/>
          <w:szCs w:val="12"/>
        </w:rPr>
        <w:t xml:space="preserve">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5328FDFC" w14:textId="77777777" w:rsidR="00CB71BD" w:rsidRPr="00D25A76" w:rsidRDefault="00CB71BD" w:rsidP="00CB71BD">
      <w:pPr>
        <w:rPr>
          <w:sz w:val="12"/>
          <w:szCs w:val="12"/>
        </w:rPr>
      </w:pPr>
      <w:r w:rsidRPr="00D25A76">
        <w:rPr>
          <w:sz w:val="12"/>
          <w:szCs w:val="12"/>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w:t>
      </w:r>
      <w:proofErr w:type="gramStart"/>
      <w:r w:rsidRPr="00D25A76">
        <w:rPr>
          <w:sz w:val="12"/>
          <w:szCs w:val="12"/>
        </w:rPr>
        <w:t>rendering</w:t>
      </w:r>
      <w:proofErr w:type="gramEnd"/>
      <w:r w:rsidRPr="00D25A76">
        <w:rPr>
          <w:sz w:val="12"/>
          <w:szCs w:val="12"/>
        </w:rPr>
        <w:t xml:space="preserve"> ourselves less inconsistent, </w:t>
      </w:r>
      <w:proofErr w:type="gramStart"/>
      <w:r w:rsidRPr="00D25A76">
        <w:rPr>
          <w:sz w:val="12"/>
          <w:szCs w:val="12"/>
        </w:rPr>
        <w:t>initiated</w:t>
      </w:r>
      <w:proofErr w:type="gramEnd"/>
      <w:r w:rsidRPr="00D25A76">
        <w:rPr>
          <w:sz w:val="12"/>
          <w:szCs w:val="12"/>
        </w:rPr>
        <w:t xml:space="preserve"> by the ancient Greeks, has left those ancient Greeks, even the best and brightest of them, far behind, just as our science has left their scientists far behind.</w:t>
      </w:r>
    </w:p>
    <w:p w14:paraId="66A48E1A" w14:textId="77777777" w:rsidR="00CB71BD" w:rsidRPr="00D25A76" w:rsidRDefault="00CB71BD" w:rsidP="00CB71BD">
      <w:pPr>
        <w:rPr>
          <w:sz w:val="12"/>
          <w:szCs w:val="12"/>
        </w:rPr>
      </w:pPr>
      <w:r w:rsidRPr="00D25A76">
        <w:rPr>
          <w:sz w:val="12"/>
          <w:szCs w:val="12"/>
        </w:rPr>
        <w:t xml:space="preserve">This kind of progress, unlike scientific progress, tends to erase its own tracks as it </w:t>
      </w:r>
      <w:proofErr w:type="gramStart"/>
      <w:r w:rsidRPr="00D25A76">
        <w:rPr>
          <w:sz w:val="12"/>
          <w:szCs w:val="12"/>
        </w:rPr>
        <w:t>is integrated</w:t>
      </w:r>
      <w:proofErr w:type="gramEnd"/>
      <w:r w:rsidRPr="00D25A76">
        <w:rPr>
          <w:sz w:val="12"/>
          <w:szCs w:val="12"/>
        </w:rPr>
        <w:t xml:space="preserve"> into our manifest image and so becomes subsumed in the framework by which we conceive of ourselves.9</w:t>
      </w:r>
    </w:p>
    <w:p w14:paraId="51EC6851" w14:textId="77777777" w:rsidR="00CB71BD" w:rsidRPr="00D25A76" w:rsidRDefault="00CB71BD" w:rsidP="00CB71BD">
      <w:pPr>
        <w:rPr>
          <w:sz w:val="12"/>
          <w:szCs w:val="12"/>
        </w:rPr>
      </w:pPr>
      <w:r w:rsidRPr="00D25A76">
        <w:rPr>
          <w:sz w:val="12"/>
          <w:szCs w:val="12"/>
        </w:rPr>
        <w:t xml:space="preserve">For all its manifest worthiness, the notion of a progressive “self-image” that gains in ongoing global coherence, alongside scientific progress, sees its path of self-correction as improving with </w:t>
      </w:r>
      <w:proofErr w:type="gramStart"/>
      <w:r w:rsidRPr="00D25A76">
        <w:rPr>
          <w:sz w:val="12"/>
          <w:szCs w:val="12"/>
        </w:rPr>
        <w:t>more and more</w:t>
      </w:r>
      <w:proofErr w:type="gramEnd"/>
      <w:r w:rsidRPr="00D25A76">
        <w:rPr>
          <w:sz w:val="12"/>
          <w:szCs w:val="12"/>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w:t>
      </w:r>
      <w:proofErr w:type="gramStart"/>
      <w:r w:rsidRPr="00D25A76">
        <w:rPr>
          <w:sz w:val="12"/>
          <w:szCs w:val="12"/>
        </w:rPr>
        <w:t>be asked</w:t>
      </w:r>
      <w:proofErr w:type="gramEnd"/>
      <w:r w:rsidRPr="00D25A76">
        <w:rPr>
          <w:sz w:val="12"/>
          <w:szCs w:val="12"/>
        </w:rPr>
        <w:t xml:space="preserve">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D25A76">
        <w:rPr>
          <w:sz w:val="12"/>
          <w:szCs w:val="12"/>
        </w:rPr>
        <w:t>it</w:t>
      </w:r>
      <w:proofErr w:type="gramEnd"/>
      <w:r w:rsidRPr="00D25A76">
        <w:rPr>
          <w:sz w:val="12"/>
          <w:szCs w:val="12"/>
        </w:rPr>
        <w:t xml:space="preserve"> is also this self with an unquestioned right to the “good life” of reflection, reason, and self-determination that has generated the Anthropocene.)</w:t>
      </w:r>
    </w:p>
    <w:p w14:paraId="756AC257" w14:textId="77777777" w:rsidR="00CB71BD" w:rsidRPr="00D25A76" w:rsidRDefault="00CB71BD" w:rsidP="00CB71BD">
      <w:pPr>
        <w:rPr>
          <w:sz w:val="12"/>
          <w:szCs w:val="12"/>
        </w:rPr>
      </w:pPr>
      <w:r w:rsidRPr="00D25A76">
        <w:rPr>
          <w:sz w:val="12"/>
          <w:szCs w:val="12"/>
        </w:rPr>
        <w:t xml:space="preserve">When this prima facie right to life has </w:t>
      </w:r>
      <w:proofErr w:type="gramStart"/>
      <w:r w:rsidRPr="00D25A76">
        <w:rPr>
          <w:sz w:val="12"/>
          <w:szCs w:val="12"/>
        </w:rPr>
        <w:t>been questioned</w:t>
      </w:r>
      <w:proofErr w:type="gramEnd"/>
      <w:r w:rsidRPr="00D25A76">
        <w:rPr>
          <w:sz w:val="12"/>
          <w:szCs w:val="12"/>
        </w:rPr>
        <w:t xml:space="preserve">, it has, </w:t>
      </w:r>
      <w:proofErr w:type="gramStart"/>
      <w:r w:rsidRPr="00D25A76">
        <w:rPr>
          <w:sz w:val="12"/>
          <w:szCs w:val="12"/>
        </w:rPr>
        <w:t>more often than not</w:t>
      </w:r>
      <w:proofErr w:type="gramEnd"/>
      <w:r w:rsidRPr="00D25A76">
        <w:rPr>
          <w:sz w:val="12"/>
          <w:szCs w:val="12"/>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w:t>
      </w:r>
      <w:proofErr w:type="gramStart"/>
      <w:r w:rsidRPr="00D25A76">
        <w:rPr>
          <w:sz w:val="12"/>
          <w:szCs w:val="12"/>
        </w:rPr>
        <w:t>be killed</w:t>
      </w:r>
      <w:proofErr w:type="gramEnd"/>
      <w:r w:rsidRPr="00D25A76">
        <w:rPr>
          <w:sz w:val="12"/>
          <w:szCs w:val="12"/>
        </w:rPr>
        <w:t xml:space="preserve"> for human consumption and that some forms of infanticide are legitimate. For Singer, it is the lack of rationality, autonomy, and a certain appreciation of life (rather than being human) that </w:t>
      </w:r>
      <w:proofErr w:type="gramStart"/>
      <w:r w:rsidRPr="00D25A76">
        <w:rPr>
          <w:sz w:val="12"/>
          <w:szCs w:val="12"/>
        </w:rPr>
        <w:t>renders</w:t>
      </w:r>
      <w:proofErr w:type="gramEnd"/>
      <w:r w:rsidRPr="00D25A76">
        <w:rPr>
          <w:sz w:val="12"/>
          <w:szCs w:val="12"/>
        </w:rPr>
        <w:t xml:space="preserve"> life not worth living:</w:t>
      </w:r>
    </w:p>
    <w:p w14:paraId="1BAE786C" w14:textId="77777777" w:rsidR="00CB71BD" w:rsidRPr="00D25A76" w:rsidRDefault="00CB71BD" w:rsidP="00CB71BD">
      <w:pPr>
        <w:rPr>
          <w:sz w:val="12"/>
          <w:szCs w:val="12"/>
        </w:rPr>
      </w:pPr>
      <w:r w:rsidRPr="00D25A76">
        <w:rPr>
          <w:sz w:val="12"/>
          <w:szCs w:val="12"/>
        </w:rPr>
        <w:t xml:space="preserve">The fact that a being is a human being, in the sense of a member of the species Homo sapiens, is not relevant to the wrongness of killing it; it is, rather, characteristics like rationality, autonomy, and </w:t>
      </w:r>
      <w:proofErr w:type="spellStart"/>
      <w:r w:rsidRPr="00D25A76">
        <w:rPr>
          <w:sz w:val="12"/>
          <w:szCs w:val="12"/>
        </w:rPr>
        <w:t>selfconsciousness</w:t>
      </w:r>
      <w:proofErr w:type="spellEnd"/>
      <w:r w:rsidRPr="00D25A76">
        <w:rPr>
          <w:sz w:val="12"/>
          <w:szCs w:val="12"/>
        </w:rPr>
        <w:t xml:space="preserve"> that make a difference. Infants lack these characteristics. Killing them, therefore, cannot </w:t>
      </w:r>
      <w:proofErr w:type="gramStart"/>
      <w:r w:rsidRPr="00D25A76">
        <w:rPr>
          <w:sz w:val="12"/>
          <w:szCs w:val="12"/>
        </w:rPr>
        <w:t>be equated</w:t>
      </w:r>
      <w:proofErr w:type="gramEnd"/>
      <w:r w:rsidRPr="00D25A76">
        <w:rPr>
          <w:sz w:val="12"/>
          <w:szCs w:val="12"/>
        </w:rPr>
        <w:t xml:space="preserve"> with killing normal human beings, or any other self-conscious beings.11</w:t>
      </w:r>
    </w:p>
    <w:p w14:paraId="0F4E819B" w14:textId="77777777" w:rsidR="00CB71BD" w:rsidRPr="00D25A76" w:rsidRDefault="00CB71BD" w:rsidP="00CB71BD">
      <w:pPr>
        <w:rPr>
          <w:sz w:val="12"/>
          <w:szCs w:val="12"/>
        </w:rPr>
      </w:pPr>
      <w:r w:rsidRPr="00D25A76">
        <w:rPr>
          <w:sz w:val="12"/>
          <w:szCs w:val="12"/>
        </w:rPr>
        <w:t>Singer expands on this point by considering a specific type of disability and what it precludes:</w:t>
      </w:r>
    </w:p>
    <w:p w14:paraId="51CEDDE4" w14:textId="77777777" w:rsidR="00CB71BD" w:rsidRPr="00D25A76" w:rsidRDefault="00CB71BD" w:rsidP="00CB71BD">
      <w:pPr>
        <w:rPr>
          <w:sz w:val="12"/>
          <w:szCs w:val="12"/>
        </w:rPr>
      </w:pPr>
      <w:r w:rsidRPr="00D25A76">
        <w:rPr>
          <w:sz w:val="12"/>
          <w:szCs w:val="12"/>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082351B8" w14:textId="77777777" w:rsidR="00CB71BD" w:rsidRPr="00D25A76" w:rsidRDefault="00CB71BD" w:rsidP="00CB71BD">
      <w:pPr>
        <w:rPr>
          <w:sz w:val="12"/>
          <w:szCs w:val="12"/>
        </w:rPr>
      </w:pPr>
      <w:r w:rsidRPr="00D25A76">
        <w:rPr>
          <w:sz w:val="12"/>
          <w:szCs w:val="12"/>
        </w:rPr>
        <w:t xml:space="preserve">This degree of disability does not necessarily </w:t>
      </w:r>
      <w:proofErr w:type="gramStart"/>
      <w:r w:rsidRPr="00D25A76">
        <w:rPr>
          <w:sz w:val="12"/>
          <w:szCs w:val="12"/>
        </w:rPr>
        <w:t>warrant</w:t>
      </w:r>
      <w:proofErr w:type="gramEnd"/>
      <w:r w:rsidRPr="00D25A76">
        <w:rPr>
          <w:sz w:val="12"/>
          <w:szCs w:val="12"/>
        </w:rPr>
        <w:t xml:space="preserve"> infanticide or abortion, but what does count is development; the more capacity </w:t>
      </w:r>
      <w:proofErr w:type="spellStart"/>
      <w:r w:rsidRPr="00D25A76">
        <w:rPr>
          <w:sz w:val="12"/>
          <w:szCs w:val="12"/>
        </w:rPr>
        <w:t>a</w:t>
      </w:r>
      <w:proofErr w:type="spellEnd"/>
      <w:r w:rsidRPr="00D25A76">
        <w:rPr>
          <w:sz w:val="12"/>
          <w:szCs w:val="12"/>
        </w:rPr>
        <w:t xml:space="preserve"> being develops, the less ethical it is to </w:t>
      </w:r>
      <w:proofErr w:type="gramStart"/>
      <w:r w:rsidRPr="00D25A76">
        <w:rPr>
          <w:sz w:val="12"/>
          <w:szCs w:val="12"/>
        </w:rPr>
        <w:t>terminate</w:t>
      </w:r>
      <w:proofErr w:type="gramEnd"/>
      <w:r w:rsidRPr="00D25A76">
        <w:rPr>
          <w:sz w:val="12"/>
          <w:szCs w:val="12"/>
        </w:rPr>
        <w:t xml:space="preserve"> a life. If parents choose to abort an “abnormal” fetus, then they do so at a stage prior to the development of the capacities that would make killing unethical; the same applies to infanticide. It is not species membership but capacity that counts.</w:t>
      </w:r>
    </w:p>
    <w:p w14:paraId="4E02A3CF" w14:textId="77777777" w:rsidR="00CB71BD" w:rsidRPr="00D25A76" w:rsidRDefault="00CB71BD" w:rsidP="00CB71BD">
      <w:pPr>
        <w:rPr>
          <w:sz w:val="12"/>
          <w:szCs w:val="12"/>
        </w:rPr>
      </w:pPr>
      <w:r w:rsidRPr="00D25A76">
        <w:rPr>
          <w:sz w:val="12"/>
          <w:szCs w:val="12"/>
        </w:rPr>
        <w:t xml:space="preserve">Both Benatar and Singer rely on a strict utilitarianism; species and sentiment aside, one should decide on whether a life is worth living in general, where worthiness can (at the very least) be </w:t>
      </w:r>
      <w:proofErr w:type="gramStart"/>
      <w:r w:rsidRPr="00D25A76">
        <w:rPr>
          <w:sz w:val="12"/>
          <w:szCs w:val="12"/>
        </w:rPr>
        <w:t>determined</w:t>
      </w:r>
      <w:proofErr w:type="gramEnd"/>
      <w:r w:rsidRPr="00D25A76">
        <w:rPr>
          <w:sz w:val="12"/>
          <w:szCs w:val="12"/>
        </w:rPr>
        <w:t xml:space="preserve">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t>
      </w:r>
      <w:proofErr w:type="gramStart"/>
      <w:r w:rsidRPr="00D25A76">
        <w:rPr>
          <w:sz w:val="12"/>
          <w:szCs w:val="12"/>
        </w:rPr>
        <w:t>whereas</w:t>
      </w:r>
      <w:proofErr w:type="gramEnd"/>
      <w:r w:rsidRPr="00D25A76">
        <w:rPr>
          <w:sz w:val="12"/>
          <w:szCs w:val="12"/>
        </w:rPr>
        <w:t xml:space="preserv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w:t>
      </w:r>
      <w:proofErr w:type="gramStart"/>
      <w:r w:rsidRPr="00D25A76">
        <w:rPr>
          <w:sz w:val="12"/>
          <w:szCs w:val="12"/>
        </w:rPr>
        <w:t>being of significant importance</w:t>
      </w:r>
      <w:proofErr w:type="gramEnd"/>
      <w:r w:rsidRPr="00D25A76">
        <w:rPr>
          <w:sz w:val="12"/>
          <w:szCs w:val="12"/>
        </w:rPr>
        <w:t xml:space="preserve">), a sense </w:t>
      </w:r>
      <w:r w:rsidRPr="00D25A76">
        <w:rPr>
          <w:sz w:val="12"/>
          <w:szCs w:val="12"/>
        </w:rPr>
        <w:lastRenderedPageBreak/>
        <w:t>of “humanity” as a global whole of which one is a member, and a manner of looking at life in terms of worthiness. One should not need too much training in anthropology, history, or critical race studies to discern the highly specific nature of these capacities.</w:t>
      </w:r>
    </w:p>
    <w:p w14:paraId="56531D3B" w14:textId="77777777" w:rsidR="00CB71BD" w:rsidRDefault="00CB71BD" w:rsidP="00CB71BD">
      <w:pPr>
        <w:rPr>
          <w:sz w:val="16"/>
          <w:szCs w:val="16"/>
        </w:rPr>
      </w:pPr>
      <w:r w:rsidRPr="00D25A76">
        <w:rPr>
          <w:sz w:val="16"/>
          <w:szCs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2C0DA1">
        <w:rPr>
          <w:rStyle w:val="StyleUnderline"/>
        </w:rPr>
        <w:t xml:space="preserve">Even if the worth of life is defined by less strictly utilitarian categories such as “meaning” or “dignity,” </w:t>
      </w:r>
      <w:r w:rsidRPr="002C0DA1">
        <w:rPr>
          <w:rStyle w:val="StyleUnderline"/>
          <w:highlight w:val="cyan"/>
        </w:rPr>
        <w:t xml:space="preserve">a </w:t>
      </w:r>
      <w:r w:rsidRPr="00E54C3E">
        <w:rPr>
          <w:rStyle w:val="Emphasis"/>
          <w:highlight w:val="cyan"/>
        </w:rPr>
        <w:t>certain capacity</w:t>
      </w:r>
      <w:r w:rsidRPr="00E54C3E">
        <w:rPr>
          <w:rStyle w:val="StyleUnderline"/>
          <w:highlight w:val="cyan"/>
        </w:rPr>
        <w:t xml:space="preserve"> for </w:t>
      </w:r>
      <w:r w:rsidRPr="00E54C3E">
        <w:rPr>
          <w:rStyle w:val="Emphasis"/>
          <w:highlight w:val="cyan"/>
        </w:rPr>
        <w:t>calculus</w:t>
      </w:r>
      <w:r w:rsidRPr="002C0DA1">
        <w:rPr>
          <w:rStyle w:val="StyleUnderline"/>
        </w:rPr>
        <w:t xml:space="preserve">, for considering </w:t>
      </w:r>
      <w:r w:rsidRPr="00E54C3E">
        <w:rPr>
          <w:rStyle w:val="Emphasis"/>
        </w:rPr>
        <w:t>something</w:t>
      </w:r>
      <w:r w:rsidRPr="002C0DA1">
        <w:rPr>
          <w:rStyle w:val="StyleUnderline"/>
        </w:rPr>
        <w:t xml:space="preserve"> like human life as </w:t>
      </w:r>
      <w:r w:rsidRPr="00E54C3E">
        <w:rPr>
          <w:rStyle w:val="Emphasis"/>
        </w:rPr>
        <w:t>such</w:t>
      </w:r>
      <w:r w:rsidRPr="00D25A76">
        <w:rPr>
          <w:sz w:val="16"/>
          <w:szCs w:val="16"/>
        </w:rPr>
        <w:t xml:space="preserve">, and then the value of “a” life, </w:t>
      </w:r>
      <w:r w:rsidRPr="00E54C3E">
        <w:rPr>
          <w:rStyle w:val="StyleUnderline"/>
          <w:highlight w:val="cyan"/>
        </w:rPr>
        <w:t xml:space="preserve">allows for the </w:t>
      </w:r>
      <w:r w:rsidRPr="00E54C3E">
        <w:rPr>
          <w:rStyle w:val="Emphasis"/>
          <w:highlight w:val="cyan"/>
        </w:rPr>
        <w:t>claim</w:t>
      </w:r>
      <w:r w:rsidRPr="00E54C3E">
        <w:rPr>
          <w:rStyle w:val="StyleUnderline"/>
          <w:highlight w:val="cyan"/>
        </w:rPr>
        <w:t xml:space="preserve"> that </w:t>
      </w:r>
      <w:r w:rsidRPr="00E54C3E">
        <w:rPr>
          <w:rStyle w:val="Emphasis"/>
          <w:highlight w:val="cyan"/>
        </w:rPr>
        <w:t>certain lives</w:t>
      </w:r>
      <w:r w:rsidRPr="00E54C3E">
        <w:rPr>
          <w:rStyle w:val="StyleUnderline"/>
          <w:highlight w:val="cyan"/>
        </w:rPr>
        <w:t xml:space="preserve"> might be </w:t>
      </w:r>
      <w:r w:rsidRPr="00E54C3E">
        <w:rPr>
          <w:rStyle w:val="Emphasis"/>
          <w:highlight w:val="cyan"/>
        </w:rPr>
        <w:t>justifiably extinguished</w:t>
      </w:r>
      <w:r w:rsidRPr="002C0DA1">
        <w:rPr>
          <w:rStyle w:val="StyleUnderline"/>
          <w:highlight w:val="cyan"/>
        </w:rPr>
        <w:t xml:space="preserve"> and enables a </w:t>
      </w:r>
      <w:r w:rsidRPr="002C0DA1">
        <w:rPr>
          <w:rStyle w:val="Emphasis"/>
          <w:highlight w:val="cyan"/>
        </w:rPr>
        <w:t>life of high capacity</w:t>
      </w:r>
      <w:r w:rsidRPr="00D25A76">
        <w:rPr>
          <w:sz w:val="16"/>
          <w:szCs w:val="16"/>
        </w:rPr>
        <w:t xml:space="preserve"> (</w:t>
      </w:r>
      <w:r w:rsidRPr="002C0DA1">
        <w:rPr>
          <w:rStyle w:val="StyleUnderline"/>
        </w:rPr>
        <w:t xml:space="preserve">high </w:t>
      </w:r>
      <w:r w:rsidRPr="00E54C3E">
        <w:rPr>
          <w:rStyle w:val="Emphasis"/>
        </w:rPr>
        <w:t>production</w:t>
      </w:r>
      <w:r w:rsidRPr="002C0DA1">
        <w:rPr>
          <w:rStyle w:val="StyleUnderline"/>
        </w:rPr>
        <w:t xml:space="preserve">, high </w:t>
      </w:r>
      <w:r w:rsidRPr="00E54C3E">
        <w:rPr>
          <w:rStyle w:val="Emphasis"/>
        </w:rPr>
        <w:t>reason</w:t>
      </w:r>
      <w:r w:rsidRPr="002C0DA1">
        <w:rPr>
          <w:rStyle w:val="StyleUnderline"/>
        </w:rPr>
        <w:t xml:space="preserve">, high </w:t>
      </w:r>
      <w:r w:rsidRPr="00E54C3E">
        <w:rPr>
          <w:rStyle w:val="Emphasis"/>
        </w:rPr>
        <w:t>tech</w:t>
      </w:r>
      <w:r w:rsidRPr="002C0DA1">
        <w:rPr>
          <w:rStyle w:val="StyleUnderline"/>
        </w:rPr>
        <w:t>nology</w:t>
      </w:r>
      <w:r w:rsidRPr="00D25A76">
        <w:rPr>
          <w:sz w:val="16"/>
          <w:szCs w:val="16"/>
        </w:rPr>
        <w:t xml:space="preserve">) </w:t>
      </w:r>
      <w:r w:rsidRPr="002C0DA1">
        <w:rPr>
          <w:rStyle w:val="StyleUnderline"/>
          <w:highlight w:val="cyan"/>
        </w:rPr>
        <w:t xml:space="preserve">that has </w:t>
      </w:r>
      <w:r w:rsidRPr="002C0DA1">
        <w:rPr>
          <w:rStyle w:val="Emphasis"/>
          <w:highlight w:val="cyan"/>
        </w:rPr>
        <w:t>precipitated</w:t>
      </w:r>
      <w:r w:rsidRPr="00D25A76">
        <w:rPr>
          <w:sz w:val="16"/>
          <w:szCs w:val="16"/>
        </w:rPr>
        <w:t xml:space="preserve"> the sixth mass </w:t>
      </w:r>
      <w:r w:rsidRPr="002C0DA1">
        <w:rPr>
          <w:rStyle w:val="Emphasis"/>
          <w:highlight w:val="cyan"/>
        </w:rPr>
        <w:t>extinction</w:t>
      </w:r>
      <w:r w:rsidRPr="00D25A76">
        <w:rPr>
          <w:sz w:val="16"/>
          <w:szCs w:val="16"/>
        </w:rPr>
        <w:t>.</w:t>
      </w:r>
    </w:p>
    <w:p w14:paraId="4D9542E4" w14:textId="77777777" w:rsidR="00CB71BD" w:rsidRDefault="00CB71BD" w:rsidP="00CB71BD">
      <w:pPr>
        <w:rPr>
          <w:sz w:val="16"/>
          <w:szCs w:val="16"/>
        </w:rPr>
      </w:pPr>
    </w:p>
    <w:p w14:paraId="7233F23A" w14:textId="77777777" w:rsidR="00CB71BD" w:rsidRPr="00234A88" w:rsidRDefault="00CB71BD" w:rsidP="00CB71BD">
      <w:pPr>
        <w:pStyle w:val="Heading4"/>
        <w:rPr>
          <w:bCs w:val="0"/>
        </w:rPr>
      </w:pPr>
      <w:r w:rsidRPr="00234A88">
        <w:t xml:space="preserve">The alternative is to reject the 1ac in favor of a Black feminist disability framework that begins from the intersections rather than tacking on disability, race, or gender as an afterthought. </w:t>
      </w:r>
    </w:p>
    <w:p w14:paraId="4DE08D43" w14:textId="77777777" w:rsidR="00CB71BD" w:rsidRDefault="00CB71BD" w:rsidP="00CB71BD">
      <w:r>
        <w:rPr>
          <w:rStyle w:val="Style13ptBold"/>
        </w:rPr>
        <w:t>Bailey and Mobley 18</w:t>
      </w:r>
      <w:r>
        <w:t xml:space="preserve"> (Moya Bailey, </w:t>
      </w:r>
      <w:proofErr w:type="gramStart"/>
      <w:r>
        <w:t>African-American</w:t>
      </w:r>
      <w:proofErr w:type="gramEnd"/>
      <w:r>
        <w:t xml:space="preserve"> feminist scholar, writer, and activist, coined the term misogynoir, Northeastern University; Izetta Autumn Mobley, University of Maryland, College Park, 2018, Gender &amp; Society, “Work </w:t>
      </w:r>
      <w:proofErr w:type="gramStart"/>
      <w:r>
        <w:t>In</w:t>
      </w:r>
      <w:proofErr w:type="gramEnd"/>
      <w:r>
        <w:t xml:space="preserve"> </w:t>
      </w:r>
      <w:proofErr w:type="gramStart"/>
      <w:r>
        <w:t>The</w:t>
      </w:r>
      <w:proofErr w:type="gramEnd"/>
      <w:r>
        <w:t xml:space="preserve"> Intersections </w:t>
      </w:r>
      <w:proofErr w:type="gramStart"/>
      <w:r>
        <w:t>A</w:t>
      </w:r>
      <w:proofErr w:type="gramEnd"/>
      <w:r>
        <w:t xml:space="preserve"> Black Feminist Disability Framework”, </w:t>
      </w:r>
      <w:proofErr w:type="spellStart"/>
      <w:r>
        <w:t>doi</w:t>
      </w:r>
      <w:proofErr w:type="spellEnd"/>
      <w:r>
        <w:t xml:space="preserve">: https://doi.org/10.1177/0891243218801523, accessed 10-16-2024) </w:t>
      </w:r>
      <w:proofErr w:type="spellStart"/>
      <w:proofErr w:type="gramStart"/>
      <w:r>
        <w:t>jordan</w:t>
      </w:r>
      <w:proofErr w:type="spellEnd"/>
      <w:proofErr w:type="gramEnd"/>
    </w:p>
    <w:p w14:paraId="3A981649" w14:textId="77777777" w:rsidR="00CB71BD" w:rsidRDefault="00CB71BD" w:rsidP="00CB71BD">
      <w:pPr>
        <w:rPr>
          <w:rStyle w:val="Emphasis"/>
          <w:b w:val="0"/>
          <w:sz w:val="16"/>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w:t>
      </w:r>
      <w:proofErr w:type="gramStart"/>
      <w:r>
        <w:rPr>
          <w:sz w:val="16"/>
        </w:rPr>
        <w:t>is centered</w:t>
      </w:r>
      <w:proofErr w:type="gramEnd"/>
      <w:r>
        <w:rPr>
          <w:sz w:val="16"/>
        </w:rPr>
        <w:t xml:space="preserve">, how do our theoretical arguments and </w:t>
      </w:r>
      <w:proofErr w:type="gramStart"/>
      <w:r>
        <w:rPr>
          <w:sz w:val="16"/>
        </w:rPr>
        <w:t>subsequent</w:t>
      </w:r>
      <w:proofErr w:type="gramEnd"/>
      <w:r>
        <w:rPr>
          <w:sz w:val="16"/>
        </w:rPr>
        <w:t xml:space="preserve">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proofErr w:type="spellStart"/>
      <w:r>
        <w:rPr>
          <w:rStyle w:val="Emphasis"/>
        </w:rPr>
        <w:t>Afropessimism</w:t>
      </w:r>
      <w:proofErr w:type="spellEnd"/>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 xml:space="preserve">What does liberation look like if disabled Black bodies </w:t>
      </w:r>
      <w:proofErr w:type="gramStart"/>
      <w:r>
        <w:rPr>
          <w:rStyle w:val="Emphasis"/>
          <w:sz w:val="28"/>
          <w:szCs w:val="28"/>
          <w:highlight w:val="cyan"/>
        </w:rPr>
        <w:t>are allowed</w:t>
      </w:r>
      <w:proofErr w:type="gramEnd"/>
      <w:r>
        <w:rPr>
          <w:rStyle w:val="Emphasis"/>
          <w:sz w:val="28"/>
          <w:szCs w:val="28"/>
          <w:highlight w:val="cyan"/>
        </w:rPr>
        <w:t xml:space="preserve"> in our futures?</w:t>
      </w:r>
      <w:r>
        <w:rPr>
          <w:sz w:val="16"/>
        </w:rPr>
        <w:t xml:space="preserve"> Would we be better able to hold Disability Studies accountable for its erasure of raced and gendered bodies? Additionally, we might reclaim critically important Black figures in history who </w:t>
      </w:r>
      <w:proofErr w:type="gramStart"/>
      <w:r>
        <w:rPr>
          <w:sz w:val="16"/>
        </w:rPr>
        <w:t>were otherwise erased</w:t>
      </w:r>
      <w:proofErr w:type="gramEnd"/>
      <w:r>
        <w:rPr>
          <w:sz w:val="16"/>
        </w:rPr>
        <w:t xml:space="preserve">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w:t>
      </w:r>
      <w:proofErr w:type="gramStart"/>
      <w:r>
        <w:rPr>
          <w:rStyle w:val="Emphasis"/>
          <w:sz w:val="28"/>
          <w:szCs w:val="28"/>
          <w:highlight w:val="cyan"/>
        </w:rPr>
        <w:t xml:space="preserve">be </w:t>
      </w:r>
      <w:r>
        <w:rPr>
          <w:rStyle w:val="Emphasis"/>
          <w:sz w:val="28"/>
          <w:szCs w:val="28"/>
        </w:rPr>
        <w:t xml:space="preserve">more </w:t>
      </w:r>
      <w:r>
        <w:rPr>
          <w:rStyle w:val="Emphasis"/>
          <w:sz w:val="28"/>
          <w:szCs w:val="28"/>
          <w:highlight w:val="cyan"/>
        </w:rPr>
        <w:t>deeply addressed</w:t>
      </w:r>
      <w:proofErr w:type="gramEnd"/>
      <w:r>
        <w:rPr>
          <w:rStyle w:val="Emphasis"/>
          <w:sz w:val="28"/>
          <w:szCs w:val="28"/>
          <w:highlight w:val="cyan"/>
        </w:rPr>
        <w:t>.</w:t>
      </w:r>
      <w:r>
        <w:rPr>
          <w:rStyle w:val="Emphasis"/>
          <w:sz w:val="16"/>
        </w:rPr>
        <w:t xml:space="preserve"> </w:t>
      </w:r>
      <w:r>
        <w:rPr>
          <w:sz w:val="16"/>
        </w:rPr>
        <w:t>Disabled Black women experience “intersecting patterns of racism and sexism</w:t>
      </w:r>
      <w:proofErr w:type="gramStart"/>
      <w:r>
        <w:rPr>
          <w:sz w:val="16"/>
        </w:rPr>
        <w:t>. . . .</w:t>
      </w:r>
      <w:proofErr w:type="gramEnd"/>
      <w:r>
        <w:rPr>
          <w:sz w:val="16"/>
        </w:rPr>
        <w:t xml:space="preserve"> Because of their intersectional identity as both women and of color within discourses that </w:t>
      </w:r>
      <w:proofErr w:type="gramStart"/>
      <w:r>
        <w:rPr>
          <w:sz w:val="16"/>
        </w:rPr>
        <w:t>are shaped</w:t>
      </w:r>
      <w:proofErr w:type="gramEnd"/>
      <w:r>
        <w:rPr>
          <w:sz w:val="16"/>
        </w:rPr>
        <w:t xml:space="preserve"> to respond to one or the other, women of color </w:t>
      </w:r>
      <w:proofErr w:type="gramStart"/>
      <w:r>
        <w:rPr>
          <w:sz w:val="16"/>
        </w:rPr>
        <w:t>are marginalized</w:t>
      </w:r>
      <w:proofErr w:type="gramEnd"/>
      <w:r>
        <w:rPr>
          <w:sz w:val="16"/>
        </w:rPr>
        <w:t xml:space="preserve">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w:t>
      </w:r>
      <w:proofErr w:type="gramStart"/>
      <w:r>
        <w:rPr>
          <w:sz w:val="16"/>
        </w:rPr>
        <w:t>be attended</w:t>
      </w:r>
      <w:proofErr w:type="gramEnd"/>
      <w:r>
        <w:rPr>
          <w:sz w:val="16"/>
        </w:rPr>
        <w:t xml:space="preserve">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lastRenderedPageBreak/>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 xml:space="preserve">When disability </w:t>
      </w:r>
      <w:proofErr w:type="gramStart"/>
      <w:r>
        <w:rPr>
          <w:rStyle w:val="Emphasis"/>
          <w:highlight w:val="cyan"/>
        </w:rPr>
        <w:t>is more seriously regarded</w:t>
      </w:r>
      <w:proofErr w:type="gramEnd"/>
      <w:r>
        <w:rPr>
          <w:rStyle w:val="Emphasis"/>
          <w:highlight w:val="cyan"/>
        </w:rPr>
        <w:t xml:space="preserve"> within Black Studies, race within</w:t>
      </w:r>
      <w:r>
        <w:rPr>
          <w:rStyle w:val="Emphasis"/>
        </w:rPr>
        <w:t xml:space="preserve"> </w:t>
      </w:r>
      <w:r>
        <w:rPr>
          <w:rStyle w:val="Emphasis"/>
          <w:highlight w:val="cyan"/>
        </w:rPr>
        <w:t>Disability Studies, and gender in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779BCB47" w14:textId="77777777" w:rsidR="00CB71BD" w:rsidRDefault="00CB71BD" w:rsidP="00CB71BD">
      <w:pPr>
        <w:rPr>
          <w:sz w:val="16"/>
          <w:szCs w:val="16"/>
        </w:rPr>
      </w:pPr>
    </w:p>
    <w:p w14:paraId="2ED25E0D" w14:textId="77777777" w:rsidR="00CB71BD" w:rsidRDefault="00CB71BD" w:rsidP="00CB71BD">
      <w:pPr>
        <w:rPr>
          <w:sz w:val="16"/>
          <w:szCs w:val="16"/>
        </w:rPr>
      </w:pPr>
    </w:p>
    <w:p w14:paraId="576EEAEB" w14:textId="77777777" w:rsidR="00CB71BD" w:rsidRPr="00DA10CF" w:rsidRDefault="00CB71BD" w:rsidP="00CB71BD">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55371D2D" w14:textId="77777777" w:rsidR="00CB71BD" w:rsidRDefault="00CB71BD" w:rsidP="00CB71BD">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3E671F17" w14:textId="77777777" w:rsidR="00CB71BD" w:rsidRPr="00D25A76" w:rsidRDefault="00CB71BD" w:rsidP="00CB71BD">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2C0DA1">
        <w:rPr>
          <w:rStyle w:val="StyleUnderline"/>
          <w:highlight w:val="cyan"/>
        </w:rPr>
        <w:t xml:space="preserve">disabled bodies </w:t>
      </w:r>
      <w:proofErr w:type="gramStart"/>
      <w:r w:rsidRPr="002C0DA1">
        <w:rPr>
          <w:rStyle w:val="StyleUnderline"/>
          <w:highlight w:val="cyan"/>
        </w:rPr>
        <w:t xml:space="preserve">are </w:t>
      </w:r>
      <w:r w:rsidRPr="002C0DA1">
        <w:rPr>
          <w:rStyle w:val="Emphasis"/>
          <w:highlight w:val="cyan"/>
        </w:rPr>
        <w:t>constituted</w:t>
      </w:r>
      <w:proofErr w:type="gramEnd"/>
      <w:r w:rsidRPr="002C0DA1">
        <w:rPr>
          <w:rStyle w:val="Emphasis"/>
          <w:highlight w:val="cyan"/>
        </w:rPr>
        <w:t xml:space="preserve"> discursively</w:t>
      </w:r>
      <w:r w:rsidRPr="002C0DA1">
        <w:rPr>
          <w:rStyle w:val="StyleUnderline"/>
          <w:highlight w:val="cyan"/>
        </w:rPr>
        <w:t xml:space="preserve"> through </w:t>
      </w:r>
      <w:r w:rsidRPr="003E7AD6">
        <w:rPr>
          <w:rStyle w:val="Emphasis"/>
          <w:highlight w:val="cyan"/>
        </w:rPr>
        <w:t>webs</w:t>
      </w:r>
      <w:r w:rsidRPr="003E7AD6">
        <w:rPr>
          <w:rStyle w:val="StyleUnderline"/>
          <w:highlight w:val="cyan"/>
        </w:rPr>
        <w:t xml:space="preserve"> of </w:t>
      </w:r>
      <w:r w:rsidRPr="003E7AD6">
        <w:rPr>
          <w:rStyle w:val="Emphasis"/>
          <w:highlight w:val="cyan"/>
        </w:rPr>
        <w:t>knowledge-power relations</w:t>
      </w:r>
      <w:r w:rsidRPr="002C0DA1">
        <w:rPr>
          <w:rStyle w:val="StyleUnderline"/>
        </w:rPr>
        <w:t xml:space="preserve">, and </w:t>
      </w:r>
      <w:r w:rsidRPr="002C0DA1">
        <w:rPr>
          <w:rStyle w:val="StyleUnderline"/>
          <w:highlight w:val="cyan"/>
        </w:rPr>
        <w:t>subjects</w:t>
      </w:r>
      <w:r w:rsidRPr="002C0DA1">
        <w:rPr>
          <w:rStyle w:val="StyleUnderline"/>
        </w:rPr>
        <w:t xml:space="preserve"> may also </w:t>
      </w:r>
      <w:r w:rsidRPr="002C0DA1">
        <w:rPr>
          <w:rStyle w:val="StyleUnderline"/>
          <w:highlight w:val="cyan"/>
        </w:rPr>
        <w:t xml:space="preserve">work to </w:t>
      </w:r>
      <w:r w:rsidRPr="003E7AD6">
        <w:rPr>
          <w:rStyle w:val="Emphasis"/>
          <w:highlight w:val="cyan"/>
        </w:rPr>
        <w:t>constitute</w:t>
      </w:r>
      <w:r w:rsidRPr="002C0DA1">
        <w:rPr>
          <w:rStyle w:val="StyleUnderline"/>
          <w:highlight w:val="cyan"/>
        </w:rPr>
        <w:t xml:space="preserve"> themselves. </w:t>
      </w:r>
      <w:r w:rsidRPr="003E7AD6">
        <w:rPr>
          <w:rStyle w:val="Emphasis"/>
          <w:highlight w:val="cyan"/>
        </w:rPr>
        <w:t>Examination</w:t>
      </w:r>
      <w:r w:rsidRPr="002C0DA1">
        <w:rPr>
          <w:rStyle w:val="StyleUnderline"/>
          <w:highlight w:val="cyan"/>
        </w:rPr>
        <w:t xml:space="preserve"> of</w:t>
      </w:r>
      <w:r w:rsidRPr="00D25A76">
        <w:rPr>
          <w:sz w:val="16"/>
          <w:szCs w:val="16"/>
        </w:rPr>
        <w:t xml:space="preserve"> the intersection of gender and </w:t>
      </w:r>
      <w:r w:rsidRPr="002C0DA1">
        <w:rPr>
          <w:rStyle w:val="StyleUnderline"/>
          <w:highlight w:val="cyan"/>
        </w:rPr>
        <w:t>disability</w:t>
      </w:r>
      <w:r w:rsidRPr="002C0DA1">
        <w:rPr>
          <w:rStyle w:val="StyleUnderline"/>
        </w:rPr>
        <w:t xml:space="preserve"> may </w:t>
      </w:r>
      <w:r w:rsidRPr="002C0DA1">
        <w:rPr>
          <w:rStyle w:val="Emphasis"/>
          <w:highlight w:val="cyan"/>
        </w:rPr>
        <w:t>shed</w:t>
      </w:r>
      <w:r w:rsidRPr="002C0DA1">
        <w:rPr>
          <w:rStyle w:val="Emphasis"/>
        </w:rPr>
        <w:t xml:space="preserve"> new </w:t>
      </w:r>
      <w:r w:rsidRPr="002C0DA1">
        <w:rPr>
          <w:rStyle w:val="Emphasis"/>
          <w:highlight w:val="cyan"/>
        </w:rPr>
        <w:t>light</w:t>
      </w:r>
      <w:r w:rsidRPr="002C0DA1">
        <w:rPr>
          <w:rStyle w:val="StyleUnderline"/>
          <w:highlight w:val="cyan"/>
        </w:rPr>
        <w:t xml:space="preserve"> on</w:t>
      </w:r>
      <w:r w:rsidRPr="002C0DA1">
        <w:rPr>
          <w:rStyle w:val="StyleUnderline"/>
        </w:rPr>
        <w:t xml:space="preserve"> the ways in </w:t>
      </w:r>
      <w:r w:rsidRPr="002C0DA1">
        <w:rPr>
          <w:rStyle w:val="StyleUnderline"/>
          <w:highlight w:val="cyan"/>
        </w:rPr>
        <w:t xml:space="preserve">which bodies </w:t>
      </w:r>
      <w:proofErr w:type="gramStart"/>
      <w:r w:rsidRPr="002C0DA1">
        <w:rPr>
          <w:rStyle w:val="StyleUnderline"/>
          <w:highlight w:val="cyan"/>
        </w:rPr>
        <w:t xml:space="preserve">are </w:t>
      </w:r>
      <w:r w:rsidRPr="003E7AD6">
        <w:rPr>
          <w:rStyle w:val="Emphasis"/>
          <w:highlight w:val="cyan"/>
        </w:rPr>
        <w:t>constituted</w:t>
      </w:r>
      <w:proofErr w:type="gramEnd"/>
      <w:r w:rsidRPr="002C0DA1">
        <w:rPr>
          <w:rStyle w:val="StyleUnderline"/>
          <w:highlight w:val="cyan"/>
        </w:rPr>
        <w:t xml:space="preserve"> in</w:t>
      </w:r>
      <w:r w:rsidRPr="002C0DA1">
        <w:rPr>
          <w:rStyle w:val="StyleUnderline"/>
        </w:rPr>
        <w:t xml:space="preserve"> </w:t>
      </w:r>
      <w:r w:rsidRPr="003E7AD6">
        <w:rPr>
          <w:rStyle w:val="StyleUnderline"/>
        </w:rPr>
        <w:t xml:space="preserve">various </w:t>
      </w:r>
      <w:r w:rsidRPr="003E7AD6">
        <w:rPr>
          <w:rStyle w:val="Emphasis"/>
          <w:highlight w:val="cyan"/>
        </w:rPr>
        <w:t>educational sites</w:t>
      </w:r>
      <w:r w:rsidRPr="002C0DA1">
        <w:rPr>
          <w:rStyle w:val="StyleUnderline"/>
          <w:highlight w:val="cyan"/>
        </w:rPr>
        <w:t xml:space="preserve"> in</w:t>
      </w:r>
      <w:r w:rsidRPr="00D25A76">
        <w:rPr>
          <w:sz w:val="16"/>
          <w:szCs w:val="16"/>
        </w:rPr>
        <w:t xml:space="preserve"> potentially </w:t>
      </w:r>
      <w:r w:rsidRPr="003E7AD6">
        <w:rPr>
          <w:rStyle w:val="Emphasis"/>
          <w:highlight w:val="cyan"/>
        </w:rPr>
        <w:t>disempowering</w:t>
      </w:r>
      <w:r w:rsidRPr="002C0DA1">
        <w:rPr>
          <w:rStyle w:val="StyleUnderline"/>
        </w:rPr>
        <w:t xml:space="preserve"> and empowering </w:t>
      </w:r>
      <w:r w:rsidRPr="002C0DA1">
        <w:rPr>
          <w:rStyle w:val="StyleUnderline"/>
          <w:highlight w:val="cyan"/>
        </w:rPr>
        <w:t>ways</w:t>
      </w:r>
      <w:r w:rsidRPr="00D25A76">
        <w:rPr>
          <w:sz w:val="16"/>
          <w:szCs w:val="16"/>
        </w:rPr>
        <w:t xml:space="preserve">. In Discipline and Punish Foucault (1995) discusses disciplinary tactics and the </w:t>
      </w:r>
      <w:proofErr w:type="gramStart"/>
      <w:r w:rsidRPr="00D25A76">
        <w:rPr>
          <w:sz w:val="16"/>
          <w:szCs w:val="16"/>
        </w:rPr>
        <w:t>“ vast</w:t>
      </w:r>
      <w:proofErr w:type="gramEnd"/>
      <w:r w:rsidRPr="00D25A76">
        <w:rPr>
          <w:sz w:val="16"/>
          <w:szCs w:val="16"/>
        </w:rPr>
        <w:t xml:space="preserve"> science of </w:t>
      </w:r>
      <w:proofErr w:type="gramStart"/>
      <w:r w:rsidRPr="00D25A76">
        <w:rPr>
          <w:sz w:val="16"/>
          <w:szCs w:val="16"/>
        </w:rPr>
        <w:t>war ”</w:t>
      </w:r>
      <w:proofErr w:type="gramEnd"/>
      <w:r w:rsidRPr="00D25A76">
        <w:rPr>
          <w:sz w:val="16"/>
          <w:szCs w:val="16"/>
        </w:rPr>
        <w:t xml:space="preserve"> (p. 168) that applies to </w:t>
      </w:r>
      <w:proofErr w:type="gramStart"/>
      <w:r w:rsidRPr="00D25A76">
        <w:rPr>
          <w:sz w:val="16"/>
          <w:szCs w:val="16"/>
        </w:rPr>
        <w:t>“ the</w:t>
      </w:r>
      <w:proofErr w:type="gramEnd"/>
      <w:r w:rsidRPr="00D25A76">
        <w:rPr>
          <w:sz w:val="16"/>
          <w:szCs w:val="16"/>
        </w:rPr>
        <w:t xml:space="preserve"> general foundation of all military practice, from the control and exercise of individual bodies to the use of forces specific to the most complex </w:t>
      </w:r>
      <w:proofErr w:type="gramStart"/>
      <w:r w:rsidRPr="00D25A76">
        <w:rPr>
          <w:sz w:val="16"/>
          <w:szCs w:val="16"/>
        </w:rPr>
        <w:t>multiplicities ”</w:t>
      </w:r>
      <w:proofErr w:type="gramEnd"/>
      <w:r w:rsidRPr="00D25A76">
        <w:rPr>
          <w:sz w:val="16"/>
          <w:szCs w:val="16"/>
        </w:rPr>
        <w:t xml:space="preserve"> (p. 167</w:t>
      </w:r>
      <w:proofErr w:type="gramStart"/>
      <w:r w:rsidRPr="00D25A76">
        <w:rPr>
          <w:sz w:val="16"/>
          <w:szCs w:val="16"/>
        </w:rPr>
        <w:t>)..</w:t>
      </w:r>
      <w:proofErr w:type="gramEnd"/>
      <w:r w:rsidRPr="00D25A76">
        <w:rPr>
          <w:sz w:val="16"/>
          <w:szCs w:val="16"/>
        </w:rPr>
        <w:t xml:space="preserve"> </w:t>
      </w:r>
      <w:r w:rsidRPr="003E7AD6">
        <w:rPr>
          <w:rStyle w:val="Emphasis"/>
          <w:highlight w:val="cyan"/>
        </w:rPr>
        <w:t>Military</w:t>
      </w:r>
      <w:r w:rsidRPr="002C0DA1">
        <w:rPr>
          <w:rStyle w:val="StyleUnderline"/>
          <w:highlight w:val="cyan"/>
        </w:rPr>
        <w:t xml:space="preserve"> knowledges </w:t>
      </w:r>
      <w:proofErr w:type="gramStart"/>
      <w:r w:rsidRPr="002F515E">
        <w:rPr>
          <w:rStyle w:val="StyleUnderline"/>
          <w:highlight w:val="cyan"/>
        </w:rPr>
        <w:t>represent</w:t>
      </w:r>
      <w:proofErr w:type="gramEnd"/>
      <w:r w:rsidRPr="002F515E">
        <w:rPr>
          <w:rStyle w:val="StyleUnderline"/>
        </w:rPr>
        <w:t xml:space="preserve"> a </w:t>
      </w:r>
      <w:r w:rsidRPr="002F515E">
        <w:rPr>
          <w:rStyle w:val="Emphasis"/>
        </w:rPr>
        <w:t>body</w:t>
      </w:r>
      <w:r w:rsidRPr="002F515E">
        <w:rPr>
          <w:rStyle w:val="StyleUnderline"/>
        </w:rPr>
        <w:t xml:space="preserve"> of </w:t>
      </w:r>
      <w:r w:rsidRPr="003E7AD6">
        <w:rPr>
          <w:rStyle w:val="Emphasis"/>
          <w:highlight w:val="cyan"/>
        </w:rPr>
        <w:t>knowledge</w:t>
      </w:r>
      <w:r w:rsidRPr="003E7AD6">
        <w:rPr>
          <w:rStyle w:val="StyleUnderline"/>
          <w:highlight w:val="cyan"/>
        </w:rPr>
        <w:t xml:space="preserve"> of how to </w:t>
      </w:r>
      <w:r w:rsidRPr="003E7AD6">
        <w:rPr>
          <w:rStyle w:val="Emphasis"/>
          <w:highlight w:val="cyan"/>
        </w:rPr>
        <w:t>know</w:t>
      </w:r>
      <w:r w:rsidRPr="003E7AD6">
        <w:rPr>
          <w:rStyle w:val="StyleUnderline"/>
        </w:rPr>
        <w:t xml:space="preserve">, move, </w:t>
      </w:r>
      <w:r w:rsidRPr="003E7AD6">
        <w:rPr>
          <w:rStyle w:val="Emphasis"/>
          <w:highlight w:val="cyan"/>
        </w:rPr>
        <w:t>coerce</w:t>
      </w:r>
      <w:r w:rsidRPr="003E7AD6">
        <w:rPr>
          <w:rStyle w:val="StyleUnderline"/>
        </w:rPr>
        <w:t xml:space="preserve">, discipline, </w:t>
      </w:r>
      <w:r w:rsidRPr="003E7AD6">
        <w:rPr>
          <w:rStyle w:val="StyleUnderline"/>
          <w:highlight w:val="cyan"/>
        </w:rPr>
        <w:t xml:space="preserve">and </w:t>
      </w:r>
      <w:r w:rsidRPr="003E7AD6">
        <w:rPr>
          <w:rStyle w:val="Emphasis"/>
          <w:highlight w:val="cyan"/>
        </w:rPr>
        <w:t>govern</w:t>
      </w:r>
      <w:r w:rsidRPr="003E7AD6">
        <w:rPr>
          <w:rStyle w:val="StyleUnderline"/>
        </w:rPr>
        <w:t xml:space="preserve"> people</w:t>
      </w:r>
      <w:r w:rsidRPr="00D25A76">
        <w:rPr>
          <w:sz w:val="16"/>
          <w:szCs w:val="16"/>
        </w:rPr>
        <w:t xml:space="preserve"> (Foucault, 1995). Foucault </w:t>
      </w:r>
      <w:proofErr w:type="gramStart"/>
      <w:r w:rsidRPr="00D25A76">
        <w:rPr>
          <w:sz w:val="16"/>
          <w:szCs w:val="16"/>
        </w:rPr>
        <w:t>demonstrates</w:t>
      </w:r>
      <w:proofErr w:type="gramEnd"/>
      <w:r w:rsidRPr="00D25A76">
        <w:rPr>
          <w:sz w:val="16"/>
          <w:szCs w:val="16"/>
        </w:rPr>
        <w:t xml:space="preserve"> </w:t>
      </w:r>
      <w:r w:rsidRPr="002C0DA1">
        <w:rPr>
          <w:rStyle w:val="StyleUnderline"/>
        </w:rPr>
        <w:t xml:space="preserve">military knowledge </w:t>
      </w:r>
      <w:r w:rsidRPr="002C0DA1">
        <w:rPr>
          <w:rStyle w:val="StyleUnderline"/>
          <w:highlight w:val="cyan"/>
        </w:rPr>
        <w:t xml:space="preserve">as a </w:t>
      </w:r>
      <w:r w:rsidRPr="002C0DA1">
        <w:rPr>
          <w:rStyle w:val="Emphasis"/>
          <w:highlight w:val="cyan"/>
        </w:rPr>
        <w:t>foundation</w:t>
      </w:r>
      <w:r w:rsidRPr="002C0DA1">
        <w:rPr>
          <w:rStyle w:val="StyleUnderline"/>
          <w:highlight w:val="cyan"/>
        </w:rPr>
        <w:t xml:space="preserve"> of </w:t>
      </w:r>
      <w:r w:rsidRPr="003E7AD6">
        <w:rPr>
          <w:rStyle w:val="Emphasis"/>
          <w:highlight w:val="cyan"/>
        </w:rPr>
        <w:t>tactics</w:t>
      </w:r>
      <w:r w:rsidRPr="003E7AD6">
        <w:rPr>
          <w:rStyle w:val="StyleUnderline"/>
        </w:rPr>
        <w:t xml:space="preserve">, procedures, </w:t>
      </w:r>
      <w:proofErr w:type="spellStart"/>
      <w:r w:rsidRPr="003E7AD6">
        <w:rPr>
          <w:rStyle w:val="StyleUnderline"/>
        </w:rPr>
        <w:t>manoeuvres</w:t>
      </w:r>
      <w:proofErr w:type="spellEnd"/>
      <w:r w:rsidRPr="003E7AD6">
        <w:rPr>
          <w:rStyle w:val="StyleUnderline"/>
        </w:rPr>
        <w:t xml:space="preserve">, </w:t>
      </w:r>
      <w:proofErr w:type="gramStart"/>
      <w:r w:rsidRPr="003E7AD6">
        <w:rPr>
          <w:rStyle w:val="Emphasis"/>
        </w:rPr>
        <w:t>exercises</w:t>
      </w:r>
      <w:r w:rsidRPr="002C0DA1">
        <w:rPr>
          <w:rStyle w:val="StyleUnderline"/>
        </w:rPr>
        <w:t xml:space="preserve"> ,</w:t>
      </w:r>
      <w:proofErr w:type="gramEnd"/>
      <w:r w:rsidRPr="002C0DA1">
        <w:rPr>
          <w:rStyle w:val="StyleUnderline"/>
        </w:rPr>
        <w:t xml:space="preserve"> </w:t>
      </w:r>
      <w:r w:rsidRPr="002C0DA1">
        <w:rPr>
          <w:rStyle w:val="StyleUnderline"/>
          <w:highlight w:val="cyan"/>
        </w:rPr>
        <w:t xml:space="preserve">and </w:t>
      </w:r>
      <w:r w:rsidRPr="002C0DA1">
        <w:rPr>
          <w:rStyle w:val="Emphasis"/>
          <w:highlight w:val="cyan"/>
        </w:rPr>
        <w:t>functions</w:t>
      </w:r>
      <w:r w:rsidRPr="002C0DA1">
        <w:rPr>
          <w:rStyle w:val="StyleUnderline"/>
        </w:rPr>
        <w:t xml:space="preserve">, which may </w:t>
      </w:r>
      <w:proofErr w:type="gramStart"/>
      <w:r w:rsidRPr="002C0DA1">
        <w:rPr>
          <w:rStyle w:val="StyleUnderline"/>
        </w:rPr>
        <w:t xml:space="preserve">be </w:t>
      </w:r>
      <w:r w:rsidRPr="002C0DA1">
        <w:rPr>
          <w:rStyle w:val="StyleUnderline"/>
          <w:highlight w:val="cyan"/>
        </w:rPr>
        <w:t>used</w:t>
      </w:r>
      <w:proofErr w:type="gramEnd"/>
      <w:r w:rsidRPr="002C0DA1">
        <w:rPr>
          <w:rStyle w:val="StyleUnderline"/>
          <w:highlight w:val="cyan"/>
        </w:rPr>
        <w:t xml:space="preserve"> to </w:t>
      </w:r>
      <w:r w:rsidRPr="003E7AD6">
        <w:rPr>
          <w:rStyle w:val="Emphasis"/>
          <w:highlight w:val="cyan"/>
        </w:rPr>
        <w:t>regulate</w:t>
      </w:r>
      <w:r w:rsidRPr="003E7AD6">
        <w:rPr>
          <w:rStyle w:val="StyleUnderline"/>
          <w:highlight w:val="cyan"/>
        </w:rPr>
        <w:t xml:space="preserve"> and </w:t>
      </w:r>
      <w:r w:rsidRPr="003E7AD6">
        <w:rPr>
          <w:rStyle w:val="Emphasis"/>
          <w:highlight w:val="cya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2C0DA1">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152083BC" w14:textId="77777777" w:rsidR="00CB71BD" w:rsidRPr="00D25A76" w:rsidRDefault="00CB71BD" w:rsidP="00CB71BD">
      <w:pPr>
        <w:rPr>
          <w:sz w:val="16"/>
          <w:szCs w:val="16"/>
        </w:rPr>
      </w:pPr>
      <w:r w:rsidRPr="00D25A76">
        <w:rPr>
          <w:sz w:val="16"/>
          <w:szCs w:val="16"/>
        </w:rPr>
        <w:t xml:space="preserve">According to Foucault (1995), </w:t>
      </w:r>
      <w:r w:rsidRPr="00DA10CF">
        <w:rPr>
          <w:rStyle w:val="Emphasis"/>
          <w:highlight w:val="cyan"/>
        </w:rPr>
        <w:t>discipline</w:t>
      </w:r>
      <w:r w:rsidRPr="002C0DA1">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DA10CF">
        <w:rPr>
          <w:rStyle w:val="Emphasis"/>
          <w:highlight w:val="cyan"/>
        </w:rPr>
        <w:t>measures</w:t>
      </w:r>
      <w:r w:rsidRPr="002C0DA1">
        <w:rPr>
          <w:rStyle w:val="StyleUnderline"/>
        </w:rPr>
        <w:t xml:space="preserve">, </w:t>
      </w:r>
      <w:proofErr w:type="gramStart"/>
      <w:r w:rsidRPr="002C0DA1">
        <w:rPr>
          <w:rStyle w:val="StyleUnderline"/>
        </w:rPr>
        <w:t>methods ,</w:t>
      </w:r>
      <w:proofErr w:type="gramEnd"/>
      <w:r w:rsidRPr="002C0DA1">
        <w:rPr>
          <w:rStyle w:val="StyleUnderline"/>
        </w:rPr>
        <w:t xml:space="preserve"> </w:t>
      </w:r>
      <w:r w:rsidRPr="002C0DA1">
        <w:rPr>
          <w:rStyle w:val="StyleUnderline"/>
          <w:highlight w:val="cyan"/>
        </w:rPr>
        <w:t xml:space="preserve">and </w:t>
      </w:r>
      <w:r w:rsidRPr="00DA10CF">
        <w:rPr>
          <w:rStyle w:val="Emphasis"/>
          <w:highlight w:val="cyan"/>
        </w:rPr>
        <w:t>techniques</w:t>
      </w:r>
      <w:r w:rsidRPr="002C0DA1">
        <w:rPr>
          <w:rStyle w:val="StyleUnderline"/>
          <w:highlight w:val="cyan"/>
        </w:rPr>
        <w:t xml:space="preserve"> </w:t>
      </w:r>
      <w:r w:rsidRPr="00DA10CF">
        <w:rPr>
          <w:rStyle w:val="StyleUnderline"/>
          <w:highlight w:val="cyan"/>
        </w:rPr>
        <w:t>aimed</w:t>
      </w:r>
      <w:r w:rsidRPr="002C0DA1">
        <w:rPr>
          <w:rStyle w:val="StyleUnderline"/>
          <w:highlight w:val="cyan"/>
        </w:rPr>
        <w:t xml:space="preserve"> at</w:t>
      </w:r>
      <w:r w:rsidRPr="002C0DA1">
        <w:rPr>
          <w:rStyle w:val="StyleUnderline"/>
        </w:rPr>
        <w:t xml:space="preserve"> </w:t>
      </w:r>
      <w:proofErr w:type="gramStart"/>
      <w:r w:rsidRPr="002C0DA1">
        <w:rPr>
          <w:rStyle w:val="StyleUnderline"/>
        </w:rPr>
        <w:t>observing</w:t>
      </w:r>
      <w:proofErr w:type="gramEnd"/>
      <w:r w:rsidRPr="002C0DA1">
        <w:rPr>
          <w:rStyle w:val="StyleUnderline"/>
        </w:rPr>
        <w:t xml:space="preserve">, knowing, ranking, and </w:t>
      </w:r>
      <w:proofErr w:type="gramStart"/>
      <w:r w:rsidRPr="00DA10CF">
        <w:rPr>
          <w:rStyle w:val="Emphasis"/>
          <w:highlight w:val="cyan"/>
        </w:rPr>
        <w:t>rendering</w:t>
      </w:r>
      <w:proofErr w:type="gramEnd"/>
      <w:r w:rsidRPr="002C0DA1">
        <w:rPr>
          <w:rStyle w:val="StyleUnderline"/>
          <w:highlight w:val="cyan"/>
        </w:rPr>
        <w:t xml:space="preserve"> bodies</w:t>
      </w:r>
      <w:r w:rsidRPr="002F515E">
        <w:rPr>
          <w:rStyle w:val="StyleUnderline"/>
        </w:rPr>
        <w:t xml:space="preserve"> useful and </w:t>
      </w:r>
      <w:r w:rsidRPr="00DA10CF">
        <w:rPr>
          <w:rStyle w:val="Emphasis"/>
          <w:highlight w:val="cyan"/>
        </w:rPr>
        <w:t>docile</w:t>
      </w:r>
      <w:r w:rsidRPr="002C0DA1">
        <w:rPr>
          <w:rStyle w:val="StyleUnderline"/>
        </w:rPr>
        <w:t>.</w:t>
      </w:r>
      <w:r w:rsidRPr="00D25A76">
        <w:rPr>
          <w:sz w:val="16"/>
          <w:szCs w:val="16"/>
        </w:rPr>
        <w:t xml:space="preserve"> For </w:t>
      </w:r>
      <w:proofErr w:type="gramStart"/>
      <w:r w:rsidRPr="00D25A76">
        <w:rPr>
          <w:sz w:val="16"/>
          <w:szCs w:val="16"/>
        </w:rPr>
        <w:t>Foucault ,</w:t>
      </w:r>
      <w:proofErr w:type="gramEnd"/>
      <w:r w:rsidRPr="00D25A76">
        <w:rPr>
          <w:sz w:val="16"/>
          <w:szCs w:val="16"/>
        </w:rPr>
        <w:t xml:space="preserve"> a disciplined docile body may </w:t>
      </w:r>
      <w:proofErr w:type="gramStart"/>
      <w:r w:rsidRPr="00D25A76">
        <w:rPr>
          <w:sz w:val="16"/>
          <w:szCs w:val="16"/>
        </w:rPr>
        <w:t>be corrected</w:t>
      </w:r>
      <w:proofErr w:type="gramEnd"/>
      <w:r w:rsidRPr="00D25A76">
        <w:rPr>
          <w:sz w:val="16"/>
          <w:szCs w:val="16"/>
        </w:rPr>
        <w:t xml:space="preserve">, controlled, and regulated as an </w:t>
      </w:r>
      <w:proofErr w:type="gramStart"/>
      <w:r w:rsidRPr="00D25A76">
        <w:rPr>
          <w:sz w:val="16"/>
          <w:szCs w:val="16"/>
        </w:rPr>
        <w:t>“ object</w:t>
      </w:r>
      <w:proofErr w:type="gramEnd"/>
      <w:r w:rsidRPr="00D25A76">
        <w:rPr>
          <w:sz w:val="16"/>
          <w:szCs w:val="16"/>
        </w:rPr>
        <w:t xml:space="preserve"> and target of power</w:t>
      </w:r>
      <w:proofErr w:type="gramStart"/>
      <w:r w:rsidRPr="00D25A76">
        <w:rPr>
          <w:sz w:val="16"/>
          <w:szCs w:val="16"/>
        </w:rPr>
        <w:t>, ”</w:t>
      </w:r>
      <w:proofErr w:type="gramEnd"/>
      <w:r w:rsidRPr="00D25A76">
        <w:rPr>
          <w:sz w:val="16"/>
          <w:szCs w:val="16"/>
        </w:rPr>
        <w:t xml:space="preserve"> where in </w:t>
      </w:r>
      <w:proofErr w:type="gramStart"/>
      <w:r w:rsidRPr="00D25A76">
        <w:rPr>
          <w:sz w:val="16"/>
          <w:szCs w:val="16"/>
        </w:rPr>
        <w:t>every</w:t>
      </w:r>
      <w:proofErr w:type="gramEnd"/>
      <w:r w:rsidRPr="00D25A76">
        <w:rPr>
          <w:sz w:val="16"/>
          <w:szCs w:val="16"/>
        </w:rPr>
        <w:t xml:space="preserve"> society individuals </w:t>
      </w:r>
      <w:proofErr w:type="gramStart"/>
      <w:r w:rsidRPr="00D25A76">
        <w:rPr>
          <w:sz w:val="16"/>
          <w:szCs w:val="16"/>
        </w:rPr>
        <w:t>are subjected</w:t>
      </w:r>
      <w:proofErr w:type="gramEnd"/>
      <w:r w:rsidRPr="00D25A76">
        <w:rPr>
          <w:sz w:val="16"/>
          <w:szCs w:val="16"/>
        </w:rPr>
        <w:t xml:space="preserve">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2C0DA1">
        <w:rPr>
          <w:rStyle w:val="StyleUnderline"/>
          <w:highlight w:val="cyan"/>
        </w:rPr>
        <w:t xml:space="preserve">to </w:t>
      </w:r>
      <w:r w:rsidRPr="002C0DA1">
        <w:rPr>
          <w:rStyle w:val="Emphasis"/>
          <w:highlight w:val="cyan"/>
        </w:rPr>
        <w:t>encourage obedience</w:t>
      </w:r>
      <w:r w:rsidRPr="00D25A76">
        <w:rPr>
          <w:sz w:val="16"/>
          <w:szCs w:val="16"/>
        </w:rPr>
        <w:t xml:space="preserve"> (Foucault, 1995). </w:t>
      </w:r>
      <w:r w:rsidRPr="002C0DA1">
        <w:rPr>
          <w:rStyle w:val="StyleUnderline"/>
        </w:rPr>
        <w:t xml:space="preserve">All bodies may </w:t>
      </w:r>
      <w:proofErr w:type="gramStart"/>
      <w:r w:rsidRPr="002C0DA1">
        <w:rPr>
          <w:rStyle w:val="StyleUnderline"/>
        </w:rPr>
        <w:t>be enhanced</w:t>
      </w:r>
      <w:proofErr w:type="gramEnd"/>
      <w:r w:rsidRPr="002C0DA1">
        <w:rPr>
          <w:rStyle w:val="StyleUnderline"/>
        </w:rPr>
        <w:t xml:space="preserve">. The </w:t>
      </w:r>
      <w:r w:rsidRPr="002C0DA1">
        <w:rPr>
          <w:rStyle w:val="Emphasis"/>
          <w:highlight w:val="cyan"/>
        </w:rPr>
        <w:t>perfect body</w:t>
      </w:r>
      <w:r w:rsidRPr="002C0DA1">
        <w:rPr>
          <w:rStyle w:val="StyleUnderline"/>
        </w:rPr>
        <w:t xml:space="preserve">, in military terms, </w:t>
      </w:r>
      <w:r w:rsidRPr="002C0DA1">
        <w:rPr>
          <w:rStyle w:val="StyleUnderline"/>
          <w:highlight w:val="cyan"/>
        </w:rPr>
        <w:t xml:space="preserve">is </w:t>
      </w:r>
      <w:proofErr w:type="spellStart"/>
      <w:r w:rsidRPr="00DA10CF">
        <w:rPr>
          <w:rStyle w:val="Emphasis"/>
          <w:highlight w:val="cyan"/>
        </w:rPr>
        <w:t>mouldable</w:t>
      </w:r>
      <w:proofErr w:type="spellEnd"/>
      <w:r w:rsidRPr="002C0DA1">
        <w:rPr>
          <w:rStyle w:val="StyleUnderline"/>
        </w:rPr>
        <w:t xml:space="preserve">, moveable, and </w:t>
      </w:r>
      <w:r w:rsidRPr="00DA10CF">
        <w:rPr>
          <w:rStyle w:val="Emphasis"/>
        </w:rPr>
        <w:t>trainable</w:t>
      </w:r>
      <w:r w:rsidRPr="00D25A76">
        <w:rPr>
          <w:sz w:val="16"/>
          <w:szCs w:val="16"/>
        </w:rPr>
        <w:t xml:space="preserve"> (Foucault, 1995). </w:t>
      </w:r>
    </w:p>
    <w:p w14:paraId="1B6A76A0" w14:textId="77777777" w:rsidR="00CB71BD" w:rsidRPr="00D25A76" w:rsidRDefault="00CB71BD" w:rsidP="00CB71BD">
      <w:pPr>
        <w:rPr>
          <w:sz w:val="16"/>
          <w:szCs w:val="16"/>
        </w:rPr>
      </w:pPr>
      <w:r w:rsidRPr="002C0DA1">
        <w:rPr>
          <w:rStyle w:val="StyleUnderline"/>
          <w:highlight w:val="cyan"/>
        </w:rPr>
        <w:t xml:space="preserve">Militarization entails </w:t>
      </w:r>
      <w:r w:rsidRPr="002F515E">
        <w:rPr>
          <w:rStyle w:val="Emphasis"/>
        </w:rPr>
        <w:t xml:space="preserve">seeking </w:t>
      </w:r>
      <w:r w:rsidRPr="00DA10CF">
        <w:rPr>
          <w:rStyle w:val="Emphasis"/>
          <w:highlight w:val="cyan"/>
        </w:rPr>
        <w:t>advantages</w:t>
      </w:r>
      <w:r w:rsidRPr="00D25A76">
        <w:rPr>
          <w:sz w:val="16"/>
          <w:szCs w:val="16"/>
        </w:rPr>
        <w:t>, advancing a position, finding tactical opportunities, and developing new technologies.</w:t>
      </w:r>
      <w:r w:rsidRPr="002F515E">
        <w:t xml:space="preserve"> </w:t>
      </w:r>
      <w:r w:rsidRPr="002C0DA1">
        <w:rPr>
          <w:rStyle w:val="Emphasis"/>
          <w:highlight w:val="cyan"/>
        </w:rPr>
        <w:t>Coordinating</w:t>
      </w:r>
      <w:r w:rsidRPr="002C0DA1">
        <w:rPr>
          <w:rStyle w:val="StyleUnderline"/>
          <w:highlight w:val="cyan"/>
        </w:rPr>
        <w:t xml:space="preserve"> bodies that are </w:t>
      </w:r>
      <w:r w:rsidRPr="00DA10CF">
        <w:rPr>
          <w:rStyle w:val="Emphasis"/>
          <w:highlight w:val="cyan"/>
        </w:rPr>
        <w:t>unpredictable</w:t>
      </w:r>
      <w:r w:rsidRPr="002C0DA1">
        <w:rPr>
          <w:rStyle w:val="StyleUnderline"/>
        </w:rPr>
        <w:t xml:space="preserve"> and unruly </w:t>
      </w:r>
      <w:r w:rsidRPr="002C0DA1">
        <w:rPr>
          <w:rStyle w:val="StyleUnderline"/>
          <w:highlight w:val="cyan"/>
        </w:rPr>
        <w:t xml:space="preserve">becomes </w:t>
      </w:r>
      <w:r w:rsidRPr="002C0DA1">
        <w:rPr>
          <w:rStyle w:val="Emphasis"/>
          <w:highlight w:val="cyan"/>
        </w:rPr>
        <w:t>troublesome</w:t>
      </w:r>
      <w:r w:rsidRPr="00D25A76">
        <w:rPr>
          <w:sz w:val="16"/>
          <w:szCs w:val="16"/>
        </w:rPr>
        <w:t xml:space="preserve">. Militaries have been interested and invested in bodies, in making bodies perform certain </w:t>
      </w:r>
      <w:proofErr w:type="spellStart"/>
      <w:r w:rsidRPr="00D25A76">
        <w:rPr>
          <w:sz w:val="16"/>
          <w:szCs w:val="16"/>
        </w:rPr>
        <w:t>spatio</w:t>
      </w:r>
      <w:proofErr w:type="spellEnd"/>
      <w:r w:rsidRPr="00D25A76">
        <w:rPr>
          <w:sz w:val="16"/>
          <w:szCs w:val="16"/>
        </w:rPr>
        <w:t xml:space="preserve">-temporally coordinated tasks (Foucault, 1995). </w:t>
      </w:r>
      <w:r w:rsidRPr="002C0DA1">
        <w:rPr>
          <w:rStyle w:val="StyleUnderline"/>
        </w:rPr>
        <w:t xml:space="preserve">For militaristic purposes </w:t>
      </w:r>
      <w:r w:rsidRPr="002C0DA1">
        <w:rPr>
          <w:rStyle w:val="StyleUnderline"/>
          <w:highlight w:val="cyan"/>
        </w:rPr>
        <w:t xml:space="preserve">bodies </w:t>
      </w:r>
      <w:proofErr w:type="gramStart"/>
      <w:r w:rsidRPr="002C0DA1">
        <w:rPr>
          <w:rStyle w:val="StyleUnderline"/>
          <w:highlight w:val="cyan"/>
        </w:rPr>
        <w:t xml:space="preserve">are </w:t>
      </w:r>
      <w:r w:rsidRPr="00DA10CF">
        <w:rPr>
          <w:rStyle w:val="Emphasis"/>
          <w:highlight w:val="cyan"/>
        </w:rPr>
        <w:t>trained</w:t>
      </w:r>
      <w:proofErr w:type="gramEnd"/>
      <w:r w:rsidRPr="002F515E">
        <w:rPr>
          <w:rStyle w:val="StyleUnderline"/>
        </w:rPr>
        <w:t xml:space="preserve">, </w:t>
      </w:r>
      <w:proofErr w:type="gramStart"/>
      <w:r w:rsidRPr="002F515E">
        <w:rPr>
          <w:rStyle w:val="StyleUnderline"/>
        </w:rPr>
        <w:t>observed</w:t>
      </w:r>
      <w:proofErr w:type="gramEnd"/>
      <w:r w:rsidRPr="002C0DA1">
        <w:rPr>
          <w:rStyle w:val="StyleUnderline"/>
        </w:rPr>
        <w:t xml:space="preserve">, organized, </w:t>
      </w:r>
      <w:proofErr w:type="gramStart"/>
      <w:r w:rsidRPr="00DA10CF">
        <w:rPr>
          <w:rStyle w:val="Emphasis"/>
        </w:rPr>
        <w:t>located</w:t>
      </w:r>
      <w:proofErr w:type="gramEnd"/>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2C0DA1">
        <w:rPr>
          <w:rStyle w:val="StyleUnderline"/>
          <w:highlight w:val="cyan"/>
        </w:rPr>
        <w:t xml:space="preserve">and moved in </w:t>
      </w:r>
      <w:r w:rsidRPr="00DA10CF">
        <w:rPr>
          <w:rStyle w:val="Emphasis"/>
          <w:highlight w:val="cya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w:t>
      </w:r>
      <w:proofErr w:type="gramStart"/>
      <w:r w:rsidRPr="002C0DA1">
        <w:rPr>
          <w:rStyle w:val="StyleUnderline"/>
        </w:rPr>
        <w:t>male</w:t>
      </w:r>
      <w:proofErr w:type="gramEnd"/>
      <w:r w:rsidRPr="00D25A76">
        <w:rPr>
          <w:sz w:val="16"/>
          <w:szCs w:val="16"/>
        </w:rPr>
        <w:t xml:space="preserve"> </w:t>
      </w:r>
    </w:p>
    <w:p w14:paraId="5E559BDC" w14:textId="77777777" w:rsidR="00CB71BD" w:rsidRPr="00D25A76" w:rsidRDefault="00CB71BD" w:rsidP="00CB71BD">
      <w:pPr>
        <w:ind w:left="720"/>
        <w:rPr>
          <w:sz w:val="16"/>
          <w:szCs w:val="16"/>
        </w:rPr>
      </w:pPr>
      <w:r w:rsidRPr="00D25A76">
        <w:rPr>
          <w:sz w:val="16"/>
          <w:szCs w:val="16"/>
        </w:rPr>
        <w:lastRenderedPageBreak/>
        <w:t xml:space="preserve">who could be recognized from afar; he bore certain signs: the natural signs of his strength and his courage, the marks, too, of his pride; his body was the blazon of his strength and </w:t>
      </w:r>
      <w:proofErr w:type="spellStart"/>
      <w:r w:rsidRPr="00D25A76">
        <w:rPr>
          <w:sz w:val="16"/>
          <w:szCs w:val="16"/>
        </w:rPr>
        <w:t>valour</w:t>
      </w:r>
      <w:proofErr w:type="spellEnd"/>
      <w:r w:rsidRPr="00D25A76">
        <w:rPr>
          <w:sz w:val="16"/>
          <w:szCs w:val="16"/>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1549288E" w14:textId="77777777" w:rsidR="00CB71BD" w:rsidRPr="00D25A76" w:rsidRDefault="00CB71BD" w:rsidP="00CB71BD">
      <w:pPr>
        <w:rPr>
          <w:sz w:val="16"/>
          <w:szCs w:val="16"/>
        </w:rPr>
      </w:pPr>
      <w:r w:rsidRPr="002C0DA1">
        <w:rPr>
          <w:rStyle w:val="StyleUnderline"/>
        </w:rPr>
        <w:t xml:space="preserve">Soldiers’ bodies thus </w:t>
      </w:r>
      <w:proofErr w:type="gramStart"/>
      <w:r w:rsidRPr="002C0DA1">
        <w:rPr>
          <w:rStyle w:val="StyleUnderline"/>
        </w:rPr>
        <w:t>represent</w:t>
      </w:r>
      <w:proofErr w:type="gramEnd"/>
      <w:r w:rsidRPr="002C0DA1">
        <w:rPr>
          <w:rStyle w:val="StyleUnderline"/>
        </w:rPr>
        <w:t xml:space="preserve"> </w:t>
      </w:r>
      <w:proofErr w:type="spellStart"/>
      <w:r w:rsidRPr="00DA10CF">
        <w:rPr>
          <w:rStyle w:val="Emphasis"/>
        </w:rPr>
        <w:t>mouldable</w:t>
      </w:r>
      <w:proofErr w:type="spellEnd"/>
      <w:r w:rsidRPr="002C0DA1">
        <w:rPr>
          <w:rStyle w:val="StyleUnderline"/>
        </w:rPr>
        <w:t xml:space="preserve"> bodies that can </w:t>
      </w:r>
      <w:proofErr w:type="gramStart"/>
      <w:r w:rsidRPr="002C0DA1">
        <w:rPr>
          <w:rStyle w:val="StyleUnderline"/>
        </w:rPr>
        <w:t xml:space="preserve">be </w:t>
      </w:r>
      <w:r w:rsidRPr="002C0DA1">
        <w:rPr>
          <w:rStyle w:val="StyleUnderline"/>
          <w:highlight w:val="cyan"/>
        </w:rPr>
        <w:t>trained</w:t>
      </w:r>
      <w:proofErr w:type="gramEnd"/>
      <w:r w:rsidRPr="002C0DA1">
        <w:rPr>
          <w:rStyle w:val="StyleUnderline"/>
          <w:highlight w:val="cyan"/>
        </w:rPr>
        <w:t xml:space="preserve"> in</w:t>
      </w:r>
      <w:r w:rsidRPr="002C0DA1">
        <w:rPr>
          <w:rStyle w:val="StyleUnderline"/>
        </w:rPr>
        <w:t xml:space="preserve"> the </w:t>
      </w:r>
      <w:r w:rsidRPr="00DA10CF">
        <w:rPr>
          <w:rStyle w:val="Emphasis"/>
          <w:highlight w:val="cyan"/>
        </w:rPr>
        <w:t>service</w:t>
      </w:r>
      <w:r w:rsidRPr="002C0DA1">
        <w:rPr>
          <w:rStyle w:val="StyleUnderline"/>
          <w:highlight w:val="cyan"/>
        </w:rPr>
        <w:t xml:space="preserve"> of</w:t>
      </w:r>
      <w:r w:rsidRPr="002F515E">
        <w:rPr>
          <w:rStyle w:val="StyleUnderline"/>
        </w:rPr>
        <w:t xml:space="preserve"> their </w:t>
      </w:r>
      <w:r w:rsidRPr="00DA10CF">
        <w:rPr>
          <w:rStyle w:val="Emphasis"/>
          <w:highlight w:val="cya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32A59D10" w14:textId="77777777" w:rsidR="00CB71BD" w:rsidRPr="00D25A76" w:rsidRDefault="00CB71BD" w:rsidP="00CB71BD">
      <w:pPr>
        <w:rPr>
          <w:sz w:val="16"/>
          <w:szCs w:val="16"/>
        </w:rPr>
      </w:pPr>
      <w:r w:rsidRPr="002C0DA1">
        <w:rPr>
          <w:rStyle w:val="StyleUnderline"/>
          <w:highlight w:val="cyan"/>
        </w:rPr>
        <w:t xml:space="preserve">Disabled bodies </w:t>
      </w:r>
      <w:proofErr w:type="gramStart"/>
      <w:r w:rsidRPr="002C0DA1">
        <w:rPr>
          <w:rStyle w:val="StyleUnderline"/>
          <w:highlight w:val="cyan"/>
        </w:rPr>
        <w:t>are</w:t>
      </w:r>
      <w:r w:rsidRPr="002C0DA1">
        <w:rPr>
          <w:rStyle w:val="StyleUnderline"/>
        </w:rPr>
        <w:t xml:space="preserve"> often </w:t>
      </w:r>
      <w:r w:rsidRPr="002C0DA1">
        <w:rPr>
          <w:rStyle w:val="StyleUnderline"/>
          <w:highlight w:val="cyan"/>
        </w:rPr>
        <w:t>characterized</w:t>
      </w:r>
      <w:proofErr w:type="gramEnd"/>
      <w:r w:rsidRPr="002C0DA1">
        <w:rPr>
          <w:rStyle w:val="StyleUnderline"/>
          <w:highlight w:val="cyan"/>
        </w:rPr>
        <w:t xml:space="preserve"> as </w:t>
      </w:r>
      <w:r w:rsidRPr="002C0DA1">
        <w:rPr>
          <w:rStyle w:val="Emphasis"/>
          <w:highlight w:val="cyan"/>
        </w:rPr>
        <w:t>deviant</w:t>
      </w:r>
      <w:r w:rsidRPr="002C0DA1">
        <w:rPr>
          <w:rStyle w:val="StyleUnderline"/>
        </w:rPr>
        <w:t xml:space="preserve">, </w:t>
      </w:r>
      <w:r w:rsidRPr="00DA10CF">
        <w:rPr>
          <w:rStyle w:val="Emphasis"/>
        </w:rPr>
        <w:t>labelled</w:t>
      </w:r>
      <w:r w:rsidRPr="00DA10CF">
        <w:rPr>
          <w:rStyle w:val="StyleUnderline"/>
        </w:rPr>
        <w:t xml:space="preserve"> </w:t>
      </w:r>
      <w:r w:rsidRPr="00DA10CF">
        <w:rPr>
          <w:rStyle w:val="StyleUnderline"/>
          <w:highlight w:val="cyan"/>
        </w:rPr>
        <w:t xml:space="preserve">and </w:t>
      </w:r>
      <w:r w:rsidRPr="00DA10CF">
        <w:rPr>
          <w:rStyle w:val="Emphasis"/>
          <w:highlight w:val="cyan"/>
        </w:rPr>
        <w:t>sorted</w:t>
      </w:r>
      <w:r w:rsidRPr="002F515E">
        <w:rPr>
          <w:rStyle w:val="StyleUnderline"/>
        </w:rPr>
        <w:t xml:space="preserve"> according to</w:t>
      </w:r>
      <w:r w:rsidRPr="002F515E">
        <w:rPr>
          <w:sz w:val="16"/>
          <w:szCs w:val="16"/>
        </w:rPr>
        <w:t xml:space="preserve"> </w:t>
      </w:r>
      <w:proofErr w:type="gramStart"/>
      <w:r w:rsidRPr="002F515E">
        <w:rPr>
          <w:sz w:val="16"/>
          <w:szCs w:val="16"/>
        </w:rPr>
        <w:t>biomedical ,</w:t>
      </w:r>
      <w:proofErr w:type="gramEnd"/>
      <w:r w:rsidRPr="002F515E">
        <w:rPr>
          <w:sz w:val="16"/>
          <w:szCs w:val="16"/>
        </w:rPr>
        <w:t xml:space="preserve">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w:t>
      </w:r>
      <w:proofErr w:type="spellStart"/>
      <w:r w:rsidRPr="002F515E">
        <w:rPr>
          <w:sz w:val="16"/>
          <w:szCs w:val="16"/>
        </w:rPr>
        <w:t>Shildrick</w:t>
      </w:r>
      <w:proofErr w:type="spellEnd"/>
      <w:r w:rsidRPr="002F515E">
        <w:rPr>
          <w:sz w:val="16"/>
          <w:szCs w:val="16"/>
        </w:rPr>
        <w:t xml:space="preserve">, 1997). The disabled body </w:t>
      </w:r>
      <w:proofErr w:type="gramStart"/>
      <w:r w:rsidRPr="002F515E">
        <w:rPr>
          <w:sz w:val="16"/>
          <w:szCs w:val="16"/>
        </w:rPr>
        <w:t>is seen</w:t>
      </w:r>
      <w:proofErr w:type="gramEnd"/>
      <w:r w:rsidRPr="002F515E">
        <w:rPr>
          <w:sz w:val="16"/>
          <w:szCs w:val="16"/>
        </w:rPr>
        <w:t xml:space="preserve">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xml:space="preserve">, and the disabled body often </w:t>
      </w:r>
      <w:proofErr w:type="gramStart"/>
      <w:r w:rsidRPr="002F515E">
        <w:rPr>
          <w:rStyle w:val="StyleUnderline"/>
        </w:rPr>
        <w:t>represents</w:t>
      </w:r>
      <w:proofErr w:type="gramEnd"/>
      <w:r w:rsidRPr="002F515E">
        <w:rPr>
          <w:rStyle w:val="StyleUnderline"/>
        </w:rPr>
        <w:t xml:space="preserve">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w:t>
      </w:r>
      <w:proofErr w:type="spellStart"/>
      <w:r w:rsidRPr="002F515E">
        <w:rPr>
          <w:sz w:val="16"/>
          <w:szCs w:val="16"/>
        </w:rPr>
        <w:t>Urla</w:t>
      </w:r>
      <w:proofErr w:type="spellEnd"/>
      <w:r w:rsidRPr="002F515E">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2F515E">
        <w:rPr>
          <w:sz w:val="16"/>
          <w:szCs w:val="16"/>
        </w:rPr>
        <w:t>inequality ”</w:t>
      </w:r>
      <w:proofErr w:type="gramEnd"/>
      <w:r w:rsidRPr="002F515E">
        <w:rPr>
          <w:sz w:val="16"/>
          <w:szCs w:val="16"/>
        </w:rPr>
        <w:t xml:space="preserve"> (p. 3).</w:t>
      </w:r>
      <w:r w:rsidRPr="00D25A76">
        <w:rPr>
          <w:sz w:val="16"/>
          <w:szCs w:val="16"/>
        </w:rPr>
        <w:t xml:space="preserve"> </w:t>
      </w:r>
    </w:p>
    <w:p w14:paraId="1687419C" w14:textId="77777777" w:rsidR="00CB71BD" w:rsidRPr="00D25A76" w:rsidRDefault="00CB71BD" w:rsidP="00CB71BD">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D25A76">
        <w:rPr>
          <w:sz w:val="16"/>
          <w:szCs w:val="16"/>
        </w:rPr>
        <w:t>sexualised</w:t>
      </w:r>
      <w:proofErr w:type="spellEnd"/>
      <w:r w:rsidRPr="00D25A76">
        <w:rPr>
          <w:sz w:val="16"/>
          <w:szCs w:val="16"/>
        </w:rPr>
        <w:t xml:space="preserve"> and classed” (p. 33). </w:t>
      </w:r>
      <w:r w:rsidRPr="002C0DA1">
        <w:rPr>
          <w:rStyle w:val="StyleUnderline"/>
        </w:rPr>
        <w:t xml:space="preserve">Seeking to </w:t>
      </w:r>
      <w:r w:rsidRPr="002C0DA1">
        <w:rPr>
          <w:rStyle w:val="Emphasis"/>
        </w:rPr>
        <w:t>improve bodies</w:t>
      </w:r>
      <w:r w:rsidRPr="002C0DA1">
        <w:rPr>
          <w:rStyle w:val="StyleUnderline"/>
        </w:rPr>
        <w:t xml:space="preserve"> </w:t>
      </w:r>
      <w:proofErr w:type="gramStart"/>
      <w:r w:rsidRPr="002C0DA1">
        <w:rPr>
          <w:rStyle w:val="StyleUnderline"/>
        </w:rPr>
        <w:t>deemed</w:t>
      </w:r>
      <w:proofErr w:type="gramEnd"/>
      <w:r w:rsidRPr="002C0DA1">
        <w:rPr>
          <w:rStyle w:val="StyleUnderline"/>
        </w:rPr>
        <w:t xml:space="preserve">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w:t>
      </w:r>
      <w:proofErr w:type="gramStart"/>
      <w:r w:rsidRPr="00D25A76">
        <w:rPr>
          <w:sz w:val="16"/>
          <w:szCs w:val="16"/>
        </w:rPr>
        <w:t>exoskeleton ,</w:t>
      </w:r>
      <w:proofErr w:type="gramEnd"/>
      <w:r w:rsidRPr="00D25A76">
        <w:rPr>
          <w:sz w:val="16"/>
          <w:szCs w:val="16"/>
        </w:rPr>
        <w:t xml:space="preserve"> which may enhance balance, </w:t>
      </w:r>
      <w:proofErr w:type="gramStart"/>
      <w:r w:rsidRPr="00D25A76">
        <w:rPr>
          <w:sz w:val="16"/>
          <w:szCs w:val="16"/>
        </w:rPr>
        <w:t>speed ,</w:t>
      </w:r>
      <w:proofErr w:type="gramEnd"/>
      <w:r w:rsidRPr="00D25A76">
        <w:rPr>
          <w:sz w:val="16"/>
          <w:szCs w:val="16"/>
        </w:rPr>
        <w:t xml:space="preserve"> agility, and efficiency of movement and increase load -carrying capacity (Bogue, 2009). </w:t>
      </w:r>
      <w:r w:rsidRPr="002C0DA1">
        <w:rPr>
          <w:rStyle w:val="StyleUnderline"/>
        </w:rPr>
        <w:t xml:space="preserve">Not only do these </w:t>
      </w:r>
      <w:r w:rsidRPr="002C0DA1">
        <w:rPr>
          <w:rStyle w:val="StyleUnderline"/>
          <w:highlight w:val="cyan"/>
        </w:rPr>
        <w:t>technologies</w:t>
      </w:r>
      <w:r w:rsidRPr="002C0DA1">
        <w:rPr>
          <w:rStyle w:val="StyleUnderline"/>
        </w:rPr>
        <w:t xml:space="preserve"> support </w:t>
      </w:r>
      <w:r w:rsidRPr="00DA10CF">
        <w:rPr>
          <w:rStyle w:val="Emphasis"/>
        </w:rPr>
        <w:t>direct</w:t>
      </w:r>
      <w:r w:rsidRPr="002C0DA1">
        <w:rPr>
          <w:rStyle w:val="StyleUnderline"/>
        </w:rPr>
        <w:t xml:space="preserve"> military </w:t>
      </w:r>
      <w:proofErr w:type="gramStart"/>
      <w:r w:rsidRPr="002C0DA1">
        <w:rPr>
          <w:rStyle w:val="StyleUnderline"/>
        </w:rPr>
        <w:t>objectives</w:t>
      </w:r>
      <w:proofErr w:type="gramEnd"/>
      <w:r w:rsidRPr="002C0DA1">
        <w:rPr>
          <w:rStyle w:val="StyleUnderline"/>
        </w:rPr>
        <w:t xml:space="preserve">, but they </w:t>
      </w:r>
      <w:r w:rsidRPr="002C0DA1">
        <w:rPr>
          <w:rStyle w:val="StyleUnderline"/>
          <w:highlight w:val="cyan"/>
        </w:rPr>
        <w:t xml:space="preserve">extend into the </w:t>
      </w:r>
      <w:r w:rsidRPr="002C0DA1">
        <w:rPr>
          <w:rStyle w:val="Emphasis"/>
          <w:highlight w:val="cya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w:t>
      </w:r>
      <w:proofErr w:type="gramStart"/>
      <w:r w:rsidRPr="002C0DA1">
        <w:rPr>
          <w:rStyle w:val="StyleUnderline"/>
        </w:rPr>
        <w:t xml:space="preserve">in </w:t>
      </w:r>
      <w:r w:rsidRPr="002C0DA1">
        <w:rPr>
          <w:rStyle w:val="Emphasis"/>
        </w:rPr>
        <w:t>accordance</w:t>
      </w:r>
      <w:r w:rsidRPr="002C0DA1">
        <w:rPr>
          <w:rStyle w:val="StyleUnderline"/>
        </w:rPr>
        <w:t xml:space="preserve"> with</w:t>
      </w:r>
      <w:proofErr w:type="gramEnd"/>
      <w:r w:rsidRPr="002C0DA1">
        <w:rPr>
          <w:rStyle w:val="StyleUnderline"/>
        </w:rPr>
        <w:t xml:space="preserve"> </w:t>
      </w:r>
      <w:r w:rsidRPr="002C0DA1">
        <w:rPr>
          <w:rStyle w:val="Emphasis"/>
        </w:rPr>
        <w:t>able-bodied norms</w:t>
      </w:r>
      <w:r w:rsidRPr="00D25A76">
        <w:rPr>
          <w:sz w:val="16"/>
          <w:szCs w:val="16"/>
        </w:rPr>
        <w:t xml:space="preserve">. All bodies may </w:t>
      </w:r>
      <w:proofErr w:type="gramStart"/>
      <w:r w:rsidRPr="00D25A76">
        <w:rPr>
          <w:sz w:val="16"/>
          <w:szCs w:val="16"/>
        </w:rPr>
        <w:t>be blended</w:t>
      </w:r>
      <w:proofErr w:type="gramEnd"/>
      <w:r w:rsidRPr="00D25A76">
        <w:rPr>
          <w:sz w:val="16"/>
          <w:szCs w:val="16"/>
        </w:rPr>
        <w:t xml:space="preserve"> with bio- </w:t>
      </w:r>
      <w:proofErr w:type="gramStart"/>
      <w:r w:rsidRPr="00D25A76">
        <w:rPr>
          <w:sz w:val="16"/>
          <w:szCs w:val="16"/>
        </w:rPr>
        <w:t>medical ,</w:t>
      </w:r>
      <w:proofErr w:type="gramEnd"/>
      <w:r w:rsidRPr="00D25A76">
        <w:rPr>
          <w:sz w:val="16"/>
          <w:szCs w:val="16"/>
        </w:rPr>
        <w:t xml:space="preserve"> militarized technologies to </w:t>
      </w:r>
      <w:proofErr w:type="gramStart"/>
      <w:r w:rsidRPr="00D25A76">
        <w:rPr>
          <w:sz w:val="16"/>
          <w:szCs w:val="16"/>
        </w:rPr>
        <w:t>render</w:t>
      </w:r>
      <w:proofErr w:type="gramEnd"/>
      <w:r w:rsidRPr="00D25A76">
        <w:rPr>
          <w:sz w:val="16"/>
          <w:szCs w:val="16"/>
        </w:rPr>
        <w:t xml:space="preserve"> them more useful and productive. </w:t>
      </w:r>
    </w:p>
    <w:p w14:paraId="5DECCC7F" w14:textId="77777777" w:rsidR="00CB71BD" w:rsidRPr="00D25A76" w:rsidRDefault="00CB71BD" w:rsidP="00CB71BD">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w:t>
      </w:r>
      <w:proofErr w:type="gramStart"/>
      <w:r w:rsidRPr="00D25A76">
        <w:rPr>
          <w:sz w:val="16"/>
          <w:szCs w:val="16"/>
        </w:rPr>
        <w:t>particular military</w:t>
      </w:r>
      <w:proofErr w:type="gramEnd"/>
      <w:r w:rsidRPr="00D25A76">
        <w:rPr>
          <w:sz w:val="16"/>
          <w:szCs w:val="16"/>
        </w:rPr>
        <w:t xml:space="preserve"> interest. The ways in which bodies </w:t>
      </w:r>
      <w:proofErr w:type="gramStart"/>
      <w:r w:rsidRPr="00D25A76">
        <w:rPr>
          <w:sz w:val="16"/>
          <w:szCs w:val="16"/>
        </w:rPr>
        <w:t xml:space="preserve">are </w:t>
      </w:r>
      <w:proofErr w:type="spellStart"/>
      <w:r w:rsidRPr="00D25A76">
        <w:rPr>
          <w:sz w:val="16"/>
          <w:szCs w:val="16"/>
        </w:rPr>
        <w:t>moulded</w:t>
      </w:r>
      <w:proofErr w:type="spellEnd"/>
      <w:proofErr w:type="gramEnd"/>
      <w:r w:rsidRPr="00D25A76">
        <w:rPr>
          <w:sz w:val="16"/>
          <w:szCs w:val="16"/>
        </w:rPr>
        <w:t xml:space="preserve"> to fit and function with new technologies create hybrid bodies and perhaps new cyborg-body identities (Harraway, 1991). As an example, the prosthetic limbs of the model and athlete Aimee Mullins </w:t>
      </w:r>
      <w:proofErr w:type="gramStart"/>
      <w:r w:rsidRPr="00D25A76">
        <w:rPr>
          <w:sz w:val="16"/>
          <w:szCs w:val="16"/>
        </w:rPr>
        <w:t>are imbued</w:t>
      </w:r>
      <w:proofErr w:type="gramEnd"/>
      <w:r w:rsidRPr="00D25A76">
        <w:rPr>
          <w:sz w:val="16"/>
          <w:szCs w:val="16"/>
        </w:rPr>
        <w:t xml:space="preserve">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606E0145" w14:textId="77777777" w:rsidR="00CB71BD" w:rsidRPr="00D25A76" w:rsidRDefault="00CB71BD" w:rsidP="00CB71BD">
      <w:pPr>
        <w:rPr>
          <w:sz w:val="16"/>
          <w:szCs w:val="16"/>
        </w:rPr>
      </w:pPr>
      <w:r w:rsidRPr="00D25A76">
        <w:rPr>
          <w:sz w:val="16"/>
          <w:szCs w:val="16"/>
        </w:rPr>
        <w:t xml:space="preserve">Thus, socio-cultural standards of beauty and ability </w:t>
      </w:r>
      <w:proofErr w:type="gramStart"/>
      <w:r w:rsidRPr="00D25A76">
        <w:rPr>
          <w:sz w:val="16"/>
          <w:szCs w:val="16"/>
        </w:rPr>
        <w:t>are tied</w:t>
      </w:r>
      <w:proofErr w:type="gramEnd"/>
      <w:r w:rsidRPr="00D25A76">
        <w:rPr>
          <w:sz w:val="16"/>
          <w:szCs w:val="16"/>
        </w:rPr>
        <w:t xml:space="preserve">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D25A76">
        <w:rPr>
          <w:sz w:val="16"/>
          <w:szCs w:val="16"/>
        </w:rPr>
        <w:t>Shildrick</w:t>
      </w:r>
      <w:proofErr w:type="spellEnd"/>
      <w:r w:rsidRPr="00D25A76">
        <w:rPr>
          <w:sz w:val="16"/>
          <w:szCs w:val="16"/>
        </w:rPr>
        <w:t xml:space="preserve">, 2002, p. 67). </w:t>
      </w:r>
    </w:p>
    <w:p w14:paraId="7733ABCC" w14:textId="77777777" w:rsidR="00CB71BD" w:rsidRPr="00F44DE6" w:rsidRDefault="00CB71BD" w:rsidP="00CB71BD">
      <w:pPr>
        <w:rPr>
          <w:sz w:val="16"/>
          <w:szCs w:val="16"/>
        </w:rPr>
      </w:pPr>
      <w:r w:rsidRPr="002C0DA1">
        <w:rPr>
          <w:rStyle w:val="StyleUnderline"/>
          <w:highlight w:val="cyan"/>
        </w:rPr>
        <w:t>As</w:t>
      </w:r>
      <w:r w:rsidRPr="002C0DA1">
        <w:rPr>
          <w:rStyle w:val="StyleUnderline"/>
        </w:rPr>
        <w:t xml:space="preserve"> </w:t>
      </w:r>
      <w:r w:rsidRPr="00DA10CF">
        <w:rPr>
          <w:rStyle w:val="Emphasis"/>
        </w:rPr>
        <w:t>militarized</w:t>
      </w:r>
      <w:r w:rsidRPr="002C0DA1">
        <w:rPr>
          <w:rStyle w:val="StyleUnderline"/>
        </w:rPr>
        <w:t xml:space="preserve"> </w:t>
      </w:r>
      <w:r w:rsidRPr="002C0DA1">
        <w:rPr>
          <w:rStyle w:val="StyleUnderline"/>
          <w:highlight w:val="cyan"/>
        </w:rPr>
        <w:t>technologies</w:t>
      </w:r>
      <w:r w:rsidRPr="002C0DA1">
        <w:rPr>
          <w:rStyle w:val="StyleUnderline"/>
        </w:rPr>
        <w:t xml:space="preserve">, ideals, standards, </w:t>
      </w:r>
      <w:r w:rsidRPr="002C0DA1">
        <w:rPr>
          <w:rStyle w:val="StyleUnderline"/>
          <w:highlight w:val="cyan"/>
        </w:rPr>
        <w:t xml:space="preserve">and values </w:t>
      </w:r>
      <w:r w:rsidRPr="002C0DA1">
        <w:rPr>
          <w:rStyle w:val="Emphasis"/>
          <w:highlight w:val="cyan"/>
        </w:rPr>
        <w:t>enter educational realms</w:t>
      </w:r>
      <w:r w:rsidRPr="002C0DA1">
        <w:rPr>
          <w:rStyle w:val="StyleUnderline"/>
          <w:highlight w:val="cyan"/>
        </w:rPr>
        <w:t xml:space="preserve"> and </w:t>
      </w:r>
      <w:r w:rsidRPr="002C0DA1">
        <w:rPr>
          <w:rStyle w:val="Emphasis"/>
          <w:highlight w:val="cyan"/>
        </w:rPr>
        <w:t>inform pedagogical practices</w:t>
      </w:r>
      <w:r w:rsidRPr="002F515E">
        <w:rPr>
          <w:rStyle w:val="StyleUnderline"/>
        </w:rPr>
        <w:t xml:space="preserve">, it is </w:t>
      </w:r>
      <w:r w:rsidRPr="00DA10CF">
        <w:rPr>
          <w:rStyle w:val="Emphasis"/>
          <w:highlight w:val="cyan"/>
        </w:rPr>
        <w:t>essential</w:t>
      </w:r>
      <w:r w:rsidRPr="002C0DA1">
        <w:rPr>
          <w:rStyle w:val="StyleUnderline"/>
          <w:highlight w:val="cyan"/>
        </w:rPr>
        <w:t xml:space="preserve"> to </w:t>
      </w:r>
      <w:r w:rsidRPr="002F515E">
        <w:rPr>
          <w:rStyle w:val="Emphasis"/>
        </w:rPr>
        <w:t xml:space="preserve">critically </w:t>
      </w:r>
      <w:r w:rsidRPr="00DA10CF">
        <w:rPr>
          <w:rStyle w:val="Emphasis"/>
          <w:highlight w:val="cya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2C0DA1">
        <w:rPr>
          <w:rStyle w:val="StyleUnderline"/>
          <w:highlight w:val="cyan"/>
        </w:rPr>
        <w:t xml:space="preserve">examining </w:t>
      </w:r>
      <w:r w:rsidRPr="00DA10CF">
        <w:rPr>
          <w:rStyle w:val="Emphasis"/>
          <w:highlight w:val="cyan"/>
        </w:rPr>
        <w:t>how</w:t>
      </w:r>
      <w:r w:rsidRPr="00DA10CF">
        <w:rPr>
          <w:rStyle w:val="StyleUnderline"/>
          <w:highlight w:val="cyan"/>
        </w:rPr>
        <w:t xml:space="preserve"> they </w:t>
      </w:r>
      <w:r w:rsidRPr="00DA10CF">
        <w:rPr>
          <w:rStyle w:val="Emphasis"/>
          <w:highlight w:val="cyan"/>
        </w:rPr>
        <w:t>relate</w:t>
      </w:r>
      <w:r w:rsidRPr="002C0DA1">
        <w:rPr>
          <w:rStyle w:val="StyleUnderline"/>
          <w:highlight w:val="cyan"/>
        </w:rPr>
        <w:t xml:space="preserve"> to the</w:t>
      </w:r>
      <w:r w:rsidRPr="002C0DA1">
        <w:rPr>
          <w:rStyle w:val="StyleUnderline"/>
        </w:rPr>
        <w:t xml:space="preserve"> ways in which</w:t>
      </w:r>
      <w:r w:rsidRPr="00D25A76">
        <w:rPr>
          <w:sz w:val="16"/>
          <w:szCs w:val="16"/>
        </w:rPr>
        <w:t xml:space="preserve"> teachers and </w:t>
      </w:r>
      <w:r w:rsidRPr="002C0DA1">
        <w:rPr>
          <w:rStyle w:val="Emphasis"/>
          <w:highlight w:val="cyan"/>
        </w:rPr>
        <w:t>learners</w:t>
      </w:r>
      <w:r w:rsidRPr="002C0DA1">
        <w:rPr>
          <w:rStyle w:val="StyleUnderline"/>
        </w:rPr>
        <w:t xml:space="preserve"> are </w:t>
      </w:r>
      <w:proofErr w:type="gramStart"/>
      <w:r w:rsidRPr="002C0DA1">
        <w:rPr>
          <w:rStyle w:val="Emphasis"/>
        </w:rPr>
        <w:t>constituted</w:t>
      </w:r>
      <w:proofErr w:type="gramEnd"/>
      <w:r w:rsidRPr="002C0DA1">
        <w:rPr>
          <w:rStyle w:val="StyleUnderline"/>
        </w:rPr>
        <w:t xml:space="preserve">. </w:t>
      </w:r>
      <w:r w:rsidRPr="002C0DA1">
        <w:rPr>
          <w:rStyle w:val="StyleUnderline"/>
          <w:highlight w:val="cyan"/>
        </w:rPr>
        <w:t>Such technologies</w:t>
      </w:r>
      <w:r w:rsidRPr="002C0DA1">
        <w:rPr>
          <w:rStyle w:val="StyleUnderline"/>
        </w:rPr>
        <w:t xml:space="preserve"> may </w:t>
      </w:r>
      <w:r w:rsidRPr="002F515E">
        <w:rPr>
          <w:rStyle w:val="Emphasis"/>
          <w:highlight w:val="cyan"/>
        </w:rPr>
        <w:t>reflect normalized</w:t>
      </w:r>
      <w:r w:rsidRPr="002C0DA1">
        <w:rPr>
          <w:rStyle w:val="StyleUnderline"/>
        </w:rPr>
        <w:t xml:space="preserve">, gendered, </w:t>
      </w:r>
      <w:r w:rsidRPr="002C0DA1">
        <w:rPr>
          <w:rStyle w:val="StyleUnderline"/>
          <w:highlight w:val="cyan"/>
        </w:rPr>
        <w:t xml:space="preserve">and able-bodied ideals and </w:t>
      </w:r>
      <w:r w:rsidRPr="002C0DA1">
        <w:rPr>
          <w:rStyle w:val="Emphasis"/>
          <w:highlight w:val="cyan"/>
        </w:rPr>
        <w:t>reinforce dominant ways</w:t>
      </w:r>
      <w:r w:rsidRPr="002C0DA1">
        <w:rPr>
          <w:rStyle w:val="StyleUnderline"/>
          <w:highlight w:val="cyan"/>
        </w:rPr>
        <w:t xml:space="preserve"> of </w:t>
      </w:r>
      <w:r w:rsidRPr="00DA10CF">
        <w:rPr>
          <w:rStyle w:val="Emphasis"/>
          <w:highlight w:val="cyan"/>
        </w:rPr>
        <w:t>thinking</w:t>
      </w:r>
      <w:r w:rsidRPr="002C0DA1">
        <w:rPr>
          <w:rStyle w:val="StyleUnderline"/>
        </w:rPr>
        <w:t xml:space="preserve"> and being in the </w:t>
      </w:r>
      <w:r w:rsidRPr="00D25A76">
        <w:rPr>
          <w:sz w:val="16"/>
          <w:szCs w:val="16"/>
        </w:rPr>
        <w:t xml:space="preserve">world. For Falk (2008), </w:t>
      </w:r>
      <w:r w:rsidRPr="002C0DA1">
        <w:rPr>
          <w:rStyle w:val="Emphasis"/>
          <w:highlight w:val="cyan"/>
        </w:rPr>
        <w:t>all pedagogies</w:t>
      </w:r>
      <w:r w:rsidRPr="002C0DA1">
        <w:rPr>
          <w:rStyle w:val="StyleUnderline"/>
        </w:rPr>
        <w:t xml:space="preserve"> may </w:t>
      </w:r>
      <w:proofErr w:type="gramStart"/>
      <w:r w:rsidRPr="002C0DA1">
        <w:rPr>
          <w:rStyle w:val="Emphasis"/>
          <w:highlight w:val="cyan"/>
        </w:rPr>
        <w:t>represent</w:t>
      </w:r>
      <w:proofErr w:type="gramEnd"/>
      <w:r w:rsidRPr="002C0DA1">
        <w:rPr>
          <w:rStyle w:val="Emphasis"/>
          <w:highlight w:val="cyan"/>
        </w:rPr>
        <w:t xml:space="preserve"> military pedagogies</w:t>
      </w:r>
      <w:r w:rsidRPr="002C0DA1">
        <w:rPr>
          <w:rStyle w:val="StyleUnderline"/>
          <w:highlight w:val="cyan"/>
        </w:rPr>
        <w:t xml:space="preserve"> because education is a </w:t>
      </w:r>
      <w:r w:rsidRPr="002F515E">
        <w:rPr>
          <w:rStyle w:val="Emphasis"/>
        </w:rPr>
        <w:t xml:space="preserve">strategic </w:t>
      </w:r>
      <w:r w:rsidRPr="002C0DA1">
        <w:rPr>
          <w:rStyle w:val="Emphasis"/>
          <w:highlight w:val="cyan"/>
        </w:rPr>
        <w:t>weapon</w:t>
      </w:r>
      <w:r w:rsidRPr="002C0DA1">
        <w:rPr>
          <w:rStyle w:val="StyleUnderline"/>
          <w:highlight w:val="cyan"/>
        </w:rPr>
        <w:t xml:space="preserve"> that </w:t>
      </w:r>
      <w:r w:rsidRPr="002C0DA1">
        <w:rPr>
          <w:rStyle w:val="Emphasis"/>
          <w:highlight w:val="cyan"/>
        </w:rPr>
        <w:t>shapes</w:t>
      </w:r>
      <w:r w:rsidRPr="002F515E">
        <w:rPr>
          <w:rStyle w:val="Emphasis"/>
        </w:rPr>
        <w:t xml:space="preserve"> individuals’ </w:t>
      </w:r>
      <w:r w:rsidRPr="002C0DA1">
        <w:rPr>
          <w:rStyle w:val="Emphasis"/>
          <w:highlight w:val="cya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1452BB5B" w14:textId="77777777" w:rsidR="00CB71BD" w:rsidRPr="001A7CB1" w:rsidRDefault="00CB71BD" w:rsidP="00CB71BD"/>
    <w:p w14:paraId="6F08B490" w14:textId="77777777" w:rsidR="00CB71BD" w:rsidRDefault="00CB71BD" w:rsidP="00CB71BD">
      <w:pPr>
        <w:pStyle w:val="Heading2"/>
      </w:pPr>
    </w:p>
    <w:p w14:paraId="3D4491EE" w14:textId="0076F7AF" w:rsidR="00A246D1" w:rsidRDefault="00CB71BD" w:rsidP="00CB71BD">
      <w:pPr>
        <w:pStyle w:val="Heading2"/>
      </w:pPr>
      <w:r>
        <w:lastRenderedPageBreak/>
        <w:t>CASE</w:t>
      </w:r>
    </w:p>
    <w:p w14:paraId="257DB45B" w14:textId="766F1BC4" w:rsidR="00A246D1" w:rsidRDefault="00A246D1" w:rsidP="00A246D1">
      <w:pPr>
        <w:pStyle w:val="Heading4"/>
      </w:pPr>
      <w:r>
        <w:t xml:space="preserve">Civil Servants </w:t>
      </w:r>
      <w:proofErr w:type="spellStart"/>
      <w:proofErr w:type="gramStart"/>
      <w:r>
        <w:t>Cant</w:t>
      </w:r>
      <w:proofErr w:type="spellEnd"/>
      <w:proofErr w:type="gramEnd"/>
      <w:r>
        <w:t xml:space="preserve"> Solve - </w:t>
      </w:r>
      <w:r>
        <w:t xml:space="preserve">Trump </w:t>
      </w:r>
      <w:r w:rsidRPr="005765F5">
        <w:rPr>
          <w:u w:val="single"/>
        </w:rPr>
        <w:t>won’t listen</w:t>
      </w:r>
      <w:r>
        <w:t xml:space="preserve"> to experts anyway, even if he can’t fire them. </w:t>
      </w:r>
    </w:p>
    <w:p w14:paraId="627CE0AC" w14:textId="77777777" w:rsidR="00A246D1" w:rsidRPr="005765F5" w:rsidRDefault="00A246D1" w:rsidP="00A246D1">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BC4099D" w14:textId="77777777" w:rsidR="00A246D1" w:rsidRPr="00F12719" w:rsidRDefault="00A246D1" w:rsidP="00A246D1">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5AB1B1C9" w14:textId="77777777" w:rsidR="00A246D1" w:rsidRDefault="00A246D1" w:rsidP="00A246D1">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6301AE">
        <w:rPr>
          <w:rStyle w:val="StyleUnderline"/>
          <w:highlight w:val="cyan"/>
        </w:rPr>
        <w:t>intelligence</w:t>
      </w:r>
      <w:r w:rsidRPr="00F12719">
        <w:rPr>
          <w:sz w:val="16"/>
        </w:rPr>
        <w:t xml:space="preserv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w:t>
      </w:r>
      <w:r w:rsidRPr="006301AE">
        <w:rPr>
          <w:rStyle w:val="StyleUnderline"/>
          <w:highlight w:val="cyan"/>
        </w:rPr>
        <w:t xml:space="preserve">to “go with his </w:t>
      </w:r>
      <w:r w:rsidRPr="00123D63">
        <w:rPr>
          <w:rStyle w:val="Emphasis"/>
          <w:highlight w:val="cyan"/>
        </w:rPr>
        <w:t>gut</w:t>
      </w:r>
      <w:r w:rsidRPr="00F12719">
        <w:rPr>
          <w:rStyle w:val="StyleUnderline"/>
        </w:rPr>
        <w:t>.”</w:t>
      </w:r>
    </w:p>
    <w:p w14:paraId="252CA7DB" w14:textId="77777777" w:rsidR="00A246D1" w:rsidRDefault="00A246D1" w:rsidP="00A246D1">
      <w:pPr>
        <w:rPr>
          <w:rStyle w:val="StyleUnderline"/>
        </w:rPr>
      </w:pPr>
    </w:p>
    <w:p w14:paraId="20C18724" w14:textId="3C4526AE" w:rsidR="00A246D1" w:rsidRDefault="00A246D1" w:rsidP="00A246D1">
      <w:pPr>
        <w:pStyle w:val="Heading4"/>
      </w:pPr>
      <w:r>
        <w:t>No Solvency – Trump Violating the Will of Congress hasn’t resulted in action against him. SCOTUS Thumps.</w:t>
      </w:r>
    </w:p>
    <w:p w14:paraId="3B6A23B4" w14:textId="77777777" w:rsidR="00A246D1" w:rsidRPr="007D5DAB" w:rsidRDefault="00A246D1" w:rsidP="00A246D1">
      <w:r w:rsidRPr="00933A8A">
        <w:rPr>
          <w:rStyle w:val="Style13ptBold"/>
        </w:rPr>
        <w:t xml:space="preserve">Ombres 25. </w:t>
      </w:r>
      <w:r w:rsidRPr="007D5DAB">
        <w:t xml:space="preserve">“The President and Constitutional Violations: Will the Federal Courts Contain the President’s Power Grabs? - Center for American Progress.” The President and Constitutional Violations: Will the Federal Courts Contain the President’s Power </w:t>
      </w:r>
      <w:proofErr w:type="gramStart"/>
      <w:r w:rsidRPr="007D5DAB">
        <w:t>Grabs?,</w:t>
      </w:r>
      <w:proofErr w:type="gramEnd"/>
      <w:r w:rsidRPr="007D5DAB">
        <w:t xml:space="preserve"> 20 May 2025, www.americanprogress.org/article/the-president-and-constitutional-violations-will-the-federal-courts-contain-the-presidents-power-grabs/. </w:t>
      </w:r>
      <w:proofErr w:type="gramStart"/>
      <w:r>
        <w:t>ID.CSUF</w:t>
      </w:r>
      <w:proofErr w:type="gramEnd"/>
    </w:p>
    <w:p w14:paraId="71E88FFF" w14:textId="77777777" w:rsidR="00A246D1" w:rsidRDefault="00A246D1" w:rsidP="00A246D1">
      <w:pPr>
        <w:rPr>
          <w:sz w:val="14"/>
        </w:rPr>
      </w:pPr>
      <w:r w:rsidRPr="007D5DAB">
        <w:rPr>
          <w:sz w:val="14"/>
        </w:rPr>
        <w:t xml:space="preserve">So far, </w:t>
      </w:r>
      <w:r w:rsidRPr="007D5DAB">
        <w:rPr>
          <w:rStyle w:val="Emphasis"/>
          <w:highlight w:val="cyan"/>
        </w:rPr>
        <w:t>the Supreme Court</w:t>
      </w:r>
      <w:r w:rsidRPr="007D5DAB">
        <w:rPr>
          <w:sz w:val="14"/>
        </w:rPr>
        <w:t xml:space="preserve"> has </w:t>
      </w:r>
      <w:r w:rsidRPr="007D5DAB">
        <w:rPr>
          <w:rStyle w:val="StyleUnderline"/>
          <w:highlight w:val="cyan"/>
        </w:rPr>
        <w:t>made it difficult for</w:t>
      </w:r>
      <w:r w:rsidRPr="007D5DAB">
        <w:rPr>
          <w:sz w:val="14"/>
        </w:rPr>
        <w:t xml:space="preserve"> the lower </w:t>
      </w:r>
      <w:r w:rsidRPr="007D5DAB">
        <w:rPr>
          <w:rStyle w:val="StyleUnderline"/>
          <w:highlight w:val="cyan"/>
        </w:rPr>
        <w:t>courts to enforce</w:t>
      </w:r>
      <w:r w:rsidRPr="007D5DAB">
        <w:rPr>
          <w:sz w:val="14"/>
        </w:rPr>
        <w:t xml:space="preserve"> their orders </w:t>
      </w:r>
      <w:r w:rsidRPr="007D5DAB">
        <w:rPr>
          <w:rStyle w:val="Emphasis"/>
          <w:highlight w:val="cyan"/>
        </w:rPr>
        <w:t>against</w:t>
      </w:r>
      <w:r w:rsidRPr="007D5DAB">
        <w:rPr>
          <w:rStyle w:val="Emphasis"/>
        </w:rPr>
        <w:t xml:space="preserve"> President </w:t>
      </w:r>
      <w:r w:rsidRPr="007D5DAB">
        <w:rPr>
          <w:rStyle w:val="Emphasis"/>
          <w:highlight w:val="cyan"/>
        </w:rPr>
        <w:t>Trump’s</w:t>
      </w:r>
      <w:r w:rsidRPr="007D5DAB">
        <w:rPr>
          <w:sz w:val="14"/>
        </w:rPr>
        <w:t xml:space="preserve"> </w:t>
      </w:r>
      <w:proofErr w:type="gramStart"/>
      <w:r w:rsidRPr="007D5DAB">
        <w:rPr>
          <w:sz w:val="14"/>
        </w:rPr>
        <w:t>apparent</w:t>
      </w:r>
      <w:proofErr w:type="gramEnd"/>
      <w:r w:rsidRPr="007D5DAB">
        <w:rPr>
          <w:sz w:val="14"/>
        </w:rPr>
        <w:t xml:space="preserve"> </w:t>
      </w:r>
      <w:r w:rsidRPr="007D5DAB">
        <w:rPr>
          <w:rStyle w:val="Emphasis"/>
          <w:highlight w:val="cyan"/>
        </w:rPr>
        <w:t>overreach</w:t>
      </w:r>
      <w:r w:rsidRPr="007D5DAB">
        <w:rPr>
          <w:sz w:val="14"/>
        </w:rPr>
        <w:t xml:space="preserve">. Five justices have largely </w:t>
      </w:r>
      <w:proofErr w:type="gramStart"/>
      <w:r w:rsidRPr="007D5DAB">
        <w:rPr>
          <w:rStyle w:val="Emphasis"/>
          <w:highlight w:val="cyan"/>
        </w:rPr>
        <w:t>permitted</w:t>
      </w:r>
      <w:proofErr w:type="gramEnd"/>
      <w:r w:rsidRPr="007D5DAB">
        <w:rPr>
          <w:sz w:val="14"/>
        </w:rPr>
        <w:t xml:space="preserve"> the administration to </w:t>
      </w:r>
      <w:r w:rsidRPr="007D5DAB">
        <w:rPr>
          <w:rStyle w:val="StyleUnderline"/>
        </w:rPr>
        <w:t>move f</w:t>
      </w:r>
      <w:r w:rsidRPr="007D5DAB">
        <w:rPr>
          <w:rStyle w:val="StyleUnderline"/>
          <w:highlight w:val="cyan"/>
        </w:rPr>
        <w:t>orward with</w:t>
      </w:r>
      <w:r w:rsidRPr="007D5DAB">
        <w:rPr>
          <w:sz w:val="14"/>
        </w:rPr>
        <w:t xml:space="preserve"> seemingly </w:t>
      </w:r>
      <w:r w:rsidRPr="007D5DAB">
        <w:rPr>
          <w:rStyle w:val="Emphasis"/>
          <w:highlight w:val="cyan"/>
        </w:rPr>
        <w:t>illegal or unconstitutional actions</w:t>
      </w:r>
      <w:r w:rsidRPr="007D5DAB">
        <w:rPr>
          <w:sz w:val="14"/>
        </w:rPr>
        <w:t xml:space="preserve"> by </w:t>
      </w:r>
      <w:r w:rsidRPr="007D5DAB">
        <w:rPr>
          <w:rStyle w:val="StyleUnderline"/>
          <w:highlight w:val="cyan"/>
        </w:rPr>
        <w:t>overturning</w:t>
      </w:r>
      <w:r w:rsidRPr="007D5DAB">
        <w:rPr>
          <w:sz w:val="14"/>
        </w:rPr>
        <w:t xml:space="preserve"> temporary </w:t>
      </w:r>
      <w:r w:rsidRPr="007D5DAB">
        <w:rPr>
          <w:rStyle w:val="Emphasis"/>
          <w:highlight w:val="cyan"/>
        </w:rPr>
        <w:t>restraining orders</w:t>
      </w:r>
      <w:r w:rsidRPr="007D5DAB">
        <w:rPr>
          <w:rStyle w:val="Emphasis"/>
        </w:rPr>
        <w:t xml:space="preserve"> on technical or procedural bases</w:t>
      </w:r>
      <w:r w:rsidRPr="007D5DAB">
        <w:rPr>
          <w:sz w:val="14"/>
        </w:rPr>
        <w:t xml:space="preserve"> but have not spoken on the merits of any of the appealed cases. In doing so, the Roberts court may be staving off a </w:t>
      </w:r>
      <w:hyperlink r:id="rId9" w:history="1">
        <w:r w:rsidRPr="007D5DAB">
          <w:rPr>
            <w:rStyle w:val="Hyperlink"/>
            <w:sz w:val="14"/>
          </w:rPr>
          <w:t>direct confrontati</w:t>
        </w:r>
        <w:r w:rsidRPr="007D5DAB">
          <w:rPr>
            <w:rStyle w:val="Hyperlink"/>
            <w:sz w:val="14"/>
          </w:rPr>
          <w:t>o</w:t>
        </w:r>
        <w:r w:rsidRPr="007D5DAB">
          <w:rPr>
            <w:rStyle w:val="Hyperlink"/>
            <w:sz w:val="14"/>
          </w:rPr>
          <w:t>n</w:t>
        </w:r>
      </w:hyperlink>
      <w:r w:rsidRPr="007D5DAB">
        <w:rPr>
          <w:sz w:val="14"/>
        </w:rPr>
        <w:t xml:space="preserve"> between the judiciary and President Trump. However, judicial appeasement like </w:t>
      </w:r>
      <w:r w:rsidRPr="007D5DAB">
        <w:rPr>
          <w:rStyle w:val="StyleUnderline"/>
          <w:highlight w:val="cyan"/>
        </w:rPr>
        <w:t>this will</w:t>
      </w:r>
      <w:r w:rsidRPr="007D5DAB">
        <w:rPr>
          <w:sz w:val="14"/>
        </w:rPr>
        <w:t xml:space="preserve"> only serve to </w:t>
      </w:r>
      <w:r w:rsidRPr="007D5DAB">
        <w:rPr>
          <w:rStyle w:val="StyleUnderline"/>
          <w:highlight w:val="cyan"/>
        </w:rPr>
        <w:t>provide</w:t>
      </w:r>
      <w:r w:rsidRPr="007D5DAB">
        <w:rPr>
          <w:rStyle w:val="StyleUnderline"/>
        </w:rPr>
        <w:t xml:space="preserve"> a longer runway for President </w:t>
      </w:r>
      <w:r w:rsidRPr="007D5DAB">
        <w:rPr>
          <w:rStyle w:val="Emphasis"/>
          <w:highlight w:val="cyan"/>
        </w:rPr>
        <w:t>Trump and his administration to engage in activities</w:t>
      </w:r>
      <w:r w:rsidRPr="007D5DAB">
        <w:rPr>
          <w:rStyle w:val="StyleUnderline"/>
        </w:rPr>
        <w:t xml:space="preserve"> </w:t>
      </w:r>
      <w:r w:rsidRPr="007D5DAB">
        <w:rPr>
          <w:sz w:val="14"/>
        </w:rPr>
        <w:t xml:space="preserve">that may later be </w:t>
      </w:r>
      <w:proofErr w:type="gramStart"/>
      <w:r w:rsidRPr="007D5DAB">
        <w:rPr>
          <w:rStyle w:val="Emphasis"/>
        </w:rPr>
        <w:t>deemed</w:t>
      </w:r>
      <w:proofErr w:type="gramEnd"/>
      <w:r w:rsidRPr="007D5DAB">
        <w:rPr>
          <w:rStyle w:val="Emphasis"/>
        </w:rPr>
        <w:t xml:space="preserve"> </w:t>
      </w:r>
      <w:r w:rsidRPr="007D5DAB">
        <w:rPr>
          <w:rStyle w:val="Emphasis"/>
          <w:highlight w:val="cyan"/>
        </w:rPr>
        <w:t>illegal and unconstitutional</w:t>
      </w:r>
      <w:r w:rsidRPr="007D5DAB">
        <w:rPr>
          <w:rStyle w:val="Emphasis"/>
        </w:rPr>
        <w:t xml:space="preserve"> while </w:t>
      </w:r>
      <w:r w:rsidRPr="007D5DAB">
        <w:rPr>
          <w:rStyle w:val="Emphasis"/>
          <w:highlight w:val="cyan"/>
        </w:rPr>
        <w:t>harming Americans</w:t>
      </w:r>
      <w:r w:rsidRPr="007D5DAB">
        <w:rPr>
          <w:sz w:val="14"/>
        </w:rPr>
        <w:t xml:space="preserve">—and America—in the process. The courts should not shy away from this fight. The lower court judges who are on the front lines understand this. It is time for Chief Justice John Roberts and his colleagues to publicly recognize what is </w:t>
      </w:r>
      <w:proofErr w:type="gramStart"/>
      <w:r w:rsidRPr="007D5DAB">
        <w:rPr>
          <w:sz w:val="14"/>
        </w:rPr>
        <w:t>being done</w:t>
      </w:r>
      <w:proofErr w:type="gramEnd"/>
      <w:r w:rsidRPr="007D5DAB">
        <w:rPr>
          <w:sz w:val="14"/>
        </w:rPr>
        <w:t xml:space="preserve"> to the republic and take a stand for the rule of law.</w:t>
      </w:r>
    </w:p>
    <w:p w14:paraId="01E92127" w14:textId="77777777" w:rsidR="00A246D1" w:rsidRDefault="00A246D1" w:rsidP="00A246D1">
      <w:pPr>
        <w:rPr>
          <w:sz w:val="14"/>
        </w:rPr>
      </w:pPr>
    </w:p>
    <w:p w14:paraId="67A97DDA" w14:textId="77777777" w:rsidR="00A246D1" w:rsidRPr="007D5DAB" w:rsidRDefault="00A246D1" w:rsidP="00A246D1">
      <w:pPr>
        <w:rPr>
          <w:sz w:val="14"/>
        </w:rPr>
      </w:pPr>
    </w:p>
    <w:p w14:paraId="6C4E063C" w14:textId="7EBD5105" w:rsidR="00A246D1" w:rsidRDefault="00CB71BD" w:rsidP="00A246D1">
      <w:pPr>
        <w:pStyle w:val="Heading4"/>
      </w:pPr>
      <w:r>
        <w:t xml:space="preserve">Even Granted </w:t>
      </w:r>
      <w:proofErr w:type="spellStart"/>
      <w:r>
        <w:t>Collectove</w:t>
      </w:r>
      <w:proofErr w:type="spellEnd"/>
      <w:r>
        <w:t xml:space="preserve"> </w:t>
      </w:r>
      <w:proofErr w:type="spellStart"/>
      <w:r>
        <w:t>Barginning</w:t>
      </w:r>
      <w:proofErr w:type="spellEnd"/>
      <w:r>
        <w:t xml:space="preserve"> Rights</w:t>
      </w:r>
      <w:r w:rsidR="00A246D1">
        <w:t xml:space="preserve">, </w:t>
      </w:r>
      <w:proofErr w:type="spellStart"/>
      <w:proofErr w:type="gramStart"/>
      <w:r w:rsidR="00A246D1">
        <w:t>its</w:t>
      </w:r>
      <w:proofErr w:type="spellEnd"/>
      <w:proofErr w:type="gramEnd"/>
      <w:r w:rsidR="00A246D1">
        <w:t xml:space="preserve"> </w:t>
      </w:r>
      <w:proofErr w:type="spellStart"/>
      <w:r w:rsidR="00A246D1">
        <w:t>to</w:t>
      </w:r>
      <w:proofErr w:type="spellEnd"/>
      <w:r w:rsidR="00A246D1">
        <w:t xml:space="preserve"> late. Cases and disputes </w:t>
      </w:r>
      <w:proofErr w:type="gramStart"/>
      <w:r w:rsidR="00A246D1">
        <w:t>are thrown</w:t>
      </w:r>
      <w:proofErr w:type="gramEnd"/>
      <w:r w:rsidR="00A246D1">
        <w:t xml:space="preserve"> out regardless.</w:t>
      </w:r>
    </w:p>
    <w:p w14:paraId="08522E2D" w14:textId="77777777" w:rsidR="00A246D1" w:rsidRDefault="00A246D1" w:rsidP="00A246D1">
      <w:r>
        <w:t xml:space="preserve">Jared </w:t>
      </w:r>
      <w:r w:rsidRPr="003E0249">
        <w:rPr>
          <w:rStyle w:val="Style13ptBold"/>
        </w:rPr>
        <w:t xml:space="preserve">Serbu </w:t>
      </w:r>
      <w:r>
        <w:rPr>
          <w:rStyle w:val="Style13ptBold"/>
        </w:rPr>
        <w:t>25</w:t>
      </w:r>
      <w:r>
        <w:t xml:space="preserve">, Federal News Network’s deputy editor, “Are FLRA, OSC, MSPB ‘functionally impaired’?”, https://federalnewsnetwork.com/federal-report/2025/09/are-flra-osc-mspb-functionally-impaired/, accessed 9-23-23, </w:t>
      </w:r>
      <w:proofErr w:type="spellStart"/>
      <w:proofErr w:type="gramStart"/>
      <w:r>
        <w:t>HMc</w:t>
      </w:r>
      <w:proofErr w:type="spellEnd"/>
      <w:proofErr w:type="gramEnd"/>
    </w:p>
    <w:p w14:paraId="53C229EC" w14:textId="77777777" w:rsidR="00A246D1" w:rsidRPr="003E0249" w:rsidRDefault="00A246D1" w:rsidP="00A246D1">
      <w:pPr>
        <w:rPr>
          <w:sz w:val="16"/>
        </w:rPr>
      </w:pPr>
      <w:r w:rsidRPr="003E0249">
        <w:rPr>
          <w:sz w:val="16"/>
        </w:rPr>
        <w:lastRenderedPageBreak/>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 xml:space="preserve">disputes are supposed to </w:t>
      </w:r>
      <w:proofErr w:type="gramStart"/>
      <w:r w:rsidRPr="008641D4">
        <w:rPr>
          <w:rStyle w:val="StyleUnderline"/>
          <w:highlight w:val="cyan"/>
        </w:rPr>
        <w:t>be handled</w:t>
      </w:r>
      <w:proofErr w:type="gramEnd"/>
      <w:r w:rsidRPr="008641D4">
        <w:rPr>
          <w:rStyle w:val="StyleUnderline"/>
          <w:highlight w:val="cyan"/>
        </w:rPr>
        <w:t xml:space="preserve">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5ACF17B4" w14:textId="77777777" w:rsidR="00A246D1" w:rsidRPr="003E0249" w:rsidRDefault="00A246D1" w:rsidP="00A246D1">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 xml:space="preserve">no longer </w:t>
      </w:r>
      <w:proofErr w:type="gramStart"/>
      <w:r w:rsidRPr="008641D4">
        <w:rPr>
          <w:rStyle w:val="Emphasis"/>
          <w:highlight w:val="cyan"/>
        </w:rPr>
        <w:t>operat</w:t>
      </w:r>
      <w:r w:rsidRPr="003E0249">
        <w:rPr>
          <w:rStyle w:val="Emphasis"/>
        </w:rPr>
        <w:t>ing</w:t>
      </w:r>
      <w:proofErr w:type="gramEnd"/>
      <w:r w:rsidRPr="003E0249">
        <w:rPr>
          <w:rStyle w:val="Emphasis"/>
        </w:rPr>
        <w:t xml:space="preserve"> in the ways Congress intended </w:t>
      </w:r>
      <w:r w:rsidRPr="003E0249">
        <w:rPr>
          <w:sz w:val="16"/>
        </w:rPr>
        <w:t xml:space="preserve">when they were </w:t>
      </w:r>
      <w:proofErr w:type="gramStart"/>
      <w:r w:rsidRPr="003E0249">
        <w:rPr>
          <w:sz w:val="16"/>
        </w:rPr>
        <w:t>established</w:t>
      </w:r>
      <w:proofErr w:type="gramEnd"/>
      <w:r w:rsidRPr="003E0249">
        <w:rPr>
          <w:sz w:val="16"/>
        </w:rPr>
        <w:t xml:space="preserve"> in law? Does that give federal courts more latitude to decide they have </w:t>
      </w:r>
      <w:proofErr w:type="gramStart"/>
      <w:r w:rsidRPr="003E0249">
        <w:rPr>
          <w:sz w:val="16"/>
        </w:rPr>
        <w:t>jurisdiction</w:t>
      </w:r>
      <w:proofErr w:type="gramEnd"/>
      <w:r w:rsidRPr="003E0249">
        <w:rPr>
          <w:sz w:val="16"/>
        </w:rPr>
        <w:t xml:space="preserve"> over federal employment policies? A new decision by a federal judge in San Francisco at least hints at that prospect.</w:t>
      </w:r>
    </w:p>
    <w:p w14:paraId="55CD2D7B" w14:textId="77777777" w:rsidR="00A246D1" w:rsidRPr="003E0249" w:rsidRDefault="00A246D1" w:rsidP="00A246D1">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xml:space="preserve">. While he didn’t make his decision on that basis, he used a </w:t>
      </w:r>
      <w:proofErr w:type="gramStart"/>
      <w:r w:rsidRPr="003E0249">
        <w:rPr>
          <w:sz w:val="16"/>
        </w:rPr>
        <w:t>portion</w:t>
      </w:r>
      <w:proofErr w:type="gramEnd"/>
      <w:r w:rsidRPr="003E0249">
        <w:rPr>
          <w:sz w:val="16"/>
        </w:rPr>
        <w:t xml:space="preserve"> of the opinion to take aim at the government’s argument that employees can and must take their employment disputes to those executive branch agencies, not federal district courts.</w:t>
      </w:r>
    </w:p>
    <w:p w14:paraId="3B56A066" w14:textId="77777777" w:rsidR="00A246D1" w:rsidRPr="003E0249" w:rsidRDefault="00A246D1" w:rsidP="00A246D1">
      <w:pPr>
        <w:rPr>
          <w:sz w:val="16"/>
        </w:rPr>
      </w:pPr>
      <w:r w:rsidRPr="003E0249">
        <w:rPr>
          <w:sz w:val="16"/>
        </w:rPr>
        <w:t>Leadership replacements and policy changes</w:t>
      </w:r>
    </w:p>
    <w:p w14:paraId="0554454C" w14:textId="77777777" w:rsidR="00A246D1" w:rsidRPr="003E0249" w:rsidRDefault="00A246D1" w:rsidP="00A246D1">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0CF318BA" w14:textId="77777777" w:rsidR="00A246D1" w:rsidRPr="003E0249" w:rsidRDefault="00A246D1" w:rsidP="00A246D1">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w:t>
      </w:r>
      <w:proofErr w:type="gramStart"/>
      <w:r w:rsidRPr="003E0249">
        <w:rPr>
          <w:sz w:val="16"/>
        </w:rPr>
        <w:t>be fired</w:t>
      </w:r>
      <w:proofErr w:type="gramEnd"/>
      <w:r w:rsidRPr="003E0249">
        <w:rPr>
          <w:sz w:val="16"/>
        </w:rPr>
        <w:t>.</w:t>
      </w:r>
    </w:p>
    <w:p w14:paraId="6508602D" w14:textId="77777777" w:rsidR="00A246D1" w:rsidRPr="003E0249" w:rsidRDefault="00A246D1" w:rsidP="00A246D1">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w:t>
      </w:r>
      <w:proofErr w:type="gramStart"/>
      <w:r w:rsidRPr="003E0249">
        <w:rPr>
          <w:rStyle w:val="StyleUnderline"/>
        </w:rPr>
        <w:t>terminated</w:t>
      </w:r>
      <w:proofErr w:type="gramEnd"/>
      <w:r w:rsidRPr="003E0249">
        <w:rPr>
          <w:rStyle w:val="StyleUnderline"/>
        </w:rPr>
        <w:t xml:space="preserve"> probationers </w:t>
      </w:r>
      <w:proofErr w:type="spellStart"/>
      <w:r w:rsidRPr="003E0249">
        <w:rPr>
          <w:rStyle w:val="StyleUnderline"/>
        </w:rPr>
        <w:t>en</w:t>
      </w:r>
      <w:proofErr w:type="spellEnd"/>
      <w:r w:rsidRPr="003E0249">
        <w:rPr>
          <w:rStyle w:val="StyleUnderline"/>
        </w:rPr>
        <w:t xml:space="preserve"> masse have </w:t>
      </w:r>
      <w:proofErr w:type="gramStart"/>
      <w:r w:rsidRPr="003E0249">
        <w:rPr>
          <w:rStyle w:val="StyleUnderline"/>
        </w:rPr>
        <w:t>complied with</w:t>
      </w:r>
      <w:proofErr w:type="gramEnd"/>
      <w:r w:rsidRPr="003E0249">
        <w:rPr>
          <w:rStyle w:val="StyleUnderline"/>
        </w:rPr>
        <w:t xml:space="preserve">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 xml:space="preserve">encies that have not </w:t>
      </w:r>
      <w:proofErr w:type="gramStart"/>
      <w:r w:rsidRPr="003E0249">
        <w:rPr>
          <w:rStyle w:val="StyleUnderline"/>
        </w:rPr>
        <w:t>terminated</w:t>
      </w:r>
      <w:proofErr w:type="gramEnd"/>
      <w:r w:rsidRPr="003E0249">
        <w:rPr>
          <w:rStyle w:val="StyleUnderline"/>
        </w:rPr>
        <w:t xml:space="preserve"> probationers in droves that ‘have failed to abide by the regulatory mandate to use the probationary period as a tool to screen out inadequate or unsuitable probationers.’</w:t>
      </w:r>
      <w:r w:rsidRPr="003E0249">
        <w:rPr>
          <w:sz w:val="16"/>
        </w:rPr>
        <w:t>”</w:t>
      </w:r>
    </w:p>
    <w:p w14:paraId="0D5E7891" w14:textId="77777777" w:rsidR="00A246D1" w:rsidRPr="003E0249" w:rsidRDefault="00A246D1" w:rsidP="00A246D1">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proofErr w:type="gramStart"/>
      <w:r w:rsidRPr="008641D4">
        <w:rPr>
          <w:rStyle w:val="Emphasis"/>
          <w:highlight w:val="cyan"/>
        </w:rPr>
        <w:t>operating</w:t>
      </w:r>
      <w:proofErr w:type="gramEnd"/>
      <w:r w:rsidRPr="008641D4">
        <w:rPr>
          <w:rStyle w:val="Emphasis"/>
          <w:highlight w:val="cyan"/>
        </w:rPr>
        <w:t xml:space="preserve">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7C43FA76" w14:textId="77777777" w:rsidR="00A246D1" w:rsidRPr="003E0249" w:rsidRDefault="00A246D1" w:rsidP="00A246D1">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w:t>
      </w:r>
      <w:proofErr w:type="gramStart"/>
      <w:r w:rsidRPr="003E0249">
        <w:rPr>
          <w:rStyle w:val="StyleUnderline"/>
        </w:rPr>
        <w:t>adjudicate</w:t>
      </w:r>
      <w:proofErr w:type="gramEnd"/>
      <w:r w:rsidRPr="003E0249">
        <w:rPr>
          <w:rStyle w:val="StyleUnderline"/>
        </w:rPr>
        <w:t xml:space="preserve"> disputes between federal agencies and unions — also </w:t>
      </w:r>
      <w:r w:rsidRPr="008641D4">
        <w:rPr>
          <w:rStyle w:val="StyleUnderline"/>
          <w:highlight w:val="cyan"/>
        </w:rPr>
        <w:t xml:space="preserve">has quorum </w:t>
      </w:r>
      <w:r w:rsidRPr="006301AE">
        <w:rPr>
          <w:rStyle w:val="StyleUnderline"/>
          <w:highlight w:val="cyan"/>
        </w:rPr>
        <w:t>problems after President Trump</w:t>
      </w:r>
      <w:r w:rsidRPr="003E0249">
        <w:rPr>
          <w:sz w:val="16"/>
        </w:rPr>
        <w:t xml:space="preserve"> fired then-Chairwoman Susan Tsui Grundman. She is fighting her termination in court, but </w:t>
      </w:r>
      <w:r w:rsidRPr="003E0249">
        <w:rPr>
          <w:rStyle w:val="StyleUnderline"/>
        </w:rPr>
        <w:t>for now, FLRA has only two members.</w:t>
      </w:r>
    </w:p>
    <w:p w14:paraId="56EC6C03" w14:textId="77777777" w:rsidR="00A246D1" w:rsidRPr="003E0249" w:rsidRDefault="00A246D1" w:rsidP="00A246D1">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46F8A58D" w14:textId="77777777" w:rsidR="00A246D1" w:rsidRPr="00F8596D" w:rsidRDefault="00A246D1" w:rsidP="00A246D1">
      <w:pPr>
        <w:rPr>
          <w:u w:val="single"/>
        </w:rPr>
      </w:pPr>
      <w:r w:rsidRPr="003E0249">
        <w:rPr>
          <w:sz w:val="16"/>
        </w:rPr>
        <w:lastRenderedPageBreak/>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633A206D" w14:textId="77777777" w:rsidR="00A246D1" w:rsidRPr="00F25203" w:rsidRDefault="00A246D1" w:rsidP="00A246D1"/>
    <w:p w14:paraId="47FADA14" w14:textId="77777777" w:rsidR="00A246D1" w:rsidRDefault="00A246D1" w:rsidP="00A246D1">
      <w:pPr>
        <w:pStyle w:val="Heading4"/>
      </w:pPr>
      <w:r>
        <w:t xml:space="preserve">The plan is manipulation that makes workers love Trump. Means they </w:t>
      </w:r>
      <w:proofErr w:type="gramStart"/>
      <w:r>
        <w:t>won’t disobey</w:t>
      </w:r>
      <w:proofErr w:type="gramEnd"/>
      <w:r>
        <w:t xml:space="preserve"> his orders through fears of plan-reversal.</w:t>
      </w:r>
    </w:p>
    <w:p w14:paraId="7D8CFAFE" w14:textId="77777777" w:rsidR="00A246D1" w:rsidRPr="00F0030B" w:rsidRDefault="00A246D1" w:rsidP="00A246D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485D84A" w14:textId="77777777" w:rsidR="00A246D1" w:rsidRPr="0018473B" w:rsidRDefault="00A246D1" w:rsidP="00A246D1">
      <w:pPr>
        <w:rPr>
          <w:sz w:val="16"/>
        </w:rPr>
      </w:pPr>
      <w:r w:rsidRPr="0018473B">
        <w:rPr>
          <w:sz w:val="16"/>
        </w:rPr>
        <w:t xml:space="preserve">The results in the </w:t>
      </w:r>
      <w:proofErr w:type="gramStart"/>
      <w:r w:rsidRPr="0018473B">
        <w:rPr>
          <w:sz w:val="16"/>
        </w:rPr>
        <w:t>previous</w:t>
      </w:r>
      <w:proofErr w:type="gramEnd"/>
      <w:r w:rsidRPr="0018473B">
        <w:rPr>
          <w:sz w:val="16"/>
        </w:rPr>
        <w:t xml:space="preserve">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3DC745A8" w14:textId="77777777" w:rsidR="00A246D1" w:rsidRPr="0018473B" w:rsidRDefault="00A246D1" w:rsidP="00A246D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0C80F68" w14:textId="77777777" w:rsidR="00A246D1" w:rsidRPr="0018473B" w:rsidRDefault="00A246D1" w:rsidP="00A246D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w:t>
      </w:r>
      <w:r w:rsidRPr="00FF67A0">
        <w:rPr>
          <w:sz w:val="16"/>
        </w:rPr>
        <w:t xml:space="preserve">voters favored a four-item economic policy package that includes those three items plus increasing income tax on those earning a million dollars a year. </w:t>
      </w:r>
      <w:r w:rsidRPr="00FF67A0">
        <w:rPr>
          <w:rStyle w:val="StyleUnderline"/>
        </w:rPr>
        <w:t xml:space="preserve">While these </w:t>
      </w:r>
      <w:r w:rsidRPr="00FF67A0">
        <w:rPr>
          <w:rStyle w:val="Emphasis"/>
        </w:rPr>
        <w:t>economically progressive</w:t>
      </w:r>
      <w:r w:rsidRPr="00FF67A0">
        <w:rPr>
          <w:rStyle w:val="StyleUnderline"/>
        </w:rPr>
        <w:t xml:space="preserve"> Trump voters hardly amount to a</w:t>
      </w:r>
      <w:r w:rsidRPr="00FF67A0">
        <w:rPr>
          <w:sz w:val="16"/>
        </w:rPr>
        <w:t xml:space="preserve"> MAGA </w:t>
      </w:r>
      <w:r w:rsidRPr="00FF67A0">
        <w:rPr>
          <w:rStyle w:val="Emphasis"/>
        </w:rPr>
        <w:t>majority</w:t>
      </w:r>
      <w:r w:rsidRPr="00FF67A0">
        <w:rPr>
          <w:rStyle w:val="StyleUnderline"/>
        </w:rPr>
        <w:t xml:space="preserve">, they </w:t>
      </w:r>
      <w:proofErr w:type="gramStart"/>
      <w:r w:rsidRPr="00FF67A0">
        <w:rPr>
          <w:rStyle w:val="StyleUnderline"/>
        </w:rPr>
        <w:t>represent</w:t>
      </w:r>
      <w:proofErr w:type="gramEnd"/>
      <w:r w:rsidRPr="00FF67A0">
        <w:rPr>
          <w:rStyle w:val="StyleUnderline"/>
        </w:rPr>
        <w:t xml:space="preserve"> a </w:t>
      </w:r>
      <w:r w:rsidRPr="00FF67A0">
        <w:rPr>
          <w:rStyle w:val="Emphasis"/>
        </w:rPr>
        <w:t>meaningful slice</w:t>
      </w:r>
      <w:r w:rsidRPr="00FF67A0">
        <w:rPr>
          <w:rStyle w:val="StyleUnderline"/>
        </w:rPr>
        <w:t xml:space="preserve"> of the </w:t>
      </w:r>
      <w:r w:rsidRPr="00FF67A0">
        <w:rPr>
          <w:rStyle w:val="Emphasis"/>
        </w:rPr>
        <w:t>electorate</w:t>
      </w:r>
      <w:r w:rsidRPr="00FF67A0">
        <w:rPr>
          <w:sz w:val="16"/>
        </w:rPr>
        <w:t xml:space="preserve"> (around 5%) </w:t>
      </w:r>
      <w:r w:rsidRPr="00FF67A0">
        <w:rPr>
          <w:rStyle w:val="StyleUnderline"/>
        </w:rPr>
        <w:t xml:space="preserve">that could </w:t>
      </w:r>
      <w:r w:rsidRPr="00FF67A0">
        <w:rPr>
          <w:rStyle w:val="Emphasis"/>
        </w:rPr>
        <w:t>easily tip elections</w:t>
      </w:r>
      <w:r w:rsidRPr="00FF67A0">
        <w:rPr>
          <w:rStyle w:val="StyleUnderline"/>
        </w:rPr>
        <w:t xml:space="preserve"> in key working-class-heavy </w:t>
      </w:r>
      <w:r w:rsidRPr="00FF67A0">
        <w:rPr>
          <w:rStyle w:val="Emphasis"/>
        </w:rPr>
        <w:t>swing states</w:t>
      </w:r>
      <w:r w:rsidRPr="00FF67A0">
        <w:rPr>
          <w:sz w:val="16"/>
        </w:rPr>
        <w:t>.</w:t>
      </w:r>
    </w:p>
    <w:p w14:paraId="0883A8F9"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 w:numId="16" w16cid:durableId="12069119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84279"/>
    <w:rsid w:val="000029E3"/>
    <w:rsid w:val="000029E8"/>
    <w:rsid w:val="00004225"/>
    <w:rsid w:val="00005943"/>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6D1"/>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71B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685F"/>
    <w:rsid w:val="00E57B79"/>
    <w:rsid w:val="00E63419"/>
    <w:rsid w:val="00E64496"/>
    <w:rsid w:val="00E72115"/>
    <w:rsid w:val="00E8322E"/>
    <w:rsid w:val="00E84279"/>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11226"/>
  <w14:defaultImageDpi w14:val="300"/>
  <w15:docId w15:val="{C50E8043-EDAB-CF4D-8B21-21C427BC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0594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84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427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427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C"/>
    <w:basedOn w:val="Normal"/>
    <w:next w:val="Normal"/>
    <w:link w:val="Heading4Char"/>
    <w:uiPriority w:val="9"/>
    <w:unhideWhenUsed/>
    <w:qFormat/>
    <w:rsid w:val="00E8427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CB71B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B7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4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279"/>
  </w:style>
  <w:style w:type="character" w:customStyle="1" w:styleId="Heading1Char">
    <w:name w:val="Heading 1 Char"/>
    <w:aliases w:val="Pocket Char"/>
    <w:basedOn w:val="DefaultParagraphFont"/>
    <w:link w:val="Heading1"/>
    <w:uiPriority w:val="9"/>
    <w:rsid w:val="00E8427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427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427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9"/>
    <w:rsid w:val="00E8427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84279"/>
    <w:rPr>
      <w:b/>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1"/>
    <w:qFormat/>
    <w:rsid w:val="00E84279"/>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E842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84279"/>
    <w:rPr>
      <w:color w:val="auto"/>
      <w:u w:val="none"/>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heading 1 (block title),Importa"/>
    <w:basedOn w:val="DefaultParagraphFont"/>
    <w:uiPriority w:val="99"/>
    <w:unhideWhenUsed/>
    <w:rsid w:val="00E84279"/>
    <w:rPr>
      <w:color w:val="auto"/>
      <w:u w:val="none"/>
    </w:rPr>
  </w:style>
  <w:style w:type="paragraph" w:styleId="DocumentMap">
    <w:name w:val="Document Map"/>
    <w:basedOn w:val="Normal"/>
    <w:link w:val="DocumentMapChar"/>
    <w:uiPriority w:val="99"/>
    <w:semiHidden/>
    <w:unhideWhenUsed/>
    <w:rsid w:val="00E842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4279"/>
    <w:rPr>
      <w:rFonts w:ascii="Lucida Grande" w:hAnsi="Lucida Grande" w:cs="Lucida Grande"/>
    </w:rPr>
  </w:style>
  <w:style w:type="paragraph" w:customStyle="1" w:styleId="textbold">
    <w:name w:val="text bold"/>
    <w:basedOn w:val="Normal"/>
    <w:link w:val="Emphasis"/>
    <w:uiPriority w:val="20"/>
    <w:qFormat/>
    <w:rsid w:val="0000594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A246D1"/>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 w:type="paragraph" w:customStyle="1" w:styleId="Emphasis1">
    <w:name w:val="Emphasis1"/>
    <w:basedOn w:val="Normal"/>
    <w:autoRedefine/>
    <w:uiPriority w:val="20"/>
    <w:qFormat/>
    <w:rsid w:val="00A246D1"/>
    <w:pPr>
      <w:pBdr>
        <w:top w:val="single" w:sz="8" w:space="1" w:color="auto"/>
        <w:left w:val="single" w:sz="8" w:space="4" w:color="auto"/>
        <w:bottom w:val="single" w:sz="8" w:space="1" w:color="auto"/>
        <w:right w:val="single" w:sz="8" w:space="4" w:color="auto"/>
      </w:pBdr>
      <w:ind w:left="720"/>
      <w:jc w:val="both"/>
    </w:pPr>
    <w:rPr>
      <w:rFonts w:eastAsiaTheme="minorHAnsi"/>
      <w:b/>
      <w:iCs/>
      <w:szCs w:val="22"/>
      <w:u w:val="single"/>
    </w:rPr>
  </w:style>
  <w:style w:type="character" w:customStyle="1" w:styleId="Heading5Char">
    <w:name w:val="Heading 5 Char"/>
    <w:basedOn w:val="DefaultParagraphFont"/>
    <w:link w:val="Heading5"/>
    <w:uiPriority w:val="9"/>
    <w:semiHidden/>
    <w:rsid w:val="00CB71BD"/>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CB71BD"/>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CB71BD"/>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CB71BD"/>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CB71BD"/>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CB7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B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71BD"/>
    <w:pPr>
      <w:spacing w:before="160"/>
      <w:jc w:val="center"/>
    </w:pPr>
    <w:rPr>
      <w:i/>
      <w:iCs/>
      <w:color w:val="404040" w:themeColor="text1" w:themeTint="BF"/>
    </w:rPr>
  </w:style>
  <w:style w:type="character" w:customStyle="1" w:styleId="QuoteChar">
    <w:name w:val="Quote Char"/>
    <w:basedOn w:val="DefaultParagraphFont"/>
    <w:link w:val="Quote"/>
    <w:uiPriority w:val="29"/>
    <w:rsid w:val="00CB71BD"/>
    <w:rPr>
      <w:rFonts w:ascii="Calibri" w:hAnsi="Calibri" w:cs="Calibri"/>
      <w:i/>
      <w:iCs/>
      <w:color w:val="404040" w:themeColor="text1" w:themeTint="BF"/>
      <w:sz w:val="22"/>
    </w:rPr>
  </w:style>
  <w:style w:type="paragraph" w:styleId="ListParagraph">
    <w:name w:val="List Paragraph"/>
    <w:basedOn w:val="Normal"/>
    <w:uiPriority w:val="34"/>
    <w:qFormat/>
    <w:rsid w:val="00CB71BD"/>
    <w:pPr>
      <w:ind w:left="720"/>
      <w:contextualSpacing/>
    </w:pPr>
  </w:style>
  <w:style w:type="character" w:styleId="IntenseEmphasis">
    <w:name w:val="Intense Emphasis"/>
    <w:basedOn w:val="DefaultParagraphFont"/>
    <w:uiPriority w:val="21"/>
    <w:qFormat/>
    <w:rsid w:val="00CB71BD"/>
    <w:rPr>
      <w:i/>
      <w:iCs/>
      <w:color w:val="365F91" w:themeColor="accent1" w:themeShade="BF"/>
    </w:rPr>
  </w:style>
  <w:style w:type="paragraph" w:styleId="IntenseQuote">
    <w:name w:val="Intense Quote"/>
    <w:basedOn w:val="Normal"/>
    <w:next w:val="Normal"/>
    <w:link w:val="IntenseQuoteChar"/>
    <w:uiPriority w:val="30"/>
    <w:qFormat/>
    <w:rsid w:val="00CB71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71BD"/>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CB71BD"/>
    <w:rPr>
      <w:b/>
      <w:bCs/>
      <w:smallCaps/>
      <w:color w:val="365F91" w:themeColor="accent1" w:themeShade="BF"/>
      <w:spacing w:val="5"/>
    </w:rPr>
  </w:style>
  <w:style w:type="character" w:styleId="Strong">
    <w:name w:val="Strong"/>
    <w:basedOn w:val="DefaultParagraphFont"/>
    <w:uiPriority w:val="22"/>
    <w:qFormat/>
    <w:rsid w:val="00CB71BD"/>
    <w:rPr>
      <w:b/>
      <w:bCs/>
    </w:rPr>
  </w:style>
  <w:style w:type="character" w:styleId="BookTitle">
    <w:name w:val="Book Title"/>
    <w:basedOn w:val="DefaultParagraphFont"/>
    <w:uiPriority w:val="33"/>
    <w:qFormat/>
    <w:rsid w:val="00CB71BD"/>
    <w:rPr>
      <w:b/>
      <w:bCs/>
      <w:i/>
      <w:iCs/>
      <w:spacing w:val="5"/>
    </w:rPr>
  </w:style>
  <w:style w:type="numbering" w:styleId="111111">
    <w:name w:val="Outline List 2"/>
    <w:basedOn w:val="NoList"/>
    <w:uiPriority w:val="99"/>
    <w:semiHidden/>
    <w:unhideWhenUsed/>
    <w:rsid w:val="00CB71BD"/>
  </w:style>
  <w:style w:type="paragraph" w:styleId="Header">
    <w:name w:val="header"/>
    <w:basedOn w:val="Normal"/>
    <w:link w:val="HeaderChar"/>
    <w:uiPriority w:val="99"/>
    <w:semiHidden/>
    <w:rsid w:val="00CB71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71BD"/>
    <w:rPr>
      <w:rFonts w:ascii="Calibri" w:hAnsi="Calibri" w:cs="Calibri"/>
      <w:sz w:val="22"/>
    </w:rPr>
  </w:style>
  <w:style w:type="paragraph" w:styleId="Footer">
    <w:name w:val="footer"/>
    <w:basedOn w:val="Normal"/>
    <w:link w:val="FooterChar"/>
    <w:uiPriority w:val="99"/>
    <w:semiHidden/>
    <w:rsid w:val="00CB71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71BD"/>
    <w:rPr>
      <w:rFonts w:ascii="Calibri" w:hAnsi="Calibri" w:cs="Calibri"/>
      <w:sz w:val="22"/>
    </w:rPr>
  </w:style>
  <w:style w:type="paragraph" w:styleId="BodyText">
    <w:name w:val="Body Text"/>
    <w:basedOn w:val="Normal"/>
    <w:link w:val="BodyTextChar"/>
    <w:uiPriority w:val="99"/>
    <w:semiHidden/>
    <w:unhideWhenUsed/>
    <w:rsid w:val="00CB71BD"/>
    <w:pPr>
      <w:spacing w:after="120"/>
    </w:pPr>
  </w:style>
  <w:style w:type="character" w:customStyle="1" w:styleId="BodyTextChar">
    <w:name w:val="Body Text Char"/>
    <w:basedOn w:val="DefaultParagraphFont"/>
    <w:link w:val="BodyText"/>
    <w:uiPriority w:val="99"/>
    <w:semiHidden/>
    <w:rsid w:val="00CB71BD"/>
    <w:rPr>
      <w:rFonts w:ascii="Calibri" w:hAnsi="Calibri" w:cs="Calibri"/>
      <w:sz w:val="22"/>
    </w:rPr>
  </w:style>
  <w:style w:type="paragraph" w:styleId="NoSpacing">
    <w:name w:val="No Spacing"/>
    <w:link w:val="NoSpacingChar"/>
    <w:uiPriority w:val="99"/>
    <w:unhideWhenUsed/>
    <w:qFormat/>
    <w:rsid w:val="00CB71BD"/>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CB71B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CB7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thenation.com/article/politics/supreme-courts-rulings-abrego-garc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21</Pages>
  <Words>14275</Words>
  <Characters>81368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2</cp:revision>
  <dcterms:created xsi:type="dcterms:W3CDTF">2025-11-15T19:22:00Z</dcterms:created>
  <dcterms:modified xsi:type="dcterms:W3CDTF">2025-11-15T20:11:00Z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