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BB6AA" w14:textId="77B09EA3" w:rsidR="00372760" w:rsidRDefault="00372760" w:rsidP="00217742">
      <w:pPr>
        <w:pStyle w:val="Heading1"/>
      </w:pPr>
      <w:r w:rsidRPr="00372760">
        <w:t>1NC NU QUARTERS</w:t>
      </w:r>
    </w:p>
    <w:p w14:paraId="22418BB5" w14:textId="77777777" w:rsidR="00DD2806" w:rsidRDefault="00DD2806" w:rsidP="00DD2806">
      <w:pPr>
        <w:pStyle w:val="Heading2"/>
      </w:pPr>
      <w:r>
        <w:lastRenderedPageBreak/>
        <w:t>OFF</w:t>
      </w:r>
    </w:p>
    <w:p w14:paraId="47995779" w14:textId="77777777" w:rsidR="00DD2806" w:rsidRPr="008544A0" w:rsidRDefault="00DD2806" w:rsidP="00DD2806">
      <w:pPr>
        <w:pStyle w:val="Heading4"/>
        <w:rPr>
          <w:rFonts w:asciiTheme="minorHAnsi" w:hAnsiTheme="minorHAnsi" w:cstheme="minorHAnsi"/>
        </w:rPr>
      </w:pPr>
      <w:r w:rsidRPr="008544A0">
        <w:rPr>
          <w:rFonts w:asciiTheme="minorHAnsi" w:hAnsiTheme="minorHAnsi" w:cstheme="minorHAnsi"/>
        </w:rPr>
        <w:t>Anti-blackness is a restriction on black motion through the inescapability of violence by the carceral state. This creates inevitable spatial punishment through ontological destruction through exclusion and policing logics in everyday life.</w:t>
      </w:r>
    </w:p>
    <w:p w14:paraId="60BDAA0D" w14:textId="77777777" w:rsidR="00DD2806" w:rsidRPr="008544A0" w:rsidRDefault="00DD2806" w:rsidP="00DD2806">
      <w:pPr>
        <w:rPr>
          <w:rFonts w:asciiTheme="minorHAnsi" w:hAnsiTheme="minorHAnsi" w:cstheme="minorHAnsi"/>
        </w:rPr>
      </w:pPr>
      <w:r w:rsidRPr="008544A0">
        <w:rPr>
          <w:rFonts w:asciiTheme="minorHAnsi" w:hAnsiTheme="minorHAnsi" w:cstheme="minorHAnsi"/>
          <w:b/>
          <w:bCs/>
          <w:sz w:val="26"/>
          <w:szCs w:val="26"/>
        </w:rPr>
        <w:t>Tillman 25</w:t>
      </w:r>
      <w:r w:rsidRPr="008544A0">
        <w:rPr>
          <w:rFonts w:asciiTheme="minorHAnsi" w:hAnsiTheme="minorHAnsi" w:cstheme="minorHAnsi"/>
        </w:rPr>
        <w:t xml:space="preserve"> (Korey Tillman Northeastern University, USA), “Punitive Inertia: Anti-Blackness and the Policing of Motion”, https://doi.org/10.1093/socpro/spaf007, February 2025</w:t>
      </w:r>
    </w:p>
    <w:p w14:paraId="6731A08B" w14:textId="77777777" w:rsidR="00DD2806" w:rsidRPr="008544A0" w:rsidRDefault="00DD2806" w:rsidP="00DD2806">
      <w:pPr>
        <w:rPr>
          <w:rFonts w:asciiTheme="minorHAnsi" w:hAnsiTheme="minorHAnsi" w:cstheme="minorHAnsi"/>
          <w:b/>
          <w:bCs/>
          <w:u w:val="single"/>
        </w:rPr>
      </w:pPr>
      <w:r w:rsidRPr="00217742">
        <w:rPr>
          <w:rFonts w:asciiTheme="minorHAnsi" w:hAnsiTheme="minorHAnsi" w:cstheme="minorHAnsi"/>
          <w:b/>
          <w:bCs/>
          <w:u w:val="single"/>
        </w:rPr>
        <w:t>Sha’Carri Richardson is a track and field sensation for Team U.S.A. After her gold-winning perform- ance in the August 2023 World Championships in Budapest, Richardson enshrined herself as one of the fastest women in the world.</w:t>
      </w:r>
      <w:r w:rsidRPr="00217742">
        <w:rPr>
          <w:rFonts w:asciiTheme="minorHAnsi" w:hAnsiTheme="minorHAnsi" w:cstheme="minorHAnsi"/>
          <w:sz w:val="16"/>
        </w:rPr>
        <w:t xml:space="preserve"> Yet </w:t>
      </w:r>
      <w:r w:rsidRPr="00217742">
        <w:rPr>
          <w:rFonts w:asciiTheme="minorHAnsi" w:hAnsiTheme="minorHAnsi" w:cstheme="minorHAnsi"/>
          <w:b/>
          <w:bCs/>
          <w:u w:val="single"/>
        </w:rPr>
        <w:t xml:space="preserve">even with her speed, she could not outrun the racialized punishment that prevented her from running in the 2021 Tokyo Olympics. </w:t>
      </w:r>
      <w:r w:rsidRPr="00217742">
        <w:rPr>
          <w:rFonts w:asciiTheme="minorHAnsi" w:hAnsiTheme="minorHAnsi" w:cstheme="minorHAnsi"/>
          <w:sz w:val="16"/>
        </w:rPr>
        <w:t xml:space="preserve">Days after her performance in the U.S. Olympic trials, which projected her to medal in the Tokyo games, </w:t>
      </w:r>
      <w:r w:rsidRPr="00217742">
        <w:rPr>
          <w:rFonts w:asciiTheme="minorHAnsi" w:hAnsiTheme="minorHAnsi" w:cstheme="minorHAnsi"/>
          <w:b/>
          <w:bCs/>
          <w:u w:val="single"/>
        </w:rPr>
        <w:t>the U.S. Anti-Doping Agency reported</w:t>
      </w:r>
      <w:r w:rsidRPr="008544A0">
        <w:rPr>
          <w:rFonts w:asciiTheme="minorHAnsi" w:hAnsiTheme="minorHAnsi" w:cstheme="minorHAnsi"/>
          <w:b/>
          <w:bCs/>
          <w:u w:val="single"/>
        </w:rPr>
        <w:t xml:space="preserve"> that </w:t>
      </w:r>
      <w:r w:rsidRPr="007A01F0">
        <w:rPr>
          <w:rFonts w:asciiTheme="minorHAnsi" w:hAnsiTheme="minorHAnsi" w:cstheme="minorHAnsi"/>
          <w:b/>
          <w:bCs/>
          <w:highlight w:val="green"/>
          <w:u w:val="single"/>
        </w:rPr>
        <w:t>she had tested positive for marijuana</w:t>
      </w:r>
      <w:r w:rsidRPr="008544A0">
        <w:rPr>
          <w:rFonts w:asciiTheme="minorHAnsi" w:hAnsiTheme="minorHAnsi" w:cstheme="minorHAnsi"/>
          <w:b/>
          <w:bCs/>
          <w:u w:val="single"/>
        </w:rPr>
        <w:t xml:space="preserve">. </w:t>
      </w:r>
      <w:r w:rsidRPr="008544A0">
        <w:rPr>
          <w:rFonts w:asciiTheme="minorHAnsi" w:hAnsiTheme="minorHAnsi" w:cstheme="minorHAnsi"/>
          <w:sz w:val="16"/>
        </w:rPr>
        <w:t xml:space="preserve">Although the drug is legal where the trials were held, the </w:t>
      </w:r>
      <w:r w:rsidRPr="008544A0">
        <w:rPr>
          <w:rFonts w:asciiTheme="minorHAnsi" w:hAnsiTheme="minorHAnsi" w:cstheme="minorHAnsi"/>
          <w:b/>
          <w:bCs/>
          <w:u w:val="single"/>
        </w:rPr>
        <w:t xml:space="preserve">World Anti-Doping Agency considers the drug prohibited. Richardson received a </w:t>
      </w:r>
      <w:r w:rsidRPr="007A01F0">
        <w:rPr>
          <w:rFonts w:asciiTheme="minorHAnsi" w:hAnsiTheme="minorHAnsi" w:cstheme="minorHAnsi"/>
          <w:b/>
          <w:bCs/>
          <w:highlight w:val="green"/>
          <w:u w:val="single"/>
        </w:rPr>
        <w:t>30-day suspension</w:t>
      </w:r>
      <w:r w:rsidRPr="008544A0">
        <w:rPr>
          <w:rFonts w:asciiTheme="minorHAnsi" w:hAnsiTheme="minorHAnsi" w:cstheme="minorHAnsi"/>
          <w:b/>
          <w:bCs/>
          <w:u w:val="single"/>
        </w:rPr>
        <w:t xml:space="preserve"> and was </w:t>
      </w:r>
      <w:r w:rsidRPr="007A01F0">
        <w:rPr>
          <w:rFonts w:asciiTheme="minorHAnsi" w:hAnsiTheme="minorHAnsi" w:cstheme="minorHAnsi"/>
          <w:b/>
          <w:bCs/>
          <w:highlight w:val="green"/>
          <w:u w:val="single"/>
        </w:rPr>
        <w:t>not allowed to</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compete</w:t>
      </w:r>
      <w:r w:rsidRPr="008544A0">
        <w:rPr>
          <w:rFonts w:asciiTheme="minorHAnsi" w:hAnsiTheme="minorHAnsi" w:cstheme="minorHAnsi"/>
          <w:b/>
          <w:bCs/>
          <w:u w:val="single"/>
        </w:rPr>
        <w:t xml:space="preserve"> at the Tokyo Olympics (Suggs 2023).</w:t>
      </w:r>
      <w:r w:rsidRPr="008544A0">
        <w:rPr>
          <w:rFonts w:asciiTheme="minorHAnsi" w:hAnsiTheme="minorHAnsi" w:cstheme="minorHAnsi"/>
          <w:sz w:val="16"/>
        </w:rPr>
        <w:t xml:space="preserve"> </w:t>
      </w:r>
      <w:r w:rsidRPr="008544A0">
        <w:rPr>
          <w:rFonts w:asciiTheme="minorHAnsi" w:hAnsiTheme="minorHAnsi" w:cstheme="minorHAnsi"/>
          <w:b/>
          <w:bCs/>
          <w:u w:val="single"/>
        </w:rPr>
        <w:t xml:space="preserve">Meanwhile, </w:t>
      </w:r>
      <w:r w:rsidRPr="007A01F0">
        <w:rPr>
          <w:rFonts w:asciiTheme="minorHAnsi" w:hAnsiTheme="minorHAnsi" w:cstheme="minorHAnsi"/>
          <w:b/>
          <w:bCs/>
          <w:highlight w:val="green"/>
          <w:u w:val="single"/>
        </w:rPr>
        <w:t>Russian</w:t>
      </w:r>
      <w:r w:rsidRPr="008544A0">
        <w:rPr>
          <w:rFonts w:asciiTheme="minorHAnsi" w:hAnsiTheme="minorHAnsi" w:cstheme="minorHAnsi"/>
          <w:b/>
          <w:bCs/>
          <w:u w:val="single"/>
        </w:rPr>
        <w:t xml:space="preserve"> figure </w:t>
      </w:r>
      <w:r w:rsidRPr="007A01F0">
        <w:rPr>
          <w:rFonts w:asciiTheme="minorHAnsi" w:hAnsiTheme="minorHAnsi" w:cstheme="minorHAnsi"/>
          <w:b/>
          <w:bCs/>
          <w:highlight w:val="green"/>
          <w:u w:val="single"/>
        </w:rPr>
        <w:t>skater</w:t>
      </w:r>
      <w:r w:rsidRPr="008544A0">
        <w:rPr>
          <w:rFonts w:asciiTheme="minorHAnsi" w:hAnsiTheme="minorHAnsi" w:cstheme="minorHAnsi"/>
          <w:b/>
          <w:bCs/>
          <w:u w:val="single"/>
        </w:rPr>
        <w:t xml:space="preserve">, Kamila </w:t>
      </w:r>
      <w:r w:rsidRPr="007A01F0">
        <w:rPr>
          <w:rFonts w:asciiTheme="minorHAnsi" w:hAnsiTheme="minorHAnsi" w:cstheme="minorHAnsi"/>
          <w:b/>
          <w:bCs/>
          <w:highlight w:val="green"/>
          <w:u w:val="single"/>
        </w:rPr>
        <w:t>Valieva</w:t>
      </w:r>
      <w:r w:rsidRPr="008544A0">
        <w:rPr>
          <w:rFonts w:asciiTheme="minorHAnsi" w:hAnsiTheme="minorHAnsi" w:cstheme="minorHAnsi"/>
          <w:b/>
          <w:bCs/>
          <w:u w:val="single"/>
        </w:rPr>
        <w:t xml:space="preserve"> also </w:t>
      </w:r>
      <w:r w:rsidRPr="007A01F0">
        <w:rPr>
          <w:rFonts w:asciiTheme="minorHAnsi" w:hAnsiTheme="minorHAnsi" w:cstheme="minorHAnsi"/>
          <w:b/>
          <w:bCs/>
          <w:highlight w:val="green"/>
          <w:u w:val="single"/>
        </w:rPr>
        <w:t>tested positive</w:t>
      </w:r>
      <w:r w:rsidRPr="008544A0">
        <w:rPr>
          <w:rFonts w:asciiTheme="minorHAnsi" w:hAnsiTheme="minorHAnsi" w:cstheme="minorHAnsi"/>
          <w:b/>
          <w:bCs/>
          <w:u w:val="single"/>
        </w:rPr>
        <w:t xml:space="preserve"> for a prohibited—performance enhancing— drug </w:t>
      </w:r>
      <w:r w:rsidRPr="007A01F0">
        <w:rPr>
          <w:rFonts w:asciiTheme="minorHAnsi" w:hAnsiTheme="minorHAnsi" w:cstheme="minorHAnsi"/>
          <w:b/>
          <w:bCs/>
          <w:highlight w:val="green"/>
          <w:u w:val="single"/>
        </w:rPr>
        <w:t>but</w:t>
      </w:r>
      <w:r w:rsidRPr="008544A0">
        <w:rPr>
          <w:rFonts w:asciiTheme="minorHAnsi" w:hAnsiTheme="minorHAnsi" w:cstheme="minorHAnsi"/>
          <w:b/>
          <w:bCs/>
          <w:u w:val="single"/>
        </w:rPr>
        <w:t xml:space="preserve"> was </w:t>
      </w:r>
      <w:r w:rsidRPr="007A01F0">
        <w:rPr>
          <w:rFonts w:asciiTheme="minorHAnsi" w:hAnsiTheme="minorHAnsi" w:cstheme="minorHAnsi"/>
          <w:b/>
          <w:bCs/>
          <w:highlight w:val="green"/>
          <w:u w:val="single"/>
        </w:rPr>
        <w:t>allowed to compete</w:t>
      </w:r>
      <w:r w:rsidRPr="008544A0">
        <w:rPr>
          <w:rFonts w:asciiTheme="minorHAnsi" w:hAnsiTheme="minorHAnsi" w:cstheme="minorHAnsi"/>
          <w:b/>
          <w:bCs/>
          <w:u w:val="single"/>
        </w:rPr>
        <w:t xml:space="preserve"> in 2022 Beijing Winter Olympics (</w:t>
      </w:r>
      <w:r w:rsidRPr="00217742">
        <w:rPr>
          <w:rFonts w:asciiTheme="minorHAnsi" w:hAnsiTheme="minorHAnsi" w:cstheme="minorHAnsi"/>
          <w:b/>
          <w:bCs/>
          <w:u w:val="single"/>
        </w:rPr>
        <w:t>with restrictions if she placed, although she did place and received a bronze medal</w:t>
      </w:r>
      <w:r w:rsidRPr="00217742">
        <w:rPr>
          <w:rFonts w:asciiTheme="minorHAnsi" w:hAnsiTheme="minorHAnsi" w:cstheme="minorHAnsi"/>
          <w:sz w:val="16"/>
        </w:rPr>
        <w:t xml:space="preserve">; see Skretta 2024). </w:t>
      </w:r>
      <w:r w:rsidRPr="00217742">
        <w:rPr>
          <w:rFonts w:asciiTheme="minorHAnsi" w:hAnsiTheme="minorHAnsi" w:cstheme="minorHAnsi"/>
          <w:b/>
          <w:bCs/>
          <w:u w:val="single"/>
        </w:rPr>
        <w:t>Richardson attributed the difference in treatment to her being Black while Valieva is white (Mier 2022). On track to receive Olympic accolades, Richardson was stopped; a body in motion altered, placed at rest through trans- national racialized punishment.</w:t>
      </w:r>
    </w:p>
    <w:p w14:paraId="75E8DCF1" w14:textId="77777777" w:rsidR="00DD2806" w:rsidRPr="008544A0" w:rsidRDefault="00DD2806" w:rsidP="00DD2806">
      <w:pPr>
        <w:rPr>
          <w:rFonts w:asciiTheme="minorHAnsi" w:hAnsiTheme="minorHAnsi" w:cstheme="minorHAnsi"/>
          <w:sz w:val="16"/>
        </w:rPr>
      </w:pPr>
      <w:r w:rsidRPr="008544A0">
        <w:rPr>
          <w:rFonts w:asciiTheme="minorHAnsi" w:hAnsiTheme="minorHAnsi" w:cstheme="minorHAnsi"/>
          <w:sz w:val="16"/>
        </w:rPr>
        <w:t xml:space="preserve">The </w:t>
      </w:r>
      <w:r w:rsidRPr="008544A0">
        <w:rPr>
          <w:rFonts w:asciiTheme="minorHAnsi" w:hAnsiTheme="minorHAnsi" w:cstheme="minorHAnsi"/>
          <w:b/>
          <w:bCs/>
          <w:u w:val="single"/>
        </w:rPr>
        <w:t xml:space="preserve">Sha’Carri </w:t>
      </w:r>
      <w:r w:rsidRPr="00217742">
        <w:rPr>
          <w:rFonts w:asciiTheme="minorHAnsi" w:hAnsiTheme="minorHAnsi" w:cstheme="minorHAnsi"/>
          <w:b/>
          <w:bCs/>
          <w:u w:val="single"/>
        </w:rPr>
        <w:t>Richardson example encapsulates the two foci which</w:t>
      </w:r>
      <w:r w:rsidRPr="008544A0">
        <w:rPr>
          <w:rFonts w:asciiTheme="minorHAnsi" w:hAnsiTheme="minorHAnsi" w:cstheme="minorHAnsi"/>
          <w:b/>
          <w:bCs/>
          <w:u w:val="single"/>
        </w:rPr>
        <w:t xml:space="preserve"> dovetail in this article: </w:t>
      </w:r>
      <w:r w:rsidRPr="007A01F0">
        <w:rPr>
          <w:rFonts w:asciiTheme="minorHAnsi" w:hAnsiTheme="minorHAnsi" w:cstheme="minorHAnsi"/>
          <w:b/>
          <w:bCs/>
          <w:highlight w:val="green"/>
          <w:u w:val="single"/>
        </w:rPr>
        <w:t>1) the</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inescapability of anti-Blackness</w:t>
      </w:r>
      <w:r w:rsidRPr="008544A0">
        <w:rPr>
          <w:rFonts w:asciiTheme="minorHAnsi" w:hAnsiTheme="minorHAnsi" w:cstheme="minorHAnsi"/>
          <w:b/>
          <w:bCs/>
          <w:u w:val="single"/>
        </w:rPr>
        <w:t xml:space="preserve"> (no matter where or how fast one moves), </w:t>
      </w:r>
      <w:r w:rsidRPr="007A01F0">
        <w:rPr>
          <w:rFonts w:asciiTheme="minorHAnsi" w:hAnsiTheme="minorHAnsi" w:cstheme="minorHAnsi"/>
          <w:b/>
          <w:bCs/>
          <w:highlight w:val="green"/>
          <w:u w:val="single"/>
        </w:rPr>
        <w:t>and 2) policing</w:t>
      </w:r>
      <w:r w:rsidRPr="008544A0">
        <w:rPr>
          <w:rFonts w:asciiTheme="minorHAnsi" w:hAnsiTheme="minorHAnsi" w:cstheme="minorHAnsi"/>
          <w:b/>
          <w:bCs/>
          <w:u w:val="single"/>
        </w:rPr>
        <w:t xml:space="preserve"> as the so- cial </w:t>
      </w:r>
      <w:r w:rsidRPr="00217742">
        <w:rPr>
          <w:rFonts w:asciiTheme="minorHAnsi" w:hAnsiTheme="minorHAnsi" w:cstheme="minorHAnsi"/>
          <w:b/>
          <w:bCs/>
          <w:u w:val="single"/>
        </w:rPr>
        <w:t>control of motion, or, in other words, how bodies are placed at rest or set into motion through force.</w:t>
      </w:r>
      <w:r w:rsidRPr="00217742">
        <w:rPr>
          <w:rFonts w:asciiTheme="minorHAnsi" w:hAnsiTheme="minorHAnsi" w:cstheme="minorHAnsi"/>
          <w:sz w:val="16"/>
        </w:rPr>
        <w:t xml:space="preserve"> Extant research examines how the </w:t>
      </w:r>
      <w:r w:rsidRPr="00217742">
        <w:rPr>
          <w:rFonts w:asciiTheme="minorHAnsi" w:hAnsiTheme="minorHAnsi" w:cstheme="minorHAnsi"/>
          <w:b/>
          <w:bCs/>
          <w:u w:val="single"/>
        </w:rPr>
        <w:t>movements of individuals and groups are shaped by the car- ceral state. For example, while walking the down the street, young Black men on the South Side of Chicago “perform innocence” by enlisting young women to feign being part of a heterosexual couple in the hope that an exaggerated display of emotional sensitivity and passive masculinity will allow the men to avoid police contact</w:t>
      </w:r>
      <w:r w:rsidRPr="00217742">
        <w:rPr>
          <w:rFonts w:asciiTheme="minorHAnsi" w:hAnsiTheme="minorHAnsi" w:cstheme="minorHAnsi"/>
          <w:sz w:val="16"/>
        </w:rPr>
        <w:t xml:space="preserve"> (Stuart and Benezra 2018:181). </w:t>
      </w:r>
      <w:r w:rsidRPr="00217742">
        <w:rPr>
          <w:rFonts w:asciiTheme="minorHAnsi" w:hAnsiTheme="minorHAnsi" w:cstheme="minorHAnsi"/>
          <w:b/>
          <w:bCs/>
          <w:u w:val="single"/>
        </w:rPr>
        <w:t xml:space="preserve">Borders in Palestine/Israel </w:t>
      </w:r>
      <w:r w:rsidRPr="00217742">
        <w:rPr>
          <w:rFonts w:asciiTheme="minorHAnsi" w:hAnsiTheme="minorHAnsi" w:cstheme="minorHAnsi"/>
          <w:sz w:val="16"/>
        </w:rPr>
        <w:t xml:space="preserve">(Clarno 2017), the UK (Aliverti 2019), or newly </w:t>
      </w:r>
      <w:r w:rsidRPr="00217742">
        <w:rPr>
          <w:rFonts w:asciiTheme="minorHAnsi" w:hAnsiTheme="minorHAnsi" w:cstheme="minorHAnsi"/>
          <w:b/>
          <w:bCs/>
          <w:u w:val="single"/>
        </w:rPr>
        <w:t>imported borders to West Africa</w:t>
      </w:r>
      <w:r w:rsidRPr="00217742">
        <w:rPr>
          <w:rFonts w:asciiTheme="minorHAnsi" w:hAnsiTheme="minorHAnsi" w:cstheme="minorHAnsi"/>
          <w:sz w:val="16"/>
        </w:rPr>
        <w:t xml:space="preserve"> (Stambøl 2021) are </w:t>
      </w:r>
      <w:r w:rsidRPr="00217742">
        <w:rPr>
          <w:rFonts w:asciiTheme="minorHAnsi" w:hAnsiTheme="minorHAnsi" w:cstheme="minorHAnsi"/>
          <w:b/>
          <w:bCs/>
          <w:u w:val="single"/>
        </w:rPr>
        <w:t>sites where racialized assumptions of criminality determine who can pass through or not.</w:t>
      </w:r>
      <w:r w:rsidRPr="00217742">
        <w:rPr>
          <w:rFonts w:asciiTheme="minorHAnsi" w:hAnsiTheme="minorHAnsi" w:cstheme="minorHAnsi"/>
          <w:sz w:val="16"/>
        </w:rPr>
        <w:t xml:space="preserve"> Even how </w:t>
      </w:r>
      <w:r w:rsidRPr="00217742">
        <w:rPr>
          <w:rFonts w:asciiTheme="minorHAnsi" w:hAnsiTheme="minorHAnsi" w:cstheme="minorHAnsi"/>
          <w:b/>
          <w:bCs/>
          <w:u w:val="single"/>
        </w:rPr>
        <w:t>sound travels through the air is shaped by carceral interactions. Police use long range acoustic devices that generate ear-piercing sounds to disperse crowds during protests. In addition, the sound of evidence being destroyed coupled with the smell of marijuana justified the warrantless search of a private resi- dence in Kentucky v. King</w:t>
      </w:r>
      <w:r w:rsidRPr="00217742">
        <w:rPr>
          <w:rFonts w:asciiTheme="minorHAnsi" w:hAnsiTheme="minorHAnsi" w:cstheme="minorHAnsi"/>
          <w:sz w:val="16"/>
        </w:rPr>
        <w:t xml:space="preserve"> (2011) (Lally 2023). Further, </w:t>
      </w:r>
      <w:r w:rsidRPr="00217742">
        <w:rPr>
          <w:rFonts w:asciiTheme="minorHAnsi" w:hAnsiTheme="minorHAnsi" w:cstheme="minorHAnsi"/>
          <w:b/>
          <w:bCs/>
          <w:u w:val="single"/>
        </w:rPr>
        <w:t>in Brazil, the daily sounds of favelas1 are si- lenced during police oper</w:t>
      </w:r>
      <w:r w:rsidRPr="008544A0">
        <w:rPr>
          <w:rFonts w:asciiTheme="minorHAnsi" w:hAnsiTheme="minorHAnsi" w:cstheme="minorHAnsi"/>
          <w:b/>
          <w:bCs/>
          <w:u w:val="single"/>
        </w:rPr>
        <w:t>ations known for their fatal outcomes</w:t>
      </w:r>
      <w:r w:rsidRPr="008544A0">
        <w:rPr>
          <w:rFonts w:asciiTheme="minorHAnsi" w:hAnsiTheme="minorHAnsi" w:cstheme="minorHAnsi"/>
          <w:sz w:val="16"/>
        </w:rPr>
        <w:t xml:space="preserve"> (Gilsing 2020). </w:t>
      </w:r>
      <w:r w:rsidRPr="007A01F0">
        <w:rPr>
          <w:rFonts w:asciiTheme="minorHAnsi" w:hAnsiTheme="minorHAnsi" w:cstheme="minorHAnsi"/>
          <w:b/>
          <w:bCs/>
          <w:highlight w:val="green"/>
          <w:u w:val="single"/>
        </w:rPr>
        <w:t>Carceral migrations</w:t>
      </w:r>
      <w:r w:rsidRPr="008544A0">
        <w:rPr>
          <w:rFonts w:asciiTheme="minorHAnsi" w:hAnsiTheme="minorHAnsi" w:cstheme="minorHAnsi"/>
          <w:sz w:val="16"/>
        </w:rPr>
        <w:t xml:space="preserve"> (Kurwa and Gurusami 2022) </w:t>
      </w:r>
      <w:r w:rsidRPr="008544A0">
        <w:rPr>
          <w:rFonts w:asciiTheme="minorHAnsi" w:hAnsiTheme="minorHAnsi" w:cstheme="minorHAnsi"/>
          <w:b/>
          <w:bCs/>
          <w:u w:val="single"/>
        </w:rPr>
        <w:t xml:space="preserve">is a persuasive theorization of how white supremacist legal violence </w:t>
      </w:r>
      <w:r w:rsidRPr="007A01F0">
        <w:rPr>
          <w:rFonts w:asciiTheme="minorHAnsi" w:hAnsiTheme="minorHAnsi" w:cstheme="minorHAnsi"/>
          <w:b/>
          <w:bCs/>
          <w:highlight w:val="green"/>
          <w:u w:val="single"/>
        </w:rPr>
        <w:t>enacted by</w:t>
      </w:r>
      <w:r w:rsidRPr="008544A0">
        <w:rPr>
          <w:rFonts w:asciiTheme="minorHAnsi" w:hAnsiTheme="minorHAnsi" w:cstheme="minorHAnsi"/>
          <w:b/>
          <w:bCs/>
          <w:u w:val="single"/>
        </w:rPr>
        <w:t xml:space="preserve"> the state forces or restricts the movement of people of color as an intentional form of </w:t>
      </w:r>
      <w:r w:rsidRPr="007A01F0">
        <w:rPr>
          <w:rFonts w:asciiTheme="minorHAnsi" w:hAnsiTheme="minorHAnsi" w:cstheme="minorHAnsi"/>
          <w:b/>
          <w:bCs/>
          <w:highlight w:val="green"/>
          <w:u w:val="single"/>
        </w:rPr>
        <w:t>racial- spatial punishment.</w:t>
      </w:r>
      <w:r w:rsidRPr="008544A0">
        <w:rPr>
          <w:rFonts w:asciiTheme="minorHAnsi" w:hAnsiTheme="minorHAnsi" w:cstheme="minorHAnsi"/>
          <w:sz w:val="16"/>
        </w:rPr>
        <w:t xml:space="preserve"> Although the </w:t>
      </w:r>
      <w:r w:rsidRPr="008544A0">
        <w:rPr>
          <w:rFonts w:asciiTheme="minorHAnsi" w:hAnsiTheme="minorHAnsi" w:cstheme="minorHAnsi"/>
          <w:b/>
          <w:bCs/>
          <w:u w:val="single"/>
        </w:rPr>
        <w:t>carceral migrations framework acknowledges the centrality of anti- Blackness to “migration and the law”</w:t>
      </w:r>
      <w:r w:rsidRPr="008544A0">
        <w:rPr>
          <w:rFonts w:asciiTheme="minorHAnsi" w:hAnsiTheme="minorHAnsi" w:cstheme="minorHAnsi"/>
          <w:sz w:val="16"/>
        </w:rPr>
        <w:t xml:space="preserve"> (Kurwa and Gurusami 2022:360), </w:t>
      </w:r>
      <w:r w:rsidRPr="008544A0">
        <w:rPr>
          <w:rFonts w:asciiTheme="minorHAnsi" w:hAnsiTheme="minorHAnsi" w:cstheme="minorHAnsi"/>
          <w:b/>
          <w:bCs/>
          <w:u w:val="single"/>
        </w:rPr>
        <w:t xml:space="preserve">anti-Blackness is swept into an </w:t>
      </w:r>
      <w:r w:rsidRPr="007A01F0">
        <w:rPr>
          <w:rFonts w:asciiTheme="minorHAnsi" w:hAnsiTheme="minorHAnsi" w:cstheme="minorHAnsi"/>
          <w:b/>
          <w:bCs/>
          <w:highlight w:val="green"/>
          <w:u w:val="single"/>
        </w:rPr>
        <w:t>analysis of people of color</w:t>
      </w:r>
      <w:r w:rsidRPr="008544A0">
        <w:rPr>
          <w:rFonts w:asciiTheme="minorHAnsi" w:hAnsiTheme="minorHAnsi" w:cstheme="minorHAnsi"/>
          <w:b/>
          <w:bCs/>
          <w:u w:val="single"/>
        </w:rPr>
        <w:t xml:space="preserve"> that </w:t>
      </w:r>
      <w:r w:rsidRPr="007A01F0">
        <w:rPr>
          <w:rFonts w:asciiTheme="minorHAnsi" w:hAnsiTheme="minorHAnsi" w:cstheme="minorHAnsi"/>
          <w:b/>
          <w:bCs/>
          <w:highlight w:val="green"/>
          <w:u w:val="single"/>
        </w:rPr>
        <w:t>do</w:t>
      </w:r>
      <w:r w:rsidRPr="008544A0">
        <w:rPr>
          <w:rFonts w:asciiTheme="minorHAnsi" w:hAnsiTheme="minorHAnsi" w:cstheme="minorHAnsi"/>
          <w:b/>
          <w:bCs/>
          <w:u w:val="single"/>
        </w:rPr>
        <w:t xml:space="preserve">es </w:t>
      </w:r>
      <w:r w:rsidRPr="007A01F0">
        <w:rPr>
          <w:rFonts w:asciiTheme="minorHAnsi" w:hAnsiTheme="minorHAnsi" w:cstheme="minorHAnsi"/>
          <w:b/>
          <w:bCs/>
          <w:highlight w:val="green"/>
          <w:u w:val="single"/>
        </w:rPr>
        <w:t>not account for</w:t>
      </w:r>
      <w:r w:rsidRPr="008544A0">
        <w:rPr>
          <w:rFonts w:asciiTheme="minorHAnsi" w:hAnsiTheme="minorHAnsi" w:cstheme="minorHAnsi"/>
          <w:b/>
          <w:bCs/>
          <w:u w:val="single"/>
        </w:rPr>
        <w:t xml:space="preserve"> the “specificity of </w:t>
      </w:r>
      <w:r w:rsidRPr="007A01F0">
        <w:rPr>
          <w:rFonts w:asciiTheme="minorHAnsi" w:hAnsiTheme="minorHAnsi" w:cstheme="minorHAnsi"/>
          <w:b/>
          <w:bCs/>
          <w:highlight w:val="green"/>
          <w:u w:val="single"/>
        </w:rPr>
        <w:t>antiblackness</w:t>
      </w:r>
      <w:r w:rsidRPr="008544A0">
        <w:rPr>
          <w:rFonts w:asciiTheme="minorHAnsi" w:hAnsiTheme="minorHAnsi" w:cstheme="minorHAnsi"/>
          <w:b/>
          <w:bCs/>
          <w:u w:val="single"/>
        </w:rPr>
        <w:t>” as a unique form of racial oppression that coheres other nonwhite forms of racial oppression</w:t>
      </w:r>
      <w:r w:rsidRPr="008544A0">
        <w:rPr>
          <w:rFonts w:asciiTheme="minorHAnsi" w:hAnsiTheme="minorHAnsi" w:cstheme="minorHAnsi"/>
          <w:sz w:val="16"/>
        </w:rPr>
        <w:t xml:space="preserve"> (Sexton 2010:48).</w:t>
      </w:r>
    </w:p>
    <w:p w14:paraId="017111B3" w14:textId="77777777" w:rsidR="00DD2806" w:rsidRPr="008544A0" w:rsidRDefault="00DD2806" w:rsidP="00DD2806">
      <w:pPr>
        <w:rPr>
          <w:rFonts w:asciiTheme="minorHAnsi" w:hAnsiTheme="minorHAnsi" w:cstheme="minorHAnsi"/>
          <w:b/>
          <w:bCs/>
          <w:u w:val="single"/>
        </w:rPr>
      </w:pPr>
      <w:r w:rsidRPr="008544A0">
        <w:rPr>
          <w:rFonts w:asciiTheme="minorHAnsi" w:hAnsiTheme="minorHAnsi" w:cstheme="minorHAnsi"/>
          <w:sz w:val="16"/>
        </w:rPr>
        <w:lastRenderedPageBreak/>
        <w:t xml:space="preserve">While </w:t>
      </w:r>
      <w:r w:rsidRPr="008544A0">
        <w:rPr>
          <w:rFonts w:asciiTheme="minorHAnsi" w:hAnsiTheme="minorHAnsi" w:cstheme="minorHAnsi"/>
          <w:b/>
          <w:bCs/>
          <w:u w:val="single"/>
        </w:rPr>
        <w:t>many theorizations of the U.S. carceral state center white supremacy and consider anti- Blackness as a form of racism where Black life suffers at disproportionate rates, less theorizing pays attention to anti-Blackness as distinct from white supremacy and racism.</w:t>
      </w:r>
      <w:r w:rsidRPr="008544A0">
        <w:rPr>
          <w:rFonts w:asciiTheme="minorHAnsi" w:hAnsiTheme="minorHAnsi" w:cstheme="minorHAnsi"/>
          <w:sz w:val="16"/>
        </w:rPr>
        <w:t xml:space="preserve"> Leaning on the work of Jung and Vargas (2023), and </w:t>
      </w:r>
      <w:r w:rsidRPr="008544A0">
        <w:rPr>
          <w:rFonts w:asciiTheme="minorHAnsi" w:hAnsiTheme="minorHAnsi" w:cstheme="minorHAnsi"/>
          <w:b/>
          <w:bCs/>
          <w:u w:val="single"/>
        </w:rPr>
        <w:t xml:space="preserve">other scholars of anti-Blackness, I contend that </w:t>
      </w:r>
      <w:r w:rsidRPr="007A01F0">
        <w:rPr>
          <w:rFonts w:asciiTheme="minorHAnsi" w:hAnsiTheme="minorHAnsi" w:cstheme="minorHAnsi"/>
          <w:b/>
          <w:bCs/>
          <w:highlight w:val="green"/>
          <w:u w:val="single"/>
        </w:rPr>
        <w:t>Blackness as an ontological position</w:t>
      </w:r>
      <w:r w:rsidRPr="008544A0">
        <w:rPr>
          <w:rFonts w:asciiTheme="minorHAnsi" w:hAnsiTheme="minorHAnsi" w:cstheme="minorHAnsi"/>
          <w:b/>
          <w:bCs/>
          <w:u w:val="single"/>
        </w:rPr>
        <w:t xml:space="preserve"> </w:t>
      </w:r>
      <w:r w:rsidRPr="008544A0">
        <w:rPr>
          <w:rFonts w:asciiTheme="minorHAnsi" w:hAnsiTheme="minorHAnsi" w:cstheme="minorHAnsi"/>
          <w:sz w:val="16"/>
        </w:rPr>
        <w:t xml:space="preserve">(Weddington 2019), </w:t>
      </w:r>
      <w:r w:rsidRPr="007A01F0">
        <w:rPr>
          <w:rFonts w:asciiTheme="minorHAnsi" w:hAnsiTheme="minorHAnsi" w:cstheme="minorHAnsi"/>
          <w:b/>
          <w:bCs/>
          <w:highlight w:val="green"/>
          <w:u w:val="single"/>
        </w:rPr>
        <w:t>marked by</w:t>
      </w:r>
      <w:r w:rsidRPr="008544A0">
        <w:rPr>
          <w:rFonts w:asciiTheme="minorHAnsi" w:hAnsiTheme="minorHAnsi" w:cstheme="minorHAnsi"/>
          <w:b/>
          <w:bCs/>
          <w:u w:val="single"/>
        </w:rPr>
        <w:t xml:space="preserve"> racial </w:t>
      </w:r>
      <w:r w:rsidRPr="007A01F0">
        <w:rPr>
          <w:rFonts w:asciiTheme="minorHAnsi" w:hAnsiTheme="minorHAnsi" w:cstheme="minorHAnsi"/>
          <w:b/>
          <w:bCs/>
          <w:highlight w:val="green"/>
          <w:u w:val="single"/>
        </w:rPr>
        <w:t>slavery and empire</w:t>
      </w:r>
      <w:r w:rsidRPr="008544A0">
        <w:rPr>
          <w:rFonts w:asciiTheme="minorHAnsi" w:hAnsiTheme="minorHAnsi" w:cstheme="minorHAnsi"/>
          <w:b/>
          <w:bCs/>
          <w:u w:val="single"/>
        </w:rPr>
        <w:t xml:space="preserve">, sits </w:t>
      </w:r>
      <w:r w:rsidRPr="007A01F0">
        <w:rPr>
          <w:rFonts w:asciiTheme="minorHAnsi" w:hAnsiTheme="minorHAnsi" w:cstheme="minorHAnsi"/>
          <w:b/>
          <w:bCs/>
          <w:highlight w:val="green"/>
          <w:u w:val="single"/>
        </w:rPr>
        <w:t>outside</w:t>
      </w:r>
      <w:r w:rsidRPr="008544A0">
        <w:rPr>
          <w:rFonts w:asciiTheme="minorHAnsi" w:hAnsiTheme="minorHAnsi" w:cstheme="minorHAnsi"/>
          <w:b/>
          <w:bCs/>
          <w:u w:val="single"/>
        </w:rPr>
        <w:t xml:space="preserve"> of the social or “the modern social world” because social </w:t>
      </w:r>
      <w:r w:rsidRPr="007A01F0">
        <w:rPr>
          <w:rFonts w:asciiTheme="minorHAnsi" w:hAnsiTheme="minorHAnsi" w:cstheme="minorHAnsi"/>
          <w:b/>
          <w:bCs/>
          <w:highlight w:val="green"/>
          <w:u w:val="single"/>
        </w:rPr>
        <w:t>categories</w:t>
      </w:r>
      <w:r w:rsidRPr="008544A0">
        <w:rPr>
          <w:rFonts w:asciiTheme="minorHAnsi" w:hAnsiTheme="minorHAnsi" w:cstheme="minorHAnsi"/>
          <w:b/>
          <w:bCs/>
          <w:u w:val="single"/>
        </w:rPr>
        <w:t>—such as “human”—</w:t>
      </w:r>
      <w:r w:rsidRPr="007A01F0">
        <w:rPr>
          <w:rFonts w:asciiTheme="minorHAnsi" w:hAnsiTheme="minorHAnsi" w:cstheme="minorHAnsi"/>
          <w:b/>
          <w:bCs/>
          <w:highlight w:val="green"/>
          <w:u w:val="single"/>
        </w:rPr>
        <w:t>gain</w:t>
      </w:r>
      <w:r w:rsidRPr="008544A0">
        <w:rPr>
          <w:rFonts w:asciiTheme="minorHAnsi" w:hAnsiTheme="minorHAnsi" w:cstheme="minorHAnsi"/>
          <w:b/>
          <w:bCs/>
          <w:u w:val="single"/>
        </w:rPr>
        <w:t xml:space="preserve"> their </w:t>
      </w:r>
      <w:r w:rsidRPr="007A01F0">
        <w:rPr>
          <w:rFonts w:asciiTheme="minorHAnsi" w:hAnsiTheme="minorHAnsi" w:cstheme="minorHAnsi"/>
          <w:b/>
          <w:bCs/>
          <w:highlight w:val="green"/>
          <w:u w:val="single"/>
        </w:rPr>
        <w:t>coherence through</w:t>
      </w:r>
      <w:r w:rsidRPr="008544A0">
        <w:rPr>
          <w:rFonts w:asciiTheme="minorHAnsi" w:hAnsiTheme="minorHAnsi" w:cstheme="minorHAnsi"/>
          <w:b/>
          <w:bCs/>
          <w:u w:val="single"/>
        </w:rPr>
        <w:t xml:space="preserve"> the violent </w:t>
      </w:r>
      <w:r w:rsidRPr="007A01F0">
        <w:rPr>
          <w:rFonts w:asciiTheme="minorHAnsi" w:hAnsiTheme="minorHAnsi" w:cstheme="minorHAnsi"/>
          <w:b/>
          <w:bCs/>
          <w:highlight w:val="green"/>
          <w:u w:val="single"/>
        </w:rPr>
        <w:t>exclusion of Blackness</w:t>
      </w:r>
      <w:r w:rsidRPr="008544A0">
        <w:rPr>
          <w:rFonts w:asciiTheme="minorHAnsi" w:hAnsiTheme="minorHAnsi" w:cstheme="minorHAnsi"/>
          <w:sz w:val="16"/>
        </w:rPr>
        <w:t xml:space="preserve"> ( Jung and Vargas 2023:3). </w:t>
      </w:r>
      <w:r w:rsidRPr="008544A0">
        <w:rPr>
          <w:rFonts w:asciiTheme="minorHAnsi" w:hAnsiTheme="minorHAnsi" w:cstheme="minorHAnsi"/>
          <w:b/>
          <w:bCs/>
          <w:u w:val="single"/>
        </w:rPr>
        <w:t>That is why mundane activities become “lethal” when “carried out by Black people”</w:t>
      </w:r>
      <w:r w:rsidRPr="008544A0">
        <w:rPr>
          <w:rFonts w:asciiTheme="minorHAnsi" w:hAnsiTheme="minorHAnsi" w:cstheme="minorHAnsi"/>
          <w:sz w:val="16"/>
        </w:rPr>
        <w:t xml:space="preserve"> </w:t>
      </w:r>
      <w:proofErr w:type="gramStart"/>
      <w:r w:rsidRPr="008544A0">
        <w:rPr>
          <w:rFonts w:asciiTheme="minorHAnsi" w:hAnsiTheme="minorHAnsi" w:cstheme="minorHAnsi"/>
          <w:sz w:val="16"/>
        </w:rPr>
        <w:t>( Jung</w:t>
      </w:r>
      <w:proofErr w:type="gramEnd"/>
      <w:r w:rsidRPr="008544A0">
        <w:rPr>
          <w:rFonts w:asciiTheme="minorHAnsi" w:hAnsiTheme="minorHAnsi" w:cstheme="minorHAnsi"/>
          <w:sz w:val="16"/>
        </w:rPr>
        <w:t xml:space="preserve"> and Vargas 2023:1).2 Therefore, </w:t>
      </w:r>
      <w:r w:rsidRPr="008544A0">
        <w:rPr>
          <w:rFonts w:asciiTheme="minorHAnsi" w:hAnsiTheme="minorHAnsi" w:cstheme="minorHAnsi"/>
          <w:b/>
          <w:bCs/>
          <w:u w:val="single"/>
        </w:rPr>
        <w:t>giving attention to anti-Blackness, I ask: how do formal and informal policing practices shape the spatial trajectories of Black people in the United States?</w:t>
      </w:r>
    </w:p>
    <w:p w14:paraId="69C0B526" w14:textId="77777777" w:rsidR="00DD2806" w:rsidRPr="008544A0" w:rsidRDefault="00DD2806" w:rsidP="00DD2806">
      <w:pPr>
        <w:rPr>
          <w:rFonts w:asciiTheme="minorHAnsi" w:hAnsiTheme="minorHAnsi" w:cstheme="minorHAnsi"/>
          <w:b/>
          <w:bCs/>
          <w:u w:val="single"/>
        </w:rPr>
      </w:pPr>
      <w:r w:rsidRPr="008544A0">
        <w:rPr>
          <w:rFonts w:asciiTheme="minorHAnsi" w:hAnsiTheme="minorHAnsi" w:cstheme="minorHAnsi"/>
          <w:sz w:val="16"/>
        </w:rPr>
        <w:t xml:space="preserve">Drawing on interviews with 23 </w:t>
      </w:r>
      <w:r w:rsidRPr="008544A0">
        <w:rPr>
          <w:rFonts w:asciiTheme="minorHAnsi" w:hAnsiTheme="minorHAnsi" w:cstheme="minorHAnsi"/>
          <w:b/>
          <w:bCs/>
          <w:u w:val="single"/>
        </w:rPr>
        <w:t xml:space="preserve">Black U.S. adults about their </w:t>
      </w:r>
      <w:r w:rsidRPr="007A01F0">
        <w:rPr>
          <w:rFonts w:asciiTheme="minorHAnsi" w:hAnsiTheme="minorHAnsi" w:cstheme="minorHAnsi"/>
          <w:b/>
          <w:bCs/>
          <w:highlight w:val="green"/>
          <w:u w:val="single"/>
        </w:rPr>
        <w:t>experiences</w:t>
      </w:r>
      <w:r w:rsidRPr="008544A0">
        <w:rPr>
          <w:rFonts w:asciiTheme="minorHAnsi" w:hAnsiTheme="minorHAnsi" w:cstheme="minorHAnsi"/>
          <w:b/>
          <w:bCs/>
          <w:u w:val="single"/>
        </w:rPr>
        <w:t xml:space="preserve"> with </w:t>
      </w:r>
      <w:r w:rsidRPr="007A01F0">
        <w:rPr>
          <w:rFonts w:asciiTheme="minorHAnsi" w:hAnsiTheme="minorHAnsi" w:cstheme="minorHAnsi"/>
          <w:b/>
          <w:bCs/>
          <w:highlight w:val="green"/>
          <w:u w:val="single"/>
        </w:rPr>
        <w:t>race and policing throughout</w:t>
      </w:r>
      <w:r w:rsidRPr="008544A0">
        <w:rPr>
          <w:rFonts w:asciiTheme="minorHAnsi" w:hAnsiTheme="minorHAnsi" w:cstheme="minorHAnsi"/>
          <w:b/>
          <w:bCs/>
          <w:u w:val="single"/>
        </w:rPr>
        <w:t xml:space="preserve"> their </w:t>
      </w:r>
      <w:r w:rsidRPr="007A01F0">
        <w:rPr>
          <w:rFonts w:asciiTheme="minorHAnsi" w:hAnsiTheme="minorHAnsi" w:cstheme="minorHAnsi"/>
          <w:b/>
          <w:bCs/>
          <w:highlight w:val="green"/>
          <w:u w:val="single"/>
        </w:rPr>
        <w:t>lives</w:t>
      </w:r>
      <w:r w:rsidRPr="008544A0">
        <w:rPr>
          <w:rFonts w:asciiTheme="minorHAnsi" w:hAnsiTheme="minorHAnsi" w:cstheme="minorHAnsi"/>
          <w:b/>
          <w:bCs/>
          <w:u w:val="single"/>
        </w:rPr>
        <w:t xml:space="preserve">, I argue that </w:t>
      </w:r>
      <w:r w:rsidRPr="007A01F0">
        <w:rPr>
          <w:rFonts w:asciiTheme="minorHAnsi" w:hAnsiTheme="minorHAnsi" w:cstheme="minorHAnsi"/>
          <w:b/>
          <w:bCs/>
          <w:highlight w:val="green"/>
          <w:u w:val="single"/>
        </w:rPr>
        <w:t>Black bodies moving through</w:t>
      </w:r>
      <w:r w:rsidRPr="008544A0">
        <w:rPr>
          <w:rFonts w:asciiTheme="minorHAnsi" w:hAnsiTheme="minorHAnsi" w:cstheme="minorHAnsi"/>
          <w:b/>
          <w:bCs/>
          <w:u w:val="single"/>
        </w:rPr>
        <w:t xml:space="preserve"> an anti-Black modernity are al- ways antagonistic entities where through policing</w:t>
      </w:r>
      <w:r w:rsidRPr="008544A0">
        <w:rPr>
          <w:rFonts w:asciiTheme="minorHAnsi" w:hAnsiTheme="minorHAnsi" w:cstheme="minorHAnsi"/>
          <w:sz w:val="16"/>
        </w:rPr>
        <w:t xml:space="preserve">—a force </w:t>
      </w:r>
      <w:r w:rsidRPr="008544A0">
        <w:rPr>
          <w:rFonts w:asciiTheme="minorHAnsi" w:hAnsiTheme="minorHAnsi" w:cstheme="minorHAnsi"/>
          <w:b/>
          <w:bCs/>
          <w:u w:val="single"/>
        </w:rPr>
        <w:t>propelled by racial slavery and empire</w:t>
      </w:r>
      <w:r w:rsidRPr="008544A0">
        <w:rPr>
          <w:rFonts w:asciiTheme="minorHAnsi" w:hAnsiTheme="minorHAnsi" w:cstheme="minorHAnsi"/>
          <w:sz w:val="16"/>
        </w:rPr>
        <w:t xml:space="preserve">— are either </w:t>
      </w:r>
      <w:r w:rsidRPr="008544A0">
        <w:rPr>
          <w:rFonts w:asciiTheme="minorHAnsi" w:hAnsiTheme="minorHAnsi" w:cstheme="minorHAnsi"/>
          <w:b/>
          <w:bCs/>
          <w:u w:val="single"/>
        </w:rPr>
        <w:t>put at rest, into motion, or altered along their path.</w:t>
      </w:r>
      <w:r w:rsidRPr="008544A0">
        <w:rPr>
          <w:rFonts w:asciiTheme="minorHAnsi" w:hAnsiTheme="minorHAnsi" w:cstheme="minorHAnsi"/>
          <w:sz w:val="16"/>
        </w:rPr>
        <w:t xml:space="preserve"> </w:t>
      </w:r>
      <w:r w:rsidRPr="008544A0">
        <w:rPr>
          <w:rFonts w:asciiTheme="minorHAnsi" w:hAnsiTheme="minorHAnsi" w:cstheme="minorHAnsi"/>
          <w:b/>
          <w:bCs/>
          <w:u w:val="single"/>
        </w:rPr>
        <w:t xml:space="preserve">I offer </w:t>
      </w:r>
      <w:r w:rsidRPr="007A01F0">
        <w:rPr>
          <w:rFonts w:asciiTheme="minorHAnsi" w:hAnsiTheme="minorHAnsi" w:cstheme="minorHAnsi"/>
          <w:b/>
          <w:bCs/>
          <w:highlight w:val="green"/>
          <w:u w:val="single"/>
        </w:rPr>
        <w:t>punitive inertia</w:t>
      </w:r>
      <w:r w:rsidRPr="008544A0">
        <w:rPr>
          <w:rFonts w:asciiTheme="minorHAnsi" w:hAnsiTheme="minorHAnsi" w:cstheme="minorHAnsi"/>
          <w:b/>
          <w:bCs/>
          <w:u w:val="single"/>
        </w:rPr>
        <w:t xml:space="preserve"> as an analytic to </w:t>
      </w:r>
      <w:r w:rsidRPr="007A01F0">
        <w:rPr>
          <w:rFonts w:asciiTheme="minorHAnsi" w:hAnsiTheme="minorHAnsi" w:cstheme="minorHAnsi"/>
          <w:b/>
          <w:bCs/>
          <w:highlight w:val="green"/>
          <w:u w:val="single"/>
        </w:rPr>
        <w:t>capture</w:t>
      </w:r>
      <w:r w:rsidRPr="008544A0">
        <w:rPr>
          <w:rFonts w:asciiTheme="minorHAnsi" w:hAnsiTheme="minorHAnsi" w:cstheme="minorHAnsi"/>
          <w:b/>
          <w:bCs/>
          <w:u w:val="single"/>
        </w:rPr>
        <w:t xml:space="preserve"> the union of </w:t>
      </w:r>
      <w:r w:rsidRPr="007A01F0">
        <w:rPr>
          <w:rFonts w:asciiTheme="minorHAnsi" w:hAnsiTheme="minorHAnsi" w:cstheme="minorHAnsi"/>
          <w:b/>
          <w:bCs/>
          <w:highlight w:val="green"/>
          <w:u w:val="single"/>
        </w:rPr>
        <w:t>anti-Blackness and</w:t>
      </w:r>
      <w:r w:rsidRPr="008544A0">
        <w:rPr>
          <w:rFonts w:asciiTheme="minorHAnsi" w:hAnsiTheme="minorHAnsi" w:cstheme="minorHAnsi"/>
          <w:b/>
          <w:bCs/>
          <w:u w:val="single"/>
        </w:rPr>
        <w:t xml:space="preserve"> policing as the </w:t>
      </w:r>
      <w:r w:rsidRPr="007A01F0">
        <w:rPr>
          <w:rFonts w:asciiTheme="minorHAnsi" w:hAnsiTheme="minorHAnsi" w:cstheme="minorHAnsi"/>
          <w:b/>
          <w:bCs/>
          <w:highlight w:val="green"/>
          <w:u w:val="single"/>
        </w:rPr>
        <w:t>social control of motion</w:t>
      </w:r>
      <w:r w:rsidRPr="008544A0">
        <w:rPr>
          <w:rFonts w:asciiTheme="minorHAnsi" w:hAnsiTheme="minorHAnsi" w:cstheme="minorHAnsi"/>
          <w:b/>
          <w:bCs/>
          <w:u w:val="single"/>
        </w:rPr>
        <w:t>. In addition to the physical consequences of policing, there are emotional consequences as well. Participants reveal how policing shaped the physical as well as emotional.</w:t>
      </w:r>
      <w:r w:rsidRPr="008544A0">
        <w:rPr>
          <w:rFonts w:asciiTheme="minorHAnsi" w:hAnsiTheme="minorHAnsi" w:cstheme="minorHAnsi"/>
          <w:sz w:val="16"/>
        </w:rPr>
        <w:t xml:space="preserve"> </w:t>
      </w:r>
      <w:r w:rsidRPr="007A01F0">
        <w:rPr>
          <w:rFonts w:asciiTheme="minorHAnsi" w:hAnsiTheme="minorHAnsi" w:cstheme="minorHAnsi"/>
          <w:b/>
          <w:bCs/>
          <w:highlight w:val="green"/>
          <w:u w:val="single"/>
        </w:rPr>
        <w:t>Punitive inertia</w:t>
      </w:r>
      <w:r w:rsidRPr="008544A0">
        <w:rPr>
          <w:rFonts w:asciiTheme="minorHAnsi" w:hAnsiTheme="minorHAnsi" w:cstheme="minorHAnsi"/>
          <w:b/>
          <w:bCs/>
          <w:u w:val="single"/>
        </w:rPr>
        <w:t xml:space="preserve"> allows us to examine how a built environment, based upon policing and anti-Blackness, which I call </w:t>
      </w:r>
      <w:r w:rsidRPr="007A01F0">
        <w:rPr>
          <w:rFonts w:asciiTheme="minorHAnsi" w:hAnsiTheme="minorHAnsi" w:cstheme="minorHAnsi"/>
          <w:b/>
          <w:bCs/>
          <w:highlight w:val="green"/>
          <w:u w:val="single"/>
        </w:rPr>
        <w:t>an ambient anti-Blackness</w:t>
      </w:r>
      <w:r w:rsidRPr="008544A0">
        <w:rPr>
          <w:rFonts w:asciiTheme="minorHAnsi" w:hAnsiTheme="minorHAnsi" w:cstheme="minorHAnsi"/>
          <w:b/>
          <w:bCs/>
          <w:u w:val="single"/>
        </w:rPr>
        <w:t xml:space="preserve">, creates the </w:t>
      </w:r>
      <w:r w:rsidRPr="007A01F0">
        <w:rPr>
          <w:rFonts w:asciiTheme="minorHAnsi" w:hAnsiTheme="minorHAnsi" w:cstheme="minorHAnsi"/>
          <w:b/>
          <w:bCs/>
          <w:highlight w:val="green"/>
          <w:u w:val="single"/>
        </w:rPr>
        <w:t>conditions to “move” someone internally</w:t>
      </w:r>
      <w:r w:rsidRPr="008544A0">
        <w:rPr>
          <w:rFonts w:asciiTheme="minorHAnsi" w:hAnsiTheme="minorHAnsi" w:cstheme="minorHAnsi"/>
          <w:b/>
          <w:bCs/>
          <w:u w:val="single"/>
        </w:rPr>
        <w:t>.</w:t>
      </w:r>
      <w:r w:rsidRPr="008544A0">
        <w:rPr>
          <w:rFonts w:asciiTheme="minorHAnsi" w:hAnsiTheme="minorHAnsi" w:cstheme="minorHAnsi"/>
          <w:sz w:val="16"/>
        </w:rPr>
        <w:t xml:space="preserve"> To be clear, </w:t>
      </w:r>
      <w:r w:rsidRPr="008544A0">
        <w:rPr>
          <w:rFonts w:asciiTheme="minorHAnsi" w:hAnsiTheme="minorHAnsi" w:cstheme="minorHAnsi"/>
          <w:b/>
          <w:bCs/>
          <w:u w:val="single"/>
        </w:rPr>
        <w:t>carceral migrations is a powerful theoretical framework to examine how a white supremacist settler colonial state—such as the United States—shapes the lives of people of color through racial-spatial punishment.</w:t>
      </w:r>
      <w:r w:rsidRPr="008544A0">
        <w:rPr>
          <w:rFonts w:asciiTheme="minorHAnsi" w:hAnsiTheme="minorHAnsi" w:cstheme="minorHAnsi"/>
          <w:sz w:val="16"/>
        </w:rPr>
        <w:t xml:space="preserve"> However, </w:t>
      </w:r>
      <w:r w:rsidRPr="008544A0">
        <w:rPr>
          <w:rFonts w:asciiTheme="minorHAnsi" w:hAnsiTheme="minorHAnsi" w:cstheme="minorHAnsi"/>
          <w:b/>
          <w:bCs/>
          <w:u w:val="single"/>
        </w:rPr>
        <w:t>my aim here is to pull Black out of the conceptualization, “people of color” to avoid what Jared Sexton (2010) calls a “people-of-color-blindness”:</w:t>
      </w:r>
      <w:r w:rsidRPr="008544A0">
        <w:rPr>
          <w:rFonts w:asciiTheme="minorHAnsi" w:hAnsiTheme="minorHAnsi" w:cstheme="minorHAnsi"/>
          <w:sz w:val="16"/>
        </w:rPr>
        <w:t xml:space="preserve"> where </w:t>
      </w:r>
      <w:r w:rsidRPr="008544A0">
        <w:rPr>
          <w:rFonts w:asciiTheme="minorHAnsi" w:hAnsiTheme="minorHAnsi" w:cstheme="minorHAnsi"/>
          <w:b/>
          <w:bCs/>
          <w:u w:val="single"/>
        </w:rPr>
        <w:t xml:space="preserve">the peculiarity of </w:t>
      </w:r>
      <w:r w:rsidRPr="007A01F0">
        <w:rPr>
          <w:rFonts w:asciiTheme="minorHAnsi" w:hAnsiTheme="minorHAnsi" w:cstheme="minorHAnsi"/>
          <w:b/>
          <w:bCs/>
          <w:highlight w:val="green"/>
          <w:u w:val="single"/>
        </w:rPr>
        <w:t>Blackness</w:t>
      </w:r>
      <w:r w:rsidRPr="008544A0">
        <w:rPr>
          <w:rFonts w:asciiTheme="minorHAnsi" w:hAnsiTheme="minorHAnsi" w:cstheme="minorHAnsi"/>
          <w:b/>
          <w:bCs/>
          <w:u w:val="single"/>
        </w:rPr>
        <w:t xml:space="preserve"> in the afterlife of racial slavery (Hartman 1999, 2007) is engulfed and </w:t>
      </w:r>
      <w:r w:rsidRPr="007A01F0">
        <w:rPr>
          <w:rFonts w:asciiTheme="minorHAnsi" w:hAnsiTheme="minorHAnsi" w:cstheme="minorHAnsi"/>
          <w:b/>
          <w:bCs/>
          <w:highlight w:val="green"/>
          <w:u w:val="single"/>
        </w:rPr>
        <w:t>obscured by</w:t>
      </w:r>
      <w:r w:rsidRPr="008544A0">
        <w:rPr>
          <w:rFonts w:asciiTheme="minorHAnsi" w:hAnsiTheme="minorHAnsi" w:cstheme="minorHAnsi"/>
          <w:b/>
          <w:bCs/>
          <w:u w:val="single"/>
        </w:rPr>
        <w:t xml:space="preserve"> the concept </w:t>
      </w:r>
      <w:r w:rsidRPr="007A01F0">
        <w:rPr>
          <w:rFonts w:asciiTheme="minorHAnsi" w:hAnsiTheme="minorHAnsi" w:cstheme="minorHAnsi"/>
          <w:b/>
          <w:bCs/>
          <w:highlight w:val="green"/>
          <w:u w:val="single"/>
        </w:rPr>
        <w:t>“people of color,”</w:t>
      </w:r>
      <w:r w:rsidRPr="008544A0">
        <w:rPr>
          <w:rFonts w:asciiTheme="minorHAnsi" w:hAnsiTheme="minorHAnsi" w:cstheme="minorHAnsi"/>
          <w:b/>
          <w:bCs/>
          <w:u w:val="single"/>
        </w:rPr>
        <w:t xml:space="preserve"> in similar ways to Africans who were swallowed up by the Atlantic during the Middle Passage. It is important to theorize the experience of those racialized as Black without losing sight of the suffering of nonblack nonwhite folks.</w:t>
      </w:r>
      <w:r w:rsidRPr="008544A0">
        <w:rPr>
          <w:rFonts w:asciiTheme="minorHAnsi" w:hAnsiTheme="minorHAnsi" w:cstheme="minorHAnsi"/>
          <w:sz w:val="16"/>
        </w:rPr>
        <w:t xml:space="preserve"> Thus, </w:t>
      </w:r>
      <w:r w:rsidRPr="007A01F0">
        <w:rPr>
          <w:rFonts w:asciiTheme="minorHAnsi" w:hAnsiTheme="minorHAnsi" w:cstheme="minorHAnsi"/>
          <w:b/>
          <w:bCs/>
          <w:highlight w:val="green"/>
          <w:u w:val="single"/>
        </w:rPr>
        <w:t>it is useful to think of punitive inertia</w:t>
      </w:r>
      <w:r w:rsidRPr="008544A0">
        <w:rPr>
          <w:rFonts w:asciiTheme="minorHAnsi" w:hAnsiTheme="minorHAnsi" w:cstheme="minorHAnsi"/>
          <w:b/>
          <w:bCs/>
          <w:u w:val="single"/>
        </w:rPr>
        <w:t xml:space="preserve"> as an analytic in dialectical relationship to theoretical frameworks such as carceral migrations, where the former examines what exists outside of the Social while the latter tackles what rests inside—</w:t>
      </w:r>
      <w:r w:rsidRPr="007A01F0">
        <w:rPr>
          <w:rFonts w:asciiTheme="minorHAnsi" w:hAnsiTheme="minorHAnsi" w:cstheme="minorHAnsi"/>
          <w:b/>
          <w:bCs/>
          <w:highlight w:val="green"/>
          <w:u w:val="single"/>
        </w:rPr>
        <w:t>both in tension with each other, reflecting the ontological tension</w:t>
      </w:r>
      <w:r w:rsidRPr="008544A0">
        <w:rPr>
          <w:rFonts w:asciiTheme="minorHAnsi" w:hAnsiTheme="minorHAnsi" w:cstheme="minorHAnsi"/>
          <w:b/>
          <w:bCs/>
          <w:u w:val="single"/>
        </w:rPr>
        <w:t>s of our contemporary moment.</w:t>
      </w:r>
    </w:p>
    <w:p w14:paraId="20F26AB1" w14:textId="77777777" w:rsidR="00DD2806" w:rsidRPr="008544A0" w:rsidRDefault="00DD2806" w:rsidP="00DD2806">
      <w:pPr>
        <w:rPr>
          <w:rFonts w:asciiTheme="minorHAnsi" w:hAnsiTheme="minorHAnsi" w:cstheme="minorHAnsi"/>
          <w:b/>
          <w:bCs/>
          <w:u w:val="single"/>
        </w:rPr>
      </w:pPr>
      <w:r w:rsidRPr="008544A0">
        <w:rPr>
          <w:rFonts w:asciiTheme="minorHAnsi" w:hAnsiTheme="minorHAnsi" w:cstheme="minorHAnsi"/>
          <w:sz w:val="16"/>
        </w:rPr>
        <w:t xml:space="preserve">In what follows, I give a brief review of </w:t>
      </w:r>
      <w:r w:rsidRPr="00217742">
        <w:rPr>
          <w:rFonts w:asciiTheme="minorHAnsi" w:hAnsiTheme="minorHAnsi" w:cstheme="minorHAnsi"/>
          <w:sz w:val="16"/>
        </w:rPr>
        <w:t xml:space="preserve">how </w:t>
      </w:r>
      <w:r w:rsidRPr="00217742">
        <w:rPr>
          <w:rFonts w:asciiTheme="minorHAnsi" w:hAnsiTheme="minorHAnsi" w:cstheme="minorHAnsi"/>
          <w:b/>
          <w:bCs/>
          <w:u w:val="single"/>
        </w:rPr>
        <w:t>the carceral shapes movement and the theoretical purchase of extending current literature with an anti-Blackness framework, giving</w:t>
      </w:r>
      <w:r w:rsidRPr="008544A0">
        <w:rPr>
          <w:rFonts w:asciiTheme="minorHAnsi" w:hAnsiTheme="minorHAnsi" w:cstheme="minorHAnsi"/>
          <w:b/>
          <w:bCs/>
          <w:u w:val="single"/>
        </w:rPr>
        <w:t xml:space="preserve"> close attention to carceral migrations as a point of departure.</w:t>
      </w:r>
      <w:r w:rsidRPr="008544A0">
        <w:rPr>
          <w:rFonts w:asciiTheme="minorHAnsi" w:hAnsiTheme="minorHAnsi" w:cstheme="minorHAnsi"/>
          <w:sz w:val="16"/>
        </w:rPr>
        <w:t xml:space="preserve"> Next, I provide my data and methods and highlight how this work stems from </w:t>
      </w:r>
      <w:r w:rsidRPr="008544A0">
        <w:rPr>
          <w:rFonts w:asciiTheme="minorHAnsi" w:hAnsiTheme="minorHAnsi" w:cstheme="minorHAnsi"/>
          <w:b/>
          <w:bCs/>
          <w:u w:val="single"/>
        </w:rPr>
        <w:t xml:space="preserve">a larger research project focused on how </w:t>
      </w:r>
      <w:r w:rsidRPr="007A01F0">
        <w:rPr>
          <w:rFonts w:asciiTheme="minorHAnsi" w:hAnsiTheme="minorHAnsi" w:cstheme="minorHAnsi"/>
          <w:b/>
          <w:bCs/>
          <w:highlight w:val="green"/>
          <w:u w:val="single"/>
        </w:rPr>
        <w:t>Black</w:t>
      </w:r>
      <w:r w:rsidRPr="008544A0">
        <w:rPr>
          <w:rFonts w:asciiTheme="minorHAnsi" w:hAnsiTheme="minorHAnsi" w:cstheme="minorHAnsi"/>
          <w:b/>
          <w:bCs/>
          <w:u w:val="single"/>
        </w:rPr>
        <w:t xml:space="preserve"> and marginalized </w:t>
      </w:r>
      <w:r w:rsidRPr="007A01F0">
        <w:rPr>
          <w:rFonts w:asciiTheme="minorHAnsi" w:hAnsiTheme="minorHAnsi" w:cstheme="minorHAnsi"/>
          <w:b/>
          <w:bCs/>
          <w:highlight w:val="green"/>
          <w:u w:val="single"/>
        </w:rPr>
        <w:t>individuals are policed and “stopped” in their everyday lives</w:t>
      </w:r>
      <w:r w:rsidRPr="008544A0">
        <w:rPr>
          <w:rFonts w:asciiTheme="minorHAnsi" w:hAnsiTheme="minorHAnsi" w:cstheme="minorHAnsi"/>
          <w:b/>
          <w:bCs/>
          <w:u w:val="single"/>
        </w:rPr>
        <w:t>.</w:t>
      </w:r>
      <w:r w:rsidRPr="008544A0">
        <w:rPr>
          <w:rFonts w:asciiTheme="minorHAnsi" w:hAnsiTheme="minorHAnsi" w:cstheme="minorHAnsi"/>
          <w:sz w:val="16"/>
        </w:rPr>
        <w:t xml:space="preserve"> Then, </w:t>
      </w:r>
      <w:r w:rsidRPr="008544A0">
        <w:rPr>
          <w:rFonts w:asciiTheme="minorHAnsi" w:hAnsiTheme="minorHAnsi" w:cstheme="minorHAnsi"/>
          <w:b/>
          <w:bCs/>
          <w:u w:val="single"/>
        </w:rPr>
        <w:t xml:space="preserve">using examples of how my research participants were either put at rest, set in motion, or moved emotionally, I discuss how their </w:t>
      </w:r>
      <w:r w:rsidRPr="007A01F0">
        <w:rPr>
          <w:rFonts w:asciiTheme="minorHAnsi" w:hAnsiTheme="minorHAnsi" w:cstheme="minorHAnsi"/>
          <w:b/>
          <w:bCs/>
          <w:highlight w:val="green"/>
          <w:u w:val="single"/>
        </w:rPr>
        <w:t>experiences detail a punitive inertia</w:t>
      </w:r>
      <w:r w:rsidRPr="008544A0">
        <w:rPr>
          <w:rFonts w:asciiTheme="minorHAnsi" w:hAnsiTheme="minorHAnsi" w:cstheme="minorHAnsi"/>
          <w:b/>
          <w:bCs/>
          <w:u w:val="single"/>
        </w:rPr>
        <w:t xml:space="preserve">. These examples </w:t>
      </w:r>
      <w:r w:rsidRPr="007A01F0">
        <w:rPr>
          <w:rFonts w:asciiTheme="minorHAnsi" w:hAnsiTheme="minorHAnsi" w:cstheme="minorHAnsi"/>
          <w:b/>
          <w:bCs/>
          <w:highlight w:val="green"/>
          <w:u w:val="single"/>
        </w:rPr>
        <w:t>take place at airports, street corners, and other public spaces</w:t>
      </w:r>
      <w:r w:rsidRPr="008544A0">
        <w:rPr>
          <w:rFonts w:asciiTheme="minorHAnsi" w:hAnsiTheme="minorHAnsi" w:cstheme="minorHAnsi"/>
          <w:b/>
          <w:bCs/>
          <w:u w:val="single"/>
        </w:rPr>
        <w:t>. I conclude with the implications and future directions of using punitive inertia as an analytic.</w:t>
      </w:r>
    </w:p>
    <w:p w14:paraId="0EF3DF39" w14:textId="77777777" w:rsidR="00DD2806" w:rsidRPr="008544A0" w:rsidRDefault="00DD2806" w:rsidP="00DD2806">
      <w:pPr>
        <w:rPr>
          <w:rFonts w:asciiTheme="minorHAnsi" w:hAnsiTheme="minorHAnsi" w:cstheme="minorHAnsi"/>
          <w:b/>
          <w:bCs/>
          <w:u w:val="single"/>
        </w:rPr>
      </w:pPr>
    </w:p>
    <w:p w14:paraId="3CC735CB" w14:textId="77777777" w:rsidR="00DD2806" w:rsidRPr="00956F35" w:rsidRDefault="00DD2806" w:rsidP="00DD2806">
      <w:pPr>
        <w:pStyle w:val="Heading4"/>
        <w:spacing w:line="276" w:lineRule="auto"/>
        <w:rPr>
          <w:rFonts w:asciiTheme="minorHAnsi" w:hAnsiTheme="minorHAnsi" w:cstheme="minorHAnsi"/>
        </w:rPr>
      </w:pPr>
      <w:r w:rsidRPr="00956F35">
        <w:rPr>
          <w:rFonts w:asciiTheme="minorHAnsi" w:hAnsiTheme="minorHAnsi" w:cstheme="minorHAnsi"/>
        </w:rPr>
        <w:lastRenderedPageBreak/>
        <w:t xml:space="preserve">Their rigid binary between cisgender as ‘privilege’ and trans as ‘non-privilege’ wrongly assumes that cis is a “normalized” state of being – cisness is an anti-black imposition of coerced gender roles onto Blackness – the 1AC assumes that Blackness can take on gender roles when it is instead something borrowed under the guise of humanity. </w:t>
      </w:r>
    </w:p>
    <w:p w14:paraId="41678D67" w14:textId="77777777" w:rsidR="00DD2806" w:rsidRPr="00956F35" w:rsidRDefault="00DD2806" w:rsidP="00DD2806">
      <w:pPr>
        <w:spacing w:line="276" w:lineRule="auto"/>
        <w:rPr>
          <w:rFonts w:asciiTheme="minorHAnsi" w:hAnsiTheme="minorHAnsi" w:cstheme="minorHAnsi"/>
        </w:rPr>
      </w:pPr>
      <w:r w:rsidRPr="00956F35">
        <w:rPr>
          <w:rStyle w:val="Style13ptBold"/>
          <w:rFonts w:asciiTheme="minorHAnsi" w:hAnsiTheme="minorHAnsi" w:cstheme="minorHAnsi"/>
        </w:rPr>
        <w:t>Larsen 23</w:t>
      </w:r>
      <w:r w:rsidRPr="00956F35">
        <w:rPr>
          <w:rFonts w:asciiTheme="minorHAnsi" w:hAnsiTheme="minorHAnsi" w:cstheme="minorHAnsi"/>
        </w:rPr>
        <w:t xml:space="preserve"> (Beau Larsen is a professor and debate coach at </w:t>
      </w:r>
      <w:proofErr w:type="gramStart"/>
      <w:r w:rsidRPr="00956F35">
        <w:rPr>
          <w:rFonts w:asciiTheme="minorHAnsi" w:hAnsiTheme="minorHAnsi" w:cstheme="minorHAnsi"/>
        </w:rPr>
        <w:t>Macalester College, and</w:t>
      </w:r>
      <w:proofErr w:type="gramEnd"/>
      <w:r w:rsidRPr="00956F35">
        <w:rPr>
          <w:rFonts w:asciiTheme="minorHAnsi" w:hAnsiTheme="minorHAnsi" w:cstheme="minorHAnsi"/>
        </w:rPr>
        <w:t xml:space="preserve"> was a former debater at USC from 2015-2018) "Indebted: The Compounding Politics of Black and Trans Argumentation in Intercollegiate Policy Debate," Contemporary Argumentation and Debate: Vol. 38, Article 5.pgs. 65-66 Available at: https://commons.lib.jmu.edu/cad/vol38/iss1/5</w:t>
      </w:r>
    </w:p>
    <w:p w14:paraId="3CA88E65" w14:textId="77777777" w:rsidR="00DD2806" w:rsidRPr="00956F35" w:rsidRDefault="00DD2806" w:rsidP="00DD2806">
      <w:pPr>
        <w:spacing w:line="276" w:lineRule="auto"/>
        <w:rPr>
          <w:rFonts w:asciiTheme="minorHAnsi" w:hAnsiTheme="minorHAnsi" w:cstheme="minorHAnsi"/>
          <w:sz w:val="16"/>
        </w:rPr>
      </w:pPr>
      <w:r w:rsidRPr="00956F35">
        <w:rPr>
          <w:rStyle w:val="Emphasis"/>
          <w:rFonts w:asciiTheme="minorHAnsi" w:hAnsiTheme="minorHAnsi" w:cstheme="minorHAnsi"/>
        </w:rPr>
        <w:t xml:space="preserve">Another rich site of study </w:t>
      </w:r>
      <w:r w:rsidRPr="00FC7E4F">
        <w:rPr>
          <w:rStyle w:val="Emphasis"/>
          <w:rFonts w:asciiTheme="minorHAnsi" w:hAnsiTheme="minorHAnsi" w:cstheme="minorHAnsi"/>
          <w:highlight w:val="green"/>
        </w:rPr>
        <w:t>within</w:t>
      </w:r>
      <w:r w:rsidRPr="00956F35">
        <w:rPr>
          <w:rStyle w:val="Emphasis"/>
          <w:rFonts w:asciiTheme="minorHAnsi" w:hAnsiTheme="minorHAnsi" w:cstheme="minorHAnsi"/>
        </w:rPr>
        <w:t xml:space="preserve"> debates deploying </w:t>
      </w:r>
      <w:r w:rsidRPr="00FC7E4F">
        <w:rPr>
          <w:rStyle w:val="Emphasis"/>
          <w:rFonts w:asciiTheme="minorHAnsi" w:hAnsiTheme="minorHAnsi" w:cstheme="minorHAnsi"/>
          <w:highlight w:val="green"/>
        </w:rPr>
        <w:t>Black and trans argumentation</w:t>
      </w:r>
      <w:r w:rsidRPr="00956F35">
        <w:rPr>
          <w:rStyle w:val="Emphasis"/>
          <w:rFonts w:asciiTheme="minorHAnsi" w:hAnsiTheme="minorHAnsi" w:cstheme="minorHAnsi"/>
        </w:rPr>
        <w:t xml:space="preserve"> </w:t>
      </w:r>
      <w:r w:rsidRPr="00FC7E4F">
        <w:rPr>
          <w:rStyle w:val="Emphasis"/>
          <w:rFonts w:asciiTheme="minorHAnsi" w:hAnsiTheme="minorHAnsi" w:cstheme="minorHAnsi"/>
          <w:highlight w:val="green"/>
        </w:rPr>
        <w:t>are disagreements regarding gender categorizations, including the</w:t>
      </w:r>
      <w:r w:rsidRPr="00956F35">
        <w:rPr>
          <w:rStyle w:val="Emphasis"/>
          <w:rFonts w:asciiTheme="minorHAnsi" w:hAnsiTheme="minorHAnsi" w:cstheme="minorHAnsi"/>
        </w:rPr>
        <w:t xml:space="preserve"> emergence and </w:t>
      </w:r>
      <w:r w:rsidRPr="00FC7E4F">
        <w:rPr>
          <w:rStyle w:val="Emphasis"/>
          <w:rFonts w:asciiTheme="minorHAnsi" w:hAnsiTheme="minorHAnsi" w:cstheme="minorHAnsi"/>
          <w:highlight w:val="green"/>
        </w:rPr>
        <w:t>use of</w:t>
      </w:r>
      <w:r w:rsidRPr="00956F35">
        <w:rPr>
          <w:rStyle w:val="Emphasis"/>
          <w:rFonts w:asciiTheme="minorHAnsi" w:hAnsiTheme="minorHAnsi" w:cstheme="minorHAnsi"/>
        </w:rPr>
        <w:t xml:space="preserve"> the terminology of </w:t>
      </w:r>
      <w:r w:rsidRPr="00FC7E4F">
        <w:rPr>
          <w:rStyle w:val="Emphasis"/>
          <w:rFonts w:asciiTheme="minorHAnsi" w:hAnsiTheme="minorHAnsi" w:cstheme="minorHAnsi"/>
          <w:highlight w:val="green"/>
        </w:rPr>
        <w:t>cisgender</w:t>
      </w:r>
      <w:r w:rsidRPr="00FC7E4F">
        <w:rPr>
          <w:rFonts w:asciiTheme="minorHAnsi" w:hAnsiTheme="minorHAnsi" w:cstheme="minorHAnsi"/>
          <w:sz w:val="16"/>
          <w:highlight w:val="green"/>
        </w:rPr>
        <w:t>.</w:t>
      </w:r>
      <w:r w:rsidRPr="00956F35">
        <w:rPr>
          <w:rFonts w:asciiTheme="minorHAnsi" w:hAnsiTheme="minorHAnsi" w:cstheme="minorHAnsi"/>
          <w:sz w:val="16"/>
        </w:rPr>
        <w:t xml:space="preserve"> </w:t>
      </w:r>
      <w:r w:rsidRPr="00956F35">
        <w:rPr>
          <w:rStyle w:val="StyleUnderline"/>
          <w:rFonts w:asciiTheme="minorHAnsi" w:hAnsiTheme="minorHAnsi" w:cstheme="minorHAnsi"/>
        </w:rPr>
        <w:t xml:space="preserve">For certain instantiations of trans critique, speaking of </w:t>
      </w:r>
      <w:r w:rsidRPr="00FC7E4F">
        <w:rPr>
          <w:rStyle w:val="StyleUnderline"/>
          <w:rFonts w:asciiTheme="minorHAnsi" w:hAnsiTheme="minorHAnsi" w:cstheme="minorHAnsi"/>
          <w:highlight w:val="green"/>
        </w:rPr>
        <w:t>cisgender</w:t>
      </w:r>
      <w:r w:rsidRPr="00956F35">
        <w:rPr>
          <w:rStyle w:val="StyleUnderline"/>
          <w:rFonts w:asciiTheme="minorHAnsi" w:hAnsiTheme="minorHAnsi" w:cstheme="minorHAnsi"/>
        </w:rPr>
        <w:t xml:space="preserve"> people as a defined category </w:t>
      </w:r>
      <w:r w:rsidRPr="00FC7E4F">
        <w:rPr>
          <w:rStyle w:val="StyleUnderline"/>
          <w:rFonts w:asciiTheme="minorHAnsi" w:hAnsiTheme="minorHAnsi" w:cstheme="minorHAnsi"/>
          <w:highlight w:val="green"/>
        </w:rPr>
        <w:t>illuminates</w:t>
      </w:r>
      <w:r w:rsidRPr="00956F35">
        <w:rPr>
          <w:rStyle w:val="StyleUnderline"/>
          <w:rFonts w:asciiTheme="minorHAnsi" w:hAnsiTheme="minorHAnsi" w:cstheme="minorHAnsi"/>
        </w:rPr>
        <w:t xml:space="preserve"> a set of </w:t>
      </w:r>
      <w:r w:rsidRPr="00FC7E4F">
        <w:rPr>
          <w:rStyle w:val="StyleUnderline"/>
          <w:rFonts w:asciiTheme="minorHAnsi" w:hAnsiTheme="minorHAnsi" w:cstheme="minorHAnsi"/>
          <w:highlight w:val="green"/>
        </w:rPr>
        <w:t>unmarked advantages</w:t>
      </w:r>
      <w:r w:rsidRPr="00956F35">
        <w:rPr>
          <w:rStyle w:val="StyleUnderline"/>
          <w:rFonts w:asciiTheme="minorHAnsi" w:hAnsiTheme="minorHAnsi" w:cstheme="minorHAnsi"/>
        </w:rPr>
        <w:t xml:space="preserve"> of those that do not describe themselves as transgender. Cisgender arguments may arise like the following: if trans people are associated with deception and fraudulence, cis people benefit from not having their gender repetitively questioned</w:t>
      </w:r>
      <w:r w:rsidRPr="00956F35">
        <w:rPr>
          <w:rFonts w:asciiTheme="minorHAnsi" w:hAnsiTheme="minorHAnsi" w:cstheme="minorHAnsi"/>
          <w:sz w:val="16"/>
        </w:rPr>
        <w:t>. This argument presents cisgender people as an essential category that</w:t>
      </w:r>
    </w:p>
    <w:p w14:paraId="296B9AB3" w14:textId="77777777" w:rsidR="00DD2806" w:rsidRPr="00956F35" w:rsidRDefault="00DD2806" w:rsidP="00DD2806">
      <w:pPr>
        <w:spacing w:line="276" w:lineRule="auto"/>
        <w:rPr>
          <w:rFonts w:asciiTheme="minorHAnsi" w:hAnsiTheme="minorHAnsi" w:cstheme="minorHAnsi"/>
          <w:sz w:val="16"/>
        </w:rPr>
      </w:pPr>
      <w:r w:rsidRPr="00956F35">
        <w:rPr>
          <w:rFonts w:asciiTheme="minorHAnsi" w:hAnsiTheme="minorHAnsi" w:cstheme="minorHAnsi"/>
          <w:sz w:val="16"/>
        </w:rPr>
        <w:t>8 I want to thank Zakiyyah Iman Jackson for an office hours conversation in 2018 about anti-Black circumscriptions of trans studies. Speaking through conversations I was having in debate with Dr. Jackson assisted me greatly in thinking through parallels between trans argumentation in debate and trans studies in the university.</w:t>
      </w:r>
    </w:p>
    <w:p w14:paraId="201A8EFC" w14:textId="77777777" w:rsidR="00DD2806" w:rsidRPr="00956F35" w:rsidRDefault="00DD2806" w:rsidP="00DD2806">
      <w:pPr>
        <w:spacing w:line="276" w:lineRule="auto"/>
        <w:rPr>
          <w:rFonts w:asciiTheme="minorHAnsi" w:hAnsiTheme="minorHAnsi" w:cstheme="minorHAnsi"/>
          <w:sz w:val="16"/>
        </w:rPr>
      </w:pPr>
      <w:r w:rsidRPr="00956F35">
        <w:rPr>
          <w:rFonts w:asciiTheme="minorHAnsi" w:hAnsiTheme="minorHAnsi" w:cstheme="minorHAnsi"/>
          <w:sz w:val="16"/>
        </w:rPr>
        <w:t xml:space="preserve">may include a variety of </w:t>
      </w:r>
      <w:proofErr w:type="gramStart"/>
      <w:r w:rsidRPr="00956F35">
        <w:rPr>
          <w:rFonts w:asciiTheme="minorHAnsi" w:hAnsiTheme="minorHAnsi" w:cstheme="minorHAnsi"/>
          <w:sz w:val="16"/>
        </w:rPr>
        <w:t>experiences, but</w:t>
      </w:r>
      <w:proofErr w:type="gramEnd"/>
      <w:r w:rsidRPr="00956F35">
        <w:rPr>
          <w:rFonts w:asciiTheme="minorHAnsi" w:hAnsiTheme="minorHAnsi" w:cstheme="minorHAnsi"/>
          <w:sz w:val="16"/>
        </w:rPr>
        <w:t xml:space="preserve"> overall maintains a set amount of privilege awarded for staying on the same side of the gender they were assigned. </w:t>
      </w:r>
      <w:r w:rsidRPr="00FC7E4F">
        <w:rPr>
          <w:rStyle w:val="Emphasis"/>
          <w:rFonts w:asciiTheme="minorHAnsi" w:hAnsiTheme="minorHAnsi" w:cstheme="minorHAnsi"/>
          <w:highlight w:val="green"/>
        </w:rPr>
        <w:t>Black interventions</w:t>
      </w:r>
      <w:r w:rsidRPr="00956F35">
        <w:rPr>
          <w:rStyle w:val="Emphasis"/>
          <w:rFonts w:asciiTheme="minorHAnsi" w:hAnsiTheme="minorHAnsi" w:cstheme="minorHAnsi"/>
        </w:rPr>
        <w:t xml:space="preserve"> into trans scholarship </w:t>
      </w:r>
      <w:r w:rsidRPr="00FC7E4F">
        <w:rPr>
          <w:rStyle w:val="Emphasis"/>
          <w:rFonts w:asciiTheme="minorHAnsi" w:hAnsiTheme="minorHAnsi" w:cstheme="minorHAnsi"/>
          <w:highlight w:val="green"/>
        </w:rPr>
        <w:t>argue that</w:t>
      </w:r>
      <w:r w:rsidRPr="00956F35">
        <w:rPr>
          <w:rStyle w:val="Emphasis"/>
          <w:rFonts w:asciiTheme="minorHAnsi" w:hAnsiTheme="minorHAnsi" w:cstheme="minorHAnsi"/>
        </w:rPr>
        <w:t xml:space="preserve"> taking seriously the role of anti-Blackness in gender formation troubles </w:t>
      </w:r>
      <w:r w:rsidRPr="00FC7E4F">
        <w:rPr>
          <w:rStyle w:val="Emphasis"/>
          <w:rFonts w:asciiTheme="minorHAnsi" w:hAnsiTheme="minorHAnsi" w:cstheme="minorHAnsi"/>
          <w:highlight w:val="green"/>
        </w:rPr>
        <w:t>the distinction</w:t>
      </w:r>
      <w:r w:rsidRPr="00956F35">
        <w:rPr>
          <w:rStyle w:val="Emphasis"/>
          <w:rFonts w:asciiTheme="minorHAnsi" w:hAnsiTheme="minorHAnsi" w:cstheme="minorHAnsi"/>
        </w:rPr>
        <w:t xml:space="preserve"> between transgender and cisgender people that mainstream trans politics </w:t>
      </w:r>
      <w:r w:rsidRPr="00FC7E4F">
        <w:rPr>
          <w:rStyle w:val="Emphasis"/>
          <w:rFonts w:asciiTheme="minorHAnsi" w:hAnsiTheme="minorHAnsi" w:cstheme="minorHAnsi"/>
          <w:highlight w:val="green"/>
        </w:rPr>
        <w:t>assumes</w:t>
      </w:r>
      <w:r w:rsidRPr="00956F35">
        <w:rPr>
          <w:rFonts w:asciiTheme="minorHAnsi" w:hAnsiTheme="minorHAnsi" w:cstheme="minorHAnsi"/>
          <w:sz w:val="16"/>
        </w:rPr>
        <w:t xml:space="preserve">. </w:t>
      </w:r>
      <w:r w:rsidRPr="00956F35">
        <w:rPr>
          <w:rStyle w:val="Emphasis"/>
          <w:rFonts w:asciiTheme="minorHAnsi" w:hAnsiTheme="minorHAnsi" w:cstheme="minorHAnsi"/>
        </w:rPr>
        <w:t xml:space="preserve">In a similar vein to Cathy Cohen’s critique of white and non-Black queer politics mapping </w:t>
      </w:r>
      <w:r w:rsidRPr="00FC7E4F">
        <w:rPr>
          <w:rStyle w:val="Emphasis"/>
          <w:rFonts w:asciiTheme="minorHAnsi" w:hAnsiTheme="minorHAnsi" w:cstheme="minorHAnsi"/>
          <w:highlight w:val="green"/>
        </w:rPr>
        <w:t>heterosexual privilege onto Black people that are already</w:t>
      </w:r>
      <w:r w:rsidRPr="00956F35">
        <w:rPr>
          <w:rStyle w:val="Emphasis"/>
          <w:rFonts w:asciiTheme="minorHAnsi" w:hAnsiTheme="minorHAnsi" w:cstheme="minorHAnsi"/>
        </w:rPr>
        <w:t xml:space="preserve"> regulated as </w:t>
      </w:r>
      <w:r w:rsidRPr="00FC7E4F">
        <w:rPr>
          <w:rStyle w:val="Emphasis"/>
          <w:rFonts w:asciiTheme="minorHAnsi" w:hAnsiTheme="minorHAnsi" w:cstheme="minorHAnsi"/>
          <w:highlight w:val="green"/>
        </w:rPr>
        <w:t>gender and sexually deviant</w:t>
      </w:r>
      <w:r w:rsidRPr="00956F35">
        <w:rPr>
          <w:rStyle w:val="Emphasis"/>
          <w:rFonts w:asciiTheme="minorHAnsi" w:hAnsiTheme="minorHAnsi" w:cstheme="minorHAnsi"/>
        </w:rPr>
        <w:t>, Black arguments critique white and non-Black trans conceptions of cisgender and theories of cissexism</w:t>
      </w:r>
      <w:r w:rsidRPr="00956F35">
        <w:rPr>
          <w:rFonts w:asciiTheme="minorHAnsi" w:hAnsiTheme="minorHAnsi" w:cstheme="minorHAnsi"/>
          <w:sz w:val="16"/>
        </w:rPr>
        <w:t xml:space="preserve"> (Cohen, 1997). Black debaters often press into non-Black trans arguments by asking: </w:t>
      </w:r>
      <w:r w:rsidRPr="00FC7E4F">
        <w:rPr>
          <w:rStyle w:val="Emphasis"/>
          <w:rFonts w:asciiTheme="minorHAnsi" w:hAnsiTheme="minorHAnsi" w:cstheme="minorHAnsi"/>
          <w:highlight w:val="green"/>
        </w:rPr>
        <w:t>What is cisness if anti-Blackness structures what it means to be</w:t>
      </w:r>
      <w:r w:rsidRPr="00956F35">
        <w:rPr>
          <w:rStyle w:val="Emphasis"/>
          <w:rFonts w:asciiTheme="minorHAnsi" w:hAnsiTheme="minorHAnsi" w:cstheme="minorHAnsi"/>
        </w:rPr>
        <w:t xml:space="preserve"> properly </w:t>
      </w:r>
      <w:r w:rsidRPr="00FC7E4F">
        <w:rPr>
          <w:rStyle w:val="Emphasis"/>
          <w:rFonts w:asciiTheme="minorHAnsi" w:hAnsiTheme="minorHAnsi" w:cstheme="minorHAnsi"/>
          <w:highlight w:val="green"/>
        </w:rPr>
        <w:t>gendered?</w:t>
      </w:r>
      <w:r w:rsidRPr="00956F35">
        <w:rPr>
          <w:rStyle w:val="Emphasis"/>
          <w:rFonts w:asciiTheme="minorHAnsi" w:hAnsiTheme="minorHAnsi" w:cstheme="minorHAnsi"/>
        </w:rPr>
        <w:t xml:space="preserve"> How do cisgender theorizations interact with Hortense Spillers’ argument that </w:t>
      </w:r>
      <w:r w:rsidRPr="00FC7E4F">
        <w:rPr>
          <w:rStyle w:val="Emphasis"/>
          <w:rFonts w:asciiTheme="minorHAnsi" w:hAnsiTheme="minorHAnsi" w:cstheme="minorHAnsi"/>
          <w:highlight w:val="green"/>
        </w:rPr>
        <w:t>Black flesh is “ungendered”</w:t>
      </w:r>
      <w:r w:rsidRPr="00956F35">
        <w:rPr>
          <w:rStyle w:val="Emphasis"/>
          <w:rFonts w:asciiTheme="minorHAnsi" w:hAnsiTheme="minorHAnsi" w:cstheme="minorHAnsi"/>
        </w:rPr>
        <w:t xml:space="preserve"> (Spillers, 1987)?</w:t>
      </w:r>
      <w:r w:rsidRPr="00956F35">
        <w:rPr>
          <w:rFonts w:asciiTheme="minorHAnsi" w:hAnsiTheme="minorHAnsi" w:cstheme="minorHAnsi"/>
          <w:sz w:val="16"/>
        </w:rPr>
        <w:t xml:space="preserve"> </w:t>
      </w:r>
      <w:r w:rsidRPr="00956F35">
        <w:rPr>
          <w:rStyle w:val="StyleUnderline"/>
          <w:rFonts w:asciiTheme="minorHAnsi" w:hAnsiTheme="minorHAnsi" w:cstheme="minorHAnsi"/>
        </w:rPr>
        <w:t xml:space="preserve">These arguments may cite Che Gossett and Savanah Shange’s problematizations of the imposition of a transgender/cisgender binary onto Black people, alongside Dora Santana and C. Riley Snorton’s critical interrogations regarding </w:t>
      </w:r>
      <w:r w:rsidRPr="00FC7E4F">
        <w:rPr>
          <w:rStyle w:val="StyleUnderline"/>
          <w:rFonts w:asciiTheme="minorHAnsi" w:hAnsiTheme="minorHAnsi" w:cstheme="minorHAnsi"/>
          <w:highlight w:val="green"/>
        </w:rPr>
        <w:t>the dangers of mapping “cis passing privilege” onto Black people</w:t>
      </w:r>
      <w:r w:rsidRPr="00956F35">
        <w:rPr>
          <w:rStyle w:val="StyleUnderline"/>
          <w:rFonts w:asciiTheme="minorHAnsi" w:hAnsiTheme="minorHAnsi" w:cstheme="minorHAnsi"/>
        </w:rPr>
        <w:t xml:space="preserve"> (Gossett 2017; Shange, 2019; Santana, 2017; Snorton, 2009). </w:t>
      </w:r>
      <w:r w:rsidRPr="00956F35">
        <w:rPr>
          <w:rFonts w:asciiTheme="minorHAnsi" w:hAnsiTheme="minorHAnsi" w:cstheme="minorHAnsi"/>
          <w:sz w:val="16"/>
        </w:rPr>
        <w:t xml:space="preserve">As these arguments explain, </w:t>
      </w:r>
      <w:r w:rsidRPr="00956F35">
        <w:rPr>
          <w:rStyle w:val="Emphasis"/>
          <w:rFonts w:asciiTheme="minorHAnsi" w:hAnsiTheme="minorHAnsi" w:cstheme="minorHAnsi"/>
        </w:rPr>
        <w:t xml:space="preserve">non-Black deployments of cisgender as a unified classification </w:t>
      </w:r>
      <w:r w:rsidRPr="00FC7E4F">
        <w:rPr>
          <w:rStyle w:val="Emphasis"/>
          <w:rFonts w:asciiTheme="minorHAnsi" w:hAnsiTheme="minorHAnsi" w:cstheme="minorHAnsi"/>
          <w:highlight w:val="green"/>
        </w:rPr>
        <w:t>fail to examine</w:t>
      </w:r>
      <w:r w:rsidRPr="00956F35">
        <w:rPr>
          <w:rStyle w:val="Emphasis"/>
          <w:rFonts w:asciiTheme="minorHAnsi" w:hAnsiTheme="minorHAnsi" w:cstheme="minorHAnsi"/>
        </w:rPr>
        <w:t xml:space="preserve"> the way in which the sexual practices and gender expressions of all </w:t>
      </w:r>
      <w:r w:rsidRPr="00FC7E4F">
        <w:rPr>
          <w:rStyle w:val="Emphasis"/>
          <w:rFonts w:asciiTheme="minorHAnsi" w:hAnsiTheme="minorHAnsi" w:cstheme="minorHAnsi"/>
          <w:highlight w:val="green"/>
        </w:rPr>
        <w:t xml:space="preserve">Black people </w:t>
      </w:r>
      <w:r w:rsidRPr="00956F35">
        <w:rPr>
          <w:rStyle w:val="Emphasis"/>
          <w:rFonts w:asciiTheme="minorHAnsi" w:hAnsiTheme="minorHAnsi" w:cstheme="minorHAnsi"/>
        </w:rPr>
        <w:t xml:space="preserve">are not only questioned but often </w:t>
      </w:r>
      <w:r w:rsidRPr="00FC7E4F">
        <w:rPr>
          <w:rStyle w:val="Emphasis"/>
          <w:rFonts w:asciiTheme="minorHAnsi" w:hAnsiTheme="minorHAnsi" w:cstheme="minorHAnsi"/>
          <w:highlight w:val="green"/>
        </w:rPr>
        <w:t>marked as suspicious, fraudulent and improper</w:t>
      </w:r>
      <w:r w:rsidRPr="00956F35">
        <w:rPr>
          <w:rStyle w:val="Emphasis"/>
          <w:rFonts w:asciiTheme="minorHAnsi" w:hAnsiTheme="minorHAnsi" w:cstheme="minorHAnsi"/>
        </w:rPr>
        <w:t>.</w:t>
      </w:r>
      <w:r w:rsidRPr="00956F35">
        <w:rPr>
          <w:rFonts w:asciiTheme="minorHAnsi" w:hAnsiTheme="minorHAnsi" w:cstheme="minorHAnsi"/>
          <w:sz w:val="16"/>
        </w:rPr>
        <w:t xml:space="preserve"> In a similar vein, Black trans inquiries break open conceptions of transgender as a set identity and gender as an internal truth. </w:t>
      </w:r>
      <w:r w:rsidRPr="00956F35">
        <w:rPr>
          <w:rStyle w:val="Emphasis"/>
          <w:rFonts w:asciiTheme="minorHAnsi" w:hAnsiTheme="minorHAnsi" w:cstheme="minorHAnsi"/>
        </w:rPr>
        <w:t xml:space="preserve">As Dennis Childs (2015) argues, </w:t>
      </w:r>
      <w:r w:rsidRPr="00FC7E4F">
        <w:rPr>
          <w:rStyle w:val="Emphasis"/>
          <w:rFonts w:asciiTheme="minorHAnsi" w:hAnsiTheme="minorHAnsi" w:cstheme="minorHAnsi"/>
          <w:highlight w:val="green"/>
        </w:rPr>
        <w:t>the conception that everyone has a set gender and sexual identity is a vexing project when theorizing Black life because sexual violence and coerced gender</w:t>
      </w:r>
      <w:r w:rsidRPr="00956F35">
        <w:rPr>
          <w:rStyle w:val="Emphasis"/>
          <w:rFonts w:asciiTheme="minorHAnsi" w:hAnsiTheme="minorHAnsi" w:cstheme="minorHAnsi"/>
        </w:rPr>
        <w:t xml:space="preserve"> and sexual </w:t>
      </w:r>
      <w:r w:rsidRPr="00FC7E4F">
        <w:rPr>
          <w:rStyle w:val="Emphasis"/>
          <w:rFonts w:asciiTheme="minorHAnsi" w:hAnsiTheme="minorHAnsi" w:cstheme="minorHAnsi"/>
          <w:highlight w:val="green"/>
        </w:rPr>
        <w:t>roles are de facto elements of the plantation</w:t>
      </w:r>
      <w:r w:rsidRPr="00956F35">
        <w:rPr>
          <w:rStyle w:val="Emphasis"/>
          <w:rFonts w:asciiTheme="minorHAnsi" w:hAnsiTheme="minorHAnsi" w:cstheme="minorHAnsi"/>
        </w:rPr>
        <w:t xml:space="preserve"> and its afterlives (Childs, 2015, p. 123)</w:t>
      </w:r>
      <w:r w:rsidRPr="00956F35">
        <w:rPr>
          <w:rFonts w:asciiTheme="minorHAnsi" w:hAnsiTheme="minorHAnsi" w:cstheme="minorHAnsi"/>
          <w:sz w:val="16"/>
        </w:rPr>
        <w:t xml:space="preserve">. </w:t>
      </w:r>
      <w:r w:rsidRPr="00956F35">
        <w:rPr>
          <w:rStyle w:val="StyleUnderline"/>
          <w:rFonts w:asciiTheme="minorHAnsi" w:hAnsiTheme="minorHAnsi" w:cstheme="minorHAnsi"/>
        </w:rPr>
        <w:t>Arguments that pursue this mode of questioning are mobilized in debate to press against</w:t>
      </w:r>
      <w:r w:rsidRPr="00956F35">
        <w:rPr>
          <w:rFonts w:asciiTheme="minorHAnsi" w:hAnsiTheme="minorHAnsi" w:cstheme="minorHAnsi"/>
          <w:sz w:val="16"/>
        </w:rPr>
        <w:t xml:space="preserve"> a trajectory of transgender politics that believes that transgender and cisgender are a clear and divisible dichotomy and furnishes a rigorous demand for Black trans study </w:t>
      </w:r>
      <w:r w:rsidRPr="00956F35">
        <w:rPr>
          <w:rStyle w:val="StyleUnderline"/>
          <w:rFonts w:asciiTheme="minorHAnsi" w:hAnsiTheme="minorHAnsi" w:cstheme="minorHAnsi"/>
        </w:rPr>
        <w:t>amid a sea of white trans politics that conceptualizes gender and sexual identities as predetermined, biological truths</w:t>
      </w:r>
      <w:r w:rsidRPr="00956F35">
        <w:rPr>
          <w:rFonts w:asciiTheme="minorHAnsi" w:hAnsiTheme="minorHAnsi" w:cstheme="minorHAnsi"/>
          <w:sz w:val="16"/>
        </w:rPr>
        <w:t xml:space="preserve">. And yet, even as these critiques are made, debaters are working to articulate the violence that </w:t>
      </w:r>
      <w:r w:rsidRPr="00956F35">
        <w:rPr>
          <w:rFonts w:asciiTheme="minorHAnsi" w:hAnsiTheme="minorHAnsi" w:cstheme="minorHAnsi"/>
          <w:sz w:val="16"/>
        </w:rPr>
        <w:lastRenderedPageBreak/>
        <w:t>accrues to those who cross gender and sexual assignation and attend the precise, experiential vantage points and experimental politics of Black trans people.</w:t>
      </w:r>
    </w:p>
    <w:p w14:paraId="35EC17BD" w14:textId="77777777" w:rsidR="00DD2806" w:rsidRPr="00956F35" w:rsidRDefault="00DD2806" w:rsidP="00DD2806">
      <w:pPr>
        <w:pStyle w:val="Heading4"/>
        <w:spacing w:line="276" w:lineRule="auto"/>
        <w:rPr>
          <w:rFonts w:asciiTheme="minorHAnsi" w:hAnsiTheme="minorHAnsi" w:cstheme="minorHAnsi"/>
        </w:rPr>
      </w:pPr>
      <w:r w:rsidRPr="00956F35">
        <w:rPr>
          <w:rFonts w:asciiTheme="minorHAnsi" w:hAnsiTheme="minorHAnsi" w:cstheme="minorHAnsi"/>
        </w:rPr>
        <w:t xml:space="preserve">Debate is built on a parasitic relation to Blackness – the 1AC’s failure to think alongside and through Blackness make their movements complicit within a system of white supremacy. </w:t>
      </w:r>
    </w:p>
    <w:p w14:paraId="3D577E5C" w14:textId="77777777" w:rsidR="00DD2806" w:rsidRPr="00956F35" w:rsidRDefault="00DD2806" w:rsidP="00DD2806">
      <w:pPr>
        <w:spacing w:line="276" w:lineRule="auto"/>
        <w:rPr>
          <w:rFonts w:asciiTheme="minorHAnsi" w:hAnsiTheme="minorHAnsi" w:cstheme="minorHAnsi"/>
        </w:rPr>
      </w:pPr>
      <w:r w:rsidRPr="00956F35">
        <w:rPr>
          <w:rStyle w:val="Style13ptBold"/>
          <w:rFonts w:asciiTheme="minorHAnsi" w:hAnsiTheme="minorHAnsi" w:cstheme="minorHAnsi"/>
        </w:rPr>
        <w:t>Larsen 23</w:t>
      </w:r>
      <w:r w:rsidRPr="00956F35">
        <w:rPr>
          <w:rFonts w:asciiTheme="minorHAnsi" w:hAnsiTheme="minorHAnsi" w:cstheme="minorHAnsi"/>
        </w:rPr>
        <w:t xml:space="preserve"> (Beau Larsen is a professor and debate coach at </w:t>
      </w:r>
      <w:proofErr w:type="gramStart"/>
      <w:r w:rsidRPr="00956F35">
        <w:rPr>
          <w:rFonts w:asciiTheme="minorHAnsi" w:hAnsiTheme="minorHAnsi" w:cstheme="minorHAnsi"/>
        </w:rPr>
        <w:t>Macalester College, and</w:t>
      </w:r>
      <w:proofErr w:type="gramEnd"/>
      <w:r w:rsidRPr="00956F35">
        <w:rPr>
          <w:rFonts w:asciiTheme="minorHAnsi" w:hAnsiTheme="minorHAnsi" w:cstheme="minorHAnsi"/>
        </w:rPr>
        <w:t xml:space="preserve"> was a former debater at USC from 2015-2018) "Indebted: The Compounding Politics of Black and Trans Argumentation in Intercollegiate Policy Debate," Contemporary Argumentation and Debate: Vol. 38, Article 5.pgs. 66-69 Available at: https://commons.lib.jmu.edu/cad/vol38/iss1/5</w:t>
      </w:r>
    </w:p>
    <w:p w14:paraId="60975AF3" w14:textId="77777777" w:rsidR="00DD2806" w:rsidRPr="00956F35" w:rsidRDefault="00DD2806" w:rsidP="00DD2806">
      <w:pPr>
        <w:spacing w:line="276" w:lineRule="auto"/>
        <w:rPr>
          <w:rFonts w:asciiTheme="minorHAnsi" w:hAnsiTheme="minorHAnsi" w:cstheme="minorHAnsi"/>
          <w:sz w:val="16"/>
        </w:rPr>
      </w:pPr>
      <w:r w:rsidRPr="00956F35">
        <w:rPr>
          <w:rStyle w:val="Emphasis"/>
          <w:rFonts w:asciiTheme="minorHAnsi" w:hAnsiTheme="minorHAnsi" w:cstheme="minorHAnsi"/>
        </w:rPr>
        <w:t xml:space="preserve">In addition to theoretical interventions, </w:t>
      </w:r>
      <w:r w:rsidRPr="00FC7E4F">
        <w:rPr>
          <w:rStyle w:val="Emphasis"/>
          <w:rFonts w:asciiTheme="minorHAnsi" w:hAnsiTheme="minorHAnsi" w:cstheme="minorHAnsi"/>
          <w:highlight w:val="green"/>
        </w:rPr>
        <w:t>the question of parasitism emerges</w:t>
      </w:r>
      <w:r w:rsidRPr="00956F35">
        <w:rPr>
          <w:rStyle w:val="Emphasis"/>
          <w:rFonts w:asciiTheme="minorHAnsi" w:hAnsiTheme="minorHAnsi" w:cstheme="minorHAnsi"/>
        </w:rPr>
        <w:t xml:space="preserve"> in </w:t>
      </w:r>
      <w:r w:rsidRPr="00FC7E4F">
        <w:rPr>
          <w:rStyle w:val="Emphasis"/>
          <w:rFonts w:asciiTheme="minorHAnsi" w:hAnsiTheme="minorHAnsi" w:cstheme="minorHAnsi"/>
          <w:highlight w:val="green"/>
        </w:rPr>
        <w:t>debates between Black and non-Black trans participants</w:t>
      </w:r>
      <w:r w:rsidRPr="00FC7E4F">
        <w:rPr>
          <w:rFonts w:asciiTheme="minorHAnsi" w:hAnsiTheme="minorHAnsi" w:cstheme="minorHAnsi"/>
          <w:sz w:val="16"/>
          <w:highlight w:val="green"/>
        </w:rPr>
        <w:t>.</w:t>
      </w:r>
      <w:r w:rsidRPr="00956F35">
        <w:rPr>
          <w:rFonts w:asciiTheme="minorHAnsi" w:hAnsiTheme="minorHAnsi" w:cstheme="minorHAnsi"/>
          <w:sz w:val="16"/>
        </w:rPr>
        <w:t xml:space="preserve"> One of the earliest critiques of the Malcolm X Debate Society—that is still leveraged against contemporary Black scholarship—is that Black radicalism overemphasizes racial formation and occludes attention to concerns of class, gender, sexuality, nationality and ability. </w:t>
      </w:r>
      <w:r w:rsidRPr="00956F35">
        <w:rPr>
          <w:rStyle w:val="Emphasis"/>
          <w:rFonts w:asciiTheme="minorHAnsi" w:hAnsiTheme="minorHAnsi" w:cstheme="minorHAnsi"/>
        </w:rPr>
        <w:t xml:space="preserve">And yet, as David K. Peterson notes, </w:t>
      </w:r>
      <w:r w:rsidRPr="00FC7E4F">
        <w:rPr>
          <w:rStyle w:val="Emphasis"/>
          <w:rFonts w:asciiTheme="minorHAnsi" w:hAnsiTheme="minorHAnsi" w:cstheme="minorHAnsi"/>
          <w:highlight w:val="green"/>
        </w:rPr>
        <w:t>Black intellectual insurgency had an “energizing effect on</w:t>
      </w:r>
      <w:r w:rsidRPr="00956F35">
        <w:rPr>
          <w:rStyle w:val="Emphasis"/>
          <w:rFonts w:asciiTheme="minorHAnsi" w:hAnsiTheme="minorHAnsi" w:cstheme="minorHAnsi"/>
        </w:rPr>
        <w:t xml:space="preserve"> feminist, anti-capitalist, animal rights and radical queer </w:t>
      </w:r>
      <w:r w:rsidRPr="00FC7E4F">
        <w:rPr>
          <w:rStyle w:val="Emphasis"/>
          <w:rFonts w:asciiTheme="minorHAnsi" w:hAnsiTheme="minorHAnsi" w:cstheme="minorHAnsi"/>
          <w:highlight w:val="green"/>
        </w:rPr>
        <w:t>activism and scholarship” in debate,</w:t>
      </w:r>
      <w:r w:rsidRPr="00FC7E4F">
        <w:rPr>
          <w:rFonts w:asciiTheme="minorHAnsi" w:hAnsiTheme="minorHAnsi" w:cstheme="minorHAnsi"/>
          <w:sz w:val="16"/>
          <w:highlight w:val="green"/>
        </w:rPr>
        <w:t xml:space="preserve"> </w:t>
      </w:r>
      <w:r w:rsidRPr="00956F35">
        <w:rPr>
          <w:rStyle w:val="StyleUnderline"/>
          <w:rFonts w:asciiTheme="minorHAnsi" w:hAnsiTheme="minorHAnsi" w:cstheme="minorHAnsi"/>
        </w:rPr>
        <w:t>leading to community efforts to provide vegan meals at tournaments, fund scholarships, amplify attention to women and LGBT participation and increase accessibility for disabled debaters.</w:t>
      </w:r>
      <w:r w:rsidRPr="00956F35">
        <w:rPr>
          <w:rFonts w:asciiTheme="minorHAnsi" w:hAnsiTheme="minorHAnsi" w:cstheme="minorHAnsi"/>
          <w:sz w:val="16"/>
        </w:rPr>
        <w:t xml:space="preserve"> </w:t>
      </w:r>
      <w:r w:rsidRPr="00956F35">
        <w:rPr>
          <w:rStyle w:val="StyleUnderline"/>
          <w:rFonts w:asciiTheme="minorHAnsi" w:hAnsiTheme="minorHAnsi" w:cstheme="minorHAnsi"/>
        </w:rPr>
        <w:t>Peterson also explains that in many cases,</w:t>
      </w:r>
      <w:r w:rsidRPr="00956F35">
        <w:rPr>
          <w:rFonts w:asciiTheme="minorHAnsi" w:hAnsiTheme="minorHAnsi" w:cstheme="minorHAnsi"/>
          <w:sz w:val="16"/>
        </w:rPr>
        <w:t xml:space="preserve"> </w:t>
      </w:r>
      <w:r w:rsidRPr="00956F35">
        <w:rPr>
          <w:rStyle w:val="Emphasis"/>
          <w:rFonts w:asciiTheme="minorHAnsi" w:hAnsiTheme="minorHAnsi" w:cstheme="minorHAnsi"/>
        </w:rPr>
        <w:t>“</w:t>
      </w:r>
      <w:r w:rsidRPr="00FC7E4F">
        <w:rPr>
          <w:rStyle w:val="Emphasis"/>
          <w:rFonts w:asciiTheme="minorHAnsi" w:hAnsiTheme="minorHAnsi" w:cstheme="minorHAnsi"/>
          <w:highlight w:val="green"/>
        </w:rPr>
        <w:t xml:space="preserve">Black students were on board with each of these </w:t>
      </w:r>
      <w:proofErr w:type="gramStart"/>
      <w:r w:rsidRPr="00FC7E4F">
        <w:rPr>
          <w:rStyle w:val="Emphasis"/>
          <w:rFonts w:asciiTheme="minorHAnsi" w:hAnsiTheme="minorHAnsi" w:cstheme="minorHAnsi"/>
          <w:highlight w:val="green"/>
        </w:rPr>
        <w:t>initiatives</w:t>
      </w:r>
      <w:proofErr w:type="gramEnd"/>
      <w:r w:rsidRPr="00FC7E4F">
        <w:rPr>
          <w:rStyle w:val="Emphasis"/>
          <w:rFonts w:asciiTheme="minorHAnsi" w:hAnsiTheme="minorHAnsi" w:cstheme="minorHAnsi"/>
          <w:highlight w:val="green"/>
        </w:rPr>
        <w:t xml:space="preserve"> but few were on board with them”</w:t>
      </w:r>
      <w:r w:rsidRPr="00956F35">
        <w:rPr>
          <w:rFonts w:asciiTheme="minorHAnsi" w:hAnsiTheme="minorHAnsi" w:cstheme="minorHAnsi"/>
          <w:sz w:val="16"/>
        </w:rPr>
        <w:t xml:space="preserve"> (Peterson, 2014, p. 200). </w:t>
      </w:r>
      <w:r w:rsidRPr="00FC7E4F">
        <w:rPr>
          <w:rStyle w:val="Emphasis"/>
          <w:rFonts w:asciiTheme="minorHAnsi" w:hAnsiTheme="minorHAnsi" w:cstheme="minorHAnsi"/>
          <w:highlight w:val="green"/>
        </w:rPr>
        <w:t>The pushback against a perceived over-emphasis on Blackness in debate evokes</w:t>
      </w:r>
      <w:r w:rsidRPr="00956F35">
        <w:rPr>
          <w:rStyle w:val="Emphasis"/>
          <w:rFonts w:asciiTheme="minorHAnsi" w:hAnsiTheme="minorHAnsi" w:cstheme="minorHAnsi"/>
        </w:rPr>
        <w:t xml:space="preserve"> the </w:t>
      </w:r>
      <w:r w:rsidRPr="00FC7E4F">
        <w:rPr>
          <w:rStyle w:val="Emphasis"/>
          <w:rFonts w:asciiTheme="minorHAnsi" w:hAnsiTheme="minorHAnsi" w:cstheme="minorHAnsi"/>
          <w:highlight w:val="green"/>
        </w:rPr>
        <w:t>long- standing parasitism</w:t>
      </w:r>
      <w:r w:rsidRPr="00956F35">
        <w:rPr>
          <w:rStyle w:val="Emphasis"/>
          <w:rFonts w:asciiTheme="minorHAnsi" w:hAnsiTheme="minorHAnsi" w:cstheme="minorHAnsi"/>
        </w:rPr>
        <w:t xml:space="preserve"> of non-Black social movements </w:t>
      </w:r>
      <w:r w:rsidRPr="00FC7E4F">
        <w:rPr>
          <w:rStyle w:val="Emphasis"/>
          <w:rFonts w:asciiTheme="minorHAnsi" w:hAnsiTheme="minorHAnsi" w:cstheme="minorHAnsi"/>
          <w:highlight w:val="green"/>
        </w:rPr>
        <w:t>riding the coattails of Black liberation movements</w:t>
      </w:r>
      <w:r w:rsidRPr="00956F35">
        <w:rPr>
          <w:rStyle w:val="Emphasis"/>
          <w:rFonts w:asciiTheme="minorHAnsi" w:hAnsiTheme="minorHAnsi" w:cstheme="minorHAnsi"/>
        </w:rPr>
        <w:t xml:space="preserve"> for political momentum </w:t>
      </w:r>
      <w:r w:rsidRPr="00FC7E4F">
        <w:rPr>
          <w:rStyle w:val="Emphasis"/>
          <w:rFonts w:asciiTheme="minorHAnsi" w:hAnsiTheme="minorHAnsi" w:cstheme="minorHAnsi"/>
          <w:highlight w:val="green"/>
        </w:rPr>
        <w:t>while leaving behind the “insatiable demands and endless antagonisms” of Blackness</w:t>
      </w:r>
      <w:r w:rsidRPr="00956F35">
        <w:rPr>
          <w:rFonts w:asciiTheme="minorHAnsi" w:hAnsiTheme="minorHAnsi" w:cstheme="minorHAnsi"/>
          <w:sz w:val="16"/>
        </w:rPr>
        <w:t xml:space="preserve"> (Wilderson, 2007, p. 7; see also, Bassichis and Spade, 2014). </w:t>
      </w:r>
      <w:r w:rsidRPr="00956F35">
        <w:rPr>
          <w:rStyle w:val="StyleUnderline"/>
          <w:rFonts w:asciiTheme="minorHAnsi" w:hAnsiTheme="minorHAnsi" w:cstheme="minorHAnsi"/>
        </w:rPr>
        <w:t xml:space="preserve">White and non-Black queer and trans parasitism occurs in and out of debate, for example in social justice movements that proclaim that LGBTQIA concerns are the next civil rights issue, </w:t>
      </w:r>
      <w:r w:rsidRPr="00956F35">
        <w:rPr>
          <w:rFonts w:asciiTheme="minorHAnsi" w:hAnsiTheme="minorHAnsi" w:cstheme="minorHAnsi"/>
          <w:sz w:val="16"/>
        </w:rPr>
        <w:t xml:space="preserve">in leftist queer and trans organizing that forgo deep analysis of anti-Blackness as an enduring force within queer and trans spaces, and in theories of gender and sexuality that occlude both Black gender analysis and Black criticism(s) of mainstream queer and trans advocacy. </w:t>
      </w:r>
      <w:r w:rsidRPr="00956F35">
        <w:rPr>
          <w:rStyle w:val="StyleUnderline"/>
          <w:rFonts w:asciiTheme="minorHAnsi" w:hAnsiTheme="minorHAnsi" w:cstheme="minorHAnsi"/>
        </w:rPr>
        <w:t xml:space="preserve">As Che Gossett argues, “all too often, </w:t>
      </w:r>
      <w:r w:rsidRPr="00FC7E4F">
        <w:rPr>
          <w:rStyle w:val="StyleUnderline"/>
          <w:rFonts w:asciiTheme="minorHAnsi" w:hAnsiTheme="minorHAnsi" w:cstheme="minorHAnsi"/>
          <w:highlight w:val="green"/>
        </w:rPr>
        <w:t>the ongoing black freedom struggle</w:t>
      </w:r>
      <w:r w:rsidRPr="00956F35">
        <w:rPr>
          <w:rStyle w:val="StyleUnderline"/>
          <w:rFonts w:asciiTheme="minorHAnsi" w:hAnsiTheme="minorHAnsi" w:cstheme="minorHAnsi"/>
        </w:rPr>
        <w:t xml:space="preserve"> is seen as past and, therefore, </w:t>
      </w:r>
      <w:r w:rsidRPr="00FC7E4F">
        <w:rPr>
          <w:rStyle w:val="StyleUnderline"/>
          <w:rFonts w:asciiTheme="minorHAnsi" w:hAnsiTheme="minorHAnsi" w:cstheme="minorHAnsi"/>
          <w:highlight w:val="green"/>
        </w:rPr>
        <w:t>becomes the absent presence that</w:t>
      </w:r>
      <w:r w:rsidRPr="00956F35">
        <w:rPr>
          <w:rStyle w:val="StyleUnderline"/>
          <w:rFonts w:asciiTheme="minorHAnsi" w:hAnsiTheme="minorHAnsi" w:cstheme="minorHAnsi"/>
        </w:rPr>
        <w:t xml:space="preserve"> ghosts and </w:t>
      </w:r>
      <w:r w:rsidRPr="00FC7E4F">
        <w:rPr>
          <w:rStyle w:val="StyleUnderline"/>
          <w:rFonts w:asciiTheme="minorHAnsi" w:hAnsiTheme="minorHAnsi" w:cstheme="minorHAnsi"/>
          <w:highlight w:val="green"/>
        </w:rPr>
        <w:t>haunts political imagination</w:t>
      </w:r>
      <w:r w:rsidRPr="00956F35">
        <w:rPr>
          <w:rStyle w:val="StyleUnderline"/>
          <w:rFonts w:asciiTheme="minorHAnsi" w:hAnsiTheme="minorHAnsi" w:cstheme="minorHAnsi"/>
        </w:rPr>
        <w:t xml:space="preserve"> and social movements” (Gossett, 2017, p. 184).</w:t>
      </w:r>
      <w:r w:rsidRPr="00956F35">
        <w:rPr>
          <w:rFonts w:asciiTheme="minorHAnsi" w:hAnsiTheme="minorHAnsi" w:cstheme="minorHAnsi"/>
          <w:sz w:val="16"/>
        </w:rPr>
        <w:t xml:space="preserve"> The innovations of Louisville at the turn of the 21st are not </w:t>
      </w:r>
      <w:proofErr w:type="gramStart"/>
      <w:r w:rsidRPr="00956F35">
        <w:rPr>
          <w:rFonts w:asciiTheme="minorHAnsi" w:hAnsiTheme="minorHAnsi" w:cstheme="minorHAnsi"/>
          <w:sz w:val="16"/>
        </w:rPr>
        <w:t>a past history</w:t>
      </w:r>
      <w:proofErr w:type="gramEnd"/>
      <w:r w:rsidRPr="00956F35">
        <w:rPr>
          <w:rFonts w:asciiTheme="minorHAnsi" w:hAnsiTheme="minorHAnsi" w:cstheme="minorHAnsi"/>
          <w:sz w:val="16"/>
        </w:rPr>
        <w:t xml:space="preserve"> to anecdotally recall and move on from; these innovations are lived in the present by contemporary debaters inviting a mode of contestation that refuses to cede Black radicalism to racist anxieties about the activity’s preservation. White and non-Black trans scholars in and out of debate should gravitate towards the compounding political force of Black and trans radical theory and action instead of their isolation.</w:t>
      </w:r>
    </w:p>
    <w:p w14:paraId="2988F9B7" w14:textId="77777777" w:rsidR="00DD2806" w:rsidRPr="00956F35" w:rsidRDefault="00DD2806" w:rsidP="00DD2806">
      <w:pPr>
        <w:spacing w:line="276" w:lineRule="auto"/>
        <w:rPr>
          <w:rFonts w:asciiTheme="minorHAnsi" w:hAnsiTheme="minorHAnsi" w:cstheme="minorHAnsi"/>
          <w:sz w:val="16"/>
        </w:rPr>
      </w:pPr>
      <w:r w:rsidRPr="00956F35">
        <w:rPr>
          <w:rFonts w:asciiTheme="minorHAnsi" w:hAnsiTheme="minorHAnsi" w:cstheme="minorHAnsi"/>
          <w:sz w:val="16"/>
        </w:rPr>
        <w:t>Even though the majority of argumentation surrounding transgender livelihood recognizes that Black trans people experience intensified violence, white and non-Black trans scholars often struggle to destabilize how we envision trans political horizons in respect to Black trans life</w:t>
      </w:r>
      <w:r w:rsidRPr="00956F35">
        <w:rPr>
          <w:rStyle w:val="StyleUnderline"/>
          <w:rFonts w:asciiTheme="minorHAnsi" w:hAnsiTheme="minorHAnsi" w:cstheme="minorHAnsi"/>
        </w:rPr>
        <w:t>. In “Trans Necropolitics,” C. Riley Snorton and Jin Haritaworn (2013) argue that the social and physical deaths of transgender women of color in general—and Black trans women in specific—circulate as raw material for the generation and ascendancy of respectable transgender subjectification symbiotic with the death-making techniques of the United States empire including but not limited to: border fortification, gentrification, neoliberal capitalism, incarceration and the war on terror</w:t>
      </w:r>
      <w:r w:rsidRPr="00956F35">
        <w:rPr>
          <w:rFonts w:asciiTheme="minorHAnsi" w:hAnsiTheme="minorHAnsi" w:cstheme="minorHAnsi"/>
          <w:sz w:val="16"/>
        </w:rPr>
        <w:t xml:space="preserve">. For instance, it is in the fight for gender identity as a federally recognized protected category, surveilled and indexed by the Federal Bureau of Investigation (FBI), that Black trans deaths are rhetorically mobilized within mainstream LGBTQ agendas. Whereas critiques of global neoliberal feminism and homonationalism explicate the compatibility of feminist and LGB campaigns with sovereign interests, </w:t>
      </w:r>
      <w:r w:rsidRPr="00956F35">
        <w:rPr>
          <w:rStyle w:val="StyleUnderline"/>
          <w:rFonts w:asciiTheme="minorHAnsi" w:hAnsiTheme="minorHAnsi" w:cstheme="minorHAnsi"/>
        </w:rPr>
        <w:t xml:space="preserve">Snorton and Haritaworn challenge how dominant transgender vitalities and socialities are rarely called to attend to their active </w:t>
      </w:r>
      <w:r w:rsidRPr="00956F35">
        <w:rPr>
          <w:rStyle w:val="StyleUnderline"/>
          <w:rFonts w:asciiTheme="minorHAnsi" w:hAnsiTheme="minorHAnsi" w:cstheme="minorHAnsi"/>
        </w:rPr>
        <w:lastRenderedPageBreak/>
        <w:t>complicity with anti-Black and colonial necropolitics and are rather falsely analogized and equivalized as multicultural diversity’s constitutive outside, rendering trans synonymous with subalternity</w:t>
      </w:r>
      <w:r w:rsidRPr="00956F35">
        <w:rPr>
          <w:rFonts w:asciiTheme="minorHAnsi" w:hAnsiTheme="minorHAnsi" w:cstheme="minorHAnsi"/>
          <w:sz w:val="16"/>
        </w:rPr>
        <w:t xml:space="preserve">. </w:t>
      </w:r>
      <w:r w:rsidRPr="00956F35">
        <w:rPr>
          <w:rStyle w:val="Emphasis"/>
          <w:rFonts w:asciiTheme="minorHAnsi" w:hAnsiTheme="minorHAnsi" w:cstheme="minorHAnsi"/>
        </w:rPr>
        <w:t xml:space="preserve">Instead of fighting for murderous inclusion into anti-Black and settler colonial regimes reliant on disposability and killability, </w:t>
      </w:r>
      <w:r w:rsidRPr="00FC7E4F">
        <w:rPr>
          <w:rStyle w:val="Emphasis"/>
          <w:rFonts w:asciiTheme="minorHAnsi" w:hAnsiTheme="minorHAnsi" w:cstheme="minorHAnsi"/>
          <w:highlight w:val="green"/>
        </w:rPr>
        <w:t>Black and queer-of-color trans theory queries what a transgender politics</w:t>
      </w:r>
      <w:r w:rsidRPr="00956F35">
        <w:rPr>
          <w:rStyle w:val="Emphasis"/>
          <w:rFonts w:asciiTheme="minorHAnsi" w:hAnsiTheme="minorHAnsi" w:cstheme="minorHAnsi"/>
        </w:rPr>
        <w:t xml:space="preserve"> and theory </w:t>
      </w:r>
      <w:r w:rsidRPr="00FC7E4F">
        <w:rPr>
          <w:rStyle w:val="Emphasis"/>
          <w:rFonts w:asciiTheme="minorHAnsi" w:hAnsiTheme="minorHAnsi" w:cstheme="minorHAnsi"/>
          <w:highlight w:val="green"/>
        </w:rPr>
        <w:t>that pushes against</w:t>
      </w:r>
      <w:r w:rsidRPr="00956F35">
        <w:rPr>
          <w:rStyle w:val="Emphasis"/>
          <w:rFonts w:asciiTheme="minorHAnsi" w:hAnsiTheme="minorHAnsi" w:cstheme="minorHAnsi"/>
        </w:rPr>
        <w:t xml:space="preserve"> the </w:t>
      </w:r>
      <w:r w:rsidRPr="00FC7E4F">
        <w:rPr>
          <w:rStyle w:val="Emphasis"/>
          <w:rFonts w:asciiTheme="minorHAnsi" w:hAnsiTheme="minorHAnsi" w:cstheme="minorHAnsi"/>
          <w:highlight w:val="green"/>
        </w:rPr>
        <w:t>necropolitical formulas</w:t>
      </w:r>
      <w:r w:rsidRPr="00956F35">
        <w:rPr>
          <w:rStyle w:val="Emphasis"/>
          <w:rFonts w:asciiTheme="minorHAnsi" w:hAnsiTheme="minorHAnsi" w:cstheme="minorHAnsi"/>
        </w:rPr>
        <w:t xml:space="preserve"> that dominant transgender frameworks </w:t>
      </w:r>
      <w:r w:rsidRPr="00FC7E4F">
        <w:rPr>
          <w:rStyle w:val="Emphasis"/>
          <w:rFonts w:asciiTheme="minorHAnsi" w:hAnsiTheme="minorHAnsi" w:cstheme="minorHAnsi"/>
          <w:highlight w:val="green"/>
        </w:rPr>
        <w:t>can offer</w:t>
      </w:r>
      <w:r w:rsidRPr="00956F35">
        <w:rPr>
          <w:rFonts w:asciiTheme="minorHAnsi" w:hAnsiTheme="minorHAnsi" w:cstheme="minorHAnsi"/>
          <w:sz w:val="16"/>
        </w:rPr>
        <w:t xml:space="preserve"> (Snorton &amp; Haritaworn 2013; Haritaworn, Kuntsman &amp; Posocco 2013). With a (secondary) lift of the transgender military ban and an increasing number of transgender police officers and CEOs working to align transgender interests with the operations of racial carceral capitalism, it is pertinent to ruthlessly interrogate the choices (gender and otherwise) offered by Western modernity and examine the pitfalls of access, conditions of inclusion, and restraints on radical imagination that transgender nationalism demands.</w:t>
      </w:r>
    </w:p>
    <w:p w14:paraId="06E0A85E" w14:textId="77777777" w:rsidR="00DD2806" w:rsidRPr="00956F35" w:rsidRDefault="00DD2806" w:rsidP="00DD2806">
      <w:pPr>
        <w:spacing w:line="276" w:lineRule="auto"/>
        <w:rPr>
          <w:rStyle w:val="Emphasis"/>
          <w:rFonts w:asciiTheme="minorHAnsi" w:hAnsiTheme="minorHAnsi" w:cstheme="minorHAnsi"/>
        </w:rPr>
      </w:pPr>
      <w:r w:rsidRPr="00956F35">
        <w:rPr>
          <w:rFonts w:asciiTheme="minorHAnsi" w:hAnsiTheme="minorHAnsi" w:cstheme="minorHAnsi"/>
          <w:sz w:val="16"/>
        </w:rPr>
        <w:t>Debates about the nuanced intersections of Black and trans politics are occurring in the classroom spaces of intercollegiate debate</w:t>
      </w:r>
      <w:r w:rsidRPr="00956F35">
        <w:rPr>
          <w:rStyle w:val="StyleUnderline"/>
          <w:rFonts w:asciiTheme="minorHAnsi" w:hAnsiTheme="minorHAnsi" w:cstheme="minorHAnsi"/>
        </w:rPr>
        <w:t>. At the cross points of Black and trans scholarship in the activity are variegated interventions and strategies that build off one another to generate and strengthen political affinities while also using debate rounds as a meeting ground to hash out disagreements that emerge both internal to the activity and in real time organizing work</w:t>
      </w:r>
      <w:r w:rsidRPr="00956F35">
        <w:rPr>
          <w:rFonts w:asciiTheme="minorHAnsi" w:hAnsiTheme="minorHAnsi" w:cstheme="minorHAnsi"/>
          <w:sz w:val="16"/>
        </w:rPr>
        <w:t xml:space="preserve">. These debates exemplify how liberatory struggle necessitates a relation of live disagreement. Critical debate participants tease out political impasse, test and contest alternative horizons of political engagement, and meaningfully call into question </w:t>
      </w:r>
      <w:proofErr w:type="gramStart"/>
      <w:r w:rsidRPr="00956F35">
        <w:rPr>
          <w:rFonts w:asciiTheme="minorHAnsi" w:hAnsiTheme="minorHAnsi" w:cstheme="minorHAnsi"/>
          <w:sz w:val="16"/>
        </w:rPr>
        <w:t>ourselves</w:t>
      </w:r>
      <w:proofErr w:type="gramEnd"/>
      <w:r w:rsidRPr="00956F35">
        <w:rPr>
          <w:rFonts w:asciiTheme="minorHAnsi" w:hAnsiTheme="minorHAnsi" w:cstheme="minorHAnsi"/>
          <w:sz w:val="16"/>
        </w:rPr>
        <w:t xml:space="preserve"> and the socio-legal atmospheres in which we live and act within. Debate is a practice and the lessons we learn from singular rounds and competitive seasons do not spill out in a uniform direction—they seep and scatter, and they also stay with us to guide day-to-day living. All debate careers end but pedagogy resides</w:t>
      </w:r>
      <w:r w:rsidRPr="00956F35">
        <w:rPr>
          <w:rStyle w:val="Emphasis"/>
          <w:rFonts w:asciiTheme="minorHAnsi" w:hAnsiTheme="minorHAnsi" w:cstheme="minorHAnsi"/>
        </w:rPr>
        <w:t xml:space="preserve">. As this article has forwarded, </w:t>
      </w:r>
      <w:r w:rsidRPr="00FC7E4F">
        <w:rPr>
          <w:rStyle w:val="Emphasis"/>
          <w:rFonts w:asciiTheme="minorHAnsi" w:hAnsiTheme="minorHAnsi" w:cstheme="minorHAnsi"/>
          <w:highlight w:val="green"/>
        </w:rPr>
        <w:t>it is a necessity for Non-Black scholars</w:t>
      </w:r>
      <w:r w:rsidRPr="00956F35">
        <w:rPr>
          <w:rStyle w:val="Emphasis"/>
          <w:rFonts w:asciiTheme="minorHAnsi" w:hAnsiTheme="minorHAnsi" w:cstheme="minorHAnsi"/>
        </w:rPr>
        <w:t xml:space="preserve"> in and out of the activity </w:t>
      </w:r>
      <w:r w:rsidRPr="00FC7E4F">
        <w:rPr>
          <w:rStyle w:val="Emphasis"/>
          <w:rFonts w:asciiTheme="minorHAnsi" w:hAnsiTheme="minorHAnsi" w:cstheme="minorHAnsi"/>
          <w:highlight w:val="green"/>
        </w:rPr>
        <w:t>to study</w:t>
      </w:r>
      <w:r w:rsidRPr="00956F35">
        <w:rPr>
          <w:rStyle w:val="Emphasis"/>
          <w:rFonts w:asciiTheme="minorHAnsi" w:hAnsiTheme="minorHAnsi" w:cstheme="minorHAnsi"/>
        </w:rPr>
        <w:t xml:space="preserve"> the lessons found </w:t>
      </w:r>
      <w:r w:rsidRPr="00FC7E4F">
        <w:rPr>
          <w:rStyle w:val="Emphasis"/>
          <w:rFonts w:asciiTheme="minorHAnsi" w:hAnsiTheme="minorHAnsi" w:cstheme="minorHAnsi"/>
          <w:highlight w:val="green"/>
        </w:rPr>
        <w:t>within the Black radical tradition</w:t>
      </w:r>
      <w:r w:rsidRPr="00956F35">
        <w:rPr>
          <w:rStyle w:val="Emphasis"/>
          <w:rFonts w:asciiTheme="minorHAnsi" w:hAnsiTheme="minorHAnsi" w:cstheme="minorHAnsi"/>
        </w:rPr>
        <w:t xml:space="preserve"> and attune to frequencies of resistance that destabilize white and non-Black trans compatibility with anti-Black parasitism and paradigms of civility, security and stasis</w:t>
      </w:r>
      <w:r w:rsidRPr="00956F35">
        <w:rPr>
          <w:rFonts w:asciiTheme="minorHAnsi" w:hAnsiTheme="minorHAnsi" w:cstheme="minorHAnsi"/>
          <w:sz w:val="16"/>
        </w:rPr>
        <w:t xml:space="preserve">. In the wake of Louisville, high school and undergraduate student- scholars are articulating new and indebted challenges to hegemonic power and calling on each other to respond, instantiating modalities of shared dissonance that uproot asymmetric arrangements of debt in favor of a debt web that flows through quotidian practice and revolutionary struggle. </w:t>
      </w:r>
      <w:r w:rsidRPr="00956F35">
        <w:rPr>
          <w:rStyle w:val="Emphasis"/>
          <w:rFonts w:asciiTheme="minorHAnsi" w:hAnsiTheme="minorHAnsi" w:cstheme="minorHAnsi"/>
        </w:rPr>
        <w:t>Debates that deploy Black and trans argumentation analysis should not be avoided or elided under the auspices of assumed solidarity—their richness and necessity must be embraced.</w:t>
      </w:r>
    </w:p>
    <w:p w14:paraId="73A7CB2D" w14:textId="77777777" w:rsidR="00DD2806" w:rsidRPr="00956F35" w:rsidRDefault="00DD2806" w:rsidP="00DD2806">
      <w:pPr>
        <w:pStyle w:val="Heading4"/>
        <w:spacing w:line="276" w:lineRule="auto"/>
        <w:rPr>
          <w:rFonts w:asciiTheme="minorHAnsi" w:hAnsiTheme="minorHAnsi" w:cstheme="minorHAnsi"/>
        </w:rPr>
      </w:pPr>
      <w:r w:rsidRPr="00956F35">
        <w:rPr>
          <w:rFonts w:asciiTheme="minorHAnsi" w:hAnsiTheme="minorHAnsi" w:cstheme="minorHAnsi"/>
        </w:rPr>
        <w:t xml:space="preserve">Solvency based in trans visibility is a narrative arch of progress that is couched in antiblackness – winning a ballot for visibility is built on the back of antiblackness in debate. </w:t>
      </w:r>
    </w:p>
    <w:p w14:paraId="072A83EC" w14:textId="77777777" w:rsidR="00DD2806" w:rsidRPr="00956F35" w:rsidRDefault="00DD2806" w:rsidP="00DD2806">
      <w:pPr>
        <w:spacing w:line="276" w:lineRule="auto"/>
        <w:rPr>
          <w:rFonts w:asciiTheme="minorHAnsi" w:hAnsiTheme="minorHAnsi" w:cstheme="minorHAnsi"/>
        </w:rPr>
      </w:pPr>
      <w:r w:rsidRPr="00956F35">
        <w:rPr>
          <w:rStyle w:val="Style13ptBold"/>
          <w:rFonts w:asciiTheme="minorHAnsi" w:hAnsiTheme="minorHAnsi" w:cstheme="minorHAnsi"/>
        </w:rPr>
        <w:t>Larsen 23</w:t>
      </w:r>
      <w:r w:rsidRPr="00956F35">
        <w:rPr>
          <w:rFonts w:asciiTheme="minorHAnsi" w:hAnsiTheme="minorHAnsi" w:cstheme="minorHAnsi"/>
        </w:rPr>
        <w:t xml:space="preserve"> (Beau Larsen is a professor and debate coach at </w:t>
      </w:r>
      <w:proofErr w:type="gramStart"/>
      <w:r w:rsidRPr="00956F35">
        <w:rPr>
          <w:rFonts w:asciiTheme="minorHAnsi" w:hAnsiTheme="minorHAnsi" w:cstheme="minorHAnsi"/>
        </w:rPr>
        <w:t>Macalester College, and</w:t>
      </w:r>
      <w:proofErr w:type="gramEnd"/>
      <w:r w:rsidRPr="00956F35">
        <w:rPr>
          <w:rFonts w:asciiTheme="minorHAnsi" w:hAnsiTheme="minorHAnsi" w:cstheme="minorHAnsi"/>
        </w:rPr>
        <w:t xml:space="preserve"> was a former debater at USC from 2015-2018) "Indebted: The Compounding Politics of Black and Trans Argumentation in Intercollegiate Policy Debate," Contemporary Argumentation and Debate: Vol. 38, Article 5.pgs. 61-62 Available at: https://commons.lib.jmu.edu/cad/vol38/iss1/5</w:t>
      </w:r>
    </w:p>
    <w:p w14:paraId="0513B0E8" w14:textId="77777777" w:rsidR="00DD2806" w:rsidRPr="00FC7E4F" w:rsidRDefault="00DD2806" w:rsidP="00DD2806">
      <w:pPr>
        <w:spacing w:line="276" w:lineRule="auto"/>
        <w:rPr>
          <w:rStyle w:val="Emphasis"/>
          <w:rFonts w:asciiTheme="minorHAnsi" w:hAnsiTheme="minorHAnsi" w:cstheme="minorHAnsi"/>
          <w:highlight w:val="green"/>
        </w:rPr>
      </w:pPr>
      <w:r w:rsidRPr="00956F35">
        <w:rPr>
          <w:rFonts w:asciiTheme="minorHAnsi" w:hAnsiTheme="minorHAnsi" w:cstheme="minorHAnsi"/>
          <w:sz w:val="16"/>
        </w:rPr>
        <w:t xml:space="preserve">In a similar vein of critiques of carceral feminism and homonationalism, </w:t>
      </w:r>
      <w:r w:rsidRPr="00FC7E4F">
        <w:rPr>
          <w:rStyle w:val="Emphasis"/>
          <w:rFonts w:asciiTheme="minorHAnsi" w:hAnsiTheme="minorHAnsi" w:cstheme="minorHAnsi"/>
          <w:highlight w:val="green"/>
        </w:rPr>
        <w:t>policy debate provides a site to study assimilation</w:t>
      </w:r>
      <w:r w:rsidRPr="00956F35">
        <w:rPr>
          <w:rStyle w:val="Emphasis"/>
          <w:rFonts w:asciiTheme="minorHAnsi" w:hAnsiTheme="minorHAnsi" w:cstheme="minorHAnsi"/>
        </w:rPr>
        <w:t xml:space="preserve"> and incorporation </w:t>
      </w:r>
      <w:r w:rsidRPr="00FC7E4F">
        <w:rPr>
          <w:rStyle w:val="Emphasis"/>
          <w:rFonts w:asciiTheme="minorHAnsi" w:hAnsiTheme="minorHAnsi" w:cstheme="minorHAnsi"/>
          <w:highlight w:val="green"/>
        </w:rPr>
        <w:t>of trans advocacy</w:t>
      </w:r>
      <w:r w:rsidRPr="00956F35">
        <w:rPr>
          <w:rStyle w:val="Emphasis"/>
          <w:rFonts w:asciiTheme="minorHAnsi" w:hAnsiTheme="minorHAnsi" w:cstheme="minorHAnsi"/>
        </w:rPr>
        <w:t>.</w:t>
      </w:r>
      <w:r w:rsidRPr="00956F35">
        <w:rPr>
          <w:rFonts w:asciiTheme="minorHAnsi" w:hAnsiTheme="minorHAnsi" w:cstheme="minorHAnsi"/>
          <w:sz w:val="16"/>
        </w:rPr>
        <w:t xml:space="preserve"> If in certain moments trans argumentation is situated proximately to Black argumentation as an inappropriate and “undebatable” deployment of identity politics, in other instances, </w:t>
      </w:r>
      <w:r w:rsidRPr="00FC7E4F">
        <w:rPr>
          <w:rStyle w:val="Emphasis"/>
          <w:rFonts w:asciiTheme="minorHAnsi" w:hAnsiTheme="minorHAnsi" w:cstheme="minorHAnsi"/>
          <w:highlight w:val="green"/>
        </w:rPr>
        <w:t>non-Black trans argumentation</w:t>
      </w:r>
      <w:r w:rsidRPr="00956F35">
        <w:rPr>
          <w:rStyle w:val="Emphasis"/>
          <w:rFonts w:asciiTheme="minorHAnsi" w:hAnsiTheme="minorHAnsi" w:cstheme="minorHAnsi"/>
        </w:rPr>
        <w:t xml:space="preserve"> </w:t>
      </w:r>
      <w:r w:rsidRPr="00FC7E4F">
        <w:rPr>
          <w:rStyle w:val="Emphasis"/>
          <w:rFonts w:asciiTheme="minorHAnsi" w:hAnsiTheme="minorHAnsi" w:cstheme="minorHAnsi"/>
          <w:highlight w:val="green"/>
        </w:rPr>
        <w:t>is distanced from Black argumentation</w:t>
      </w:r>
      <w:r w:rsidRPr="00956F35">
        <w:rPr>
          <w:rStyle w:val="Emphasis"/>
          <w:rFonts w:asciiTheme="minorHAnsi" w:hAnsiTheme="minorHAnsi" w:cstheme="minorHAnsi"/>
        </w:rPr>
        <w:t xml:space="preserve"> </w:t>
      </w:r>
      <w:r w:rsidRPr="00FC7E4F">
        <w:rPr>
          <w:rStyle w:val="Emphasis"/>
          <w:rFonts w:asciiTheme="minorHAnsi" w:hAnsiTheme="minorHAnsi" w:cstheme="minorHAnsi"/>
          <w:highlight w:val="green"/>
        </w:rPr>
        <w:t>by</w:t>
      </w:r>
      <w:r w:rsidRPr="00956F35">
        <w:rPr>
          <w:rStyle w:val="Emphasis"/>
          <w:rFonts w:asciiTheme="minorHAnsi" w:hAnsiTheme="minorHAnsi" w:cstheme="minorHAnsi"/>
        </w:rPr>
        <w:t xml:space="preserve"> community m</w:t>
      </w:r>
      <w:r w:rsidRPr="00FC7E4F">
        <w:rPr>
          <w:rStyle w:val="Emphasis"/>
          <w:rFonts w:asciiTheme="minorHAnsi" w:hAnsiTheme="minorHAnsi" w:cstheme="minorHAnsi"/>
          <w:highlight w:val="green"/>
        </w:rPr>
        <w:t>embers who point towards quick-fix community solutions</w:t>
      </w:r>
      <w:r w:rsidRPr="00956F35">
        <w:rPr>
          <w:rStyle w:val="StyleUnderline"/>
          <w:rFonts w:asciiTheme="minorHAnsi" w:hAnsiTheme="minorHAnsi" w:cstheme="minorHAnsi"/>
        </w:rPr>
        <w:t xml:space="preserve"> that work to redress and alleviate the various harms, obstacles, and difficulties trans participants face in the activity</w:t>
      </w:r>
      <w:r w:rsidRPr="00956F35">
        <w:rPr>
          <w:rFonts w:asciiTheme="minorHAnsi" w:hAnsiTheme="minorHAnsi" w:cstheme="minorHAnsi"/>
          <w:sz w:val="16"/>
        </w:rPr>
        <w:t xml:space="preserve">. In short, </w:t>
      </w:r>
      <w:proofErr w:type="gramStart"/>
      <w:r w:rsidRPr="00956F35">
        <w:rPr>
          <w:rFonts w:asciiTheme="minorHAnsi" w:hAnsiTheme="minorHAnsi" w:cstheme="minorHAnsi"/>
          <w:sz w:val="16"/>
        </w:rPr>
        <w:t>a number of</w:t>
      </w:r>
      <w:proofErr w:type="gramEnd"/>
      <w:r w:rsidRPr="00956F35">
        <w:rPr>
          <w:rFonts w:asciiTheme="minorHAnsi" w:hAnsiTheme="minorHAnsi" w:cstheme="minorHAnsi"/>
          <w:sz w:val="16"/>
        </w:rPr>
        <w:t xml:space="preserve"> community practices have sought to redress the perceived grievances made within trans argumentation: </w:t>
      </w:r>
      <w:r w:rsidRPr="00FC7E4F">
        <w:rPr>
          <w:rStyle w:val="StyleUnderline"/>
          <w:rFonts w:asciiTheme="minorHAnsi" w:hAnsiTheme="minorHAnsi" w:cstheme="minorHAnsi"/>
          <w:highlight w:val="green"/>
        </w:rPr>
        <w:t>many debate squads now consider trans students in matters such as air travel and bathroom access,</w:t>
      </w:r>
      <w:r w:rsidRPr="00956F35">
        <w:rPr>
          <w:rStyle w:val="StyleUnderline"/>
          <w:rFonts w:asciiTheme="minorHAnsi" w:hAnsiTheme="minorHAnsi" w:cstheme="minorHAnsi"/>
        </w:rPr>
        <w:t xml:space="preserve"> work with trans students dealing with bureaucratic </w:t>
      </w:r>
      <w:r w:rsidRPr="00FC7E4F">
        <w:rPr>
          <w:rStyle w:val="StyleUnderline"/>
          <w:rFonts w:asciiTheme="minorHAnsi" w:hAnsiTheme="minorHAnsi" w:cstheme="minorHAnsi"/>
          <w:highlight w:val="green"/>
        </w:rPr>
        <w:t>paperwork,</w:t>
      </w:r>
      <w:r w:rsidRPr="00956F35">
        <w:rPr>
          <w:rStyle w:val="StyleUnderline"/>
          <w:rFonts w:asciiTheme="minorHAnsi" w:hAnsiTheme="minorHAnsi" w:cstheme="minorHAnsi"/>
        </w:rPr>
        <w:t xml:space="preserve"> ask students for affirmative consent regarding </w:t>
      </w:r>
      <w:r w:rsidRPr="00FC7E4F">
        <w:rPr>
          <w:rStyle w:val="StyleUnderline"/>
          <w:rFonts w:asciiTheme="minorHAnsi" w:hAnsiTheme="minorHAnsi" w:cstheme="minorHAnsi"/>
          <w:highlight w:val="green"/>
        </w:rPr>
        <w:t>roomi</w:t>
      </w:r>
      <w:r w:rsidRPr="00956F35">
        <w:rPr>
          <w:rStyle w:val="StyleUnderline"/>
          <w:rFonts w:asciiTheme="minorHAnsi" w:hAnsiTheme="minorHAnsi" w:cstheme="minorHAnsi"/>
        </w:rPr>
        <w:t xml:space="preserve">ng </w:t>
      </w:r>
      <w:r w:rsidRPr="00FC7E4F">
        <w:rPr>
          <w:rStyle w:val="StyleUnderline"/>
          <w:rFonts w:asciiTheme="minorHAnsi" w:hAnsiTheme="minorHAnsi" w:cstheme="minorHAnsi"/>
          <w:highlight w:val="green"/>
        </w:rPr>
        <w:t>arrangements, and</w:t>
      </w:r>
      <w:r w:rsidRPr="00956F35">
        <w:rPr>
          <w:rStyle w:val="StyleUnderline"/>
          <w:rFonts w:asciiTheme="minorHAnsi" w:hAnsiTheme="minorHAnsi" w:cstheme="minorHAnsi"/>
        </w:rPr>
        <w:t xml:space="preserve"> correct </w:t>
      </w:r>
      <w:r w:rsidRPr="00FC7E4F">
        <w:rPr>
          <w:rStyle w:val="StyleUnderline"/>
          <w:rFonts w:asciiTheme="minorHAnsi" w:hAnsiTheme="minorHAnsi" w:cstheme="minorHAnsi"/>
          <w:highlight w:val="green"/>
        </w:rPr>
        <w:t>misnaming and misgendering</w:t>
      </w:r>
      <w:r w:rsidRPr="00956F35">
        <w:rPr>
          <w:rStyle w:val="StyleUnderline"/>
          <w:rFonts w:asciiTheme="minorHAnsi" w:hAnsiTheme="minorHAnsi" w:cstheme="minorHAnsi"/>
        </w:rPr>
        <w:t xml:space="preserve"> of transgender people in debate. Furthermore, the technological software that generates debate pairings </w:t>
      </w:r>
      <w:r w:rsidRPr="00956F35">
        <w:rPr>
          <w:rStyle w:val="StyleUnderline"/>
          <w:rFonts w:asciiTheme="minorHAnsi" w:hAnsiTheme="minorHAnsi" w:cstheme="minorHAnsi"/>
        </w:rPr>
        <w:lastRenderedPageBreak/>
        <w:t>now allows students to (optionally) let their judges and opponents know their pronouns before a debate round begins. In addition, many debate organizations now highlight queer and trans competitors during Pride month and other spotlight social media campaigns to demonstrate diversity, equity and inclusion in the activity.</w:t>
      </w:r>
      <w:r w:rsidRPr="00956F35">
        <w:rPr>
          <w:rFonts w:asciiTheme="minorHAnsi" w:hAnsiTheme="minorHAnsi" w:cstheme="minorHAnsi"/>
          <w:sz w:val="16"/>
        </w:rPr>
        <w:t xml:space="preserve"> In some ways, </w:t>
      </w:r>
      <w:r w:rsidRPr="00FC7E4F">
        <w:rPr>
          <w:rStyle w:val="Emphasis"/>
          <w:rFonts w:asciiTheme="minorHAnsi" w:hAnsiTheme="minorHAnsi" w:cstheme="minorHAnsi"/>
          <w:highlight w:val="green"/>
        </w:rPr>
        <w:t>these</w:t>
      </w:r>
      <w:r w:rsidRPr="00956F35">
        <w:rPr>
          <w:rStyle w:val="Emphasis"/>
          <w:rFonts w:asciiTheme="minorHAnsi" w:hAnsiTheme="minorHAnsi" w:cstheme="minorHAnsi"/>
        </w:rPr>
        <w:t xml:space="preserve"> are </w:t>
      </w:r>
      <w:r w:rsidRPr="00FC7E4F">
        <w:rPr>
          <w:rStyle w:val="Emphasis"/>
          <w:rFonts w:asciiTheme="minorHAnsi" w:hAnsiTheme="minorHAnsi" w:cstheme="minorHAnsi"/>
          <w:highlight w:val="green"/>
        </w:rPr>
        <w:t>changes</w:t>
      </w:r>
      <w:r w:rsidRPr="00956F35">
        <w:rPr>
          <w:rStyle w:val="Emphasis"/>
          <w:rFonts w:asciiTheme="minorHAnsi" w:hAnsiTheme="minorHAnsi" w:cstheme="minorHAnsi"/>
        </w:rPr>
        <w:t xml:space="preserve"> </w:t>
      </w:r>
      <w:proofErr w:type="gramStart"/>
      <w:r w:rsidRPr="00956F35">
        <w:rPr>
          <w:rStyle w:val="Emphasis"/>
          <w:rFonts w:asciiTheme="minorHAnsi" w:hAnsiTheme="minorHAnsi" w:cstheme="minorHAnsi"/>
        </w:rPr>
        <w:t>myself</w:t>
      </w:r>
      <w:proofErr w:type="gramEnd"/>
      <w:r w:rsidRPr="00956F35">
        <w:rPr>
          <w:rStyle w:val="Emphasis"/>
          <w:rFonts w:asciiTheme="minorHAnsi" w:hAnsiTheme="minorHAnsi" w:cstheme="minorHAnsi"/>
        </w:rPr>
        <w:t xml:space="preserve"> and other trans debaters have gestured towards as ways the community can support trans people in the activity, albeit diluted.</w:t>
      </w:r>
      <w:r w:rsidRPr="00956F35">
        <w:rPr>
          <w:rFonts w:asciiTheme="minorHAnsi" w:hAnsiTheme="minorHAnsi" w:cstheme="minorHAnsi"/>
          <w:sz w:val="16"/>
        </w:rPr>
        <w:t xml:space="preserve"> However, even as I extend appreciation for many of these practices, </w:t>
      </w:r>
      <w:r w:rsidRPr="00956F35">
        <w:rPr>
          <w:rStyle w:val="Emphasis"/>
          <w:rFonts w:asciiTheme="minorHAnsi" w:hAnsiTheme="minorHAnsi" w:cstheme="minorHAnsi"/>
        </w:rPr>
        <w:t>I question the way these maneuvers f</w:t>
      </w:r>
      <w:r w:rsidRPr="00FC7E4F">
        <w:rPr>
          <w:rStyle w:val="Emphasis"/>
          <w:rFonts w:asciiTheme="minorHAnsi" w:hAnsiTheme="minorHAnsi" w:cstheme="minorHAnsi"/>
          <w:highlight w:val="green"/>
        </w:rPr>
        <w:t xml:space="preserve">unction in the larger landscape of </w:t>
      </w:r>
      <w:r w:rsidRPr="00956F35">
        <w:rPr>
          <w:rStyle w:val="Emphasis"/>
          <w:rFonts w:asciiTheme="minorHAnsi" w:hAnsiTheme="minorHAnsi" w:cstheme="minorHAnsi"/>
        </w:rPr>
        <w:t xml:space="preserve">Black exclusion, which includes </w:t>
      </w:r>
      <w:r w:rsidRPr="00FC7E4F">
        <w:rPr>
          <w:rStyle w:val="Emphasis"/>
          <w:rFonts w:asciiTheme="minorHAnsi" w:hAnsiTheme="minorHAnsi" w:cstheme="minorHAnsi"/>
          <w:highlight w:val="green"/>
        </w:rPr>
        <w:t>Black trans exclusion, in the activity</w:t>
      </w:r>
      <w:r w:rsidRPr="00956F35">
        <w:rPr>
          <w:rFonts w:asciiTheme="minorHAnsi" w:hAnsiTheme="minorHAnsi" w:cstheme="minorHAnsi"/>
          <w:sz w:val="16"/>
        </w:rPr>
        <w:t xml:space="preserve">. </w:t>
      </w:r>
      <w:r w:rsidRPr="00FC7E4F">
        <w:rPr>
          <w:rStyle w:val="Emphasis"/>
          <w:rFonts w:asciiTheme="minorHAnsi" w:hAnsiTheme="minorHAnsi" w:cstheme="minorHAnsi"/>
          <w:highlight w:val="green"/>
        </w:rPr>
        <w:t>Because trans argumentation</w:t>
      </w:r>
      <w:r w:rsidRPr="00956F35">
        <w:rPr>
          <w:rStyle w:val="Emphasis"/>
          <w:rFonts w:asciiTheme="minorHAnsi" w:hAnsiTheme="minorHAnsi" w:cstheme="minorHAnsi"/>
        </w:rPr>
        <w:t xml:space="preserve"> in large part </w:t>
      </w:r>
      <w:r w:rsidRPr="00FC7E4F">
        <w:rPr>
          <w:rStyle w:val="Emphasis"/>
          <w:rFonts w:asciiTheme="minorHAnsi" w:hAnsiTheme="minorHAnsi" w:cstheme="minorHAnsi"/>
          <w:highlight w:val="green"/>
        </w:rPr>
        <w:t xml:space="preserve">emanates from </w:t>
      </w:r>
      <w:r w:rsidRPr="00956F35">
        <w:rPr>
          <w:rStyle w:val="Emphasis"/>
          <w:rFonts w:asciiTheme="minorHAnsi" w:hAnsiTheme="minorHAnsi" w:cstheme="minorHAnsi"/>
        </w:rPr>
        <w:t xml:space="preserve">the practices of </w:t>
      </w:r>
      <w:r w:rsidRPr="00FC7E4F">
        <w:rPr>
          <w:rStyle w:val="Emphasis"/>
          <w:rFonts w:asciiTheme="minorHAnsi" w:hAnsiTheme="minorHAnsi" w:cstheme="minorHAnsi"/>
          <w:highlight w:val="green"/>
        </w:rPr>
        <w:t>Black radicals</w:t>
      </w:r>
      <w:r w:rsidRPr="00956F35">
        <w:rPr>
          <w:rStyle w:val="Emphasis"/>
          <w:rFonts w:asciiTheme="minorHAnsi" w:hAnsiTheme="minorHAnsi" w:cstheme="minorHAnsi"/>
        </w:rPr>
        <w:t xml:space="preserve"> and in most instantiations is working to impart interdisciplinary analysis, </w:t>
      </w:r>
      <w:r w:rsidRPr="00FC7E4F">
        <w:rPr>
          <w:rStyle w:val="Emphasis"/>
          <w:rFonts w:asciiTheme="minorHAnsi" w:hAnsiTheme="minorHAnsi" w:cstheme="minorHAnsi"/>
          <w:highlight w:val="green"/>
        </w:rPr>
        <w:t>the isolation of transphobia from anti-Blackness</w:t>
      </w:r>
      <w:r w:rsidRPr="00956F35">
        <w:rPr>
          <w:rStyle w:val="Emphasis"/>
          <w:rFonts w:asciiTheme="minorHAnsi" w:hAnsiTheme="minorHAnsi" w:cstheme="minorHAnsi"/>
        </w:rPr>
        <w:t xml:space="preserve"> in the creation and support of trans agendas </w:t>
      </w:r>
      <w:r w:rsidRPr="00FC7E4F">
        <w:rPr>
          <w:rStyle w:val="Emphasis"/>
          <w:rFonts w:asciiTheme="minorHAnsi" w:hAnsiTheme="minorHAnsi" w:cstheme="minorHAnsi"/>
          <w:highlight w:val="green"/>
        </w:rPr>
        <w:t>waters down</w:t>
      </w:r>
      <w:r w:rsidRPr="00956F35">
        <w:rPr>
          <w:rStyle w:val="Emphasis"/>
          <w:rFonts w:asciiTheme="minorHAnsi" w:hAnsiTheme="minorHAnsi" w:cstheme="minorHAnsi"/>
        </w:rPr>
        <w:t xml:space="preserve"> </w:t>
      </w:r>
      <w:r w:rsidRPr="00FC7E4F">
        <w:rPr>
          <w:rStyle w:val="Emphasis"/>
          <w:rFonts w:asciiTheme="minorHAnsi" w:hAnsiTheme="minorHAnsi" w:cstheme="minorHAnsi"/>
          <w:highlight w:val="green"/>
        </w:rPr>
        <w:t>the</w:t>
      </w:r>
      <w:r w:rsidRPr="00956F35">
        <w:rPr>
          <w:rStyle w:val="Emphasis"/>
          <w:rFonts w:asciiTheme="minorHAnsi" w:hAnsiTheme="minorHAnsi" w:cstheme="minorHAnsi"/>
        </w:rPr>
        <w:t xml:space="preserve"> radical lineages and </w:t>
      </w:r>
      <w:r w:rsidRPr="00FC7E4F">
        <w:rPr>
          <w:rStyle w:val="Emphasis"/>
          <w:rFonts w:asciiTheme="minorHAnsi" w:hAnsiTheme="minorHAnsi" w:cstheme="minorHAnsi"/>
          <w:highlight w:val="green"/>
        </w:rPr>
        <w:t xml:space="preserve">potential of trans political </w:t>
      </w:r>
      <w:r w:rsidRPr="00956F35">
        <w:rPr>
          <w:rStyle w:val="Emphasis"/>
          <w:rFonts w:asciiTheme="minorHAnsi" w:hAnsiTheme="minorHAnsi" w:cstheme="minorHAnsi"/>
        </w:rPr>
        <w:t xml:space="preserve">movements to wage intersectional, revolutionary </w:t>
      </w:r>
      <w:r w:rsidRPr="00FC7E4F">
        <w:rPr>
          <w:rStyle w:val="Emphasis"/>
          <w:rFonts w:asciiTheme="minorHAnsi" w:hAnsiTheme="minorHAnsi" w:cstheme="minorHAnsi"/>
          <w:highlight w:val="green"/>
        </w:rPr>
        <w:t>struggle.</w:t>
      </w:r>
      <w:r w:rsidRPr="00956F35">
        <w:rPr>
          <w:rStyle w:val="Emphasis"/>
          <w:rFonts w:asciiTheme="minorHAnsi" w:hAnsiTheme="minorHAnsi" w:cstheme="minorHAnsi"/>
        </w:rPr>
        <w:t xml:space="preserve"> </w:t>
      </w:r>
      <w:r w:rsidRPr="00FC7E4F">
        <w:rPr>
          <w:rStyle w:val="Emphasis"/>
          <w:rFonts w:asciiTheme="minorHAnsi" w:hAnsiTheme="minorHAnsi" w:cstheme="minorHAnsi"/>
          <w:highlight w:val="green"/>
        </w:rPr>
        <w:t>Trans-inclusive tinkers and visibility efforts</w:t>
      </w:r>
      <w:r w:rsidRPr="00956F35">
        <w:rPr>
          <w:rStyle w:val="Emphasis"/>
          <w:rFonts w:asciiTheme="minorHAnsi" w:hAnsiTheme="minorHAnsi" w:cstheme="minorHAnsi"/>
        </w:rPr>
        <w:t xml:space="preserve"> attempt to appease rowdy mobilizations of queer and trans radicalism(s) and </w:t>
      </w:r>
      <w:r w:rsidRPr="00FC7E4F">
        <w:rPr>
          <w:rStyle w:val="Emphasis"/>
          <w:rFonts w:asciiTheme="minorHAnsi" w:hAnsiTheme="minorHAnsi" w:cstheme="minorHAnsi"/>
          <w:highlight w:val="green"/>
        </w:rPr>
        <w:t>are</w:t>
      </w:r>
      <w:r w:rsidRPr="00956F35">
        <w:rPr>
          <w:rStyle w:val="Emphasis"/>
          <w:rFonts w:asciiTheme="minorHAnsi" w:hAnsiTheme="minorHAnsi" w:cstheme="minorHAnsi"/>
        </w:rPr>
        <w:t xml:space="preserve"> discursively </w:t>
      </w:r>
      <w:r w:rsidRPr="00FC7E4F">
        <w:rPr>
          <w:rStyle w:val="Emphasis"/>
          <w:rFonts w:asciiTheme="minorHAnsi" w:hAnsiTheme="minorHAnsi" w:cstheme="minorHAnsi"/>
          <w:highlight w:val="green"/>
        </w:rPr>
        <w:t>conditioned on trans activism settling down</w:t>
      </w:r>
      <w:r w:rsidRPr="00956F35">
        <w:rPr>
          <w:rStyle w:val="Emphasis"/>
          <w:rFonts w:asciiTheme="minorHAnsi" w:hAnsiTheme="minorHAnsi" w:cstheme="minorHAnsi"/>
        </w:rPr>
        <w:t xml:space="preserve"> (civilizing) for a crumb of trans tolerance.</w:t>
      </w:r>
      <w:r w:rsidRPr="00956F35">
        <w:rPr>
          <w:rFonts w:asciiTheme="minorHAnsi" w:hAnsiTheme="minorHAnsi" w:cstheme="minorHAnsi"/>
          <w:sz w:val="16"/>
        </w:rPr>
        <w:t xml:space="preserve"> </w:t>
      </w:r>
      <w:r w:rsidRPr="00FC7E4F">
        <w:rPr>
          <w:rStyle w:val="Emphasis"/>
          <w:rFonts w:asciiTheme="minorHAnsi" w:hAnsiTheme="minorHAnsi" w:cstheme="minorHAnsi"/>
          <w:highlight w:val="green"/>
        </w:rPr>
        <w:t>Debate organizations</w:t>
      </w:r>
      <w:r w:rsidRPr="00956F35">
        <w:rPr>
          <w:rStyle w:val="Emphasis"/>
          <w:rFonts w:asciiTheme="minorHAnsi" w:hAnsiTheme="minorHAnsi" w:cstheme="minorHAnsi"/>
        </w:rPr>
        <w:t xml:space="preserve"> and teams </w:t>
      </w:r>
      <w:r w:rsidRPr="00FC7E4F">
        <w:rPr>
          <w:rStyle w:val="Emphasis"/>
          <w:rFonts w:asciiTheme="minorHAnsi" w:hAnsiTheme="minorHAnsi" w:cstheme="minorHAnsi"/>
          <w:highlight w:val="green"/>
        </w:rPr>
        <w:t>providing “visibility</w:t>
      </w:r>
      <w:r w:rsidRPr="00956F35">
        <w:rPr>
          <w:rStyle w:val="Emphasis"/>
          <w:rFonts w:asciiTheme="minorHAnsi" w:hAnsiTheme="minorHAnsi" w:cstheme="minorHAnsi"/>
        </w:rPr>
        <w:t xml:space="preserve">” to queer and trans competitors </w:t>
      </w:r>
      <w:r w:rsidRPr="00FC7E4F">
        <w:rPr>
          <w:rStyle w:val="Emphasis"/>
          <w:rFonts w:asciiTheme="minorHAnsi" w:hAnsiTheme="minorHAnsi" w:cstheme="minorHAnsi"/>
          <w:highlight w:val="green"/>
        </w:rPr>
        <w:t>while pursuing the excavation of Black intellectualism(s)</w:t>
      </w:r>
      <w:r w:rsidRPr="00956F35">
        <w:rPr>
          <w:rStyle w:val="Emphasis"/>
          <w:rFonts w:asciiTheme="minorHAnsi" w:hAnsiTheme="minorHAnsi" w:cstheme="minorHAnsi"/>
        </w:rPr>
        <w:t xml:space="preserve"> (and its compounding constellations) </w:t>
      </w:r>
      <w:r w:rsidRPr="00FC7E4F">
        <w:rPr>
          <w:rStyle w:val="Emphasis"/>
          <w:rFonts w:asciiTheme="minorHAnsi" w:hAnsiTheme="minorHAnsi" w:cstheme="minorHAnsi"/>
          <w:highlight w:val="green"/>
        </w:rPr>
        <w:t>from debate rounds is a manifestation of anti-Black homo- and transnormativity.</w:t>
      </w:r>
    </w:p>
    <w:p w14:paraId="5F766249" w14:textId="77777777" w:rsidR="00DD2806" w:rsidRDefault="00DD2806" w:rsidP="00DD2806">
      <w:pPr>
        <w:spacing w:line="276" w:lineRule="auto"/>
        <w:rPr>
          <w:rStyle w:val="Emphasis"/>
          <w:rFonts w:asciiTheme="minorHAnsi" w:hAnsiTheme="minorHAnsi" w:cstheme="minorHAnsi"/>
        </w:rPr>
      </w:pPr>
      <w:r w:rsidRPr="00956F35">
        <w:rPr>
          <w:rFonts w:asciiTheme="minorHAnsi" w:hAnsiTheme="minorHAnsi" w:cstheme="minorHAnsi"/>
          <w:sz w:val="16"/>
        </w:rPr>
        <w:t xml:space="preserve">As trans political movements gain public visibility in the last decade, it is necessary to evaluate divergences in trans thinking instead of proposing a unified, essentialist trans position oriented towards assimilation and incorporation. </w:t>
      </w:r>
      <w:r w:rsidRPr="00956F35">
        <w:rPr>
          <w:rStyle w:val="StyleUnderline"/>
          <w:rFonts w:asciiTheme="minorHAnsi" w:hAnsiTheme="minorHAnsi" w:cstheme="minorHAnsi"/>
        </w:rPr>
        <w:t>Instead of calling for trans inclusion as a response to trans exclusion (within police forces, military troops, workforces and corporate roundtables), students in collegiate debate are troubling attempts to assuage trans radicalism with liberal reforms that ultimately, keep the machinations of anti-Black violence going</w:t>
      </w:r>
      <w:r w:rsidRPr="00956F35">
        <w:rPr>
          <w:rFonts w:asciiTheme="minorHAnsi" w:hAnsiTheme="minorHAnsi" w:cstheme="minorHAnsi"/>
          <w:sz w:val="16"/>
        </w:rPr>
        <w:t xml:space="preserve">. </w:t>
      </w:r>
      <w:r w:rsidRPr="00956F35">
        <w:rPr>
          <w:rStyle w:val="Emphasis"/>
          <w:rFonts w:asciiTheme="minorHAnsi" w:hAnsiTheme="minorHAnsi" w:cstheme="minorHAnsi"/>
        </w:rPr>
        <w:t>As Juliana Huxtable (a former policy debater herself) notes in an interview with Che Gossett, “</w:t>
      </w:r>
      <w:r w:rsidRPr="00FC7E4F">
        <w:rPr>
          <w:rStyle w:val="Emphasis"/>
          <w:rFonts w:asciiTheme="minorHAnsi" w:hAnsiTheme="minorHAnsi" w:cstheme="minorHAnsi"/>
          <w:highlight w:val="green"/>
        </w:rPr>
        <w:t>visibility is being used to sabotage actual engagement with</w:t>
      </w:r>
      <w:r w:rsidRPr="00956F35">
        <w:rPr>
          <w:rStyle w:val="Emphasis"/>
          <w:rFonts w:asciiTheme="minorHAnsi" w:hAnsiTheme="minorHAnsi" w:cstheme="minorHAnsi"/>
        </w:rPr>
        <w:t xml:space="preserve"> real </w:t>
      </w:r>
      <w:r w:rsidRPr="00FC7E4F">
        <w:rPr>
          <w:rStyle w:val="Emphasis"/>
          <w:rFonts w:asciiTheme="minorHAnsi" w:hAnsiTheme="minorHAnsi" w:cstheme="minorHAnsi"/>
          <w:highlight w:val="green"/>
        </w:rPr>
        <w:t>questions of structural negligence and discrimination and violence”</w:t>
      </w:r>
      <w:r w:rsidRPr="00956F35">
        <w:rPr>
          <w:rStyle w:val="Emphasis"/>
          <w:rFonts w:asciiTheme="minorHAnsi" w:hAnsiTheme="minorHAnsi" w:cstheme="minorHAnsi"/>
        </w:rPr>
        <w:t xml:space="preserve"> (Gossett &amp; Huxtable, 2017, p. 44</w:t>
      </w:r>
      <w:r w:rsidRPr="00956F35">
        <w:rPr>
          <w:rFonts w:asciiTheme="minorHAnsi" w:hAnsiTheme="minorHAnsi" w:cstheme="minorHAnsi"/>
          <w:sz w:val="16"/>
        </w:rPr>
        <w:t xml:space="preserve">). Raising conversations on social media to ask what increasing meaningful Black trans participation would look like (note the deployment of Louisville’s frame of meaningful participation) and forwarding these disagreements in round, Black trans competitors have pointed towards not only the necessity of synthesizing the operations of anti-Blackness and transphobia but also noted the structural exclusion of Black trans people from the University, a dearth of financial support for Black trans competitors in the activity, anti-Black, transphobic, fearmongering regarding Black trans educators as high school coaches alongside the widespread exclusion of Black people in debate, regardless of gender identification or experience. </w:t>
      </w:r>
      <w:r w:rsidRPr="00956F35">
        <w:rPr>
          <w:rStyle w:val="Emphasis"/>
          <w:rFonts w:asciiTheme="minorHAnsi" w:hAnsiTheme="minorHAnsi" w:cstheme="minorHAnsi"/>
        </w:rPr>
        <w:t>Moreover, student-scholars point towards the lived realities of police presence and surveillance at tournaments (in and out of bathrooms) that target Black students on college campuses</w:t>
      </w:r>
      <w:r w:rsidRPr="00956F35">
        <w:rPr>
          <w:rFonts w:asciiTheme="minorHAnsi" w:hAnsiTheme="minorHAnsi" w:cstheme="minorHAnsi"/>
          <w:sz w:val="16"/>
        </w:rPr>
        <w:t xml:space="preserve">. </w:t>
      </w:r>
      <w:r w:rsidRPr="00FC7E4F">
        <w:rPr>
          <w:rStyle w:val="Emphasis"/>
          <w:rFonts w:asciiTheme="minorHAnsi" w:hAnsiTheme="minorHAnsi" w:cstheme="minorHAnsi"/>
          <w:highlight w:val="green"/>
        </w:rPr>
        <w:t>The narrative arc of academic debate becoming more “trans inclusive” coheres itself only if you separate trans concerns from Black concerns</w:t>
      </w:r>
      <w:r w:rsidRPr="00956F35">
        <w:rPr>
          <w:rStyle w:val="Emphasis"/>
          <w:rFonts w:asciiTheme="minorHAnsi" w:hAnsiTheme="minorHAnsi" w:cstheme="minorHAnsi"/>
        </w:rPr>
        <w:t xml:space="preserve"> and transphobia from anti-Blackness</w:t>
      </w:r>
      <w:r w:rsidRPr="00956F35">
        <w:rPr>
          <w:rFonts w:asciiTheme="minorHAnsi" w:hAnsiTheme="minorHAnsi" w:cstheme="minorHAnsi"/>
          <w:sz w:val="16"/>
        </w:rPr>
        <w:t xml:space="preserve">. As Che Gossett poignantly articulates, “Blackness ruptures trans representability, respectability and visibility” (Gossett, 2017, p. 185). Trans progress is made legible when we scope the problem of transphobia in certain ways but not others: for instance, concerns of bathroom access, pronouns and names certainly effect many trans people, but because they effect white trans people they can become enveloped in projects of transgender exceptionalism, where value accrues to Western nation-states and institutions that can incorporate deracialized transgender concerns, while maintaining colonial settlement and anti-Blackness (Aizura, 2016, p. 201). </w:t>
      </w:r>
      <w:r w:rsidRPr="00956F35">
        <w:rPr>
          <w:rStyle w:val="Emphasis"/>
          <w:rFonts w:asciiTheme="minorHAnsi" w:hAnsiTheme="minorHAnsi" w:cstheme="minorHAnsi"/>
        </w:rPr>
        <w:t>Even as Black competitors and coaches value trans insights into bathroom access, pronouns and names, they often ask their opponents to push the purview of trans concerns from a focus on trans visibility and recognition to the systemic impacts of incarceration, homelessness, deportation, police violence and the racial wealth gap on top of epistemological, axiological and ontological investigations into the racial formation of gender categories and terms.</w:t>
      </w:r>
    </w:p>
    <w:p w14:paraId="18B7D9F4" w14:textId="4F04BA29" w:rsidR="00DD2806" w:rsidRPr="00C00483" w:rsidRDefault="00DD2806" w:rsidP="00DD2806">
      <w:pPr>
        <w:pStyle w:val="Heading4"/>
      </w:pPr>
      <w:r>
        <w:lastRenderedPageBreak/>
        <w:t>Nah.</w:t>
      </w:r>
    </w:p>
    <w:p w14:paraId="60313570" w14:textId="77777777" w:rsidR="00DD2806" w:rsidRPr="005F6D45" w:rsidRDefault="00DD2806" w:rsidP="00DD2806">
      <w:pPr>
        <w:rPr>
          <w:rStyle w:val="Style13ptBold"/>
          <w:b w:val="0"/>
          <w:bCs w:val="0"/>
          <w:sz w:val="16"/>
          <w:szCs w:val="16"/>
        </w:rPr>
      </w:pPr>
      <w:r>
        <w:rPr>
          <w:rStyle w:val="Style13ptBold"/>
        </w:rPr>
        <w:t xml:space="preserve">Nopper ’03 </w:t>
      </w:r>
      <w:r>
        <w:rPr>
          <w:sz w:val="16"/>
          <w:szCs w:val="16"/>
        </w:rPr>
        <w:t xml:space="preserve">(Tamara Nopper, </w:t>
      </w:r>
      <w:r w:rsidRPr="005F6D45">
        <w:rPr>
          <w:sz w:val="16"/>
          <w:szCs w:val="16"/>
        </w:rPr>
        <w:t>Department of Sociology</w:t>
      </w:r>
      <w:r>
        <w:rPr>
          <w:sz w:val="16"/>
          <w:szCs w:val="16"/>
        </w:rPr>
        <w:t xml:space="preserve">, </w:t>
      </w:r>
      <w:r w:rsidRPr="005F6D45">
        <w:rPr>
          <w:sz w:val="16"/>
          <w:szCs w:val="16"/>
        </w:rPr>
        <w:t>Asian American Studies Program</w:t>
      </w:r>
      <w:r>
        <w:rPr>
          <w:sz w:val="16"/>
          <w:szCs w:val="16"/>
        </w:rPr>
        <w:t xml:space="preserve">, </w:t>
      </w:r>
      <w:r w:rsidRPr="005F6D45">
        <w:rPr>
          <w:sz w:val="16"/>
          <w:szCs w:val="16"/>
        </w:rPr>
        <w:t>University of Pennsylvania</w:t>
      </w:r>
      <w:r>
        <w:rPr>
          <w:sz w:val="16"/>
          <w:szCs w:val="16"/>
        </w:rPr>
        <w:t xml:space="preserve">, “The White Anti-Racist is an Oxymoron:  An Open Letter to White Anti-Racists”, 2003, </w:t>
      </w:r>
      <w:hyperlink r:id="rId8" w:history="1">
        <w:r w:rsidRPr="00836982">
          <w:rPr>
            <w:rStyle w:val="Hyperlink"/>
            <w:sz w:val="16"/>
            <w:szCs w:val="16"/>
          </w:rPr>
          <w:t>http://racetraitor.org/nopper.html</w:t>
        </w:r>
      </w:hyperlink>
      <w:r>
        <w:rPr>
          <w:sz w:val="16"/>
          <w:szCs w:val="16"/>
        </w:rPr>
        <w:t>)</w:t>
      </w:r>
    </w:p>
    <w:p w14:paraId="5ADBF4AF" w14:textId="77777777" w:rsidR="00DD2806" w:rsidRPr="003D18E7" w:rsidRDefault="00DD2806" w:rsidP="00DD2806">
      <w:pPr>
        <w:rPr>
          <w:sz w:val="16"/>
        </w:rPr>
      </w:pPr>
      <w:r w:rsidRPr="0021072A">
        <w:rPr>
          <w:sz w:val="16"/>
        </w:rPr>
        <w:t xml:space="preserve">However, </w:t>
      </w:r>
      <w:r w:rsidRPr="0022593C">
        <w:rPr>
          <w:rStyle w:val="StyleUnderline"/>
        </w:rPr>
        <w:t>this does not mean that white people who go around saying</w:t>
      </w:r>
      <w:r w:rsidRPr="0021072A">
        <w:rPr>
          <w:sz w:val="16"/>
        </w:rPr>
        <w:t xml:space="preserve"> dumb things such as </w:t>
      </w:r>
      <w:r w:rsidRPr="0022593C">
        <w:rPr>
          <w:rStyle w:val="StyleUnderline"/>
        </w:rPr>
        <w:t xml:space="preserve">"I am not white! I am a human being!" </w:t>
      </w:r>
      <w:proofErr w:type="gramStart"/>
      <w:r w:rsidRPr="0022593C">
        <w:rPr>
          <w:rStyle w:val="StyleUnderline"/>
        </w:rPr>
        <w:t>or,</w:t>
      </w:r>
      <w:proofErr w:type="gramEnd"/>
      <w:r w:rsidRPr="0022593C">
        <w:rPr>
          <w:rStyle w:val="StyleUnderline"/>
        </w:rPr>
        <w:t xml:space="preserve"> "I left whiteness and joined </w:t>
      </w:r>
      <w:proofErr w:type="gramStart"/>
      <w:r w:rsidRPr="0022593C">
        <w:rPr>
          <w:rStyle w:val="StyleUnderline"/>
        </w:rPr>
        <w:t>the human race</w:t>
      </w:r>
      <w:proofErr w:type="gramEnd"/>
      <w:r w:rsidRPr="0022593C">
        <w:rPr>
          <w:rStyle w:val="StyleUnderline"/>
        </w:rPr>
        <w:t>," or my favorite, "</w:t>
      </w:r>
      <w:r w:rsidRPr="00761621">
        <w:rPr>
          <w:rStyle w:val="StyleUnderline"/>
          <w:bCs/>
        </w:rPr>
        <w:t>I hate white people!</w:t>
      </w:r>
      <w:r w:rsidRPr="0022593C">
        <w:rPr>
          <w:rStyle w:val="StyleUnderline"/>
        </w:rPr>
        <w:t xml:space="preserve"> They're stupid" are not </w:t>
      </w:r>
      <w:r w:rsidRPr="00761621">
        <w:rPr>
          <w:rStyle w:val="StyleUnderline"/>
          <w:bCs/>
        </w:rPr>
        <w:t>structurally white</w:t>
      </w:r>
      <w:r w:rsidRPr="0022593C">
        <w:rPr>
          <w:rStyle w:val="StyleUnderline"/>
        </w:rPr>
        <w:t>.</w:t>
      </w:r>
      <w:r w:rsidRPr="0021072A">
        <w:rPr>
          <w:sz w:val="16"/>
        </w:rPr>
        <w:t xml:space="preserve"> Remember, </w:t>
      </w:r>
      <w:r w:rsidRPr="00761621">
        <w:rPr>
          <w:rStyle w:val="StyleUnderline"/>
          <w:highlight w:val="green"/>
        </w:rPr>
        <w:t xml:space="preserve">whiteness is a </w:t>
      </w:r>
      <w:r w:rsidRPr="00761621">
        <w:rPr>
          <w:rStyle w:val="StyleUnderline"/>
          <w:bCs/>
          <w:highlight w:val="green"/>
        </w:rPr>
        <w:t>structure of domination</w:t>
      </w:r>
      <w:r w:rsidRPr="00D4312D">
        <w:rPr>
          <w:rStyle w:val="StyleUnderline"/>
          <w:highlight w:val="green"/>
        </w:rPr>
        <w:t xml:space="preserve"> embedded in our </w:t>
      </w:r>
      <w:r w:rsidRPr="00D4312D">
        <w:rPr>
          <w:rStyle w:val="StyleUnderline"/>
        </w:rPr>
        <w:t>social relations</w:t>
      </w:r>
      <w:r w:rsidRPr="0022593C">
        <w:rPr>
          <w:rStyle w:val="StyleUnderline"/>
        </w:rPr>
        <w:t xml:space="preserve">, </w:t>
      </w:r>
      <w:r w:rsidRPr="00D4312D">
        <w:rPr>
          <w:rStyle w:val="StyleUnderline"/>
          <w:highlight w:val="green"/>
        </w:rPr>
        <w:t>institutions, discourses, and practices.</w:t>
      </w:r>
      <w:r w:rsidRPr="0022593C">
        <w:rPr>
          <w:rStyle w:val="StyleUnderline"/>
        </w:rPr>
        <w:t xml:space="preserve"> Don't tell me you're not white but then when we go out in the street and the </w:t>
      </w:r>
      <w:r w:rsidRPr="00761621">
        <w:rPr>
          <w:rStyle w:val="StyleUnderline"/>
          <w:bCs/>
        </w:rPr>
        <w:t>police don't bother you</w:t>
      </w:r>
      <w:r w:rsidRPr="0022593C">
        <w:rPr>
          <w:rStyle w:val="StyleUnderline"/>
        </w:rPr>
        <w:t xml:space="preserve"> or people don't ask you if you're a prostitute</w:t>
      </w:r>
      <w:r w:rsidRPr="0021072A">
        <w:rPr>
          <w:sz w:val="16"/>
        </w:rPr>
        <w:t xml:space="preserve">, or if people don't follow you and touch you at will, </w:t>
      </w:r>
      <w:r w:rsidRPr="0022593C">
        <w:rPr>
          <w:rStyle w:val="StyleUnderline"/>
        </w:rPr>
        <w:t xml:space="preserve">act like that does not make a </w:t>
      </w:r>
      <w:r w:rsidRPr="00761621">
        <w:rPr>
          <w:rStyle w:val="StyleUnderline"/>
          <w:bCs/>
        </w:rPr>
        <w:t>difference</w:t>
      </w:r>
      <w:r w:rsidRPr="0022593C">
        <w:rPr>
          <w:rStyle w:val="StyleUnderline"/>
        </w:rPr>
        <w:t xml:space="preserve"> in our lives.</w:t>
      </w:r>
      <w:r w:rsidRPr="0021072A">
        <w:rPr>
          <w:sz w:val="16"/>
        </w:rPr>
        <w:t xml:space="preserve"> Basically, </w:t>
      </w:r>
      <w:r w:rsidRPr="00D4312D">
        <w:rPr>
          <w:rStyle w:val="StyleUnderline"/>
          <w:highlight w:val="green"/>
        </w:rPr>
        <w:t>you can't talk, or merely "</w:t>
      </w:r>
      <w:r w:rsidRPr="00761621">
        <w:rPr>
          <w:rStyle w:val="StyleUnderline"/>
          <w:bCs/>
          <w:highlight w:val="green"/>
        </w:rPr>
        <w:t>unlearn</w:t>
      </w:r>
      <w:r w:rsidRPr="00D4312D">
        <w:rPr>
          <w:rStyle w:val="StyleUnderline"/>
          <w:highlight w:val="green"/>
        </w:rPr>
        <w:t>" whiteness</w:t>
      </w:r>
      <w:r w:rsidRPr="0021072A">
        <w:rPr>
          <w:sz w:val="16"/>
        </w:rPr>
        <w:t xml:space="preserve">, as </w:t>
      </w:r>
      <w:proofErr w:type="gramStart"/>
      <w:r w:rsidRPr="0021072A">
        <w:rPr>
          <w:sz w:val="16"/>
        </w:rPr>
        <w:t>all of</w:t>
      </w:r>
      <w:proofErr w:type="gramEnd"/>
      <w:r w:rsidRPr="0021072A">
        <w:rPr>
          <w:sz w:val="16"/>
        </w:rPr>
        <w:t xml:space="preserve"> these annoying trainings for white people to "unlearn" racism will have you think. Rather, </w:t>
      </w:r>
      <w:r w:rsidRPr="00D4312D">
        <w:rPr>
          <w:rStyle w:val="StyleUnderline"/>
          <w:highlight w:val="green"/>
        </w:rPr>
        <w:t xml:space="preserve">white people need to be willing to have </w:t>
      </w:r>
      <w:r w:rsidRPr="00D4312D">
        <w:rPr>
          <w:rStyle w:val="StyleUnderline"/>
        </w:rPr>
        <w:t xml:space="preserve">their very social position, </w:t>
      </w:r>
      <w:r w:rsidRPr="00D4312D">
        <w:rPr>
          <w:rStyle w:val="StyleUnderline"/>
          <w:highlight w:val="green"/>
        </w:rPr>
        <w:t xml:space="preserve">their </w:t>
      </w:r>
      <w:r w:rsidRPr="00D4312D">
        <w:rPr>
          <w:rStyle w:val="StyleUnderline"/>
        </w:rPr>
        <w:t xml:space="preserve">very </w:t>
      </w:r>
      <w:r w:rsidRPr="00D4312D">
        <w:rPr>
          <w:rStyle w:val="StyleUnderline"/>
          <w:highlight w:val="green"/>
        </w:rPr>
        <w:t xml:space="preserve">relationship of domination, their </w:t>
      </w:r>
      <w:r w:rsidRPr="00D4312D">
        <w:rPr>
          <w:rStyle w:val="StyleUnderline"/>
        </w:rPr>
        <w:t xml:space="preserve">very </w:t>
      </w:r>
      <w:r w:rsidRPr="00D4312D">
        <w:rPr>
          <w:rStyle w:val="StyleUnderline"/>
          <w:highlight w:val="green"/>
        </w:rPr>
        <w:t xml:space="preserve">authority, </w:t>
      </w:r>
      <w:proofErr w:type="gramStart"/>
      <w:r w:rsidRPr="00D4312D">
        <w:rPr>
          <w:rStyle w:val="StyleUnderline"/>
          <w:highlight w:val="green"/>
        </w:rPr>
        <w:t>their</w:t>
      </w:r>
      <w:proofErr w:type="gramEnd"/>
      <w:r w:rsidRPr="00D4312D">
        <w:rPr>
          <w:rStyle w:val="StyleUnderline"/>
          <w:highlight w:val="green"/>
        </w:rPr>
        <w:t xml:space="preserve"> </w:t>
      </w:r>
      <w:r w:rsidRPr="00D4312D">
        <w:rPr>
          <w:rStyle w:val="StyleUnderline"/>
        </w:rPr>
        <w:t xml:space="preserve">very </w:t>
      </w:r>
      <w:r w:rsidRPr="00D4312D">
        <w:rPr>
          <w:rStyle w:val="StyleUnderline"/>
          <w:highlight w:val="green"/>
        </w:rPr>
        <w:t>being...</w:t>
      </w:r>
      <w:r w:rsidRPr="00761621">
        <w:rPr>
          <w:rStyle w:val="StyleUnderline"/>
          <w:bCs/>
          <w:highlight w:val="green"/>
        </w:rPr>
        <w:t>let go</w:t>
      </w:r>
      <w:r w:rsidRPr="0022593C">
        <w:rPr>
          <w:rStyle w:val="StyleUnderline"/>
        </w:rPr>
        <w:t xml:space="preserve">, perhaps </w:t>
      </w:r>
      <w:r w:rsidRPr="00D4312D">
        <w:rPr>
          <w:rStyle w:val="StyleUnderline"/>
          <w:highlight w:val="green"/>
        </w:rPr>
        <w:t xml:space="preserve">even </w:t>
      </w:r>
      <w:r w:rsidRPr="00761621">
        <w:rPr>
          <w:rStyle w:val="StyleUnderline"/>
          <w:bCs/>
          <w:highlight w:val="green"/>
        </w:rPr>
        <w:t>destroyed</w:t>
      </w:r>
      <w:r w:rsidRPr="00D4312D">
        <w:rPr>
          <w:rStyle w:val="StyleUnderline"/>
          <w:highlight w:val="green"/>
        </w:rPr>
        <w:t xml:space="preserve">. I know this might sound scary, but that is </w:t>
      </w:r>
      <w:proofErr w:type="gramStart"/>
      <w:r w:rsidRPr="00D4312D">
        <w:rPr>
          <w:rStyle w:val="StyleUnderline"/>
          <w:highlight w:val="green"/>
        </w:rPr>
        <w:t xml:space="preserve">really </w:t>
      </w:r>
      <w:r w:rsidRPr="005E7B67">
        <w:rPr>
          <w:rStyle w:val="StyleUnderline"/>
          <w:bCs/>
          <w:highlight w:val="green"/>
        </w:rPr>
        <w:t>not</w:t>
      </w:r>
      <w:proofErr w:type="gramEnd"/>
      <w:r w:rsidRPr="005E7B67">
        <w:rPr>
          <w:rStyle w:val="StyleUnderline"/>
          <w:bCs/>
          <w:highlight w:val="green"/>
        </w:rPr>
        <w:t xml:space="preserve"> my concern</w:t>
      </w:r>
      <w:r w:rsidRPr="00D4312D">
        <w:rPr>
          <w:rStyle w:val="StyleUnderline"/>
          <w:highlight w:val="green"/>
        </w:rPr>
        <w:t>.</w:t>
      </w:r>
      <w:r w:rsidRPr="0022593C">
        <w:rPr>
          <w:rStyle w:val="StyleUnderline"/>
        </w:rPr>
        <w:t xml:space="preserve"> I am not interested in making white people</w:t>
      </w:r>
      <w:r w:rsidRPr="0021072A">
        <w:rPr>
          <w:sz w:val="16"/>
        </w:rPr>
        <w:t xml:space="preserve">, even those so-called good-hearted anti-racist whites, </w:t>
      </w:r>
      <w:r w:rsidRPr="005E7B67">
        <w:rPr>
          <w:rStyle w:val="StyleUnderline"/>
          <w:bCs/>
        </w:rPr>
        <w:t>comfortable</w:t>
      </w:r>
      <w:r w:rsidRPr="0022593C">
        <w:rPr>
          <w:rStyle w:val="StyleUnderline"/>
        </w:rPr>
        <w:t xml:space="preserve"> about their position</w:t>
      </w:r>
      <w:r w:rsidRPr="0021072A">
        <w:rPr>
          <w:sz w:val="16"/>
        </w:rPr>
        <w:t xml:space="preserve"> in struggles that shape my life in ways that it will never shape theirs. I recently finished the biography of John Brown by DuBois. The biography was less of a biography and more of an interpretation by DuBois about the now-legendary white abolitionist. Now while John Brown's practice was problematic in many ways--he still had to be in </w:t>
      </w:r>
      <w:proofErr w:type="gramStart"/>
      <w:r w:rsidRPr="0021072A">
        <w:rPr>
          <w:sz w:val="16"/>
        </w:rPr>
        <w:t>control</w:t>
      </w:r>
      <w:proofErr w:type="gramEnd"/>
      <w:r w:rsidRPr="0021072A">
        <w:rPr>
          <w:sz w:val="16"/>
        </w:rPr>
        <w:t xml:space="preserve"> and he had fucked-up views that Blacks were still enslaved because they were too "servile" (a white supremacist </w:t>
      </w:r>
      <w:proofErr w:type="gramStart"/>
      <w:r w:rsidRPr="0021072A">
        <w:rPr>
          <w:sz w:val="16"/>
        </w:rPr>
        <w:t>sentiment)--</w:t>
      </w:r>
      <w:proofErr w:type="gramEnd"/>
      <w:r w:rsidRPr="0021072A">
        <w:rPr>
          <w:sz w:val="16"/>
        </w:rPr>
        <w:t xml:space="preserve">what I took from Brown's life was that he realized that </w:t>
      </w:r>
      <w:r w:rsidRPr="005E7B67">
        <w:rPr>
          <w:rStyle w:val="StyleUnderline"/>
          <w:bCs/>
        </w:rPr>
        <w:t>moral persuasion</w:t>
      </w:r>
      <w:r w:rsidRPr="0022593C">
        <w:rPr>
          <w:rStyle w:val="StyleUnderline"/>
        </w:rPr>
        <w:t xml:space="preserve"> alone would not solve racial problems.</w:t>
      </w:r>
      <w:r w:rsidRPr="0021072A">
        <w:rPr>
          <w:sz w:val="16"/>
        </w:rPr>
        <w:t xml:space="preserve"> That is, </w:t>
      </w:r>
      <w:r w:rsidRPr="0022593C">
        <w:rPr>
          <w:rStyle w:val="StyleUnderline"/>
        </w:rPr>
        <w:t xml:space="preserve">whites cannot talk or just think through whiteness and structures of </w:t>
      </w:r>
      <w:r w:rsidRPr="005E7B67">
        <w:rPr>
          <w:rStyle w:val="StyleUnderline"/>
          <w:bCs/>
        </w:rPr>
        <w:t>white supremacy</w:t>
      </w:r>
      <w:r w:rsidRPr="0022593C">
        <w:rPr>
          <w:rStyle w:val="StyleUnderline"/>
        </w:rPr>
        <w:t xml:space="preserve">. </w:t>
      </w:r>
      <w:r w:rsidRPr="00D4312D">
        <w:rPr>
          <w:rStyle w:val="StyleUnderline"/>
          <w:highlight w:val="green"/>
        </w:rPr>
        <w:t>They must be committed to</w:t>
      </w:r>
      <w:r w:rsidRPr="0022593C">
        <w:rPr>
          <w:rStyle w:val="StyleUnderline"/>
        </w:rPr>
        <w:t xml:space="preserve"> either picking up arms for other people</w:t>
      </w:r>
      <w:r w:rsidRPr="0021072A">
        <w:rPr>
          <w:sz w:val="16"/>
        </w:rPr>
        <w:t xml:space="preserve"> </w:t>
      </w:r>
      <w:r w:rsidRPr="0022593C">
        <w:rPr>
          <w:rStyle w:val="StyleUnderline"/>
        </w:rPr>
        <w:t xml:space="preserve">(and </w:t>
      </w:r>
      <w:r w:rsidRPr="00D4312D">
        <w:rPr>
          <w:rStyle w:val="StyleUnderline"/>
        </w:rPr>
        <w:t>only firing</w:t>
      </w:r>
      <w:r w:rsidRPr="0022593C">
        <w:rPr>
          <w:rStyle w:val="StyleUnderline"/>
        </w:rPr>
        <w:t xml:space="preserve"> when the people tell them so), </w:t>
      </w:r>
      <w:r w:rsidRPr="00D4312D">
        <w:rPr>
          <w:rStyle w:val="StyleUnderline"/>
          <w:highlight w:val="green"/>
        </w:rPr>
        <w:t>dying for other people, or</w:t>
      </w:r>
      <w:r w:rsidRPr="0022593C">
        <w:rPr>
          <w:rStyle w:val="StyleUnderline"/>
        </w:rPr>
        <w:t xml:space="preserve"> just </w:t>
      </w:r>
      <w:r w:rsidRPr="00D4312D">
        <w:rPr>
          <w:rStyle w:val="StyleUnderline"/>
          <w:highlight w:val="green"/>
        </w:rPr>
        <w:t xml:space="preserve">getting </w:t>
      </w:r>
      <w:r w:rsidRPr="005E7B67">
        <w:rPr>
          <w:rStyle w:val="StyleUnderline"/>
          <w:bCs/>
          <w:highlight w:val="green"/>
        </w:rPr>
        <w:t>out of the way</w:t>
      </w:r>
      <w:r w:rsidRPr="00D4312D">
        <w:rPr>
          <w:rStyle w:val="StyleUnderline"/>
          <w:highlight w:val="green"/>
        </w:rPr>
        <w:t>.</w:t>
      </w:r>
      <w:r w:rsidRPr="0022593C">
        <w:rPr>
          <w:rStyle w:val="StyleUnderline"/>
        </w:rPr>
        <w:t xml:space="preserve"> In short, </w:t>
      </w:r>
      <w:r w:rsidRPr="00D4312D">
        <w:rPr>
          <w:rStyle w:val="StyleUnderline"/>
          <w:highlight w:val="green"/>
        </w:rPr>
        <w:t>they must be willing to do what the</w:t>
      </w:r>
      <w:r w:rsidRPr="0022593C">
        <w:rPr>
          <w:rStyle w:val="StyleUnderline"/>
        </w:rPr>
        <w:t xml:space="preserve"> people most affected and </w:t>
      </w:r>
      <w:r w:rsidRPr="00D4312D">
        <w:rPr>
          <w:rStyle w:val="StyleUnderline"/>
          <w:highlight w:val="green"/>
        </w:rPr>
        <w:t>marginalized</w:t>
      </w:r>
      <w:r w:rsidRPr="0022593C">
        <w:rPr>
          <w:rStyle w:val="StyleUnderline"/>
        </w:rPr>
        <w:t xml:space="preserve"> by a situation </w:t>
      </w:r>
      <w:r w:rsidRPr="005E7B67">
        <w:rPr>
          <w:rStyle w:val="StyleUnderline"/>
          <w:bCs/>
          <w:highlight w:val="green"/>
        </w:rPr>
        <w:t>tell them to do.</w:t>
      </w:r>
      <w:r w:rsidRPr="0021072A">
        <w:rPr>
          <w:sz w:val="16"/>
        </w:rPr>
        <w:t xml:space="preserve"> Now I am sure that right now there are some white people saying that other people cannot understand what is going on, that they do not have the critical analysis to figure stuff out, or that non-white people have fucked up ideas. This is just white supremacist bullshit because it is rooted in the idea that non-white people have not interpreted their experiences and cannot run things themselves. It also assumes that there are not internal conversations within communities--which I do not think white people need to be privy to or participate in--in which people struggle out their own visions for society and how to go about achieving them. In short, this perspective by whites that non-white people cannot be in control of our own destinies is rooted in a </w:t>
      </w:r>
      <w:proofErr w:type="gramStart"/>
      <w:r w:rsidRPr="0021072A">
        <w:rPr>
          <w:sz w:val="16"/>
        </w:rPr>
        <w:t>paternally-racist</w:t>
      </w:r>
      <w:proofErr w:type="gramEnd"/>
      <w:r w:rsidRPr="0021072A">
        <w:rPr>
          <w:sz w:val="16"/>
        </w:rPr>
        <w:t xml:space="preserve"> approach to non-white people. Further, it is also rooted in the idea that white people are not racist or do not benefit from racism. Rather, </w:t>
      </w:r>
      <w:r w:rsidRPr="00D4312D">
        <w:rPr>
          <w:rStyle w:val="StyleUnderline"/>
          <w:highlight w:val="green"/>
        </w:rPr>
        <w:t>white people</w:t>
      </w:r>
      <w:r w:rsidRPr="00D4312D">
        <w:rPr>
          <w:rStyle w:val="StyleUnderline"/>
        </w:rPr>
        <w:t xml:space="preserve"> at meetings will </w:t>
      </w:r>
      <w:r w:rsidRPr="00D4312D">
        <w:rPr>
          <w:rStyle w:val="StyleUnderline"/>
          <w:highlight w:val="green"/>
        </w:rPr>
        <w:t>often discuss how they feel "</w:t>
      </w:r>
      <w:r w:rsidRPr="005E7B67">
        <w:rPr>
          <w:rStyle w:val="StyleUnderline"/>
          <w:bCs/>
          <w:highlight w:val="green"/>
        </w:rPr>
        <w:t>silenced</w:t>
      </w:r>
      <w:r w:rsidRPr="00D4312D">
        <w:rPr>
          <w:rStyle w:val="StyleUnderline"/>
          <w:highlight w:val="green"/>
        </w:rPr>
        <w:t>" by non-whites</w:t>
      </w:r>
      <w:r w:rsidRPr="00D4312D">
        <w:rPr>
          <w:sz w:val="16"/>
          <w:szCs w:val="16"/>
        </w:rPr>
        <w:t>, or that they are being "put in their place."</w:t>
      </w:r>
      <w:r w:rsidRPr="0022593C">
        <w:rPr>
          <w:rStyle w:val="StyleUnderline"/>
        </w:rPr>
        <w:t xml:space="preserve"> </w:t>
      </w:r>
      <w:r w:rsidRPr="0021072A">
        <w:rPr>
          <w:sz w:val="16"/>
        </w:rPr>
        <w:t>Let me make one thing clear: it is impossible for a non-white person to put a white person in her place. This is not to say that non-white people cannot have a sexist or homophobic attitude towards a white person. But to say, or even hint at that as a "WHITE" person someone is being put in their place--whoever says this just needs to shut the fuck up because that is some bull. It is impossible for whiteness to be put in one's place, because that is a part of whiteness, the ability to take up space and feel a prerogative to do so.</w:t>
      </w:r>
      <w:r w:rsidRPr="0022593C">
        <w:rPr>
          <w:rStyle w:val="StyleUnderline"/>
        </w:rPr>
        <w:t xml:space="preserve"> </w:t>
      </w:r>
      <w:r w:rsidRPr="0021072A">
        <w:rPr>
          <w:sz w:val="16"/>
        </w:rPr>
        <w:t xml:space="preserve">Further, the idea that white people are being put into their place relies on the neo-conservative view of reverse racism that has characterized the backlash against non-whites, especially Blacks, in the post-civil rights era. </w:t>
      </w:r>
      <w:proofErr w:type="gramStart"/>
      <w:r w:rsidRPr="0021072A">
        <w:rPr>
          <w:sz w:val="16"/>
        </w:rPr>
        <w:t>So</w:t>
      </w:r>
      <w:proofErr w:type="gramEnd"/>
      <w:r w:rsidRPr="0021072A">
        <w:rPr>
          <w:sz w:val="16"/>
        </w:rPr>
        <w:t xml:space="preserve"> </w:t>
      </w:r>
      <w:r w:rsidRPr="00D4312D">
        <w:rPr>
          <w:rStyle w:val="StyleUnderline"/>
          <w:highlight w:val="green"/>
        </w:rPr>
        <w:t>when you say these</w:t>
      </w:r>
      <w:r w:rsidRPr="00D4312D">
        <w:rPr>
          <w:rStyle w:val="StyleUnderline"/>
        </w:rPr>
        <w:t xml:space="preserve"> types of </w:t>
      </w:r>
      <w:r w:rsidRPr="00D4312D">
        <w:rPr>
          <w:rStyle w:val="StyleUnderline"/>
          <w:highlight w:val="green"/>
        </w:rPr>
        <w:t>things</w:t>
      </w:r>
      <w:r w:rsidRPr="00D4312D">
        <w:rPr>
          <w:rStyle w:val="StyleUnderline"/>
        </w:rPr>
        <w:t xml:space="preserve"> </w:t>
      </w:r>
      <w:r w:rsidRPr="00D4312D">
        <w:rPr>
          <w:rStyle w:val="StyleUnderline"/>
          <w:highlight w:val="green"/>
        </w:rPr>
        <w:t xml:space="preserve">you </w:t>
      </w:r>
      <w:r w:rsidRPr="00D4312D">
        <w:rPr>
          <w:rStyle w:val="StyleUnderline"/>
        </w:rPr>
        <w:t xml:space="preserve">are </w:t>
      </w:r>
      <w:proofErr w:type="gramStart"/>
      <w:r w:rsidRPr="00D4312D">
        <w:rPr>
          <w:rStyle w:val="StyleUnderline"/>
        </w:rPr>
        <w:t>actually helping</w:t>
      </w:r>
      <w:proofErr w:type="gramEnd"/>
      <w:r w:rsidRPr="00D4312D">
        <w:rPr>
          <w:rStyle w:val="StyleUnderline"/>
        </w:rPr>
        <w:t xml:space="preserve"> to </w:t>
      </w:r>
      <w:r w:rsidRPr="00D4312D">
        <w:rPr>
          <w:rStyle w:val="StyleUnderline"/>
          <w:highlight w:val="green"/>
        </w:rPr>
        <w:t xml:space="preserve">reproduce a neo-conservative </w:t>
      </w:r>
      <w:r w:rsidRPr="005E7B67">
        <w:rPr>
          <w:rStyle w:val="StyleUnderline"/>
          <w:bCs/>
          <w:highlight w:val="green"/>
        </w:rPr>
        <w:t>racial rhetoric</w:t>
      </w:r>
      <w:r w:rsidRPr="00D4312D">
        <w:rPr>
          <w:rStyle w:val="StyleUnderline"/>
          <w:highlight w:val="green"/>
        </w:rPr>
        <w:t xml:space="preserve"> </w:t>
      </w:r>
      <w:r w:rsidRPr="00C753F7">
        <w:rPr>
          <w:rStyle w:val="StyleUnderline"/>
        </w:rPr>
        <w:t xml:space="preserve">which relies on the </w:t>
      </w:r>
      <w:r w:rsidRPr="00C753F7">
        <w:rPr>
          <w:rStyle w:val="StyleUnderline"/>
          <w:bCs/>
        </w:rPr>
        <w:t>myth of the "threatened</w:t>
      </w:r>
      <w:r w:rsidRPr="00C753F7">
        <w:rPr>
          <w:rStyle w:val="StyleUnderline"/>
        </w:rPr>
        <w:t>" and "displaced" white person.</w:t>
      </w:r>
      <w:r w:rsidRPr="00C753F7">
        <w:rPr>
          <w:sz w:val="16"/>
        </w:rPr>
        <w:t xml:space="preserve"> Additionally, </w:t>
      </w:r>
      <w:r w:rsidRPr="00C753F7">
        <w:rPr>
          <w:rStyle w:val="StyleUnderline"/>
        </w:rPr>
        <w:t xml:space="preserve">white activism, especially white anti-racism, is predicated on an </w:t>
      </w:r>
      <w:r w:rsidRPr="00C753F7">
        <w:rPr>
          <w:rStyle w:val="StyleUnderline"/>
          <w:bCs/>
        </w:rPr>
        <w:t>economy of gratitude</w:t>
      </w:r>
      <w:r w:rsidRPr="00C753F7">
        <w:rPr>
          <w:rStyle w:val="StyleUnderline"/>
        </w:rPr>
        <w:t xml:space="preserve">. We are supposed to be grateful that a white person is </w:t>
      </w:r>
      <w:r w:rsidRPr="00C753F7">
        <w:rPr>
          <w:rStyle w:val="StyleUnderline"/>
          <w:bCs/>
        </w:rPr>
        <w:t>willing to work</w:t>
      </w:r>
      <w:r w:rsidRPr="00C753F7">
        <w:rPr>
          <w:rStyle w:val="StyleUnderline"/>
        </w:rPr>
        <w:t xml:space="preserve"> with non-white people. We are supposed to</w:t>
      </w:r>
      <w:r w:rsidRPr="0022593C">
        <w:rPr>
          <w:rStyle w:val="StyleUnderline"/>
        </w:rPr>
        <w:t xml:space="preserve"> be grateful that you </w:t>
      </w:r>
      <w:proofErr w:type="gramStart"/>
      <w:r w:rsidRPr="0022593C">
        <w:rPr>
          <w:rStyle w:val="StyleUnderline"/>
        </w:rPr>
        <w:t>actually want</w:t>
      </w:r>
      <w:proofErr w:type="gramEnd"/>
      <w:r w:rsidRPr="0022593C">
        <w:rPr>
          <w:rStyle w:val="StyleUnderline"/>
        </w:rPr>
        <w:t xml:space="preserve"> to work with us and that you give us your resources.</w:t>
      </w:r>
      <w:r w:rsidRPr="0021072A">
        <w:rPr>
          <w:sz w:val="16"/>
        </w:rPr>
        <w:t xml:space="preserve"> I would like to know why you have those resources and others do not? And </w:t>
      </w:r>
      <w:r w:rsidRPr="0007543C">
        <w:rPr>
          <w:rStyle w:val="StyleUnderline"/>
        </w:rPr>
        <w:t xml:space="preserve">don't assume that just because I </w:t>
      </w:r>
      <w:proofErr w:type="gramStart"/>
      <w:r w:rsidRPr="0007543C">
        <w:rPr>
          <w:rStyle w:val="StyleUnderline"/>
        </w:rPr>
        <w:t>have to</w:t>
      </w:r>
      <w:proofErr w:type="gramEnd"/>
      <w:r w:rsidRPr="0007543C">
        <w:rPr>
          <w:rStyle w:val="StyleUnderline"/>
        </w:rPr>
        <w:t xml:space="preserve"> ask you for resources that it does not hurt me, </w:t>
      </w:r>
      <w:r w:rsidRPr="005E7B67">
        <w:rPr>
          <w:rStyle w:val="StyleUnderline"/>
          <w:bCs/>
        </w:rPr>
        <w:t>pain me even.</w:t>
      </w:r>
      <w:r w:rsidRPr="0007543C">
        <w:rPr>
          <w:rStyle w:val="StyleUnderline"/>
        </w:rPr>
        <w:t xml:space="preserve"> </w:t>
      </w:r>
      <w:r w:rsidRPr="00D4312D">
        <w:rPr>
          <w:rStyle w:val="StyleUnderline"/>
          <w:highlight w:val="green"/>
        </w:rPr>
        <w:t xml:space="preserve">Don't assume that when you come into the space, that </w:t>
      </w:r>
      <w:r w:rsidRPr="005E7B67">
        <w:rPr>
          <w:rStyle w:val="StyleUnderline"/>
          <w:bCs/>
          <w:highlight w:val="green"/>
        </w:rPr>
        <w:t xml:space="preserve">doesn't bother </w:t>
      </w:r>
      <w:r w:rsidRPr="00C12565">
        <w:rPr>
          <w:rStyle w:val="StyleUnderline"/>
          <w:bCs/>
          <w:highlight w:val="green"/>
        </w:rPr>
        <w:t>me</w:t>
      </w:r>
      <w:r w:rsidRPr="00D45527">
        <w:rPr>
          <w:rStyle w:val="StyleUnderline"/>
          <w:bCs/>
        </w:rPr>
        <w:t>.</w:t>
      </w:r>
      <w:r w:rsidRPr="00D45527">
        <w:rPr>
          <w:rStyle w:val="StyleUnderline"/>
        </w:rPr>
        <w:t xml:space="preserve"> Don't assume that when you talk first, talk the most, and talk the most often, that this </w:t>
      </w:r>
      <w:r w:rsidRPr="00D45527">
        <w:rPr>
          <w:rStyle w:val="StyleUnderline"/>
          <w:bCs/>
        </w:rPr>
        <w:t>doesn't hurt me.</w:t>
      </w:r>
      <w:r w:rsidRPr="00D45527">
        <w:rPr>
          <w:rStyle w:val="StyleUnderline"/>
        </w:rPr>
        <w:t xml:space="preserve"> </w:t>
      </w:r>
      <w:r w:rsidRPr="00D45527">
        <w:rPr>
          <w:sz w:val="16"/>
        </w:rPr>
        <w:t>Don't</w:t>
      </w:r>
      <w:r w:rsidRPr="0021072A">
        <w:rPr>
          <w:sz w:val="16"/>
        </w:rPr>
        <w:t xml:space="preserve"> assume that when I see you get the attention and accolades and the book deals and the speaking engagements that this does not hurt me (because you profit </w:t>
      </w:r>
      <w:proofErr w:type="gramStart"/>
      <w:r w:rsidRPr="0021072A">
        <w:rPr>
          <w:sz w:val="16"/>
        </w:rPr>
        <w:t>off of</w:t>
      </w:r>
      <w:proofErr w:type="gramEnd"/>
      <w:r w:rsidRPr="0021072A">
        <w:rPr>
          <w:sz w:val="16"/>
        </w:rPr>
        <w:t xml:space="preserve"> pain). </w:t>
      </w:r>
      <w:r w:rsidRPr="00D45527">
        <w:rPr>
          <w:rStyle w:val="StyleUnderline"/>
        </w:rPr>
        <w:t xml:space="preserve">And don't assume that when I see how </w:t>
      </w:r>
      <w:r w:rsidRPr="00D45527">
        <w:rPr>
          <w:rStyle w:val="StyleUnderline"/>
          <w:bCs/>
        </w:rPr>
        <w:t>grateful</w:t>
      </w:r>
      <w:r w:rsidRPr="00D45527">
        <w:rPr>
          <w:rStyle w:val="StyleUnderline"/>
        </w:rPr>
        <w:t xml:space="preserve"> non-white people are to you for being there, for being a "good white" person that this doesn't </w:t>
      </w:r>
      <w:r w:rsidRPr="00D45527">
        <w:rPr>
          <w:rStyle w:val="StyleUnderline"/>
          <w:bCs/>
        </w:rPr>
        <w:t>hurt me.</w:t>
      </w:r>
      <w:r w:rsidRPr="0021072A">
        <w:rPr>
          <w:sz w:val="16"/>
        </w:rPr>
        <w:t xml:space="preserve"> And don't assume that when I get chastised by non-white people because I think your presence is unnecessary that it does not hurt me. </w:t>
      </w:r>
      <w:r w:rsidRPr="00D45527">
        <w:rPr>
          <w:rStyle w:val="StyleUnderline"/>
        </w:rPr>
        <w:t xml:space="preserve">Because </w:t>
      </w:r>
      <w:proofErr w:type="gramStart"/>
      <w:r w:rsidRPr="00D45527">
        <w:rPr>
          <w:rStyle w:val="StyleUnderline"/>
        </w:rPr>
        <w:t>all of</w:t>
      </w:r>
      <w:proofErr w:type="gramEnd"/>
      <w:r w:rsidRPr="00D45527">
        <w:rPr>
          <w:rStyle w:val="StyleUnderline"/>
        </w:rPr>
        <w:t xml:space="preserve"> these things remind me of how </w:t>
      </w:r>
      <w:r w:rsidRPr="00D45527">
        <w:rPr>
          <w:rStyle w:val="StyleUnderline"/>
          <w:bCs/>
        </w:rPr>
        <w:t>powerless</w:t>
      </w:r>
      <w:r w:rsidRPr="00D45527">
        <w:rPr>
          <w:rStyle w:val="StyleUnderline"/>
        </w:rPr>
        <w:t xml:space="preserve"> non-white people are</w:t>
      </w:r>
      <w:r w:rsidRPr="00D45527">
        <w:rPr>
          <w:sz w:val="16"/>
        </w:rPr>
        <w:t xml:space="preserve"> (albeit differently) </w:t>
      </w:r>
      <w:r w:rsidRPr="00D45527">
        <w:rPr>
          <w:rStyle w:val="StyleUnderline"/>
        </w:rPr>
        <w:t xml:space="preserve">in relation </w:t>
      </w:r>
      <w:r w:rsidRPr="00D45527">
        <w:rPr>
          <w:rStyle w:val="StyleUnderline"/>
        </w:rPr>
        <w:lastRenderedPageBreak/>
        <w:t xml:space="preserve">to </w:t>
      </w:r>
      <w:r w:rsidRPr="00D45527">
        <w:rPr>
          <w:rStyle w:val="StyleUnderline"/>
          <w:bCs/>
        </w:rPr>
        <w:t>white people</w:t>
      </w:r>
      <w:r w:rsidRPr="00D45527">
        <w:rPr>
          <w:rStyle w:val="StyleUnderline"/>
        </w:rPr>
        <w:t xml:space="preserve">. </w:t>
      </w:r>
      <w:proofErr w:type="gramStart"/>
      <w:r w:rsidRPr="00D45527">
        <w:rPr>
          <w:rStyle w:val="StyleUnderline"/>
        </w:rPr>
        <w:t>All of</w:t>
      </w:r>
      <w:proofErr w:type="gramEnd"/>
      <w:r w:rsidRPr="00D45527">
        <w:rPr>
          <w:rStyle w:val="StyleUnderline"/>
        </w:rPr>
        <w:t xml:space="preserve"> these gestures that you do reminds me of how grateful I am supposed to be towards you because </w:t>
      </w:r>
      <w:proofErr w:type="gramStart"/>
      <w:r w:rsidRPr="00D45527">
        <w:rPr>
          <w:rStyle w:val="StyleUnderline"/>
        </w:rPr>
        <w:t>you</w:t>
      </w:r>
      <w:r w:rsidRPr="00D45527">
        <w:rPr>
          <w:sz w:val="16"/>
        </w:rPr>
        <w:t xml:space="preserve"> actually</w:t>
      </w:r>
      <w:proofErr w:type="gramEnd"/>
      <w:r w:rsidRPr="00D45527">
        <w:rPr>
          <w:sz w:val="16"/>
        </w:rPr>
        <w:t xml:space="preserve"> (or </w:t>
      </w:r>
      <w:r w:rsidRPr="00D45527">
        <w:rPr>
          <w:rStyle w:val="StyleUnderline"/>
          <w:bCs/>
        </w:rPr>
        <w:t>supposedly</w:t>
      </w:r>
      <w:r w:rsidRPr="00D45527">
        <w:rPr>
          <w:rStyle w:val="StyleUnderline"/>
        </w:rPr>
        <w:t>) care about what is happening to me.</w:t>
      </w:r>
      <w:r w:rsidRPr="00D45527">
        <w:rPr>
          <w:sz w:val="16"/>
        </w:rPr>
        <w:t xml:space="preserve"> I am a bit resentful of economies of gratitude. Further, </w:t>
      </w:r>
      <w:r w:rsidRPr="00D45527">
        <w:rPr>
          <w:rStyle w:val="StyleUnderline"/>
        </w:rPr>
        <w:t>this structure</w:t>
      </w:r>
      <w:r w:rsidRPr="0007543C">
        <w:rPr>
          <w:rStyle w:val="StyleUnderline"/>
        </w:rPr>
        <w:t xml:space="preserve"> of white supremacy known as white anti-racism also impacts the </w:t>
      </w:r>
      <w:r w:rsidRPr="00C12565">
        <w:rPr>
          <w:rStyle w:val="StyleUnderline"/>
          <w:bCs/>
        </w:rPr>
        <w:t>larger social world</w:t>
      </w:r>
      <w:r w:rsidRPr="0007543C">
        <w:rPr>
          <w:rStyle w:val="StyleUnderline"/>
        </w:rPr>
        <w:t xml:space="preserve"> because it still </w:t>
      </w:r>
      <w:r w:rsidRPr="00CF4102">
        <w:rPr>
          <w:rStyle w:val="StyleUnderline"/>
          <w:highlight w:val="green"/>
        </w:rPr>
        <w:t xml:space="preserve">makes white people </w:t>
      </w:r>
      <w:r w:rsidRPr="00C12565">
        <w:rPr>
          <w:rStyle w:val="StyleUnderline"/>
          <w:highlight w:val="green"/>
        </w:rPr>
        <w:t xml:space="preserve">the </w:t>
      </w:r>
      <w:r w:rsidRPr="00C12565">
        <w:rPr>
          <w:rStyle w:val="StyleUnderline"/>
          <w:bCs/>
          <w:highlight w:val="green"/>
        </w:rPr>
        <w:t>most valued</w:t>
      </w:r>
      <w:r w:rsidRPr="0007543C">
        <w:rPr>
          <w:rStyle w:val="StyleUnderline"/>
        </w:rPr>
        <w:t xml:space="preserve"> people.</w:t>
      </w:r>
      <w:r w:rsidRPr="0021072A">
        <w:rPr>
          <w:sz w:val="16"/>
        </w:rPr>
        <w:t xml:space="preserve"> Non-white people are forced to feel dependent and grateful to white people who will </w:t>
      </w:r>
      <w:proofErr w:type="gramStart"/>
      <w:r w:rsidRPr="0021072A">
        <w:rPr>
          <w:sz w:val="16"/>
        </w:rPr>
        <w:t>actually interact</w:t>
      </w:r>
      <w:proofErr w:type="gramEnd"/>
      <w:r w:rsidRPr="0021072A">
        <w:rPr>
          <w:sz w:val="16"/>
        </w:rPr>
        <w:t xml:space="preserve"> with us. </w:t>
      </w:r>
      <w:r w:rsidRPr="0007543C">
        <w:rPr>
          <w:rStyle w:val="StyleUnderline"/>
        </w:rPr>
        <w:t>We are made to feel that we are inferior, incapable, that we really do need white people.</w:t>
      </w:r>
      <w:r w:rsidRPr="0021072A">
        <w:rPr>
          <w:sz w:val="16"/>
        </w:rPr>
        <w:t xml:space="preserve"> And the sad thing is, that given </w:t>
      </w:r>
      <w:proofErr w:type="gramStart"/>
      <w:r w:rsidRPr="0021072A">
        <w:rPr>
          <w:sz w:val="16"/>
        </w:rPr>
        <w:t>all of</w:t>
      </w:r>
      <w:proofErr w:type="gramEnd"/>
      <w:r w:rsidRPr="0021072A">
        <w:rPr>
          <w:sz w:val="16"/>
        </w:rPr>
        <w:t xml:space="preserve"> the resources that whiteness has and that white people get and control, there is an element of material truth in all of this, </w:t>
      </w:r>
      <w:r w:rsidRPr="00C12565">
        <w:rPr>
          <w:rStyle w:val="StyleUnderline"/>
          <w:bCs/>
        </w:rPr>
        <w:t>I am afraid</w:t>
      </w:r>
      <w:r w:rsidRPr="0007543C">
        <w:rPr>
          <w:rStyle w:val="StyleUnderline"/>
        </w:rPr>
        <w:t>.</w:t>
      </w:r>
      <w:r w:rsidRPr="0021072A">
        <w:rPr>
          <w:sz w:val="16"/>
        </w:rPr>
        <w:t xml:space="preserve"> But </w:t>
      </w:r>
      <w:r w:rsidRPr="0007543C">
        <w:rPr>
          <w:rStyle w:val="StyleUnderline"/>
        </w:rPr>
        <w:t xml:space="preserve">white people need to think of how their activism reproduces </w:t>
      </w:r>
      <w:r w:rsidRPr="0021072A">
        <w:rPr>
          <w:sz w:val="16"/>
        </w:rPr>
        <w:t xml:space="preserve">the actual structure of </w:t>
      </w:r>
      <w:r w:rsidRPr="0007543C">
        <w:rPr>
          <w:rStyle w:val="StyleUnderline"/>
        </w:rPr>
        <w:t>white supremacy</w:t>
      </w:r>
      <w:r w:rsidRPr="0021072A">
        <w:rPr>
          <w:sz w:val="16"/>
        </w:rPr>
        <w:t xml:space="preserve"> some--not all whites activists--profess to be about. This structure of white supremacy is not just in an activist </w:t>
      </w:r>
      <w:proofErr w:type="gramStart"/>
      <w:r w:rsidRPr="0021072A">
        <w:rPr>
          <w:sz w:val="16"/>
        </w:rPr>
        <w:t>space,</w:t>
      </w:r>
      <w:proofErr w:type="gramEnd"/>
      <w:r w:rsidRPr="0021072A">
        <w:rPr>
          <w:sz w:val="16"/>
        </w:rPr>
        <w:t xml:space="preserve"> it </w:t>
      </w:r>
      <w:proofErr w:type="gramStart"/>
      <w:r w:rsidRPr="0021072A">
        <w:rPr>
          <w:sz w:val="16"/>
        </w:rPr>
        <w:t>actually touches</w:t>
      </w:r>
      <w:proofErr w:type="gramEnd"/>
      <w:r w:rsidRPr="0021072A">
        <w:rPr>
          <w:sz w:val="16"/>
        </w:rPr>
        <w:t xml:space="preserve"> upon and impinges on the lives of non-white people who may not be activists (in your sense) or who do not interact with you in activist worlds. But consider what your presence means in a community that you decide to set up your community garden in, or your bookstore in, or your meeting space in, or have your march in. </w:t>
      </w:r>
      <w:r w:rsidRPr="00CF4102">
        <w:rPr>
          <w:rStyle w:val="StyleUnderline"/>
          <w:highlight w:val="green"/>
        </w:rPr>
        <w:t xml:space="preserve">What does it mean when you decide that you want </w:t>
      </w:r>
      <w:r w:rsidRPr="00C12565">
        <w:rPr>
          <w:rStyle w:val="StyleUnderline"/>
          <w:bCs/>
          <w:highlight w:val="green"/>
        </w:rPr>
        <w:t>to be "with" the oppressed</w:t>
      </w:r>
      <w:r w:rsidRPr="00C12565">
        <w:rPr>
          <w:rStyle w:val="StyleUnderline"/>
          <w:bCs/>
        </w:rPr>
        <w:t xml:space="preserve"> </w:t>
      </w:r>
      <w:r w:rsidRPr="0007543C">
        <w:rPr>
          <w:rStyle w:val="StyleUnderline"/>
        </w:rPr>
        <w:t>and you end up displacing them?</w:t>
      </w:r>
      <w:r w:rsidRPr="0021072A">
        <w:rPr>
          <w:sz w:val="16"/>
        </w:rPr>
        <w:t xml:space="preserve"> Just because you walk around with your dreadlocks, or decide that you will not wear expensive clothes does not mean that your whiteness does not displace people in the spaces you decide to put yourself in. </w:t>
      </w:r>
      <w:r w:rsidRPr="00CF4102">
        <w:rPr>
          <w:rStyle w:val="StyleUnderline"/>
          <w:sz w:val="16"/>
          <w:szCs w:val="16"/>
        </w:rPr>
        <w:t>How do you help to bring more forms of authority and control in a neighborhood,</w:t>
      </w:r>
      <w:r w:rsidRPr="0021072A">
        <w:rPr>
          <w:sz w:val="16"/>
        </w:rPr>
        <w:t xml:space="preserve"> whether through increased rent and housing costs, more policing, or just the ways in which your white bodies can make people feel, as a brilliant friend of mine once asked, "squatters in somebody else's project"? </w:t>
      </w:r>
      <w:proofErr w:type="gramStart"/>
      <w:r w:rsidRPr="0021072A">
        <w:rPr>
          <w:sz w:val="16"/>
        </w:rPr>
        <w:t>So</w:t>
      </w:r>
      <w:proofErr w:type="gramEnd"/>
      <w:r w:rsidRPr="0021072A">
        <w:rPr>
          <w:sz w:val="16"/>
        </w:rPr>
        <w:t xml:space="preserve"> what does this mean for the future of white anti-racists? </w:t>
      </w:r>
      <w:r w:rsidRPr="00CF4102">
        <w:rPr>
          <w:rStyle w:val="StyleUnderline"/>
          <w:highlight w:val="green"/>
        </w:rPr>
        <w:t>This might mean to</w:t>
      </w:r>
      <w:r w:rsidRPr="0007543C">
        <w:rPr>
          <w:rStyle w:val="StyleUnderline"/>
        </w:rPr>
        <w:t xml:space="preserve"> first, </w:t>
      </w:r>
      <w:r w:rsidRPr="00CF4102">
        <w:rPr>
          <w:rStyle w:val="StyleUnderline"/>
          <w:highlight w:val="green"/>
        </w:rPr>
        <w:t xml:space="preserve">figure out ways in which whiteness </w:t>
      </w:r>
      <w:r w:rsidRPr="00C12565">
        <w:rPr>
          <w:rStyle w:val="StyleUnderline"/>
          <w:bCs/>
          <w:highlight w:val="green"/>
        </w:rPr>
        <w:t xml:space="preserve">needs to die </w:t>
      </w:r>
      <w:r w:rsidRPr="00CF4102">
        <w:rPr>
          <w:rStyle w:val="StyleUnderline"/>
          <w:highlight w:val="green"/>
        </w:rPr>
        <w:t xml:space="preserve">as a </w:t>
      </w:r>
      <w:r w:rsidRPr="00C12565">
        <w:rPr>
          <w:rStyle w:val="StyleUnderline"/>
          <w:highlight w:val="green"/>
        </w:rPr>
        <w:t>social s</w:t>
      </w:r>
      <w:r w:rsidRPr="00CF4102">
        <w:rPr>
          <w:rStyle w:val="StyleUnderline"/>
          <w:highlight w:val="green"/>
        </w:rPr>
        <w:t>tructure</w:t>
      </w:r>
      <w:r w:rsidRPr="0007543C">
        <w:rPr>
          <w:rStyle w:val="StyleUnderline"/>
        </w:rPr>
        <w:t xml:space="preserve"> and as an identity in which you organize your </w:t>
      </w:r>
      <w:r w:rsidRPr="00C12565">
        <w:rPr>
          <w:rStyle w:val="StyleUnderline"/>
          <w:bCs/>
        </w:rPr>
        <w:t>anti-racist work</w:t>
      </w:r>
      <w:r w:rsidRPr="0007543C">
        <w:rPr>
          <w:rStyle w:val="StyleUnderline"/>
        </w:rPr>
        <w:t>.</w:t>
      </w:r>
      <w:r w:rsidRPr="0021072A">
        <w:rPr>
          <w:sz w:val="16"/>
        </w:rPr>
        <w:t xml:space="preserve"> What this looks like in practice may not be so </w:t>
      </w:r>
      <w:proofErr w:type="gramStart"/>
      <w:r w:rsidRPr="0021072A">
        <w:rPr>
          <w:sz w:val="16"/>
        </w:rPr>
        <w:t>clear</w:t>
      </w:r>
      <w:proofErr w:type="gramEnd"/>
      <w:r w:rsidRPr="0021072A">
        <w:rPr>
          <w:sz w:val="16"/>
        </w:rPr>
        <w:t xml:space="preserve"> but I will attempt to give some suggestions here. </w:t>
      </w:r>
      <w:r w:rsidRPr="0021072A">
        <w:rPr>
          <w:rStyle w:val="StyleUnderline"/>
        </w:rPr>
        <w:t xml:space="preserve">First, </w:t>
      </w:r>
      <w:r w:rsidRPr="00C753F7">
        <w:rPr>
          <w:rStyle w:val="StyleUnderline"/>
          <w:bCs/>
        </w:rPr>
        <w:t>don't call us</w:t>
      </w:r>
      <w:r w:rsidRPr="00C753F7">
        <w:rPr>
          <w:rStyle w:val="StyleUnderline"/>
        </w:rPr>
        <w:t>, we'll call you.</w:t>
      </w:r>
      <w:r w:rsidRPr="00C753F7">
        <w:rPr>
          <w:sz w:val="16"/>
        </w:rPr>
        <w:t xml:space="preserve"> If we need your resources, we will contact you. </w:t>
      </w:r>
      <w:r w:rsidRPr="00C753F7">
        <w:rPr>
          <w:rStyle w:val="StyleUnderline"/>
        </w:rPr>
        <w:t xml:space="preserve">But </w:t>
      </w:r>
      <w:r w:rsidRPr="00C753F7">
        <w:rPr>
          <w:rStyle w:val="StyleUnderline"/>
          <w:bCs/>
        </w:rPr>
        <w:t>don't show up</w:t>
      </w:r>
      <w:r w:rsidRPr="00C753F7">
        <w:rPr>
          <w:rStyle w:val="StyleUnderline"/>
        </w:rPr>
        <w:t xml:space="preserve">, flaunt your power in our faces and then get angry when we resent the fact that you have so many resources we don't and that </w:t>
      </w:r>
      <w:r w:rsidRPr="00C753F7">
        <w:rPr>
          <w:rStyle w:val="StyleUnderline"/>
          <w:bCs/>
        </w:rPr>
        <w:t>we are not grateful</w:t>
      </w:r>
      <w:r w:rsidRPr="00C753F7">
        <w:rPr>
          <w:sz w:val="16"/>
        </w:rPr>
        <w:t xml:space="preserve"> for this arrangement. </w:t>
      </w:r>
      <w:r w:rsidRPr="00C753F7">
        <w:rPr>
          <w:rStyle w:val="StyleUnderline"/>
        </w:rPr>
        <w:t xml:space="preserve">And don't get mad because </w:t>
      </w:r>
      <w:r w:rsidRPr="00C753F7">
        <w:rPr>
          <w:rStyle w:val="StyleUnderline"/>
          <w:bCs/>
        </w:rPr>
        <w:t>you can't make decisions</w:t>
      </w:r>
      <w:r w:rsidRPr="00C753F7">
        <w:rPr>
          <w:rStyle w:val="StyleUnderline"/>
        </w:rPr>
        <w:t xml:space="preserve"> in the process. Why do you need to?</w:t>
      </w:r>
      <w:r w:rsidRPr="00C753F7">
        <w:rPr>
          <w:sz w:val="16"/>
        </w:rPr>
        <w:t xml:space="preserve"> Secondly, </w:t>
      </w:r>
      <w:r w:rsidRPr="00C753F7">
        <w:rPr>
          <w:rStyle w:val="StyleUnderline"/>
          <w:bCs/>
        </w:rPr>
        <w:t>stop speaking for us</w:t>
      </w:r>
      <w:r w:rsidRPr="00C753F7">
        <w:rPr>
          <w:rStyle w:val="StyleUnderline"/>
        </w:rPr>
        <w:t xml:space="preserve">. We can talk for ourselves. </w:t>
      </w:r>
      <w:r w:rsidRPr="00C753F7">
        <w:rPr>
          <w:sz w:val="16"/>
        </w:rPr>
        <w:t xml:space="preserve">Third, stop trying to point out internal contradictions in our communities, we know what they are, we are struggling around them, and I really do not know how white people can be helpful to non- whites to clear these up. Fourth, don't ever say some shit to me about how you feel silenced, marginalized, discriminated against, or put in your place. Period. Finally, start thinking of what it would mean, in terms of actual structured social arrangements, for whiteness and white identity--even the white antiracist kind (because there really is no redeemable or reformed white </w:t>
      </w:r>
      <w:proofErr w:type="gramStart"/>
      <w:r w:rsidRPr="00C753F7">
        <w:rPr>
          <w:sz w:val="16"/>
        </w:rPr>
        <w:t>identity)--</w:t>
      </w:r>
      <w:proofErr w:type="gramEnd"/>
      <w:r w:rsidRPr="00C753F7">
        <w:rPr>
          <w:sz w:val="16"/>
        </w:rPr>
        <w:t>to be destroyed. In conclusion, I want to say to anyone who thinks that this is too academic or abstract, I write as a non-white person, meaning that from my body, my person, I experience white supremacy. I also draw my</w:t>
      </w:r>
      <w:r w:rsidRPr="0021072A">
        <w:rPr>
          <w:sz w:val="16"/>
        </w:rPr>
        <w:t xml:space="preserve"> understanding of white supremacy from non-white people, many engaged in various struggles of activism, but most importantly just to speak out and stay alive. They did not get accolades from many for speaking out but instead experienced constant threats on their lives for just existing and doing the work that they did. Moreover, I want to know when a discussion of whiteness, white supremacy and domination became seen as abstract and not rooted in the everyday concrete reality that we experience?</w:t>
      </w:r>
    </w:p>
    <w:p w14:paraId="75249D6A" w14:textId="77777777" w:rsidR="00DD2806" w:rsidRPr="00956F35" w:rsidRDefault="00DD2806" w:rsidP="00DD2806">
      <w:pPr>
        <w:spacing w:line="276" w:lineRule="auto"/>
        <w:rPr>
          <w:rStyle w:val="Emphasis"/>
          <w:rFonts w:asciiTheme="minorHAnsi" w:hAnsiTheme="minorHAnsi" w:cstheme="minorHAnsi"/>
        </w:rPr>
      </w:pPr>
    </w:p>
    <w:p w14:paraId="5BA57896" w14:textId="77777777" w:rsidR="00DD2806" w:rsidRPr="00956F35" w:rsidRDefault="00DD2806" w:rsidP="00DD2806">
      <w:pPr>
        <w:pStyle w:val="Heading4"/>
        <w:spacing w:line="276" w:lineRule="auto"/>
        <w:rPr>
          <w:rFonts w:asciiTheme="minorHAnsi" w:hAnsiTheme="minorHAnsi" w:cstheme="minorHAnsi"/>
        </w:rPr>
      </w:pPr>
      <w:r w:rsidRPr="00956F35">
        <w:rPr>
          <w:rFonts w:asciiTheme="minorHAnsi" w:hAnsiTheme="minorHAnsi" w:cstheme="minorHAnsi"/>
        </w:rPr>
        <w:t xml:space="preserve">Non-Black trans debate owes an unpayable debt to Black debate because of its argumentative origins and because anti-blackness sutures the response to trans debate. The 1AC’s lack of attention to theorize alongside Black scholars promotes a singular-issue focus that makes resistance to white institutions impossible. </w:t>
      </w:r>
    </w:p>
    <w:p w14:paraId="76100C2C" w14:textId="77777777" w:rsidR="00DD2806" w:rsidRPr="00956F35" w:rsidRDefault="00DD2806" w:rsidP="00DD2806">
      <w:pPr>
        <w:spacing w:line="276" w:lineRule="auto"/>
        <w:rPr>
          <w:rFonts w:asciiTheme="minorHAnsi" w:hAnsiTheme="minorHAnsi" w:cstheme="minorHAnsi"/>
        </w:rPr>
      </w:pPr>
      <w:r w:rsidRPr="00956F35">
        <w:rPr>
          <w:rStyle w:val="Style13ptBold"/>
          <w:rFonts w:asciiTheme="minorHAnsi" w:hAnsiTheme="minorHAnsi" w:cstheme="minorHAnsi"/>
        </w:rPr>
        <w:t>Larsen 23</w:t>
      </w:r>
      <w:r w:rsidRPr="00956F35">
        <w:rPr>
          <w:rFonts w:asciiTheme="minorHAnsi" w:hAnsiTheme="minorHAnsi" w:cstheme="minorHAnsi"/>
        </w:rPr>
        <w:t xml:space="preserve"> (Beau Larsen is a professor and debate coach at </w:t>
      </w:r>
      <w:proofErr w:type="gramStart"/>
      <w:r w:rsidRPr="00956F35">
        <w:rPr>
          <w:rFonts w:asciiTheme="minorHAnsi" w:hAnsiTheme="minorHAnsi" w:cstheme="minorHAnsi"/>
        </w:rPr>
        <w:t>Macalester College, and</w:t>
      </w:r>
      <w:proofErr w:type="gramEnd"/>
      <w:r w:rsidRPr="00956F35">
        <w:rPr>
          <w:rFonts w:asciiTheme="minorHAnsi" w:hAnsiTheme="minorHAnsi" w:cstheme="minorHAnsi"/>
        </w:rPr>
        <w:t xml:space="preserve"> was a former debater at USC from 2015-2018) "Indebted: The Compounding Politics of Black and Trans Argumentation in Intercollegiate Policy Debate," Contemporary Argumentation and Debate: Vol. 38, Article 5. Pgs. 54-58 Available at: https://commons.lib.jmu.edu/cad/vol38/iss1/5</w:t>
      </w:r>
    </w:p>
    <w:p w14:paraId="60AFF396" w14:textId="77777777" w:rsidR="00DD2806" w:rsidRPr="00956F35" w:rsidRDefault="00DD2806" w:rsidP="00DD2806">
      <w:pPr>
        <w:spacing w:line="276" w:lineRule="auto"/>
        <w:rPr>
          <w:rStyle w:val="Emphasis"/>
          <w:rFonts w:asciiTheme="minorHAnsi" w:hAnsiTheme="minorHAnsi" w:cstheme="minorHAnsi"/>
        </w:rPr>
      </w:pPr>
      <w:r w:rsidRPr="00956F35">
        <w:rPr>
          <w:rFonts w:asciiTheme="minorHAnsi" w:hAnsiTheme="minorHAnsi" w:cstheme="minorHAnsi"/>
          <w:sz w:val="16"/>
        </w:rPr>
        <w:t xml:space="preserve">To examine the rise of trans criticism, it is important to survey </w:t>
      </w:r>
      <w:proofErr w:type="gramStart"/>
      <w:r w:rsidRPr="00956F35">
        <w:rPr>
          <w:rFonts w:asciiTheme="minorHAnsi" w:hAnsiTheme="minorHAnsi" w:cstheme="minorHAnsi"/>
          <w:sz w:val="16"/>
        </w:rPr>
        <w:t>a number of</w:t>
      </w:r>
      <w:proofErr w:type="gramEnd"/>
      <w:r w:rsidRPr="00956F35">
        <w:rPr>
          <w:rFonts w:asciiTheme="minorHAnsi" w:hAnsiTheme="minorHAnsi" w:cstheme="minorHAnsi"/>
          <w:sz w:val="16"/>
        </w:rPr>
        <w:t xml:space="preserve"> arguments recognized as precursors. In the 2000s and early 2010s, many of the most popular queer and feminist arguments developed from readings of Lee Edelman’s (2004) No Future: Queer Theory and the Death Drive, José Esteban Muñoz’s (2009) Cruising Utopia: The Then and There of Queer Futurity, lesbian separatism, feminist security studies, feminist psychoanalysis, Kimberle Crenshaw’s legal theory of intersectionality, and Gloria Anzaldúa’s (1987) Borderlands/La Frontera: The New Mestiza. As a high schooler interested in feminist critique, the first arguments I encountered about trans people were challenges to queer and </w:t>
      </w:r>
      <w:r w:rsidRPr="00956F35">
        <w:rPr>
          <w:rFonts w:asciiTheme="minorHAnsi" w:hAnsiTheme="minorHAnsi" w:cstheme="minorHAnsi"/>
          <w:sz w:val="16"/>
        </w:rPr>
        <w:lastRenderedPageBreak/>
        <w:t xml:space="preserve">feminist trajectories for reinscribing gender essentialist dualisms and transphobic exclusions, which continues to be a rich site of study for students-scholars in the activity today navigating the importance of feminist insights on sexual violence and queer critiques of reproductive futurism while staunchly refusing the occlusion of trans people within these analytic lenses. For instance, in and out of competition community members continue to debate about the Women’s Debate Institute’s trans inclusion policy to parse out the dilemmas of woman-exclusive (and now, “woman-centered”) spaces.6 These arguments emerging from trans perspectives contest feminist theories and projects for maintaining and reassigning gender imposition by elevating one side of the dualistic sex/gender system while keeping its over-arching imposition in place. Due to the vigilant work of its proponents, trans argumentation over time really began to stand out as its own field of study by calling on the community to take seriously the social, discursive and material harms that trans people face, not only in feminist spaces but in broader society. Even as the field may push back against transphobia within queer theory and projects of feminism, it is common for trans argumentation to take up and expand upon themes and concepts found in queer and feminist argumentation including thematic(s) of reproduction, temporality, family, kinship, intimacy, sociality, interiority, domesticity, privacy, labor and the home. In my reading, trans argumentation maintains an indebted despite ambivalent relationship to lesbian, gay, and feminist argumentation and activism in the activity. But </w:t>
      </w:r>
      <w:r w:rsidRPr="00FC7E4F">
        <w:rPr>
          <w:rStyle w:val="Emphasis"/>
          <w:rFonts w:asciiTheme="minorHAnsi" w:hAnsiTheme="minorHAnsi" w:cstheme="minorHAnsi"/>
          <w:highlight w:val="green"/>
        </w:rPr>
        <w:t>what</w:t>
      </w:r>
      <w:r w:rsidRPr="00956F35">
        <w:rPr>
          <w:rStyle w:val="Emphasis"/>
          <w:rFonts w:asciiTheme="minorHAnsi" w:hAnsiTheme="minorHAnsi" w:cstheme="minorHAnsi"/>
        </w:rPr>
        <w:t xml:space="preserve"> often </w:t>
      </w:r>
      <w:r w:rsidRPr="00FC7E4F">
        <w:rPr>
          <w:rStyle w:val="Emphasis"/>
          <w:rFonts w:asciiTheme="minorHAnsi" w:hAnsiTheme="minorHAnsi" w:cstheme="minorHAnsi"/>
          <w:highlight w:val="green"/>
        </w:rPr>
        <w:t>goes</w:t>
      </w:r>
      <w:r w:rsidRPr="00956F35">
        <w:rPr>
          <w:rStyle w:val="Emphasis"/>
          <w:rFonts w:asciiTheme="minorHAnsi" w:hAnsiTheme="minorHAnsi" w:cstheme="minorHAnsi"/>
        </w:rPr>
        <w:t xml:space="preserve"> </w:t>
      </w:r>
      <w:r w:rsidRPr="00FC7E4F">
        <w:rPr>
          <w:rStyle w:val="Emphasis"/>
          <w:rFonts w:asciiTheme="minorHAnsi" w:hAnsiTheme="minorHAnsi" w:cstheme="minorHAnsi"/>
          <w:highlight w:val="green"/>
        </w:rPr>
        <w:t>unmarked with</w:t>
      </w:r>
      <w:r w:rsidRPr="00956F35">
        <w:rPr>
          <w:rStyle w:val="Emphasis"/>
          <w:rFonts w:asciiTheme="minorHAnsi" w:hAnsiTheme="minorHAnsi" w:cstheme="minorHAnsi"/>
        </w:rPr>
        <w:t xml:space="preserve"> the exclusive placement of trans argumentation as a discordant offshoot of (primarily white) queer and feminist forerunners </w:t>
      </w:r>
      <w:r w:rsidRPr="00FC7E4F">
        <w:rPr>
          <w:rStyle w:val="Emphasis"/>
          <w:rFonts w:asciiTheme="minorHAnsi" w:hAnsiTheme="minorHAnsi" w:cstheme="minorHAnsi"/>
          <w:highlight w:val="green"/>
        </w:rPr>
        <w:t>is</w:t>
      </w:r>
      <w:r w:rsidRPr="00956F35">
        <w:rPr>
          <w:rStyle w:val="Emphasis"/>
          <w:rFonts w:asciiTheme="minorHAnsi" w:hAnsiTheme="minorHAnsi" w:cstheme="minorHAnsi"/>
        </w:rPr>
        <w:t xml:space="preserve"> </w:t>
      </w:r>
      <w:r w:rsidRPr="00FC7E4F">
        <w:rPr>
          <w:rStyle w:val="Emphasis"/>
          <w:rFonts w:asciiTheme="minorHAnsi" w:hAnsiTheme="minorHAnsi" w:cstheme="minorHAnsi"/>
          <w:highlight w:val="green"/>
        </w:rPr>
        <w:t>trans argumentation’s rhetorical debt to</w:t>
      </w:r>
      <w:r w:rsidRPr="00956F35">
        <w:rPr>
          <w:rStyle w:val="Emphasis"/>
          <w:rFonts w:asciiTheme="minorHAnsi" w:hAnsiTheme="minorHAnsi" w:cstheme="minorHAnsi"/>
        </w:rPr>
        <w:t xml:space="preserve"> Black radical thought, and in particular,</w:t>
      </w:r>
    </w:p>
    <w:p w14:paraId="5920A838" w14:textId="77777777" w:rsidR="00DD2806" w:rsidRPr="00956F35" w:rsidRDefault="00DD2806" w:rsidP="00DD2806">
      <w:pPr>
        <w:spacing w:line="276" w:lineRule="auto"/>
        <w:rPr>
          <w:rFonts w:asciiTheme="minorHAnsi" w:hAnsiTheme="minorHAnsi" w:cstheme="minorHAnsi"/>
          <w:sz w:val="16"/>
        </w:rPr>
      </w:pPr>
      <w:r w:rsidRPr="00956F35">
        <w:rPr>
          <w:rFonts w:asciiTheme="minorHAnsi" w:hAnsiTheme="minorHAnsi" w:cstheme="minorHAnsi"/>
          <w:sz w:val="16"/>
        </w:rPr>
        <w:t>6 In 2015, a group of trans students (including myself) publicized concerns regarding the Women’s Debate Institute’s cisgender politics. As the story goes, someone defending the Women’s Debate Institute from its critics called one of us a “mean trans.” We began using the language of mean trans as a self- descriptor in our own digital spaces to challenge demands for civility that trans people experience when we advocate for change.</w:t>
      </w:r>
    </w:p>
    <w:p w14:paraId="54E2474E" w14:textId="77777777" w:rsidR="00DD2806" w:rsidRPr="00956F35" w:rsidRDefault="00DD2806" w:rsidP="00DD2806">
      <w:pPr>
        <w:spacing w:line="276" w:lineRule="auto"/>
        <w:rPr>
          <w:rStyle w:val="Emphasis"/>
          <w:rFonts w:asciiTheme="minorHAnsi" w:hAnsiTheme="minorHAnsi" w:cstheme="minorHAnsi"/>
        </w:rPr>
      </w:pPr>
      <w:r w:rsidRPr="00956F35">
        <w:rPr>
          <w:rStyle w:val="Emphasis"/>
          <w:rFonts w:asciiTheme="minorHAnsi" w:hAnsiTheme="minorHAnsi" w:cstheme="minorHAnsi"/>
        </w:rPr>
        <w:t>Black queer feminism.</w:t>
      </w:r>
      <w:r w:rsidRPr="00956F35">
        <w:rPr>
          <w:rFonts w:asciiTheme="minorHAnsi" w:hAnsiTheme="minorHAnsi" w:cstheme="minorHAnsi"/>
          <w:sz w:val="16"/>
        </w:rPr>
        <w:t xml:space="preserve"> </w:t>
      </w:r>
      <w:r w:rsidRPr="00956F35">
        <w:rPr>
          <w:rStyle w:val="Emphasis"/>
          <w:rFonts w:asciiTheme="minorHAnsi" w:hAnsiTheme="minorHAnsi" w:cstheme="minorHAnsi"/>
        </w:rPr>
        <w:t>For example, the impact of intersectionality on trans argumentation should not be downplayed</w:t>
      </w:r>
      <w:r w:rsidRPr="00956F35">
        <w:rPr>
          <w:rStyle w:val="StyleUnderline"/>
          <w:rFonts w:asciiTheme="minorHAnsi" w:hAnsiTheme="minorHAnsi" w:cstheme="minorHAnsi"/>
        </w:rPr>
        <w:t>: trans critique takes up Black feminist calls not to evacuate social significance from identity categories but rather to problematize the conflation and ignorance of intragroup difference and map out the overlapping convergences of race, gender, class and sexual subordination (Crenshaw, 1991).</w:t>
      </w:r>
      <w:r w:rsidRPr="00956F35">
        <w:rPr>
          <w:rFonts w:asciiTheme="minorHAnsi" w:hAnsiTheme="minorHAnsi" w:cstheme="minorHAnsi"/>
          <w:sz w:val="16"/>
        </w:rPr>
        <w:t xml:space="preserve"> </w:t>
      </w:r>
      <w:r w:rsidRPr="00956F35">
        <w:rPr>
          <w:rStyle w:val="Emphasis"/>
          <w:rFonts w:asciiTheme="minorHAnsi" w:hAnsiTheme="minorHAnsi" w:cstheme="minorHAnsi"/>
        </w:rPr>
        <w:t xml:space="preserve">Yet despite Black feminism’s proliferating impact, </w:t>
      </w:r>
      <w:r w:rsidRPr="00FC7E4F">
        <w:rPr>
          <w:rStyle w:val="Emphasis"/>
          <w:rFonts w:asciiTheme="minorHAnsi" w:hAnsiTheme="minorHAnsi" w:cstheme="minorHAnsi"/>
          <w:highlight w:val="green"/>
        </w:rPr>
        <w:t>Black feminist scholarship is</w:t>
      </w:r>
      <w:r w:rsidRPr="00956F35">
        <w:rPr>
          <w:rStyle w:val="Emphasis"/>
          <w:rFonts w:asciiTheme="minorHAnsi" w:hAnsiTheme="minorHAnsi" w:cstheme="minorHAnsi"/>
        </w:rPr>
        <w:t xml:space="preserve"> </w:t>
      </w:r>
      <w:proofErr w:type="gramStart"/>
      <w:r w:rsidRPr="00956F35">
        <w:rPr>
          <w:rStyle w:val="Emphasis"/>
          <w:rFonts w:asciiTheme="minorHAnsi" w:hAnsiTheme="minorHAnsi" w:cstheme="minorHAnsi"/>
        </w:rPr>
        <w:t xml:space="preserve">most commonly spatially </w:t>
      </w:r>
      <w:r w:rsidRPr="00FC7E4F">
        <w:rPr>
          <w:rStyle w:val="Emphasis"/>
          <w:rFonts w:asciiTheme="minorHAnsi" w:hAnsiTheme="minorHAnsi" w:cstheme="minorHAnsi"/>
          <w:highlight w:val="green"/>
        </w:rPr>
        <w:t>positioned</w:t>
      </w:r>
      <w:proofErr w:type="gramEnd"/>
      <w:r w:rsidRPr="00FC7E4F">
        <w:rPr>
          <w:rStyle w:val="Emphasis"/>
          <w:rFonts w:asciiTheme="minorHAnsi" w:hAnsiTheme="minorHAnsi" w:cstheme="minorHAnsi"/>
          <w:highlight w:val="green"/>
        </w:rPr>
        <w:t xml:space="preserve"> solely within</w:t>
      </w:r>
      <w:r w:rsidRPr="00956F35">
        <w:rPr>
          <w:rStyle w:val="Emphasis"/>
          <w:rFonts w:asciiTheme="minorHAnsi" w:hAnsiTheme="minorHAnsi" w:cstheme="minorHAnsi"/>
        </w:rPr>
        <w:t xml:space="preserve"> the canon of </w:t>
      </w:r>
      <w:r w:rsidRPr="00FC7E4F">
        <w:rPr>
          <w:rStyle w:val="Emphasis"/>
          <w:rFonts w:asciiTheme="minorHAnsi" w:hAnsiTheme="minorHAnsi" w:cstheme="minorHAnsi"/>
          <w:highlight w:val="green"/>
        </w:rPr>
        <w:t>Black argumentation even when it</w:t>
      </w:r>
      <w:r w:rsidRPr="00956F35">
        <w:rPr>
          <w:rStyle w:val="Emphasis"/>
          <w:rFonts w:asciiTheme="minorHAnsi" w:hAnsiTheme="minorHAnsi" w:cstheme="minorHAnsi"/>
        </w:rPr>
        <w:t xml:space="preserve"> directly </w:t>
      </w:r>
      <w:r w:rsidRPr="00FC7E4F">
        <w:rPr>
          <w:rStyle w:val="Emphasis"/>
          <w:rFonts w:asciiTheme="minorHAnsi" w:hAnsiTheme="minorHAnsi" w:cstheme="minorHAnsi"/>
          <w:highlight w:val="green"/>
        </w:rPr>
        <w:t>disputes biological determinism</w:t>
      </w:r>
      <w:r w:rsidRPr="00956F35">
        <w:rPr>
          <w:rStyle w:val="Emphasis"/>
          <w:rFonts w:asciiTheme="minorHAnsi" w:hAnsiTheme="minorHAnsi" w:cstheme="minorHAnsi"/>
        </w:rPr>
        <w:t xml:space="preserve"> (e.g., Combahee River Collective).</w:t>
      </w:r>
    </w:p>
    <w:p w14:paraId="07D668CF" w14:textId="77777777" w:rsidR="00DD2806" w:rsidRPr="00956F35" w:rsidRDefault="00DD2806" w:rsidP="00DD2806">
      <w:pPr>
        <w:spacing w:line="276" w:lineRule="auto"/>
        <w:rPr>
          <w:rFonts w:asciiTheme="minorHAnsi" w:hAnsiTheme="minorHAnsi" w:cstheme="minorHAnsi"/>
          <w:sz w:val="16"/>
        </w:rPr>
      </w:pPr>
      <w:r w:rsidRPr="00956F35">
        <w:rPr>
          <w:rFonts w:asciiTheme="minorHAnsi" w:hAnsiTheme="minorHAnsi" w:cstheme="minorHAnsi"/>
          <w:sz w:val="16"/>
        </w:rPr>
        <w:t xml:space="preserve">Part of my choice in my deployment of the frame of rhetorical debt is that the relation that I am describing between trans </w:t>
      </w:r>
      <w:proofErr w:type="gramStart"/>
      <w:r w:rsidRPr="00956F35">
        <w:rPr>
          <w:rFonts w:asciiTheme="minorHAnsi" w:hAnsiTheme="minorHAnsi" w:cstheme="minorHAnsi"/>
          <w:sz w:val="16"/>
        </w:rPr>
        <w:t>argumentation</w:t>
      </w:r>
      <w:proofErr w:type="gramEnd"/>
      <w:r w:rsidRPr="00956F35">
        <w:rPr>
          <w:rFonts w:asciiTheme="minorHAnsi" w:hAnsiTheme="minorHAnsi" w:cstheme="minorHAnsi"/>
          <w:sz w:val="16"/>
        </w:rPr>
        <w:t xml:space="preserve"> and Black radicalism involves both how arguments are made internal to competition and how judges and opponents give trans arguments a particular weight because of the efforts of Black students and coaches in the activity. </w:t>
      </w:r>
      <w:r w:rsidRPr="00FC7E4F">
        <w:rPr>
          <w:rStyle w:val="Emphasis"/>
          <w:rFonts w:asciiTheme="minorHAnsi" w:hAnsiTheme="minorHAnsi" w:cstheme="minorHAnsi"/>
          <w:highlight w:val="green"/>
        </w:rPr>
        <w:t>Trans arguments are preceded by and positioned vis-à-vis Black argumentation</w:t>
      </w:r>
      <w:r w:rsidRPr="00FC7E4F">
        <w:rPr>
          <w:rFonts w:asciiTheme="minorHAnsi" w:hAnsiTheme="minorHAnsi" w:cstheme="minorHAnsi"/>
          <w:sz w:val="16"/>
          <w:highlight w:val="green"/>
        </w:rPr>
        <w:t>.</w:t>
      </w:r>
      <w:r w:rsidRPr="00956F35">
        <w:rPr>
          <w:rFonts w:asciiTheme="minorHAnsi" w:hAnsiTheme="minorHAnsi" w:cstheme="minorHAnsi"/>
          <w:sz w:val="16"/>
        </w:rPr>
        <w:t xml:space="preserve"> </w:t>
      </w:r>
      <w:r w:rsidRPr="00956F35">
        <w:rPr>
          <w:rStyle w:val="StyleUnderline"/>
          <w:rFonts w:asciiTheme="minorHAnsi" w:hAnsiTheme="minorHAnsi" w:cstheme="minorHAnsi"/>
        </w:rPr>
        <w:t xml:space="preserve">The University of Louisville Malcolm X Debate Society’s call to theorize, instead of </w:t>
      </w:r>
      <w:proofErr w:type="gramStart"/>
      <w:r w:rsidRPr="00956F35">
        <w:rPr>
          <w:rStyle w:val="StyleUnderline"/>
          <w:rFonts w:asciiTheme="minorHAnsi" w:hAnsiTheme="minorHAnsi" w:cstheme="minorHAnsi"/>
        </w:rPr>
        <w:t>run</w:t>
      </w:r>
      <w:proofErr w:type="gramEnd"/>
      <w:r w:rsidRPr="00956F35">
        <w:rPr>
          <w:rStyle w:val="StyleUnderline"/>
          <w:rFonts w:asciiTheme="minorHAnsi" w:hAnsiTheme="minorHAnsi" w:cstheme="minorHAnsi"/>
        </w:rPr>
        <w:t xml:space="preserve"> away from, the enduring effects of white supremacy, including the ways in which power can replicate itself within liberal projects of reform, advises the establishment and shape of trans argumentation and influences how arguments coming from trans perspectives </w:t>
      </w:r>
      <w:proofErr w:type="gramStart"/>
      <w:r w:rsidRPr="00956F35">
        <w:rPr>
          <w:rStyle w:val="StyleUnderline"/>
          <w:rFonts w:asciiTheme="minorHAnsi" w:hAnsiTheme="minorHAnsi" w:cstheme="minorHAnsi"/>
        </w:rPr>
        <w:t>are received,</w:t>
      </w:r>
      <w:proofErr w:type="gramEnd"/>
      <w:r w:rsidRPr="00956F35">
        <w:rPr>
          <w:rStyle w:val="StyleUnderline"/>
          <w:rFonts w:asciiTheme="minorHAnsi" w:hAnsiTheme="minorHAnsi" w:cstheme="minorHAnsi"/>
        </w:rPr>
        <w:t xml:space="preserve"> from Black and non-Black competitors alike</w:t>
      </w:r>
      <w:r w:rsidRPr="00956F35">
        <w:rPr>
          <w:rFonts w:asciiTheme="minorHAnsi" w:hAnsiTheme="minorHAnsi" w:cstheme="minorHAnsi"/>
          <w:sz w:val="16"/>
        </w:rPr>
        <w:t xml:space="preserve">. </w:t>
      </w:r>
      <w:r w:rsidRPr="00FC7E4F">
        <w:rPr>
          <w:rStyle w:val="Emphasis"/>
          <w:rFonts w:asciiTheme="minorHAnsi" w:hAnsiTheme="minorHAnsi" w:cstheme="minorHAnsi"/>
          <w:highlight w:val="green"/>
        </w:rPr>
        <w:t>Techniques</w:t>
      </w:r>
      <w:r w:rsidRPr="00956F35">
        <w:rPr>
          <w:rStyle w:val="Emphasis"/>
          <w:rFonts w:asciiTheme="minorHAnsi" w:hAnsiTheme="minorHAnsi" w:cstheme="minorHAnsi"/>
        </w:rPr>
        <w:t xml:space="preserve"> often </w:t>
      </w:r>
      <w:r w:rsidRPr="00FC7E4F">
        <w:rPr>
          <w:rStyle w:val="Emphasis"/>
          <w:rFonts w:asciiTheme="minorHAnsi" w:hAnsiTheme="minorHAnsi" w:cstheme="minorHAnsi"/>
          <w:highlight w:val="green"/>
        </w:rPr>
        <w:t>found in trans argumentation, such as</w:t>
      </w:r>
      <w:r w:rsidRPr="00956F35">
        <w:rPr>
          <w:rStyle w:val="Emphasis"/>
          <w:rFonts w:asciiTheme="minorHAnsi" w:hAnsiTheme="minorHAnsi" w:cstheme="minorHAnsi"/>
        </w:rPr>
        <w:t xml:space="preserve"> the deployment of </w:t>
      </w:r>
      <w:r w:rsidRPr="00FC7E4F">
        <w:rPr>
          <w:rStyle w:val="Emphasis"/>
          <w:rFonts w:asciiTheme="minorHAnsi" w:hAnsiTheme="minorHAnsi" w:cstheme="minorHAnsi"/>
          <w:highlight w:val="green"/>
        </w:rPr>
        <w:t>personal experience and organic intellectuals</w:t>
      </w:r>
      <w:r w:rsidRPr="00956F35">
        <w:rPr>
          <w:rStyle w:val="Emphasis"/>
          <w:rFonts w:asciiTheme="minorHAnsi" w:hAnsiTheme="minorHAnsi" w:cstheme="minorHAnsi"/>
        </w:rPr>
        <w:t xml:space="preserve"> that challenge institutional authority and expertise, and the foregrounding of embodied collective solutions rather than disembodied state reforms, point to the ways in which trans argumentation’s practices </w:t>
      </w:r>
      <w:r w:rsidRPr="00FC7E4F">
        <w:rPr>
          <w:rStyle w:val="Emphasis"/>
          <w:rFonts w:asciiTheme="minorHAnsi" w:hAnsiTheme="minorHAnsi" w:cstheme="minorHAnsi"/>
          <w:highlight w:val="green"/>
        </w:rPr>
        <w:t>are influenced by Black innovation</w:t>
      </w:r>
      <w:r w:rsidRPr="00FC7E4F">
        <w:rPr>
          <w:rFonts w:asciiTheme="minorHAnsi" w:hAnsiTheme="minorHAnsi" w:cstheme="minorHAnsi"/>
          <w:sz w:val="16"/>
          <w:highlight w:val="green"/>
        </w:rPr>
        <w:t>.</w:t>
      </w:r>
      <w:r w:rsidRPr="00956F35">
        <w:rPr>
          <w:rFonts w:asciiTheme="minorHAnsi" w:hAnsiTheme="minorHAnsi" w:cstheme="minorHAnsi"/>
          <w:sz w:val="16"/>
        </w:rPr>
        <w:t xml:space="preserve"> </w:t>
      </w:r>
      <w:r w:rsidRPr="00956F35">
        <w:rPr>
          <w:rStyle w:val="StyleUnderline"/>
          <w:rFonts w:asciiTheme="minorHAnsi" w:hAnsiTheme="minorHAnsi" w:cstheme="minorHAnsi"/>
        </w:rPr>
        <w:t xml:space="preserve">Trans arguments may introduce self-written or already published poetry or music to give performative texture to their audiences as a rhetorical device. Furthermore, </w:t>
      </w:r>
      <w:r w:rsidRPr="00FC7E4F">
        <w:rPr>
          <w:rStyle w:val="StyleUnderline"/>
          <w:rFonts w:asciiTheme="minorHAnsi" w:hAnsiTheme="minorHAnsi" w:cstheme="minorHAnsi"/>
          <w:highlight w:val="green"/>
        </w:rPr>
        <w:t>trans argumentation picks</w:t>
      </w:r>
      <w:r w:rsidRPr="00956F35">
        <w:rPr>
          <w:rStyle w:val="StyleUnderline"/>
          <w:rFonts w:asciiTheme="minorHAnsi" w:hAnsiTheme="minorHAnsi" w:cstheme="minorHAnsi"/>
        </w:rPr>
        <w:t xml:space="preserve"> </w:t>
      </w:r>
      <w:r w:rsidRPr="00FC7E4F">
        <w:rPr>
          <w:rStyle w:val="StyleUnderline"/>
          <w:rFonts w:asciiTheme="minorHAnsi" w:hAnsiTheme="minorHAnsi" w:cstheme="minorHAnsi"/>
          <w:highlight w:val="green"/>
        </w:rPr>
        <w:t>up</w:t>
      </w:r>
      <w:r w:rsidRPr="00956F35">
        <w:rPr>
          <w:rStyle w:val="StyleUnderline"/>
          <w:rFonts w:asciiTheme="minorHAnsi" w:hAnsiTheme="minorHAnsi" w:cstheme="minorHAnsi"/>
        </w:rPr>
        <w:t xml:space="preserve"> the </w:t>
      </w:r>
      <w:r w:rsidRPr="00FC7E4F">
        <w:rPr>
          <w:rStyle w:val="StyleUnderline"/>
          <w:rFonts w:asciiTheme="minorHAnsi" w:hAnsiTheme="minorHAnsi" w:cstheme="minorHAnsi"/>
          <w:highlight w:val="green"/>
        </w:rPr>
        <w:t>Louisville</w:t>
      </w:r>
      <w:r w:rsidRPr="00956F35">
        <w:rPr>
          <w:rStyle w:val="StyleUnderline"/>
          <w:rFonts w:asciiTheme="minorHAnsi" w:hAnsiTheme="minorHAnsi" w:cstheme="minorHAnsi"/>
        </w:rPr>
        <w:t xml:space="preserve"> squad’s </w:t>
      </w:r>
      <w:r w:rsidRPr="00FC7E4F">
        <w:rPr>
          <w:rStyle w:val="StyleUnderline"/>
          <w:rFonts w:asciiTheme="minorHAnsi" w:hAnsiTheme="minorHAnsi" w:cstheme="minorHAnsi"/>
          <w:highlight w:val="green"/>
        </w:rPr>
        <w:t>practice of using conceptual metaphors</w:t>
      </w:r>
      <w:r w:rsidRPr="00956F35">
        <w:rPr>
          <w:rStyle w:val="StyleUnderline"/>
          <w:rFonts w:asciiTheme="minorHAnsi" w:hAnsiTheme="minorHAnsi" w:cstheme="minorHAnsi"/>
        </w:rPr>
        <w:t xml:space="preserve"> to challenge narrow interpretations of the topic that might render certain spectacular violence(s), such as the possibility of nuclear war, legible, while rendering quotidian and systemic racialized, gendered and classed violence(s) illegible</w:t>
      </w:r>
      <w:r w:rsidRPr="00956F35">
        <w:rPr>
          <w:rFonts w:asciiTheme="minorHAnsi" w:hAnsiTheme="minorHAnsi" w:cstheme="minorHAnsi"/>
          <w:sz w:val="16"/>
        </w:rPr>
        <w:t xml:space="preserve">. For instance, when debating a topic concerning weapons of mass destruction, Louisville debaters reformulated normative and institutional definitions of the topic wording by using Dead Prez lyrics to redefine police forces, landlords, and governmental negligence with respect to the AIDS epidemic as weapons of mass destruction against Black and gay communities (Reid-Brinkley, 2008, p. 103). Not only does this example clarify the kind of inventive thinking propagated by Black thinkers in the activity, </w:t>
      </w:r>
      <w:proofErr w:type="gramStart"/>
      <w:r w:rsidRPr="00956F35">
        <w:rPr>
          <w:rFonts w:asciiTheme="minorHAnsi" w:hAnsiTheme="minorHAnsi" w:cstheme="minorHAnsi"/>
          <w:sz w:val="16"/>
        </w:rPr>
        <w:t>it</w:t>
      </w:r>
      <w:proofErr w:type="gramEnd"/>
      <w:r w:rsidRPr="00956F35">
        <w:rPr>
          <w:rFonts w:asciiTheme="minorHAnsi" w:hAnsiTheme="minorHAnsi" w:cstheme="minorHAnsi"/>
          <w:sz w:val="16"/>
        </w:rPr>
        <w:t xml:space="preserve"> demonstrates the epistemic linkages that members of the University of </w:t>
      </w:r>
      <w:r w:rsidRPr="00956F35">
        <w:rPr>
          <w:rFonts w:asciiTheme="minorHAnsi" w:hAnsiTheme="minorHAnsi" w:cstheme="minorHAnsi"/>
          <w:sz w:val="16"/>
        </w:rPr>
        <w:lastRenderedPageBreak/>
        <w:t>Louisville Malcolm X Debate Society were making in the early 2000s between systems of oppression that prefigure the derivative intellectualism(s) that occur in its wake. Black radicalism practices a “speculative mutuality,” where debt scatters in every direction (Moten and Harney, 2010, p. 4).</w:t>
      </w:r>
    </w:p>
    <w:p w14:paraId="477F8F23" w14:textId="77777777" w:rsidR="00DD2806" w:rsidRPr="00956F35" w:rsidRDefault="00DD2806" w:rsidP="00DD2806">
      <w:pPr>
        <w:spacing w:line="276" w:lineRule="auto"/>
        <w:rPr>
          <w:rFonts w:asciiTheme="minorHAnsi" w:hAnsiTheme="minorHAnsi" w:cstheme="minorHAnsi"/>
          <w:sz w:val="16"/>
        </w:rPr>
      </w:pPr>
      <w:r w:rsidRPr="00956F35">
        <w:rPr>
          <w:rFonts w:asciiTheme="minorHAnsi" w:hAnsiTheme="minorHAnsi" w:cstheme="minorHAnsi"/>
          <w:sz w:val="16"/>
        </w:rPr>
        <w:t xml:space="preserve">The over-arching and racialized impasse over “traditional” and “critical” modes of argumentation contextualizes trans argumentation’s varied reception. There are those in the community who take the student-scholars engaged in trans argumentation seriously and meaningfully engage trans criticism(s) by preparing responses and counters. At the same time, there are those that disparage it as another instantiation of inherently individualistic, identity- focused argumentation that threatens the future of the activity. </w:t>
      </w:r>
      <w:r w:rsidRPr="00956F35">
        <w:rPr>
          <w:rStyle w:val="Emphasis"/>
          <w:rFonts w:asciiTheme="minorHAnsi" w:hAnsiTheme="minorHAnsi" w:cstheme="minorHAnsi"/>
        </w:rPr>
        <w:t>Efforts to foreclose Black radical argumentation and the larger constellation of arguments indebted to Black radical invention contour the recognition and growth of trans argumentation</w:t>
      </w:r>
      <w:r w:rsidRPr="00956F35">
        <w:rPr>
          <w:rFonts w:asciiTheme="minorHAnsi" w:hAnsiTheme="minorHAnsi" w:cstheme="minorHAnsi"/>
          <w:sz w:val="16"/>
        </w:rPr>
        <w:t xml:space="preserve">. </w:t>
      </w:r>
      <w:r w:rsidRPr="00956F35">
        <w:rPr>
          <w:rStyle w:val="Emphasis"/>
          <w:rFonts w:asciiTheme="minorHAnsi" w:hAnsiTheme="minorHAnsi" w:cstheme="minorHAnsi"/>
        </w:rPr>
        <w:t xml:space="preserve">Moreover, </w:t>
      </w:r>
      <w:r w:rsidRPr="00FC7E4F">
        <w:rPr>
          <w:rStyle w:val="Emphasis"/>
          <w:rFonts w:asciiTheme="minorHAnsi" w:hAnsiTheme="minorHAnsi" w:cstheme="minorHAnsi"/>
          <w:highlight w:val="green"/>
        </w:rPr>
        <w:t>disparagements against</w:t>
      </w:r>
      <w:r w:rsidRPr="00956F35">
        <w:rPr>
          <w:rStyle w:val="Emphasis"/>
          <w:rFonts w:asciiTheme="minorHAnsi" w:hAnsiTheme="minorHAnsi" w:cstheme="minorHAnsi"/>
        </w:rPr>
        <w:t xml:space="preserve"> queer and </w:t>
      </w:r>
      <w:r w:rsidRPr="00FC7E4F">
        <w:rPr>
          <w:rStyle w:val="Emphasis"/>
          <w:rFonts w:asciiTheme="minorHAnsi" w:hAnsiTheme="minorHAnsi" w:cstheme="minorHAnsi"/>
          <w:highlight w:val="green"/>
        </w:rPr>
        <w:t>trans argumentation are</w:t>
      </w:r>
      <w:r w:rsidRPr="00956F35">
        <w:rPr>
          <w:rStyle w:val="Emphasis"/>
          <w:rFonts w:asciiTheme="minorHAnsi" w:hAnsiTheme="minorHAnsi" w:cstheme="minorHAnsi"/>
        </w:rPr>
        <w:t xml:space="preserve"> often </w:t>
      </w:r>
      <w:r w:rsidRPr="00FC7E4F">
        <w:rPr>
          <w:rStyle w:val="Emphasis"/>
          <w:rFonts w:asciiTheme="minorHAnsi" w:hAnsiTheme="minorHAnsi" w:cstheme="minorHAnsi"/>
          <w:highlight w:val="green"/>
        </w:rPr>
        <w:t>deployed to repudiate Black argumentation</w:t>
      </w:r>
      <w:r w:rsidRPr="00956F35">
        <w:rPr>
          <w:rStyle w:val="Emphasis"/>
          <w:rFonts w:asciiTheme="minorHAnsi" w:hAnsiTheme="minorHAnsi" w:cstheme="minorHAnsi"/>
        </w:rPr>
        <w:t xml:space="preserve"> and thus, critiques of queer and trans argumentation can provide further evidence of how anti-Blackness subtends the divide between traditional and critical argumentation in debate.</w:t>
      </w:r>
      <w:r w:rsidRPr="00956F35">
        <w:rPr>
          <w:rFonts w:asciiTheme="minorHAnsi" w:hAnsiTheme="minorHAnsi" w:cstheme="minorHAnsi"/>
          <w:sz w:val="16"/>
        </w:rPr>
        <w:t xml:space="preserve"> </w:t>
      </w:r>
      <w:r w:rsidRPr="00956F35">
        <w:rPr>
          <w:rStyle w:val="StyleUnderline"/>
          <w:rFonts w:asciiTheme="minorHAnsi" w:hAnsiTheme="minorHAnsi" w:cstheme="minorHAnsi"/>
        </w:rPr>
        <w:t xml:space="preserve">For example, </w:t>
      </w:r>
      <w:r w:rsidRPr="00FC7E4F">
        <w:rPr>
          <w:rStyle w:val="StyleUnderline"/>
          <w:rFonts w:asciiTheme="minorHAnsi" w:hAnsiTheme="minorHAnsi" w:cstheme="minorHAnsi"/>
          <w:highlight w:val="green"/>
        </w:rPr>
        <w:t>it has been common for coaches and debaters to evoke gender</w:t>
      </w:r>
      <w:r w:rsidRPr="00956F35">
        <w:rPr>
          <w:rStyle w:val="StyleUnderline"/>
          <w:rFonts w:asciiTheme="minorHAnsi" w:hAnsiTheme="minorHAnsi" w:cstheme="minorHAnsi"/>
        </w:rPr>
        <w:t xml:space="preserve"> and sexuality </w:t>
      </w:r>
      <w:r w:rsidRPr="00FC7E4F">
        <w:rPr>
          <w:rStyle w:val="StyleUnderline"/>
          <w:rFonts w:asciiTheme="minorHAnsi" w:hAnsiTheme="minorHAnsi" w:cstheme="minorHAnsi"/>
          <w:highlight w:val="green"/>
        </w:rPr>
        <w:t xml:space="preserve">arguments </w:t>
      </w:r>
      <w:r w:rsidRPr="00956F35">
        <w:rPr>
          <w:rStyle w:val="StyleUnderline"/>
          <w:rFonts w:asciiTheme="minorHAnsi" w:hAnsiTheme="minorHAnsi" w:cstheme="minorHAnsi"/>
        </w:rPr>
        <w:t xml:space="preserve">as an emblematic </w:t>
      </w:r>
      <w:r w:rsidRPr="00FC7E4F">
        <w:rPr>
          <w:rStyle w:val="StyleUnderline"/>
          <w:rFonts w:asciiTheme="minorHAnsi" w:hAnsiTheme="minorHAnsi" w:cstheme="minorHAnsi"/>
          <w:highlight w:val="green"/>
        </w:rPr>
        <w:t>r</w:t>
      </w:r>
      <w:r w:rsidRPr="00956F35">
        <w:rPr>
          <w:rStyle w:val="StyleUnderline"/>
          <w:rFonts w:asciiTheme="minorHAnsi" w:hAnsiTheme="minorHAnsi" w:cstheme="minorHAnsi"/>
        </w:rPr>
        <w:t xml:space="preserve">eason for why debate should not tolerate critical argumentation to </w:t>
      </w:r>
      <w:r w:rsidRPr="00FC7E4F">
        <w:rPr>
          <w:rStyle w:val="StyleUnderline"/>
          <w:rFonts w:asciiTheme="minorHAnsi" w:hAnsiTheme="minorHAnsi" w:cstheme="minorHAnsi"/>
          <w:highlight w:val="green"/>
        </w:rPr>
        <w:t>counterbalance claims that the community divide</w:t>
      </w:r>
      <w:r w:rsidRPr="00956F35">
        <w:rPr>
          <w:rStyle w:val="StyleUnderline"/>
          <w:rFonts w:asciiTheme="minorHAnsi" w:hAnsiTheme="minorHAnsi" w:cstheme="minorHAnsi"/>
        </w:rPr>
        <w:t xml:space="preserve"> over form </w:t>
      </w:r>
      <w:r w:rsidRPr="00FC7E4F">
        <w:rPr>
          <w:rStyle w:val="StyleUnderline"/>
          <w:rFonts w:asciiTheme="minorHAnsi" w:hAnsiTheme="minorHAnsi" w:cstheme="minorHAnsi"/>
          <w:highlight w:val="green"/>
        </w:rPr>
        <w:t>is inherently racialized</w:t>
      </w:r>
      <w:r w:rsidRPr="00956F35">
        <w:rPr>
          <w:rStyle w:val="StyleUnderline"/>
          <w:rFonts w:asciiTheme="minorHAnsi" w:hAnsiTheme="minorHAnsi" w:cstheme="minorHAnsi"/>
        </w:rPr>
        <w:t>.</w:t>
      </w:r>
      <w:r w:rsidRPr="00956F35">
        <w:rPr>
          <w:rFonts w:asciiTheme="minorHAnsi" w:hAnsiTheme="minorHAnsi" w:cstheme="minorHAnsi"/>
          <w:sz w:val="16"/>
        </w:rPr>
        <w:t xml:space="preserve"> </w:t>
      </w:r>
      <w:r w:rsidRPr="00956F35">
        <w:rPr>
          <w:rStyle w:val="StyleUnderline"/>
          <w:rFonts w:asciiTheme="minorHAnsi" w:hAnsiTheme="minorHAnsi" w:cstheme="minorHAnsi"/>
        </w:rPr>
        <w:t>Responding to a 2012 forum discussion about the importance of considering a resolution that does not adhere to the policy- making framework is coach Scott Elliott who calls for the community to “imagine a world,” where debate tolerates the inclusion of “personal politics”:</w:t>
      </w:r>
      <w:r w:rsidRPr="00956F35">
        <w:rPr>
          <w:rFonts w:asciiTheme="minorHAnsi" w:hAnsiTheme="minorHAnsi" w:cstheme="minorHAnsi"/>
          <w:sz w:val="16"/>
        </w:rPr>
        <w:t xml:space="preserve"> he gives the example of a defense of reproductive rights that includes a narrative of sexual violence, followed by, “Or, how about, ‘I personally am resolved that homosexuals deserve equal rights. I am gay/lesbian/bisexual/transgender [pick one], and my dad called me bad names when I came out of the closet.......your turn to go negative’” (Elliott, 2012). How should we read the ways in which arguments about gender are targeted by the same naysayers to black argumentation? </w:t>
      </w:r>
      <w:r w:rsidRPr="00956F35">
        <w:rPr>
          <w:rStyle w:val="StyleUnderline"/>
          <w:rFonts w:asciiTheme="minorHAnsi" w:hAnsiTheme="minorHAnsi" w:cstheme="minorHAnsi"/>
        </w:rPr>
        <w:t>I pose that we should not understand rhetoric such as Elliott’s as a demonstration that queer and trans argumentation is targeted with the same intensity, or in the same way, as Black argumentation</w:t>
      </w:r>
      <w:r w:rsidRPr="00956F35">
        <w:rPr>
          <w:rFonts w:asciiTheme="minorHAnsi" w:hAnsiTheme="minorHAnsi" w:cstheme="minorHAnsi"/>
          <w:sz w:val="16"/>
        </w:rPr>
        <w:t xml:space="preserve">. </w:t>
      </w:r>
      <w:r w:rsidRPr="00956F35">
        <w:rPr>
          <w:rStyle w:val="Emphasis"/>
          <w:rFonts w:asciiTheme="minorHAnsi" w:hAnsiTheme="minorHAnsi" w:cstheme="minorHAnsi"/>
        </w:rPr>
        <w:t xml:space="preserve">Rather, </w:t>
      </w:r>
      <w:r w:rsidRPr="00FC7E4F">
        <w:rPr>
          <w:rStyle w:val="Emphasis"/>
          <w:rFonts w:asciiTheme="minorHAnsi" w:hAnsiTheme="minorHAnsi" w:cstheme="minorHAnsi"/>
          <w:highlight w:val="green"/>
        </w:rPr>
        <w:t>the racialized coding of critical debate</w:t>
      </w:r>
      <w:r w:rsidRPr="00956F35">
        <w:rPr>
          <w:rStyle w:val="Emphasis"/>
          <w:rFonts w:asciiTheme="minorHAnsi" w:hAnsiTheme="minorHAnsi" w:cstheme="minorHAnsi"/>
        </w:rPr>
        <w:t xml:space="preserve"> in the 21st century </w:t>
      </w:r>
      <w:proofErr w:type="gramStart"/>
      <w:r w:rsidRPr="00FC7E4F">
        <w:rPr>
          <w:rStyle w:val="Emphasis"/>
          <w:rFonts w:asciiTheme="minorHAnsi" w:hAnsiTheme="minorHAnsi" w:cstheme="minorHAnsi"/>
          <w:highlight w:val="green"/>
        </w:rPr>
        <w:t>has to</w:t>
      </w:r>
      <w:proofErr w:type="gramEnd"/>
      <w:r w:rsidRPr="00FC7E4F">
        <w:rPr>
          <w:rStyle w:val="Emphasis"/>
          <w:rFonts w:asciiTheme="minorHAnsi" w:hAnsiTheme="minorHAnsi" w:cstheme="minorHAnsi"/>
          <w:highlight w:val="green"/>
        </w:rPr>
        <w:t xml:space="preserve"> inform how we read disparagements of</w:t>
      </w:r>
      <w:r w:rsidRPr="00956F35">
        <w:rPr>
          <w:rStyle w:val="Emphasis"/>
          <w:rFonts w:asciiTheme="minorHAnsi" w:hAnsiTheme="minorHAnsi" w:cstheme="minorHAnsi"/>
        </w:rPr>
        <w:t xml:space="preserve"> queer and </w:t>
      </w:r>
      <w:r w:rsidRPr="00FC7E4F">
        <w:rPr>
          <w:rStyle w:val="Emphasis"/>
          <w:rFonts w:asciiTheme="minorHAnsi" w:hAnsiTheme="minorHAnsi" w:cstheme="minorHAnsi"/>
          <w:highlight w:val="green"/>
        </w:rPr>
        <w:t>trans argumentation</w:t>
      </w:r>
      <w:r w:rsidRPr="00FC7E4F">
        <w:rPr>
          <w:rFonts w:asciiTheme="minorHAnsi" w:hAnsiTheme="minorHAnsi" w:cstheme="minorHAnsi"/>
          <w:sz w:val="16"/>
          <w:highlight w:val="green"/>
        </w:rPr>
        <w:t xml:space="preserve">. </w:t>
      </w:r>
      <w:r w:rsidRPr="00FC7E4F">
        <w:rPr>
          <w:rStyle w:val="Emphasis"/>
          <w:rFonts w:asciiTheme="minorHAnsi" w:hAnsiTheme="minorHAnsi" w:cstheme="minorHAnsi"/>
          <w:highlight w:val="green"/>
        </w:rPr>
        <w:t>These criticisms</w:t>
      </w:r>
      <w:r w:rsidRPr="00956F35">
        <w:rPr>
          <w:rStyle w:val="Emphasis"/>
          <w:rFonts w:asciiTheme="minorHAnsi" w:hAnsiTheme="minorHAnsi" w:cstheme="minorHAnsi"/>
        </w:rPr>
        <w:t xml:space="preserve"> unjustly oversimplify critical arguments and </w:t>
      </w:r>
      <w:r w:rsidRPr="00FC7E4F">
        <w:rPr>
          <w:rStyle w:val="Emphasis"/>
          <w:rFonts w:asciiTheme="minorHAnsi" w:hAnsiTheme="minorHAnsi" w:cstheme="minorHAnsi"/>
          <w:highlight w:val="green"/>
        </w:rPr>
        <w:t>cohere</w:t>
      </w:r>
      <w:r w:rsidRPr="00956F35">
        <w:rPr>
          <w:rStyle w:val="Emphasis"/>
          <w:rFonts w:asciiTheme="minorHAnsi" w:hAnsiTheme="minorHAnsi" w:cstheme="minorHAnsi"/>
        </w:rPr>
        <w:t xml:space="preserve"> around </w:t>
      </w:r>
      <w:r w:rsidRPr="00FC7E4F">
        <w:rPr>
          <w:rStyle w:val="Emphasis"/>
          <w:rFonts w:asciiTheme="minorHAnsi" w:hAnsiTheme="minorHAnsi" w:cstheme="minorHAnsi"/>
          <w:highlight w:val="green"/>
        </w:rPr>
        <w:t>the myth that only minoritarian</w:t>
      </w:r>
      <w:r w:rsidRPr="00956F35">
        <w:rPr>
          <w:rStyle w:val="Emphasis"/>
          <w:rFonts w:asciiTheme="minorHAnsi" w:hAnsiTheme="minorHAnsi" w:cstheme="minorHAnsi"/>
        </w:rPr>
        <w:t xml:space="preserve"> </w:t>
      </w:r>
      <w:r w:rsidRPr="00FC7E4F">
        <w:rPr>
          <w:rStyle w:val="Emphasis"/>
          <w:rFonts w:asciiTheme="minorHAnsi" w:hAnsiTheme="minorHAnsi" w:cstheme="minorHAnsi"/>
          <w:highlight w:val="green"/>
        </w:rPr>
        <w:t>populations possess experience with</w:t>
      </w:r>
      <w:r w:rsidRPr="00956F35">
        <w:rPr>
          <w:rStyle w:val="Emphasis"/>
          <w:rFonts w:asciiTheme="minorHAnsi" w:hAnsiTheme="minorHAnsi" w:cstheme="minorHAnsi"/>
        </w:rPr>
        <w:t xml:space="preserve"> (and in other words, are the only ones shaped by) the </w:t>
      </w:r>
      <w:r w:rsidRPr="00FC7E4F">
        <w:rPr>
          <w:rStyle w:val="Emphasis"/>
          <w:rFonts w:asciiTheme="minorHAnsi" w:hAnsiTheme="minorHAnsi" w:cstheme="minorHAnsi"/>
          <w:highlight w:val="green"/>
        </w:rPr>
        <w:t>systemic forces</w:t>
      </w:r>
      <w:r w:rsidRPr="00956F35">
        <w:rPr>
          <w:rStyle w:val="Emphasis"/>
          <w:rFonts w:asciiTheme="minorHAnsi" w:hAnsiTheme="minorHAnsi" w:cstheme="minorHAnsi"/>
        </w:rPr>
        <w:t xml:space="preserve"> of race, class, gender and sexuality.</w:t>
      </w:r>
      <w:r w:rsidRPr="00956F35">
        <w:rPr>
          <w:rFonts w:asciiTheme="minorHAnsi" w:hAnsiTheme="minorHAnsi" w:cstheme="minorHAnsi"/>
          <w:sz w:val="16"/>
        </w:rPr>
        <w:t xml:space="preserve"> Here, queer and trans argumentation is pointed towards as undebatable, and debate’s end point, because of gender’s alleged attachment to the </w:t>
      </w:r>
      <w:proofErr w:type="gramStart"/>
      <w:r w:rsidRPr="00956F35">
        <w:rPr>
          <w:rFonts w:asciiTheme="minorHAnsi" w:hAnsiTheme="minorHAnsi" w:cstheme="minorHAnsi"/>
          <w:sz w:val="16"/>
        </w:rPr>
        <w:t>personal—clarifying</w:t>
      </w:r>
      <w:proofErr w:type="gramEnd"/>
      <w:r w:rsidRPr="00956F35">
        <w:rPr>
          <w:rFonts w:asciiTheme="minorHAnsi" w:hAnsiTheme="minorHAnsi" w:cstheme="minorHAnsi"/>
          <w:sz w:val="16"/>
        </w:rPr>
        <w:t xml:space="preserve"> the white and cisgender imperative that race and gender are private concerns not fit for public deliberation, instead of disavowed but always already publicly debated phenomenon that have long shaped the modern public sphere. </w:t>
      </w:r>
      <w:r w:rsidRPr="00956F35">
        <w:rPr>
          <w:rStyle w:val="StyleUnderline"/>
          <w:rFonts w:asciiTheme="minorHAnsi" w:hAnsiTheme="minorHAnsi" w:cstheme="minorHAnsi"/>
        </w:rPr>
        <w:t>While Elliott’s comment does not mention Black argumentation by name, it is clear from an insider vantage point that the multiyear long disagreement over Louisville’s argumentative inventions subtends Elliott’s 2012 forum post</w:t>
      </w:r>
      <w:r w:rsidRPr="00956F35">
        <w:rPr>
          <w:rFonts w:asciiTheme="minorHAnsi" w:hAnsiTheme="minorHAnsi" w:cstheme="minorHAnsi"/>
          <w:sz w:val="16"/>
        </w:rPr>
        <w:t xml:space="preserve">. Elliott’s disparagement evokes Joseph Zompetti’s (2004) fear that argumentation emerging from raced and gendered vantage points operate as trump cards that leave those outside (in this case, white, cisheterosexual people) with nothing to say. </w:t>
      </w:r>
      <w:r w:rsidRPr="00956F35">
        <w:rPr>
          <w:rStyle w:val="StyleUnderline"/>
          <w:rFonts w:asciiTheme="minorHAnsi" w:hAnsiTheme="minorHAnsi" w:cstheme="minorHAnsi"/>
        </w:rPr>
        <w:t xml:space="preserve">Once again, these coaches and scholars publicly assert that they agree that racism, classism, homophobia and transphobia are problems in and out of the </w:t>
      </w:r>
      <w:proofErr w:type="gramStart"/>
      <w:r w:rsidRPr="00956F35">
        <w:rPr>
          <w:rStyle w:val="StyleUnderline"/>
          <w:rFonts w:asciiTheme="minorHAnsi" w:hAnsiTheme="minorHAnsi" w:cstheme="minorHAnsi"/>
        </w:rPr>
        <w:t>community</w:t>
      </w:r>
      <w:proofErr w:type="gramEnd"/>
      <w:r w:rsidRPr="00956F35">
        <w:rPr>
          <w:rStyle w:val="StyleUnderline"/>
          <w:rFonts w:asciiTheme="minorHAnsi" w:hAnsiTheme="minorHAnsi" w:cstheme="minorHAnsi"/>
        </w:rPr>
        <w:t xml:space="preserve"> but they disagree with the ways in which students break the stylistic protocols of the fait accompli model and tabula rasa framework.</w:t>
      </w:r>
      <w:r w:rsidRPr="00956F35">
        <w:rPr>
          <w:rFonts w:asciiTheme="minorHAnsi" w:hAnsiTheme="minorHAnsi" w:cstheme="minorHAnsi"/>
          <w:sz w:val="16"/>
        </w:rPr>
        <w:t xml:space="preserve"> These coaches and debaters call incessantly for judges to “hold the wall” against critical modes of argumentation and the ways in which they create a “slippery slope” to debate’s demise.</w:t>
      </w:r>
    </w:p>
    <w:p w14:paraId="03A30590" w14:textId="77777777" w:rsidR="00DD2806" w:rsidRPr="00956F35" w:rsidRDefault="00DD2806" w:rsidP="00DD2806">
      <w:pPr>
        <w:spacing w:line="276" w:lineRule="auto"/>
        <w:rPr>
          <w:rFonts w:asciiTheme="minorHAnsi" w:hAnsiTheme="minorHAnsi" w:cstheme="minorHAnsi"/>
          <w:sz w:val="16"/>
        </w:rPr>
      </w:pPr>
      <w:r w:rsidRPr="00956F35">
        <w:rPr>
          <w:rFonts w:asciiTheme="minorHAnsi" w:hAnsiTheme="minorHAnsi" w:cstheme="minorHAnsi"/>
          <w:sz w:val="16"/>
        </w:rPr>
        <w:t xml:space="preserve">Coaches and scholars continue to refigure their criticism(s) against the emergence and rise of critical scholarship in the wake of the University of Louisville’s Malcolm X Debate Society. But at the core of these criticism(s) is an unwillingness for those that benefit from, instead of </w:t>
      </w:r>
      <w:proofErr w:type="gramStart"/>
      <w:r w:rsidRPr="00956F35">
        <w:rPr>
          <w:rFonts w:asciiTheme="minorHAnsi" w:hAnsiTheme="minorHAnsi" w:cstheme="minorHAnsi"/>
          <w:sz w:val="16"/>
        </w:rPr>
        <w:t>endure</w:t>
      </w:r>
      <w:proofErr w:type="gramEnd"/>
      <w:r w:rsidRPr="00956F35">
        <w:rPr>
          <w:rFonts w:asciiTheme="minorHAnsi" w:hAnsiTheme="minorHAnsi" w:cstheme="minorHAnsi"/>
          <w:sz w:val="16"/>
        </w:rPr>
        <w:t xml:space="preserve">, the prolonged and complex violence(s) of racist and gendered violence to be implicated as agents in the production of such violence, in and out of debate rounds. And on top of this is an unfluctuating dismissal of criticism(s) attempting to map out institutional violence. </w:t>
      </w:r>
      <w:r w:rsidRPr="00956F35">
        <w:rPr>
          <w:rStyle w:val="StyleUnderline"/>
          <w:rFonts w:asciiTheme="minorHAnsi" w:hAnsiTheme="minorHAnsi" w:cstheme="minorHAnsi"/>
        </w:rPr>
        <w:t xml:space="preserve">For example, coach Michael Greenstein argued in 2014 that the bedrock of policy debate is at risk because the activity is being overtaken by debaters who “accuse other students, coaches, and even entire institutions of being racist and/or sexist” (Greenstein, 2014, p. 70). Greenstein’s argument, articulated in various </w:t>
      </w:r>
      <w:r w:rsidRPr="00956F35">
        <w:rPr>
          <w:rStyle w:val="StyleUnderline"/>
          <w:rFonts w:asciiTheme="minorHAnsi" w:hAnsiTheme="minorHAnsi" w:cstheme="minorHAnsi"/>
        </w:rPr>
        <w:lastRenderedPageBreak/>
        <w:t>fashions by those who share his viewpoint, postures that student-scholars investigating interpersonal and institutional racism and sexism are risking debate’s future</w:t>
      </w:r>
      <w:r w:rsidRPr="00956F35">
        <w:rPr>
          <w:rStyle w:val="Emphasis"/>
          <w:rFonts w:asciiTheme="minorHAnsi" w:hAnsiTheme="minorHAnsi" w:cstheme="minorHAnsi"/>
        </w:rPr>
        <w:t>. In this example, gender-based argumentation is proximately tied to Black argumentation</w:t>
      </w:r>
      <w:r w:rsidRPr="00956F35">
        <w:rPr>
          <w:rFonts w:asciiTheme="minorHAnsi" w:hAnsiTheme="minorHAnsi" w:cstheme="minorHAnsi"/>
          <w:sz w:val="16"/>
        </w:rPr>
        <w:t xml:space="preserve">. </w:t>
      </w:r>
      <w:r w:rsidRPr="00956F35">
        <w:rPr>
          <w:rStyle w:val="Emphasis"/>
          <w:rFonts w:asciiTheme="minorHAnsi" w:hAnsiTheme="minorHAnsi" w:cstheme="minorHAnsi"/>
        </w:rPr>
        <w:t xml:space="preserve">Coaches and debaters cite feminist, queer, and trans argumentation </w:t>
      </w:r>
      <w:proofErr w:type="gramStart"/>
      <w:r w:rsidRPr="00956F35">
        <w:rPr>
          <w:rStyle w:val="Emphasis"/>
          <w:rFonts w:asciiTheme="minorHAnsi" w:hAnsiTheme="minorHAnsi" w:cstheme="minorHAnsi"/>
        </w:rPr>
        <w:t>as a way to</w:t>
      </w:r>
      <w:proofErr w:type="gramEnd"/>
      <w:r w:rsidRPr="00956F35">
        <w:rPr>
          <w:rStyle w:val="Emphasis"/>
          <w:rFonts w:asciiTheme="minorHAnsi" w:hAnsiTheme="minorHAnsi" w:cstheme="minorHAnsi"/>
        </w:rPr>
        <w:t xml:space="preserve"> disbar anti-racist critique and provide cover against accusations that the divide is uniquely rooted in anti-Black racism</w:t>
      </w:r>
      <w:r w:rsidRPr="00956F35">
        <w:rPr>
          <w:rFonts w:asciiTheme="minorHAnsi" w:hAnsiTheme="minorHAnsi" w:cstheme="minorHAnsi"/>
          <w:sz w:val="16"/>
        </w:rPr>
        <w:t xml:space="preserve">. </w:t>
      </w:r>
      <w:r w:rsidRPr="00956F35">
        <w:rPr>
          <w:rStyle w:val="Emphasis"/>
          <w:rFonts w:asciiTheme="minorHAnsi" w:hAnsiTheme="minorHAnsi" w:cstheme="minorHAnsi"/>
        </w:rPr>
        <w:t>Attacks on queer, trans and feminist argumentation become a technique to congeal the anti-Black animus integral to the contemporary fault lines between traditional and critical debate.</w:t>
      </w:r>
      <w:r w:rsidRPr="00956F35">
        <w:rPr>
          <w:rFonts w:asciiTheme="minorHAnsi" w:hAnsiTheme="minorHAnsi" w:cstheme="minorHAnsi"/>
          <w:sz w:val="16"/>
        </w:rPr>
        <w:t xml:space="preserve"> The move to invoke race and gender arguments as a homogenized threat that is overtaking debate not only works to delegitimize structural criticism(s) but to conjure the idea that there is not important work to be done in understanding, and responding to, the ways in which categories of race and gender interact, impact each other and inform institutional policy. </w:t>
      </w:r>
      <w:r w:rsidRPr="00956F35">
        <w:rPr>
          <w:rStyle w:val="StyleUnderline"/>
          <w:rFonts w:asciiTheme="minorHAnsi" w:hAnsiTheme="minorHAnsi" w:cstheme="minorHAnsi"/>
        </w:rPr>
        <w:t xml:space="preserve">To deny harm investigation of invisibilized and quotidian violence is to maintain the establishment and rule of power that grants safety to some on the backs of others. </w:t>
      </w:r>
      <w:r w:rsidRPr="00FC7E4F">
        <w:rPr>
          <w:rStyle w:val="Emphasis"/>
          <w:rFonts w:asciiTheme="minorHAnsi" w:hAnsiTheme="minorHAnsi" w:cstheme="minorHAnsi"/>
          <w:highlight w:val="green"/>
        </w:rPr>
        <w:t>Non-Black scholars</w:t>
      </w:r>
      <w:r w:rsidRPr="00956F35">
        <w:rPr>
          <w:rStyle w:val="Emphasis"/>
          <w:rFonts w:asciiTheme="minorHAnsi" w:hAnsiTheme="minorHAnsi" w:cstheme="minorHAnsi"/>
        </w:rPr>
        <w:t xml:space="preserve"> in the activity </w:t>
      </w:r>
      <w:r w:rsidRPr="00FC7E4F">
        <w:rPr>
          <w:rStyle w:val="Emphasis"/>
          <w:rFonts w:asciiTheme="minorHAnsi" w:hAnsiTheme="minorHAnsi" w:cstheme="minorHAnsi"/>
          <w:highlight w:val="green"/>
        </w:rPr>
        <w:t>ought to parse out the ways in which anti-Blackness informs the argumentative atmosphere</w:t>
      </w:r>
      <w:r w:rsidRPr="00956F35">
        <w:rPr>
          <w:rStyle w:val="Emphasis"/>
          <w:rFonts w:asciiTheme="minorHAnsi" w:hAnsiTheme="minorHAnsi" w:cstheme="minorHAnsi"/>
        </w:rPr>
        <w:t xml:space="preserve"> of intercollegiate policy debate and pursue theories and political strategies that reckon with the force anti-Blackness</w:t>
      </w:r>
      <w:r w:rsidRPr="00956F35">
        <w:rPr>
          <w:rFonts w:asciiTheme="minorHAnsi" w:hAnsiTheme="minorHAnsi" w:cstheme="minorHAnsi"/>
          <w:sz w:val="16"/>
        </w:rPr>
        <w:t xml:space="preserve">. </w:t>
      </w:r>
      <w:r w:rsidRPr="00956F35">
        <w:rPr>
          <w:rStyle w:val="Emphasis"/>
          <w:rFonts w:asciiTheme="minorHAnsi" w:hAnsiTheme="minorHAnsi" w:cstheme="minorHAnsi"/>
        </w:rPr>
        <w:t xml:space="preserve">It is essential that non-Black trans argumentation attend to its Black debt and create insurgent contestations that subvert the reach and grasp of state power, including the ways power manifests within </w:t>
      </w:r>
      <w:proofErr w:type="gramStart"/>
      <w:r w:rsidRPr="00956F35">
        <w:rPr>
          <w:rStyle w:val="Emphasis"/>
          <w:rFonts w:asciiTheme="minorHAnsi" w:hAnsiTheme="minorHAnsi" w:cstheme="minorHAnsi"/>
        </w:rPr>
        <w:t>ourselves</w:t>
      </w:r>
      <w:proofErr w:type="gramEnd"/>
      <w:r w:rsidRPr="00956F35">
        <w:rPr>
          <w:rStyle w:val="Emphasis"/>
          <w:rFonts w:asciiTheme="minorHAnsi" w:hAnsiTheme="minorHAnsi" w:cstheme="minorHAnsi"/>
        </w:rPr>
        <w:t xml:space="preserve"> and our relational networks.</w:t>
      </w:r>
      <w:r w:rsidRPr="00956F35">
        <w:rPr>
          <w:rFonts w:asciiTheme="minorHAnsi" w:hAnsiTheme="minorHAnsi" w:cstheme="minorHAnsi"/>
          <w:sz w:val="16"/>
        </w:rPr>
        <w:t xml:space="preserve"> </w:t>
      </w:r>
      <w:r w:rsidRPr="00FC7E4F">
        <w:rPr>
          <w:rStyle w:val="Emphasis"/>
          <w:rFonts w:asciiTheme="minorHAnsi" w:hAnsiTheme="minorHAnsi" w:cstheme="minorHAnsi"/>
          <w:highlight w:val="green"/>
        </w:rPr>
        <w:t>Repayment of debt is</w:t>
      </w:r>
      <w:r w:rsidRPr="00956F35">
        <w:rPr>
          <w:rStyle w:val="Emphasis"/>
          <w:rFonts w:asciiTheme="minorHAnsi" w:hAnsiTheme="minorHAnsi" w:cstheme="minorHAnsi"/>
        </w:rPr>
        <w:t xml:space="preserve"> both </w:t>
      </w:r>
      <w:r w:rsidRPr="00FC7E4F">
        <w:rPr>
          <w:rStyle w:val="Emphasis"/>
          <w:rFonts w:asciiTheme="minorHAnsi" w:hAnsiTheme="minorHAnsi" w:cstheme="minorHAnsi"/>
          <w:highlight w:val="green"/>
        </w:rPr>
        <w:t>undesired and an impossibility. Trans argumentation and political organizing must stay with the insistent force of Black radicalism,</w:t>
      </w:r>
      <w:r w:rsidRPr="00956F35">
        <w:rPr>
          <w:rStyle w:val="Emphasis"/>
          <w:rFonts w:asciiTheme="minorHAnsi" w:hAnsiTheme="minorHAnsi" w:cstheme="minorHAnsi"/>
        </w:rPr>
        <w:t xml:space="preserve"> forging trans social infrastructures that bloom creativity and rebellion while </w:t>
      </w:r>
      <w:r w:rsidRPr="00FC7E4F">
        <w:rPr>
          <w:rStyle w:val="Emphasis"/>
          <w:rFonts w:asciiTheme="minorHAnsi" w:hAnsiTheme="minorHAnsi" w:cstheme="minorHAnsi"/>
          <w:highlight w:val="green"/>
        </w:rPr>
        <w:t>dispersing institutional scrutiny and political practice against anti-Blackness</w:t>
      </w:r>
      <w:r w:rsidRPr="00956F35">
        <w:rPr>
          <w:rStyle w:val="Emphasis"/>
          <w:rFonts w:asciiTheme="minorHAnsi" w:hAnsiTheme="minorHAnsi" w:cstheme="minorHAnsi"/>
        </w:rPr>
        <w:t>.</w:t>
      </w:r>
      <w:r w:rsidRPr="00956F35">
        <w:rPr>
          <w:rFonts w:asciiTheme="minorHAnsi" w:hAnsiTheme="minorHAnsi" w:cstheme="minorHAnsi"/>
          <w:sz w:val="16"/>
        </w:rPr>
        <w:t xml:space="preserve"> Responding to violence against trans people necessitates attending to racial formation, including its operation within anti-trans backlash and trans organizing. Debating in and at the edges and overlaps of institutional violence is an essential component of debt work.</w:t>
      </w:r>
    </w:p>
    <w:p w14:paraId="2019229B" w14:textId="77777777" w:rsidR="00DD2806" w:rsidRPr="008544A0" w:rsidRDefault="00DD2806" w:rsidP="00DD2806">
      <w:pPr>
        <w:rPr>
          <w:rFonts w:asciiTheme="minorHAnsi" w:hAnsiTheme="minorHAnsi" w:cstheme="minorHAnsi"/>
          <w:b/>
          <w:bCs/>
          <w:u w:val="single"/>
        </w:rPr>
      </w:pPr>
    </w:p>
    <w:p w14:paraId="7F515E1C" w14:textId="77777777" w:rsidR="00DD2806" w:rsidRPr="00956F35" w:rsidRDefault="00DD2806" w:rsidP="00DD2806">
      <w:pPr>
        <w:pStyle w:val="Heading4"/>
        <w:spacing w:line="276" w:lineRule="auto"/>
        <w:rPr>
          <w:rStyle w:val="Style13ptBold"/>
          <w:rFonts w:asciiTheme="minorHAnsi" w:eastAsiaTheme="minorHAnsi" w:hAnsiTheme="minorHAnsi" w:cstheme="minorHAnsi"/>
          <w:b/>
        </w:rPr>
      </w:pPr>
      <w:r w:rsidRPr="00956F35">
        <w:rPr>
          <w:rStyle w:val="Style13ptBold"/>
          <w:rFonts w:asciiTheme="minorHAnsi" w:eastAsiaTheme="minorHAnsi" w:hAnsiTheme="minorHAnsi" w:cstheme="minorHAnsi"/>
          <w:b/>
        </w:rPr>
        <w:t>The 1AC’s seemingly “safe space” is one that is bent towards whiteness and risk harming trans women of color, turning case and reinforcing anti-black logics that make transphobia possible in the first place.</w:t>
      </w:r>
    </w:p>
    <w:p w14:paraId="6F945526" w14:textId="77777777" w:rsidR="00DD2806" w:rsidRPr="00956F35" w:rsidRDefault="00DD2806" w:rsidP="00DD2806">
      <w:pPr>
        <w:spacing w:line="276" w:lineRule="auto"/>
        <w:rPr>
          <w:rStyle w:val="Style13ptBold"/>
          <w:rFonts w:asciiTheme="minorHAnsi" w:hAnsiTheme="minorHAnsi" w:cstheme="minorHAnsi"/>
        </w:rPr>
      </w:pPr>
      <w:r w:rsidRPr="00956F35">
        <w:rPr>
          <w:rStyle w:val="Style13ptBold"/>
          <w:rFonts w:asciiTheme="minorHAnsi" w:hAnsiTheme="minorHAnsi" w:cstheme="minorHAnsi"/>
        </w:rPr>
        <w:t xml:space="preserve">Princess Harmony 2016 </w:t>
      </w:r>
      <w:r w:rsidRPr="00956F35">
        <w:rPr>
          <w:rFonts w:asciiTheme="minorHAnsi" w:hAnsiTheme="minorHAnsi" w:cstheme="minorHAnsi"/>
        </w:rPr>
        <w:t xml:space="preserve">(trans woman of color writer for BGDblog), “How White Trans Women Repelled Me </w:t>
      </w:r>
      <w:proofErr w:type="gramStart"/>
      <w:r w:rsidRPr="00956F35">
        <w:rPr>
          <w:rFonts w:asciiTheme="minorHAnsi" w:hAnsiTheme="minorHAnsi" w:cstheme="minorHAnsi"/>
        </w:rPr>
        <w:t>From</w:t>
      </w:r>
      <w:proofErr w:type="gramEnd"/>
      <w:r w:rsidRPr="00956F35">
        <w:rPr>
          <w:rFonts w:asciiTheme="minorHAnsi" w:hAnsiTheme="minorHAnsi" w:cstheme="minorHAnsi"/>
        </w:rPr>
        <w:t xml:space="preserve"> Trans Day of Remembrance”, https://www.bgdblog.org/2016/11/white-women-tdor/</w:t>
      </w:r>
    </w:p>
    <w:p w14:paraId="2893921C" w14:textId="77777777" w:rsidR="00DD2806" w:rsidRPr="00956F35" w:rsidRDefault="00DD2806" w:rsidP="00DD2806">
      <w:pPr>
        <w:spacing w:line="276" w:lineRule="auto"/>
        <w:rPr>
          <w:rFonts w:asciiTheme="minorHAnsi" w:hAnsiTheme="minorHAnsi" w:cstheme="minorHAnsi"/>
          <w:sz w:val="16"/>
        </w:rPr>
      </w:pPr>
      <w:r w:rsidRPr="00956F35">
        <w:rPr>
          <w:rStyle w:val="Emphasis"/>
          <w:rFonts w:asciiTheme="minorHAnsi" w:hAnsiTheme="minorHAnsi" w:cstheme="minorHAnsi"/>
        </w:rPr>
        <w:t>I’ve entered white trans spaces only to be met with racism, classism, and exclusion</w:t>
      </w:r>
      <w:r w:rsidRPr="00956F35">
        <w:rPr>
          <w:rFonts w:asciiTheme="minorHAnsi" w:hAnsiTheme="minorHAnsi" w:cstheme="minorHAnsi"/>
          <w:sz w:val="16"/>
        </w:rPr>
        <w:t xml:space="preserve">. My very first attempt to enter trans spaces was met with older white trans women rejecting me and how I transitioned. </w:t>
      </w:r>
      <w:r w:rsidRPr="00956F35">
        <w:rPr>
          <w:rStyle w:val="StyleUnderline"/>
          <w:rFonts w:asciiTheme="minorHAnsi" w:hAnsiTheme="minorHAnsi" w:cstheme="minorHAnsi"/>
        </w:rPr>
        <w:t>Because I couldn’t afford to meet all the gatekeeping hoops—the therapist, the letters, that whole deal—I was seen as a lesser form of trans woman</w:t>
      </w:r>
      <w:r w:rsidRPr="00956F35">
        <w:rPr>
          <w:rFonts w:asciiTheme="minorHAnsi" w:hAnsiTheme="minorHAnsi" w:cstheme="minorHAnsi"/>
          <w:sz w:val="16"/>
        </w:rPr>
        <w:t>. I wasn’t nearly as much of a true transsexual as they were. I</w:t>
      </w:r>
      <w:r w:rsidRPr="00956F35">
        <w:rPr>
          <w:rStyle w:val="Emphasis"/>
          <w:rFonts w:asciiTheme="minorHAnsi" w:hAnsiTheme="minorHAnsi" w:cstheme="minorHAnsi"/>
        </w:rPr>
        <w:t>magine my surprise when I found out that these people, these people who judged you based on your ability to jump through hoops (hoops that only white people, and only people with money, tend to be able to jump through),</w:t>
      </w:r>
      <w:r w:rsidRPr="00956F35">
        <w:rPr>
          <w:rFonts w:asciiTheme="minorHAnsi" w:hAnsiTheme="minorHAnsi" w:cstheme="minorHAnsi"/>
          <w:sz w:val="16"/>
        </w:rPr>
        <w:t xml:space="preserve"> </w:t>
      </w:r>
      <w:r w:rsidRPr="00956F35">
        <w:rPr>
          <w:rStyle w:val="StyleUnderline"/>
          <w:rFonts w:asciiTheme="minorHAnsi" w:hAnsiTheme="minorHAnsi" w:cstheme="minorHAnsi"/>
        </w:rPr>
        <w:t>were the people organizing my area’s Transgender Day of Remembrance event</w:t>
      </w:r>
      <w:r w:rsidRPr="00956F35">
        <w:rPr>
          <w:rFonts w:asciiTheme="minorHAnsi" w:hAnsiTheme="minorHAnsi" w:cstheme="minorHAnsi"/>
          <w:sz w:val="16"/>
        </w:rPr>
        <w:t xml:space="preserve">. I was shocked. I was unhappy. Yet, I didn’t have the words or the eloquence to formulate my feelings yet. </w:t>
      </w:r>
      <w:r w:rsidRPr="00956F35">
        <w:rPr>
          <w:rStyle w:val="StyleUnderline"/>
          <w:rFonts w:asciiTheme="minorHAnsi" w:hAnsiTheme="minorHAnsi" w:cstheme="minorHAnsi"/>
        </w:rPr>
        <w:t xml:space="preserve">These people who judged trans women based on their ability to transition correctly were the ones memorializing trans women who weren’t financially secure enough to achieve “proper”, WPATH-approved transition yet. </w:t>
      </w:r>
      <w:r w:rsidRPr="00956F35">
        <w:rPr>
          <w:rFonts w:asciiTheme="minorHAnsi" w:hAnsiTheme="minorHAnsi" w:cstheme="minorHAnsi"/>
          <w:sz w:val="16"/>
        </w:rPr>
        <w:t xml:space="preserve">This was the first step towards complete disillusionment with both white trans women and the Transgender Day of Remembrance. </w:t>
      </w:r>
      <w:r w:rsidRPr="00956F35">
        <w:rPr>
          <w:rStyle w:val="StyleUnderline"/>
          <w:rFonts w:asciiTheme="minorHAnsi" w:hAnsiTheme="minorHAnsi" w:cstheme="minorHAnsi"/>
        </w:rPr>
        <w:t>Knowing that the people largely responsible for organizing the events also held beliefs that placed them above the dead completely knocked me back</w:t>
      </w:r>
      <w:r w:rsidRPr="00956F35">
        <w:rPr>
          <w:rFonts w:asciiTheme="minorHAnsi" w:hAnsiTheme="minorHAnsi" w:cstheme="minorHAnsi"/>
          <w:sz w:val="16"/>
        </w:rPr>
        <w:t xml:space="preserve">. But that really wasn’t </w:t>
      </w:r>
      <w:r w:rsidRPr="00956F35">
        <w:rPr>
          <w:rFonts w:asciiTheme="minorHAnsi" w:hAnsiTheme="minorHAnsi" w:cstheme="minorHAnsi"/>
          <w:sz w:val="16"/>
        </w:rPr>
        <w:lastRenderedPageBreak/>
        <w:t xml:space="preserve">the last time that would happen. </w:t>
      </w:r>
      <w:r w:rsidRPr="00FC7E4F">
        <w:rPr>
          <w:rStyle w:val="Emphasis"/>
          <w:rFonts w:asciiTheme="minorHAnsi" w:hAnsiTheme="minorHAnsi" w:cstheme="minorHAnsi"/>
          <w:highlight w:val="green"/>
        </w:rPr>
        <w:t>Trans spaces that aren’t explicitly for trans women of color are bent toward whiteness.</w:t>
      </w:r>
      <w:r w:rsidRPr="00956F35">
        <w:rPr>
          <w:rStyle w:val="Emphasis"/>
          <w:rFonts w:asciiTheme="minorHAnsi" w:hAnsiTheme="minorHAnsi" w:cstheme="minorHAnsi"/>
        </w:rPr>
        <w:t xml:space="preserve"> </w:t>
      </w:r>
      <w:r w:rsidRPr="00FC7E4F">
        <w:rPr>
          <w:rStyle w:val="Emphasis"/>
          <w:rFonts w:asciiTheme="minorHAnsi" w:hAnsiTheme="minorHAnsi" w:cstheme="minorHAnsi"/>
          <w:highlight w:val="green"/>
        </w:rPr>
        <w:t>My overall experience with white trans women is that they either erase that we exist in life or they make efforts to exclude us</w:t>
      </w:r>
      <w:r w:rsidRPr="00956F35">
        <w:rPr>
          <w:rStyle w:val="Emphasis"/>
          <w:rFonts w:asciiTheme="minorHAnsi" w:hAnsiTheme="minorHAnsi" w:cstheme="minorHAnsi"/>
        </w:rPr>
        <w:t xml:space="preserve">. </w:t>
      </w:r>
      <w:r w:rsidRPr="00956F35">
        <w:rPr>
          <w:rStyle w:val="StyleUnderline"/>
          <w:rFonts w:asciiTheme="minorHAnsi" w:hAnsiTheme="minorHAnsi" w:cstheme="minorHAnsi"/>
        </w:rPr>
        <w:t xml:space="preserve">In spaces for trans women who love other trans women, many white trans women—ones who go on and on about trans women dying, no less—end up being the “no Blacks, no Latinas, no Asians” type that you could see on OKCupid or Grindr. </w:t>
      </w:r>
      <w:r w:rsidRPr="00956F35">
        <w:rPr>
          <w:rFonts w:asciiTheme="minorHAnsi" w:hAnsiTheme="minorHAnsi" w:cstheme="minorHAnsi"/>
          <w:sz w:val="16"/>
        </w:rPr>
        <w:t xml:space="preserve">While this doesn’t directly have anything to do with Transgender Day of Remembrance, it’s important to take note of because it shows our position in transgender life. </w:t>
      </w:r>
      <w:r w:rsidRPr="00956F35">
        <w:rPr>
          <w:rStyle w:val="Emphasis"/>
          <w:rFonts w:asciiTheme="minorHAnsi" w:hAnsiTheme="minorHAnsi" w:cstheme="minorHAnsi"/>
        </w:rPr>
        <w:t xml:space="preserve">The spaces that aren’t directly ours are hostile to us, yet </w:t>
      </w:r>
      <w:r w:rsidRPr="00FC7E4F">
        <w:rPr>
          <w:rStyle w:val="Emphasis"/>
          <w:rFonts w:asciiTheme="minorHAnsi" w:hAnsiTheme="minorHAnsi" w:cstheme="minorHAnsi"/>
          <w:highlight w:val="green"/>
        </w:rPr>
        <w:t>it’s these same people who make these spaces hostile who also run and organize</w:t>
      </w:r>
      <w:r w:rsidRPr="00956F35">
        <w:rPr>
          <w:rFonts w:asciiTheme="minorHAnsi" w:hAnsiTheme="minorHAnsi" w:cstheme="minorHAnsi"/>
          <w:sz w:val="16"/>
        </w:rPr>
        <w:t xml:space="preserve"> </w:t>
      </w:r>
      <w:r w:rsidRPr="00956F35">
        <w:rPr>
          <w:rStyle w:val="StyleUnderline"/>
          <w:rFonts w:asciiTheme="minorHAnsi" w:hAnsiTheme="minorHAnsi" w:cstheme="minorHAnsi"/>
        </w:rPr>
        <w:t>(often to the exclusion of trans women of color) Transgender Day of Remembrance</w:t>
      </w:r>
      <w:r w:rsidRPr="00956F35">
        <w:rPr>
          <w:rFonts w:asciiTheme="minorHAnsi" w:hAnsiTheme="minorHAnsi" w:cstheme="minorHAnsi"/>
          <w:sz w:val="16"/>
        </w:rPr>
        <w:t xml:space="preserve"> </w:t>
      </w:r>
      <w:r w:rsidRPr="00956F35">
        <w:rPr>
          <w:rStyle w:val="Emphasis"/>
          <w:rFonts w:asciiTheme="minorHAnsi" w:hAnsiTheme="minorHAnsi" w:cstheme="minorHAnsi"/>
        </w:rPr>
        <w:t xml:space="preserve">events. The entire tone that these events have is </w:t>
      </w:r>
      <w:r w:rsidRPr="00FC7E4F">
        <w:rPr>
          <w:rStyle w:val="Emphasis"/>
          <w:rFonts w:asciiTheme="minorHAnsi" w:hAnsiTheme="minorHAnsi" w:cstheme="minorHAnsi"/>
          <w:highlight w:val="green"/>
        </w:rPr>
        <w:t>only a reflection of what white trans women think of us</w:t>
      </w:r>
      <w:r w:rsidRPr="00956F35">
        <w:rPr>
          <w:rStyle w:val="Emphasis"/>
          <w:rFonts w:asciiTheme="minorHAnsi" w:hAnsiTheme="minorHAnsi" w:cstheme="minorHAnsi"/>
        </w:rPr>
        <w:t xml:space="preserve">. </w:t>
      </w:r>
      <w:r w:rsidRPr="00956F35">
        <w:rPr>
          <w:rFonts w:asciiTheme="minorHAnsi" w:hAnsiTheme="minorHAnsi" w:cstheme="minorHAnsi"/>
          <w:sz w:val="16"/>
        </w:rPr>
        <w:t xml:space="preserve">I </w:t>
      </w:r>
      <w:proofErr w:type="gramStart"/>
      <w:r w:rsidRPr="00956F35">
        <w:rPr>
          <w:rFonts w:asciiTheme="minorHAnsi" w:hAnsiTheme="minorHAnsi" w:cstheme="minorHAnsi"/>
          <w:sz w:val="16"/>
        </w:rPr>
        <w:t>always wondered why,</w:t>
      </w:r>
      <w:proofErr w:type="gramEnd"/>
      <w:r w:rsidRPr="00956F35">
        <w:rPr>
          <w:rFonts w:asciiTheme="minorHAnsi" w:hAnsiTheme="minorHAnsi" w:cstheme="minorHAnsi"/>
          <w:sz w:val="16"/>
        </w:rPr>
        <w:t xml:space="preserve"> at Transgender Day of Remembrance events and beyond, </w:t>
      </w:r>
      <w:r w:rsidRPr="00956F35">
        <w:rPr>
          <w:rStyle w:val="Emphasis"/>
          <w:rFonts w:asciiTheme="minorHAnsi" w:hAnsiTheme="minorHAnsi" w:cstheme="minorHAnsi"/>
        </w:rPr>
        <w:t xml:space="preserve">white trans women relied on a facile understanding of trans oppression that ignored race and class. The conclusion that I came to was that </w:t>
      </w:r>
      <w:proofErr w:type="gramStart"/>
      <w:r w:rsidRPr="00956F35">
        <w:rPr>
          <w:rStyle w:val="Emphasis"/>
          <w:rFonts w:asciiTheme="minorHAnsi" w:hAnsiTheme="minorHAnsi" w:cstheme="minorHAnsi"/>
        </w:rPr>
        <w:t>in order for</w:t>
      </w:r>
      <w:proofErr w:type="gramEnd"/>
      <w:r w:rsidRPr="00956F35">
        <w:rPr>
          <w:rStyle w:val="Emphasis"/>
          <w:rFonts w:asciiTheme="minorHAnsi" w:hAnsiTheme="minorHAnsi" w:cstheme="minorHAnsi"/>
        </w:rPr>
        <w:t xml:space="preserve"> them to be able to keep themselves in the </w:t>
      </w:r>
      <w:proofErr w:type="gramStart"/>
      <w:r w:rsidRPr="00956F35">
        <w:rPr>
          <w:rStyle w:val="Emphasis"/>
          <w:rFonts w:asciiTheme="minorHAnsi" w:hAnsiTheme="minorHAnsi" w:cstheme="minorHAnsi"/>
        </w:rPr>
        <w:t>center,</w:t>
      </w:r>
      <w:proofErr w:type="gramEnd"/>
      <w:r w:rsidRPr="00956F35">
        <w:rPr>
          <w:rStyle w:val="Emphasis"/>
          <w:rFonts w:asciiTheme="minorHAnsi" w:hAnsiTheme="minorHAnsi" w:cstheme="minorHAnsi"/>
        </w:rPr>
        <w:t xml:space="preserve"> to make trans oppression about them and only them, they needed to rely on something not fully grounded in material reality</w:t>
      </w:r>
      <w:r w:rsidRPr="00956F35">
        <w:rPr>
          <w:rFonts w:asciiTheme="minorHAnsi" w:hAnsiTheme="minorHAnsi" w:cstheme="minorHAnsi"/>
          <w:sz w:val="16"/>
        </w:rPr>
        <w:t xml:space="preserve">. A large part of what causes me to reject Transgender Day of Remembrance as an ahistorical and racist undertaking is </w:t>
      </w:r>
      <w:r w:rsidRPr="00956F35">
        <w:rPr>
          <w:rStyle w:val="Emphasis"/>
          <w:rFonts w:asciiTheme="minorHAnsi" w:hAnsiTheme="minorHAnsi" w:cstheme="minorHAnsi"/>
        </w:rPr>
        <w:t>the white trans desire of claiming that “it could have been them,” when everything in context says otherwise</w:t>
      </w:r>
      <w:r w:rsidRPr="00956F35">
        <w:rPr>
          <w:rFonts w:asciiTheme="minorHAnsi" w:hAnsiTheme="minorHAnsi" w:cstheme="minorHAnsi"/>
          <w:sz w:val="16"/>
        </w:rPr>
        <w:t xml:space="preserve">. </w:t>
      </w:r>
      <w:r w:rsidRPr="00956F35">
        <w:rPr>
          <w:rStyle w:val="StyleUnderline"/>
          <w:rFonts w:asciiTheme="minorHAnsi" w:hAnsiTheme="minorHAnsi" w:cstheme="minorHAnsi"/>
        </w:rPr>
        <w:t xml:space="preserve">Of course, that’s not to say that white trans people don’t get killed, but the fact remains that out of all the trans women who get killed every year, an overwhelming majority of them are not white. </w:t>
      </w:r>
      <w:r w:rsidRPr="00FC7E4F">
        <w:rPr>
          <w:rStyle w:val="Emphasis"/>
          <w:rFonts w:asciiTheme="minorHAnsi" w:hAnsiTheme="minorHAnsi" w:cstheme="minorHAnsi"/>
          <w:highlight w:val="green"/>
        </w:rPr>
        <w:t>There’s a far more complex narrative to trans women of color’s deaths than simply that they were killed because they were trans</w:t>
      </w:r>
      <w:r w:rsidRPr="00956F35">
        <w:rPr>
          <w:rFonts w:asciiTheme="minorHAnsi" w:hAnsiTheme="minorHAnsi" w:cstheme="minorHAnsi"/>
          <w:sz w:val="16"/>
        </w:rPr>
        <w:t>. T</w:t>
      </w:r>
      <w:r w:rsidRPr="00956F35">
        <w:rPr>
          <w:rStyle w:val="Emphasis"/>
          <w:rFonts w:asciiTheme="minorHAnsi" w:hAnsiTheme="minorHAnsi" w:cstheme="minorHAnsi"/>
        </w:rPr>
        <w:t xml:space="preserve">he actual narratives surrounding each </w:t>
      </w:r>
      <w:proofErr w:type="gramStart"/>
      <w:r w:rsidRPr="00956F35">
        <w:rPr>
          <w:rStyle w:val="Emphasis"/>
          <w:rFonts w:asciiTheme="minorHAnsi" w:hAnsiTheme="minorHAnsi" w:cstheme="minorHAnsi"/>
        </w:rPr>
        <w:t>particular death</w:t>
      </w:r>
      <w:proofErr w:type="gramEnd"/>
      <w:r w:rsidRPr="00956F35">
        <w:rPr>
          <w:rStyle w:val="Emphasis"/>
          <w:rFonts w:asciiTheme="minorHAnsi" w:hAnsiTheme="minorHAnsi" w:cstheme="minorHAnsi"/>
        </w:rPr>
        <w:t xml:space="preserve"> reflects different parts of trans oppression.</w:t>
      </w:r>
      <w:r w:rsidRPr="00956F35">
        <w:rPr>
          <w:rFonts w:asciiTheme="minorHAnsi" w:hAnsiTheme="minorHAnsi" w:cstheme="minorHAnsi"/>
          <w:sz w:val="16"/>
        </w:rPr>
        <w:t xml:space="preserve"> </w:t>
      </w:r>
      <w:r w:rsidRPr="00956F35">
        <w:rPr>
          <w:rStyle w:val="Emphasis"/>
          <w:rFonts w:asciiTheme="minorHAnsi" w:hAnsiTheme="minorHAnsi" w:cstheme="minorHAnsi"/>
        </w:rPr>
        <w:t xml:space="preserve">For example, </w:t>
      </w:r>
      <w:r w:rsidRPr="00FC7E4F">
        <w:rPr>
          <w:rStyle w:val="Emphasis"/>
          <w:rFonts w:asciiTheme="minorHAnsi" w:hAnsiTheme="minorHAnsi" w:cstheme="minorHAnsi"/>
          <w:highlight w:val="green"/>
        </w:rPr>
        <w:t>many of the trans women of color killed in any given year are sex workers. Why? Because, in many cases, racialized transmisogyny keeps trans women from finding other work</w:t>
      </w:r>
      <w:r w:rsidRPr="00956F35">
        <w:rPr>
          <w:rStyle w:val="Emphasis"/>
          <w:rFonts w:asciiTheme="minorHAnsi" w:hAnsiTheme="minorHAnsi" w:cstheme="minorHAnsi"/>
        </w:rPr>
        <w:t>. Acknowledging these nuances of trans deaths is important to me because it gives us a goal to work for as a community, rather than the alternative of us getting together, decontextualizing the lives of the dead, and dispersing after a day.</w:t>
      </w:r>
      <w:r w:rsidRPr="00956F35">
        <w:rPr>
          <w:rFonts w:asciiTheme="minorHAnsi" w:hAnsiTheme="minorHAnsi" w:cstheme="minorHAnsi"/>
          <w:sz w:val="16"/>
        </w:rPr>
        <w:t xml:space="preserve"> The Transgender Day of Remembrance, because it’s so wrapped up in white trans ideas of oppression, doesn’t allow us room within it to mobilize and strategize for a better future for trans women of color. </w:t>
      </w:r>
      <w:r w:rsidRPr="00956F35">
        <w:rPr>
          <w:rStyle w:val="Emphasis"/>
          <w:rFonts w:asciiTheme="minorHAnsi" w:hAnsiTheme="minorHAnsi" w:cstheme="minorHAnsi"/>
        </w:rPr>
        <w:t>Despite us being shut out of white-led organizing spaces, we still mobilize and do the work necessary for trans liberation, by creating our own organizing spaces and doing what we have always done, carving out a space to claim as our own.</w:t>
      </w:r>
      <w:r w:rsidRPr="00956F35">
        <w:rPr>
          <w:rFonts w:asciiTheme="minorHAnsi" w:hAnsiTheme="minorHAnsi" w:cstheme="minorHAnsi"/>
          <w:sz w:val="16"/>
        </w:rPr>
        <w:t xml:space="preserve"> White trans women who wish to be anti-racist shouldn’t just come together once a year to remember that we die, they should be desegregating (white) trans spaces and welcoming trans women of color into them. Although I don’t engage with the Transgender Day of Remembrance, I recommend anyone who does to remember the contexts of trans women of color in life and in death. </w:t>
      </w:r>
      <w:r w:rsidRPr="00956F35">
        <w:rPr>
          <w:rStyle w:val="Emphasis"/>
          <w:rFonts w:asciiTheme="minorHAnsi" w:hAnsiTheme="minorHAnsi" w:cstheme="minorHAnsi"/>
        </w:rPr>
        <w:t xml:space="preserve">And if anyone wants to #NotAllWhiteTransWomen at me, I suggest you don’t. Challenge the racism, the classism, the internalized transmisogyny of your peers. </w:t>
      </w:r>
      <w:r w:rsidRPr="00FC7E4F">
        <w:rPr>
          <w:rStyle w:val="Emphasis"/>
          <w:rFonts w:asciiTheme="minorHAnsi" w:hAnsiTheme="minorHAnsi" w:cstheme="minorHAnsi"/>
          <w:highlight w:val="green"/>
        </w:rPr>
        <w:t>Build spaces</w:t>
      </w:r>
      <w:r w:rsidRPr="00956F35">
        <w:rPr>
          <w:rStyle w:val="Emphasis"/>
          <w:rFonts w:asciiTheme="minorHAnsi" w:hAnsiTheme="minorHAnsi" w:cstheme="minorHAnsi"/>
        </w:rPr>
        <w:t xml:space="preserve"> </w:t>
      </w:r>
      <w:r w:rsidRPr="00FC7E4F">
        <w:rPr>
          <w:rStyle w:val="Emphasis"/>
          <w:rFonts w:asciiTheme="minorHAnsi" w:hAnsiTheme="minorHAnsi" w:cstheme="minorHAnsi"/>
          <w:highlight w:val="green"/>
        </w:rPr>
        <w:t>where trans women of color</w:t>
      </w:r>
      <w:r w:rsidRPr="00956F35">
        <w:rPr>
          <w:rStyle w:val="Emphasis"/>
          <w:rFonts w:asciiTheme="minorHAnsi" w:hAnsiTheme="minorHAnsi" w:cstheme="minorHAnsi"/>
        </w:rPr>
        <w:t xml:space="preserve"> like me </w:t>
      </w:r>
      <w:r w:rsidRPr="00FC7E4F">
        <w:rPr>
          <w:rStyle w:val="Emphasis"/>
          <w:rFonts w:asciiTheme="minorHAnsi" w:hAnsiTheme="minorHAnsi" w:cstheme="minorHAnsi"/>
          <w:highlight w:val="green"/>
        </w:rPr>
        <w:t xml:space="preserve">can </w:t>
      </w:r>
      <w:proofErr w:type="gramStart"/>
      <w:r w:rsidRPr="00FC7E4F">
        <w:rPr>
          <w:rStyle w:val="Emphasis"/>
          <w:rFonts w:asciiTheme="minorHAnsi" w:hAnsiTheme="minorHAnsi" w:cstheme="minorHAnsi"/>
          <w:highlight w:val="green"/>
        </w:rPr>
        <w:t>actually enter</w:t>
      </w:r>
      <w:proofErr w:type="gramEnd"/>
      <w:r w:rsidRPr="00956F35">
        <w:rPr>
          <w:rStyle w:val="Emphasis"/>
          <w:rFonts w:asciiTheme="minorHAnsi" w:hAnsiTheme="minorHAnsi" w:cstheme="minorHAnsi"/>
        </w:rPr>
        <w:t>.</w:t>
      </w:r>
      <w:r w:rsidRPr="00956F35">
        <w:rPr>
          <w:rFonts w:asciiTheme="minorHAnsi" w:hAnsiTheme="minorHAnsi" w:cstheme="minorHAnsi"/>
          <w:sz w:val="16"/>
        </w:rPr>
        <w:t xml:space="preserve"> Challenge your sisters to do better.</w:t>
      </w:r>
    </w:p>
    <w:p w14:paraId="40590707" w14:textId="77777777" w:rsidR="00DD2806" w:rsidRDefault="00DD2806" w:rsidP="00DD2806">
      <w:pPr>
        <w:rPr>
          <w:rFonts w:asciiTheme="minorHAnsi" w:hAnsiTheme="minorHAnsi" w:cstheme="minorHAnsi"/>
        </w:rPr>
      </w:pPr>
    </w:p>
    <w:p w14:paraId="326F5CA1" w14:textId="77777777" w:rsidR="00DD2806" w:rsidRPr="00956F35" w:rsidRDefault="00DD2806" w:rsidP="00DD2806">
      <w:pPr>
        <w:pStyle w:val="Heading4"/>
      </w:pPr>
      <w:r w:rsidRPr="00956F35">
        <w:t xml:space="preserve">Renouncing white privilege does nothing alone. Only </w:t>
      </w:r>
      <w:r w:rsidRPr="00956F35">
        <w:rPr>
          <w:u w:val="single"/>
        </w:rPr>
        <w:t>sacrificing your privilege</w:t>
      </w:r>
      <w:r w:rsidRPr="00956F35">
        <w:t xml:space="preserve"> can stop white supremacy in academic institutions.</w:t>
      </w:r>
    </w:p>
    <w:p w14:paraId="75415218" w14:textId="77777777" w:rsidR="00DD2806" w:rsidRPr="005B2299" w:rsidRDefault="00DD2806" w:rsidP="00DD2806">
      <w:pPr>
        <w:spacing w:line="276" w:lineRule="auto"/>
        <w:rPr>
          <w:rFonts w:asciiTheme="minorHAnsi" w:hAnsiTheme="minorHAnsi" w:cstheme="minorHAnsi"/>
        </w:rPr>
      </w:pPr>
      <w:r w:rsidRPr="00956F35">
        <w:rPr>
          <w:rFonts w:asciiTheme="minorHAnsi" w:hAnsiTheme="minorHAnsi" w:cstheme="minorHAnsi"/>
          <w:b/>
          <w:bCs/>
          <w:sz w:val="26"/>
          <w:szCs w:val="26"/>
        </w:rPr>
        <w:t>Wyman 20</w:t>
      </w:r>
      <w:r w:rsidRPr="00956F35">
        <w:rPr>
          <w:rFonts w:asciiTheme="minorHAnsi" w:hAnsiTheme="minorHAnsi" w:cstheme="minorHAnsi"/>
        </w:rPr>
        <w:t xml:space="preserve"> [Christina Wyman is an adjunct professor at Michigan State </w:t>
      </w:r>
      <w:proofErr w:type="gramStart"/>
      <w:r w:rsidRPr="00956F35">
        <w:rPr>
          <w:rFonts w:asciiTheme="minorHAnsi" w:hAnsiTheme="minorHAnsi" w:cstheme="minorHAnsi"/>
        </w:rPr>
        <w:t>University, and</w:t>
      </w:r>
      <w:proofErr w:type="gramEnd"/>
      <w:r w:rsidRPr="00956F35">
        <w:rPr>
          <w:rFonts w:asciiTheme="minorHAnsi" w:hAnsiTheme="minorHAnsi" w:cstheme="minorHAnsi"/>
        </w:rPr>
        <w:t xml:space="preserve"> is co-editor (as Christina Berchini) of the anthology </w:t>
      </w:r>
      <w:r w:rsidRPr="00956F35">
        <w:rPr>
          <w:rFonts w:asciiTheme="minorHAnsi" w:hAnsiTheme="minorHAnsi" w:cstheme="minorHAnsi"/>
          <w:i/>
          <w:iCs/>
        </w:rPr>
        <w:t>Whiteness at the Table: Antiracism, Racism, and Identity in Education</w:t>
      </w:r>
      <w:r w:rsidRPr="00956F35">
        <w:rPr>
          <w:rFonts w:asciiTheme="minorHAnsi" w:hAnsiTheme="minorHAnsi" w:cstheme="minorHAnsi"/>
        </w:rPr>
        <w:t xml:space="preserve">. </w:t>
      </w:r>
      <w:r w:rsidRPr="00956F35">
        <w:rPr>
          <w:rFonts w:asciiTheme="minorHAnsi" w:hAnsiTheme="minorHAnsi" w:cstheme="minorHAnsi"/>
          <w:b/>
          <w:bCs/>
          <w:u w:val="single"/>
        </w:rPr>
        <w:t>“Dear white people: Stop confessing to white privilege. Start acting to end it.”</w:t>
      </w:r>
      <w:r w:rsidRPr="00CD7A35">
        <w:t xml:space="preserve"> </w:t>
      </w:r>
      <w:r w:rsidRPr="00CD7A35">
        <w:rPr>
          <w:rFonts w:asciiTheme="minorHAnsi" w:hAnsiTheme="minorHAnsi" w:cstheme="minorHAnsi"/>
        </w:rPr>
        <w:t>https://www.freep.com/story/opinion/contributors/2020/07/05/dear-white-people-stop-confessing-white-privilege-act-change-racist-systems/5375191002/]</w:t>
      </w:r>
      <w:r w:rsidRPr="00956F35">
        <w:rPr>
          <w:rFonts w:asciiTheme="minorHAnsi" w:hAnsiTheme="minorHAnsi" w:cstheme="minorHAnsi"/>
        </w:rPr>
        <w:t xml:space="preserve"> cmeow</w:t>
      </w:r>
    </w:p>
    <w:p w14:paraId="65F7591A" w14:textId="77777777" w:rsidR="00DD2806" w:rsidRPr="00956F35" w:rsidRDefault="00DD2806" w:rsidP="00DD2806">
      <w:pPr>
        <w:spacing w:line="276" w:lineRule="auto"/>
        <w:rPr>
          <w:rFonts w:asciiTheme="minorHAnsi" w:hAnsiTheme="minorHAnsi" w:cstheme="minorHAnsi"/>
          <w:u w:val="single"/>
        </w:rPr>
      </w:pPr>
      <w:r w:rsidRPr="00956F35">
        <w:rPr>
          <w:rFonts w:asciiTheme="minorHAnsi" w:hAnsiTheme="minorHAnsi" w:cstheme="minorHAnsi"/>
          <w:u w:val="single"/>
        </w:rPr>
        <w:lastRenderedPageBreak/>
        <w:t xml:space="preserve">I went for a walk in my white, mid-Michigan neighborhood while wearing a face-concealing visor, wandered around my backyard when I returned, and was greeted jovially by several neighbors and their children. It was an unremarkable morning, and I participated in </w:t>
      </w:r>
      <w:proofErr w:type="gramStart"/>
      <w:r w:rsidRPr="00956F35">
        <w:rPr>
          <w:rFonts w:asciiTheme="minorHAnsi" w:hAnsiTheme="minorHAnsi" w:cstheme="minorHAnsi"/>
          <w:u w:val="single"/>
        </w:rPr>
        <w:t>all of</w:t>
      </w:r>
      <w:proofErr w:type="gramEnd"/>
      <w:r w:rsidRPr="00956F35">
        <w:rPr>
          <w:rFonts w:asciiTheme="minorHAnsi" w:hAnsiTheme="minorHAnsi" w:cstheme="minorHAnsi"/>
          <w:u w:val="single"/>
        </w:rPr>
        <w:t xml:space="preserve"> these acts unconsciously, without a single thought to my physical, psychological, and spiritual safety.  </w:t>
      </w:r>
    </w:p>
    <w:p w14:paraId="5D223A59" w14:textId="77777777" w:rsidR="00DD2806" w:rsidRPr="00956F35" w:rsidRDefault="00DD2806" w:rsidP="00DD2806">
      <w:pPr>
        <w:spacing w:line="276" w:lineRule="auto"/>
        <w:rPr>
          <w:rFonts w:asciiTheme="minorHAnsi" w:hAnsiTheme="minorHAnsi" w:cstheme="minorHAnsi"/>
          <w:u w:val="single"/>
        </w:rPr>
      </w:pPr>
      <w:r w:rsidRPr="00956F35">
        <w:rPr>
          <w:rFonts w:asciiTheme="minorHAnsi" w:hAnsiTheme="minorHAnsi" w:cstheme="minorHAnsi"/>
          <w:u w:val="single"/>
        </w:rPr>
        <w:t xml:space="preserve">Yes, I am a white woman, and yes, I have white privilege — too many privileges to count and many of which I do not consciously know. My race-based privileges, whether I recognize them or not, allow for me to go about my days unencumbered by any threat of racial violence. But </w:t>
      </w:r>
      <w:proofErr w:type="gramStart"/>
      <w:r w:rsidRPr="00956F35">
        <w:rPr>
          <w:rFonts w:asciiTheme="minorHAnsi" w:hAnsiTheme="minorHAnsi" w:cstheme="minorHAnsi"/>
          <w:u w:val="single"/>
        </w:rPr>
        <w:t>all of</w:t>
      </w:r>
      <w:proofErr w:type="gramEnd"/>
      <w:r w:rsidRPr="00956F35">
        <w:rPr>
          <w:rFonts w:asciiTheme="minorHAnsi" w:hAnsiTheme="minorHAnsi" w:cstheme="minorHAnsi"/>
          <w:u w:val="single"/>
        </w:rPr>
        <w:t xml:space="preserve"> the confessing in the world does not change this fact, which is why </w:t>
      </w:r>
      <w:r w:rsidRPr="00FC7E4F">
        <w:rPr>
          <w:rFonts w:asciiTheme="minorHAnsi" w:hAnsiTheme="minorHAnsi" w:cstheme="minorHAnsi"/>
          <w:b/>
          <w:bCs/>
          <w:highlight w:val="green"/>
          <w:u w:val="single"/>
        </w:rPr>
        <w:t>I’m calling on white people to stop confessing and start acting</w:t>
      </w:r>
      <w:r w:rsidRPr="00956F35">
        <w:rPr>
          <w:rFonts w:asciiTheme="minorHAnsi" w:hAnsiTheme="minorHAnsi" w:cstheme="minorHAnsi"/>
          <w:b/>
          <w:bCs/>
          <w:u w:val="single"/>
        </w:rPr>
        <w:t>. If confessing to white privilege were an effective path toward racial justice, it would have worked by now.</w:t>
      </w:r>
      <w:r w:rsidRPr="00956F35">
        <w:rPr>
          <w:rFonts w:asciiTheme="minorHAnsi" w:hAnsiTheme="minorHAnsi" w:cstheme="minorHAnsi"/>
          <w:u w:val="single"/>
        </w:rPr>
        <w:t xml:space="preserve"> The international uprising over recent </w:t>
      </w:r>
      <w:r w:rsidRPr="00FC7E4F">
        <w:rPr>
          <w:rFonts w:asciiTheme="minorHAnsi" w:hAnsiTheme="minorHAnsi" w:cstheme="minorHAnsi"/>
          <w:b/>
          <w:bCs/>
          <w:highlight w:val="green"/>
          <w:u w:val="single"/>
        </w:rPr>
        <w:t xml:space="preserve">violence committed against Black </w:t>
      </w:r>
      <w:r w:rsidRPr="007A5640">
        <w:rPr>
          <w:rFonts w:asciiTheme="minorHAnsi" w:hAnsiTheme="minorHAnsi" w:cstheme="minorHAnsi"/>
          <w:b/>
          <w:bCs/>
          <w:strike/>
          <w:u w:val="single"/>
        </w:rPr>
        <w:t>men and women</w:t>
      </w:r>
      <w:r w:rsidRPr="007A5640">
        <w:rPr>
          <w:rFonts w:asciiTheme="minorHAnsi" w:hAnsiTheme="minorHAnsi" w:cstheme="minorHAnsi"/>
          <w:b/>
          <w:bCs/>
          <w:highlight w:val="green"/>
          <w:u w:val="single"/>
        </w:rPr>
        <w:t>[people]</w:t>
      </w:r>
      <w:r w:rsidRPr="007A5640">
        <w:rPr>
          <w:rFonts w:asciiTheme="minorHAnsi" w:hAnsiTheme="minorHAnsi" w:cstheme="minorHAnsi"/>
          <w:u w:val="single"/>
        </w:rPr>
        <w:t xml:space="preserve"> in</w:t>
      </w:r>
      <w:r w:rsidRPr="00956F35">
        <w:rPr>
          <w:rFonts w:asciiTheme="minorHAnsi" w:hAnsiTheme="minorHAnsi" w:cstheme="minorHAnsi"/>
          <w:u w:val="single"/>
        </w:rPr>
        <w:t xml:space="preserve"> the U.S. </w:t>
      </w:r>
      <w:r w:rsidRPr="00FC7E4F">
        <w:rPr>
          <w:rFonts w:asciiTheme="minorHAnsi" w:hAnsiTheme="minorHAnsi" w:cstheme="minorHAnsi"/>
          <w:b/>
          <w:bCs/>
          <w:highlight w:val="green"/>
          <w:u w:val="single"/>
        </w:rPr>
        <w:t>has led to a resurgence of conversations about white privilege</w:t>
      </w:r>
      <w:r w:rsidRPr="00956F35">
        <w:rPr>
          <w:rFonts w:asciiTheme="minorHAnsi" w:hAnsiTheme="minorHAnsi" w:cstheme="minorHAnsi"/>
          <w:u w:val="single"/>
        </w:rPr>
        <w:t xml:space="preserve"> and how to recognize it. It’s a sexy topic these </w:t>
      </w:r>
      <w:proofErr w:type="gramStart"/>
      <w:r w:rsidRPr="00956F35">
        <w:rPr>
          <w:rFonts w:asciiTheme="minorHAnsi" w:hAnsiTheme="minorHAnsi" w:cstheme="minorHAnsi"/>
          <w:u w:val="single"/>
        </w:rPr>
        <w:t>days, and</w:t>
      </w:r>
      <w:proofErr w:type="gramEnd"/>
      <w:r w:rsidRPr="00956F35">
        <w:rPr>
          <w:rFonts w:asciiTheme="minorHAnsi" w:hAnsiTheme="minorHAnsi" w:cstheme="minorHAnsi"/>
          <w:u w:val="single"/>
        </w:rPr>
        <w:t xml:space="preserve"> is trending on nearly every corner of social and news media. I get it: Deconstructing the notion of white privilege — especially for the first time — is seductive, intoxicating and consuming. If one wanted to, a white person could spend hours — days, perhaps — tallying up the varied and nuanced ways by which their lives are made easier by virtue of being white.</w:t>
      </w:r>
    </w:p>
    <w:p w14:paraId="0525447F" w14:textId="77777777" w:rsidR="00DD2806" w:rsidRPr="00956F35" w:rsidRDefault="00DD2806" w:rsidP="00DD2806">
      <w:pPr>
        <w:spacing w:line="276" w:lineRule="auto"/>
        <w:rPr>
          <w:rFonts w:asciiTheme="minorHAnsi" w:hAnsiTheme="minorHAnsi" w:cstheme="minorHAnsi"/>
          <w:sz w:val="15"/>
          <w:szCs w:val="15"/>
        </w:rPr>
      </w:pPr>
      <w:r w:rsidRPr="00956F35">
        <w:rPr>
          <w:rFonts w:asciiTheme="minorHAnsi" w:hAnsiTheme="minorHAnsi" w:cstheme="minorHAnsi"/>
          <w:sz w:val="15"/>
          <w:szCs w:val="15"/>
        </w:rPr>
        <w:t>I was an embarrassing 26 years old before anyone asked me to consider my racialized place in the world. Once you’re asked to get honest about whether you’ve ever been pulled over by the police or followed around a store because of your race, there’s no going back. Since receiving my own lessons in white privilege, I’ve spent the last 14 years thinking about them, lamenting over them, teaching about them, and yes — feeling that inevitable guilt about them. Lessons in white privilege were a necessary aspect of my intellectual, personal and professional development. In truth, I would not be the educator I am today without this understanding.</w:t>
      </w:r>
    </w:p>
    <w:p w14:paraId="01C17FA7" w14:textId="77777777" w:rsidR="00DD2806" w:rsidRPr="00956F35" w:rsidRDefault="00DD2806" w:rsidP="00DD2806">
      <w:pPr>
        <w:spacing w:line="276" w:lineRule="auto"/>
        <w:rPr>
          <w:rFonts w:asciiTheme="minorHAnsi" w:hAnsiTheme="minorHAnsi" w:cstheme="minorHAnsi"/>
          <w:sz w:val="15"/>
          <w:szCs w:val="15"/>
        </w:rPr>
      </w:pPr>
      <w:r w:rsidRPr="00956F35">
        <w:rPr>
          <w:rFonts w:asciiTheme="minorHAnsi" w:hAnsiTheme="minorHAnsi" w:cstheme="minorHAnsi"/>
          <w:sz w:val="15"/>
          <w:szCs w:val="15"/>
        </w:rPr>
        <w:t>[figure omitted]</w:t>
      </w:r>
    </w:p>
    <w:p w14:paraId="774AD007" w14:textId="77777777" w:rsidR="00DD2806" w:rsidRPr="00956F35" w:rsidRDefault="00DD2806" w:rsidP="00DD2806">
      <w:pPr>
        <w:spacing w:line="276" w:lineRule="auto"/>
        <w:rPr>
          <w:rFonts w:asciiTheme="minorHAnsi" w:hAnsiTheme="minorHAnsi" w:cstheme="minorHAnsi"/>
          <w:b/>
          <w:bCs/>
          <w:u w:val="single"/>
        </w:rPr>
      </w:pPr>
      <w:r w:rsidRPr="00956F35">
        <w:rPr>
          <w:rFonts w:asciiTheme="minorHAnsi" w:hAnsiTheme="minorHAnsi" w:cstheme="minorHAnsi"/>
          <w:b/>
          <w:bCs/>
          <w:u w:val="single"/>
        </w:rPr>
        <w:t>But a focus on unearned racial privilege as some sort of act of anti-racism is a dead-end street and will do nothing to change the systems in place that continue to commit physical, psychological and spiritual violence against people of color.</w:t>
      </w:r>
      <w:r w:rsidRPr="00956F35">
        <w:rPr>
          <w:rFonts w:asciiTheme="minorHAnsi" w:hAnsiTheme="minorHAnsi" w:cstheme="minorHAnsi"/>
        </w:rPr>
        <w:t xml:space="preserve"> </w:t>
      </w:r>
      <w:r w:rsidRPr="00FC7E4F">
        <w:rPr>
          <w:rFonts w:asciiTheme="minorHAnsi" w:hAnsiTheme="minorHAnsi" w:cstheme="minorHAnsi"/>
          <w:b/>
          <w:bCs/>
          <w:highlight w:val="green"/>
          <w:u w:val="single"/>
        </w:rPr>
        <w:t>Only dedicated</w:t>
      </w:r>
      <w:r w:rsidRPr="00956F35">
        <w:rPr>
          <w:rFonts w:asciiTheme="minorHAnsi" w:hAnsiTheme="minorHAnsi" w:cstheme="minorHAnsi"/>
        </w:rPr>
        <w:t xml:space="preserve"> </w:t>
      </w:r>
      <w:r w:rsidRPr="00956F35">
        <w:rPr>
          <w:rFonts w:asciiTheme="minorHAnsi" w:hAnsiTheme="minorHAnsi" w:cstheme="minorHAnsi"/>
          <w:sz w:val="15"/>
          <w:szCs w:val="15"/>
        </w:rPr>
        <w:t xml:space="preserve">political, financial, social and personal </w:t>
      </w:r>
      <w:r w:rsidRPr="00FC7E4F">
        <w:rPr>
          <w:rFonts w:asciiTheme="minorHAnsi" w:hAnsiTheme="minorHAnsi" w:cstheme="minorHAnsi"/>
          <w:b/>
          <w:bCs/>
          <w:highlight w:val="green"/>
          <w:u w:val="single"/>
        </w:rPr>
        <w:t>action will make a difference.</w:t>
      </w:r>
    </w:p>
    <w:p w14:paraId="0C1B9CC0" w14:textId="77777777" w:rsidR="00DD2806" w:rsidRPr="00956F35" w:rsidRDefault="00DD2806" w:rsidP="00DD2806">
      <w:pPr>
        <w:spacing w:line="276" w:lineRule="auto"/>
        <w:rPr>
          <w:rFonts w:asciiTheme="minorHAnsi" w:hAnsiTheme="minorHAnsi" w:cstheme="minorHAnsi"/>
          <w:sz w:val="15"/>
          <w:szCs w:val="15"/>
        </w:rPr>
      </w:pPr>
      <w:r w:rsidRPr="00956F35">
        <w:rPr>
          <w:rFonts w:asciiTheme="minorHAnsi" w:hAnsiTheme="minorHAnsi" w:cstheme="minorHAnsi"/>
          <w:sz w:val="15"/>
          <w:szCs w:val="15"/>
        </w:rPr>
        <w:t>I’ve spent the last 10 years teaching predominantly white students about race, racism and privilege. After pleading with my own students to confess to a host of unearned privileges, it finally occurred to me: As with universities across the country, we’re attempting to do this work on a predominantly white campus with a history of racist acts against its student of color, many of the official responses to these acts being what I would define as a national embarrassment.</w:t>
      </w:r>
    </w:p>
    <w:p w14:paraId="1A593410" w14:textId="77777777" w:rsidR="00DD2806" w:rsidRPr="00956F35" w:rsidRDefault="00DD2806" w:rsidP="00DD2806">
      <w:pPr>
        <w:spacing w:line="276" w:lineRule="auto"/>
        <w:rPr>
          <w:rFonts w:asciiTheme="minorHAnsi" w:hAnsiTheme="minorHAnsi" w:cstheme="minorHAnsi"/>
          <w:sz w:val="15"/>
          <w:szCs w:val="15"/>
        </w:rPr>
      </w:pPr>
      <w:r w:rsidRPr="00956F35">
        <w:rPr>
          <w:rFonts w:asciiTheme="minorHAnsi" w:hAnsiTheme="minorHAnsi" w:cstheme="minorHAnsi"/>
          <w:sz w:val="15"/>
          <w:szCs w:val="15"/>
        </w:rPr>
        <w:t>Most of my students come from predominantly white communities, with no understanding about the institutions, structures and policies that continue to ensure their communities’ commitments to white borders. And not only is our student body predominantly white, but — East Lansing — the city in which our university is located, is a presumed former sundown town, the kind of town in the so-called liberal north that ran out and even murdered Black people who — quite literally — dared to linger past sundown. These historical and modern realities reflect — at a base level — the real lack of progress in the 50 years since the concept of white privilege entered popular white culture in 1968 with Jane Elliot’s Blue-eyed/Brown-eyed experiment. White confessionals have done nothing to change these realities and seem to be more about the confessor than the confession.</w:t>
      </w:r>
    </w:p>
    <w:p w14:paraId="6B2F1A22" w14:textId="77777777" w:rsidR="00DD2806" w:rsidRPr="00956F35" w:rsidRDefault="00DD2806" w:rsidP="00DD2806">
      <w:pPr>
        <w:spacing w:line="276" w:lineRule="auto"/>
        <w:rPr>
          <w:rFonts w:asciiTheme="minorHAnsi" w:hAnsiTheme="minorHAnsi" w:cstheme="minorHAnsi"/>
          <w:sz w:val="15"/>
          <w:szCs w:val="15"/>
        </w:rPr>
      </w:pPr>
      <w:r w:rsidRPr="00956F35">
        <w:rPr>
          <w:rFonts w:asciiTheme="minorHAnsi" w:hAnsiTheme="minorHAnsi" w:cstheme="minorHAnsi"/>
          <w:sz w:val="15"/>
          <w:szCs w:val="15"/>
        </w:rPr>
        <w:t>Perhaps the biggest problem with the discourse of white privilege is this: Once white people confess, shouting our race-based privileges from the rooftops,</w:t>
      </w:r>
      <w:r w:rsidRPr="00956F35">
        <w:rPr>
          <w:rFonts w:asciiTheme="minorHAnsi" w:hAnsiTheme="minorHAnsi" w:cstheme="minorHAnsi"/>
        </w:rPr>
        <w:t xml:space="preserve"> </w:t>
      </w:r>
      <w:r w:rsidRPr="00FC7E4F">
        <w:rPr>
          <w:rFonts w:asciiTheme="minorHAnsi" w:hAnsiTheme="minorHAnsi" w:cstheme="minorHAnsi"/>
          <w:b/>
          <w:bCs/>
          <w:highlight w:val="green"/>
          <w:u w:val="single"/>
        </w:rPr>
        <w:t>too many of us think</w:t>
      </w:r>
      <w:r w:rsidRPr="00956F35">
        <w:rPr>
          <w:rFonts w:asciiTheme="minorHAnsi" w:hAnsiTheme="minorHAnsi" w:cstheme="minorHAnsi"/>
          <w:b/>
          <w:bCs/>
          <w:u w:val="single"/>
        </w:rPr>
        <w:t xml:space="preserve"> the work is done. </w:t>
      </w:r>
      <w:r w:rsidRPr="00FC7E4F">
        <w:rPr>
          <w:rFonts w:asciiTheme="minorHAnsi" w:hAnsiTheme="minorHAnsi" w:cstheme="minorHAnsi"/>
          <w:b/>
          <w:bCs/>
          <w:highlight w:val="green"/>
          <w:u w:val="single"/>
        </w:rPr>
        <w:t>"I've confessed! I have white privilege! I'm an anti-racist now, right?</w:t>
      </w:r>
      <w:r w:rsidRPr="00956F35">
        <w:rPr>
          <w:rFonts w:asciiTheme="minorHAnsi" w:hAnsiTheme="minorHAnsi" w:cstheme="minorHAnsi"/>
          <w:b/>
          <w:bCs/>
          <w:u w:val="single"/>
        </w:rPr>
        <w:t xml:space="preserve"> I've solved racism, right?!" </w:t>
      </w:r>
      <w:r w:rsidRPr="00FC7E4F">
        <w:rPr>
          <w:rFonts w:asciiTheme="minorHAnsi" w:hAnsiTheme="minorHAnsi" w:cstheme="minorHAnsi"/>
          <w:b/>
          <w:bCs/>
          <w:highlight w:val="green"/>
          <w:u w:val="single"/>
        </w:rPr>
        <w:t>Well</w:t>
      </w:r>
      <w:r w:rsidRPr="00956F35">
        <w:rPr>
          <w:rFonts w:asciiTheme="minorHAnsi" w:hAnsiTheme="minorHAnsi" w:cstheme="minorHAnsi"/>
          <w:b/>
          <w:bCs/>
          <w:u w:val="single"/>
        </w:rPr>
        <w:t xml:space="preserve">, </w:t>
      </w:r>
      <w:r w:rsidRPr="00FC7E4F">
        <w:rPr>
          <w:rFonts w:asciiTheme="minorHAnsi" w:hAnsiTheme="minorHAnsi" w:cstheme="minorHAnsi"/>
          <w:b/>
          <w:bCs/>
          <w:highlight w:val="green"/>
          <w:u w:val="single"/>
        </w:rPr>
        <w:t>no</w:t>
      </w:r>
      <w:r w:rsidRPr="00956F35">
        <w:rPr>
          <w:rFonts w:asciiTheme="minorHAnsi" w:hAnsiTheme="minorHAnsi" w:cstheme="minorHAnsi"/>
          <w:b/>
          <w:bCs/>
          <w:u w:val="single"/>
        </w:rPr>
        <w:t xml:space="preserve">t exactly. </w:t>
      </w:r>
      <w:r w:rsidRPr="00FC7E4F">
        <w:rPr>
          <w:rFonts w:asciiTheme="minorHAnsi" w:hAnsiTheme="minorHAnsi" w:cstheme="minorHAnsi"/>
          <w:b/>
          <w:bCs/>
          <w:highlight w:val="green"/>
          <w:u w:val="single"/>
        </w:rPr>
        <w:t>No racist institution was ever dismantled because a group of white people</w:t>
      </w:r>
      <w:r w:rsidRPr="00753CF2">
        <w:rPr>
          <w:rFonts w:asciiTheme="minorHAnsi" w:hAnsiTheme="minorHAnsi" w:cstheme="minorHAnsi"/>
          <w:b/>
          <w:bCs/>
          <w:u w:val="single"/>
        </w:rPr>
        <w:t xml:space="preserve"> recognized and </w:t>
      </w:r>
      <w:r w:rsidRPr="00FC7E4F">
        <w:rPr>
          <w:rFonts w:asciiTheme="minorHAnsi" w:hAnsiTheme="minorHAnsi" w:cstheme="minorHAnsi"/>
          <w:b/>
          <w:bCs/>
          <w:highlight w:val="green"/>
          <w:u w:val="single"/>
        </w:rPr>
        <w:t>confessed</w:t>
      </w:r>
      <w:r w:rsidRPr="00753CF2">
        <w:rPr>
          <w:rFonts w:asciiTheme="minorHAnsi" w:hAnsiTheme="minorHAnsi" w:cstheme="minorHAnsi"/>
          <w:b/>
          <w:bCs/>
          <w:u w:val="single"/>
        </w:rPr>
        <w:t xml:space="preserve"> to their privilege — </w:t>
      </w:r>
      <w:r w:rsidRPr="00FC7E4F">
        <w:rPr>
          <w:rFonts w:asciiTheme="minorHAnsi" w:hAnsiTheme="minorHAnsi" w:cstheme="minorHAnsi"/>
          <w:b/>
          <w:bCs/>
          <w:highlight w:val="green"/>
          <w:u w:val="single"/>
        </w:rPr>
        <w:t>that is, not without serious</w:t>
      </w:r>
      <w:r w:rsidRPr="00956F35">
        <w:rPr>
          <w:rFonts w:asciiTheme="minorHAnsi" w:hAnsiTheme="minorHAnsi" w:cstheme="minorHAnsi"/>
          <w:sz w:val="32"/>
          <w:szCs w:val="28"/>
        </w:rPr>
        <w:t xml:space="preserve"> </w:t>
      </w:r>
      <w:r w:rsidRPr="00956F35">
        <w:rPr>
          <w:rFonts w:asciiTheme="minorHAnsi" w:hAnsiTheme="minorHAnsi" w:cstheme="minorHAnsi"/>
          <w:sz w:val="15"/>
          <w:szCs w:val="15"/>
        </w:rPr>
        <w:t>political, financial, social and personal action,</w:t>
      </w:r>
      <w:r w:rsidRPr="00956F35">
        <w:rPr>
          <w:rFonts w:asciiTheme="minorHAnsi" w:hAnsiTheme="minorHAnsi" w:cstheme="minorHAnsi"/>
        </w:rPr>
        <w:t xml:space="preserve"> </w:t>
      </w:r>
      <w:r w:rsidRPr="00FC7E4F">
        <w:rPr>
          <w:rFonts w:asciiTheme="minorHAnsi" w:hAnsiTheme="minorHAnsi" w:cstheme="minorHAnsi"/>
          <w:b/>
          <w:bCs/>
          <w:highlight w:val="green"/>
          <w:u w:val="single"/>
        </w:rPr>
        <w:t>investment and sacrifice</w:t>
      </w:r>
      <w:r w:rsidRPr="00956F35">
        <w:rPr>
          <w:rFonts w:asciiTheme="minorHAnsi" w:hAnsiTheme="minorHAnsi" w:cstheme="minorHAnsi"/>
          <w:sz w:val="15"/>
          <w:szCs w:val="15"/>
        </w:rPr>
        <w:t>, as with the Minneapolis City Council which is working to dismantle their local police department in the wake of George Floyd’s murder.</w:t>
      </w:r>
    </w:p>
    <w:p w14:paraId="090A7FC5" w14:textId="77777777" w:rsidR="00DD2806" w:rsidRPr="00956F35" w:rsidRDefault="00DD2806" w:rsidP="00DD2806">
      <w:pPr>
        <w:spacing w:line="276" w:lineRule="auto"/>
        <w:rPr>
          <w:rFonts w:asciiTheme="minorHAnsi" w:hAnsiTheme="minorHAnsi" w:cstheme="minorHAnsi"/>
          <w:u w:val="single"/>
        </w:rPr>
      </w:pPr>
      <w:r w:rsidRPr="00956F35">
        <w:rPr>
          <w:rFonts w:asciiTheme="minorHAnsi" w:hAnsiTheme="minorHAnsi" w:cstheme="minorHAnsi"/>
          <w:u w:val="single"/>
        </w:rPr>
        <w:lastRenderedPageBreak/>
        <w:t xml:space="preserve">Confessing to white privilege is not woke, anti-racist activism. It’s </w:t>
      </w:r>
      <w:proofErr w:type="gramStart"/>
      <w:r w:rsidRPr="00956F35">
        <w:rPr>
          <w:rFonts w:asciiTheme="minorHAnsi" w:hAnsiTheme="minorHAnsi" w:cstheme="minorHAnsi"/>
          <w:u w:val="single"/>
        </w:rPr>
        <w:t>a dead-end</w:t>
      </w:r>
      <w:proofErr w:type="gramEnd"/>
      <w:r w:rsidRPr="00956F35">
        <w:rPr>
          <w:rFonts w:asciiTheme="minorHAnsi" w:hAnsiTheme="minorHAnsi" w:cstheme="minorHAnsi"/>
          <w:u w:val="single"/>
        </w:rPr>
        <w:t>. Working for racial justice requires far more than solemnly admitting that you’ve always been able to trust the police, your teachers, your local judge, your neighbor and the corner-store grocer to have your back, or to at least think well of you. Think of it this way: If a white person standing in a forest shouts a list of their racial privileges without anyone around to hear it…does it really change anything?</w:t>
      </w:r>
    </w:p>
    <w:p w14:paraId="72D44DF4" w14:textId="77777777" w:rsidR="00DD2806" w:rsidRPr="00956F35" w:rsidRDefault="00DD2806" w:rsidP="00DD2806">
      <w:pPr>
        <w:spacing w:line="276" w:lineRule="auto"/>
        <w:rPr>
          <w:rFonts w:asciiTheme="minorHAnsi" w:hAnsiTheme="minorHAnsi" w:cstheme="minorHAnsi"/>
          <w:sz w:val="32"/>
          <w:szCs w:val="28"/>
        </w:rPr>
      </w:pPr>
      <w:r w:rsidRPr="00956F35">
        <w:rPr>
          <w:rFonts w:asciiTheme="minorHAnsi" w:hAnsiTheme="minorHAnsi" w:cstheme="minorHAnsi"/>
          <w:sz w:val="15"/>
          <w:szCs w:val="15"/>
        </w:rPr>
        <w:t>Frankly,</w:t>
      </w:r>
      <w:r w:rsidRPr="00956F35">
        <w:rPr>
          <w:rFonts w:asciiTheme="minorHAnsi" w:hAnsiTheme="minorHAnsi" w:cstheme="minorHAnsi"/>
        </w:rPr>
        <w:t xml:space="preserve"> </w:t>
      </w:r>
      <w:r w:rsidRPr="00956F35">
        <w:rPr>
          <w:rFonts w:asciiTheme="minorHAnsi" w:hAnsiTheme="minorHAnsi" w:cstheme="minorHAnsi"/>
          <w:b/>
          <w:bCs/>
          <w:sz w:val="28"/>
          <w:u w:val="single"/>
        </w:rPr>
        <w:t>I’m tired of the white confessionals. Confession is self-serving and lazy.</w:t>
      </w:r>
      <w:r w:rsidRPr="00956F35">
        <w:rPr>
          <w:rFonts w:asciiTheme="minorHAnsi" w:hAnsiTheme="minorHAnsi" w:cstheme="minorHAnsi"/>
        </w:rPr>
        <w:t xml:space="preserve"> </w:t>
      </w:r>
      <w:r w:rsidRPr="00956F35">
        <w:rPr>
          <w:rFonts w:asciiTheme="minorHAnsi" w:hAnsiTheme="minorHAnsi" w:cstheme="minorHAnsi"/>
          <w:sz w:val="15"/>
          <w:szCs w:val="15"/>
        </w:rPr>
        <w:t>There’s even a "white privilege challenge" trending on Tik Tok and Twitter, encouraging white social media users to post one privilege per day for 10 days, or to count their privileges on their fingers. Here’s my white privilege challenge:</w:t>
      </w:r>
      <w:r w:rsidRPr="00956F35">
        <w:rPr>
          <w:rFonts w:asciiTheme="minorHAnsi" w:hAnsiTheme="minorHAnsi" w:cstheme="minorHAnsi"/>
        </w:rPr>
        <w:t xml:space="preserve"> </w:t>
      </w:r>
      <w:r w:rsidRPr="00956F35">
        <w:rPr>
          <w:rFonts w:asciiTheme="minorHAnsi" w:hAnsiTheme="minorHAnsi" w:cstheme="minorHAnsi"/>
          <w:b/>
          <w:bCs/>
          <w:u w:val="single"/>
        </w:rPr>
        <w:t>Stop confessing to your privilege and describe the steps you’ve taken to dismantle the institutions that embolden your privilege in the first place. </w:t>
      </w:r>
      <w:r w:rsidRPr="00956F35">
        <w:rPr>
          <w:rFonts w:asciiTheme="minorHAnsi" w:hAnsiTheme="minorHAnsi" w:cstheme="minorHAnsi"/>
          <w:b/>
          <w:bCs/>
          <w:sz w:val="32"/>
          <w:szCs w:val="28"/>
          <w:u w:val="single"/>
        </w:rPr>
        <w:t>No teary, attention-seeking confessional required.</w:t>
      </w:r>
      <w:r w:rsidRPr="00956F35">
        <w:rPr>
          <w:rFonts w:asciiTheme="minorHAnsi" w:hAnsiTheme="minorHAnsi" w:cstheme="minorHAnsi"/>
          <w:sz w:val="32"/>
          <w:szCs w:val="28"/>
        </w:rPr>
        <w:t> </w:t>
      </w:r>
    </w:p>
    <w:p w14:paraId="55BF7BFB" w14:textId="77777777" w:rsidR="00DD2806" w:rsidRPr="008544A0" w:rsidRDefault="00DD2806" w:rsidP="00DD2806">
      <w:pPr>
        <w:rPr>
          <w:rFonts w:asciiTheme="minorHAnsi" w:hAnsiTheme="minorHAnsi" w:cstheme="minorHAnsi"/>
        </w:rPr>
      </w:pPr>
    </w:p>
    <w:p w14:paraId="2E042D11" w14:textId="77777777" w:rsidR="00DD2806" w:rsidRPr="008544A0" w:rsidRDefault="00DD2806" w:rsidP="00DD2806">
      <w:pPr>
        <w:pStyle w:val="Heading4"/>
        <w:rPr>
          <w:rFonts w:asciiTheme="minorHAnsi" w:hAnsiTheme="minorHAnsi" w:cstheme="minorHAnsi"/>
        </w:rPr>
      </w:pPr>
      <w:r w:rsidRPr="008544A0">
        <w:rPr>
          <w:rFonts w:asciiTheme="minorHAnsi" w:hAnsiTheme="minorHAnsi" w:cstheme="minorHAnsi"/>
        </w:rPr>
        <w:t>Vote negative for unrealism. Instead of adhering to the 1AC’s normative gender project, you should redirect your theoretical agency to embrace new utopias beyond fascist dictatorships to foster collective imaginaries of queer transformation and coalitional justice.</w:t>
      </w:r>
    </w:p>
    <w:p w14:paraId="7141B9B1" w14:textId="77777777" w:rsidR="00DD2806" w:rsidRPr="008544A0" w:rsidRDefault="00DD2806" w:rsidP="00DD2806">
      <w:pPr>
        <w:rPr>
          <w:rFonts w:asciiTheme="minorHAnsi" w:hAnsiTheme="minorHAnsi" w:cstheme="minorHAnsi"/>
        </w:rPr>
      </w:pPr>
      <w:r w:rsidRPr="008544A0">
        <w:rPr>
          <w:rFonts w:asciiTheme="minorHAnsi" w:hAnsiTheme="minorHAnsi" w:cstheme="minorHAnsi"/>
          <w:b/>
          <w:bCs/>
          <w:sz w:val="26"/>
          <w:szCs w:val="26"/>
        </w:rPr>
        <w:t>Butler 24</w:t>
      </w:r>
      <w:r w:rsidRPr="008544A0">
        <w:rPr>
          <w:rFonts w:asciiTheme="minorHAnsi" w:hAnsiTheme="minorHAnsi" w:cstheme="minorHAnsi"/>
        </w:rPr>
        <w:t xml:space="preserve"> (Judith Butler is an American feminist philosopher and gender studies scholar whose work has influenced political philosophy, ethics, and the fields of third-wave feminism, queer theory, and literary theory) “Who's afraid of gender?”, Random House, 2024, pp.26-29, DM</w:t>
      </w:r>
    </w:p>
    <w:p w14:paraId="017DB750" w14:textId="77777777" w:rsidR="00DD2806" w:rsidRPr="008544A0" w:rsidRDefault="00DD2806" w:rsidP="00DD2806">
      <w:pPr>
        <w:rPr>
          <w:rFonts w:asciiTheme="minorHAnsi" w:hAnsiTheme="minorHAnsi" w:cstheme="minorHAnsi"/>
          <w:b/>
          <w:bCs/>
          <w:u w:val="single"/>
        </w:rPr>
      </w:pPr>
      <w:r w:rsidRPr="008544A0">
        <w:rPr>
          <w:rFonts w:asciiTheme="minorHAnsi" w:hAnsiTheme="minorHAnsi" w:cstheme="minorHAnsi"/>
          <w:sz w:val="14"/>
        </w:rPr>
        <w:t xml:space="preserve">Like other </w:t>
      </w:r>
      <w:r w:rsidRPr="007A01F0">
        <w:rPr>
          <w:rFonts w:asciiTheme="minorHAnsi" w:hAnsiTheme="minorHAnsi" w:cstheme="minorHAnsi"/>
          <w:b/>
          <w:bCs/>
          <w:highlight w:val="green"/>
          <w:u w:val="single"/>
        </w:rPr>
        <w:t>right-wing movements</w:t>
      </w:r>
      <w:r w:rsidRPr="008544A0">
        <w:rPr>
          <w:rFonts w:asciiTheme="minorHAnsi" w:hAnsiTheme="minorHAnsi" w:cstheme="minorHAnsi"/>
          <w:b/>
          <w:bCs/>
          <w:u w:val="single"/>
        </w:rPr>
        <w:t xml:space="preserve"> in our time, </w:t>
      </w:r>
      <w:r w:rsidRPr="007A01F0">
        <w:rPr>
          <w:rFonts w:asciiTheme="minorHAnsi" w:hAnsiTheme="minorHAnsi" w:cstheme="minorHAnsi"/>
          <w:b/>
          <w:bCs/>
          <w:highlight w:val="green"/>
          <w:u w:val="single"/>
        </w:rPr>
        <w:t>the anti-gender movement</w:t>
      </w:r>
      <w:r w:rsidRPr="008544A0">
        <w:rPr>
          <w:rFonts w:asciiTheme="minorHAnsi" w:hAnsiTheme="minorHAnsi" w:cstheme="minorHAnsi"/>
          <w:b/>
          <w:bCs/>
          <w:u w:val="single"/>
        </w:rPr>
        <w:t xml:space="preserve"> has </w:t>
      </w:r>
      <w:r w:rsidRPr="007A01F0">
        <w:rPr>
          <w:rFonts w:asciiTheme="minorHAnsi" w:hAnsiTheme="minorHAnsi" w:cstheme="minorHAnsi"/>
          <w:b/>
          <w:bCs/>
          <w:highlight w:val="green"/>
          <w:u w:val="single"/>
        </w:rPr>
        <w:t>borrowed language from</w:t>
      </w:r>
      <w:r w:rsidRPr="008544A0">
        <w:rPr>
          <w:rFonts w:asciiTheme="minorHAnsi" w:hAnsiTheme="minorHAnsi" w:cstheme="minorHAnsi"/>
          <w:b/>
          <w:bCs/>
          <w:u w:val="single"/>
        </w:rPr>
        <w:t xml:space="preserve"> the Left, including </w:t>
      </w:r>
      <w:r w:rsidRPr="007A01F0">
        <w:rPr>
          <w:rFonts w:asciiTheme="minorHAnsi" w:hAnsiTheme="minorHAnsi" w:cstheme="minorHAnsi"/>
          <w:b/>
          <w:bCs/>
          <w:highlight w:val="green"/>
          <w:u w:val="single"/>
        </w:rPr>
        <w:t>“ideology”</w:t>
      </w:r>
      <w:r w:rsidRPr="008544A0">
        <w:rPr>
          <w:rFonts w:asciiTheme="minorHAnsi" w:hAnsiTheme="minorHAnsi" w:cstheme="minorHAnsi"/>
          <w:b/>
          <w:bCs/>
          <w:u w:val="single"/>
        </w:rPr>
        <w:t xml:space="preserve"> itself, a term that belongs </w:t>
      </w:r>
      <w:r w:rsidRPr="007A01F0">
        <w:rPr>
          <w:rFonts w:asciiTheme="minorHAnsi" w:hAnsiTheme="minorHAnsi" w:cstheme="minorHAnsi"/>
          <w:b/>
          <w:bCs/>
          <w:highlight w:val="green"/>
          <w:u w:val="single"/>
        </w:rPr>
        <w:t>to Marx</w:t>
      </w:r>
      <w:r w:rsidRPr="008544A0">
        <w:rPr>
          <w:rFonts w:asciiTheme="minorHAnsi" w:hAnsiTheme="minorHAnsi" w:cstheme="minorHAnsi"/>
          <w:b/>
          <w:bCs/>
          <w:u w:val="single"/>
        </w:rPr>
        <w:t xml:space="preserve"> and Marxism.</w:t>
      </w:r>
      <w:r w:rsidRPr="008544A0">
        <w:rPr>
          <w:rFonts w:asciiTheme="minorHAnsi" w:hAnsiTheme="minorHAnsi" w:cstheme="minorHAnsi"/>
          <w:sz w:val="14"/>
        </w:rPr>
        <w:t xml:space="preserve"> Those in that movement do not consider which theory of ideology they are using. But we are free to reconsider that history to make some firmer distinctions that can help us understand the anti-gender movement as part of fascism. Consider the work of Karl Mannheim, whose Ideology and Utopia was first published in English in 1936, but published first in German in 1929, prior to the advent of the Hitler regime. </w:t>
      </w:r>
      <w:r w:rsidRPr="008544A0">
        <w:rPr>
          <w:rFonts w:asciiTheme="minorHAnsi" w:hAnsiTheme="minorHAnsi" w:cstheme="minorHAnsi"/>
          <w:b/>
          <w:bCs/>
          <w:u w:val="single"/>
        </w:rPr>
        <w:t xml:space="preserve">It considered whether </w:t>
      </w:r>
      <w:r w:rsidRPr="007A01F0">
        <w:rPr>
          <w:rFonts w:asciiTheme="minorHAnsi" w:hAnsiTheme="minorHAnsi" w:cstheme="minorHAnsi"/>
          <w:b/>
          <w:bCs/>
          <w:highlight w:val="green"/>
          <w:u w:val="single"/>
        </w:rPr>
        <w:t xml:space="preserve">fascism could be </w:t>
      </w:r>
      <w:r w:rsidRPr="008544A0">
        <w:rPr>
          <w:rFonts w:asciiTheme="minorHAnsi" w:hAnsiTheme="minorHAnsi" w:cstheme="minorHAnsi"/>
          <w:b/>
          <w:bCs/>
          <w:u w:val="single"/>
        </w:rPr>
        <w:t>understood as an ideology that emerged from capitalism and sought to examine the unconscious origins of mental fictions that deny the actual nature of society.</w:t>
      </w:r>
      <w:r w:rsidRPr="008544A0">
        <w:rPr>
          <w:rFonts w:asciiTheme="minorHAnsi" w:hAnsiTheme="minorHAnsi" w:cstheme="minorHAnsi"/>
          <w:sz w:val="14"/>
        </w:rPr>
        <w:t xml:space="preserve"> Whereas ideologies for Mannheim work to preserve existing social orders —or preserve the idea of a former social order—in the face of instabilities, they can be </w:t>
      </w:r>
      <w:r w:rsidRPr="007A01F0">
        <w:rPr>
          <w:rFonts w:asciiTheme="minorHAnsi" w:hAnsiTheme="minorHAnsi" w:cstheme="minorHAnsi"/>
          <w:b/>
          <w:bCs/>
          <w:highlight w:val="green"/>
          <w:u w:val="single"/>
        </w:rPr>
        <w:t>countered by utopias, which activate certain</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potentials within society to foster a collective imaginary of transformation. Fascism</w:t>
      </w:r>
      <w:r w:rsidRPr="008544A0">
        <w:rPr>
          <w:rFonts w:asciiTheme="minorHAnsi" w:hAnsiTheme="minorHAnsi" w:cstheme="minorHAnsi"/>
          <w:b/>
          <w:bCs/>
          <w:u w:val="single"/>
        </w:rPr>
        <w:t xml:space="preserve"> was an ideology because it sought to reestablish nationalism and racist hierarchies, drawing on older social orders to detain and forcibly subjugate, attack, kill, and expel communists, Jews, the Roma, the physically challenged, gay and lesbian people, and the ill. </w:t>
      </w:r>
      <w:r w:rsidRPr="008544A0">
        <w:rPr>
          <w:rFonts w:asciiTheme="minorHAnsi" w:hAnsiTheme="minorHAnsi" w:cstheme="minorHAnsi"/>
          <w:sz w:val="14"/>
        </w:rPr>
        <w:t xml:space="preserve">Mannheim argued that the fascist attack on so-called dangerous ideas identified that danger with visions of social transformation. </w:t>
      </w:r>
      <w:r w:rsidRPr="008544A0">
        <w:rPr>
          <w:rFonts w:asciiTheme="minorHAnsi" w:hAnsiTheme="minorHAnsi" w:cstheme="minorHAnsi"/>
          <w:b/>
          <w:bCs/>
          <w:u w:val="single"/>
        </w:rPr>
        <w:t xml:space="preserve">In the name of </w:t>
      </w:r>
      <w:r w:rsidRPr="007A01F0">
        <w:rPr>
          <w:rFonts w:asciiTheme="minorHAnsi" w:hAnsiTheme="minorHAnsi" w:cstheme="minorHAnsi"/>
          <w:b/>
          <w:bCs/>
          <w:highlight w:val="green"/>
          <w:u w:val="single"/>
        </w:rPr>
        <w:t>maintaining the status quo</w:t>
      </w:r>
      <w:r w:rsidRPr="008544A0">
        <w:rPr>
          <w:rFonts w:asciiTheme="minorHAnsi" w:hAnsiTheme="minorHAnsi" w:cstheme="minorHAnsi"/>
          <w:b/>
          <w:bCs/>
          <w:u w:val="single"/>
        </w:rPr>
        <w:t xml:space="preserve"> or returning to an idealized past, fascists impugn social and political movements that seek to expand our fundamental commitments to freedom and equality.</w:t>
      </w:r>
      <w:r w:rsidRPr="008544A0">
        <w:rPr>
          <w:rFonts w:asciiTheme="minorHAnsi" w:hAnsiTheme="minorHAnsi" w:cstheme="minorHAnsi"/>
          <w:sz w:val="14"/>
        </w:rPr>
        <w:t xml:space="preserve"> The idealized past can be </w:t>
      </w:r>
      <w:r w:rsidRPr="007A01F0">
        <w:rPr>
          <w:rFonts w:asciiTheme="minorHAnsi" w:hAnsiTheme="minorHAnsi" w:cstheme="minorHAnsi"/>
          <w:b/>
          <w:bCs/>
          <w:highlight w:val="green"/>
          <w:u w:val="single"/>
        </w:rPr>
        <w:t>found in the anti–gender ideology</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movement’s call to restore a patriarchal order for family</w:t>
      </w:r>
      <w:r w:rsidRPr="008544A0">
        <w:rPr>
          <w:rFonts w:asciiTheme="minorHAnsi" w:hAnsiTheme="minorHAnsi" w:cstheme="minorHAnsi"/>
          <w:b/>
          <w:bCs/>
          <w:u w:val="single"/>
        </w:rPr>
        <w:t>, marriage, and kinship, including proscriptions on reproductive freedoms, gender self-determination, and health care for LGBTQIA+ people.</w:t>
      </w:r>
      <w:r w:rsidRPr="008544A0">
        <w:rPr>
          <w:rFonts w:asciiTheme="minorHAnsi" w:hAnsiTheme="minorHAnsi" w:cstheme="minorHAnsi"/>
          <w:sz w:val="14"/>
        </w:rPr>
        <w:t xml:space="preserve"> In each of these cases, they </w:t>
      </w:r>
      <w:r w:rsidRPr="008544A0">
        <w:rPr>
          <w:rFonts w:asciiTheme="minorHAnsi" w:hAnsiTheme="minorHAnsi" w:cstheme="minorHAnsi"/>
          <w:b/>
          <w:bCs/>
          <w:u w:val="single"/>
        </w:rPr>
        <w:t>give priority to an imagined past at the expense of potential future of greater equality and freedom.</w:t>
      </w:r>
      <w:r w:rsidRPr="008544A0">
        <w:rPr>
          <w:rFonts w:asciiTheme="minorHAnsi" w:hAnsiTheme="minorHAnsi" w:cstheme="minorHAnsi"/>
          <w:sz w:val="14"/>
        </w:rPr>
        <w:t xml:space="preserve"> In this way, ideology takes aim at radical imagining, identifying it with pervasive and corrosive social dangers. </w:t>
      </w:r>
      <w:r w:rsidRPr="008544A0">
        <w:rPr>
          <w:rFonts w:asciiTheme="minorHAnsi" w:hAnsiTheme="minorHAnsi" w:cstheme="minorHAnsi"/>
          <w:b/>
          <w:bCs/>
          <w:u w:val="single"/>
        </w:rPr>
        <w:t xml:space="preserve">The attack on “dangerous ideas” is thus not only a resistance to the potentials of radical democracy that flash up even in the worst of times but also an effort to undo present reality in favor of reconstructing and restoring an imaginary past where gender hierarchy reigns. It would doubtless be easier to fight were the opponent interested only in </w:t>
      </w:r>
      <w:r w:rsidRPr="008544A0">
        <w:rPr>
          <w:rFonts w:asciiTheme="minorHAnsi" w:hAnsiTheme="minorHAnsi" w:cstheme="minorHAnsi"/>
          <w:b/>
          <w:bCs/>
          <w:u w:val="single"/>
        </w:rPr>
        <w:lastRenderedPageBreak/>
        <w:t xml:space="preserve">maintaining the status quo, but restoration projects are both more ambitious and destructive. </w:t>
      </w:r>
      <w:r w:rsidRPr="008544A0">
        <w:rPr>
          <w:rFonts w:asciiTheme="minorHAnsi" w:hAnsiTheme="minorHAnsi" w:cstheme="minorHAnsi"/>
          <w:sz w:val="14"/>
        </w:rPr>
        <w:t xml:space="preserve">Mannheim’s theory is surely dated. His views have been faulted for his own form of idealism as well as his suggestion that getting beyond ideology requires giving up all absolutes. And yet it feels significant today that he could imagine a utopia with the power to counter the force of emergent fascist ideology in the 1930s. For Mannheim, conceptualizing a future that would undo ideology assumed that a kind of imagining was possible, </w:t>
      </w:r>
      <w:r w:rsidRPr="008544A0">
        <w:rPr>
          <w:rFonts w:asciiTheme="minorHAnsi" w:hAnsiTheme="minorHAnsi" w:cstheme="minorHAnsi"/>
          <w:b/>
          <w:bCs/>
          <w:u w:val="single"/>
        </w:rPr>
        <w:t xml:space="preserve">even if its potentials could not be fully determined in advance. </w:t>
      </w:r>
      <w:r w:rsidRPr="007A01F0">
        <w:rPr>
          <w:rFonts w:asciiTheme="minorHAnsi" w:hAnsiTheme="minorHAnsi" w:cstheme="minorHAnsi"/>
          <w:b/>
          <w:bCs/>
          <w:highlight w:val="green"/>
          <w:u w:val="single"/>
        </w:rPr>
        <w:t>We</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might hope that “unrealistic” ideals</w:t>
      </w:r>
      <w:r w:rsidRPr="008544A0">
        <w:rPr>
          <w:rFonts w:asciiTheme="minorHAnsi" w:hAnsiTheme="minorHAnsi" w:cstheme="minorHAnsi"/>
          <w:b/>
          <w:bCs/>
          <w:u w:val="single"/>
        </w:rPr>
        <w:t xml:space="preserve">, distinct from a Lacanian version of the imaginary, continue to be </w:t>
      </w:r>
      <w:r w:rsidRPr="007A01F0">
        <w:rPr>
          <w:rFonts w:asciiTheme="minorHAnsi" w:hAnsiTheme="minorHAnsi" w:cstheme="minorHAnsi"/>
          <w:b/>
          <w:bCs/>
          <w:highlight w:val="green"/>
          <w:u w:val="single"/>
        </w:rPr>
        <w:t>regenerated by social movements that struggle against violence, social and economic inequality</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and injustice. This form of “unrealism” proves necessary for social movements that refuse the path</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of “realpolitik” and are strong enough to withstand</w:t>
      </w:r>
      <w:r w:rsidRPr="008544A0">
        <w:rPr>
          <w:rFonts w:asciiTheme="minorHAnsi" w:hAnsiTheme="minorHAnsi" w:cstheme="minorHAnsi"/>
          <w:b/>
          <w:bCs/>
          <w:u w:val="single"/>
        </w:rPr>
        <w:t xml:space="preserve"> the accusation of </w:t>
      </w:r>
      <w:r w:rsidRPr="007A01F0">
        <w:rPr>
          <w:rFonts w:asciiTheme="minorHAnsi" w:hAnsiTheme="minorHAnsi" w:cstheme="minorHAnsi"/>
          <w:b/>
          <w:bCs/>
          <w:highlight w:val="green"/>
          <w:u w:val="single"/>
        </w:rPr>
        <w:t>idle idealism</w:t>
      </w:r>
      <w:r w:rsidRPr="008544A0">
        <w:rPr>
          <w:rFonts w:asciiTheme="minorHAnsi" w:hAnsiTheme="minorHAnsi" w:cstheme="minorHAnsi"/>
          <w:b/>
          <w:bCs/>
          <w:u w:val="single"/>
        </w:rPr>
        <w:t xml:space="preserve">. </w:t>
      </w:r>
      <w:r w:rsidRPr="008544A0">
        <w:rPr>
          <w:rFonts w:asciiTheme="minorHAnsi" w:hAnsiTheme="minorHAnsi" w:cstheme="minorHAnsi"/>
          <w:sz w:val="14"/>
        </w:rPr>
        <w:t xml:space="preserve">Indeed, Mannheim’s question is still ours: </w:t>
      </w:r>
      <w:r w:rsidRPr="008544A0">
        <w:rPr>
          <w:rFonts w:asciiTheme="minorHAnsi" w:hAnsiTheme="minorHAnsi" w:cstheme="minorHAnsi"/>
          <w:b/>
          <w:bCs/>
          <w:u w:val="single"/>
        </w:rPr>
        <w:t>How might a counter- imaginary dispel the grip of the ideology exemplified by those who accuse gender of being an ideology itself</w:t>
      </w:r>
      <w:r w:rsidRPr="008544A0">
        <w:rPr>
          <w:rFonts w:asciiTheme="minorHAnsi" w:hAnsiTheme="minorHAnsi" w:cstheme="minorHAnsi"/>
          <w:sz w:val="14"/>
        </w:rPr>
        <w:t xml:space="preserve">? </w:t>
      </w:r>
      <w:r w:rsidRPr="008544A0">
        <w:rPr>
          <w:rFonts w:asciiTheme="minorHAnsi" w:hAnsiTheme="minorHAnsi" w:cstheme="minorHAnsi"/>
          <w:b/>
          <w:bCs/>
          <w:u w:val="single"/>
        </w:rPr>
        <w:t xml:space="preserve">Such </w:t>
      </w:r>
      <w:r w:rsidRPr="007A01F0">
        <w:rPr>
          <w:rFonts w:asciiTheme="minorHAnsi" w:hAnsiTheme="minorHAnsi" w:cstheme="minorHAnsi"/>
          <w:b/>
          <w:bCs/>
          <w:highlight w:val="green"/>
          <w:u w:val="single"/>
        </w:rPr>
        <w:t>a conscious and collective pathway</w:t>
      </w:r>
      <w:r w:rsidRPr="008544A0">
        <w:rPr>
          <w:rFonts w:asciiTheme="minorHAnsi" w:hAnsiTheme="minorHAnsi" w:cstheme="minorHAnsi"/>
          <w:b/>
          <w:bCs/>
          <w:u w:val="single"/>
        </w:rPr>
        <w:t xml:space="preserve"> is necessarily an idealist conceit. But can it be </w:t>
      </w:r>
      <w:r w:rsidRPr="007A01F0">
        <w:rPr>
          <w:rFonts w:asciiTheme="minorHAnsi" w:hAnsiTheme="minorHAnsi" w:cstheme="minorHAnsi"/>
          <w:b/>
          <w:bCs/>
          <w:highlight w:val="green"/>
          <w:u w:val="single"/>
        </w:rPr>
        <w:t>an ideal embodied by social movements</w:t>
      </w:r>
      <w:r w:rsidRPr="008544A0">
        <w:rPr>
          <w:rFonts w:asciiTheme="minorHAnsi" w:hAnsiTheme="minorHAnsi" w:cstheme="minorHAnsi"/>
          <w:b/>
          <w:bCs/>
          <w:u w:val="single"/>
        </w:rPr>
        <w:t xml:space="preserve"> that are </w:t>
      </w:r>
      <w:proofErr w:type="gramStart"/>
      <w:r w:rsidRPr="008544A0">
        <w:rPr>
          <w:rFonts w:asciiTheme="minorHAnsi" w:hAnsiTheme="minorHAnsi" w:cstheme="minorHAnsi"/>
          <w:b/>
          <w:bCs/>
          <w:u w:val="single"/>
        </w:rPr>
        <w:t>in the midst of</w:t>
      </w:r>
      <w:proofErr w:type="gramEnd"/>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countering emergent fascism</w:t>
      </w:r>
      <w:r w:rsidRPr="008544A0">
        <w:rPr>
          <w:rFonts w:asciiTheme="minorHAnsi" w:hAnsiTheme="minorHAnsi" w:cstheme="minorHAnsi"/>
          <w:b/>
          <w:bCs/>
          <w:u w:val="single"/>
        </w:rPr>
        <w:t xml:space="preserve"> during our time</w:t>
      </w:r>
      <w:r w:rsidRPr="008544A0">
        <w:rPr>
          <w:rFonts w:asciiTheme="minorHAnsi" w:hAnsiTheme="minorHAnsi" w:cstheme="minorHAnsi"/>
          <w:sz w:val="14"/>
        </w:rPr>
        <w:t xml:space="preserve">? Marx warned that “we do not set out from what people say, imagine, conceive, nor from people as narrated, thought of, imagined, conceived, </w:t>
      </w:r>
      <w:proofErr w:type="gramStart"/>
      <w:r w:rsidRPr="008544A0">
        <w:rPr>
          <w:rFonts w:asciiTheme="minorHAnsi" w:hAnsiTheme="minorHAnsi" w:cstheme="minorHAnsi"/>
          <w:sz w:val="14"/>
        </w:rPr>
        <w:t>in order to</w:t>
      </w:r>
      <w:proofErr w:type="gramEnd"/>
      <w:r w:rsidRPr="008544A0">
        <w:rPr>
          <w:rFonts w:asciiTheme="minorHAnsi" w:hAnsiTheme="minorHAnsi" w:cstheme="minorHAnsi"/>
          <w:sz w:val="14"/>
        </w:rPr>
        <w:t xml:space="preserve"> arrive at people in the flesh. We set out from real, active people, and </w:t>
      </w:r>
      <w:proofErr w:type="gramStart"/>
      <w:r w:rsidRPr="008544A0">
        <w:rPr>
          <w:rFonts w:asciiTheme="minorHAnsi" w:hAnsiTheme="minorHAnsi" w:cstheme="minorHAnsi"/>
          <w:sz w:val="14"/>
        </w:rPr>
        <w:t>on the basis of</w:t>
      </w:r>
      <w:proofErr w:type="gramEnd"/>
      <w:r w:rsidRPr="008544A0">
        <w:rPr>
          <w:rFonts w:asciiTheme="minorHAnsi" w:hAnsiTheme="minorHAnsi" w:cstheme="minorHAnsi"/>
          <w:sz w:val="14"/>
        </w:rPr>
        <w:t xml:space="preserve"> their real life-process we demonstrate the development of the ideological reflexes and echoes of this life-process.”12 He writes further: “The phantoms formed in the human brain are, also, necessarily, sublimates of their material life-process.” In other words, the allegation that gender is ideological is its own ideological formation, consisting of its own set of beliefs, including an “attack” on a phantom that they take to be real even as it has emerged, we might say, from their own brains. Marx’s phantom thus allies with my Laplanche-inflected notion of a “phantasm.” </w:t>
      </w:r>
      <w:r w:rsidRPr="008544A0">
        <w:rPr>
          <w:rFonts w:asciiTheme="minorHAnsi" w:hAnsiTheme="minorHAnsi" w:cstheme="minorHAnsi"/>
          <w:b/>
          <w:bCs/>
          <w:u w:val="single"/>
        </w:rPr>
        <w:t xml:space="preserve">One could say that </w:t>
      </w:r>
      <w:r w:rsidRPr="007A01F0">
        <w:rPr>
          <w:rFonts w:asciiTheme="minorHAnsi" w:hAnsiTheme="minorHAnsi" w:cstheme="minorHAnsi"/>
          <w:b/>
          <w:bCs/>
          <w:highlight w:val="green"/>
          <w:u w:val="single"/>
        </w:rPr>
        <w:t>the</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attack on the family</w:t>
      </w:r>
      <w:r w:rsidRPr="008544A0">
        <w:rPr>
          <w:rFonts w:asciiTheme="minorHAnsi" w:hAnsiTheme="minorHAnsi" w:cstheme="minorHAnsi"/>
          <w:b/>
          <w:bCs/>
          <w:u w:val="single"/>
        </w:rPr>
        <w:t xml:space="preserve"> that the Right imagines taking place warrants their own attack on policies and laws that oppose gender- based violence, gender studies, reproductive rights, gay marriage, and trans rights. If the attack is coming at them, then they are defending themselves, their values, or their sense of what family, nation, man, woman, and civilization should be.</w:t>
      </w:r>
      <w:r w:rsidRPr="008544A0">
        <w:rPr>
          <w:rFonts w:asciiTheme="minorHAnsi" w:hAnsiTheme="minorHAnsi" w:cstheme="minorHAnsi"/>
          <w:sz w:val="14"/>
        </w:rPr>
        <w:t xml:space="preserve"> But it may be that the attack they see as coming at them, or seeping into their cultural worlds, is already a projection, carrying and </w:t>
      </w:r>
      <w:proofErr w:type="gramStart"/>
      <w:r w:rsidRPr="008544A0">
        <w:rPr>
          <w:rFonts w:asciiTheme="minorHAnsi" w:hAnsiTheme="minorHAnsi" w:cstheme="minorHAnsi"/>
          <w:sz w:val="14"/>
        </w:rPr>
        <w:t>reflecting back</w:t>
      </w:r>
      <w:proofErr w:type="gramEnd"/>
      <w:r w:rsidRPr="008544A0">
        <w:rPr>
          <w:rFonts w:asciiTheme="minorHAnsi" w:hAnsiTheme="minorHAnsi" w:cstheme="minorHAnsi"/>
          <w:sz w:val="14"/>
        </w:rPr>
        <w:t xml:space="preserve"> to them the aggravated trace of their own aggression. Although gender is often unjustly caricatured as a made-up thing, an artifice, fake news, a lie, something crafted in language and living only there, it is the right-wing critics who seem profoundly to fear the power of language. The word “gender” apparently itself casts a spell, and so anything associated with the word must be dispelled. This book offers some arguments against the anti–gender ideology movement, but that cannot be its primary aim. It is not possible to fully reconstruct the arguments used by the anti–gender ideology movement because they do not hold themselves to standards of consistency or coherence. They assemble and launch incendiary claims </w:t>
      </w:r>
      <w:proofErr w:type="gramStart"/>
      <w:r w:rsidRPr="008544A0">
        <w:rPr>
          <w:rFonts w:asciiTheme="minorHAnsi" w:hAnsiTheme="minorHAnsi" w:cstheme="minorHAnsi"/>
          <w:sz w:val="14"/>
        </w:rPr>
        <w:t>in order to</w:t>
      </w:r>
      <w:proofErr w:type="gramEnd"/>
      <w:r w:rsidRPr="008544A0">
        <w:rPr>
          <w:rFonts w:asciiTheme="minorHAnsi" w:hAnsiTheme="minorHAnsi" w:cstheme="minorHAnsi"/>
          <w:sz w:val="14"/>
        </w:rPr>
        <w:t xml:space="preserve"> defeat what they see as “gender ideology” or “gender studies” by any rhetorical means necessary. The task is not simply to expose their ruse through more finely honed analytical skills, to track their strategies and prove them wrong. </w:t>
      </w:r>
      <w:r w:rsidRPr="008544A0">
        <w:rPr>
          <w:rFonts w:asciiTheme="minorHAnsi" w:hAnsiTheme="minorHAnsi" w:cstheme="minorHAnsi"/>
          <w:b/>
          <w:bCs/>
          <w:u w:val="single"/>
        </w:rPr>
        <w:t xml:space="preserve">The task is to </w:t>
      </w:r>
      <w:r w:rsidRPr="007A01F0">
        <w:rPr>
          <w:rFonts w:asciiTheme="minorHAnsi" w:hAnsiTheme="minorHAnsi" w:cstheme="minorHAnsi"/>
          <w:b/>
          <w:bCs/>
          <w:highlight w:val="green"/>
          <w:u w:val="single"/>
        </w:rPr>
        <w:t>help produce a world in which we can move and breathe and love without fear of violence</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with the radical and unrealistic hope</w:t>
      </w:r>
      <w:r w:rsidRPr="008544A0">
        <w:rPr>
          <w:rFonts w:asciiTheme="minorHAnsi" w:hAnsiTheme="minorHAnsi" w:cstheme="minorHAnsi"/>
          <w:b/>
          <w:bCs/>
          <w:u w:val="single"/>
        </w:rPr>
        <w:t xml:space="preserve"> in a world no longer driven by moral sadism cloaked as morality.</w:t>
      </w:r>
      <w:r w:rsidRPr="008544A0">
        <w:rPr>
          <w:rFonts w:asciiTheme="minorHAnsi" w:hAnsiTheme="minorHAnsi" w:cstheme="minorHAnsi"/>
          <w:sz w:val="14"/>
        </w:rPr>
        <w:t xml:space="preserve"> The response, in other words, should </w:t>
      </w:r>
      <w:r w:rsidRPr="008544A0">
        <w:rPr>
          <w:rFonts w:asciiTheme="minorHAnsi" w:hAnsiTheme="minorHAnsi" w:cstheme="minorHAnsi"/>
          <w:b/>
          <w:bCs/>
          <w:u w:val="single"/>
        </w:rPr>
        <w:t xml:space="preserve">produce </w:t>
      </w:r>
      <w:r w:rsidRPr="007A01F0">
        <w:rPr>
          <w:rFonts w:asciiTheme="minorHAnsi" w:hAnsiTheme="minorHAnsi" w:cstheme="minorHAnsi"/>
          <w:b/>
          <w:bCs/>
          <w:highlight w:val="green"/>
          <w:u w:val="single"/>
        </w:rPr>
        <w:t>a compelling ethical and political vision</w:t>
      </w:r>
      <w:r w:rsidRPr="008544A0">
        <w:rPr>
          <w:rFonts w:asciiTheme="minorHAnsi" w:hAnsiTheme="minorHAnsi" w:cstheme="minorHAnsi"/>
          <w:b/>
          <w:bCs/>
          <w:u w:val="single"/>
        </w:rPr>
        <w:t xml:space="preserve"> that </w:t>
      </w:r>
      <w:r w:rsidRPr="007A01F0">
        <w:rPr>
          <w:rFonts w:asciiTheme="minorHAnsi" w:hAnsiTheme="minorHAnsi" w:cstheme="minorHAnsi"/>
          <w:b/>
          <w:bCs/>
          <w:highlight w:val="green"/>
          <w:u w:val="single"/>
        </w:rPr>
        <w:t>exposes and</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opposes</w:t>
      </w:r>
      <w:r w:rsidRPr="008544A0">
        <w:rPr>
          <w:rFonts w:asciiTheme="minorHAnsi" w:hAnsiTheme="minorHAnsi" w:cstheme="minorHAnsi"/>
          <w:b/>
          <w:bCs/>
          <w:u w:val="single"/>
        </w:rPr>
        <w:t xml:space="preserve"> the </w:t>
      </w:r>
      <w:r w:rsidRPr="007A01F0">
        <w:rPr>
          <w:rFonts w:asciiTheme="minorHAnsi" w:hAnsiTheme="minorHAnsi" w:cstheme="minorHAnsi"/>
          <w:b/>
          <w:bCs/>
          <w:highlight w:val="green"/>
          <w:u w:val="single"/>
        </w:rPr>
        <w:t>cruelty and destruction</w:t>
      </w:r>
      <w:r w:rsidRPr="008544A0">
        <w:rPr>
          <w:rFonts w:asciiTheme="minorHAnsi" w:hAnsiTheme="minorHAnsi" w:cstheme="minorHAnsi"/>
          <w:b/>
          <w:bCs/>
          <w:u w:val="single"/>
        </w:rPr>
        <w:t xml:space="preserve"> in circulation</w:t>
      </w:r>
      <w:r w:rsidRPr="008544A0">
        <w:rPr>
          <w:rFonts w:asciiTheme="minorHAnsi" w:hAnsiTheme="minorHAnsi" w:cstheme="minorHAnsi"/>
          <w:sz w:val="14"/>
        </w:rPr>
        <w:t xml:space="preserve">. The phantasm of gender as a destructive force becomes </w:t>
      </w:r>
      <w:r w:rsidRPr="008544A0">
        <w:rPr>
          <w:rFonts w:asciiTheme="minorHAnsi" w:hAnsiTheme="minorHAnsi" w:cstheme="minorHAnsi"/>
          <w:b/>
          <w:bCs/>
          <w:u w:val="single"/>
        </w:rPr>
        <w:t xml:space="preserve">the quasi-moral alibi for unleashing destruction against all those who seek to live and breathe in freedom. Taking a stand </w:t>
      </w:r>
      <w:r w:rsidRPr="007A01F0">
        <w:rPr>
          <w:rFonts w:asciiTheme="minorHAnsi" w:hAnsiTheme="minorHAnsi" w:cstheme="minorHAnsi"/>
          <w:b/>
          <w:bCs/>
          <w:highlight w:val="green"/>
          <w:u w:val="single"/>
        </w:rPr>
        <w:t xml:space="preserve">against the anti-gender movement </w:t>
      </w:r>
      <w:r w:rsidRPr="008544A0">
        <w:rPr>
          <w:rFonts w:asciiTheme="minorHAnsi" w:hAnsiTheme="minorHAnsi" w:cstheme="minorHAnsi"/>
          <w:b/>
          <w:bCs/>
          <w:u w:val="single"/>
        </w:rPr>
        <w:t xml:space="preserve">is done in the name of breathing and living free from the fear of violence. It is the beginning of the ethical vision we now require. To oppose the anti–gender ideology movement, </w:t>
      </w:r>
      <w:r w:rsidRPr="007A01F0">
        <w:rPr>
          <w:rFonts w:asciiTheme="minorHAnsi" w:hAnsiTheme="minorHAnsi" w:cstheme="minorHAnsi"/>
          <w:b/>
          <w:bCs/>
          <w:highlight w:val="green"/>
          <w:u w:val="single"/>
        </w:rPr>
        <w:t>we require transnational coalitions that gather and mobilize all</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those it has targeted</w:t>
      </w:r>
      <w:r w:rsidRPr="008544A0">
        <w:rPr>
          <w:rFonts w:asciiTheme="minorHAnsi" w:hAnsiTheme="minorHAnsi" w:cstheme="minorHAnsi"/>
          <w:b/>
          <w:bCs/>
          <w:u w:val="single"/>
        </w:rPr>
        <w:t>.</w:t>
      </w:r>
      <w:r w:rsidRPr="008544A0">
        <w:rPr>
          <w:rFonts w:asciiTheme="minorHAnsi" w:hAnsiTheme="minorHAnsi" w:cstheme="minorHAnsi"/>
          <w:sz w:val="14"/>
        </w:rPr>
        <w:t xml:space="preserve"> The internecine fights within the field must become dynamic and productive conversations and confrontations, however difficult, </w:t>
      </w:r>
      <w:r w:rsidRPr="008544A0">
        <w:rPr>
          <w:rFonts w:asciiTheme="minorHAnsi" w:hAnsiTheme="minorHAnsi" w:cstheme="minorHAnsi"/>
          <w:b/>
          <w:bCs/>
          <w:u w:val="single"/>
        </w:rPr>
        <w:t xml:space="preserve">within </w:t>
      </w:r>
      <w:r w:rsidRPr="007A01F0">
        <w:rPr>
          <w:rFonts w:asciiTheme="minorHAnsi" w:hAnsiTheme="minorHAnsi" w:cstheme="minorHAnsi"/>
          <w:b/>
          <w:bCs/>
          <w:highlight w:val="green"/>
          <w:u w:val="single"/>
        </w:rPr>
        <w:t>an expansive movement dedicated to equality and justice</w:t>
      </w:r>
      <w:r w:rsidRPr="008544A0">
        <w:rPr>
          <w:rFonts w:asciiTheme="minorHAnsi" w:hAnsiTheme="minorHAnsi" w:cstheme="minorHAnsi"/>
          <w:b/>
          <w:bCs/>
          <w:u w:val="single"/>
        </w:rPr>
        <w:t xml:space="preserve">, to </w:t>
      </w:r>
      <w:r w:rsidRPr="007A01F0">
        <w:rPr>
          <w:rFonts w:asciiTheme="minorHAnsi" w:hAnsiTheme="minorHAnsi" w:cstheme="minorHAnsi"/>
          <w:b/>
          <w:bCs/>
          <w:highlight w:val="green"/>
          <w:u w:val="single"/>
        </w:rPr>
        <w:t>preserving and affirming</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 xml:space="preserve">freedoms </w:t>
      </w:r>
      <w:r w:rsidRPr="008544A0">
        <w:rPr>
          <w:rFonts w:asciiTheme="minorHAnsi" w:hAnsiTheme="minorHAnsi" w:cstheme="minorHAnsi"/>
          <w:b/>
          <w:bCs/>
          <w:u w:val="single"/>
        </w:rPr>
        <w:t xml:space="preserve">and powers without which life is unlivable, and politics are unjust. </w:t>
      </w:r>
      <w:r w:rsidRPr="007A01F0">
        <w:rPr>
          <w:rFonts w:asciiTheme="minorHAnsi" w:hAnsiTheme="minorHAnsi" w:cstheme="minorHAnsi"/>
          <w:b/>
          <w:bCs/>
          <w:highlight w:val="green"/>
          <w:u w:val="single"/>
        </w:rPr>
        <w:t>Coalitions are never</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 xml:space="preserve">easy. They </w:t>
      </w:r>
      <w:r w:rsidRPr="008544A0">
        <w:rPr>
          <w:rFonts w:asciiTheme="minorHAnsi" w:hAnsiTheme="minorHAnsi" w:cstheme="minorHAnsi"/>
          <w:b/>
          <w:bCs/>
          <w:u w:val="single"/>
        </w:rPr>
        <w:t xml:space="preserve">involve antagonistic encounters and </w:t>
      </w:r>
      <w:r w:rsidRPr="007A01F0">
        <w:rPr>
          <w:rFonts w:asciiTheme="minorHAnsi" w:hAnsiTheme="minorHAnsi" w:cstheme="minorHAnsi"/>
          <w:b/>
          <w:bCs/>
          <w:highlight w:val="green"/>
          <w:u w:val="single"/>
        </w:rPr>
        <w:t>can be destroyed</w:t>
      </w:r>
      <w:r w:rsidRPr="008544A0">
        <w:rPr>
          <w:rFonts w:asciiTheme="minorHAnsi" w:hAnsiTheme="minorHAnsi" w:cstheme="minorHAnsi"/>
          <w:b/>
          <w:bCs/>
          <w:u w:val="single"/>
        </w:rPr>
        <w:t xml:space="preserve"> by internecine cruelties.13</w:t>
      </w:r>
      <w:r w:rsidRPr="008544A0">
        <w:rPr>
          <w:rFonts w:asciiTheme="minorHAnsi" w:hAnsiTheme="minorHAnsi" w:cstheme="minorHAnsi"/>
          <w:sz w:val="14"/>
        </w:rPr>
        <w:t xml:space="preserve"> And where conflicts cannot be resolved, </w:t>
      </w:r>
      <w:r w:rsidRPr="007A01F0">
        <w:rPr>
          <w:rFonts w:asciiTheme="minorHAnsi" w:hAnsiTheme="minorHAnsi" w:cstheme="minorHAnsi"/>
          <w:b/>
          <w:bCs/>
          <w:highlight w:val="green"/>
          <w:u w:val="single"/>
        </w:rPr>
        <w:t>movements can still move ahead</w:t>
      </w:r>
      <w:r w:rsidRPr="008544A0">
        <w:rPr>
          <w:rFonts w:asciiTheme="minorHAnsi" w:hAnsiTheme="minorHAnsi" w:cstheme="minorHAnsi"/>
          <w:b/>
          <w:bCs/>
          <w:u w:val="single"/>
        </w:rPr>
        <w:t xml:space="preserve"> together </w:t>
      </w:r>
      <w:r w:rsidRPr="007A01F0">
        <w:rPr>
          <w:rFonts w:asciiTheme="minorHAnsi" w:hAnsiTheme="minorHAnsi" w:cstheme="minorHAnsi"/>
          <w:b/>
          <w:bCs/>
          <w:highlight w:val="green"/>
          <w:u w:val="single"/>
        </w:rPr>
        <w:t>with an eye focused on the common</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sources of oppression</w:t>
      </w:r>
      <w:r w:rsidRPr="008544A0">
        <w:rPr>
          <w:rFonts w:asciiTheme="minorHAnsi" w:hAnsiTheme="minorHAnsi" w:cstheme="minorHAnsi"/>
          <w:b/>
          <w:bCs/>
          <w:u w:val="single"/>
        </w:rPr>
        <w:t xml:space="preserve">. Coalitions do not require mutual love; they require only a shared insight that oppressive forces can be </w:t>
      </w:r>
      <w:r w:rsidRPr="007A01F0">
        <w:rPr>
          <w:rFonts w:asciiTheme="minorHAnsi" w:hAnsiTheme="minorHAnsi" w:cstheme="minorHAnsi"/>
          <w:b/>
          <w:bCs/>
          <w:highlight w:val="green"/>
          <w:u w:val="single"/>
        </w:rPr>
        <w:t>defeated by acting together</w:t>
      </w:r>
      <w:r w:rsidRPr="008544A0">
        <w:rPr>
          <w:rFonts w:asciiTheme="minorHAnsi" w:hAnsiTheme="minorHAnsi" w:cstheme="minorHAnsi"/>
          <w:b/>
          <w:bCs/>
          <w:u w:val="single"/>
        </w:rPr>
        <w:t xml:space="preserve"> and </w:t>
      </w:r>
      <w:r w:rsidRPr="007A01F0">
        <w:rPr>
          <w:rFonts w:asciiTheme="minorHAnsi" w:hAnsiTheme="minorHAnsi" w:cstheme="minorHAnsi"/>
          <w:b/>
          <w:bCs/>
          <w:highlight w:val="green"/>
          <w:u w:val="single"/>
        </w:rPr>
        <w:t>moving forward</w:t>
      </w:r>
      <w:r w:rsidRPr="008544A0">
        <w:rPr>
          <w:rFonts w:asciiTheme="minorHAnsi" w:hAnsiTheme="minorHAnsi" w:cstheme="minorHAnsi"/>
          <w:b/>
          <w:bCs/>
          <w:u w:val="single"/>
        </w:rPr>
        <w:t xml:space="preserve"> with difficult differences without insisting on their ultimate resolution. </w:t>
      </w:r>
    </w:p>
    <w:p w14:paraId="4EEE1CDA" w14:textId="77777777" w:rsidR="00DD2806" w:rsidRPr="008544A0" w:rsidRDefault="00DD2806" w:rsidP="00DD2806">
      <w:pPr>
        <w:rPr>
          <w:rFonts w:asciiTheme="minorHAnsi" w:hAnsiTheme="minorHAnsi" w:cstheme="minorHAnsi"/>
          <w:b/>
          <w:bCs/>
          <w:u w:val="single"/>
        </w:rPr>
      </w:pPr>
    </w:p>
    <w:p w14:paraId="3B6212B9" w14:textId="6C812B4E" w:rsidR="00372760" w:rsidRDefault="0097583B" w:rsidP="0097583B">
      <w:pPr>
        <w:pStyle w:val="Heading2"/>
      </w:pPr>
      <w:r>
        <w:lastRenderedPageBreak/>
        <w:t>ON</w:t>
      </w:r>
    </w:p>
    <w:p w14:paraId="61DCE980" w14:textId="77777777" w:rsidR="0097583B" w:rsidRPr="00023196" w:rsidRDefault="0097583B" w:rsidP="0097583B">
      <w:pPr>
        <w:pStyle w:val="Heading3"/>
        <w:rPr>
          <w:rFonts w:asciiTheme="minorHAnsi" w:hAnsiTheme="minorHAnsi" w:cstheme="minorHAnsi"/>
        </w:rPr>
      </w:pPr>
      <w:r w:rsidRPr="00023196">
        <w:rPr>
          <w:rFonts w:asciiTheme="minorHAnsi" w:hAnsiTheme="minorHAnsi" w:cstheme="minorHAnsi"/>
        </w:rPr>
        <w:lastRenderedPageBreak/>
        <w:t>1NC - Presumption</w:t>
      </w:r>
    </w:p>
    <w:p w14:paraId="72F6BB6C" w14:textId="77777777" w:rsidR="0097583B" w:rsidRPr="00023196" w:rsidRDefault="0097583B" w:rsidP="0097583B">
      <w:pPr>
        <w:pStyle w:val="Heading4"/>
        <w:rPr>
          <w:rFonts w:asciiTheme="minorHAnsi" w:hAnsiTheme="minorHAnsi" w:cstheme="minorHAnsi"/>
        </w:rPr>
      </w:pPr>
      <w:r w:rsidRPr="00023196">
        <w:rPr>
          <w:rFonts w:asciiTheme="minorHAnsi" w:hAnsiTheme="minorHAnsi" w:cstheme="minorHAnsi"/>
        </w:rPr>
        <w:t xml:space="preserve">Vote neg on presumption: </w:t>
      </w:r>
    </w:p>
    <w:p w14:paraId="7E811BF6" w14:textId="77777777" w:rsidR="0097583B" w:rsidRPr="00023196" w:rsidRDefault="0097583B" w:rsidP="0097583B">
      <w:pPr>
        <w:pStyle w:val="Heading4"/>
        <w:rPr>
          <w:rFonts w:asciiTheme="minorHAnsi" w:hAnsiTheme="minorHAnsi" w:cstheme="minorHAnsi"/>
        </w:rPr>
      </w:pPr>
      <w:r w:rsidRPr="00023196">
        <w:rPr>
          <w:rFonts w:asciiTheme="minorHAnsi" w:hAnsiTheme="minorHAnsi" w:cstheme="minorHAnsi"/>
        </w:rPr>
        <w:t xml:space="preserve">1)    Conflation – they conflate scholarship with praxis --- setting the burden for aff solvency at simple introduction of “new” knowledge just devolves into infinitely regressive debates about how new is new enough and means lectures, seminars, articles, and books all solve. </w:t>
      </w:r>
    </w:p>
    <w:p w14:paraId="3A1AA4A1" w14:textId="77777777" w:rsidR="0097583B" w:rsidRPr="00023196" w:rsidRDefault="0097583B" w:rsidP="0097583B">
      <w:pPr>
        <w:rPr>
          <w:rFonts w:asciiTheme="minorHAnsi" w:hAnsiTheme="minorHAnsi" w:cstheme="minorHAnsi"/>
        </w:rPr>
      </w:pPr>
      <w:r w:rsidRPr="00023196">
        <w:rPr>
          <w:rFonts w:asciiTheme="minorHAnsi" w:hAnsiTheme="minorHAnsi" w:cstheme="minorHAnsi"/>
        </w:rPr>
        <w:t> </w:t>
      </w:r>
    </w:p>
    <w:p w14:paraId="2B2A7C7F" w14:textId="77777777" w:rsidR="0097583B" w:rsidRPr="00023196" w:rsidRDefault="0097583B" w:rsidP="0097583B">
      <w:pPr>
        <w:pStyle w:val="Heading4"/>
        <w:rPr>
          <w:rFonts w:asciiTheme="minorHAnsi" w:hAnsiTheme="minorHAnsi" w:cstheme="minorHAnsi"/>
        </w:rPr>
      </w:pPr>
      <w:r w:rsidRPr="00023196">
        <w:rPr>
          <w:rFonts w:asciiTheme="minorHAnsi" w:hAnsiTheme="minorHAnsi" w:cstheme="minorHAnsi"/>
        </w:rPr>
        <w:t xml:space="preserve">2)    Leveraging – they strategically deploy existing work of activists like [ex if they do] to justify their own call for the ballot which undercuts the work activists are doing beyond the university and demotivates teams from engaging in revolutionary strategies outside debate.  </w:t>
      </w:r>
    </w:p>
    <w:p w14:paraId="17F6DCF8" w14:textId="77777777" w:rsidR="0097583B" w:rsidRPr="00023196" w:rsidRDefault="0097583B" w:rsidP="0097583B">
      <w:pPr>
        <w:rPr>
          <w:rFonts w:asciiTheme="minorHAnsi" w:hAnsiTheme="minorHAnsi" w:cstheme="minorHAnsi"/>
        </w:rPr>
      </w:pPr>
      <w:r w:rsidRPr="00023196">
        <w:rPr>
          <w:rFonts w:asciiTheme="minorHAnsi" w:hAnsiTheme="minorHAnsi" w:cstheme="minorHAnsi"/>
        </w:rPr>
        <w:t> </w:t>
      </w:r>
    </w:p>
    <w:p w14:paraId="7487DED9" w14:textId="77777777" w:rsidR="0097583B" w:rsidRPr="00023196" w:rsidRDefault="0097583B" w:rsidP="0097583B">
      <w:pPr>
        <w:pStyle w:val="Heading4"/>
        <w:rPr>
          <w:rFonts w:asciiTheme="minorHAnsi" w:hAnsiTheme="minorHAnsi" w:cstheme="minorHAnsi"/>
        </w:rPr>
      </w:pPr>
      <w:r w:rsidRPr="00023196">
        <w:rPr>
          <w:rFonts w:asciiTheme="minorHAnsi" w:hAnsiTheme="minorHAnsi" w:cstheme="minorHAnsi"/>
        </w:rPr>
        <w:t>3)    Unending story – it’s impossible to determine when we’ve sufficiently [done method] which pacifies radical activism.</w:t>
      </w:r>
    </w:p>
    <w:p w14:paraId="3C5E212E" w14:textId="77777777" w:rsidR="0097583B" w:rsidRDefault="0097583B" w:rsidP="0097583B"/>
    <w:p w14:paraId="6B2AAE88" w14:textId="086A8DAD" w:rsidR="0097583B" w:rsidRDefault="0097583B" w:rsidP="0097583B">
      <w:pPr>
        <w:pStyle w:val="Heading4"/>
      </w:pPr>
      <w:r>
        <w:t>The AFF’s analysis of power is read through a grammar of suffering under the analytic of gender which concedes abolition</w:t>
      </w:r>
      <w:r w:rsidR="0088723D">
        <w:t xml:space="preserve"> </w:t>
      </w:r>
      <w:r>
        <w:t>revolutionary politics to humanist redress that will always fail Black subjects.</w:t>
      </w:r>
    </w:p>
    <w:p w14:paraId="5F7674D7" w14:textId="77777777" w:rsidR="0097583B" w:rsidRPr="001A50E1" w:rsidRDefault="0097583B" w:rsidP="0097583B">
      <w:r w:rsidRPr="001A50E1">
        <w:rPr>
          <w:b/>
          <w:bCs/>
          <w:sz w:val="26"/>
          <w:szCs w:val="26"/>
        </w:rPr>
        <w:t>King 19</w:t>
      </w:r>
      <w:r>
        <w:t xml:space="preserve"> (T.L.</w:t>
      </w:r>
      <w:r w:rsidRPr="001A50E1">
        <w:t xml:space="preserve"> King is Assistant Professor of Women's, Gender, and Sexuality Studies at Georgia State University</w:t>
      </w:r>
      <w:r>
        <w:t>)</w:t>
      </w:r>
      <w:r w:rsidRPr="001A50E1">
        <w:t xml:space="preserve"> The Black shoals: Offshore formations of Black and Native studies. Duke University Press, 2019</w:t>
      </w:r>
      <w:r>
        <w:t>, pp. 33-35, DM</w:t>
      </w:r>
    </w:p>
    <w:p w14:paraId="5E6D496D" w14:textId="77777777" w:rsidR="0097583B" w:rsidRDefault="0097583B" w:rsidP="0097583B">
      <w:pPr>
        <w:rPr>
          <w:b/>
          <w:bCs/>
          <w:u w:val="single"/>
        </w:rPr>
      </w:pPr>
      <w:r w:rsidRPr="0027128A">
        <w:rPr>
          <w:sz w:val="14"/>
        </w:rPr>
        <w:t xml:space="preserve">Perhaps the most important theoretical intervention of </w:t>
      </w:r>
      <w:r w:rsidRPr="00A507CB">
        <w:rPr>
          <w:b/>
          <w:bCs/>
          <w:highlight w:val="yellow"/>
          <w:u w:val="single"/>
        </w:rPr>
        <w:t>The Black Shoals</w:t>
      </w:r>
      <w:r w:rsidRPr="00B500D8">
        <w:rPr>
          <w:b/>
          <w:bCs/>
          <w:u w:val="single"/>
        </w:rPr>
        <w:t xml:space="preserve"> is how it </w:t>
      </w:r>
      <w:r w:rsidRPr="00A507CB">
        <w:rPr>
          <w:b/>
          <w:bCs/>
          <w:highlight w:val="yellow"/>
          <w:u w:val="single"/>
        </w:rPr>
        <w:t>searches for utterance and grammar</w:t>
      </w:r>
      <w:r w:rsidRPr="00B500D8">
        <w:rPr>
          <w:b/>
          <w:bCs/>
          <w:u w:val="single"/>
        </w:rPr>
        <w:t xml:space="preserve"> </w:t>
      </w:r>
      <w:r w:rsidRPr="00A507CB">
        <w:rPr>
          <w:b/>
          <w:bCs/>
          <w:highlight w:val="yellow"/>
          <w:u w:val="single"/>
        </w:rPr>
        <w:t>outside</w:t>
      </w:r>
      <w:r w:rsidRPr="00B500D8">
        <w:rPr>
          <w:b/>
          <w:bCs/>
          <w:u w:val="single"/>
        </w:rPr>
        <w:t xml:space="preserve"> of what Black studies calls </w:t>
      </w:r>
      <w:r w:rsidRPr="00A507CB">
        <w:rPr>
          <w:b/>
          <w:bCs/>
          <w:highlight w:val="yellow"/>
          <w:u w:val="single"/>
        </w:rPr>
        <w:t>the</w:t>
      </w:r>
      <w:r w:rsidRPr="00B500D8">
        <w:rPr>
          <w:b/>
          <w:bCs/>
          <w:u w:val="single"/>
        </w:rPr>
        <w:t xml:space="preserve"> narrativity of the </w:t>
      </w:r>
      <w:r w:rsidRPr="00A507CB">
        <w:rPr>
          <w:b/>
          <w:bCs/>
          <w:highlight w:val="yellow"/>
          <w:u w:val="single"/>
        </w:rPr>
        <w:t>liberal subject or human</w:t>
      </w:r>
      <w:r w:rsidRPr="00B500D8">
        <w:rPr>
          <w:b/>
          <w:bCs/>
          <w:u w:val="single"/>
        </w:rPr>
        <w:t xml:space="preserve">. While </w:t>
      </w:r>
      <w:r w:rsidRPr="00A507CB">
        <w:rPr>
          <w:b/>
          <w:bCs/>
          <w:highlight w:val="yellow"/>
          <w:u w:val="single"/>
        </w:rPr>
        <w:t>not</w:t>
      </w:r>
      <w:r w:rsidRPr="00B500D8">
        <w:rPr>
          <w:b/>
          <w:bCs/>
          <w:u w:val="single"/>
        </w:rPr>
        <w:t xml:space="preserve"> situating itself as </w:t>
      </w:r>
      <w:r w:rsidRPr="00A507CB">
        <w:rPr>
          <w:b/>
          <w:bCs/>
          <w:highlight w:val="yellow"/>
          <w:u w:val="single"/>
        </w:rPr>
        <w:t>an Afro-pessimistic text, The Black Shoals does take Wilderson’s claims seriously</w:t>
      </w:r>
      <w:r w:rsidRPr="00B500D8">
        <w:rPr>
          <w:b/>
          <w:bCs/>
          <w:u w:val="single"/>
        </w:rPr>
        <w:t xml:space="preserve"> </w:t>
      </w:r>
      <w:r w:rsidRPr="00A507CB">
        <w:rPr>
          <w:b/>
          <w:bCs/>
          <w:u w:val="single"/>
        </w:rPr>
        <w:t>when</w:t>
      </w:r>
      <w:r w:rsidRPr="00B500D8">
        <w:rPr>
          <w:b/>
          <w:bCs/>
          <w:u w:val="single"/>
        </w:rPr>
        <w:t xml:space="preserve"> he argues that </w:t>
      </w:r>
      <w:r w:rsidRPr="00A507CB">
        <w:rPr>
          <w:b/>
          <w:bCs/>
          <w:highlight w:val="yellow"/>
          <w:u w:val="single"/>
        </w:rPr>
        <w:t>the “grammar of suffering,”</w:t>
      </w:r>
      <w:r w:rsidRPr="00B500D8">
        <w:rPr>
          <w:b/>
          <w:bCs/>
          <w:u w:val="single"/>
        </w:rPr>
        <w:t xml:space="preserve"> or theory of violence </w:t>
      </w:r>
      <w:r w:rsidRPr="00A507CB">
        <w:rPr>
          <w:b/>
          <w:bCs/>
          <w:highlight w:val="yellow"/>
          <w:u w:val="single"/>
        </w:rPr>
        <w:t>articulated by liberal humanists,</w:t>
      </w:r>
      <w:r w:rsidRPr="00B500D8">
        <w:rPr>
          <w:b/>
          <w:bCs/>
          <w:u w:val="single"/>
        </w:rPr>
        <w:t xml:space="preserve"> </w:t>
      </w:r>
      <w:r w:rsidRPr="00A507CB">
        <w:rPr>
          <w:b/>
          <w:bCs/>
          <w:highlight w:val="yellow"/>
          <w:u w:val="single"/>
        </w:rPr>
        <w:t>Marxists, feminists, and queer and trans subjects, does not have the capacity to speak for how Black people experience violence in the world.</w:t>
      </w:r>
      <w:r w:rsidRPr="0027128A">
        <w:rPr>
          <w:sz w:val="14"/>
        </w:rPr>
        <w:t xml:space="preserve">66 While at times positioned as an optimist vis-à-vis Wilderson’s work, Fred Moten on a number of occasions cites Wilderson’s contention that Black thought and what Moten would call Black sociality does in fact emerge from “the hold of the ship.”67 Black life and expression is an utterance or moan that emerges from the hold of the ship and continues on the plantation, like Aunt Hester’s scream.68 </w:t>
      </w:r>
      <w:r w:rsidRPr="00D66B13">
        <w:rPr>
          <w:b/>
          <w:bCs/>
          <w:highlight w:val="yellow"/>
          <w:u w:val="single"/>
        </w:rPr>
        <w:t>Black thought and theory break with</w:t>
      </w:r>
      <w:r w:rsidRPr="00B500D8">
        <w:rPr>
          <w:b/>
          <w:bCs/>
          <w:u w:val="single"/>
        </w:rPr>
        <w:t xml:space="preserve"> normative modes of </w:t>
      </w:r>
      <w:r w:rsidRPr="00D66B13">
        <w:rPr>
          <w:b/>
          <w:bCs/>
          <w:highlight w:val="yellow"/>
          <w:u w:val="single"/>
        </w:rPr>
        <w:t>narrativity and intelligibility.</w:t>
      </w:r>
      <w:r w:rsidRPr="00B500D8">
        <w:rPr>
          <w:b/>
          <w:bCs/>
          <w:u w:val="single"/>
        </w:rPr>
        <w:t xml:space="preserve"> </w:t>
      </w:r>
      <w:r w:rsidRPr="00D66B13">
        <w:rPr>
          <w:b/>
          <w:bCs/>
          <w:highlight w:val="yellow"/>
          <w:u w:val="single"/>
        </w:rPr>
        <w:t>The Black Shoals</w:t>
      </w:r>
      <w:r w:rsidRPr="00B500D8">
        <w:rPr>
          <w:b/>
          <w:bCs/>
          <w:u w:val="single"/>
        </w:rPr>
        <w:t xml:space="preserve"> therefore stages an extended rumination on the theoretical, methodological, creative, and ethical </w:t>
      </w:r>
      <w:r w:rsidRPr="00D66B13">
        <w:rPr>
          <w:b/>
          <w:bCs/>
          <w:highlight w:val="yellow"/>
          <w:u w:val="single"/>
        </w:rPr>
        <w:t>potential of Black fungibility</w:t>
      </w:r>
      <w:r w:rsidRPr="00B500D8">
        <w:rPr>
          <w:b/>
          <w:bCs/>
          <w:u w:val="single"/>
        </w:rPr>
        <w:t xml:space="preserve"> as a way of </w:t>
      </w:r>
      <w:r w:rsidRPr="00D66B13">
        <w:rPr>
          <w:b/>
          <w:bCs/>
          <w:highlight w:val="yellow"/>
          <w:u w:val="single"/>
        </w:rPr>
        <w:t>articulating a world-altering mode of</w:t>
      </w:r>
      <w:r w:rsidRPr="00B500D8">
        <w:rPr>
          <w:b/>
          <w:bCs/>
          <w:u w:val="single"/>
        </w:rPr>
        <w:t xml:space="preserve"> </w:t>
      </w:r>
      <w:r w:rsidRPr="00D66B13">
        <w:rPr>
          <w:b/>
          <w:bCs/>
          <w:highlight w:val="yellow"/>
          <w:u w:val="single"/>
        </w:rPr>
        <w:t xml:space="preserve">existence. Hartman’s theorization of fungibility </w:t>
      </w:r>
      <w:r w:rsidRPr="00D66B13">
        <w:rPr>
          <w:b/>
          <w:bCs/>
          <w:u w:val="single"/>
        </w:rPr>
        <w:t>represents</w:t>
      </w:r>
      <w:r w:rsidRPr="00B500D8">
        <w:rPr>
          <w:b/>
          <w:bCs/>
          <w:u w:val="single"/>
        </w:rPr>
        <w:t xml:space="preserve"> a Black mode of expression, screaming, or utterance that </w:t>
      </w:r>
      <w:r w:rsidRPr="00D66B13">
        <w:rPr>
          <w:b/>
          <w:bCs/>
          <w:highlight w:val="yellow"/>
          <w:u w:val="single"/>
        </w:rPr>
        <w:t>exceeds</w:t>
      </w:r>
      <w:r w:rsidRPr="00B500D8">
        <w:rPr>
          <w:b/>
          <w:bCs/>
          <w:u w:val="single"/>
        </w:rPr>
        <w:t xml:space="preserve"> the narrow </w:t>
      </w:r>
      <w:r w:rsidRPr="00D66B13">
        <w:rPr>
          <w:b/>
          <w:bCs/>
          <w:highlight w:val="yellow"/>
          <w:u w:val="single"/>
        </w:rPr>
        <w:t>humanist and settler grammars of labor (and land as property).</w:t>
      </w:r>
      <w:r w:rsidRPr="00B500D8">
        <w:rPr>
          <w:b/>
          <w:bCs/>
          <w:u w:val="single"/>
        </w:rPr>
        <w:t xml:space="preserve"> </w:t>
      </w:r>
      <w:r w:rsidRPr="0027128A">
        <w:rPr>
          <w:sz w:val="14"/>
        </w:rPr>
        <w:t xml:space="preserve">Jared Sexton has argued that </w:t>
      </w:r>
      <w:r w:rsidRPr="004547F5">
        <w:rPr>
          <w:b/>
          <w:bCs/>
          <w:u w:val="single"/>
        </w:rPr>
        <w:t xml:space="preserve">the theoretical intervention of settler colonial studies—and </w:t>
      </w:r>
      <w:r w:rsidRPr="00D66B13">
        <w:rPr>
          <w:b/>
          <w:bCs/>
          <w:u w:val="single"/>
        </w:rPr>
        <w:t>its critique of colonial</w:t>
      </w:r>
      <w:r w:rsidRPr="004547F5">
        <w:rPr>
          <w:b/>
          <w:bCs/>
          <w:u w:val="single"/>
        </w:rPr>
        <w:t xml:space="preserve"> </w:t>
      </w:r>
      <w:r w:rsidRPr="00D66B13">
        <w:rPr>
          <w:b/>
          <w:bCs/>
          <w:highlight w:val="yellow"/>
          <w:u w:val="single"/>
        </w:rPr>
        <w:t>studies</w:t>
      </w:r>
      <w:r w:rsidRPr="004547F5">
        <w:rPr>
          <w:b/>
          <w:bCs/>
          <w:u w:val="single"/>
        </w:rPr>
        <w:t xml:space="preserve">—while </w:t>
      </w:r>
      <w:r w:rsidRPr="00D66B13">
        <w:rPr>
          <w:b/>
          <w:bCs/>
          <w:u w:val="single"/>
        </w:rPr>
        <w:t>changing</w:t>
      </w:r>
      <w:r w:rsidRPr="004547F5">
        <w:rPr>
          <w:b/>
          <w:bCs/>
          <w:u w:val="single"/>
        </w:rPr>
        <w:t xml:space="preserve"> the terms of engagement to settlers, settlement, invasion, and occupation, still </w:t>
      </w:r>
      <w:r w:rsidRPr="00D66B13">
        <w:rPr>
          <w:b/>
          <w:bCs/>
          <w:highlight w:val="yellow"/>
          <w:u w:val="single"/>
        </w:rPr>
        <w:t>relies on humanist epistemes and</w:t>
      </w:r>
      <w:r w:rsidRPr="004547F5">
        <w:rPr>
          <w:b/>
          <w:bCs/>
          <w:u w:val="single"/>
        </w:rPr>
        <w:t xml:space="preserve"> units of </w:t>
      </w:r>
      <w:r w:rsidRPr="00D66B13">
        <w:rPr>
          <w:b/>
          <w:bCs/>
          <w:highlight w:val="yellow"/>
          <w:u w:val="single"/>
        </w:rPr>
        <w:t>analysis of “the body in relation to land, labor, language, lineage” to ask its “most pertinent”</w:t>
      </w:r>
      <w:r w:rsidRPr="004547F5">
        <w:rPr>
          <w:b/>
          <w:bCs/>
          <w:u w:val="single"/>
        </w:rPr>
        <w:t xml:space="preserve"> questions about settler decolonization.</w:t>
      </w:r>
      <w:r w:rsidRPr="0027128A">
        <w:rPr>
          <w:sz w:val="14"/>
        </w:rPr>
        <w:t xml:space="preserve">69 </w:t>
      </w:r>
      <w:r w:rsidRPr="00D66B13">
        <w:rPr>
          <w:b/>
          <w:bCs/>
          <w:highlight w:val="yellow"/>
          <w:u w:val="single"/>
        </w:rPr>
        <w:t>Hartman’s</w:t>
      </w:r>
      <w:r w:rsidRPr="00154D62">
        <w:rPr>
          <w:b/>
          <w:bCs/>
          <w:u w:val="single"/>
        </w:rPr>
        <w:t xml:space="preserve"> </w:t>
      </w:r>
      <w:r w:rsidRPr="00D66B13">
        <w:rPr>
          <w:b/>
          <w:bCs/>
          <w:highlight w:val="yellow"/>
          <w:u w:val="single"/>
        </w:rPr>
        <w:t>theorization of fungibility</w:t>
      </w:r>
      <w:r w:rsidRPr="00154D62">
        <w:rPr>
          <w:b/>
          <w:bCs/>
          <w:u w:val="single"/>
        </w:rPr>
        <w:t xml:space="preserve">, as well as Afro-pessimist critiques of Marxism, </w:t>
      </w:r>
      <w:r w:rsidRPr="00D66B13">
        <w:rPr>
          <w:b/>
          <w:bCs/>
          <w:u w:val="single"/>
        </w:rPr>
        <w:t>challenge</w:t>
      </w:r>
      <w:r w:rsidRPr="00154D62">
        <w:rPr>
          <w:b/>
          <w:bCs/>
          <w:u w:val="single"/>
        </w:rPr>
        <w:t xml:space="preserve"> the notion </w:t>
      </w:r>
      <w:r w:rsidRPr="00D66B13">
        <w:rPr>
          <w:b/>
          <w:bCs/>
          <w:highlight w:val="yellow"/>
          <w:u w:val="single"/>
        </w:rPr>
        <w:t>that</w:t>
      </w:r>
      <w:r w:rsidRPr="00154D62">
        <w:rPr>
          <w:b/>
          <w:bCs/>
          <w:u w:val="single"/>
        </w:rPr>
        <w:t xml:space="preserve"> </w:t>
      </w:r>
      <w:r w:rsidRPr="00D66B13">
        <w:rPr>
          <w:b/>
          <w:bCs/>
          <w:u w:val="single"/>
        </w:rPr>
        <w:t xml:space="preserve">White </w:t>
      </w:r>
      <w:r w:rsidRPr="00D66B13">
        <w:rPr>
          <w:b/>
          <w:bCs/>
          <w:highlight w:val="yellow"/>
          <w:u w:val="single"/>
        </w:rPr>
        <w:t xml:space="preserve">revolutions (reforms) </w:t>
      </w:r>
      <w:r w:rsidRPr="00D66B13">
        <w:rPr>
          <w:b/>
          <w:bCs/>
          <w:u w:val="single"/>
        </w:rPr>
        <w:t xml:space="preserve">often </w:t>
      </w:r>
      <w:r w:rsidRPr="00D66B13">
        <w:rPr>
          <w:b/>
          <w:bCs/>
          <w:highlight w:val="yellow"/>
          <w:u w:val="single"/>
        </w:rPr>
        <w:t xml:space="preserve">fail </w:t>
      </w:r>
      <w:r w:rsidRPr="00D66B13">
        <w:rPr>
          <w:b/>
          <w:bCs/>
          <w:highlight w:val="yellow"/>
          <w:u w:val="single"/>
        </w:rPr>
        <w:lastRenderedPageBreak/>
        <w:t>Black subjects and fall short of abolition’s aspirations.</w:t>
      </w:r>
      <w:r w:rsidRPr="00154D62">
        <w:rPr>
          <w:b/>
          <w:bCs/>
          <w:u w:val="single"/>
        </w:rPr>
        <w:t xml:space="preserve"> </w:t>
      </w:r>
      <w:r w:rsidRPr="0027128A">
        <w:rPr>
          <w:sz w:val="14"/>
        </w:rPr>
        <w:t xml:space="preserve">While not thoroughly </w:t>
      </w:r>
      <w:r w:rsidRPr="00154D62">
        <w:rPr>
          <w:b/>
          <w:bCs/>
          <w:u w:val="single"/>
        </w:rPr>
        <w:t xml:space="preserve">rejecting Marx’s theoretical contributions, Hartman does challenge the </w:t>
      </w:r>
      <w:r w:rsidRPr="00D66B13">
        <w:rPr>
          <w:b/>
          <w:bCs/>
          <w:highlight w:val="yellow"/>
          <w:u w:val="single"/>
        </w:rPr>
        <w:t>overriding</w:t>
      </w:r>
      <w:r w:rsidRPr="00154D62">
        <w:rPr>
          <w:b/>
          <w:bCs/>
          <w:u w:val="single"/>
        </w:rPr>
        <w:t xml:space="preserve"> logic of </w:t>
      </w:r>
      <w:r w:rsidRPr="00D66B13">
        <w:rPr>
          <w:b/>
          <w:bCs/>
          <w:highlight w:val="yellow"/>
          <w:u w:val="single"/>
        </w:rPr>
        <w:t>labor</w:t>
      </w:r>
      <w:r w:rsidRPr="00154D62">
        <w:rPr>
          <w:b/>
          <w:bCs/>
          <w:u w:val="single"/>
        </w:rPr>
        <w:t xml:space="preserve"> in his formulations of value and questions its applicability for the Black enslaved person.</w:t>
      </w:r>
      <w:r w:rsidRPr="0027128A">
        <w:rPr>
          <w:sz w:val="14"/>
        </w:rPr>
        <w:t xml:space="preserve"> Thinking with (and </w:t>
      </w:r>
      <w:r w:rsidRPr="00D66B13">
        <w:rPr>
          <w:b/>
          <w:bCs/>
          <w:highlight w:val="yellow"/>
          <w:u w:val="single"/>
        </w:rPr>
        <w:t>against</w:t>
      </w:r>
      <w:r w:rsidRPr="00154D62">
        <w:rPr>
          <w:b/>
          <w:bCs/>
          <w:u w:val="single"/>
        </w:rPr>
        <w:t xml:space="preserve">) Marx’s notion of </w:t>
      </w:r>
      <w:r w:rsidRPr="00D66B13">
        <w:rPr>
          <w:b/>
          <w:bCs/>
          <w:highlight w:val="yellow"/>
          <w:u w:val="single"/>
        </w:rPr>
        <w:t>primitive accumulation</w:t>
      </w:r>
      <w:r w:rsidRPr="00154D62">
        <w:rPr>
          <w:b/>
          <w:bCs/>
          <w:u w:val="single"/>
        </w:rPr>
        <w:t xml:space="preserve">, Hartman theorizes </w:t>
      </w:r>
      <w:r w:rsidRPr="004C124C">
        <w:rPr>
          <w:b/>
          <w:bCs/>
          <w:highlight w:val="yellow"/>
          <w:u w:val="single"/>
        </w:rPr>
        <w:t>racialization</w:t>
      </w:r>
      <w:r w:rsidRPr="00154D62">
        <w:rPr>
          <w:b/>
          <w:bCs/>
          <w:u w:val="single"/>
        </w:rPr>
        <w:t xml:space="preserve">, </w:t>
      </w:r>
      <w:r w:rsidRPr="004C124C">
        <w:rPr>
          <w:b/>
          <w:bCs/>
          <w:highlight w:val="yellow"/>
          <w:u w:val="single"/>
        </w:rPr>
        <w:t>accumulation, and domination rather than labor as the primary mode of Black subjectification</w:t>
      </w:r>
      <w:r w:rsidRPr="00154D62">
        <w:rPr>
          <w:b/>
          <w:bCs/>
          <w:u w:val="single"/>
        </w:rPr>
        <w:t>.</w:t>
      </w:r>
      <w:r w:rsidRPr="0027128A">
        <w:rPr>
          <w:sz w:val="14"/>
        </w:rPr>
        <w:t xml:space="preserve">70 In the first chapter of Scenes of Subjection, </w:t>
      </w:r>
      <w:r w:rsidRPr="00154D62">
        <w:rPr>
          <w:b/>
          <w:bCs/>
          <w:u w:val="single"/>
        </w:rPr>
        <w:t xml:space="preserve">Hartman establishes the role of </w:t>
      </w:r>
      <w:r w:rsidRPr="004C124C">
        <w:rPr>
          <w:b/>
          <w:bCs/>
          <w:highlight w:val="yellow"/>
          <w:u w:val="single"/>
        </w:rPr>
        <w:t>enjoyment in</w:t>
      </w:r>
      <w:r w:rsidRPr="00154D62">
        <w:rPr>
          <w:b/>
          <w:bCs/>
          <w:u w:val="single"/>
        </w:rPr>
        <w:t xml:space="preserve"> the economy of chattel </w:t>
      </w:r>
      <w:r w:rsidRPr="004C124C">
        <w:rPr>
          <w:b/>
          <w:bCs/>
          <w:highlight w:val="yellow"/>
          <w:u w:val="single"/>
        </w:rPr>
        <w:t>slavery</w:t>
      </w:r>
      <w:r w:rsidRPr="00154D62">
        <w:rPr>
          <w:b/>
          <w:bCs/>
          <w:u w:val="single"/>
        </w:rPr>
        <w:t xml:space="preserve"> and identifies the </w:t>
      </w:r>
      <w:r w:rsidRPr="004C124C">
        <w:rPr>
          <w:b/>
          <w:bCs/>
          <w:highlight w:val="yellow"/>
          <w:u w:val="single"/>
        </w:rPr>
        <w:t>overriding value of</w:t>
      </w:r>
      <w:r w:rsidRPr="00154D62">
        <w:rPr>
          <w:b/>
          <w:bCs/>
          <w:u w:val="single"/>
        </w:rPr>
        <w:t xml:space="preserve"> the slave as </w:t>
      </w:r>
      <w:r w:rsidRPr="004C124C">
        <w:rPr>
          <w:b/>
          <w:bCs/>
          <w:highlight w:val="yellow"/>
          <w:u w:val="single"/>
        </w:rPr>
        <w:t>the “figurative capacities of blackness.”</w:t>
      </w:r>
      <w:r w:rsidRPr="0027128A">
        <w:rPr>
          <w:sz w:val="14"/>
        </w:rPr>
        <w:t xml:space="preserve">71 She goes on </w:t>
      </w:r>
      <w:r w:rsidRPr="00494C96">
        <w:rPr>
          <w:b/>
          <w:bCs/>
          <w:u w:val="single"/>
        </w:rPr>
        <w:t xml:space="preserve">to elaborate the figurative capacities of Black- ness as fungibility. Hartman states her intentions this way: “I contend that the value of blackness resided in its metaphorical aptitude, whether liter- ally understood as </w:t>
      </w:r>
      <w:r w:rsidRPr="004C124C">
        <w:rPr>
          <w:b/>
          <w:bCs/>
          <w:highlight w:val="yellow"/>
          <w:u w:val="single"/>
        </w:rPr>
        <w:t>the fungibility of the commodity</w:t>
      </w:r>
      <w:r w:rsidRPr="00494C96">
        <w:rPr>
          <w:b/>
          <w:bCs/>
          <w:u w:val="single"/>
        </w:rPr>
        <w:t xml:space="preserve"> or </w:t>
      </w:r>
      <w:r w:rsidRPr="004C124C">
        <w:rPr>
          <w:b/>
          <w:bCs/>
          <w:highlight w:val="yellow"/>
          <w:u w:val="single"/>
        </w:rPr>
        <w:t>understood as</w:t>
      </w:r>
      <w:r w:rsidRPr="00494C96">
        <w:rPr>
          <w:b/>
          <w:bCs/>
          <w:u w:val="single"/>
        </w:rPr>
        <w:t xml:space="preserve"> the imaginative surface upon </w:t>
      </w:r>
      <w:r w:rsidRPr="004C124C">
        <w:rPr>
          <w:b/>
          <w:bCs/>
          <w:highlight w:val="yellow"/>
          <w:u w:val="single"/>
        </w:rPr>
        <w:t>which the master</w:t>
      </w:r>
      <w:r w:rsidRPr="00494C96">
        <w:rPr>
          <w:b/>
          <w:bCs/>
          <w:u w:val="single"/>
        </w:rPr>
        <w:t xml:space="preserve"> and the nation </w:t>
      </w:r>
      <w:r w:rsidRPr="004C124C">
        <w:rPr>
          <w:b/>
          <w:bCs/>
          <w:highlight w:val="yellow"/>
          <w:u w:val="single"/>
        </w:rPr>
        <w:t>came to under- stand themselves.”</w:t>
      </w:r>
      <w:r w:rsidRPr="0027128A">
        <w:rPr>
          <w:sz w:val="14"/>
        </w:rPr>
        <w:t xml:space="preserve">72 I situate </w:t>
      </w:r>
      <w:r w:rsidRPr="00494C96">
        <w:rPr>
          <w:b/>
          <w:bCs/>
          <w:u w:val="single"/>
        </w:rPr>
        <w:t xml:space="preserve">Hartman’s theorization of Black fungibility within the genealogy of Spillers’s explication of </w:t>
      </w:r>
      <w:r w:rsidRPr="004C124C">
        <w:rPr>
          <w:b/>
          <w:bCs/>
          <w:u w:val="single"/>
        </w:rPr>
        <w:t>Black enslaved flesh</w:t>
      </w:r>
      <w:r w:rsidRPr="00494C96">
        <w:rPr>
          <w:b/>
          <w:bCs/>
          <w:u w:val="single"/>
        </w:rPr>
        <w:t xml:space="preserve"> in the essay “Mama’s Baby, Papa’s Maybe” as unanchored, malleable, and open signs.</w:t>
      </w:r>
      <w:r>
        <w:rPr>
          <w:b/>
          <w:bCs/>
          <w:u w:val="single"/>
        </w:rPr>
        <w:t xml:space="preserve"> </w:t>
      </w:r>
      <w:r w:rsidRPr="004C124C">
        <w:rPr>
          <w:b/>
          <w:bCs/>
          <w:highlight w:val="yellow"/>
          <w:u w:val="single"/>
        </w:rPr>
        <w:t>Spillers’s</w:t>
      </w:r>
      <w:r w:rsidRPr="003B537F">
        <w:rPr>
          <w:b/>
          <w:bCs/>
          <w:u w:val="single"/>
        </w:rPr>
        <w:t xml:space="preserve"> notion of </w:t>
      </w:r>
      <w:r w:rsidRPr="004C124C">
        <w:rPr>
          <w:b/>
          <w:bCs/>
          <w:highlight w:val="yellow"/>
          <w:u w:val="single"/>
        </w:rPr>
        <w:t>Black</w:t>
      </w:r>
      <w:r w:rsidRPr="003B537F">
        <w:rPr>
          <w:b/>
          <w:bCs/>
          <w:u w:val="single"/>
        </w:rPr>
        <w:t xml:space="preserve"> </w:t>
      </w:r>
      <w:r w:rsidRPr="004C124C">
        <w:rPr>
          <w:b/>
          <w:bCs/>
          <w:highlight w:val="yellow"/>
          <w:u w:val="single"/>
        </w:rPr>
        <w:t>flesh</w:t>
      </w:r>
      <w:r w:rsidRPr="003B537F">
        <w:rPr>
          <w:b/>
          <w:bCs/>
          <w:u w:val="single"/>
        </w:rPr>
        <w:t xml:space="preserve"> is </w:t>
      </w:r>
      <w:r w:rsidRPr="004C124C">
        <w:rPr>
          <w:b/>
          <w:bCs/>
          <w:highlight w:val="yellow"/>
          <w:u w:val="single"/>
        </w:rPr>
        <w:t>an important touchstone</w:t>
      </w:r>
      <w:r w:rsidRPr="003B537F">
        <w:rPr>
          <w:b/>
          <w:bCs/>
          <w:u w:val="single"/>
        </w:rPr>
        <w:t xml:space="preserve"> because of how it helps this book elaborate that Black fungible flesh is a “[territory] of cultural and political maneuver” that can be arranged and rearranged infinitely under relations of conquest in the Americas.</w:t>
      </w:r>
      <w:r w:rsidRPr="0027128A">
        <w:rPr>
          <w:sz w:val="14"/>
        </w:rPr>
        <w:t xml:space="preserve">73 As a </w:t>
      </w:r>
      <w:r w:rsidRPr="00AC4F80">
        <w:rPr>
          <w:b/>
          <w:bCs/>
          <w:u w:val="single"/>
        </w:rPr>
        <w:t xml:space="preserve">Black fleshy ana- lytic, I argue, Black fungibility can denote and connote pure flux, process, and potential. </w:t>
      </w:r>
      <w:r w:rsidRPr="004C124C">
        <w:rPr>
          <w:b/>
          <w:bCs/>
          <w:highlight w:val="yellow"/>
          <w:u w:val="single"/>
        </w:rPr>
        <w:t>To be rendered Black and fungible under</w:t>
      </w:r>
      <w:r w:rsidRPr="00AC4F80">
        <w:rPr>
          <w:b/>
          <w:bCs/>
          <w:u w:val="single"/>
        </w:rPr>
        <w:t xml:space="preserve"> </w:t>
      </w:r>
      <w:r w:rsidRPr="004C124C">
        <w:rPr>
          <w:b/>
          <w:bCs/>
          <w:highlight w:val="yellow"/>
          <w:u w:val="single"/>
        </w:rPr>
        <w:t>conquest is to be rendered</w:t>
      </w:r>
      <w:r w:rsidRPr="00AC4F80">
        <w:rPr>
          <w:b/>
          <w:bCs/>
          <w:u w:val="single"/>
        </w:rPr>
        <w:t xml:space="preserve"> porous, undulating, </w:t>
      </w:r>
      <w:r w:rsidRPr="004C124C">
        <w:rPr>
          <w:b/>
          <w:bCs/>
          <w:highlight w:val="yellow"/>
          <w:u w:val="single"/>
        </w:rPr>
        <w:t>fluttering</w:t>
      </w:r>
      <w:r w:rsidRPr="00AC4F80">
        <w:rPr>
          <w:b/>
          <w:bCs/>
          <w:u w:val="single"/>
        </w:rPr>
        <w:t xml:space="preserve">, sensuous, and </w:t>
      </w:r>
      <w:r w:rsidRPr="004C124C">
        <w:rPr>
          <w:b/>
          <w:bCs/>
          <w:highlight w:val="yellow"/>
          <w:u w:val="single"/>
        </w:rPr>
        <w:t>in a space</w:t>
      </w:r>
      <w:r w:rsidRPr="00AC4F80">
        <w:rPr>
          <w:b/>
          <w:bCs/>
          <w:u w:val="single"/>
        </w:rPr>
        <w:t xml:space="preserve"> and state at-the-edge and </w:t>
      </w:r>
      <w:r w:rsidRPr="004C124C">
        <w:rPr>
          <w:b/>
          <w:bCs/>
          <w:highlight w:val="yellow"/>
          <w:u w:val="single"/>
        </w:rPr>
        <w:t>outside</w:t>
      </w:r>
      <w:r w:rsidRPr="00AC4F80">
        <w:rPr>
          <w:b/>
          <w:bCs/>
          <w:u w:val="single"/>
        </w:rPr>
        <w:t xml:space="preserve"> of normative configurations of </w:t>
      </w:r>
      <w:r w:rsidRPr="004C124C">
        <w:rPr>
          <w:b/>
          <w:bCs/>
          <w:highlight w:val="yellow"/>
          <w:u w:val="single"/>
        </w:rPr>
        <w:t>sex, gender, sexuality, space, and time to stabilize and fix the human category.</w:t>
      </w:r>
      <w:r w:rsidRPr="00AC4F80">
        <w:rPr>
          <w:b/>
          <w:bCs/>
          <w:u w:val="single"/>
        </w:rPr>
        <w:t xml:space="preserve"> Black fungibility is an expression of the gratuitous violence of conquest and slavery whose repertoire has </w:t>
      </w:r>
      <w:r w:rsidRPr="004C124C">
        <w:rPr>
          <w:b/>
          <w:bCs/>
          <w:highlight w:val="yellow"/>
          <w:u w:val="single"/>
        </w:rPr>
        <w:t>no limits or bounds</w:t>
      </w:r>
      <w:r w:rsidRPr="00AC4F80">
        <w:rPr>
          <w:b/>
          <w:bCs/>
          <w:u w:val="single"/>
        </w:rPr>
        <w:t>. It operates both materially on the body and produces Blackness (as idea and symbol) as a discursive space of open possibility.</w:t>
      </w:r>
      <w:r>
        <w:rPr>
          <w:b/>
          <w:bCs/>
          <w:u w:val="single"/>
        </w:rPr>
        <w:t xml:space="preserve"> </w:t>
      </w:r>
      <w:proofErr w:type="gramStart"/>
      <w:r w:rsidRPr="0027128A">
        <w:rPr>
          <w:sz w:val="14"/>
        </w:rPr>
        <w:t>Similar to</w:t>
      </w:r>
      <w:proofErr w:type="gramEnd"/>
      <w:r w:rsidRPr="0027128A">
        <w:rPr>
          <w:sz w:val="14"/>
        </w:rPr>
        <w:t xml:space="preserve"> Hartman, I argue that </w:t>
      </w:r>
      <w:r w:rsidRPr="007279A4">
        <w:rPr>
          <w:b/>
          <w:bCs/>
          <w:u w:val="single"/>
        </w:rPr>
        <w:t>Black fungibility—rather than labor— defines and organizes Black value within relations of conquest. Black fungible bodies index the imagined (surfaces) and actual sites of colonial spatial expansion and, in turn, the space of Indigenous genocide.</w:t>
      </w:r>
      <w:r w:rsidRPr="0027128A">
        <w:rPr>
          <w:sz w:val="14"/>
        </w:rPr>
        <w:t xml:space="preserve"> While Hartman’s and Wilderson’s critiques of labor are not achieved in conversation with Native studies, this project identifies </w:t>
      </w:r>
      <w:r w:rsidRPr="004C124C">
        <w:rPr>
          <w:b/>
          <w:bCs/>
          <w:u w:val="single"/>
        </w:rPr>
        <w:t>critiques of labor</w:t>
      </w:r>
      <w:r w:rsidRPr="0027128A">
        <w:rPr>
          <w:b/>
          <w:bCs/>
          <w:u w:val="single"/>
        </w:rPr>
        <w:t xml:space="preserve"> within both fields as a possible shoal and shared terrain that </w:t>
      </w:r>
      <w:r w:rsidRPr="004C124C">
        <w:rPr>
          <w:b/>
          <w:bCs/>
          <w:highlight w:val="yellow"/>
          <w:u w:val="single"/>
        </w:rPr>
        <w:t>interrupts</w:t>
      </w:r>
      <w:r w:rsidRPr="0027128A">
        <w:rPr>
          <w:b/>
          <w:bCs/>
          <w:u w:val="single"/>
        </w:rPr>
        <w:t xml:space="preserve"> Lockean and Marxian </w:t>
      </w:r>
      <w:r w:rsidRPr="004C124C">
        <w:rPr>
          <w:b/>
          <w:bCs/>
          <w:highlight w:val="yellow"/>
          <w:u w:val="single"/>
        </w:rPr>
        <w:t>valorizations of labor.</w:t>
      </w:r>
    </w:p>
    <w:p w14:paraId="50731CF4" w14:textId="77777777" w:rsidR="0097583B" w:rsidRPr="0097583B" w:rsidRDefault="0097583B" w:rsidP="0097583B"/>
    <w:p w14:paraId="72CBB8F8" w14:textId="77777777" w:rsidR="00E84DD7" w:rsidRPr="00E84DD7" w:rsidRDefault="00E84DD7" w:rsidP="00E84DD7"/>
    <w:sectPr w:rsidR="00E84DD7" w:rsidRPr="00E84D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27113" w14:textId="77777777" w:rsidR="006B3B9B" w:rsidRDefault="006B3B9B" w:rsidP="00066D2C">
      <w:pPr>
        <w:spacing w:after="0" w:line="240" w:lineRule="auto"/>
      </w:pPr>
      <w:r>
        <w:separator/>
      </w:r>
    </w:p>
  </w:endnote>
  <w:endnote w:type="continuationSeparator" w:id="0">
    <w:p w14:paraId="0A1E0E25" w14:textId="77777777" w:rsidR="006B3B9B" w:rsidRDefault="006B3B9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E3BE7" w14:textId="77777777" w:rsidR="006B3B9B" w:rsidRDefault="006B3B9B" w:rsidP="00066D2C">
      <w:pPr>
        <w:spacing w:after="0" w:line="240" w:lineRule="auto"/>
      </w:pPr>
      <w:r>
        <w:separator/>
      </w:r>
    </w:p>
  </w:footnote>
  <w:footnote w:type="continuationSeparator" w:id="0">
    <w:p w14:paraId="5C275B63" w14:textId="77777777" w:rsidR="006B3B9B" w:rsidRDefault="006B3B9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6"/>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85FB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0F6"/>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367D"/>
    <w:rsid w:val="001E4A64"/>
    <w:rsid w:val="001E61F5"/>
    <w:rsid w:val="001F0C01"/>
    <w:rsid w:val="001F1F4D"/>
    <w:rsid w:val="002005AF"/>
    <w:rsid w:val="00200C1A"/>
    <w:rsid w:val="002052E3"/>
    <w:rsid w:val="00210DC2"/>
    <w:rsid w:val="002110D6"/>
    <w:rsid w:val="002152F9"/>
    <w:rsid w:val="0021530A"/>
    <w:rsid w:val="00217742"/>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514"/>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6885"/>
    <w:rsid w:val="00333A69"/>
    <w:rsid w:val="003352D6"/>
    <w:rsid w:val="00337F46"/>
    <w:rsid w:val="00345BF2"/>
    <w:rsid w:val="00347131"/>
    <w:rsid w:val="003479B5"/>
    <w:rsid w:val="003500B6"/>
    <w:rsid w:val="00352622"/>
    <w:rsid w:val="00355B45"/>
    <w:rsid w:val="00361FA0"/>
    <w:rsid w:val="003662DB"/>
    <w:rsid w:val="00367D96"/>
    <w:rsid w:val="003706D8"/>
    <w:rsid w:val="00372760"/>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C7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2B5D"/>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17C"/>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3B9B"/>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5160"/>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4E3"/>
    <w:rsid w:val="007750DF"/>
    <w:rsid w:val="00777C19"/>
    <w:rsid w:val="00782487"/>
    <w:rsid w:val="00784C8D"/>
    <w:rsid w:val="00785E47"/>
    <w:rsid w:val="007873F5"/>
    <w:rsid w:val="0078760F"/>
    <w:rsid w:val="0079136A"/>
    <w:rsid w:val="007918D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0F6E"/>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723D"/>
    <w:rsid w:val="0089105A"/>
    <w:rsid w:val="0089108B"/>
    <w:rsid w:val="00892EE6"/>
    <w:rsid w:val="008931B4"/>
    <w:rsid w:val="008973A2"/>
    <w:rsid w:val="008A0E76"/>
    <w:rsid w:val="008A42FE"/>
    <w:rsid w:val="008A4EAA"/>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583B"/>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715"/>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5DED"/>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806"/>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1E4C"/>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DD7"/>
    <w:rsid w:val="00E85DE5"/>
    <w:rsid w:val="00E85FB7"/>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5A"/>
    <w:rsid w:val="00F569D6"/>
    <w:rsid w:val="00F57FCC"/>
    <w:rsid w:val="00F61907"/>
    <w:rsid w:val="00F61AB2"/>
    <w:rsid w:val="00F61E39"/>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350B"/>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C2F70E"/>
  <w15:chartTrackingRefBased/>
  <w15:docId w15:val="{EB1AB6CB-98BF-B04D-8154-D2B2B398D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85FB7"/>
    <w:rPr>
      <w:rFonts w:ascii="Calibri" w:hAnsi="Calibri" w:cs="Calibri"/>
    </w:rPr>
  </w:style>
  <w:style w:type="paragraph" w:styleId="Heading1">
    <w:name w:val="heading 1"/>
    <w:aliases w:val="Pocket"/>
    <w:basedOn w:val="Normal"/>
    <w:next w:val="Normal"/>
    <w:link w:val="Heading1Char"/>
    <w:qFormat/>
    <w:rsid w:val="00E85FB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85FB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E85FB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t"/>
    <w:basedOn w:val="Normal"/>
    <w:next w:val="Normal"/>
    <w:link w:val="Heading4Char"/>
    <w:uiPriority w:val="3"/>
    <w:qFormat/>
    <w:rsid w:val="00E85FB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85FB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85FB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5FB7"/>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Bold Underline"/>
    <w:basedOn w:val="DefaultParagraphFont"/>
    <w:link w:val="textbold"/>
    <w:uiPriority w:val="8"/>
    <w:qFormat/>
    <w:rsid w:val="00E85FB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85FB7"/>
    <w:rPr>
      <w:color w:val="auto"/>
      <w:u w:val="none"/>
    </w:rPr>
  </w:style>
  <w:style w:type="character" w:customStyle="1" w:styleId="Heading1Char">
    <w:name w:val="Heading 1 Char"/>
    <w:aliases w:val="Pocket Char"/>
    <w:basedOn w:val="DefaultParagraphFont"/>
    <w:link w:val="Heading1"/>
    <w:rsid w:val="00E85FB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85FB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E85FB7"/>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E85FB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85FB7"/>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E85FB7"/>
    <w:rPr>
      <w:b w:val="0"/>
      <w:sz w:val="22"/>
      <w:u w:val="single"/>
    </w:rPr>
  </w:style>
  <w:style w:type="character" w:styleId="Strong">
    <w:name w:val="Strong"/>
    <w:basedOn w:val="DefaultParagraphFont"/>
    <w:uiPriority w:val="22"/>
    <w:semiHidden/>
    <w:qFormat/>
    <w:rsid w:val="00E85FB7"/>
    <w:rPr>
      <w:b/>
      <w:bCs/>
    </w:rPr>
  </w:style>
  <w:style w:type="character" w:styleId="BookTitle">
    <w:name w:val="Book Title"/>
    <w:basedOn w:val="DefaultParagraphFont"/>
    <w:uiPriority w:val="33"/>
    <w:semiHidden/>
    <w:qFormat/>
    <w:rsid w:val="00E85FB7"/>
    <w:rPr>
      <w:b/>
      <w:bCs/>
      <w:i/>
      <w:iCs/>
      <w:spacing w:val="5"/>
    </w:rPr>
  </w:style>
  <w:style w:type="character" w:customStyle="1" w:styleId="Heading5Char">
    <w:name w:val="Heading 5 Char"/>
    <w:basedOn w:val="DefaultParagraphFont"/>
    <w:link w:val="Heading5"/>
    <w:uiPriority w:val="9"/>
    <w:semiHidden/>
    <w:rsid w:val="00E85FB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85FB7"/>
  </w:style>
  <w:style w:type="paragraph" w:styleId="Header">
    <w:name w:val="header"/>
    <w:basedOn w:val="Normal"/>
    <w:link w:val="HeaderChar"/>
    <w:uiPriority w:val="99"/>
    <w:semiHidden/>
    <w:rsid w:val="00E85FB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85FB7"/>
    <w:rPr>
      <w:rFonts w:ascii="Calibri" w:hAnsi="Calibri" w:cs="Calibri"/>
    </w:rPr>
  </w:style>
  <w:style w:type="paragraph" w:styleId="Footer">
    <w:name w:val="footer"/>
    <w:basedOn w:val="Normal"/>
    <w:link w:val="FooterChar"/>
    <w:uiPriority w:val="99"/>
    <w:semiHidden/>
    <w:rsid w:val="00E85FB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85FB7"/>
    <w:rPr>
      <w:rFonts w:ascii="Calibri" w:hAnsi="Calibri" w:cs="Calibri"/>
    </w:rPr>
  </w:style>
  <w:style w:type="paragraph" w:styleId="BodyText">
    <w:name w:val="Body Text"/>
    <w:basedOn w:val="Normal"/>
    <w:link w:val="BodyTextChar"/>
    <w:uiPriority w:val="99"/>
    <w:semiHidden/>
    <w:unhideWhenUsed/>
    <w:rsid w:val="00E85FB7"/>
    <w:pPr>
      <w:spacing w:after="120"/>
    </w:pPr>
  </w:style>
  <w:style w:type="character" w:customStyle="1" w:styleId="BodyTextChar">
    <w:name w:val="Body Text Char"/>
    <w:basedOn w:val="DefaultParagraphFont"/>
    <w:link w:val="BodyText"/>
    <w:uiPriority w:val="99"/>
    <w:semiHidden/>
    <w:rsid w:val="00E85FB7"/>
    <w:rPr>
      <w:rFonts w:ascii="Calibri" w:hAnsi="Calibri" w:cs="Calibri"/>
    </w:rPr>
  </w:style>
  <w:style w:type="paragraph" w:styleId="NoSpacing">
    <w:name w:val="No Spacing"/>
    <w:link w:val="NoSpacingChar"/>
    <w:uiPriority w:val="99"/>
    <w:semiHidden/>
    <w:unhideWhenUsed/>
    <w:qFormat/>
    <w:rsid w:val="00E85FB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85FB7"/>
    <w:rPr>
      <w:rFonts w:ascii="Calibri" w:hAnsi="Calibri" w:cs="Calibri"/>
    </w:rPr>
  </w:style>
  <w:style w:type="character" w:styleId="Hyperlink">
    <w:name w:val="Hyperlink"/>
    <w:aliases w:val="Note Level 2 Char,Card Format Char,No Spacing31 Char,ClearFormatting Char,Clear Char,DDI Tag Char,Tag Title Char,No Spacing51 Char,No Spacing22 Char,card Char,Medium Grid 21 Char,Tags Char,No Spacing111 Char,No Spacing3 Char"/>
    <w:basedOn w:val="DefaultParagraphFont"/>
    <w:uiPriority w:val="99"/>
    <w:unhideWhenUsed/>
    <w:rsid w:val="00E85FB7"/>
    <w:rPr>
      <w:color w:val="0563C1" w:themeColor="hyperlink"/>
      <w:u w:val="single"/>
    </w:rPr>
  </w:style>
  <w:style w:type="character" w:styleId="UnresolvedMention">
    <w:name w:val="Unresolved Mention"/>
    <w:basedOn w:val="DefaultParagraphFont"/>
    <w:uiPriority w:val="99"/>
    <w:semiHidden/>
    <w:unhideWhenUsed/>
    <w:rsid w:val="00E85FB7"/>
    <w:rPr>
      <w:color w:val="605E5C"/>
      <w:shd w:val="clear" w:color="auto" w:fill="E1DFDD"/>
    </w:rPr>
  </w:style>
  <w:style w:type="paragraph" w:customStyle="1" w:styleId="textbold">
    <w:name w:val="text bold"/>
    <w:basedOn w:val="Normal"/>
    <w:link w:val="Emphasis"/>
    <w:uiPriority w:val="8"/>
    <w:qFormat/>
    <w:rsid w:val="00DD2806"/>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racetraitor.org/nopper.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nielmedin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19</Pages>
  <Words>11145</Words>
  <Characters>63528</Characters>
  <Application>Microsoft Office Word</Application>
  <DocSecurity>0</DocSecurity>
  <Lines>529</Lines>
  <Paragraphs>149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 Medina</dc:creator>
  <cp:keywords>6.0.0</cp:keywords>
  <dc:description/>
  <cp:lastModifiedBy>Daniel Medina</cp:lastModifiedBy>
  <cp:revision>17</cp:revision>
  <dcterms:created xsi:type="dcterms:W3CDTF">2025-09-08T20:03:00Z</dcterms:created>
  <dcterms:modified xsi:type="dcterms:W3CDTF">2025-09-08T20:49:00Z</dcterms:modified>
</cp:coreProperties>
</file>