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3425" w14:textId="7CB06C63" w:rsidR="005D388F" w:rsidRDefault="000D7CE5" w:rsidP="007759DD">
      <w:pPr>
        <w:pStyle w:val="Heading1"/>
      </w:pPr>
      <w:r>
        <w:t>1NC---NDT---R2</w:t>
      </w:r>
    </w:p>
    <w:p w14:paraId="7638B043" w14:textId="78C642FB" w:rsidR="00363D9C" w:rsidRDefault="00363D9C" w:rsidP="00363D9C">
      <w:pPr>
        <w:pStyle w:val="Heading2"/>
      </w:pPr>
      <w:r>
        <w:lastRenderedPageBreak/>
        <w:t>OFF</w:t>
      </w:r>
    </w:p>
    <w:p w14:paraId="3D46F166" w14:textId="77777777" w:rsidR="00D02BBF" w:rsidRPr="008544A0" w:rsidRDefault="00D02BBF" w:rsidP="00D02BBF">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65A7A135" w14:textId="77777777" w:rsidR="00D02BBF" w:rsidRPr="008544A0" w:rsidRDefault="00D02BBF" w:rsidP="00D02BBF">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AE04F35" w14:textId="77777777" w:rsidR="00D02BBF" w:rsidRPr="008544A0" w:rsidRDefault="00D02BBF" w:rsidP="00D02BBF">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3A4BA61B" w14:textId="77777777" w:rsidR="00D02BBF" w:rsidRPr="008544A0" w:rsidRDefault="00D02BBF" w:rsidP="00D02BBF">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03302B69" w14:textId="77777777" w:rsidR="00D02BBF" w:rsidRDefault="00D02BBF" w:rsidP="00D02BBF">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640268">
        <w:rPr>
          <w:rFonts w:asciiTheme="minorHAnsi" w:hAnsiTheme="minorHAnsi" w:cstheme="minorHAnsi"/>
          <w:b/>
          <w:bCs/>
          <w:highlight w:val="green"/>
          <w:u w:val="single"/>
        </w:rPr>
        <w:t>generalised</w:t>
      </w:r>
      <w:proofErr w:type="spellEnd"/>
      <w:r w:rsidRPr="00640268">
        <w:rPr>
          <w:rFonts w:asciiTheme="minorHAnsi" w:hAnsiTheme="minorHAnsi" w:cstheme="minorHAnsi"/>
          <w:b/>
          <w:bCs/>
          <w:highlight w:val="green"/>
          <w:u w:val="single"/>
        </w:rPr>
        <w:t xml:space="preserve">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640268">
        <w:rPr>
          <w:rFonts w:asciiTheme="minorHAnsi" w:hAnsiTheme="minorHAnsi" w:cstheme="minorHAnsi"/>
          <w:highlight w:val="green"/>
          <w:u w:val="single"/>
        </w:rPr>
        <w:t>materialised</w:t>
      </w:r>
      <w:proofErr w:type="spellEnd"/>
      <w:r w:rsidRPr="00640268">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69FE0733" w14:textId="77777777" w:rsidR="00D02BBF" w:rsidRPr="008544A0" w:rsidRDefault="00D02BBF" w:rsidP="00D02BBF">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5167283D" w14:textId="77777777" w:rsidR="00D02BBF" w:rsidRPr="008544A0" w:rsidRDefault="00D02BBF" w:rsidP="00D02BBF">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D7F8E8A" w14:textId="77777777" w:rsidR="00D02BBF" w:rsidRPr="008544A0" w:rsidRDefault="00D02BBF" w:rsidP="00D02BBF">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18C30EE" w14:textId="77777777" w:rsidR="00D02BBF" w:rsidRPr="008544A0" w:rsidRDefault="00D02BBF" w:rsidP="00D02BBF">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w:t>
      </w:r>
      <w:r w:rsidRPr="008544A0">
        <w:rPr>
          <w:rFonts w:asciiTheme="minorHAnsi" w:hAnsiTheme="minorHAnsi" w:cstheme="minorHAnsi"/>
          <w:b/>
          <w:bCs/>
          <w:u w:val="single"/>
        </w:rPr>
        <w:lastRenderedPageBreak/>
        <w:t xml:space="preserve">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1A3DEA69" w14:textId="77777777" w:rsidR="00D02BBF" w:rsidRPr="008544A0" w:rsidRDefault="00D02BBF" w:rsidP="00D02BBF">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545690B7" w14:textId="77777777" w:rsidR="00D02BBF" w:rsidRPr="008544A0" w:rsidRDefault="00D02BBF" w:rsidP="00D02BBF">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proofErr w:type="spellStart"/>
      <w:r w:rsidRPr="00640268">
        <w:rPr>
          <w:rFonts w:asciiTheme="minorHAnsi" w:hAnsiTheme="minorHAnsi" w:cstheme="minorHAnsi"/>
          <w:b/>
          <w:bCs/>
          <w:highlight w:val="green"/>
          <w:u w:val="single"/>
        </w:rPr>
        <w:t>labourer’s</w:t>
      </w:r>
      <w:proofErr w:type="spellEnd"/>
      <w:r w:rsidRPr="00640268">
        <w:rPr>
          <w:rFonts w:asciiTheme="minorHAnsi" w:hAnsiTheme="minorHAnsi" w:cstheme="minorHAnsi"/>
          <w:b/>
          <w:bCs/>
          <w:highlight w:val="green"/>
          <w:u w:val="single"/>
        </w:rPr>
        <w:t xml:space="preserve">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17FA9CC4" w14:textId="77777777" w:rsidR="00D02BBF" w:rsidRPr="008544A0" w:rsidRDefault="00D02BBF" w:rsidP="00D02BBF">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045CCE58" w14:textId="77777777" w:rsidR="00D02BBF" w:rsidRPr="008544A0" w:rsidRDefault="00D02BBF" w:rsidP="00D02BBF">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640268">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640268">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640268">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7764AFDA" w14:textId="77777777" w:rsidR="00D02BBF" w:rsidRPr="00043075" w:rsidRDefault="00D02BBF" w:rsidP="00D02BBF">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w:t>
      </w:r>
      <w:r w:rsidRPr="005179C6">
        <w:rPr>
          <w:rFonts w:asciiTheme="minorHAnsi" w:hAnsiTheme="minorHAnsi" w:cstheme="minorHAnsi"/>
          <w:b/>
          <w:bCs/>
          <w:u w:val="single"/>
        </w:rPr>
        <w:lastRenderedPageBreak/>
        <w:t>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640268">
        <w:rPr>
          <w:rFonts w:asciiTheme="minorHAnsi" w:hAnsiTheme="minorHAnsi" w:cstheme="minorHAnsi"/>
          <w:b/>
          <w:bCs/>
          <w:highlight w:val="green"/>
          <w:u w:val="single"/>
        </w:rPr>
        <w:t>blocks</w:t>
      </w:r>
      <w:proofErr w:type="gramEnd"/>
      <w:r w:rsidRPr="00640268">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372877A8" w14:textId="77777777" w:rsidR="00D02BBF" w:rsidRDefault="00D02BBF" w:rsidP="00D02BBF">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26834671" w14:textId="77777777" w:rsidR="00D02BBF" w:rsidRPr="00AF465C" w:rsidRDefault="00D02BBF" w:rsidP="00D02BBF">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AF465C">
        <w:t>in the area of</w:t>
      </w:r>
      <w:proofErr w:type="gramEnd"/>
      <w:r w:rsidRPr="00AF465C">
        <w:t xml:space="preserve">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 xml:space="preserve">ource: </w:t>
      </w:r>
      <w:proofErr w:type="spellStart"/>
      <w:r w:rsidRPr="00AB6BD9">
        <w:t>Amerikastudien</w:t>
      </w:r>
      <w:proofErr w:type="spellEnd"/>
      <w:r w:rsidRPr="00AB6BD9">
        <w:t xml:space="preserve"> / American Studies, Vol. 66, No. 1, Common Grounds? American</w:t>
      </w:r>
      <w:r>
        <w:t xml:space="preserve"> </w:t>
      </w:r>
      <w:r w:rsidRPr="00AB6BD9">
        <w:t>Democracy after Trump (2021), pp. 247-251</w:t>
      </w:r>
      <w:r>
        <w:t xml:space="preserve"> </w:t>
      </w:r>
      <w:r w:rsidRPr="00AB6BD9">
        <w:t xml:space="preserve">Published by: </w:t>
      </w:r>
      <w:proofErr w:type="spellStart"/>
      <w:r w:rsidRPr="00AB6BD9">
        <w:t>Universitätsverlag</w:t>
      </w:r>
      <w:proofErr w:type="spellEnd"/>
      <w:r w:rsidRPr="00AB6BD9">
        <w:t xml:space="preserve"> WINTER </w:t>
      </w:r>
      <w:proofErr w:type="spellStart"/>
      <w:r w:rsidRPr="00AB6BD9">
        <w:t>Gmbh</w:t>
      </w:r>
      <w:proofErr w:type="spellEnd"/>
      <w:r>
        <w:t xml:space="preserve"> </w:t>
      </w:r>
      <w:r w:rsidRPr="00AB6BD9">
        <w:t>Stable URL: https://www.jstor.org/stable/45454128</w:t>
      </w:r>
      <w:r>
        <w:t xml:space="preserve"> </w:t>
      </w:r>
      <w:r w:rsidRPr="00AB6BD9">
        <w:t>Accessed: 23-11-2025 17:30 UTC</w:t>
      </w:r>
      <w:r>
        <w:t>] cmeow</w:t>
      </w:r>
    </w:p>
    <w:p w14:paraId="153231CC" w14:textId="77777777" w:rsidR="00D02BBF" w:rsidRPr="00625B2C" w:rsidRDefault="00D02BBF" w:rsidP="00D02BBF">
      <w:pPr>
        <w:rPr>
          <w:u w:val="single"/>
        </w:rPr>
      </w:pPr>
      <w:r w:rsidRPr="00AF465C">
        <w:rPr>
          <w:sz w:val="10"/>
          <w:szCs w:val="10"/>
        </w:rPr>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w:t>
      </w:r>
      <w:proofErr w:type="spellStart"/>
      <w:r w:rsidRPr="005644AA">
        <w:rPr>
          <w:sz w:val="10"/>
          <w:szCs w:val="10"/>
        </w:rPr>
        <w:t>indis</w:t>
      </w:r>
      <w:proofErr w:type="spellEnd"/>
      <w:r w:rsidRPr="005644AA">
        <w:rPr>
          <w:sz w:val="10"/>
          <w:szCs w:val="10"/>
        </w:rPr>
        <w:t xml:space="preserve">- </w:t>
      </w:r>
      <w:proofErr w:type="spellStart"/>
      <w:r w:rsidRPr="005644AA">
        <w:rPr>
          <w:sz w:val="10"/>
          <w:szCs w:val="10"/>
        </w:rPr>
        <w:t>pensable</w:t>
      </w:r>
      <w:proofErr w:type="spellEnd"/>
      <w:r w:rsidRPr="005644AA">
        <w:rPr>
          <w:sz w:val="10"/>
          <w:szCs w:val="10"/>
        </w:rPr>
        <w:t xml:space="preserv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w:t>
      </w:r>
      <w:proofErr w:type="spellStart"/>
      <w:r w:rsidRPr="00625B2C">
        <w:rPr>
          <w:sz w:val="10"/>
          <w:szCs w:val="10"/>
        </w:rPr>
        <w:t>schémas</w:t>
      </w:r>
      <w:proofErr w:type="spellEnd"/>
      <w:r w:rsidRPr="00625B2C">
        <w:rPr>
          <w:sz w:val="10"/>
          <w:szCs w:val="10"/>
        </w:rPr>
        <w:t>?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proofErr w:type="spellStart"/>
      <w:r w:rsidRPr="003C0166">
        <w:rPr>
          <w:sz w:val="10"/>
          <w:szCs w:val="10"/>
        </w:rPr>
        <w:t>gression</w:t>
      </w:r>
      <w:proofErr w:type="spellEnd"/>
      <w:r w:rsidRPr="003C0166">
        <w:rPr>
          <w:sz w:val="10"/>
          <w:szCs w:val="10"/>
        </w:rPr>
        <w:t xml:space="preserve">"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41AD234B" w14:textId="77777777" w:rsidR="00D02BBF" w:rsidRDefault="00D02BBF" w:rsidP="00D02BBF">
      <w:pPr>
        <w:pStyle w:val="p1"/>
      </w:pPr>
    </w:p>
    <w:p w14:paraId="2A2FD953" w14:textId="77777777" w:rsidR="00D02BBF" w:rsidRPr="00DA4340" w:rsidRDefault="00D02BBF" w:rsidP="00D02BBF">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w:t>
      </w:r>
      <w:proofErr w:type="spellStart"/>
      <w:r w:rsidRPr="003C0166">
        <w:rPr>
          <w:u w:val="single"/>
        </w:rPr>
        <w:t>uncombinable</w:t>
      </w:r>
      <w:proofErr w:type="spellEnd"/>
      <w:r w:rsidRPr="003C0166">
        <w:rPr>
          <w:u w:val="single"/>
        </w:rPr>
        <w:t xml:space="preserv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w:t>
      </w:r>
      <w:r w:rsidRPr="003C0166">
        <w:rPr>
          <w:u w:val="single"/>
        </w:rPr>
        <w:lastRenderedPageBreak/>
        <w:t>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 xml:space="preserve">A couture Kantianism / Hegelianism (mixed with a splash of deconstruction) salvages democracy from the perils of its </w:t>
      </w:r>
      <w:proofErr w:type="spellStart"/>
      <w:r w:rsidRPr="003C0166">
        <w:rPr>
          <w:sz w:val="10"/>
          <w:szCs w:val="10"/>
        </w:rPr>
        <w:t>absur</w:t>
      </w:r>
      <w:proofErr w:type="spellEnd"/>
      <w:r w:rsidRPr="003C0166">
        <w:rPr>
          <w:sz w:val="10"/>
          <w:szCs w:val="10"/>
        </w:rPr>
        <w:t xml:space="preserve">- </w:t>
      </w:r>
      <w:proofErr w:type="spellStart"/>
      <w:r w:rsidRPr="003C0166">
        <w:rPr>
          <w:sz w:val="10"/>
          <w:szCs w:val="10"/>
        </w:rPr>
        <w:t>dity</w:t>
      </w:r>
      <w:proofErr w:type="spellEnd"/>
      <w:r w:rsidRPr="003C0166">
        <w:rPr>
          <w:sz w:val="10"/>
          <w:szCs w:val="10"/>
        </w:rPr>
        <w:t>, devastation, and brutality. Why this investment in democracy's "intrinsic" creative power? Can this creativity fin</w:t>
      </w:r>
      <w:r w:rsidRPr="00625B2C">
        <w:rPr>
          <w:sz w:val="10"/>
          <w:szCs w:val="10"/>
        </w:rPr>
        <w:t xml:space="preserve">ally bring an end to anti-Black violence and Black suffering? Or is the knowledge of de- </w:t>
      </w:r>
      <w:proofErr w:type="spellStart"/>
      <w:r w:rsidRPr="00625B2C">
        <w:rPr>
          <w:sz w:val="10"/>
          <w:szCs w:val="10"/>
        </w:rPr>
        <w:t>mocracy's</w:t>
      </w:r>
      <w:proofErr w:type="spellEnd"/>
      <w:r w:rsidRPr="00625B2C">
        <w:rPr>
          <w:sz w:val="10"/>
          <w:szCs w:val="10"/>
        </w:rPr>
        <w:t xml:space="preserve"> fabulousness enough to sustain Blacks through police ter- </w:t>
      </w:r>
      <w:proofErr w:type="spellStart"/>
      <w:r w:rsidRPr="00625B2C">
        <w:rPr>
          <w:sz w:val="10"/>
          <w:szCs w:val="10"/>
        </w:rPr>
        <w:t>rorism</w:t>
      </w:r>
      <w:proofErr w:type="spellEnd"/>
      <w:r w:rsidRPr="00625B2C">
        <w:rPr>
          <w:sz w:val="10"/>
          <w:szCs w:val="10"/>
        </w:rPr>
        <w:t xml:space="preserve">, environmental racism, re-enslavement through incarceration, and food / housing insecurity and discrimination? I would suggest that what makes such creative synthesis possible is an unacknowledged de- </w:t>
      </w:r>
      <w:proofErr w:type="spellStart"/>
      <w:r w:rsidRPr="00625B2C">
        <w:rPr>
          <w:sz w:val="10"/>
          <w:szCs w:val="10"/>
        </w:rPr>
        <w:t>pendence</w:t>
      </w:r>
      <w:proofErr w:type="spellEnd"/>
      <w:r w:rsidRPr="00625B2C">
        <w:rPr>
          <w:sz w:val="10"/>
          <w:szCs w:val="10"/>
        </w:rPr>
        <w:t xml:space="preserv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08B12045" w14:textId="77777777" w:rsidR="00D02BBF" w:rsidRDefault="00D02BBF" w:rsidP="00D02BBF">
      <w:pPr>
        <w:pStyle w:val="p2"/>
      </w:pPr>
    </w:p>
    <w:p w14:paraId="0E2FA5C0" w14:textId="77777777" w:rsidR="00D02BBF" w:rsidRPr="006154E7" w:rsidRDefault="00D02BBF" w:rsidP="00D02BBF">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proofErr w:type="spellStart"/>
      <w:r w:rsidRPr="003C0166">
        <w:rPr>
          <w:b/>
          <w:bCs/>
          <w:u w:val="single"/>
        </w:rPr>
        <w:t>stuckness</w:t>
      </w:r>
      <w:proofErr w:type="spellEnd"/>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w:t>
      </w:r>
      <w:proofErr w:type="spellStart"/>
      <w:r w:rsidRPr="003C0166">
        <w:rPr>
          <w:sz w:val="10"/>
          <w:szCs w:val="10"/>
        </w:rPr>
        <w:t>Farred</w:t>
      </w:r>
      <w:proofErr w:type="spellEnd"/>
      <w:r w:rsidRPr="003C0166">
        <w:rPr>
          <w:sz w:val="10"/>
          <w:szCs w:val="10"/>
        </w:rPr>
        <w:t xml:space="preserve">).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proofErr w:type="gramStart"/>
      <w:r w:rsidRPr="006C5CED">
        <w:rPr>
          <w:b/>
          <w:bCs/>
          <w:u w:val="single"/>
        </w:rPr>
        <w:t>your</w:t>
      </w:r>
      <w:proofErr w:type="gramEnd"/>
      <w:r w:rsidRPr="006C5CED">
        <w:rPr>
          <w:b/>
          <w:bCs/>
          <w:u w:val="single"/>
        </w:rPr>
        <w:t xml:space="preserve"> vote matters</w:t>
      </w:r>
      <w:r w:rsidRPr="006C5CED">
        <w:rPr>
          <w:u w:val="single"/>
        </w:rPr>
        <w:t>!" "</w:t>
      </w:r>
      <w:proofErr w:type="gramStart"/>
      <w:r w:rsidRPr="006C5CED">
        <w:rPr>
          <w:b/>
          <w:bCs/>
          <w:u w:val="single"/>
        </w:rPr>
        <w:t>we</w:t>
      </w:r>
      <w:proofErr w:type="gramEnd"/>
      <w:r w:rsidRPr="006C5CED">
        <w:rPr>
          <w:b/>
          <w:bCs/>
          <w:u w:val="single"/>
        </w:rPr>
        <w:t xml:space="preserv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54F67072" w14:textId="77777777" w:rsidR="00D02BBF" w:rsidRPr="009F25B8" w:rsidRDefault="00D02BBF" w:rsidP="00D02BBF">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a forty-seven-year- old Black resident of Columbus, Ohio, without cause, and rather 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w:t>
      </w:r>
      <w:proofErr w:type="spellStart"/>
      <w:r w:rsidRPr="009F25B8">
        <w:rPr>
          <w:sz w:val="10"/>
          <w:szCs w:val="10"/>
        </w:rPr>
        <w:t>erful</w:t>
      </w:r>
      <w:proofErr w:type="spellEnd"/>
      <w:r w:rsidRPr="009F25B8">
        <w:rPr>
          <w:sz w:val="10"/>
          <w:szCs w:val="10"/>
        </w:rPr>
        <w:t xml:space="preserve">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0D449A03" w14:textId="77777777" w:rsidR="00D02BBF" w:rsidRPr="00F6752A" w:rsidRDefault="00D02BBF" w:rsidP="00D02BBF">
      <w:pPr>
        <w:pStyle w:val="p2"/>
        <w:rPr>
          <w:u w:val="single"/>
        </w:rPr>
      </w:pPr>
    </w:p>
    <w:p w14:paraId="1BD51B57" w14:textId="77777777" w:rsidR="00D02BBF" w:rsidRPr="00DA4340" w:rsidRDefault="00D02BBF" w:rsidP="00D02BBF">
      <w:r w:rsidRPr="00F6752A">
        <w:rPr>
          <w:sz w:val="10"/>
          <w:szCs w:val="10"/>
        </w:rPr>
        <w:t>If we have understood nihilism as the entrapment (and misery) of metaphysics, the reduction of Being to value circulation (</w:t>
      </w:r>
      <w:proofErr w:type="spellStart"/>
      <w:r w:rsidRPr="00F6752A">
        <w:rPr>
          <w:sz w:val="10"/>
          <w:szCs w:val="10"/>
        </w:rPr>
        <w:t>axio</w:t>
      </w:r>
      <w:proofErr w:type="spellEnd"/>
      <w:r w:rsidRPr="00F6752A">
        <w:rPr>
          <w:sz w:val="10"/>
          <w:szCs w:val="10"/>
        </w:rPr>
        <w:t xml:space="preserve">-ontology) and Being's forgottenness, and the neutralization of various hierarchies of existence and legitimacy (Vattimo), then Black nihilism </w:t>
      </w:r>
      <w:r w:rsidRPr="005C4206">
        <w:rPr>
          <w:sz w:val="10"/>
          <w:szCs w:val="10"/>
        </w:rPr>
        <w:t xml:space="preserve">would </w:t>
      </w:r>
      <w:proofErr w:type="spellStart"/>
      <w:r w:rsidRPr="005C4206">
        <w:rPr>
          <w:sz w:val="10"/>
          <w:szCs w:val="10"/>
        </w:rPr>
        <w:t>sug</w:t>
      </w:r>
      <w:proofErr w:type="spellEnd"/>
      <w:r w:rsidRPr="005C4206">
        <w:rPr>
          <w:sz w:val="10"/>
          <w:szCs w:val="10"/>
        </w:rPr>
        <w:t xml:space="preserve">- gest that time is not a natural right or intrinsic resource. Time is a </w:t>
      </w:r>
      <w:proofErr w:type="spellStart"/>
      <w:r w:rsidRPr="005C4206">
        <w:rPr>
          <w:sz w:val="10"/>
          <w:szCs w:val="10"/>
        </w:rPr>
        <w:t>su</w:t>
      </w:r>
      <w:proofErr w:type="spellEnd"/>
      <w:r w:rsidRPr="005C4206">
        <w:rPr>
          <w:sz w:val="10"/>
          <w:szCs w:val="10"/>
        </w:rPr>
        <w:t xml:space="preserve">- </w:t>
      </w:r>
      <w:proofErr w:type="spellStart"/>
      <w:r w:rsidRPr="005C4206">
        <w:rPr>
          <w:sz w:val="10"/>
          <w:szCs w:val="10"/>
        </w:rPr>
        <w:t>preme</w:t>
      </w:r>
      <w:proofErr w:type="spellEnd"/>
      <w:r w:rsidRPr="005C4206">
        <w:rPr>
          <w:sz w:val="10"/>
          <w:szCs w:val="10"/>
        </w:rPr>
        <w:t xml:space="preserve"> onto-metaphysical value that traffics in anti-Black violence, sub- </w:t>
      </w:r>
      <w:proofErr w:type="spellStart"/>
      <w:r w:rsidRPr="005C4206">
        <w:rPr>
          <w:sz w:val="10"/>
          <w:szCs w:val="10"/>
        </w:rPr>
        <w:t>jugation</w:t>
      </w:r>
      <w:proofErr w:type="spellEnd"/>
      <w:r w:rsidRPr="005C4206">
        <w:rPr>
          <w:sz w:val="10"/>
          <w:szCs w:val="10"/>
        </w:rPr>
        <w:t>,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 xml:space="preserve">the democratic imagination takes time for grant- ed as a natural right or unquestioned condition of </w:t>
      </w:r>
      <w:r w:rsidRPr="005C4206">
        <w:rPr>
          <w:u w:val="single"/>
        </w:rPr>
        <w:lastRenderedPageBreak/>
        <w:t>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 xml:space="preserve">Black existence exposes time as an unreliable lure, one vested in certain onto-metaphysical fantasies. I would add to Vittorio </w:t>
      </w:r>
      <w:proofErr w:type="spellStart"/>
      <w:r w:rsidRPr="00F6752A">
        <w:rPr>
          <w:sz w:val="10"/>
          <w:szCs w:val="10"/>
        </w:rPr>
        <w:t>Possenti</w:t>
      </w:r>
      <w:proofErr w:type="spellEnd"/>
      <w:r w:rsidRPr="00F6752A">
        <w:rPr>
          <w:sz w:val="10"/>
          <w:szCs w:val="10"/>
        </w:rPr>
        <w:t xml:space="preserve"> s remark- able anatomizing of nihilism - theoretical, moral, theological, techno- logical, and judicial - </w:t>
      </w:r>
      <w:proofErr w:type="spellStart"/>
      <w:r w:rsidRPr="00F6752A">
        <w:rPr>
          <w:sz w:val="10"/>
          <w:szCs w:val="10"/>
        </w:rPr>
        <w:t>spatio</w:t>
      </w:r>
      <w:proofErr w:type="spellEnd"/>
      <w:r w:rsidRPr="00F6752A">
        <w:rPr>
          <w:sz w:val="10"/>
          <w:szCs w:val="10"/>
        </w:rPr>
        <w:t>-temporal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59869F90" w14:textId="77777777" w:rsidR="00D02BBF" w:rsidRDefault="00D02BBF" w:rsidP="00D02BBF">
      <w:pPr>
        <w:pStyle w:val="p2"/>
      </w:pPr>
    </w:p>
    <w:p w14:paraId="1CA431AE" w14:textId="77777777" w:rsidR="00D02BBF" w:rsidRPr="00F6752A" w:rsidRDefault="00D02BBF" w:rsidP="00D02BBF">
      <w:pPr>
        <w:rPr>
          <w:sz w:val="10"/>
          <w:szCs w:val="10"/>
        </w:rPr>
      </w:pPr>
      <w:r w:rsidRPr="00F6752A">
        <w:rPr>
          <w:sz w:val="10"/>
          <w:szCs w:val="10"/>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w:t>
      </w:r>
      <w:proofErr w:type="spellStart"/>
      <w:r w:rsidRPr="00F6752A">
        <w:rPr>
          <w:sz w:val="10"/>
          <w:szCs w:val="10"/>
        </w:rPr>
        <w:t>incred</w:t>
      </w:r>
      <w:proofErr w:type="spellEnd"/>
      <w:r w:rsidRPr="00F6752A">
        <w:rPr>
          <w:sz w:val="10"/>
          <w:szCs w:val="10"/>
        </w:rPr>
        <w:t xml:space="preserve">- </w:t>
      </w:r>
      <w:proofErr w:type="spellStart"/>
      <w:r w:rsidRPr="00F6752A">
        <w:rPr>
          <w:sz w:val="10"/>
          <w:szCs w:val="10"/>
        </w:rPr>
        <w:t>ibly</w:t>
      </w:r>
      <w:proofErr w:type="spellEnd"/>
      <w:r w:rsidRPr="00F6752A">
        <w:rPr>
          <w:sz w:val="10"/>
          <w:szCs w:val="10"/>
        </w:rPr>
        <w:t xml:space="preserve"> impoverished, unreliable, and inept reading of Black pessimism and the crisis of Black existence - it links democratic action to the </w:t>
      </w:r>
      <w:proofErr w:type="spellStart"/>
      <w:r w:rsidRPr="00F6752A">
        <w:rPr>
          <w:sz w:val="10"/>
          <w:szCs w:val="10"/>
        </w:rPr>
        <w:t>imagina</w:t>
      </w:r>
      <w:proofErr w:type="spellEnd"/>
      <w:r w:rsidRPr="00F6752A">
        <w:rPr>
          <w:sz w:val="10"/>
          <w:szCs w:val="10"/>
        </w:rPr>
        <w:t xml:space="preserve">- </w:t>
      </w:r>
      <w:proofErr w:type="spellStart"/>
      <w:r w:rsidRPr="00F6752A">
        <w:rPr>
          <w:sz w:val="10"/>
          <w:szCs w:val="10"/>
        </w:rPr>
        <w:t>tion</w:t>
      </w:r>
      <w:proofErr w:type="spellEnd"/>
      <w:r w:rsidRPr="00F6752A">
        <w:rPr>
          <w:sz w:val="10"/>
          <w:szCs w:val="10"/>
        </w:rPr>
        <w:t xml:space="preserve"> and clings to an "ontology of change" despite all evidence to the contrary in Black life. His work, however, represents a coterie of Black political optimists so blinded by democracy's promise that they consider Black pain a form of political possibility. It is a perverse enterprise </w:t>
      </w:r>
      <w:proofErr w:type="spellStart"/>
      <w:r w:rsidRPr="00F6752A">
        <w:rPr>
          <w:sz w:val="10"/>
          <w:szCs w:val="10"/>
        </w:rPr>
        <w:t>capi</w:t>
      </w:r>
      <w:proofErr w:type="spellEnd"/>
      <w:r w:rsidRPr="00F6752A">
        <w:rPr>
          <w:sz w:val="10"/>
          <w:szCs w:val="10"/>
        </w:rPr>
        <w:t xml:space="preserve">- </w:t>
      </w:r>
      <w:proofErr w:type="spellStart"/>
      <w:r w:rsidRPr="00F6752A">
        <w:rPr>
          <w:sz w:val="10"/>
          <w:szCs w:val="10"/>
        </w:rPr>
        <w:t>talizing</w:t>
      </w:r>
      <w:proofErr w:type="spellEnd"/>
      <w:r w:rsidRPr="00F6752A">
        <w:rPr>
          <w:sz w:val="10"/>
          <w:szCs w:val="10"/>
        </w:rPr>
        <w:t xml:space="preserve"> on what we might call black jouissance - futurity constitutes the "temporal material" for surplus-pleasure in Black suffering, travail, and political failure.</w:t>
      </w:r>
    </w:p>
    <w:p w14:paraId="621295EF" w14:textId="77777777" w:rsidR="00D02BBF" w:rsidRDefault="00D02BBF" w:rsidP="00D02BBF">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w:t>
      </w:r>
      <w:proofErr w:type="spellStart"/>
      <w:r w:rsidRPr="00313438">
        <w:rPr>
          <w:u w:val="single"/>
        </w:rPr>
        <w:t>democ</w:t>
      </w:r>
      <w:proofErr w:type="spellEnd"/>
      <w:r w:rsidRPr="00313438">
        <w:rPr>
          <w:u w:val="single"/>
        </w:rPr>
        <w:t xml:space="preserve">-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6E5071D7" w14:textId="1E97A096" w:rsidR="006F783C" w:rsidRPr="00634CA5" w:rsidRDefault="006F783C" w:rsidP="006F783C">
      <w:pPr>
        <w:pStyle w:val="Heading4"/>
        <w:rPr>
          <w:rFonts w:asciiTheme="minorHAnsi" w:hAnsiTheme="minorHAnsi" w:cstheme="minorHAnsi"/>
        </w:rPr>
      </w:pPr>
      <w:r w:rsidRPr="00634CA5">
        <w:rPr>
          <w:rFonts w:asciiTheme="minorHAnsi" w:hAnsiTheme="minorHAnsi" w:cstheme="minorHAnsi"/>
        </w:rPr>
        <w:t xml:space="preserve">The storytelling of the 1AC requires an inscription of dehumanization for the basis point of their political movement. That creates a biocentric understanding of blackness that requires </w:t>
      </w:r>
      <w:r w:rsidR="008E0DDC" w:rsidRPr="00634CA5">
        <w:rPr>
          <w:rFonts w:asciiTheme="minorHAnsi" w:hAnsiTheme="minorHAnsi" w:cstheme="minorHAnsi"/>
        </w:rPr>
        <w:t>its</w:t>
      </w:r>
      <w:r w:rsidRPr="00634CA5">
        <w:rPr>
          <w:rFonts w:asciiTheme="minorHAnsi" w:hAnsiTheme="minorHAnsi" w:cstheme="minorHAnsi"/>
        </w:rPr>
        <w:t xml:space="preserve"> continued death to animate the same forms of anti-black violence that overtaxes black flesh, turning case.</w:t>
      </w:r>
    </w:p>
    <w:p w14:paraId="1F2C2444" w14:textId="77777777" w:rsidR="006F783C" w:rsidRPr="00634CA5" w:rsidRDefault="006F783C" w:rsidP="006F783C">
      <w:pPr>
        <w:rPr>
          <w:rFonts w:asciiTheme="minorHAnsi" w:hAnsiTheme="minorHAnsi" w:cstheme="minorHAnsi"/>
          <w:b/>
          <w:bCs/>
          <w:sz w:val="26"/>
        </w:rPr>
      </w:pPr>
      <w:r w:rsidRPr="00634CA5">
        <w:rPr>
          <w:rStyle w:val="Style13ptBold"/>
          <w:rFonts w:asciiTheme="minorHAnsi" w:hAnsiTheme="minorHAnsi" w:cstheme="minorHAnsi"/>
        </w:rPr>
        <w:t xml:space="preserve">Bruno 2024 </w:t>
      </w:r>
      <w:r w:rsidRPr="00634CA5">
        <w:rPr>
          <w:rFonts w:asciiTheme="minorHAnsi" w:hAnsiTheme="minorHAnsi" w:cstheme="minorHAnsi"/>
        </w:rPr>
        <w:t>(Tianna, Assistant Professor of Geography specializing in Black geographies, critical environmental justice, political ecology, and critical physical geography. “More than just dying: Black life and futurity in the face of state-sanctioned environmental racism” EPD: Society and Space 2024, Vol. 42(1) 73–90 DOI: 10.1177/02637758231218101.)</w:t>
      </w:r>
    </w:p>
    <w:p w14:paraId="5B65E008" w14:textId="32FE1DD6" w:rsidR="006F783C" w:rsidRPr="006F783C" w:rsidRDefault="006F783C" w:rsidP="003067AA">
      <w:pPr>
        <w:rPr>
          <w:rFonts w:asciiTheme="minorHAnsi" w:hAnsiTheme="minorHAnsi" w:cstheme="minorHAnsi"/>
          <w:b/>
          <w:iCs/>
          <w:u w:val="single"/>
        </w:rPr>
      </w:pPr>
      <w:r w:rsidRPr="00634CA5">
        <w:rPr>
          <w:rFonts w:asciiTheme="minorHAnsi" w:hAnsiTheme="minorHAnsi" w:cstheme="minorHAnsi"/>
          <w:sz w:val="16"/>
        </w:rPr>
        <w:t xml:space="preserve">If we question what we know or learn about Blackness and Black geographies from EJ scholarship, what more is there than the locations and tolls of Black death and the ways environmental toxins modify Black flesh across generations? </w:t>
      </w:r>
      <w:r w:rsidRPr="00FA3CC3">
        <w:rPr>
          <w:rStyle w:val="Emphasis"/>
          <w:rFonts w:asciiTheme="minorHAnsi" w:hAnsiTheme="minorHAnsi" w:cstheme="minorHAnsi"/>
          <w:highlight w:val="green"/>
        </w:rPr>
        <w:t>While EJ scholars have</w:t>
      </w:r>
      <w:r w:rsidRPr="00634CA5">
        <w:rPr>
          <w:rStyle w:val="Emphasis"/>
          <w:rFonts w:asciiTheme="minorHAnsi" w:hAnsiTheme="minorHAnsi" w:cstheme="minorHAnsi"/>
        </w:rPr>
        <w:t xml:space="preserve"> long </w:t>
      </w:r>
      <w:r w:rsidRPr="00FA3CC3">
        <w:rPr>
          <w:rStyle w:val="Emphasis"/>
          <w:rFonts w:asciiTheme="minorHAnsi" w:hAnsiTheme="minorHAnsi" w:cstheme="minorHAnsi"/>
          <w:highlight w:val="green"/>
        </w:rPr>
        <w:t>written</w:t>
      </w:r>
      <w:r w:rsidRPr="00634CA5">
        <w:rPr>
          <w:rStyle w:val="Emphasis"/>
          <w:rFonts w:asciiTheme="minorHAnsi" w:hAnsiTheme="minorHAnsi" w:cstheme="minorHAnsi"/>
        </w:rPr>
        <w:t xml:space="preserve"> </w:t>
      </w:r>
      <w:r w:rsidRPr="00FA3CC3">
        <w:rPr>
          <w:rStyle w:val="Emphasis"/>
          <w:rFonts w:asciiTheme="minorHAnsi" w:hAnsiTheme="minorHAnsi" w:cstheme="minorHAnsi"/>
          <w:highlight w:val="green"/>
        </w:rPr>
        <w:t>on</w:t>
      </w:r>
      <w:r w:rsidRPr="00634CA5">
        <w:rPr>
          <w:rStyle w:val="Emphasis"/>
          <w:rFonts w:asciiTheme="minorHAnsi" w:hAnsiTheme="minorHAnsi" w:cstheme="minorHAnsi"/>
        </w:rPr>
        <w:t xml:space="preserve"> Black communities facing </w:t>
      </w:r>
      <w:r w:rsidRPr="00FA3CC3">
        <w:rPr>
          <w:rStyle w:val="Emphasis"/>
          <w:rFonts w:asciiTheme="minorHAnsi" w:hAnsiTheme="minorHAnsi" w:cstheme="minorHAnsi"/>
          <w:highlight w:val="green"/>
        </w:rPr>
        <w:t>environmental injustice</w:t>
      </w:r>
      <w:r w:rsidRPr="00634CA5">
        <w:rPr>
          <w:rStyle w:val="Emphasis"/>
          <w:rFonts w:asciiTheme="minorHAnsi" w:hAnsiTheme="minorHAnsi" w:cstheme="minorHAnsi"/>
        </w:rPr>
        <w:t xml:space="preserve">, the </w:t>
      </w:r>
      <w:r w:rsidRPr="00FA3CC3">
        <w:rPr>
          <w:rStyle w:val="Emphasis"/>
          <w:rFonts w:asciiTheme="minorHAnsi" w:hAnsiTheme="minorHAnsi" w:cstheme="minorHAnsi"/>
          <w:highlight w:val="green"/>
        </w:rPr>
        <w:t>knowledge</w:t>
      </w:r>
      <w:r w:rsidRPr="00634CA5">
        <w:rPr>
          <w:rStyle w:val="Emphasis"/>
          <w:rFonts w:asciiTheme="minorHAnsi" w:hAnsiTheme="minorHAnsi" w:cstheme="minorHAnsi"/>
        </w:rPr>
        <w:t xml:space="preserve"> produced </w:t>
      </w:r>
      <w:r w:rsidRPr="00FA3CC3">
        <w:rPr>
          <w:rStyle w:val="Emphasis"/>
          <w:rFonts w:asciiTheme="minorHAnsi" w:hAnsiTheme="minorHAnsi" w:cstheme="minorHAnsi"/>
          <w:highlight w:val="green"/>
        </w:rPr>
        <w:t>about Blackness</w:t>
      </w:r>
      <w:r w:rsidRPr="00634CA5">
        <w:rPr>
          <w:rStyle w:val="Emphasis"/>
          <w:rFonts w:asciiTheme="minorHAnsi" w:hAnsiTheme="minorHAnsi" w:cstheme="minorHAnsi"/>
        </w:rPr>
        <w:t xml:space="preserve"> </w:t>
      </w:r>
      <w:r w:rsidRPr="00634CA5">
        <w:rPr>
          <w:rFonts w:asciiTheme="minorHAnsi" w:hAnsiTheme="minorHAnsi" w:cstheme="minorHAnsi"/>
          <w:sz w:val="16"/>
        </w:rPr>
        <w:t xml:space="preserve">and Black geographies </w:t>
      </w:r>
      <w:r w:rsidRPr="00FA3CC3">
        <w:rPr>
          <w:rStyle w:val="Emphasis"/>
          <w:rFonts w:asciiTheme="minorHAnsi" w:hAnsiTheme="minorHAnsi" w:cstheme="minorHAnsi"/>
          <w:highlight w:val="green"/>
        </w:rPr>
        <w:t>has been limited to</w:t>
      </w:r>
      <w:r w:rsidRPr="00634CA5">
        <w:rPr>
          <w:rStyle w:val="Emphasis"/>
          <w:rFonts w:asciiTheme="minorHAnsi" w:hAnsiTheme="minorHAnsi" w:cstheme="minorHAnsi"/>
        </w:rPr>
        <w:t xml:space="preserve"> the presence of and impacts of </w:t>
      </w:r>
      <w:r w:rsidRPr="00FA3CC3">
        <w:rPr>
          <w:rStyle w:val="Emphasis"/>
          <w:rFonts w:asciiTheme="minorHAnsi" w:hAnsiTheme="minorHAnsi" w:cstheme="minorHAnsi"/>
          <w:highlight w:val="green"/>
        </w:rPr>
        <w:t>health disparities</w:t>
      </w:r>
      <w:r w:rsidRPr="00634CA5">
        <w:rPr>
          <w:rStyle w:val="Emphasis"/>
          <w:rFonts w:asciiTheme="minorHAnsi" w:hAnsiTheme="minorHAnsi" w:cstheme="minorHAnsi"/>
        </w:rPr>
        <w:t xml:space="preserve"> related to pollution exposure. This scholarship emphasizes health disparities, death, and degradation to highlight the dangerous conditions in which community members live. This is </w:t>
      </w:r>
      <w:r w:rsidRPr="00FA3CC3">
        <w:rPr>
          <w:rStyle w:val="Emphasis"/>
          <w:rFonts w:asciiTheme="minorHAnsi" w:hAnsiTheme="minorHAnsi" w:cstheme="minorHAnsi"/>
          <w:highlight w:val="green"/>
        </w:rPr>
        <w:t>likely because this overemphasis fills</w:t>
      </w:r>
      <w:r w:rsidRPr="00634CA5">
        <w:rPr>
          <w:rStyle w:val="Emphasis"/>
          <w:rFonts w:asciiTheme="minorHAnsi" w:hAnsiTheme="minorHAnsi" w:cstheme="minorHAnsi"/>
        </w:rPr>
        <w:t xml:space="preserve"> the perpetual </w:t>
      </w:r>
      <w:r w:rsidRPr="00FA3CC3">
        <w:rPr>
          <w:rStyle w:val="Emphasis"/>
          <w:rFonts w:asciiTheme="minorHAnsi" w:hAnsiTheme="minorHAnsi" w:cstheme="minorHAnsi"/>
          <w:highlight w:val="green"/>
        </w:rPr>
        <w:t xml:space="preserve">need for </w:t>
      </w:r>
      <w:r w:rsidRPr="008E0DDC">
        <w:rPr>
          <w:rStyle w:val="Emphasis"/>
          <w:rFonts w:asciiTheme="minorHAnsi" w:hAnsiTheme="minorHAnsi" w:cstheme="minorHAnsi"/>
        </w:rPr>
        <w:t xml:space="preserve">EJ </w:t>
      </w:r>
      <w:r w:rsidRPr="00FA3CC3">
        <w:rPr>
          <w:rStyle w:val="Emphasis"/>
          <w:rFonts w:asciiTheme="minorHAnsi" w:hAnsiTheme="minorHAnsi" w:cstheme="minorHAnsi"/>
          <w:highlight w:val="green"/>
        </w:rPr>
        <w:t>communities to prove</w:t>
      </w:r>
      <w:r w:rsidRPr="00634CA5">
        <w:rPr>
          <w:rStyle w:val="Emphasis"/>
          <w:rFonts w:asciiTheme="minorHAnsi" w:hAnsiTheme="minorHAnsi" w:cstheme="minorHAnsi"/>
        </w:rPr>
        <w:t xml:space="preserve"> disproportionate </w:t>
      </w:r>
      <w:r w:rsidRPr="00FA3CC3">
        <w:rPr>
          <w:rStyle w:val="Emphasis"/>
          <w:rFonts w:asciiTheme="minorHAnsi" w:hAnsiTheme="minorHAnsi" w:cstheme="minorHAnsi"/>
          <w:highlight w:val="green"/>
        </w:rPr>
        <w:t xml:space="preserve">burden to a state that often produces inadequate </w:t>
      </w:r>
      <w:r w:rsidRPr="008E0DDC">
        <w:rPr>
          <w:rStyle w:val="Emphasis"/>
          <w:rFonts w:asciiTheme="minorHAnsi" w:hAnsiTheme="minorHAnsi" w:cstheme="minorHAnsi"/>
        </w:rPr>
        <w:t xml:space="preserve">EJ </w:t>
      </w:r>
      <w:r w:rsidRPr="00FA3CC3">
        <w:rPr>
          <w:rStyle w:val="Emphasis"/>
          <w:rFonts w:asciiTheme="minorHAnsi" w:hAnsiTheme="minorHAnsi" w:cstheme="minorHAnsi"/>
          <w:highlight w:val="green"/>
        </w:rPr>
        <w:t>action</w:t>
      </w:r>
      <w:r w:rsidRPr="00634CA5">
        <w:rPr>
          <w:rFonts w:asciiTheme="minorHAnsi" w:hAnsiTheme="minorHAnsi" w:cstheme="minorHAnsi"/>
          <w:sz w:val="16"/>
        </w:rPr>
        <w:t xml:space="preserve">, a topic I dive into more deeply in section ‘Black life beyond spectacular activism’. </w:t>
      </w:r>
      <w:r w:rsidRPr="00634CA5">
        <w:rPr>
          <w:rStyle w:val="Emphasis"/>
          <w:rFonts w:asciiTheme="minorHAnsi" w:hAnsiTheme="minorHAnsi" w:cstheme="minorHAnsi"/>
        </w:rPr>
        <w:t xml:space="preserve">It is a noble task to aim to assist in the constant burden of proof on communities, yet the </w:t>
      </w:r>
      <w:r w:rsidRPr="00FA3CC3">
        <w:rPr>
          <w:rStyle w:val="Emphasis"/>
          <w:rFonts w:asciiTheme="minorHAnsi" w:hAnsiTheme="minorHAnsi" w:cstheme="minorHAnsi"/>
          <w:highlight w:val="green"/>
        </w:rPr>
        <w:t xml:space="preserve">emphasis on Black death with little attention to Black life reinforces a largely biocentric conception of Black people. </w:t>
      </w:r>
      <w:r w:rsidRPr="00634CA5">
        <w:rPr>
          <w:rStyle w:val="Emphasis"/>
          <w:rFonts w:asciiTheme="minorHAnsi" w:hAnsiTheme="minorHAnsi" w:cstheme="minorHAnsi"/>
        </w:rPr>
        <w:t>Biocentrism positions humans as purely biological beings</w:t>
      </w:r>
      <w:r w:rsidRPr="00634CA5">
        <w:rPr>
          <w:rFonts w:asciiTheme="minorHAnsi" w:hAnsiTheme="minorHAnsi" w:cstheme="minorHAnsi"/>
          <w:sz w:val="16"/>
        </w:rPr>
        <w:t xml:space="preserve"> (King and Wynter, 2005; McKittrick, 2016) </w:t>
      </w:r>
      <w:r w:rsidRPr="00634CA5">
        <w:rPr>
          <w:rStyle w:val="Emphasis"/>
          <w:rFonts w:asciiTheme="minorHAnsi" w:hAnsiTheme="minorHAnsi" w:cstheme="minorHAnsi"/>
        </w:rPr>
        <w:t xml:space="preserve">so this conception creates an understanding of Black people as bodies that are repositories of contamination and then </w:t>
      </w:r>
      <w:r w:rsidRPr="00FA3CC3">
        <w:rPr>
          <w:rStyle w:val="Emphasis"/>
          <w:rFonts w:asciiTheme="minorHAnsi" w:hAnsiTheme="minorHAnsi" w:cstheme="minorHAnsi"/>
          <w:highlight w:val="green"/>
        </w:rPr>
        <w:t>dying bodies.</w:t>
      </w:r>
      <w:r w:rsidRPr="00634CA5">
        <w:rPr>
          <w:rStyle w:val="Emphasis"/>
          <w:rFonts w:asciiTheme="minorHAnsi" w:hAnsiTheme="minorHAnsi" w:cstheme="minorHAnsi"/>
        </w:rPr>
        <w:t xml:space="preserve"> There </w:t>
      </w:r>
      <w:proofErr w:type="gramStart"/>
      <w:r w:rsidRPr="00634CA5">
        <w:rPr>
          <w:rStyle w:val="Emphasis"/>
          <w:rFonts w:asciiTheme="minorHAnsi" w:hAnsiTheme="minorHAnsi" w:cstheme="minorHAnsi"/>
        </w:rPr>
        <w:t>is</w:t>
      </w:r>
      <w:proofErr w:type="gramEnd"/>
      <w:r w:rsidRPr="00634CA5">
        <w:rPr>
          <w:rStyle w:val="Emphasis"/>
          <w:rFonts w:asciiTheme="minorHAnsi" w:hAnsiTheme="minorHAnsi" w:cstheme="minorHAnsi"/>
        </w:rPr>
        <w:t xml:space="preserve"> an evacuation of humanity and a reduction to flesh.</w:t>
      </w:r>
      <w:r w:rsidRPr="00634CA5">
        <w:rPr>
          <w:rFonts w:asciiTheme="minorHAnsi" w:hAnsiTheme="minorHAnsi" w:cstheme="minorHAnsi"/>
          <w:sz w:val="16"/>
        </w:rPr>
        <w:t xml:space="preserve"> Black studies scholars have argued that </w:t>
      </w:r>
      <w:r w:rsidRPr="00634CA5">
        <w:rPr>
          <w:rStyle w:val="Emphasis"/>
          <w:rFonts w:asciiTheme="minorHAnsi" w:hAnsiTheme="minorHAnsi" w:cstheme="minorHAnsi"/>
        </w:rPr>
        <w:t xml:space="preserve">a strict </w:t>
      </w:r>
      <w:r w:rsidRPr="00FA3CC3">
        <w:rPr>
          <w:rStyle w:val="Emphasis"/>
          <w:rFonts w:asciiTheme="minorHAnsi" w:hAnsiTheme="minorHAnsi" w:cstheme="minorHAnsi"/>
          <w:highlight w:val="green"/>
        </w:rPr>
        <w:t>analytic of the flesh</w:t>
      </w:r>
      <w:r w:rsidRPr="00634CA5">
        <w:rPr>
          <w:rStyle w:val="Emphasis"/>
          <w:rFonts w:asciiTheme="minorHAnsi" w:hAnsiTheme="minorHAnsi" w:cstheme="minorHAnsi"/>
        </w:rPr>
        <w:t xml:space="preserve">, in fact, </w:t>
      </w:r>
      <w:r w:rsidRPr="00FA3CC3">
        <w:rPr>
          <w:rStyle w:val="Emphasis"/>
          <w:rFonts w:asciiTheme="minorHAnsi" w:hAnsiTheme="minorHAnsi" w:cstheme="minorHAnsi"/>
          <w:highlight w:val="green"/>
        </w:rPr>
        <w:t>does a disservice to</w:t>
      </w:r>
      <w:r w:rsidRPr="00634CA5">
        <w:rPr>
          <w:rStyle w:val="Emphasis"/>
          <w:rFonts w:asciiTheme="minorHAnsi" w:hAnsiTheme="minorHAnsi" w:cstheme="minorHAnsi"/>
        </w:rPr>
        <w:t xml:space="preserve"> Black peoples and </w:t>
      </w:r>
      <w:r w:rsidRPr="00FA3CC3">
        <w:rPr>
          <w:rStyle w:val="Emphasis"/>
          <w:rFonts w:asciiTheme="minorHAnsi" w:hAnsiTheme="minorHAnsi" w:cstheme="minorHAnsi"/>
          <w:highlight w:val="green"/>
        </w:rPr>
        <w:t>Black struggles by reinscribing the dehumanization of Black people.</w:t>
      </w:r>
      <w:r w:rsidRPr="00634CA5">
        <w:rPr>
          <w:rStyle w:val="Emphasis"/>
          <w:rFonts w:asciiTheme="minorHAnsi" w:hAnsiTheme="minorHAnsi" w:cstheme="minorHAnsi"/>
        </w:rPr>
        <w:t xml:space="preserve"> An analytic of flesh foregrounds and emphasizes the biological manifestations and impacts of racial violence, such as asthma rates or congenital disabilities. It fixes Black people as flesh that is acted upon.</w:t>
      </w:r>
      <w:r w:rsidRPr="00634CA5">
        <w:rPr>
          <w:rFonts w:asciiTheme="minorHAnsi" w:hAnsiTheme="minorHAnsi" w:cstheme="minorHAnsi"/>
          <w:sz w:val="16"/>
        </w:rPr>
        <w:t xml:space="preserve"> Kelley (2016) states that </w:t>
      </w:r>
      <w:r w:rsidRPr="00634CA5">
        <w:rPr>
          <w:rStyle w:val="Emphasis"/>
          <w:rFonts w:asciiTheme="minorHAnsi" w:hAnsiTheme="minorHAnsi" w:cstheme="minorHAnsi"/>
        </w:rPr>
        <w:t>“increasingly Black bodies stand in for actual people with names, experiences, dreams, and desires”</w:t>
      </w:r>
      <w:r w:rsidRPr="00634CA5">
        <w:rPr>
          <w:rFonts w:asciiTheme="minorHAnsi" w:hAnsiTheme="minorHAnsi" w:cstheme="minorHAnsi"/>
          <w:sz w:val="16"/>
        </w:rPr>
        <w:t xml:space="preserve"> (8). Black studies scholars have problematized this reductive biocentric or biological discourse (McKittrick, 2014, 2016; Musser, 2014; Sharpe, 2016). McKittrick (2014, 2016) tells us </w:t>
      </w:r>
      <w:r w:rsidRPr="00FA3CC3">
        <w:rPr>
          <w:rStyle w:val="Emphasis"/>
          <w:rFonts w:asciiTheme="minorHAnsi" w:hAnsiTheme="minorHAnsi" w:cstheme="minorHAnsi"/>
          <w:highlight w:val="green"/>
        </w:rPr>
        <w:t>this</w:t>
      </w:r>
      <w:r w:rsidRPr="00634CA5">
        <w:rPr>
          <w:rStyle w:val="Emphasis"/>
          <w:rFonts w:asciiTheme="minorHAnsi" w:hAnsiTheme="minorHAnsi" w:cstheme="minorHAnsi"/>
        </w:rPr>
        <w:t xml:space="preserve"> discourse </w:t>
      </w:r>
      <w:r w:rsidRPr="00FA3CC3">
        <w:rPr>
          <w:rStyle w:val="Emphasis"/>
          <w:rFonts w:asciiTheme="minorHAnsi" w:hAnsiTheme="minorHAnsi" w:cstheme="minorHAnsi"/>
          <w:highlight w:val="green"/>
        </w:rPr>
        <w:t>excludes</w:t>
      </w:r>
      <w:r w:rsidRPr="00634CA5">
        <w:rPr>
          <w:rStyle w:val="Emphasis"/>
          <w:rFonts w:asciiTheme="minorHAnsi" w:hAnsiTheme="minorHAnsi" w:cstheme="minorHAnsi"/>
        </w:rPr>
        <w:t xml:space="preserve"> the possibilities of </w:t>
      </w:r>
      <w:r w:rsidRPr="00FA3CC3">
        <w:rPr>
          <w:rStyle w:val="Emphasis"/>
          <w:rFonts w:asciiTheme="minorHAnsi" w:hAnsiTheme="minorHAnsi" w:cstheme="minorHAnsi"/>
          <w:highlight w:val="green"/>
        </w:rPr>
        <w:t>Black life</w:t>
      </w:r>
      <w:r w:rsidRPr="00634CA5">
        <w:rPr>
          <w:rStyle w:val="Emphasis"/>
          <w:rFonts w:asciiTheme="minorHAnsi" w:hAnsiTheme="minorHAnsi" w:cstheme="minorHAnsi"/>
        </w:rPr>
        <w:t xml:space="preserve"> </w:t>
      </w:r>
      <w:r w:rsidRPr="00FA3CC3">
        <w:rPr>
          <w:rStyle w:val="Emphasis"/>
          <w:rFonts w:asciiTheme="minorHAnsi" w:hAnsiTheme="minorHAnsi" w:cstheme="minorHAnsi"/>
          <w:highlight w:val="green"/>
        </w:rPr>
        <w:t>and undermines</w:t>
      </w:r>
      <w:r w:rsidRPr="00634CA5">
        <w:rPr>
          <w:rStyle w:val="Emphasis"/>
          <w:rFonts w:asciiTheme="minorHAnsi" w:hAnsiTheme="minorHAnsi" w:cstheme="minorHAnsi"/>
        </w:rPr>
        <w:t xml:space="preserve"> the workings of </w:t>
      </w:r>
      <w:r w:rsidRPr="00FA3CC3">
        <w:rPr>
          <w:rStyle w:val="Emphasis"/>
          <w:rFonts w:asciiTheme="minorHAnsi" w:hAnsiTheme="minorHAnsi" w:cstheme="minorHAnsi"/>
          <w:highlight w:val="green"/>
        </w:rPr>
        <w:t>Black intellectual life</w:t>
      </w:r>
      <w:r w:rsidRPr="00634CA5">
        <w:rPr>
          <w:rStyle w:val="Emphasis"/>
          <w:rFonts w:asciiTheme="minorHAnsi" w:hAnsiTheme="minorHAnsi" w:cstheme="minorHAnsi"/>
        </w:rPr>
        <w:t xml:space="preserve"> while also leaving intact the processes and systems of environmental and racial injustices that EJ scholars aim to write against. “No one moves”</w:t>
      </w:r>
      <w:r w:rsidRPr="00634CA5">
        <w:rPr>
          <w:rFonts w:asciiTheme="minorHAnsi" w:hAnsiTheme="minorHAnsi" w:cstheme="minorHAnsi"/>
          <w:sz w:val="16"/>
        </w:rPr>
        <w:t xml:space="preserve"> (McKittrick, 2016: 16). On that same accord, Musser </w:t>
      </w:r>
      <w:r w:rsidRPr="00634CA5">
        <w:rPr>
          <w:rFonts w:asciiTheme="minorHAnsi" w:hAnsiTheme="minorHAnsi" w:cstheme="minorHAnsi"/>
          <w:sz w:val="16"/>
        </w:rPr>
        <w:lastRenderedPageBreak/>
        <w:t xml:space="preserve">(2014) suggests that </w:t>
      </w:r>
      <w:r w:rsidRPr="00634CA5">
        <w:rPr>
          <w:rStyle w:val="Emphasis"/>
          <w:rFonts w:asciiTheme="minorHAnsi" w:hAnsiTheme="minorHAnsi" w:cstheme="minorHAnsi"/>
        </w:rPr>
        <w:t xml:space="preserve">isolating our discursive and analytical focus to damaged and dying Black bodies may elicit sympathy or empathy from the onlooker or reader, but at what benefit to Black subjects? </w:t>
      </w:r>
      <w:r w:rsidRPr="00634CA5">
        <w:rPr>
          <w:rFonts w:asciiTheme="minorHAnsi" w:hAnsiTheme="minorHAnsi" w:cstheme="minorHAnsi"/>
          <w:sz w:val="16"/>
        </w:rPr>
        <w:t xml:space="preserve">Consider the February 2016 Time Magazine cover on the Flint Water Crisis. Under the title “The Poisoning of an American City”, sits a young Black child with abraded skin whose small body cradles as he looks into the camera (Time Magazine, 2016). This image epitomizes the labor of sick Black bodies in EJ communities. The child is reduced to abraded skin and a somber look on display as a container of contamination and impacted flesh. </w:t>
      </w:r>
      <w:r w:rsidRPr="00FA3CC3">
        <w:rPr>
          <w:rStyle w:val="Emphasis"/>
          <w:rFonts w:asciiTheme="minorHAnsi" w:hAnsiTheme="minorHAnsi" w:cstheme="minorHAnsi"/>
          <w:highlight w:val="green"/>
        </w:rPr>
        <w:t>Such approaches “discursively overtax the suffering black body”</w:t>
      </w:r>
      <w:r w:rsidRPr="00634CA5">
        <w:rPr>
          <w:rFonts w:asciiTheme="minorHAnsi" w:hAnsiTheme="minorHAnsi" w:cstheme="minorHAnsi"/>
          <w:sz w:val="16"/>
        </w:rPr>
        <w:t xml:space="preserve"> (McKittrick, 2011: 948) </w:t>
      </w:r>
      <w:r w:rsidRPr="00FA3CC3">
        <w:rPr>
          <w:rStyle w:val="Emphasis"/>
          <w:rFonts w:asciiTheme="minorHAnsi" w:hAnsiTheme="minorHAnsi" w:cstheme="minorHAnsi"/>
          <w:highlight w:val="green"/>
        </w:rPr>
        <w:t>as they perform as a specter for emotional ploys</w:t>
      </w:r>
      <w:r w:rsidRPr="00634CA5">
        <w:rPr>
          <w:rStyle w:val="Emphasis"/>
          <w:rFonts w:asciiTheme="minorHAnsi" w:hAnsiTheme="minorHAnsi" w:cstheme="minorHAnsi"/>
        </w:rPr>
        <w:t xml:space="preserve"> </w:t>
      </w:r>
      <w:r w:rsidRPr="00634CA5">
        <w:rPr>
          <w:rFonts w:asciiTheme="minorHAnsi" w:hAnsiTheme="minorHAnsi" w:cstheme="minorHAnsi"/>
          <w:sz w:val="16"/>
        </w:rPr>
        <w:t xml:space="preserve">(Musser, 2014) </w:t>
      </w:r>
      <w:r w:rsidRPr="00634CA5">
        <w:rPr>
          <w:rStyle w:val="Emphasis"/>
          <w:rFonts w:asciiTheme="minorHAnsi" w:hAnsiTheme="minorHAnsi" w:cstheme="minorHAnsi"/>
        </w:rPr>
        <w:t>and, all the while l</w:t>
      </w:r>
      <w:r w:rsidRPr="00FA3CC3">
        <w:rPr>
          <w:rStyle w:val="Emphasis"/>
          <w:rFonts w:asciiTheme="minorHAnsi" w:hAnsiTheme="minorHAnsi" w:cstheme="minorHAnsi"/>
          <w:highlight w:val="green"/>
        </w:rPr>
        <w:t>eaving</w:t>
      </w:r>
      <w:r w:rsidRPr="00634CA5">
        <w:rPr>
          <w:rStyle w:val="Emphasis"/>
          <w:rFonts w:asciiTheme="minorHAnsi" w:hAnsiTheme="minorHAnsi" w:cstheme="minorHAnsi"/>
        </w:rPr>
        <w:t xml:space="preserve"> the circumstances of </w:t>
      </w:r>
      <w:r w:rsidRPr="00FA3CC3">
        <w:rPr>
          <w:rStyle w:val="Emphasis"/>
          <w:rFonts w:asciiTheme="minorHAnsi" w:hAnsiTheme="minorHAnsi" w:cstheme="minorHAnsi"/>
          <w:highlight w:val="green"/>
        </w:rPr>
        <w:t>anti-Black violence intact</w:t>
      </w:r>
      <w:r w:rsidRPr="00634CA5">
        <w:rPr>
          <w:rFonts w:asciiTheme="minorHAnsi" w:hAnsiTheme="minorHAnsi" w:cstheme="minorHAnsi"/>
          <w:sz w:val="16"/>
        </w:rPr>
        <w:t xml:space="preserve"> (Sharpe, 2016). </w:t>
      </w:r>
      <w:r w:rsidRPr="00634CA5">
        <w:rPr>
          <w:rStyle w:val="Emphasis"/>
          <w:rFonts w:asciiTheme="minorHAnsi" w:hAnsiTheme="minorHAnsi" w:cstheme="minorHAnsi"/>
        </w:rPr>
        <w:t>Black</w:t>
      </w:r>
      <w:r w:rsidRPr="00634CA5">
        <w:rPr>
          <w:rFonts w:asciiTheme="minorHAnsi" w:hAnsiTheme="minorHAnsi" w:cstheme="minorHAnsi"/>
          <w:sz w:val="16"/>
        </w:rPr>
        <w:t xml:space="preserve"> studies </w:t>
      </w:r>
      <w:r w:rsidRPr="00634CA5">
        <w:rPr>
          <w:rStyle w:val="Emphasis"/>
          <w:rFonts w:asciiTheme="minorHAnsi" w:hAnsiTheme="minorHAnsi" w:cstheme="minorHAnsi"/>
        </w:rPr>
        <w:t>scholars have argued for</w:t>
      </w:r>
      <w:r w:rsidRPr="00634CA5">
        <w:rPr>
          <w:rFonts w:asciiTheme="minorHAnsi" w:hAnsiTheme="minorHAnsi" w:cstheme="minorHAnsi"/>
          <w:sz w:val="16"/>
        </w:rPr>
        <w:t xml:space="preserve"> </w:t>
      </w:r>
      <w:r w:rsidRPr="00634CA5">
        <w:rPr>
          <w:rStyle w:val="Emphasis"/>
          <w:rFonts w:asciiTheme="minorHAnsi" w:hAnsiTheme="minorHAnsi" w:cstheme="minorHAnsi"/>
        </w:rPr>
        <w:t>shifting beyond this biocentric perspective fixed on impacted flesh toward an emphasis on Black life</w:t>
      </w:r>
      <w:r w:rsidRPr="00634CA5">
        <w:rPr>
          <w:rFonts w:asciiTheme="minorHAnsi" w:hAnsiTheme="minorHAnsi" w:cstheme="minorHAnsi"/>
          <w:sz w:val="16"/>
        </w:rPr>
        <w:t xml:space="preserve"> (McKittrick, 2016). Black geographies scholarship disrupts geographic discourse that categorizes and essentializes subaltern peoples and spaces as simplified, homogenous spaces of blight, death, and decay, and without knowledge production (Finney, 2014; McKittrick, 2006, 2011, 2014; Woods, 2002). These scholars interject within this discourse that, even within the space lived </w:t>
      </w:r>
      <w:proofErr w:type="gramStart"/>
      <w:r w:rsidRPr="00634CA5">
        <w:rPr>
          <w:rFonts w:asciiTheme="minorHAnsi" w:hAnsiTheme="minorHAnsi" w:cstheme="minorHAnsi"/>
          <w:sz w:val="16"/>
        </w:rPr>
        <w:t>in close proximity to</w:t>
      </w:r>
      <w:proofErr w:type="gramEnd"/>
      <w:r w:rsidRPr="00634CA5">
        <w:rPr>
          <w:rFonts w:asciiTheme="minorHAnsi" w:hAnsiTheme="minorHAnsi" w:cstheme="minorHAnsi"/>
          <w:sz w:val="16"/>
        </w:rPr>
        <w:t xml:space="preserve"> death, there is struggle, new world-making, and a Black sense of place that must be acknowledged and brought to light. Such facets coexist, and we should not behold one without the other. These </w:t>
      </w:r>
      <w:r w:rsidRPr="00634CA5">
        <w:rPr>
          <w:rStyle w:val="Emphasis"/>
          <w:rFonts w:asciiTheme="minorHAnsi" w:hAnsiTheme="minorHAnsi" w:cstheme="minorHAnsi"/>
        </w:rPr>
        <w:t>scholars have urged researchers, writers, thinkers to move beyond framing the Black body as the only source of Black knowledge towards an understanding that knowledge comes from Black art, intellectual life, quotidian life, and much more. All of which exists even within the structures extracting and demanding Black death</w:t>
      </w:r>
      <w:r w:rsidRPr="00634CA5">
        <w:rPr>
          <w:rFonts w:asciiTheme="minorHAnsi" w:hAnsiTheme="minorHAnsi" w:cstheme="minorHAnsi"/>
          <w:sz w:val="16"/>
        </w:rPr>
        <w:t xml:space="preserve"> (</w:t>
      </w:r>
      <w:proofErr w:type="spellStart"/>
      <w:r w:rsidRPr="00634CA5">
        <w:rPr>
          <w:rFonts w:asciiTheme="minorHAnsi" w:hAnsiTheme="minorHAnsi" w:cstheme="minorHAnsi"/>
          <w:sz w:val="16"/>
        </w:rPr>
        <w:t>Campt</w:t>
      </w:r>
      <w:proofErr w:type="spellEnd"/>
      <w:r w:rsidRPr="00634CA5">
        <w:rPr>
          <w:rFonts w:asciiTheme="minorHAnsi" w:hAnsiTheme="minorHAnsi" w:cstheme="minorHAnsi"/>
          <w:sz w:val="16"/>
        </w:rPr>
        <w:t xml:space="preserve">, 2017; McKittrick, 2017; Sharpe, 2016). </w:t>
      </w:r>
      <w:r w:rsidRPr="00634CA5">
        <w:rPr>
          <w:rStyle w:val="Emphasis"/>
          <w:rFonts w:asciiTheme="minorHAnsi" w:hAnsiTheme="minorHAnsi" w:cstheme="minorHAnsi"/>
        </w:rPr>
        <w:t>If we are to incorporate this ca</w:t>
      </w:r>
      <w:r w:rsidRPr="00634CA5">
        <w:rPr>
          <w:rFonts w:asciiTheme="minorHAnsi" w:hAnsiTheme="minorHAnsi" w:cstheme="minorHAnsi"/>
          <w:sz w:val="16"/>
        </w:rPr>
        <w:t xml:space="preserve">ll into EJ, then </w:t>
      </w:r>
      <w:r w:rsidRPr="00FA3CC3">
        <w:rPr>
          <w:rStyle w:val="Emphasis"/>
          <w:rFonts w:asciiTheme="minorHAnsi" w:hAnsiTheme="minorHAnsi" w:cstheme="minorHAnsi"/>
          <w:highlight w:val="green"/>
        </w:rPr>
        <w:t>we must attend to experiences of life, joy, and Black sense of place.</w:t>
      </w:r>
    </w:p>
    <w:p w14:paraId="6F54295D" w14:textId="77777777" w:rsidR="008E0DDC" w:rsidRPr="008544A0" w:rsidRDefault="008E0DDC" w:rsidP="008E0DDC">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0AC3CCAD" w14:textId="77777777" w:rsidR="008E0DDC" w:rsidRPr="008544A0" w:rsidRDefault="008E0DDC" w:rsidP="008E0DDC">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148FADF1" w14:textId="77777777" w:rsidR="008E0DDC" w:rsidRPr="008544A0" w:rsidRDefault="008E0DDC" w:rsidP="008E0DDC">
      <w:pPr>
        <w:rPr>
          <w:rFonts w:asciiTheme="minorHAnsi" w:hAnsiTheme="minorHAnsi" w:cstheme="minorHAnsi"/>
          <w:sz w:val="10"/>
          <w:szCs w:val="10"/>
        </w:rPr>
      </w:pPr>
      <w:r w:rsidRPr="008544A0">
        <w:rPr>
          <w:rFonts w:asciiTheme="minorHAnsi" w:hAnsiTheme="minorHAnsi" w:cstheme="minorHAnsi"/>
          <w:sz w:val="10"/>
          <w:szCs w:val="10"/>
        </w:rPr>
        <w:t>Introduction</w:t>
      </w:r>
    </w:p>
    <w:p w14:paraId="6710A6A7" w14:textId="77777777" w:rsidR="008E0DDC" w:rsidRPr="008544A0" w:rsidRDefault="008E0DDC" w:rsidP="008E0DDC">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640268">
        <w:rPr>
          <w:rFonts w:asciiTheme="minorHAnsi" w:hAnsiTheme="minorHAnsi" w:cstheme="minorHAnsi"/>
          <w:highlight w:val="green"/>
          <w:u w:val="single"/>
        </w:rPr>
        <w:t>“</w:t>
      </w:r>
      <w:r w:rsidRPr="00640268">
        <w:rPr>
          <w:rFonts w:asciiTheme="minorHAnsi" w:hAnsiTheme="minorHAnsi" w:cstheme="minorHAnsi"/>
          <w:b/>
          <w:bCs/>
          <w:highlight w:val="green"/>
          <w:u w:val="single"/>
        </w:rPr>
        <w:t xml:space="preserve">American fascism </w:t>
      </w:r>
      <w:r w:rsidRPr="00640268">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640268">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640268">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640268">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and its </w:t>
      </w:r>
      <w:r w:rsidRPr="00640268">
        <w:rPr>
          <w:rFonts w:asciiTheme="minorHAnsi" w:hAnsiTheme="minorHAnsi" w:cstheme="minorHAnsi"/>
          <w:b/>
          <w:bCs/>
          <w:highlight w:val="green"/>
          <w:u w:val="single"/>
        </w:rPr>
        <w:t>constitutive aporia</w:t>
      </w:r>
      <w:r w:rsidRPr="00640268">
        <w:rPr>
          <w:rFonts w:asciiTheme="minorHAnsi" w:hAnsiTheme="minorHAnsi" w:cstheme="minorHAnsi"/>
          <w:highlight w:val="green"/>
          <w:u w:val="single"/>
        </w:rPr>
        <w:t xml:space="preserve"> of </w:t>
      </w:r>
      <w:r w:rsidRPr="00640268">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640268">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640268">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640268">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640268">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every epistemic re-definition of what it means to be </w:t>
      </w:r>
      <w:r w:rsidRPr="006C5CED">
        <w:rPr>
          <w:rFonts w:asciiTheme="minorHAnsi" w:hAnsiTheme="minorHAnsi" w:cstheme="minorHAnsi"/>
          <w:sz w:val="10"/>
          <w:szCs w:val="10"/>
        </w:rPr>
        <w:t>Man,</w:t>
      </w:r>
      <w:r w:rsidRPr="006C5CED">
        <w:rPr>
          <w:rFonts w:asciiTheme="minorHAnsi" w:hAnsiTheme="minorHAnsi" w:cstheme="minorHAnsi"/>
        </w:rPr>
        <w:t xml:space="preserve"> </w:t>
      </w:r>
      <w:r w:rsidRPr="006C5CED">
        <w:rPr>
          <w:rFonts w:asciiTheme="minorHAnsi" w:hAnsiTheme="minorHAnsi" w:cstheme="minorHAnsi"/>
          <w:u w:val="single"/>
        </w:rPr>
        <w:t xml:space="preserve">Blackness is continually abjected as a condition of possibility for such </w:t>
      </w:r>
      <w:r w:rsidRPr="006C5CED">
        <w:rPr>
          <w:rFonts w:asciiTheme="minorHAnsi" w:hAnsiTheme="minorHAnsi" w:cstheme="minorHAnsi"/>
          <w:b/>
          <w:bCs/>
          <w:u w:val="single"/>
        </w:rPr>
        <w:t>discursive reformulation</w:t>
      </w:r>
      <w:r w:rsidRPr="006C5CED">
        <w:rPr>
          <w:rFonts w:asciiTheme="minorHAnsi" w:hAnsiTheme="minorHAnsi" w:cstheme="minorHAnsi"/>
          <w:u w:val="single"/>
        </w:rPr>
        <w:t xml:space="preserve">. We may link this aporia to what Derrida defines as the </w:t>
      </w:r>
      <w:r w:rsidRPr="006C5CED">
        <w:rPr>
          <w:rFonts w:asciiTheme="minorHAnsi" w:hAnsiTheme="minorHAnsi" w:cstheme="minorHAnsi"/>
          <w:b/>
          <w:bCs/>
          <w:u w:val="single"/>
        </w:rPr>
        <w:t>aporia</w:t>
      </w:r>
      <w:r w:rsidRPr="006C5CED">
        <w:rPr>
          <w:rFonts w:asciiTheme="minorHAnsi" w:hAnsiTheme="minorHAnsi" w:cstheme="minorHAnsi"/>
          <w:u w:val="single"/>
        </w:rPr>
        <w:t xml:space="preserve"> of </w:t>
      </w:r>
      <w:r w:rsidRPr="006C5CED">
        <w:rPr>
          <w:rFonts w:asciiTheme="minorHAnsi" w:hAnsiTheme="minorHAnsi" w:cstheme="minorHAnsi"/>
          <w:b/>
          <w:bCs/>
          <w:u w:val="single"/>
        </w:rPr>
        <w:t>democracy</w:t>
      </w:r>
      <w:proofErr w:type="gramStart"/>
      <w:r w:rsidRPr="006C5CED">
        <w:rPr>
          <w:rFonts w:asciiTheme="minorHAnsi" w:hAnsiTheme="minorHAnsi" w:cstheme="minorHAnsi"/>
          <w:u w:val="single"/>
        </w:rPr>
        <w:t>—“</w:t>
      </w:r>
      <w:proofErr w:type="gramEnd"/>
      <w:r w:rsidRPr="006C5CED">
        <w:rPr>
          <w:rFonts w:asciiTheme="minorHAnsi" w:hAnsiTheme="minorHAnsi" w:cstheme="minorHAnsi"/>
          <w:u w:val="single"/>
        </w:rPr>
        <w:t>democracy protects itself and</w:t>
      </w:r>
      <w:r w:rsidRPr="008544A0">
        <w:rPr>
          <w:rFonts w:asciiTheme="minorHAnsi" w:hAnsiTheme="minorHAnsi" w:cstheme="minorHAnsi"/>
          <w:u w:val="single"/>
        </w:rPr>
        <w:t xml:space="preserve"> maintains itself precisely by limiting and threatening itself”2—by arguing that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w:t>
      </w:r>
      <w:r w:rsidRPr="006C5CED">
        <w:rPr>
          <w:rFonts w:asciiTheme="minorHAnsi" w:hAnsiTheme="minorHAnsi" w:cstheme="minorHAnsi"/>
          <w:u w:val="single"/>
        </w:rPr>
        <w:t>in its</w:t>
      </w:r>
      <w:r w:rsidRPr="008544A0">
        <w:rPr>
          <w:rFonts w:asciiTheme="minorHAnsi" w:hAnsiTheme="minorHAnsi" w:cstheme="minorHAnsi"/>
          <w:u w:val="single"/>
        </w:rPr>
        <w:t xml:space="preserve"> </w:t>
      </w:r>
      <w:r w:rsidRPr="006C5CED">
        <w:rPr>
          <w:rFonts w:asciiTheme="minorHAnsi" w:hAnsiTheme="minorHAnsi" w:cstheme="minorHAnsi"/>
          <w:highlight w:val="green"/>
          <w:u w:val="single"/>
        </w:rPr>
        <w:t xml:space="preserve">present liberal </w:t>
      </w:r>
      <w:r w:rsidRPr="00640268">
        <w:rPr>
          <w:rFonts w:asciiTheme="minorHAnsi" w:hAnsiTheme="minorHAnsi" w:cstheme="minorHAnsi"/>
          <w:highlight w:val="green"/>
          <w:u w:val="single"/>
        </w:rPr>
        <w:t>formulation is</w:t>
      </w:r>
      <w:r w:rsidRPr="008544A0">
        <w:rPr>
          <w:rFonts w:asciiTheme="minorHAnsi" w:hAnsiTheme="minorHAnsi" w:cstheme="minorHAnsi"/>
          <w:sz w:val="10"/>
          <w:szCs w:val="10"/>
        </w:rPr>
        <w:t xml:space="preserve"> a mechanism of </w:t>
      </w:r>
      <w:r w:rsidRPr="00640268">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04D6460A" w14:textId="77777777" w:rsidR="008E0DDC" w:rsidRPr="008544A0" w:rsidRDefault="008E0DDC" w:rsidP="008E0DDC">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2B499A4B" w14:textId="77777777" w:rsidR="008E0DDC" w:rsidRPr="008544A0" w:rsidRDefault="008E0DDC" w:rsidP="008E0DDC">
      <w:pPr>
        <w:rPr>
          <w:rFonts w:asciiTheme="minorHAnsi" w:hAnsiTheme="minorHAnsi" w:cstheme="minorHAnsi"/>
          <w:u w:val="single"/>
        </w:rPr>
      </w:pPr>
      <w:r w:rsidRPr="00640268">
        <w:rPr>
          <w:rFonts w:asciiTheme="minorHAnsi" w:hAnsiTheme="minorHAnsi" w:cstheme="minorHAnsi"/>
          <w:highlight w:val="green"/>
          <w:u w:val="single"/>
        </w:rPr>
        <w:t>D</w:t>
      </w:r>
      <w:r w:rsidRPr="00640268">
        <w:rPr>
          <w:rFonts w:asciiTheme="minorHAnsi" w:hAnsiTheme="minorHAnsi" w:cstheme="minorHAnsi"/>
          <w:highlight w:val="green"/>
          <w:u w:val="single"/>
        </w:rPr>
        <w:lastRenderedPageBreak/>
        <w:t>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640268">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640268">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640268">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640268">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is always beset by </w:t>
      </w:r>
      <w:r w:rsidRPr="00640268">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 xml:space="preserve">equality according to </w:t>
      </w:r>
      <w:proofErr w:type="gramStart"/>
      <w:r w:rsidRPr="006C5CED">
        <w:rPr>
          <w:rFonts w:asciiTheme="minorHAnsi" w:hAnsiTheme="minorHAnsi" w:cstheme="minorHAnsi"/>
          <w:b/>
          <w:bCs/>
          <w:u w:val="single"/>
        </w:rPr>
        <w:t>worth”</w:t>
      </w:r>
      <w:r w:rsidRPr="006C5CED">
        <w:rPr>
          <w:rFonts w:asciiTheme="minorHAnsi" w:hAnsiTheme="minorHAnsi" w:cstheme="minorHAnsi"/>
          <w:u w:val="single"/>
        </w:rPr>
        <w:t>. .</w:t>
      </w:r>
      <w:r w:rsidRPr="008544A0">
        <w:rPr>
          <w:rFonts w:asciiTheme="minorHAnsi" w:hAnsiTheme="minorHAnsi" w:cstheme="minorHAnsi"/>
          <w:u w:val="single"/>
        </w:rPr>
        <w:t xml:space="preserve"> .</w:t>
      </w:r>
      <w:proofErr w:type="gramEnd"/>
      <w:r w:rsidRPr="008544A0">
        <w:rPr>
          <w:rFonts w:asciiTheme="minorHAnsi" w:hAnsiTheme="minorHAnsi" w:cstheme="minorHAnsi"/>
          <w:u w:val="single"/>
        </w:rPr>
        <w:t xml:space="preserve">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640268">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41B0EC9D" w14:textId="77777777" w:rsidR="008E0DDC" w:rsidRPr="008544A0" w:rsidRDefault="008E0DDC" w:rsidP="008E0DDC">
      <w:pPr>
        <w:rPr>
          <w:rFonts w:asciiTheme="minorHAnsi" w:hAnsiTheme="minorHAnsi" w:cstheme="minorHAnsi"/>
          <w:u w:val="single"/>
        </w:rPr>
      </w:pPr>
      <w:r w:rsidRPr="00640268">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640268">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640268">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its econ- </w:t>
      </w:r>
      <w:proofErr w:type="spellStart"/>
      <w:r w:rsidRPr="008544A0">
        <w:rPr>
          <w:rFonts w:asciiTheme="minorHAnsi" w:hAnsiTheme="minorHAnsi" w:cstheme="minorHAnsi"/>
          <w:sz w:val="10"/>
          <w:szCs w:val="10"/>
        </w:rPr>
        <w:t>omy</w:t>
      </w:r>
      <w:proofErr w:type="spellEnd"/>
      <w:r w:rsidRPr="008544A0">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and freedom for all.”6</w:t>
      </w:r>
      <w:r w:rsidRPr="008544A0">
        <w:rPr>
          <w:rFonts w:asciiTheme="minorHAnsi" w:hAnsiTheme="minorHAnsi" w:cstheme="minorHAnsi"/>
        </w:rPr>
        <w:t xml:space="preserve"> </w:t>
      </w:r>
      <w:r w:rsidRPr="00640268">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640268">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640268">
        <w:rPr>
          <w:rFonts w:asciiTheme="minorHAnsi" w:hAnsiTheme="minorHAnsi" w:cstheme="minorHAnsi"/>
          <w:highlight w:val="green"/>
          <w:u w:val="single"/>
        </w:rPr>
        <w:t xml:space="preserve">for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640268">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640268">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640268">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3B7213CF" w14:textId="77777777" w:rsidR="008E0DDC" w:rsidRPr="008544A0" w:rsidRDefault="008E0DDC" w:rsidP="008E0DDC">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226EBEB3" w14:textId="77777777" w:rsidR="008E0DDC" w:rsidRPr="002A1821" w:rsidRDefault="008E0DDC" w:rsidP="008E0DDC">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 xml:space="preserve">necessity of </w:t>
      </w:r>
      <w:proofErr w:type="spellStart"/>
      <w:r w:rsidRPr="002A1821">
        <w:rPr>
          <w:rFonts w:asciiTheme="minorHAnsi" w:hAnsiTheme="minorHAnsi" w:cstheme="minorHAnsi"/>
          <w:sz w:val="10"/>
          <w:szCs w:val="10"/>
        </w:rPr>
        <w:t>vio</w:t>
      </w:r>
      <w:proofErr w:type="spellEnd"/>
      <w:r w:rsidRPr="002A1821">
        <w:rPr>
          <w:rFonts w:asciiTheme="minorHAnsi" w:hAnsiTheme="minorHAnsi" w:cstheme="minorHAnsi"/>
          <w:sz w:val="10"/>
          <w:szCs w:val="10"/>
        </w:rPr>
        <w:t xml:space="preserve">- </w:t>
      </w:r>
      <w:proofErr w:type="spellStart"/>
      <w:r w:rsidRPr="002A1821">
        <w:rPr>
          <w:rFonts w:asciiTheme="minorHAnsi" w:hAnsiTheme="minorHAnsi" w:cstheme="minorHAnsi"/>
          <w:sz w:val="10"/>
          <w:szCs w:val="10"/>
        </w:rPr>
        <w:t>lence</w:t>
      </w:r>
      <w:proofErr w:type="spellEnd"/>
      <w:r w:rsidRPr="002A1821">
        <w:rPr>
          <w:rFonts w:asciiTheme="minorHAnsi" w:hAnsiTheme="minorHAnsi" w:cstheme="minorHAnsi"/>
          <w:sz w:val="10"/>
          <w:szCs w:val="10"/>
        </w:rPr>
        <w:t xml:space="preserv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0D968BFB" w14:textId="77777777" w:rsidR="008E0DDC" w:rsidRPr="002A1821" w:rsidRDefault="008E0DDC" w:rsidP="008E0DDC">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6384E370" w14:textId="77777777" w:rsidR="008E0DDC" w:rsidRPr="008544A0" w:rsidRDefault="008E0DDC" w:rsidP="008E0DDC">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w:t>
      </w:r>
      <w:proofErr w:type="gramStart"/>
      <w:r w:rsidRPr="002A1821">
        <w:rPr>
          <w:rFonts w:asciiTheme="minorHAnsi" w:hAnsiTheme="minorHAnsi" w:cstheme="minorHAnsi"/>
          <w:u w:val="single"/>
        </w:rPr>
        <w:t xml:space="preserve">it would seem that </w:t>
      </w:r>
      <w:r w:rsidRPr="00495ACA">
        <w:rPr>
          <w:rFonts w:asciiTheme="minorHAnsi" w:hAnsiTheme="minorHAnsi" w:cstheme="minorHAnsi"/>
          <w:u w:val="single"/>
        </w:rPr>
        <w:t>democratic</w:t>
      </w:r>
      <w:proofErr w:type="gramEnd"/>
      <w:r w:rsidRPr="00495ACA">
        <w:rPr>
          <w:rFonts w:asciiTheme="minorHAnsi" w:hAnsiTheme="minorHAnsi" w:cstheme="minorHAnsi"/>
          <w:u w:val="single"/>
        </w:rPr>
        <w:t xml:space="preserve"> citizenship too comes with violence.</w:t>
      </w:r>
      <w:r w:rsidRPr="00495ACA">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495ACA">
        <w:rPr>
          <w:rFonts w:asciiTheme="minorHAnsi" w:hAnsiTheme="minorHAnsi" w:cstheme="minorHAnsi"/>
          <w:sz w:val="10"/>
          <w:szCs w:val="10"/>
        </w:rPr>
        <w:t>In particular, it</w:t>
      </w:r>
      <w:proofErr w:type="gramEnd"/>
      <w:r w:rsidRPr="00495ACA">
        <w:rPr>
          <w:rFonts w:asciiTheme="minorHAnsi" w:hAnsiTheme="minorHAnsi" w:cstheme="minorHAnsi"/>
          <w:sz w:val="10"/>
          <w:szCs w:val="10"/>
        </w:rPr>
        <w:t xml:space="preserve"> is revelatory how</w:t>
      </w:r>
      <w:r w:rsidRPr="00495ACA">
        <w:rPr>
          <w:rFonts w:asciiTheme="minorHAnsi" w:hAnsiTheme="minorHAnsi" w:cstheme="minorHAnsi"/>
          <w:u w:val="single"/>
        </w:rPr>
        <w:t xml:space="preserve"> </w:t>
      </w:r>
      <w:r w:rsidRPr="00495ACA">
        <w:rPr>
          <w:rFonts w:asciiTheme="minorHAnsi" w:hAnsiTheme="minorHAnsi" w:cstheme="minorHAnsi"/>
          <w:b/>
          <w:bCs/>
          <w:u w:val="single"/>
        </w:rPr>
        <w:t>the metaphysical enclosure</w:t>
      </w:r>
      <w:r w:rsidRPr="00495ACA">
        <w:rPr>
          <w:rFonts w:asciiTheme="minorHAnsi" w:hAnsiTheme="minorHAnsi" w:cstheme="minorHAnsi"/>
          <w:u w:val="single"/>
        </w:rPr>
        <w:t xml:space="preserve">, by the logic of contamination and </w:t>
      </w:r>
      <w:proofErr w:type="spellStart"/>
      <w:r w:rsidRPr="00495ACA">
        <w:rPr>
          <w:rFonts w:asciiTheme="minorHAnsi" w:hAnsiTheme="minorHAnsi" w:cstheme="minorHAnsi"/>
          <w:u w:val="single"/>
        </w:rPr>
        <w:t>différance</w:t>
      </w:r>
      <w:proofErr w:type="spellEnd"/>
      <w:r w:rsidRPr="00495ACA">
        <w:rPr>
          <w:rFonts w:asciiTheme="minorHAnsi" w:hAnsiTheme="minorHAnsi" w:cstheme="minorHAnsi"/>
          <w:u w:val="single"/>
        </w:rPr>
        <w:t xml:space="preserve">, </w:t>
      </w:r>
      <w:r w:rsidRPr="00495ACA">
        <w:rPr>
          <w:rFonts w:asciiTheme="minorHAnsi" w:hAnsiTheme="minorHAnsi" w:cstheme="minorHAnsi"/>
          <w:szCs w:val="24"/>
          <w:u w:val="single"/>
        </w:rPr>
        <w:t>perpetuates something like a</w:t>
      </w:r>
      <w:r w:rsidRPr="00495ACA">
        <w:rPr>
          <w:rFonts w:asciiTheme="minorHAnsi" w:hAnsiTheme="minorHAnsi" w:cstheme="minorHAnsi"/>
          <w:u w:val="single"/>
        </w:rPr>
        <w:t xml:space="preserve"> </w:t>
      </w:r>
      <w:r w:rsidRPr="00495ACA">
        <w:rPr>
          <w:rFonts w:asciiTheme="minorHAnsi" w:hAnsiTheme="minorHAnsi" w:cstheme="minorHAnsi"/>
          <w:b/>
          <w:bCs/>
          <w:u w:val="single"/>
        </w:rPr>
        <w:t>fugitive slave law</w:t>
      </w:r>
      <w:r w:rsidRPr="00495ACA">
        <w:rPr>
          <w:rFonts w:asciiTheme="minorHAnsi" w:hAnsiTheme="minorHAnsi" w:cstheme="minorHAnsi"/>
          <w:u w:val="single"/>
        </w:rPr>
        <w:t xml:space="preserve"> of </w:t>
      </w:r>
      <w:r w:rsidRPr="00495ACA">
        <w:rPr>
          <w:rFonts w:asciiTheme="minorHAnsi" w:hAnsiTheme="minorHAnsi" w:cstheme="minorHAnsi"/>
          <w:b/>
          <w:bCs/>
          <w:szCs w:val="24"/>
          <w:u w:val="single"/>
        </w:rPr>
        <w:t>contamination</w:t>
      </w:r>
      <w:r w:rsidRPr="00495ACA">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495ACA">
        <w:rPr>
          <w:rFonts w:asciiTheme="minorHAnsi" w:hAnsiTheme="minorHAnsi" w:cstheme="minorHAnsi"/>
          <w:szCs w:val="24"/>
          <w:u w:val="single"/>
        </w:rPr>
        <w:t xml:space="preserve"> always </w:t>
      </w:r>
      <w:r w:rsidRPr="00495ACA">
        <w:rPr>
          <w:rFonts w:asciiTheme="minorHAnsi" w:hAnsiTheme="minorHAnsi" w:cstheme="minorHAnsi"/>
          <w:u w:val="single"/>
        </w:rPr>
        <w:t>hunting down Black individuals in a relentless metaphysical pursuit.</w:t>
      </w:r>
      <w:r w:rsidRPr="00495ACA">
        <w:rPr>
          <w:rFonts w:asciiTheme="minorHAnsi" w:hAnsiTheme="minorHAnsi" w:cstheme="minorHAnsi"/>
          <w:sz w:val="10"/>
          <w:szCs w:val="10"/>
        </w:rPr>
        <w:t>9</w:t>
      </w:r>
      <w:r w:rsidRPr="00495ACA">
        <w:rPr>
          <w:rFonts w:asciiTheme="minorHAnsi" w:hAnsiTheme="minorHAnsi" w:cstheme="minorHAnsi"/>
        </w:rPr>
        <w:t xml:space="preserve"> </w:t>
      </w:r>
      <w:r w:rsidRPr="00495ACA">
        <w:rPr>
          <w:rFonts w:asciiTheme="minorHAnsi" w:hAnsiTheme="minorHAnsi" w:cstheme="minorHAnsi"/>
          <w:u w:val="single"/>
        </w:rPr>
        <w:t>This is evident in two ways: (1) use of the color</w:t>
      </w:r>
      <w:r w:rsidRPr="008544A0">
        <w:rPr>
          <w:rFonts w:asciiTheme="minorHAnsi" w:hAnsiTheme="minorHAnsi" w:cstheme="minorHAnsi"/>
          <w:u w:val="single"/>
        </w:rPr>
        <w:t xml:space="preserve">-line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640268">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Blackness is </w:t>
      </w:r>
      <w:proofErr w:type="spellStart"/>
      <w:r w:rsidRPr="00640268">
        <w:rPr>
          <w:rFonts w:asciiTheme="minorHAnsi" w:hAnsiTheme="minorHAnsi" w:cstheme="minorHAnsi"/>
          <w:b/>
          <w:bCs/>
          <w:highlight w:val="green"/>
          <w:u w:val="single"/>
        </w:rPr>
        <w:t>différance</w:t>
      </w:r>
      <w:proofErr w:type="spellEnd"/>
      <w:r w:rsidRPr="00640268">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man- </w:t>
      </w:r>
      <w:proofErr w:type="spellStart"/>
      <w:r w:rsidRPr="008544A0">
        <w:rPr>
          <w:rFonts w:asciiTheme="minorHAnsi" w:hAnsiTheme="minorHAnsi" w:cstheme="minorHAnsi"/>
          <w:sz w:val="10"/>
          <w:szCs w:val="10"/>
        </w:rPr>
        <w:t>ner</w:t>
      </w:r>
      <w:proofErr w:type="spellEnd"/>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ate Blackness-as-an-aporia of thought. What Derrida saw as a lacuna in the heart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640268">
        <w:rPr>
          <w:rFonts w:asciiTheme="minorHAnsi" w:hAnsiTheme="minorHAnsi" w:cstheme="minorHAnsi"/>
          <w:highlight w:val="green"/>
          <w:u w:val="single"/>
        </w:rPr>
        <w:t xml:space="preserve">by the lived </w:t>
      </w:r>
      <w:r w:rsidRPr="00640268">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640268">
        <w:rPr>
          <w:rFonts w:asciiTheme="minorHAnsi" w:hAnsiTheme="minorHAnsi" w:cstheme="minorHAnsi"/>
          <w:highlight w:val="green"/>
          <w:u w:val="single"/>
        </w:rPr>
        <w:t>upending the white supremacist discursive economy.</w:t>
      </w:r>
    </w:p>
    <w:p w14:paraId="7C1635EC" w14:textId="77777777" w:rsidR="008E0DDC" w:rsidRPr="008544A0" w:rsidRDefault="008E0DDC" w:rsidP="008E0DDC">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Blackness, as the “other” of Whiteness is subjugated as t</w:t>
      </w:r>
      <w:r w:rsidRPr="002A1821">
        <w:rPr>
          <w:rFonts w:asciiTheme="minorHAnsi" w:hAnsiTheme="minorHAnsi" w:cstheme="minorHAnsi"/>
          <w:u w:val="single"/>
        </w:rPr>
        <w:lastRenderedPageBreak/>
        <w: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640268">
        <w:rPr>
          <w:rFonts w:asciiTheme="minorHAnsi" w:hAnsiTheme="minorHAnsi" w:cstheme="minorHAnsi"/>
          <w:highlight w:val="green"/>
          <w:u w:val="single"/>
        </w:rPr>
        <w:t xml:space="preserve">arc of redemption for the </w:t>
      </w:r>
      <w:r w:rsidRPr="00640268">
        <w:rPr>
          <w:rFonts w:asciiTheme="minorHAnsi" w:hAnsiTheme="minorHAnsi" w:cstheme="minorHAnsi"/>
          <w:b/>
          <w:bCs/>
          <w:highlight w:val="green"/>
          <w:u w:val="single"/>
        </w:rPr>
        <w:t>“sinful”</w:t>
      </w:r>
      <w:r w:rsidRPr="00640268">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640268">
        <w:rPr>
          <w:rFonts w:asciiTheme="minorHAnsi" w:hAnsiTheme="minorHAnsi" w:cstheme="minorHAnsi"/>
          <w:highlight w:val="green"/>
          <w:u w:val="single"/>
        </w:rPr>
        <w:t>Blackness</w:t>
      </w:r>
      <w:r w:rsidRPr="008544A0">
        <w:rPr>
          <w:rFonts w:asciiTheme="minorHAnsi" w:hAnsiTheme="minorHAnsi" w:cstheme="minorHAnsi"/>
          <w:u w:val="single"/>
        </w:rPr>
        <w:t>-as-</w:t>
      </w:r>
      <w:proofErr w:type="spellStart"/>
      <w:r w:rsidRPr="008544A0">
        <w:rPr>
          <w:rFonts w:asciiTheme="minorHAnsi" w:hAnsiTheme="minorHAnsi" w:cstheme="minorHAnsi"/>
          <w:u w:val="single"/>
        </w:rPr>
        <w:t>différance</w:t>
      </w:r>
      <w:proofErr w:type="spellEnd"/>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640268">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w:t>
      </w:r>
      <w:proofErr w:type="spellStart"/>
      <w:r w:rsidRPr="008544A0">
        <w:rPr>
          <w:rFonts w:asciiTheme="minorHAnsi" w:hAnsiTheme="minorHAnsi" w:cstheme="minorHAnsi"/>
          <w:u w:val="single"/>
        </w:rPr>
        <w:t>democ</w:t>
      </w:r>
      <w:proofErr w:type="spellEnd"/>
      <w:r w:rsidRPr="008544A0">
        <w:rPr>
          <w:rFonts w:asciiTheme="minorHAnsi" w:hAnsiTheme="minorHAnsi" w:cstheme="minorHAnsi"/>
          <w:u w:val="single"/>
        </w:rPr>
        <w:t xml:space="preserve">- racy: </w:t>
      </w:r>
      <w:r w:rsidRPr="00640268">
        <w:rPr>
          <w:rFonts w:asciiTheme="minorHAnsi" w:hAnsiTheme="minorHAnsi" w:cstheme="minorHAnsi"/>
          <w:highlight w:val="green"/>
          <w:u w:val="single"/>
        </w:rPr>
        <w:t>democratically undemocratic.</w:t>
      </w:r>
    </w:p>
    <w:p w14:paraId="7B1F90B2" w14:textId="77777777" w:rsidR="008E0DDC" w:rsidRPr="008544A0" w:rsidRDefault="008E0DDC" w:rsidP="008E0DDC">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640268">
        <w:rPr>
          <w:rFonts w:asciiTheme="minorHAnsi" w:hAnsiTheme="minorHAnsi" w:cstheme="minorHAnsi"/>
          <w:b/>
          <w:bCs/>
          <w:highlight w:val="green"/>
          <w:u w:val="single"/>
        </w:rPr>
        <w:t xml:space="preserve">Blackness </w:t>
      </w:r>
      <w:r w:rsidRPr="00640268">
        <w:rPr>
          <w:rFonts w:asciiTheme="minorHAnsi" w:hAnsiTheme="minorHAnsi" w:cstheme="minorHAnsi"/>
          <w:highlight w:val="green"/>
          <w:u w:val="single"/>
        </w:rPr>
        <w:t xml:space="preserve">will always resort in </w:t>
      </w:r>
      <w:r w:rsidRPr="00640268">
        <w:rPr>
          <w:rFonts w:asciiTheme="minorHAnsi" w:hAnsiTheme="minorHAnsi" w:cstheme="minorHAnsi"/>
          <w:b/>
          <w:bCs/>
          <w:highlight w:val="green"/>
          <w:u w:val="single"/>
        </w:rPr>
        <w:t>(meta- physical) violence</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w:t>
      </w:r>
      <w:r w:rsidRPr="00495ACA">
        <w:rPr>
          <w:rFonts w:asciiTheme="minorHAnsi" w:hAnsiTheme="minorHAnsi" w:cstheme="minorHAnsi"/>
          <w:sz w:val="10"/>
          <w:szCs w:val="10"/>
        </w:rPr>
        <w:t>And so,</w:t>
      </w:r>
      <w:r w:rsidRPr="00495ACA">
        <w:rPr>
          <w:rFonts w:asciiTheme="minorHAnsi" w:hAnsiTheme="minorHAnsi" w:cstheme="minorHAnsi"/>
        </w:rPr>
        <w:t xml:space="preserve"> </w:t>
      </w:r>
      <w:r w:rsidRPr="00495ACA">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495ACA">
        <w:rPr>
          <w:rFonts w:asciiTheme="minorHAnsi" w:hAnsiTheme="minorHAnsi" w:cstheme="minorHAnsi"/>
          <w:sz w:val="10"/>
          <w:szCs w:val="10"/>
        </w:rPr>
        <w:t>For,</w:t>
      </w:r>
      <w:r w:rsidRPr="00495ACA">
        <w:rPr>
          <w:rFonts w:asciiTheme="minorHAnsi" w:hAnsiTheme="minorHAnsi" w:cstheme="minorHAnsi"/>
        </w:rPr>
        <w:t xml:space="preserve"> </w:t>
      </w:r>
      <w:r w:rsidRPr="00495ACA">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495ACA">
        <w:rPr>
          <w:rFonts w:asciiTheme="minorHAnsi" w:hAnsiTheme="minorHAnsi" w:cstheme="minorHAnsi"/>
          <w:u w:val="single"/>
        </w:rPr>
        <w:t>ture</w:t>
      </w:r>
      <w:proofErr w:type="spellEnd"/>
      <w:r w:rsidRPr="00495ACA">
        <w:rPr>
          <w:rFonts w:asciiTheme="minorHAnsi" w:hAnsiTheme="minorHAnsi" w:cstheme="minorHAnsi"/>
          <w:u w:val="single"/>
        </w:rPr>
        <w:t xml:space="preserve"> chamber as</w:t>
      </w:r>
      <w:r w:rsidRPr="008544A0">
        <w:rPr>
          <w:rFonts w:asciiTheme="minorHAnsi" w:hAnsiTheme="minorHAnsi" w:cstheme="minorHAnsi"/>
          <w:u w:val="single"/>
        </w:rPr>
        <w:t xml:space="preserve">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640268">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640268">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640268">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640268">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 xml:space="preserve">As </w:t>
      </w:r>
      <w:proofErr w:type="spellStart"/>
      <w:r w:rsidRPr="002A1821">
        <w:rPr>
          <w:rFonts w:asciiTheme="minorHAnsi" w:hAnsiTheme="minorHAnsi" w:cstheme="minorHAnsi"/>
          <w:u w:val="single"/>
        </w:rPr>
        <w:t>différance</w:t>
      </w:r>
      <w:proofErr w:type="spellEnd"/>
      <w:r w:rsidRPr="002A1821">
        <w:rPr>
          <w:rFonts w:asciiTheme="minorHAnsi" w:hAnsiTheme="minorHAnsi" w:cstheme="minorHAnsi"/>
          <w:u w:val="single"/>
        </w:rPr>
        <w:t>,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640268">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640268">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04FF0783" w14:textId="77777777" w:rsidR="008E0DDC" w:rsidRPr="008544A0" w:rsidRDefault="008E0DDC" w:rsidP="008E0DDC">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46CFD008" w14:textId="77777777" w:rsidR="008E0DDC" w:rsidRPr="008544A0" w:rsidRDefault="008E0DDC" w:rsidP="008E0DDC">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2D6C9986" w14:textId="77777777" w:rsidR="008E0DDC" w:rsidRPr="008544A0" w:rsidRDefault="008E0DDC" w:rsidP="008E0DDC">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3A4A829F" w14:textId="77777777" w:rsidR="008E0DDC" w:rsidRPr="00357F12" w:rsidRDefault="008E0DDC" w:rsidP="008E0DDC">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640268">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640268">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640268">
        <w:rPr>
          <w:rFonts w:asciiTheme="minorHAnsi" w:hAnsiTheme="minorHAnsi" w:cstheme="minorHAnsi"/>
          <w:highlight w:val="green"/>
          <w:u w:val="single"/>
        </w:rPr>
        <w:t>fuel the holocaust of B</w:t>
      </w:r>
      <w:r w:rsidRPr="00640268">
        <w:rPr>
          <w:rFonts w:asciiTheme="minorHAnsi" w:hAnsiTheme="minorHAnsi" w:cstheme="minorHAnsi"/>
          <w:highlight w:val="green"/>
          <w:u w:val="single"/>
        </w:rPr>
        <w:lastRenderedPageBreak/>
        <w:t>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640268">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640268">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640268">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640268">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5E0522C6" w14:textId="77777777" w:rsidR="00D43855" w:rsidRPr="0067455E" w:rsidRDefault="00D43855" w:rsidP="00D43855">
      <w:pPr>
        <w:pStyle w:val="Heading4"/>
        <w:rPr>
          <w:rStyle w:val="Style13ptBold"/>
          <w:b/>
          <w:bCs w:val="0"/>
        </w:rPr>
      </w:pPr>
      <w:r>
        <w:rPr>
          <w:rStyle w:val="Style13ptBold"/>
          <w:b/>
          <w:bCs w:val="0"/>
        </w:rPr>
        <w:t>The aff’s investment within seizing AI isn’t radical since racial inequalities are features not bugs. That creates data-driven logics and epistemic authority from monopolies that generate disparities in the first place causing serial policy failure.</w:t>
      </w:r>
    </w:p>
    <w:p w14:paraId="0613EB3D" w14:textId="77777777" w:rsidR="00D43855" w:rsidRDefault="00D43855" w:rsidP="00D43855">
      <w:pPr>
        <w:rPr>
          <w:rStyle w:val="Style13ptBold"/>
        </w:rPr>
      </w:pPr>
      <w:r w:rsidRPr="00FF262E">
        <w:rPr>
          <w:rStyle w:val="Style13ptBold"/>
        </w:rPr>
        <w:t>Joyce et al 2021</w:t>
      </w:r>
      <w:r>
        <w:rPr>
          <w:rStyle w:val="Style13ptBold"/>
        </w:rPr>
        <w:t xml:space="preserve"> </w:t>
      </w:r>
      <w:r w:rsidRPr="00E15FA8">
        <w:t>(Kelly, AI scholar at Drexel University. Laurel Smith-Doerr, AI scholar at 2University of Massachusetts, Amherst. Sharla Alegria AI scholar at University of Toronto, Taylor Cruz AI scholar at California State University, Fullerton. Steve G. Hoffman AI scholar at University of Toronto. Safiya Umoja Noble AI scholar at University of California, Los Angeles. Benjamin Shestakofsky AI scholar at University of Pennsylvania. “Toward a Sociology of Artificial Intelligence: A Call for Research on Inequalities and Structural Change” Socius: Sociological Research for a Dynamic World Volume 7: 1– 11 sagepub.com/journals-permissions DOI: 10.1177/2378023121999581 srd.sagepub.com)</w:t>
      </w:r>
      <w:r>
        <w:t xml:space="preserve"> </w:t>
      </w:r>
      <w:r w:rsidRPr="00E15FA8">
        <w:t>(Deven)</w:t>
      </w:r>
      <w:r>
        <w:t xml:space="preserve"> </w:t>
      </w:r>
    </w:p>
    <w:p w14:paraId="028FB450" w14:textId="6A6A3575" w:rsidR="00D43855" w:rsidRPr="00D43855" w:rsidRDefault="00D43855" w:rsidP="003067AA">
      <w:pPr>
        <w:rPr>
          <w:sz w:val="16"/>
          <w:szCs w:val="24"/>
        </w:rPr>
      </w:pPr>
      <w:r w:rsidRPr="00D47B6F">
        <w:rPr>
          <w:rStyle w:val="Emphasis"/>
          <w:sz w:val="24"/>
          <w:szCs w:val="24"/>
        </w:rPr>
        <w:t xml:space="preserve">High-profile </w:t>
      </w:r>
      <w:r w:rsidRPr="00F11BDF">
        <w:rPr>
          <w:rStyle w:val="Emphasis"/>
          <w:sz w:val="24"/>
          <w:szCs w:val="24"/>
          <w:highlight w:val="green"/>
        </w:rPr>
        <w:t>debates about</w:t>
      </w:r>
      <w:r w:rsidRPr="00D47B6F">
        <w:rPr>
          <w:rStyle w:val="Emphasis"/>
          <w:sz w:val="24"/>
          <w:szCs w:val="24"/>
        </w:rPr>
        <w:t xml:space="preserve"> the societal impact of artificial intelligence </w:t>
      </w:r>
      <w:r w:rsidRPr="00F11BDF">
        <w:rPr>
          <w:rStyle w:val="Emphasis"/>
          <w:sz w:val="24"/>
          <w:szCs w:val="24"/>
          <w:highlight w:val="green"/>
        </w:rPr>
        <w:t xml:space="preserve">(AI) </w:t>
      </w:r>
      <w:r w:rsidRPr="00917F24">
        <w:rPr>
          <w:rStyle w:val="Emphasis"/>
          <w:sz w:val="24"/>
          <w:szCs w:val="24"/>
        </w:rPr>
        <w:t>are</w:t>
      </w:r>
      <w:r w:rsidRPr="00D47B6F">
        <w:rPr>
          <w:rStyle w:val="Emphasis"/>
          <w:sz w:val="24"/>
          <w:szCs w:val="24"/>
        </w:rPr>
        <w:t xml:space="preserve"> appearing ever more frequently. The first pedestrian was killed by a self-driving car in Arizona, raising concerns about safety and accountability</w:t>
      </w:r>
      <w:r w:rsidRPr="00D47B6F">
        <w:rPr>
          <w:sz w:val="16"/>
          <w:szCs w:val="24"/>
        </w:rPr>
        <w:t xml:space="preserve"> (Wakabayashi 2018). </w:t>
      </w:r>
      <w:r w:rsidRPr="00D47B6F">
        <w:rPr>
          <w:rStyle w:val="Emphasis"/>
          <w:sz w:val="24"/>
          <w:szCs w:val="24"/>
        </w:rPr>
        <w:t>During the coronavirus pandemic, headlines suggested that the risks associated with face-to-face interactions were spurring the replacement of human workers with AI and automation</w:t>
      </w:r>
      <w:r w:rsidRPr="00D47B6F">
        <w:rPr>
          <w:sz w:val="16"/>
          <w:szCs w:val="24"/>
        </w:rPr>
        <w:t xml:space="preserve"> (Semuels 2020; Walsh 2020). </w:t>
      </w:r>
      <w:r w:rsidRPr="00D47B6F">
        <w:rPr>
          <w:rStyle w:val="Emphasis"/>
          <w:sz w:val="24"/>
          <w:szCs w:val="24"/>
        </w:rPr>
        <w:t xml:space="preserve">Examples such as an </w:t>
      </w:r>
      <w:r w:rsidRPr="00F11BDF">
        <w:rPr>
          <w:rStyle w:val="Emphasis"/>
          <w:sz w:val="24"/>
          <w:szCs w:val="24"/>
          <w:highlight w:val="green"/>
        </w:rPr>
        <w:t>algorithm</w:t>
      </w:r>
      <w:r w:rsidRPr="00D47B6F">
        <w:rPr>
          <w:rStyle w:val="Emphasis"/>
          <w:sz w:val="24"/>
          <w:szCs w:val="24"/>
        </w:rPr>
        <w:t xml:space="preserve"> that </w:t>
      </w:r>
      <w:r w:rsidRPr="00F11BDF">
        <w:rPr>
          <w:rStyle w:val="Emphasis"/>
          <w:sz w:val="24"/>
          <w:szCs w:val="24"/>
          <w:highlight w:val="green"/>
        </w:rPr>
        <w:t>recommended</w:t>
      </w:r>
      <w:r w:rsidRPr="00D47B6F">
        <w:rPr>
          <w:rStyle w:val="Emphasis"/>
          <w:sz w:val="24"/>
          <w:szCs w:val="24"/>
        </w:rPr>
        <w:t xml:space="preserve"> that </w:t>
      </w:r>
      <w:r w:rsidRPr="00F11BDF">
        <w:rPr>
          <w:rStyle w:val="Emphasis"/>
          <w:sz w:val="24"/>
          <w:szCs w:val="24"/>
          <w:highlight w:val="green"/>
        </w:rPr>
        <w:t>black patients receive less health care than white</w:t>
      </w:r>
      <w:r w:rsidRPr="00D47B6F">
        <w:rPr>
          <w:rStyle w:val="Emphasis"/>
          <w:sz w:val="24"/>
          <w:szCs w:val="24"/>
        </w:rPr>
        <w:t xml:space="preserve"> </w:t>
      </w:r>
      <w:r w:rsidRPr="00F11BDF">
        <w:rPr>
          <w:rStyle w:val="Emphasis"/>
          <w:sz w:val="24"/>
          <w:szCs w:val="24"/>
          <w:highlight w:val="green"/>
        </w:rPr>
        <w:t>patients with the same conditions</w:t>
      </w:r>
      <w:r w:rsidRPr="00D47B6F">
        <w:rPr>
          <w:sz w:val="16"/>
          <w:szCs w:val="24"/>
        </w:rPr>
        <w:t xml:space="preserve"> (Obermeyer et al. 2019) </w:t>
      </w:r>
      <w:r w:rsidRPr="00D47B6F">
        <w:rPr>
          <w:rStyle w:val="Emphasis"/>
          <w:sz w:val="24"/>
          <w:szCs w:val="24"/>
        </w:rPr>
        <w:t xml:space="preserve">and a </w:t>
      </w:r>
      <w:r w:rsidRPr="00F11BDF">
        <w:rPr>
          <w:rStyle w:val="Emphasis"/>
          <w:sz w:val="24"/>
          <w:szCs w:val="24"/>
          <w:highlight w:val="green"/>
        </w:rPr>
        <w:t>report showing</w:t>
      </w:r>
      <w:r w:rsidRPr="00D47B6F">
        <w:rPr>
          <w:rStyle w:val="Emphasis"/>
          <w:sz w:val="24"/>
          <w:szCs w:val="24"/>
        </w:rPr>
        <w:t xml:space="preserve"> that </w:t>
      </w:r>
      <w:r w:rsidRPr="00F11BDF">
        <w:rPr>
          <w:rStyle w:val="Emphasis"/>
          <w:sz w:val="24"/>
          <w:szCs w:val="24"/>
          <w:highlight w:val="green"/>
        </w:rPr>
        <w:t>facial</w:t>
      </w:r>
      <w:r w:rsidRPr="00D47B6F">
        <w:rPr>
          <w:rStyle w:val="Emphasis"/>
          <w:sz w:val="24"/>
          <w:szCs w:val="24"/>
        </w:rPr>
        <w:t xml:space="preserve"> </w:t>
      </w:r>
      <w:r w:rsidRPr="00F11BDF">
        <w:rPr>
          <w:rStyle w:val="Emphasis"/>
          <w:sz w:val="24"/>
          <w:szCs w:val="24"/>
          <w:highlight w:val="green"/>
        </w:rPr>
        <w:t>recognition software</w:t>
      </w:r>
      <w:r w:rsidRPr="00D47B6F">
        <w:rPr>
          <w:rStyle w:val="Emphasis"/>
          <w:sz w:val="24"/>
          <w:szCs w:val="24"/>
        </w:rPr>
        <w:t xml:space="preserve"> is less </w:t>
      </w:r>
      <w:r w:rsidRPr="00F11BDF">
        <w:rPr>
          <w:rStyle w:val="Emphasis"/>
          <w:sz w:val="24"/>
          <w:szCs w:val="24"/>
          <w:highlight w:val="green"/>
        </w:rPr>
        <w:t>likely to recognize people of color and women</w:t>
      </w:r>
      <w:r w:rsidRPr="00D47B6F">
        <w:rPr>
          <w:sz w:val="16"/>
          <w:szCs w:val="24"/>
        </w:rPr>
        <w:t xml:space="preserve"> (</w:t>
      </w:r>
      <w:proofErr w:type="spellStart"/>
      <w:r w:rsidRPr="00D47B6F">
        <w:rPr>
          <w:sz w:val="16"/>
          <w:szCs w:val="24"/>
        </w:rPr>
        <w:t>Buolamwini</w:t>
      </w:r>
      <w:proofErr w:type="spellEnd"/>
      <w:r w:rsidRPr="00D47B6F">
        <w:rPr>
          <w:sz w:val="16"/>
          <w:szCs w:val="24"/>
        </w:rPr>
        <w:t xml:space="preserve"> and Gebru 2018; Grother, Ngan, and Hanaoka 2019) </w:t>
      </w:r>
      <w:r w:rsidRPr="00D47B6F">
        <w:rPr>
          <w:rStyle w:val="Emphasis"/>
          <w:sz w:val="24"/>
          <w:szCs w:val="24"/>
        </w:rPr>
        <w:t xml:space="preserve">showed that </w:t>
      </w:r>
      <w:r w:rsidRPr="00F11BDF">
        <w:rPr>
          <w:rStyle w:val="Emphasis"/>
          <w:sz w:val="24"/>
          <w:szCs w:val="24"/>
          <w:highlight w:val="green"/>
        </w:rPr>
        <w:t>AI</w:t>
      </w:r>
      <w:r w:rsidRPr="00D47B6F">
        <w:rPr>
          <w:rStyle w:val="Emphasis"/>
          <w:sz w:val="24"/>
          <w:szCs w:val="24"/>
        </w:rPr>
        <w:t xml:space="preserve"> can </w:t>
      </w:r>
      <w:r w:rsidRPr="00F11BDF">
        <w:rPr>
          <w:rStyle w:val="Emphasis"/>
          <w:sz w:val="24"/>
          <w:szCs w:val="24"/>
          <w:highlight w:val="green"/>
        </w:rPr>
        <w:t>intensify existing inequalities</w:t>
      </w:r>
      <w:r w:rsidRPr="00D47B6F">
        <w:rPr>
          <w:rStyle w:val="Emphasis"/>
          <w:sz w:val="24"/>
          <w:szCs w:val="24"/>
        </w:rPr>
        <w:t xml:space="preserve">. Many have raised </w:t>
      </w:r>
      <w:r w:rsidRPr="00F11BDF">
        <w:rPr>
          <w:rStyle w:val="Emphasis"/>
          <w:sz w:val="24"/>
          <w:szCs w:val="24"/>
          <w:highlight w:val="green"/>
        </w:rPr>
        <w:t>concerns about AI</w:t>
      </w:r>
      <w:r w:rsidRPr="00D47B6F">
        <w:rPr>
          <w:rStyle w:val="Emphasis"/>
          <w:sz w:val="24"/>
          <w:szCs w:val="24"/>
        </w:rPr>
        <w:t xml:space="preserve"> and the future of health care, </w:t>
      </w:r>
      <w:r w:rsidRPr="00F11BDF">
        <w:rPr>
          <w:rStyle w:val="Emphasis"/>
          <w:sz w:val="24"/>
          <w:szCs w:val="24"/>
          <w:highlight w:val="green"/>
        </w:rPr>
        <w:t>inequalities</w:t>
      </w:r>
      <w:r w:rsidRPr="00D47B6F">
        <w:rPr>
          <w:rStyle w:val="Emphasis"/>
          <w:sz w:val="24"/>
          <w:szCs w:val="24"/>
        </w:rPr>
        <w:t xml:space="preserve">, warfare, </w:t>
      </w:r>
      <w:r w:rsidRPr="00F11BDF">
        <w:rPr>
          <w:rStyle w:val="Emphasis"/>
          <w:sz w:val="24"/>
          <w:szCs w:val="24"/>
          <w:highlight w:val="green"/>
        </w:rPr>
        <w:t>work, and more.</w:t>
      </w:r>
      <w:r w:rsidRPr="00D47B6F">
        <w:rPr>
          <w:rStyle w:val="Emphasis"/>
          <w:sz w:val="24"/>
          <w:szCs w:val="24"/>
        </w:rPr>
        <w:t xml:space="preserve"> Despite these concerns, there is a push to rapidly accelerate AI development in the United States.</w:t>
      </w:r>
      <w:r w:rsidRPr="00D47B6F">
        <w:rPr>
          <w:sz w:val="16"/>
          <w:szCs w:val="24"/>
        </w:rPr>
        <w:t xml:space="preserve"> </w:t>
      </w:r>
      <w:r w:rsidRPr="005139A5">
        <w:rPr>
          <w:sz w:val="8"/>
          <w:szCs w:val="8"/>
        </w:rPr>
        <w:t>On February 11, 2019, President Trump signed executive order 13859, announcing the American AI Initiative: the U.S. national strategy on AI (OSTP 2019). On June 30, 2020, the President’s Council of Advisors on Science and Technology (2020) released a report recommending that federal investment in AI research and development grow by a factor of 10 over the next 10 years</w:t>
      </w:r>
      <w:r w:rsidRPr="00D47B6F">
        <w:rPr>
          <w:sz w:val="16"/>
          <w:szCs w:val="24"/>
        </w:rPr>
        <w:t xml:space="preserve">. </w:t>
      </w:r>
      <w:r w:rsidRPr="00D47B6F">
        <w:rPr>
          <w:rStyle w:val="Emphasis"/>
          <w:sz w:val="24"/>
          <w:szCs w:val="24"/>
        </w:rPr>
        <w:t xml:space="preserve">Private companies such as </w:t>
      </w:r>
      <w:r w:rsidRPr="00F11BDF">
        <w:rPr>
          <w:rStyle w:val="Emphasis"/>
          <w:sz w:val="24"/>
          <w:szCs w:val="24"/>
          <w:highlight w:val="green"/>
        </w:rPr>
        <w:t>Amazon, Google, and Microsoft</w:t>
      </w:r>
      <w:r w:rsidRPr="00D47B6F">
        <w:rPr>
          <w:rStyle w:val="Emphasis"/>
          <w:sz w:val="24"/>
          <w:szCs w:val="24"/>
        </w:rPr>
        <w:t xml:space="preserve"> are also </w:t>
      </w:r>
      <w:r w:rsidRPr="00F11BDF">
        <w:rPr>
          <w:rStyle w:val="Emphasis"/>
          <w:sz w:val="24"/>
          <w:szCs w:val="24"/>
          <w:highlight w:val="green"/>
        </w:rPr>
        <w:t>investing heavily in AI</w:t>
      </w:r>
      <w:r w:rsidRPr="00D47B6F">
        <w:rPr>
          <w:rStyle w:val="Emphasis"/>
          <w:sz w:val="24"/>
          <w:szCs w:val="24"/>
        </w:rPr>
        <w:t xml:space="preserve"> </w:t>
      </w:r>
      <w:r w:rsidRPr="00F11BDF">
        <w:rPr>
          <w:rStyle w:val="Emphasis"/>
          <w:sz w:val="24"/>
          <w:szCs w:val="24"/>
          <w:highlight w:val="green"/>
        </w:rPr>
        <w:t>development</w:t>
      </w:r>
      <w:r w:rsidRPr="00D47B6F">
        <w:rPr>
          <w:sz w:val="16"/>
          <w:szCs w:val="24"/>
        </w:rPr>
        <w:t xml:space="preserve">, both within their firms </w:t>
      </w:r>
      <w:r w:rsidRPr="00D47B6F">
        <w:rPr>
          <w:rStyle w:val="Emphasis"/>
          <w:sz w:val="24"/>
          <w:szCs w:val="24"/>
        </w:rPr>
        <w:t xml:space="preserve">and in partnerships </w:t>
      </w:r>
      <w:r w:rsidRPr="00F11BDF">
        <w:rPr>
          <w:rStyle w:val="Emphasis"/>
          <w:sz w:val="24"/>
          <w:szCs w:val="24"/>
          <w:highlight w:val="green"/>
        </w:rPr>
        <w:t>with federal agencies</w:t>
      </w:r>
      <w:r w:rsidRPr="00D47B6F">
        <w:rPr>
          <w:rStyle w:val="Emphasis"/>
          <w:sz w:val="24"/>
          <w:szCs w:val="24"/>
        </w:rPr>
        <w:t xml:space="preserve"> such as the National Science Foundation through initiatives</w:t>
      </w:r>
      <w:r w:rsidRPr="00D47B6F">
        <w:rPr>
          <w:sz w:val="16"/>
          <w:szCs w:val="24"/>
        </w:rPr>
        <w:t xml:space="preserve"> like its Program on Fairness in AI in Collaboration with Amazon (NSF 2020). </w:t>
      </w:r>
      <w:r w:rsidRPr="00D47B6F">
        <w:rPr>
          <w:rStyle w:val="Emphasis"/>
          <w:sz w:val="24"/>
          <w:szCs w:val="24"/>
        </w:rPr>
        <w:t>Through these investments, coupled with the societal value attributed to technological solutions, AI is increasingly being used to organize data, predict outcomes, and manage social worlds.</w:t>
      </w:r>
      <w:r w:rsidRPr="00D47B6F">
        <w:rPr>
          <w:sz w:val="16"/>
          <w:szCs w:val="24"/>
        </w:rPr>
        <w:t xml:space="preserve"> Deeply intertwined with society, </w:t>
      </w:r>
      <w:r w:rsidRPr="00917F24">
        <w:rPr>
          <w:rStyle w:val="Emphasis"/>
          <w:sz w:val="24"/>
          <w:szCs w:val="24"/>
        </w:rPr>
        <w:t>such systems</w:t>
      </w:r>
      <w:r w:rsidRPr="00D47B6F">
        <w:rPr>
          <w:rStyle w:val="Emphasis"/>
          <w:sz w:val="24"/>
          <w:szCs w:val="24"/>
        </w:rPr>
        <w:t xml:space="preserve"> are </w:t>
      </w:r>
      <w:r w:rsidRPr="00917F24">
        <w:rPr>
          <w:rStyle w:val="Emphasis"/>
          <w:sz w:val="24"/>
          <w:szCs w:val="24"/>
        </w:rPr>
        <w:t>what science and technology studies</w:t>
      </w:r>
      <w:r w:rsidRPr="00D47B6F">
        <w:rPr>
          <w:rStyle w:val="Emphasis"/>
          <w:sz w:val="24"/>
          <w:szCs w:val="24"/>
        </w:rPr>
        <w:t xml:space="preserve"> scholars call sociotechnical, a term that calls attention to how values, </w:t>
      </w:r>
      <w:r w:rsidRPr="00F11BDF">
        <w:rPr>
          <w:rStyle w:val="Emphasis"/>
          <w:sz w:val="24"/>
          <w:szCs w:val="24"/>
          <w:highlight w:val="green"/>
        </w:rPr>
        <w:t>institutional practices, and</w:t>
      </w:r>
      <w:r w:rsidRPr="00D47B6F">
        <w:rPr>
          <w:rStyle w:val="Emphasis"/>
          <w:sz w:val="24"/>
          <w:szCs w:val="24"/>
        </w:rPr>
        <w:t xml:space="preserve"> </w:t>
      </w:r>
      <w:r w:rsidRPr="00F11BDF">
        <w:rPr>
          <w:rStyle w:val="Emphasis"/>
          <w:sz w:val="24"/>
          <w:szCs w:val="24"/>
          <w:highlight w:val="green"/>
        </w:rPr>
        <w:t>inequalities are embedded in AI’s code, design, and use</w:t>
      </w:r>
      <w:r w:rsidRPr="00D47B6F">
        <w:rPr>
          <w:rStyle w:val="Emphasis"/>
          <w:sz w:val="24"/>
          <w:szCs w:val="24"/>
        </w:rPr>
        <w:t>.</w:t>
      </w:r>
      <w:r w:rsidRPr="00D47B6F">
        <w:rPr>
          <w:sz w:val="16"/>
          <w:szCs w:val="24"/>
        </w:rPr>
        <w:t xml:space="preserve"> </w:t>
      </w:r>
      <w:r w:rsidRPr="005139A5">
        <w:rPr>
          <w:sz w:val="8"/>
          <w:szCs w:val="8"/>
        </w:rPr>
        <w:t>This article is a call for sociologists to critically engage AI sociotechnical systems, as well as a call for AI practitioners and policy makers to more fully engage with sociological insights into AI, inequalities, and structural change. In this scoping, forward-looking article, we frame new fields of inquiry to increase sociology’s participation in AI research. We review two areas</w:t>
      </w:r>
      <w:proofErr w:type="gramStart"/>
      <w:r w:rsidRPr="005139A5">
        <w:rPr>
          <w:sz w:val="8"/>
          <w:szCs w:val="8"/>
        </w:rPr>
        <w:t>—(</w:t>
      </w:r>
      <w:proofErr w:type="gramEnd"/>
      <w:r w:rsidRPr="005139A5">
        <w:rPr>
          <w:sz w:val="8"/>
          <w:szCs w:val="8"/>
        </w:rPr>
        <w:t xml:space="preserve">1) the politics of algorithms, data, and code and (2) the social shaping of AI in practice—in which sociological theories and methods have made significant contributions to the study of inequalities and AI. We contrast sociological approaches that emphasize intersectional inequalities and social structure with other disciplines’ approaches to the social dimensions of AI, which tend to have a thin understanding of the social and emphasize individual- level interventions. We also suggest future </w:t>
      </w:r>
      <w:r w:rsidRPr="005139A5">
        <w:rPr>
          <w:sz w:val="8"/>
          <w:szCs w:val="8"/>
        </w:rPr>
        <w:lastRenderedPageBreak/>
        <w:t>areas of research, using immigration, health, and divisions of labor as illustrative examples. Scholars are using sociological theories and methods to investigate the creation, use, and effects of AI sociotechnical systems in art (Sachs 2019), health care (Cruz 2020; Pugh 2018), policing (</w:t>
      </w:r>
      <w:proofErr w:type="spellStart"/>
      <w:r w:rsidRPr="005139A5">
        <w:rPr>
          <w:sz w:val="8"/>
          <w:szCs w:val="8"/>
        </w:rPr>
        <w:t>Brayne</w:t>
      </w:r>
      <w:proofErr w:type="spellEnd"/>
      <w:r w:rsidRPr="005139A5">
        <w:rPr>
          <w:sz w:val="8"/>
          <w:szCs w:val="8"/>
        </w:rPr>
        <w:t xml:space="preserve"> 2020; </w:t>
      </w:r>
      <w:proofErr w:type="spellStart"/>
      <w:r w:rsidRPr="005139A5">
        <w:rPr>
          <w:sz w:val="8"/>
          <w:szCs w:val="8"/>
        </w:rPr>
        <w:t>Brayne</w:t>
      </w:r>
      <w:proofErr w:type="spellEnd"/>
      <w:r w:rsidRPr="005139A5">
        <w:rPr>
          <w:sz w:val="8"/>
          <w:szCs w:val="8"/>
        </w:rPr>
        <w:t xml:space="preserve"> and Christin forthcoming), politics (Tripodi 2019), social movements (Donovan 2017), systemic racism (Benjamin 2019; Daniels 2009, 2018; McMillan Cottom 2020; Noble 2018), and work (Christin 2017, 2020; Hoffman 2017; Mateescu and Ticona 2020; Pugh 2020; Sachs 2019; </w:t>
      </w:r>
      <w:proofErr w:type="spellStart"/>
      <w:r w:rsidRPr="005139A5">
        <w:rPr>
          <w:sz w:val="8"/>
          <w:szCs w:val="8"/>
        </w:rPr>
        <w:t>Shestakofsky</w:t>
      </w:r>
      <w:proofErr w:type="spellEnd"/>
      <w:r w:rsidRPr="005139A5">
        <w:rPr>
          <w:sz w:val="8"/>
          <w:szCs w:val="8"/>
        </w:rPr>
        <w:t xml:space="preserve"> 2017; </w:t>
      </w:r>
      <w:proofErr w:type="spellStart"/>
      <w:r w:rsidRPr="005139A5">
        <w:rPr>
          <w:sz w:val="8"/>
          <w:szCs w:val="8"/>
        </w:rPr>
        <w:t>Shestakofsky</w:t>
      </w:r>
      <w:proofErr w:type="spellEnd"/>
      <w:r w:rsidRPr="005139A5">
        <w:rPr>
          <w:sz w:val="8"/>
          <w:szCs w:val="8"/>
        </w:rPr>
        <w:t xml:space="preserve"> and Kelkar 2020; Smith-Doerr et al. 2019; Ticona and Mateescu 2018</w:t>
      </w:r>
      <w:r w:rsidRPr="005139A5">
        <w:rPr>
          <w:rStyle w:val="Emphasis"/>
          <w:b w:val="0"/>
          <w:bCs/>
          <w:sz w:val="8"/>
          <w:szCs w:val="8"/>
          <w:u w:val="none"/>
        </w:rPr>
        <w:t>). Sociologists have an ability to identify how inequalities are embedded in all aspects of society and to point toward avenues for structural social change. Therefore, sociologists should play a leading role in the imagining and shaping of AI futures. There is a long-standing cultural fascination with imagining and creating agentic machines</w:t>
      </w:r>
      <w:r w:rsidRPr="005139A5">
        <w:rPr>
          <w:sz w:val="8"/>
          <w:szCs w:val="8"/>
        </w:rPr>
        <w:t xml:space="preserve"> (Buchanan 2006; Haenlein and Kaplan 2019; Nilsson 2009). </w:t>
      </w:r>
      <w:r w:rsidRPr="00D47B6F">
        <w:rPr>
          <w:rStyle w:val="Emphasis"/>
          <w:sz w:val="24"/>
          <w:szCs w:val="24"/>
        </w:rPr>
        <w:t>With the increasing availability of computers in the 1940s and 1950s, scientists began trying to materialize this imagination by exploring whether computer software systems could be programmed to exhibit agency and decision-making</w:t>
      </w:r>
      <w:r w:rsidRPr="00D47B6F">
        <w:rPr>
          <w:sz w:val="16"/>
          <w:szCs w:val="24"/>
        </w:rPr>
        <w:t xml:space="preserve">. </w:t>
      </w:r>
      <w:r w:rsidRPr="005139A5">
        <w:rPr>
          <w:sz w:val="8"/>
          <w:szCs w:val="8"/>
        </w:rPr>
        <w:t xml:space="preserve">Alan Turing ([1948] 2004), a British mathematician, famously asked whether it was possible for machines to demonstrate evidence of intelligent behavior. The term artificial intelligence was coined in the 1950s </w:t>
      </w:r>
      <w:proofErr w:type="gramStart"/>
      <w:r w:rsidRPr="005139A5">
        <w:rPr>
          <w:sz w:val="8"/>
          <w:szCs w:val="8"/>
        </w:rPr>
        <w:t>as a way to</w:t>
      </w:r>
      <w:proofErr w:type="gramEnd"/>
      <w:r w:rsidRPr="005139A5">
        <w:rPr>
          <w:sz w:val="8"/>
          <w:szCs w:val="8"/>
        </w:rPr>
        <w:t xml:space="preserve"> distinguish new research from the prevailing paradigm of cybernetics (McCarthy 1988). Under the banner of AI, scientists began to design software that could play checkers and solve math problems. They aimed to create software that was able to learn and act on its own.</w:t>
      </w:r>
      <w:r w:rsidRPr="00D47B6F">
        <w:rPr>
          <w:sz w:val="16"/>
          <w:szCs w:val="24"/>
        </w:rPr>
        <w:t xml:space="preserve"> </w:t>
      </w:r>
      <w:r w:rsidRPr="00D47B6F">
        <w:rPr>
          <w:rStyle w:val="Emphasis"/>
          <w:sz w:val="24"/>
          <w:szCs w:val="24"/>
        </w:rPr>
        <w:t xml:space="preserve">The term AI </w:t>
      </w:r>
      <w:r w:rsidRPr="0067455E">
        <w:rPr>
          <w:rStyle w:val="Emphasis"/>
          <w:sz w:val="24"/>
          <w:szCs w:val="24"/>
        </w:rPr>
        <w:t>has</w:t>
      </w:r>
      <w:r w:rsidRPr="00D47B6F">
        <w:rPr>
          <w:rStyle w:val="Emphasis"/>
          <w:sz w:val="24"/>
          <w:szCs w:val="24"/>
        </w:rPr>
        <w:t xml:space="preserve"> been used in </w:t>
      </w:r>
      <w:proofErr w:type="gramStart"/>
      <w:r w:rsidRPr="00D47B6F">
        <w:rPr>
          <w:rStyle w:val="Emphasis"/>
          <w:sz w:val="24"/>
          <w:szCs w:val="24"/>
        </w:rPr>
        <w:t>many different ways</w:t>
      </w:r>
      <w:proofErr w:type="gramEnd"/>
      <w:r w:rsidRPr="00D47B6F">
        <w:rPr>
          <w:rStyle w:val="Emphasis"/>
          <w:sz w:val="24"/>
          <w:szCs w:val="24"/>
        </w:rPr>
        <w:t>, in part because what counts as AI differs across a wide range of contexts and in part because drawing definitional boundaries is a deeply interpretative, political process</w:t>
      </w:r>
      <w:r w:rsidRPr="00D47B6F">
        <w:rPr>
          <w:sz w:val="16"/>
          <w:szCs w:val="24"/>
        </w:rPr>
        <w:t xml:space="preserve"> (Forsythe 2001; Hoffman 2015). </w:t>
      </w:r>
      <w:r w:rsidRPr="00D47B6F">
        <w:rPr>
          <w:rStyle w:val="Emphasis"/>
          <w:sz w:val="24"/>
          <w:szCs w:val="24"/>
        </w:rPr>
        <w:t xml:space="preserve">Although </w:t>
      </w:r>
      <w:r w:rsidRPr="00F11BDF">
        <w:rPr>
          <w:rStyle w:val="Emphasis"/>
          <w:sz w:val="24"/>
          <w:szCs w:val="24"/>
          <w:highlight w:val="green"/>
        </w:rPr>
        <w:t>AI is</w:t>
      </w:r>
      <w:r w:rsidRPr="00D47B6F">
        <w:rPr>
          <w:rStyle w:val="Emphasis"/>
          <w:sz w:val="24"/>
          <w:szCs w:val="24"/>
        </w:rPr>
        <w:t xml:space="preserve"> </w:t>
      </w:r>
      <w:r w:rsidRPr="00F11BDF">
        <w:rPr>
          <w:rStyle w:val="Emphasis"/>
          <w:sz w:val="24"/>
          <w:szCs w:val="24"/>
          <w:highlight w:val="green"/>
        </w:rPr>
        <w:t>about</w:t>
      </w:r>
      <w:r w:rsidRPr="00D47B6F">
        <w:rPr>
          <w:rStyle w:val="Emphasis"/>
          <w:sz w:val="24"/>
          <w:szCs w:val="24"/>
        </w:rPr>
        <w:t xml:space="preserve"> the deployment of </w:t>
      </w:r>
      <w:r w:rsidRPr="00F11BDF">
        <w:rPr>
          <w:rStyle w:val="Emphasis"/>
          <w:sz w:val="24"/>
          <w:szCs w:val="24"/>
          <w:highlight w:val="green"/>
        </w:rPr>
        <w:t>computing infrastructure and programming code to create systems</w:t>
      </w:r>
      <w:r w:rsidRPr="00D47B6F">
        <w:rPr>
          <w:rStyle w:val="Emphasis"/>
          <w:sz w:val="24"/>
          <w:szCs w:val="24"/>
        </w:rPr>
        <w:t xml:space="preserve"> </w:t>
      </w:r>
      <w:r w:rsidRPr="00F11BDF">
        <w:rPr>
          <w:rStyle w:val="Emphasis"/>
          <w:sz w:val="24"/>
          <w:szCs w:val="24"/>
          <w:highlight w:val="green"/>
        </w:rPr>
        <w:t>expected to</w:t>
      </w:r>
      <w:r w:rsidRPr="00D47B6F">
        <w:rPr>
          <w:rStyle w:val="Emphasis"/>
          <w:sz w:val="24"/>
          <w:szCs w:val="24"/>
        </w:rPr>
        <w:t xml:space="preserve"> mimic, augment, or </w:t>
      </w:r>
      <w:r w:rsidRPr="00F11BDF">
        <w:rPr>
          <w:rStyle w:val="Emphasis"/>
          <w:sz w:val="24"/>
          <w:szCs w:val="24"/>
          <w:highlight w:val="green"/>
        </w:rPr>
        <w:t>displace human agency</w:t>
      </w:r>
      <w:r w:rsidRPr="00D47B6F">
        <w:rPr>
          <w:sz w:val="16"/>
          <w:szCs w:val="24"/>
        </w:rPr>
        <w:t xml:space="preserve"> (H. M. Collins 1990; Suchman 2007), </w:t>
      </w:r>
      <w:r w:rsidRPr="00D47B6F">
        <w:rPr>
          <w:rStyle w:val="Emphasis"/>
          <w:sz w:val="24"/>
          <w:szCs w:val="24"/>
        </w:rPr>
        <w:t xml:space="preserve">AI designers draw upon an enormous diversity of computational techniques, including cybernetics, logic and rule-based systems, statistical and probabilistic AI, </w:t>
      </w:r>
      <w:r w:rsidRPr="00F11BDF">
        <w:rPr>
          <w:rStyle w:val="Emphasis"/>
          <w:sz w:val="24"/>
          <w:szCs w:val="24"/>
          <w:highlight w:val="green"/>
        </w:rPr>
        <w:t>pattern recognition, adaptive</w:t>
      </w:r>
      <w:r w:rsidRPr="00D47B6F">
        <w:rPr>
          <w:rStyle w:val="Emphasis"/>
          <w:sz w:val="24"/>
          <w:szCs w:val="24"/>
        </w:rPr>
        <w:t xml:space="preserve"> behavioral </w:t>
      </w:r>
      <w:r w:rsidRPr="00F11BDF">
        <w:rPr>
          <w:rStyle w:val="Emphasis"/>
          <w:sz w:val="24"/>
          <w:szCs w:val="24"/>
          <w:highlight w:val="green"/>
        </w:rPr>
        <w:t>models</w:t>
      </w:r>
      <w:r w:rsidRPr="00D47B6F">
        <w:rPr>
          <w:rStyle w:val="Emphasis"/>
          <w:sz w:val="24"/>
          <w:szCs w:val="24"/>
        </w:rPr>
        <w:t>, and symbolic knowledge representation such as expert systems</w:t>
      </w:r>
      <w:r w:rsidRPr="00D47B6F">
        <w:rPr>
          <w:sz w:val="16"/>
          <w:szCs w:val="24"/>
        </w:rPr>
        <w:t xml:space="preserve"> (Crevier 1993; McCorduck 2004; Nilsson 2009). </w:t>
      </w:r>
      <w:r w:rsidRPr="00D47B6F">
        <w:rPr>
          <w:rStyle w:val="Emphasis"/>
          <w:sz w:val="24"/>
          <w:szCs w:val="24"/>
        </w:rPr>
        <w:t>AI applications are also diverse, encompassing task automation, algorithmic risk scoring, and robotics, with scientific and public observers alike expecting AI to increasingly stand in for human labor, relationships, judgment, and creativity</w:t>
      </w:r>
      <w:r w:rsidRPr="00D47B6F">
        <w:rPr>
          <w:sz w:val="16"/>
          <w:szCs w:val="24"/>
        </w:rPr>
        <w:t xml:space="preserve"> (</w:t>
      </w:r>
      <w:proofErr w:type="spellStart"/>
      <w:r w:rsidRPr="00D47B6F">
        <w:rPr>
          <w:sz w:val="16"/>
          <w:szCs w:val="24"/>
        </w:rPr>
        <w:t>Renski</w:t>
      </w:r>
      <w:proofErr w:type="spellEnd"/>
      <w:r w:rsidRPr="00D47B6F">
        <w:rPr>
          <w:sz w:val="16"/>
          <w:szCs w:val="24"/>
        </w:rPr>
        <w:t xml:space="preserve"> et al. 2020; Mateescu and Elish 2019; Mittelstadt et al. 2016). In part, </w:t>
      </w:r>
      <w:r w:rsidRPr="00D47B6F">
        <w:rPr>
          <w:rStyle w:val="Emphasis"/>
          <w:sz w:val="24"/>
          <w:szCs w:val="24"/>
        </w:rPr>
        <w:t xml:space="preserve">AI’s fluid definitional scope explains its appeal; its expansive yet unspecified meaning enables promoters to make future-oriented, empirically unsubstantiated promissory claims of its </w:t>
      </w:r>
      <w:r w:rsidRPr="00033276">
        <w:rPr>
          <w:rStyle w:val="Emphasis"/>
          <w:sz w:val="24"/>
          <w:szCs w:val="24"/>
        </w:rPr>
        <w:t>potential societal impact.</w:t>
      </w:r>
      <w:r w:rsidRPr="00033276">
        <w:rPr>
          <w:sz w:val="16"/>
          <w:szCs w:val="24"/>
        </w:rPr>
        <w:t xml:space="preserve"> In recent years, </w:t>
      </w:r>
      <w:r w:rsidRPr="00033276">
        <w:rPr>
          <w:rStyle w:val="Emphasis"/>
          <w:sz w:val="24"/>
          <w:szCs w:val="24"/>
        </w:rPr>
        <w:t>programming communities have largely focused on developing machine learning</w:t>
      </w:r>
      <w:r w:rsidRPr="00D47B6F">
        <w:rPr>
          <w:rStyle w:val="Emphasis"/>
          <w:sz w:val="24"/>
          <w:szCs w:val="24"/>
        </w:rPr>
        <w:t xml:space="preserve"> </w:t>
      </w:r>
      <w:r w:rsidRPr="00033276">
        <w:rPr>
          <w:rStyle w:val="Emphasis"/>
          <w:sz w:val="24"/>
          <w:szCs w:val="24"/>
          <w:highlight w:val="green"/>
        </w:rPr>
        <w:t>(ML) as a form of AI</w:t>
      </w:r>
      <w:r w:rsidRPr="00D47B6F">
        <w:rPr>
          <w:rStyle w:val="Emphasis"/>
          <w:sz w:val="24"/>
          <w:szCs w:val="24"/>
        </w:rPr>
        <w:t>.</w:t>
      </w:r>
      <w:r w:rsidRPr="00D47B6F">
        <w:rPr>
          <w:sz w:val="16"/>
          <w:szCs w:val="24"/>
        </w:rPr>
        <w:t xml:space="preserve"> The term ML is now more commonly used among researchers than the term AI, although AI continues to be the public-facing term used by companies, institutes, and initiatives. </w:t>
      </w:r>
      <w:r w:rsidRPr="00D47B6F">
        <w:rPr>
          <w:rStyle w:val="Emphasis"/>
          <w:sz w:val="24"/>
          <w:szCs w:val="24"/>
        </w:rPr>
        <w:t>ML emphasizes the training of computer systems to recognize, sort, and predict outcomes from analysis of existing data sets. AI practitioners, including computer scientists, engineers, and the new occupation of data scientists</w:t>
      </w:r>
      <w:r w:rsidRPr="00D47B6F">
        <w:rPr>
          <w:sz w:val="16"/>
          <w:szCs w:val="24"/>
        </w:rPr>
        <w:t xml:space="preserve"> (Ribes 2019), </w:t>
      </w:r>
      <w:r w:rsidRPr="00D47B6F">
        <w:rPr>
          <w:rStyle w:val="Emphasis"/>
          <w:sz w:val="24"/>
          <w:szCs w:val="24"/>
        </w:rPr>
        <w:t xml:space="preserve">input existing data </w:t>
      </w:r>
      <w:proofErr w:type="gramStart"/>
      <w:r w:rsidRPr="00D47B6F">
        <w:rPr>
          <w:rStyle w:val="Emphasis"/>
          <w:sz w:val="24"/>
          <w:szCs w:val="24"/>
        </w:rPr>
        <w:t>in order to</w:t>
      </w:r>
      <w:proofErr w:type="gramEnd"/>
      <w:r w:rsidRPr="00D47B6F">
        <w:rPr>
          <w:rStyle w:val="Emphasis"/>
          <w:sz w:val="24"/>
          <w:szCs w:val="24"/>
        </w:rPr>
        <w:t xml:space="preserve"> train ML systems so that they can make autonomous decisions. This decision making is then actively reintegrated back into the social world</w:t>
      </w:r>
      <w:r w:rsidRPr="00D47B6F">
        <w:rPr>
          <w:sz w:val="16"/>
          <w:szCs w:val="24"/>
        </w:rPr>
        <w:t xml:space="preserve"> (Beer 2017; Burrell 2016; Pink et al. 2017), </w:t>
      </w:r>
      <w:r w:rsidRPr="00D47B6F">
        <w:rPr>
          <w:rStyle w:val="Emphasis"/>
          <w:sz w:val="24"/>
          <w:szCs w:val="24"/>
        </w:rPr>
        <w:t>supporting or making decisions about, for example, which roads get repaired, who is entitled to welfare benefits, and who is likely to return to prison</w:t>
      </w:r>
      <w:r w:rsidRPr="00D47B6F">
        <w:rPr>
          <w:sz w:val="16"/>
          <w:szCs w:val="24"/>
        </w:rPr>
        <w:t xml:space="preserve"> (Eubanks 2018; O’Neil 2016). </w:t>
      </w:r>
      <w:r w:rsidRPr="00D47B6F">
        <w:rPr>
          <w:rStyle w:val="Emphasis"/>
          <w:sz w:val="24"/>
          <w:szCs w:val="24"/>
        </w:rPr>
        <w:t>ML systems may also draw on real-time data generated within the conduct of life itself, including the large volumes of data generated through everyday use of computer technologies and sensor devices such as smart phones and security cameras</w:t>
      </w:r>
      <w:r w:rsidRPr="00D47B6F">
        <w:rPr>
          <w:sz w:val="16"/>
          <w:szCs w:val="24"/>
        </w:rPr>
        <w:t xml:space="preserve"> (Greenfield 2018; Neff and Nafus 2016; van Dijck 2014). </w:t>
      </w:r>
      <w:r w:rsidRPr="00D47B6F">
        <w:rPr>
          <w:rStyle w:val="Emphasis"/>
          <w:sz w:val="24"/>
          <w:szCs w:val="24"/>
        </w:rPr>
        <w:t xml:space="preserve">Recognizing </w:t>
      </w:r>
      <w:proofErr w:type="spellStart"/>
      <w:r w:rsidRPr="00D47B6F">
        <w:rPr>
          <w:rStyle w:val="Emphasis"/>
          <w:sz w:val="24"/>
          <w:szCs w:val="24"/>
        </w:rPr>
        <w:t>realtime</w:t>
      </w:r>
      <w:proofErr w:type="spellEnd"/>
      <w:r w:rsidRPr="00D47B6F">
        <w:rPr>
          <w:rStyle w:val="Emphasis"/>
          <w:sz w:val="24"/>
          <w:szCs w:val="24"/>
        </w:rPr>
        <w:t xml:space="preserve"> data’s potential value, researchers have taken advantage of the abundant data sources on everyday life to further ML research and applications. When used within ML systems, both existing and real-time human data points are often perceived as neutral, representative, and truthful in their correspondence with the social world</w:t>
      </w:r>
      <w:r w:rsidRPr="00D47B6F">
        <w:rPr>
          <w:sz w:val="16"/>
          <w:szCs w:val="24"/>
        </w:rPr>
        <w:t xml:space="preserve"> (</w:t>
      </w:r>
      <w:proofErr w:type="spellStart"/>
      <w:r w:rsidRPr="00D47B6F">
        <w:rPr>
          <w:sz w:val="16"/>
          <w:szCs w:val="24"/>
        </w:rPr>
        <w:t>boyd</w:t>
      </w:r>
      <w:proofErr w:type="spellEnd"/>
      <w:r w:rsidRPr="00D47B6F">
        <w:rPr>
          <w:sz w:val="16"/>
          <w:szCs w:val="24"/>
        </w:rPr>
        <w:t xml:space="preserve"> and Crawford 2016; Joyce et al. 2018; Kitchin 2014). </w:t>
      </w:r>
      <w:r w:rsidRPr="00F11BDF">
        <w:rPr>
          <w:rStyle w:val="Emphasis"/>
          <w:sz w:val="24"/>
          <w:szCs w:val="24"/>
          <w:highlight w:val="green"/>
        </w:rPr>
        <w:t>AI practitioners</w:t>
      </w:r>
      <w:r w:rsidRPr="00D47B6F">
        <w:rPr>
          <w:rStyle w:val="Emphasis"/>
          <w:sz w:val="24"/>
          <w:szCs w:val="24"/>
        </w:rPr>
        <w:t xml:space="preserve"> may </w:t>
      </w:r>
      <w:r w:rsidRPr="00F11BDF">
        <w:rPr>
          <w:rStyle w:val="Emphasis"/>
          <w:sz w:val="24"/>
          <w:szCs w:val="24"/>
          <w:highlight w:val="green"/>
        </w:rPr>
        <w:t xml:space="preserve">not be aware that data about </w:t>
      </w:r>
      <w:r w:rsidRPr="0067455E">
        <w:rPr>
          <w:rStyle w:val="Emphasis"/>
          <w:sz w:val="24"/>
          <w:szCs w:val="24"/>
        </w:rPr>
        <w:t>X</w:t>
      </w:r>
      <w:r w:rsidRPr="00D47B6F">
        <w:rPr>
          <w:rStyle w:val="Emphasis"/>
          <w:sz w:val="24"/>
          <w:szCs w:val="24"/>
        </w:rPr>
        <w:t xml:space="preserve"> (e.g., ZIP codes, health </w:t>
      </w:r>
      <w:r w:rsidRPr="00F11BDF">
        <w:rPr>
          <w:rStyle w:val="Emphasis"/>
          <w:sz w:val="24"/>
          <w:szCs w:val="24"/>
          <w:highlight w:val="green"/>
        </w:rPr>
        <w:t xml:space="preserve">records) may also be data about </w:t>
      </w:r>
      <w:r w:rsidRPr="0067455E">
        <w:rPr>
          <w:rStyle w:val="Emphasis"/>
          <w:sz w:val="24"/>
          <w:szCs w:val="24"/>
        </w:rPr>
        <w:t>Y</w:t>
      </w:r>
      <w:r w:rsidRPr="00D47B6F">
        <w:rPr>
          <w:rStyle w:val="Emphasis"/>
          <w:sz w:val="24"/>
          <w:szCs w:val="24"/>
        </w:rPr>
        <w:t xml:space="preserve"> (e.g., </w:t>
      </w:r>
      <w:r w:rsidRPr="00F11BDF">
        <w:rPr>
          <w:rStyle w:val="Emphasis"/>
          <w:sz w:val="24"/>
          <w:szCs w:val="24"/>
          <w:highlight w:val="green"/>
        </w:rPr>
        <w:t>class and race inequalities</w:t>
      </w:r>
      <w:r w:rsidRPr="00D47B6F">
        <w:rPr>
          <w:rStyle w:val="Emphasis"/>
          <w:sz w:val="24"/>
          <w:szCs w:val="24"/>
        </w:rPr>
        <w:t xml:space="preserve">, </w:t>
      </w:r>
      <w:r w:rsidRPr="00F11BDF">
        <w:rPr>
          <w:rStyle w:val="Emphasis"/>
          <w:sz w:val="24"/>
          <w:szCs w:val="24"/>
          <w:highlight w:val="green"/>
        </w:rPr>
        <w:t>socioeconomic status). This assumption</w:t>
      </w:r>
      <w:r w:rsidRPr="00D47B6F">
        <w:rPr>
          <w:rStyle w:val="Emphasis"/>
          <w:sz w:val="24"/>
          <w:szCs w:val="24"/>
        </w:rPr>
        <w:t xml:space="preserve"> has </w:t>
      </w:r>
      <w:r w:rsidRPr="00F11BDF">
        <w:rPr>
          <w:rStyle w:val="Emphasis"/>
          <w:sz w:val="24"/>
          <w:szCs w:val="24"/>
          <w:highlight w:val="green"/>
        </w:rPr>
        <w:t>resulted in the acceleration and intensification of</w:t>
      </w:r>
      <w:r w:rsidRPr="00D47B6F">
        <w:rPr>
          <w:rStyle w:val="Emphasis"/>
          <w:sz w:val="24"/>
          <w:szCs w:val="24"/>
        </w:rPr>
        <w:t xml:space="preserve"> </w:t>
      </w:r>
      <w:r w:rsidRPr="00F11BDF">
        <w:rPr>
          <w:rStyle w:val="Emphasis"/>
          <w:sz w:val="24"/>
          <w:szCs w:val="24"/>
          <w:highlight w:val="green"/>
        </w:rPr>
        <w:t>inequalities as ML systems are developed and deployed</w:t>
      </w:r>
      <w:r w:rsidRPr="00D47B6F">
        <w:rPr>
          <w:rStyle w:val="Emphasis"/>
          <w:sz w:val="24"/>
          <w:szCs w:val="24"/>
        </w:rPr>
        <w:t xml:space="preserve">, further compounded </w:t>
      </w:r>
      <w:r w:rsidRPr="00F11BDF">
        <w:rPr>
          <w:rStyle w:val="Emphasis"/>
          <w:sz w:val="24"/>
          <w:szCs w:val="24"/>
          <w:highlight w:val="green"/>
        </w:rPr>
        <w:t>by</w:t>
      </w:r>
      <w:r w:rsidRPr="00D47B6F">
        <w:rPr>
          <w:rStyle w:val="Emphasis"/>
          <w:sz w:val="24"/>
          <w:szCs w:val="24"/>
        </w:rPr>
        <w:t xml:space="preserve"> the </w:t>
      </w:r>
      <w:r w:rsidRPr="00F11BDF">
        <w:rPr>
          <w:rStyle w:val="Emphasis"/>
          <w:sz w:val="24"/>
          <w:szCs w:val="24"/>
          <w:highlight w:val="green"/>
        </w:rPr>
        <w:t>general</w:t>
      </w:r>
      <w:r w:rsidRPr="00D47B6F">
        <w:rPr>
          <w:rStyle w:val="Emphasis"/>
          <w:sz w:val="24"/>
          <w:szCs w:val="24"/>
        </w:rPr>
        <w:t xml:space="preserve"> </w:t>
      </w:r>
      <w:r w:rsidRPr="00F11BDF">
        <w:rPr>
          <w:rStyle w:val="Emphasis"/>
          <w:sz w:val="24"/>
          <w:szCs w:val="24"/>
          <w:highlight w:val="green"/>
        </w:rPr>
        <w:t>epistemic authority</w:t>
      </w:r>
      <w:r w:rsidRPr="00D47B6F">
        <w:rPr>
          <w:rStyle w:val="Emphasis"/>
          <w:sz w:val="24"/>
          <w:szCs w:val="24"/>
        </w:rPr>
        <w:t xml:space="preserve"> granted to what AI practitioners call </w:t>
      </w:r>
      <w:proofErr w:type="spellStart"/>
      <w:r w:rsidRPr="00D47B6F">
        <w:rPr>
          <w:rStyle w:val="Emphasis"/>
          <w:sz w:val="24"/>
          <w:szCs w:val="24"/>
        </w:rPr>
        <w:t>datadriven</w:t>
      </w:r>
      <w:proofErr w:type="spellEnd"/>
      <w:r w:rsidRPr="00D47B6F">
        <w:rPr>
          <w:rStyle w:val="Emphasis"/>
          <w:sz w:val="24"/>
          <w:szCs w:val="24"/>
        </w:rPr>
        <w:t xml:space="preserve"> logics </w:t>
      </w:r>
      <w:r w:rsidRPr="00F11BDF">
        <w:rPr>
          <w:rStyle w:val="Emphasis"/>
          <w:sz w:val="24"/>
          <w:szCs w:val="24"/>
          <w:highlight w:val="green"/>
        </w:rPr>
        <w:t>across institutional</w:t>
      </w:r>
      <w:r w:rsidRPr="00D47B6F">
        <w:rPr>
          <w:rStyle w:val="Emphasis"/>
          <w:sz w:val="24"/>
          <w:szCs w:val="24"/>
        </w:rPr>
        <w:t xml:space="preserve">, </w:t>
      </w:r>
      <w:r w:rsidRPr="00D47B6F">
        <w:rPr>
          <w:rStyle w:val="Emphasis"/>
          <w:sz w:val="24"/>
          <w:szCs w:val="24"/>
        </w:rPr>
        <w:lastRenderedPageBreak/>
        <w:t xml:space="preserve">scientific, and administrative </w:t>
      </w:r>
      <w:r w:rsidRPr="00F11BDF">
        <w:rPr>
          <w:rStyle w:val="Emphasis"/>
          <w:sz w:val="24"/>
          <w:szCs w:val="24"/>
          <w:highlight w:val="green"/>
        </w:rPr>
        <w:t>spheres</w:t>
      </w:r>
      <w:r w:rsidRPr="00D47B6F">
        <w:rPr>
          <w:rStyle w:val="Emphasis"/>
          <w:sz w:val="24"/>
          <w:szCs w:val="24"/>
        </w:rPr>
        <w:t xml:space="preserve">. </w:t>
      </w:r>
      <w:r w:rsidRPr="00D47B6F">
        <w:rPr>
          <w:sz w:val="16"/>
          <w:szCs w:val="24"/>
        </w:rPr>
        <w:t>Given that AI is the outward-facing term used by companies, institutes, and government initiatives, we use AI, instead of ML, in this piece.</w:t>
      </w:r>
    </w:p>
    <w:p w14:paraId="5AD15084" w14:textId="77777777" w:rsidR="00D02BBF" w:rsidRPr="008544A0" w:rsidRDefault="00D02BBF" w:rsidP="00D02BBF">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2B0AAE1F" w14:textId="77777777" w:rsidR="00D02BBF" w:rsidRPr="008544A0" w:rsidRDefault="00D02BBF" w:rsidP="00D02BBF">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3C6B0C1" w14:textId="77777777" w:rsidR="00D02BBF" w:rsidRPr="008544A0" w:rsidRDefault="00D02BBF" w:rsidP="00D02BBF">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0877BF9F" w14:textId="77777777" w:rsidR="00D02BBF" w:rsidRPr="008544A0" w:rsidRDefault="00D02BBF" w:rsidP="00D02BBF">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74FEF2A0" w14:textId="77777777" w:rsidR="00D02BBF" w:rsidRPr="008544A0" w:rsidRDefault="00D02BBF" w:rsidP="00D02BBF">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 xml:space="preserve">against </w:t>
      </w:r>
      <w:r w:rsidRPr="008544A0">
        <w:rPr>
          <w:rFonts w:asciiTheme="minorHAnsi" w:hAnsiTheme="minorHAnsi" w:cstheme="minorHAnsi"/>
          <w:b/>
          <w:bCs/>
          <w:highlight w:val="green"/>
          <w:u w:val="single"/>
        </w:rPr>
        <w:lastRenderedPageBreak/>
        <w:t>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73AEE958" w14:textId="77777777" w:rsidR="00D02BBF" w:rsidRPr="008544A0" w:rsidRDefault="00D02BBF" w:rsidP="00D02BBF">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183AD387" w14:textId="77777777" w:rsidR="00D02BBF" w:rsidRPr="008544A0" w:rsidRDefault="00D02BBF" w:rsidP="00D02BBF">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23D18D94" w14:textId="77777777" w:rsidR="00D02BBF" w:rsidRPr="008544A0" w:rsidRDefault="00D02BBF" w:rsidP="00D02BBF">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w:t>
      </w:r>
      <w:r w:rsidRPr="008544A0">
        <w:rPr>
          <w:rFonts w:asciiTheme="minorHAnsi" w:hAnsiTheme="minorHAnsi" w:cstheme="minorHAnsi"/>
          <w:b/>
          <w:bCs/>
          <w:sz w:val="28"/>
          <w:szCs w:val="28"/>
          <w:u w:val="single"/>
        </w:rPr>
        <w:lastRenderedPageBreak/>
        <w:t xml:space="preserve">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39312EB3" w14:textId="77777777" w:rsidR="00D02BBF" w:rsidRPr="008544A0" w:rsidRDefault="00D02BBF" w:rsidP="00D02BBF">
      <w:pPr>
        <w:jc w:val="center"/>
        <w:rPr>
          <w:rFonts w:asciiTheme="minorHAnsi" w:hAnsiTheme="minorHAnsi" w:cstheme="minorHAnsi"/>
        </w:rPr>
      </w:pPr>
      <w:r w:rsidRPr="008544A0">
        <w:rPr>
          <w:rFonts w:asciiTheme="minorHAnsi" w:hAnsiTheme="minorHAnsi" w:cstheme="minorHAnsi"/>
        </w:rPr>
        <w:t>*</w:t>
      </w:r>
    </w:p>
    <w:p w14:paraId="2ED94AE4" w14:textId="77777777" w:rsidR="00D02BBF" w:rsidRPr="008544A0" w:rsidRDefault="00D02BBF" w:rsidP="00D02BBF">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611AD9B4" w14:textId="77777777" w:rsidR="00D02BBF" w:rsidRDefault="00D02BBF" w:rsidP="00D02BBF">
      <w:pPr>
        <w:rPr>
          <w:rFonts w:asciiTheme="minorHAnsi" w:hAnsiTheme="minorHAnsi" w:cstheme="minorHAnsi"/>
          <w:b/>
          <w:bCs/>
          <w:u w:val="single"/>
        </w:rPr>
      </w:pPr>
    </w:p>
    <w:p w14:paraId="5E1EB62A" w14:textId="77777777" w:rsidR="00D02BBF" w:rsidRPr="0034779E" w:rsidRDefault="00D02BBF" w:rsidP="00D02BBF">
      <w:pPr>
        <w:pStyle w:val="Heading4"/>
      </w:pPr>
      <w:r w:rsidRPr="00841225">
        <w:rPr>
          <w:u w:val="single"/>
        </w:rPr>
        <w:t>Extinction</w:t>
      </w:r>
      <w:r>
        <w:t xml:space="preserve"> rhetoric is </w:t>
      </w:r>
      <w:r w:rsidRPr="00841225">
        <w:rPr>
          <w:u w:val="single"/>
        </w:rPr>
        <w:t>anti-Black</w:t>
      </w:r>
      <w:r>
        <w:t xml:space="preserve"> and invests into </w:t>
      </w:r>
      <w:r w:rsidRPr="00841225">
        <w:rPr>
          <w:u w:val="single"/>
        </w:rPr>
        <w:t>libidinal drives</w:t>
      </w:r>
      <w:r>
        <w:t xml:space="preserve"> – reject it.</w:t>
      </w:r>
    </w:p>
    <w:p w14:paraId="5B3F590D" w14:textId="77777777" w:rsidR="00D02BBF" w:rsidRPr="0034779E" w:rsidRDefault="00D02BBF" w:rsidP="00D02BBF">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284821DD" w14:textId="77777777" w:rsidR="00D02BBF" w:rsidRPr="00830192" w:rsidRDefault="00D02BBF" w:rsidP="00D02BBF">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w:t>
      </w:r>
      <w:proofErr w:type="spellStart"/>
      <w:r w:rsidRPr="00830192">
        <w:rPr>
          <w:sz w:val="10"/>
          <w:szCs w:val="10"/>
        </w:rPr>
        <w:t>colo</w:t>
      </w:r>
      <w:proofErr w:type="spellEnd"/>
      <w:r w:rsidRPr="00830192">
        <w:rPr>
          <w:sz w:val="10"/>
          <w:szCs w:val="10"/>
        </w:rPr>
        <w:t xml:space="preserve">- </w:t>
      </w:r>
      <w:proofErr w:type="spellStart"/>
      <w:r w:rsidRPr="00830192">
        <w:rPr>
          <w:sz w:val="10"/>
          <w:szCs w:val="10"/>
        </w:rPr>
        <w:t>nization</w:t>
      </w:r>
      <w:proofErr w:type="spellEnd"/>
      <w:r w:rsidRPr="00830192">
        <w:rPr>
          <w:sz w:val="10"/>
          <w:szCs w:val="10"/>
        </w:rPr>
        <w:t xml:space="preserve">, and, most importantly, the joint consolidation of modern slavery and its attendant racist ideology. For Warren, this </w:t>
      </w:r>
      <w:proofErr w:type="gramStart"/>
      <w:r w:rsidRPr="00830192">
        <w:rPr>
          <w:sz w:val="10"/>
          <w:szCs w:val="10"/>
        </w:rPr>
        <w:t>often discontinuous</w:t>
      </w:r>
      <w:proofErr w:type="gramEnd"/>
      <w:r w:rsidRPr="00830192">
        <w:rPr>
          <w:sz w:val="10"/>
          <w:szCs w:val="10"/>
        </w:rPr>
        <w:t xml:space="preserve">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w:t>
      </w:r>
      <w:proofErr w:type="spellStart"/>
      <w:r w:rsidRPr="00830192">
        <w:rPr>
          <w:sz w:val="10"/>
          <w:szCs w:val="10"/>
        </w:rPr>
        <w:t>concep</w:t>
      </w:r>
      <w:proofErr w:type="spellEnd"/>
      <w:r w:rsidRPr="00830192">
        <w:rPr>
          <w:sz w:val="10"/>
          <w:szCs w:val="10"/>
        </w:rPr>
        <w:t xml:space="preserve">- </w:t>
      </w:r>
      <w:proofErr w:type="spellStart"/>
      <w:r w:rsidRPr="00830192">
        <w:rPr>
          <w:sz w:val="10"/>
          <w:szCs w:val="10"/>
        </w:rPr>
        <w:t>tual</w:t>
      </w:r>
      <w:proofErr w:type="spellEnd"/>
      <w:r w:rsidRPr="00830192">
        <w:rPr>
          <w:sz w:val="10"/>
          <w:szCs w:val="10"/>
        </w:rPr>
        <w:t xml:space="preserve"> distinctions drawn between the ontological and the ontic, Being and beings, Existential and </w:t>
      </w:r>
      <w:proofErr w:type="spellStart"/>
      <w:r w:rsidRPr="00830192">
        <w:rPr>
          <w:sz w:val="10"/>
          <w:szCs w:val="10"/>
        </w:rPr>
        <w:t>existenziell</w:t>
      </w:r>
      <w:proofErr w:type="spellEnd"/>
      <w:r w:rsidRPr="00830192">
        <w:rPr>
          <w:sz w:val="10"/>
          <w:szCs w:val="10"/>
        </w:rPr>
        <w:t>,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7247E277" w14:textId="77777777" w:rsidR="00D02BBF" w:rsidRDefault="00D02BBF" w:rsidP="00D02BBF">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conscious interest</w:t>
      </w:r>
      <w:r w:rsidRPr="00830192">
        <w:rPr>
          <w:u w:val="single"/>
        </w:rPr>
        <w:t xml:space="preserve">, </w:t>
      </w:r>
      <w:proofErr w:type="spellStart"/>
      <w:r w:rsidRPr="00830192">
        <w:rPr>
          <w:u w:val="single"/>
        </w:rPr>
        <w:t>uncon</w:t>
      </w:r>
      <w:proofErr w:type="spellEnd"/>
      <w:r w:rsidRPr="00830192">
        <w:rPr>
          <w:u w:val="single"/>
        </w:rPr>
        <w:t xml:space="preserve">- </w:t>
      </w:r>
      <w:proofErr w:type="spellStart"/>
      <w:r w:rsidRPr="00830192">
        <w:rPr>
          <w:u w:val="single"/>
        </w:rPr>
        <w:t>scious</w:t>
      </w:r>
      <w:proofErr w:type="spellEnd"/>
      <w:r w:rsidRPr="00830192">
        <w:rPr>
          <w:u w:val="single"/>
        </w:rPr>
        <w:t xml:space="preserve">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w:t>
      </w:r>
      <w:r w:rsidRPr="00830192">
        <w:rPr>
          <w:u w:val="single"/>
        </w:rPr>
        <w:lastRenderedPageBreak/>
        <w:t>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w:t>
      </w:r>
      <w:proofErr w:type="spellStart"/>
      <w:r w:rsidRPr="00830192">
        <w:rPr>
          <w:sz w:val="10"/>
          <w:szCs w:val="10"/>
        </w:rPr>
        <w:t>dif</w:t>
      </w:r>
      <w:proofErr w:type="spellEnd"/>
      <w:r w:rsidRPr="00830192">
        <w:rPr>
          <w:sz w:val="10"/>
          <w:szCs w:val="10"/>
        </w:rPr>
        <w:t xml:space="preserve">- </w:t>
      </w:r>
      <w:proofErr w:type="spellStart"/>
      <w:r w:rsidRPr="00830192">
        <w:rPr>
          <w:sz w:val="10"/>
          <w:szCs w:val="10"/>
        </w:rPr>
        <w:t>ference</w:t>
      </w:r>
      <w:proofErr w:type="spellEnd"/>
      <w:r w:rsidRPr="00830192">
        <w:rPr>
          <w:sz w:val="10"/>
          <w:szCs w:val="10"/>
        </w:rPr>
        <w:t>.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w:t>
      </w:r>
      <w:proofErr w:type="gramStart"/>
      <w:r w:rsidRPr="00830192">
        <w:rPr>
          <w:sz w:val="10"/>
          <w:szCs w:val="10"/>
        </w:rPr>
        <w:t>all the more</w:t>
      </w:r>
      <w:proofErr w:type="gramEnd"/>
      <w:r w:rsidRPr="00830192">
        <w:rPr>
          <w:sz w:val="10"/>
          <w:szCs w:val="10"/>
        </w:rPr>
        <w:t xml:space="preserve"> difficult to draw a false </w:t>
      </w:r>
      <w:proofErr w:type="spellStart"/>
      <w:r w:rsidRPr="00830192">
        <w:rPr>
          <w:sz w:val="10"/>
          <w:szCs w:val="10"/>
        </w:rPr>
        <w:t>equiva</w:t>
      </w:r>
      <w:proofErr w:type="spellEnd"/>
      <w:r w:rsidRPr="00830192">
        <w:rPr>
          <w:sz w:val="10"/>
          <w:szCs w:val="10"/>
        </w:rPr>
        <w:t xml:space="preserve">- </w:t>
      </w:r>
      <w:proofErr w:type="spellStart"/>
      <w:r w:rsidRPr="00830192">
        <w:rPr>
          <w:sz w:val="10"/>
          <w:szCs w:val="10"/>
        </w:rPr>
        <w:t>lence</w:t>
      </w:r>
      <w:proofErr w:type="spellEnd"/>
      <w:r w:rsidRPr="00830192">
        <w:rPr>
          <w:sz w:val="10"/>
          <w:szCs w:val="10"/>
        </w:rPr>
        <w:t xml:space="preserv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 xml:space="preserve">(though ritual acts of </w:t>
      </w:r>
      <w:proofErr w:type="spellStart"/>
      <w:r w:rsidRPr="00830192">
        <w:rPr>
          <w:sz w:val="10"/>
          <w:szCs w:val="10"/>
        </w:rPr>
        <w:t>sym</w:t>
      </w:r>
      <w:proofErr w:type="spellEnd"/>
      <w:r w:rsidRPr="00830192">
        <w:rPr>
          <w:sz w:val="10"/>
          <w:szCs w:val="10"/>
        </w:rPr>
        <w:t xml:space="preserve">- </w:t>
      </w:r>
      <w:proofErr w:type="spellStart"/>
      <w:r w:rsidRPr="00830192">
        <w:rPr>
          <w:sz w:val="10"/>
          <w:szCs w:val="10"/>
        </w:rPr>
        <w:t>bolic</w:t>
      </w:r>
      <w:proofErr w:type="spellEnd"/>
      <w:r w:rsidRPr="00830192">
        <w:rPr>
          <w:sz w:val="10"/>
          <w:szCs w:val="10"/>
        </w:rPr>
        <w:t xml:space="preserve">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w:t>
      </w:r>
      <w:proofErr w:type="spellStart"/>
      <w:r w:rsidRPr="00830192">
        <w:rPr>
          <w:u w:val="single"/>
        </w:rPr>
        <w:t>prise</w:t>
      </w:r>
      <w:proofErr w:type="spellEnd"/>
      <w:r w:rsidRPr="00830192">
        <w:rPr>
          <w:u w:val="single"/>
        </w:rPr>
        <w:t xml:space="preserve"> risks advancing the illusion of an emancipatory transcendence.</w:t>
      </w:r>
      <w:r w:rsidRPr="00830192">
        <w:t xml:space="preserve"> </w:t>
      </w:r>
      <w:r w:rsidRPr="00830192">
        <w:rPr>
          <w:sz w:val="10"/>
          <w:szCs w:val="10"/>
        </w:rPr>
        <w:t xml:space="preserve">Contempo- </w:t>
      </w:r>
      <w:proofErr w:type="spellStart"/>
      <w:r w:rsidRPr="00830192">
        <w:rPr>
          <w:sz w:val="10"/>
          <w:szCs w:val="10"/>
        </w:rPr>
        <w:t>rary</w:t>
      </w:r>
      <w:proofErr w:type="spellEnd"/>
      <w:r w:rsidRPr="00830192">
        <w:rPr>
          <w:sz w:val="10"/>
          <w:szCs w:val="10"/>
        </w:rPr>
        <w:t xml:space="preserve">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4AC7DE80" w14:textId="77777777" w:rsidR="00D02BBF" w:rsidRDefault="00D02BBF" w:rsidP="00D02BBF">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70AFA44C" w14:textId="77777777" w:rsidR="00D02BBF" w:rsidRDefault="00D02BBF" w:rsidP="00D02BBF">
      <w:r w:rsidRPr="00D7628E">
        <w:rPr>
          <w:sz w:val="10"/>
          <w:szCs w:val="10"/>
        </w:rPr>
        <w:t xml:space="preserve">Warren offers this as one of the many summations or recapitulations of his thesis, but then writes further: “My use of ontological terror is designed to foreground not only the terror the human feels with lack of security, but also that this fear is </w:t>
      </w:r>
      <w:proofErr w:type="spellStart"/>
      <w:r w:rsidRPr="00D7628E">
        <w:rPr>
          <w:sz w:val="10"/>
          <w:szCs w:val="10"/>
        </w:rPr>
        <w:t>predi</w:t>
      </w:r>
      <w:proofErr w:type="spellEnd"/>
      <w:r w:rsidRPr="00D7628E">
        <w:rPr>
          <w:sz w:val="10"/>
          <w:szCs w:val="10"/>
        </w:rPr>
        <w:t xml:space="preserve">- </w:t>
      </w:r>
      <w:proofErr w:type="spellStart"/>
      <w:r w:rsidRPr="00D7628E">
        <w:rPr>
          <w:sz w:val="10"/>
          <w:szCs w:val="10"/>
        </w:rPr>
        <w:t>cated</w:t>
      </w:r>
      <w:proofErr w:type="spellEnd"/>
      <w:r w:rsidRPr="00D7628E">
        <w:rPr>
          <w:sz w:val="10"/>
          <w:szCs w:val="10"/>
        </w:rPr>
        <w:t xml:space="preserve">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w:t>
      </w:r>
      <w:proofErr w:type="spellStart"/>
      <w:r w:rsidRPr="00D7628E">
        <w:rPr>
          <w:sz w:val="10"/>
          <w:szCs w:val="10"/>
        </w:rPr>
        <w:t>throwness</w:t>
      </w:r>
      <w:proofErr w:type="spellEnd"/>
      <w:r w:rsidRPr="00D7628E">
        <w:rPr>
          <w:sz w:val="10"/>
          <w:szCs w:val="10"/>
        </w:rPr>
        <w:t>” in the world) or the disavowed projection of such terror onto the black body (i.e., epidermalization) and the related “</w:t>
      </w:r>
      <w:proofErr w:type="spellStart"/>
      <w:r w:rsidRPr="00D7628E">
        <w:rPr>
          <w:sz w:val="10"/>
          <w:szCs w:val="10"/>
        </w:rPr>
        <w:t>onticidal</w:t>
      </w:r>
      <w:proofErr w:type="spellEnd"/>
      <w:r w:rsidRPr="00D7628E">
        <w:rPr>
          <w:sz w:val="10"/>
          <w:szCs w:val="10"/>
        </w:rPr>
        <w:t xml:space="preserve">” violence the latter incurs by definition (i.e., </w:t>
      </w:r>
      <w:proofErr w:type="spellStart"/>
      <w:r w:rsidRPr="00D7628E">
        <w:rPr>
          <w:sz w:val="10"/>
          <w:szCs w:val="10"/>
        </w:rPr>
        <w:t>negrophobogenesis</w:t>
      </w:r>
      <w:proofErr w:type="spellEnd"/>
      <w:r w:rsidRPr="00D7628E">
        <w:rPr>
          <w:sz w:val="10"/>
          <w:szCs w:val="10"/>
        </w:rPr>
        <w:t xml:space="preserve">). But that shared experience, marked pace Christina Sharpe by a sort of “monstrous intimacy,” is belied by the </w:t>
      </w:r>
      <w:proofErr w:type="spellStart"/>
      <w:r w:rsidRPr="00D7628E">
        <w:rPr>
          <w:sz w:val="10"/>
          <w:szCs w:val="10"/>
        </w:rPr>
        <w:t>asymp</w:t>
      </w:r>
      <w:proofErr w:type="spellEnd"/>
      <w:r w:rsidRPr="00D7628E">
        <w:rPr>
          <w:sz w:val="10"/>
          <w:szCs w:val="10"/>
        </w:rPr>
        <w:t xml:space="preserve">-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 xml:space="preserve">to </w:t>
      </w:r>
      <w:proofErr w:type="gramStart"/>
      <w:r w:rsidRPr="00640268">
        <w:rPr>
          <w:highlight w:val="green"/>
          <w:u w:val="single"/>
        </w:rPr>
        <w:t>repeat</w:t>
      </w:r>
      <w:r w:rsidRPr="00D7628E">
        <w:rPr>
          <w:u w:val="single"/>
        </w:rPr>
        <w:t>:</w:t>
      </w:r>
      <w:proofErr w:type="gramEnd"/>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w:t>
      </w:r>
      <w:proofErr w:type="spellStart"/>
      <w:r w:rsidRPr="00D7628E">
        <w:rPr>
          <w:sz w:val="10"/>
          <w:szCs w:val="10"/>
        </w:rPr>
        <w:t>ment</w:t>
      </w:r>
      <w:proofErr w:type="spellEnd"/>
      <w:r w:rsidRPr="00D7628E">
        <w:rPr>
          <w:sz w:val="10"/>
          <w:szCs w:val="10"/>
        </w:rPr>
        <w:t xml:space="preserve">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 xml:space="preserve">But it is the very nature of the drive to miss its object precisely </w:t>
      </w:r>
      <w:proofErr w:type="gramStart"/>
      <w:r w:rsidRPr="00D7628E">
        <w:rPr>
          <w:sz w:val="10"/>
          <w:szCs w:val="10"/>
        </w:rPr>
        <w:t>in order to</w:t>
      </w:r>
      <w:proofErr w:type="gramEnd"/>
      <w:r w:rsidRPr="00D7628E">
        <w:rPr>
          <w:sz w:val="10"/>
          <w:szCs w:val="10"/>
        </w:rPr>
        <w:t xml:space="preserve"> repeat its circuitous route, </w:t>
      </w:r>
      <w:proofErr w:type="gramStart"/>
      <w:r w:rsidRPr="00D7628E">
        <w:rPr>
          <w:sz w:val="10"/>
          <w:szCs w:val="10"/>
        </w:rPr>
        <w:t>in order to</w:t>
      </w:r>
      <w:proofErr w:type="gramEnd"/>
      <w:r w:rsidRPr="00D7628E">
        <w:rPr>
          <w:sz w:val="10"/>
          <w:szCs w:val="10"/>
        </w:rPr>
        <w:t xml:space="preserve"> maintain itself. It does not seek to destroy its object, its aim being to preserve its object in perpetuity. Were it to de- </w:t>
      </w:r>
      <w:proofErr w:type="spellStart"/>
      <w:r w:rsidRPr="00D7628E">
        <w:rPr>
          <w:sz w:val="10"/>
          <w:szCs w:val="10"/>
        </w:rPr>
        <w:t>stroy</w:t>
      </w:r>
      <w:proofErr w:type="spellEnd"/>
      <w:r w:rsidRPr="00D7628E">
        <w:rPr>
          <w:sz w:val="10"/>
          <w:szCs w:val="10"/>
        </w:rPr>
        <w:t xml:space="preserve">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w:t>
      </w:r>
      <w:proofErr w:type="spellStart"/>
      <w:r w:rsidRPr="00D7628E">
        <w:rPr>
          <w:u w:val="single"/>
        </w:rPr>
        <w:t>fantasmatic</w:t>
      </w:r>
      <w:proofErr w:type="spellEnd"/>
      <w:r w:rsidRPr="00D7628E">
        <w:rPr>
          <w:u w:val="single"/>
        </w:rPr>
        <w:t xml:space="preserve">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w:t>
      </w:r>
      <w:proofErr w:type="spellStart"/>
      <w:r w:rsidRPr="00D7628E">
        <w:rPr>
          <w:u w:val="single"/>
        </w:rPr>
        <w:t>objet</w:t>
      </w:r>
      <w:proofErr w:type="spellEnd"/>
      <w:r w:rsidRPr="00D7628E">
        <w:rPr>
          <w:u w:val="single"/>
        </w:rPr>
        <w:t xml:space="preserve"> petit a, or simply “object a,” a configuration of psychic reality.</w:t>
      </w:r>
      <w:r w:rsidRPr="00830192">
        <w:t xml:space="preserve"> </w:t>
      </w:r>
      <w:r w:rsidRPr="00D7628E">
        <w:rPr>
          <w:sz w:val="10"/>
          <w:szCs w:val="10"/>
        </w:rPr>
        <w:t xml:space="preserve">Object a is that within the object of </w:t>
      </w:r>
      <w:proofErr w:type="gramStart"/>
      <w:r w:rsidRPr="00D7628E">
        <w:rPr>
          <w:sz w:val="10"/>
          <w:szCs w:val="10"/>
        </w:rPr>
        <w:t>desire</w:t>
      </w:r>
      <w:proofErr w:type="gramEnd"/>
      <w:r w:rsidRPr="00D7628E">
        <w:rPr>
          <w:sz w:val="10"/>
          <w:szCs w:val="10"/>
        </w:rPr>
        <w:t xml:space="preserv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w:t>
      </w:r>
      <w:proofErr w:type="spellStart"/>
      <w:r w:rsidRPr="00D7628E">
        <w:rPr>
          <w:sz w:val="10"/>
          <w:szCs w:val="10"/>
        </w:rPr>
        <w:t>confla</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of all desiring, and, eventually, comes in for moral </w:t>
      </w:r>
      <w:proofErr w:type="spellStart"/>
      <w:r w:rsidRPr="00D7628E">
        <w:rPr>
          <w:u w:val="single"/>
        </w:rPr>
        <w:t>denun</w:t>
      </w:r>
      <w:proofErr w:type="spellEnd"/>
      <w:r w:rsidRPr="00D7628E">
        <w:rPr>
          <w:u w:val="single"/>
        </w:rPr>
        <w:t xml:space="preserve">- </w:t>
      </w:r>
      <w:proofErr w:type="spellStart"/>
      <w:r w:rsidRPr="00D7628E">
        <w:rPr>
          <w:u w:val="single"/>
        </w:rPr>
        <w:t>ciation</w:t>
      </w:r>
      <w:proofErr w:type="spellEnd"/>
      <w:r w:rsidRPr="00D7628E">
        <w:rPr>
          <w:u w:val="single"/>
        </w:rPr>
        <w:t xml:space="preserve">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1D3EE29C" w14:textId="77777777" w:rsidR="00D02BBF" w:rsidRPr="00003A73" w:rsidRDefault="00D02BBF" w:rsidP="00D02BBF">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w:t>
      </w:r>
      <w:proofErr w:type="spellStart"/>
      <w:r w:rsidRPr="00003A73">
        <w:rPr>
          <w:sz w:val="10"/>
          <w:szCs w:val="10"/>
        </w:rPr>
        <w:t>ning</w:t>
      </w:r>
      <w:proofErr w:type="spellEnd"/>
      <w:r w:rsidRPr="00003A73">
        <w:rPr>
          <w:sz w:val="10"/>
          <w:szCs w:val="10"/>
        </w:rPr>
        <w:t xml:space="preserve">: whether and when and how and to what extent some corner of the world is now, always has been, or could in the future be redeemed in and for black </w:t>
      </w:r>
      <w:proofErr w:type="spellStart"/>
      <w:r w:rsidRPr="00003A73">
        <w:rPr>
          <w:sz w:val="10"/>
          <w:szCs w:val="10"/>
        </w:rPr>
        <w:t>exis</w:t>
      </w:r>
      <w:proofErr w:type="spellEnd"/>
      <w:r w:rsidRPr="00003A73">
        <w:rPr>
          <w:sz w:val="10"/>
          <w:szCs w:val="10"/>
        </w:rPr>
        <w:t xml:space="preserve">- </w:t>
      </w:r>
      <w:proofErr w:type="spellStart"/>
      <w:r w:rsidRPr="00003A73">
        <w:rPr>
          <w:sz w:val="10"/>
          <w:szCs w:val="10"/>
        </w:rPr>
        <w:t>tence</w:t>
      </w:r>
      <w:proofErr w:type="spellEnd"/>
      <w:r w:rsidRPr="00003A73">
        <w:rPr>
          <w:sz w:val="10"/>
          <w:szCs w:val="10"/>
        </w:rPr>
        <w:t>.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w:t>
      </w:r>
      <w:r w:rsidRPr="00003A73">
        <w:rPr>
          <w:sz w:val="10"/>
          <w:szCs w:val="10"/>
        </w:rPr>
        <w:lastRenderedPageBreak/>
        <w:t>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deconstruction and </w:t>
      </w:r>
      <w:proofErr w:type="spellStart"/>
      <w:r w:rsidRPr="00003A73">
        <w:rPr>
          <w:u w:val="single"/>
        </w:rPr>
        <w:t>Destruktion</w:t>
      </w:r>
      <w:proofErr w:type="spellEnd"/>
      <w:r w:rsidRPr="00003A73">
        <w:rPr>
          <w:u w:val="single"/>
        </w:rPr>
        <w:t>—blackness as the ‘</w:t>
      </w:r>
      <w:proofErr w:type="spellStart"/>
      <w:r w:rsidRPr="00003A73">
        <w:rPr>
          <w:u w:val="single"/>
        </w:rPr>
        <w:t>undeconstructable</w:t>
      </w:r>
      <w:proofErr w:type="spellEnd"/>
      <w:r w:rsidRPr="00003A73">
        <w:rPr>
          <w:u w:val="single"/>
        </w:rPr>
        <w:t>’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10883CD6" w14:textId="77777777" w:rsidR="00D02BBF" w:rsidRPr="00D7628E" w:rsidRDefault="00D02BBF" w:rsidP="00D02BBF">
      <w:pPr>
        <w:rPr>
          <w:sz w:val="10"/>
          <w:szCs w:val="10"/>
        </w:rPr>
      </w:pPr>
      <w:r w:rsidRPr="00D7628E">
        <w:rPr>
          <w:sz w:val="10"/>
          <w:szCs w:val="10"/>
        </w:rPr>
        <w:t xml:space="preserve">When Warren describes “black being as spacing,” he is on the track of some- thing that he lets loose in the next sentence: “For Derrida, this spacing </w:t>
      </w:r>
      <w:proofErr w:type="spellStart"/>
      <w:r w:rsidRPr="00D7628E">
        <w:rPr>
          <w:sz w:val="10"/>
          <w:szCs w:val="10"/>
        </w:rPr>
        <w:t>consti</w:t>
      </w:r>
      <w:proofErr w:type="spellEnd"/>
      <w:r w:rsidRPr="00D7628E">
        <w:rPr>
          <w:sz w:val="10"/>
          <w:szCs w:val="10"/>
        </w:rPr>
        <w:t xml:space="preserve">- </w:t>
      </w:r>
      <w:proofErr w:type="spellStart"/>
      <w:r w:rsidRPr="00D7628E">
        <w:rPr>
          <w:sz w:val="10"/>
          <w:szCs w:val="10"/>
        </w:rPr>
        <w:t>tutes</w:t>
      </w:r>
      <w:proofErr w:type="spellEnd"/>
      <w:r w:rsidRPr="00D7628E">
        <w:rPr>
          <w:sz w:val="10"/>
          <w:szCs w:val="10"/>
        </w:rPr>
        <w:t xml:space="preserve"> nothing itself. Spacing [as the gap in between established properties] ruptures the metaphysics of presence and being, since it is a formlessness that </w:t>
      </w:r>
      <w:proofErr w:type="spellStart"/>
      <w:r w:rsidRPr="00D7628E">
        <w:rPr>
          <w:sz w:val="10"/>
          <w:szCs w:val="10"/>
        </w:rPr>
        <w:t>precondi</w:t>
      </w:r>
      <w:proofErr w:type="spellEnd"/>
      <w:r w:rsidRPr="00D7628E">
        <w:rPr>
          <w:sz w:val="10"/>
          <w:szCs w:val="10"/>
        </w:rPr>
        <w:t xml:space="preserve">- </w:t>
      </w:r>
      <w:proofErr w:type="spellStart"/>
      <w:r w:rsidRPr="00D7628E">
        <w:rPr>
          <w:sz w:val="10"/>
          <w:szCs w:val="10"/>
        </w:rPr>
        <w:t>tions</w:t>
      </w:r>
      <w:proofErr w:type="spellEnd"/>
      <w:r w:rsidRPr="00D7628E">
        <w:rPr>
          <w:sz w:val="10"/>
          <w:szCs w:val="10"/>
        </w:rPr>
        <w:t xml:space="preserve">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w:t>
      </w:r>
      <w:proofErr w:type="spellStart"/>
      <w:r w:rsidRPr="00D7628E">
        <w:rPr>
          <w:sz w:val="10"/>
          <w:szCs w:val="10"/>
        </w:rPr>
        <w:t>ceptual</w:t>
      </w:r>
      <w:proofErr w:type="spellEnd"/>
      <w:r w:rsidRPr="00D7628E">
        <w:rPr>
          <w:sz w:val="10"/>
          <w:szCs w:val="10"/>
        </w:rPr>
        <w:t xml:space="preserve"> ambiguity and an affective ambivalence. The ambiguity relates to whether blackness is substantive, like a body, or differing and deferring, like nothing. The ambivalence relates to whether black people, or those who come to embody a </w:t>
      </w:r>
      <w:proofErr w:type="spellStart"/>
      <w:r w:rsidRPr="00D7628E">
        <w:rPr>
          <w:sz w:val="10"/>
          <w:szCs w:val="10"/>
        </w:rPr>
        <w:t>nega</w:t>
      </w:r>
      <w:proofErr w:type="spellEnd"/>
      <w:r w:rsidRPr="00D7628E">
        <w:rPr>
          <w:sz w:val="10"/>
          <w:szCs w:val="10"/>
        </w:rPr>
        <w:t xml:space="preserve">- </w:t>
      </w:r>
      <w:proofErr w:type="spellStart"/>
      <w:r w:rsidRPr="00D7628E">
        <w:rPr>
          <w:sz w:val="10"/>
          <w:szCs w:val="10"/>
        </w:rPr>
        <w:t>tively</w:t>
      </w:r>
      <w:proofErr w:type="spellEnd"/>
      <w:r w:rsidRPr="00D7628E">
        <w:rPr>
          <w:sz w:val="10"/>
          <w:szCs w:val="10"/>
        </w:rPr>
        <w:t xml:space="preserve">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 xml:space="preserve">How is it going with black being?” Perhaps what I am suggesting constitutes an ontological revolution, one that will destroy the world and its institutions (i.e., the “end of the world,” as Fanon calls it). But these are our options, since the metaphysical holocaust will continue </w:t>
      </w:r>
      <w:proofErr w:type="gramStart"/>
      <w:r w:rsidRPr="00D7628E">
        <w:rPr>
          <w:u w:val="single"/>
        </w:rPr>
        <w:t>as long as</w:t>
      </w:r>
      <w:proofErr w:type="gramEnd"/>
      <w:r w:rsidRPr="00D7628E">
        <w:rPr>
          <w:u w:val="single"/>
        </w:rPr>
        <w:t xml:space="preserve"> the world exists.</w:t>
      </w:r>
      <w:r w:rsidRPr="00830192">
        <w:t xml:space="preserve"> </w:t>
      </w:r>
      <w:r w:rsidRPr="00D7628E">
        <w:rPr>
          <w:sz w:val="10"/>
          <w:szCs w:val="10"/>
        </w:rPr>
        <w:t xml:space="preserve">The nihilistic revelation, however, is that such a </w:t>
      </w:r>
      <w:proofErr w:type="spellStart"/>
      <w:r w:rsidRPr="00D7628E">
        <w:rPr>
          <w:sz w:val="10"/>
          <w:szCs w:val="10"/>
        </w:rPr>
        <w:t>revolu</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will destroy all life—far from the freedom dreams of the political idealists or the sobriety of the pragmatist. (171)</w:t>
      </w:r>
    </w:p>
    <w:p w14:paraId="5592A021" w14:textId="77777777" w:rsidR="00D02BBF" w:rsidRPr="009C74CE" w:rsidRDefault="00D02BBF" w:rsidP="00D02BBF">
      <w:r w:rsidRPr="00D7628E">
        <w:rPr>
          <w:sz w:val="10"/>
          <w:szCs w:val="10"/>
        </w:rPr>
        <w:t xml:space="preserve">While rightly identifying the task before us as “the imagination of black </w:t>
      </w:r>
      <w:proofErr w:type="spellStart"/>
      <w:r w:rsidRPr="00D7628E">
        <w:rPr>
          <w:sz w:val="10"/>
          <w:szCs w:val="10"/>
        </w:rPr>
        <w:t>exis</w:t>
      </w:r>
      <w:proofErr w:type="spellEnd"/>
      <w:r w:rsidRPr="00D7628E">
        <w:rPr>
          <w:sz w:val="10"/>
          <w:szCs w:val="10"/>
        </w:rPr>
        <w:t xml:space="preserve">- </w:t>
      </w:r>
      <w:proofErr w:type="spellStart"/>
      <w:r w:rsidRPr="00D7628E">
        <w:rPr>
          <w:sz w:val="10"/>
          <w:szCs w:val="10"/>
        </w:rPr>
        <w:t>tence</w:t>
      </w:r>
      <w:proofErr w:type="spellEnd"/>
      <w:r w:rsidRPr="00D7628E">
        <w:rPr>
          <w:sz w:val="10"/>
          <w:szCs w:val="10"/>
        </w:rPr>
        <w:t xml:space="preserv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w:t>
      </w:r>
      <w:proofErr w:type="spellStart"/>
      <w:r w:rsidRPr="00D7628E">
        <w:rPr>
          <w:sz w:val="10"/>
          <w:szCs w:val="10"/>
        </w:rPr>
        <w:t>iary</w:t>
      </w:r>
      <w:proofErr w:type="spellEnd"/>
      <w:r w:rsidRPr="00D7628E">
        <w:rPr>
          <w:sz w:val="10"/>
          <w:szCs w:val="10"/>
        </w:rPr>
        <w:t xml:space="preserve">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7515E947" w14:textId="77777777" w:rsidR="00D02BBF" w:rsidRPr="008544A0" w:rsidRDefault="00D02BBF" w:rsidP="00D02BBF">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64A33A15" w14:textId="77777777" w:rsidR="00D02BBF" w:rsidRPr="008544A0" w:rsidRDefault="00D02BBF" w:rsidP="00D02BBF">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4F82A0B" w14:textId="77777777" w:rsidR="00D02BBF" w:rsidRPr="008544A0" w:rsidRDefault="00D02BBF" w:rsidP="00D02BBF">
      <w:pPr>
        <w:spacing w:after="0"/>
        <w:rPr>
          <w:rFonts w:asciiTheme="minorHAnsi" w:hAnsiTheme="minorHAnsi" w:cstheme="minorHAnsi"/>
          <w:color w:val="000000" w:themeColor="text1"/>
        </w:rPr>
      </w:pPr>
    </w:p>
    <w:p w14:paraId="1F71CFD9" w14:textId="77777777" w:rsidR="00D02BBF" w:rsidRPr="008544A0" w:rsidRDefault="00D02BBF" w:rsidP="00D02BBF">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w:t>
      </w:r>
      <w:r w:rsidRPr="008544A0">
        <w:rPr>
          <w:rFonts w:asciiTheme="minorHAnsi" w:hAnsiTheme="minorHAnsi" w:cstheme="minorHAnsi"/>
          <w:color w:val="000000" w:themeColor="text1"/>
          <w:u w:val="single"/>
        </w:rPr>
        <w:lastRenderedPageBreak/>
        <w:t xml:space="preserve">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6C3F883A" w14:textId="77777777" w:rsidR="00D02BBF" w:rsidRPr="008544A0" w:rsidRDefault="00D02BBF" w:rsidP="00D02BBF">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5C5A1573" w14:textId="77777777" w:rsidR="00D02BBF" w:rsidRPr="008544A0" w:rsidRDefault="00D02BBF" w:rsidP="00D02BBF">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6F5CAB3" w14:textId="77777777" w:rsidR="00D02BBF" w:rsidRPr="008544A0" w:rsidRDefault="00D02BBF" w:rsidP="00D02BBF">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F667A7">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F667A7">
        <w:rPr>
          <w:rFonts w:asciiTheme="minorHAnsi" w:hAnsiTheme="minorHAnsi" w:cstheme="minorHAnsi"/>
          <w:color w:val="000000" w:themeColor="text1"/>
          <w:highlight w:val="green"/>
          <w:u w:val="single"/>
        </w:rPr>
        <w:t xml:space="preserve">rules that state one must </w:t>
      </w:r>
      <w:r w:rsidRPr="00F667A7">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F667A7">
        <w:rPr>
          <w:rFonts w:asciiTheme="minorHAnsi" w:hAnsiTheme="minorHAnsi" w:cstheme="minorHAnsi"/>
          <w:color w:val="000000" w:themeColor="text1"/>
          <w:highlight w:val="green"/>
          <w:u w:val="single"/>
        </w:rPr>
        <w:t xml:space="preserve">fiat takes on a </w:t>
      </w:r>
      <w:r w:rsidRPr="00F667A7">
        <w:rPr>
          <w:rFonts w:asciiTheme="minorHAnsi" w:hAnsiTheme="minorHAnsi" w:cstheme="minorHAnsi"/>
          <w:b/>
          <w:bCs/>
          <w:color w:val="000000" w:themeColor="text1"/>
          <w:highlight w:val="green"/>
          <w:u w:val="single"/>
        </w:rPr>
        <w:t>policing function</w:t>
      </w:r>
      <w:r w:rsidRPr="00F667A7">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F667A7">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F667A7">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E6DFA6A" w14:textId="77777777" w:rsidR="00D02BBF" w:rsidRPr="008544A0" w:rsidRDefault="00D02BBF" w:rsidP="00D02BBF">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 xml:space="preserve">fiat narrows argumentation to statist, </w:t>
      </w:r>
      <w:r w:rsidRPr="00F667A7">
        <w:rPr>
          <w:rFonts w:asciiTheme="minorHAnsi" w:hAnsiTheme="minorHAnsi" w:cstheme="minorHAnsi"/>
          <w:b/>
          <w:bCs/>
          <w:color w:val="000000" w:themeColor="text1"/>
          <w:highlight w:val="green"/>
          <w:u w:val="single"/>
        </w:rPr>
        <w:lastRenderedPageBreak/>
        <w:t xml:space="preserve">racist, classist, ableist, and/or </w:t>
      </w:r>
      <w:proofErr w:type="spellStart"/>
      <w:r w:rsidRPr="00F667A7">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7C2C6F9F" w14:textId="77777777" w:rsidR="00D02BBF" w:rsidRPr="00607102" w:rsidRDefault="00D02BBF" w:rsidP="00D02BBF">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24490E">
        <w:rPr>
          <w:rFonts w:asciiTheme="minorHAnsi" w:hAnsiTheme="minorHAnsi" w:cstheme="minorHAnsi"/>
          <w:color w:val="000000" w:themeColor="text1"/>
          <w:sz w:val="10"/>
          <w:szCs w:val="10"/>
        </w:rPr>
        <w:t>instrumen</w:t>
      </w:r>
      <w:proofErr w:type="spellEnd"/>
      <w:r w:rsidRPr="0024490E">
        <w:rPr>
          <w:rFonts w:asciiTheme="minorHAnsi" w:hAnsiTheme="minorHAnsi" w:cstheme="minorHAnsi"/>
          <w:color w:val="000000" w:themeColor="text1"/>
          <w:sz w:val="10"/>
          <w:szCs w:val="10"/>
        </w:rPr>
        <w:t xml:space="preserve">- </w:t>
      </w:r>
      <w:proofErr w:type="spellStart"/>
      <w:r w:rsidRPr="0024490E">
        <w:rPr>
          <w:rFonts w:asciiTheme="minorHAnsi" w:hAnsiTheme="minorHAnsi" w:cstheme="minorHAnsi"/>
          <w:color w:val="000000" w:themeColor="text1"/>
          <w:sz w:val="10"/>
          <w:szCs w:val="10"/>
        </w:rPr>
        <w:t>talism</w:t>
      </w:r>
      <w:proofErr w:type="spellEnd"/>
      <w:r w:rsidRPr="0024490E">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FC33307" w14:textId="77777777" w:rsidR="00D02BBF" w:rsidRPr="00607102" w:rsidRDefault="00D02BBF" w:rsidP="00D02BBF">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0E896E96" w14:textId="77777777" w:rsidR="00D02BBF" w:rsidRPr="00607102" w:rsidRDefault="00D02BBF" w:rsidP="00D02BBF">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49641834" w14:textId="77777777" w:rsidR="00D02BBF" w:rsidRPr="00607102" w:rsidRDefault="00D02BBF" w:rsidP="00D02BBF">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20016712" w14:textId="77777777" w:rsidR="00D02BBF" w:rsidRPr="008544A0" w:rsidRDefault="00D02BBF" w:rsidP="00D02BBF">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w:t>
      </w:r>
      <w:r w:rsidRPr="00495ACA">
        <w:rPr>
          <w:rFonts w:asciiTheme="minorHAnsi" w:hAnsiTheme="minorHAnsi" w:cstheme="minorHAnsi"/>
          <w:color w:val="000000" w:themeColor="text1"/>
          <w:u w:val="single"/>
        </w:rPr>
        <w:t xml:space="preserve">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w:t>
      </w:r>
      <w:r w:rsidRPr="00495ACA">
        <w:rPr>
          <w:rFonts w:asciiTheme="minorHAnsi" w:hAnsiTheme="minorHAnsi" w:cstheme="minorHAnsi"/>
          <w:color w:val="000000" w:themeColor="text1"/>
          <w:u w:val="single"/>
        </w:rPr>
        <w:lastRenderedPageBreak/>
        <w:t>recognition of Black suffering and the legible Black political subject, the acceptable terms of Black existence under the racial liberal political imaginary.</w:t>
      </w:r>
    </w:p>
    <w:p w14:paraId="70DBF1C1" w14:textId="77777777" w:rsidR="00D02BBF" w:rsidRPr="00DF3563" w:rsidRDefault="00D02BBF" w:rsidP="00D02BBF">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40D67F9C" w14:textId="77777777" w:rsidR="00D02BBF" w:rsidRDefault="00D02BBF" w:rsidP="00D02BBF">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7FEA5F4E" w14:textId="77777777" w:rsidR="00D02BBF" w:rsidRPr="008544A0" w:rsidRDefault="00D02BBF" w:rsidP="00D02BBF">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5D573928" w14:textId="77777777" w:rsidR="00D02BBF" w:rsidRPr="008544A0" w:rsidRDefault="00D02BBF" w:rsidP="00D02BBF">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76389D1A" w14:textId="77777777" w:rsidR="00D02BBF" w:rsidRDefault="00D02BBF" w:rsidP="00D02BBF">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F667A7">
        <w:rPr>
          <w:rFonts w:asciiTheme="minorHAnsi" w:hAnsiTheme="minorHAnsi" w:cstheme="minorHAnsi"/>
          <w:b/>
          <w:bCs/>
          <w:szCs w:val="24"/>
          <w:highlight w:val="green"/>
          <w:u w:val="single"/>
        </w:rPr>
        <w:t>conducive</w:t>
      </w:r>
      <w:proofErr w:type="gramEnd"/>
      <w:r w:rsidRPr="00F667A7">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w:t>
      </w:r>
      <w:r w:rsidRPr="008544A0">
        <w:rPr>
          <w:rFonts w:asciiTheme="minorHAnsi" w:hAnsiTheme="minorHAnsi" w:cstheme="minorHAnsi"/>
          <w:sz w:val="10"/>
          <w:szCs w:val="10"/>
        </w:rPr>
        <w:lastRenderedPageBreak/>
        <w:t xml:space="preserve">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 xml:space="preserve">feminist </w:t>
      </w:r>
      <w:proofErr w:type="gramStart"/>
      <w:r w:rsidRPr="00F667A7">
        <w:rPr>
          <w:rFonts w:asciiTheme="minorHAnsi" w:hAnsiTheme="minorHAnsi" w:cstheme="minorHAnsi"/>
          <w:b/>
          <w:bCs/>
          <w:szCs w:val="24"/>
          <w:highlight w:val="green"/>
          <w:u w:val="single"/>
        </w:rPr>
        <w:t>movements</w:t>
      </w:r>
      <w:proofErr w:type="gramEnd"/>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t>
      </w:r>
      <w:r w:rsidRPr="008544A0">
        <w:rPr>
          <w:rFonts w:asciiTheme="minorHAnsi" w:hAnsiTheme="minorHAnsi" w:cstheme="minorHAnsi"/>
          <w:szCs w:val="24"/>
          <w:u w:val="single"/>
        </w:rPr>
        <w:lastRenderedPageBreak/>
        <w:t xml:space="preserve">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67BB49F8" w14:textId="77777777" w:rsidR="003B46AF" w:rsidRPr="003B46AF" w:rsidRDefault="003B46AF" w:rsidP="003B46AF">
      <w:pPr>
        <w:autoSpaceDE w:val="0"/>
        <w:autoSpaceDN w:val="0"/>
        <w:adjustRightInd w:val="0"/>
        <w:spacing w:after="0" w:line="276" w:lineRule="auto"/>
        <w:rPr>
          <w:rFonts w:asciiTheme="minorHAnsi" w:hAnsiTheme="minorHAnsi" w:cstheme="minorHAnsi"/>
          <w:sz w:val="11"/>
          <w:szCs w:val="11"/>
        </w:rPr>
      </w:pPr>
    </w:p>
    <w:p w14:paraId="6BA34891" w14:textId="7D8BA593" w:rsidR="00345A33" w:rsidRPr="008544A0" w:rsidRDefault="00345A33" w:rsidP="00345A33">
      <w:pPr>
        <w:pStyle w:val="Heading4"/>
        <w:spacing w:before="0"/>
        <w:rPr>
          <w:rFonts w:asciiTheme="minorHAnsi" w:hAnsiTheme="minorHAnsi" w:cstheme="minorHAnsi"/>
        </w:rPr>
      </w:pPr>
      <w:r w:rsidRPr="003A7AF6">
        <w:rPr>
          <w:rFonts w:asciiTheme="minorHAnsi" w:hAnsiTheme="minorHAnsi" w:cstheme="minorHAnsi"/>
        </w:rPr>
        <w:t>Our impacts</w:t>
      </w:r>
      <w:r w:rsidR="007C118D">
        <w:rPr>
          <w:rFonts w:asciiTheme="minorHAnsi" w:hAnsiTheme="minorHAnsi" w:cstheme="minorHAnsi"/>
        </w:rPr>
        <w:t xml:space="preserve"> </w:t>
      </w:r>
      <w:r w:rsidRPr="003A7AF6">
        <w:rPr>
          <w:rFonts w:asciiTheme="minorHAnsi" w:hAnsiTheme="minorHAnsi" w:cstheme="minorHAnsi"/>
          <w:u w:val="single"/>
        </w:rPr>
        <w:t>turn</w:t>
      </w:r>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7223CEA5" w14:textId="77777777" w:rsidR="00345A33" w:rsidRPr="008544A0" w:rsidRDefault="00345A33" w:rsidP="00345A33">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62BB8667" w14:textId="77777777" w:rsidR="00345A33" w:rsidRPr="008544A0" w:rsidRDefault="00345A33" w:rsidP="00345A33">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4F1FFE00" w14:textId="77777777" w:rsidR="00345A33" w:rsidRPr="00936B30" w:rsidRDefault="00345A33" w:rsidP="00345A33">
      <w:pPr>
        <w:rPr>
          <w:rFonts w:asciiTheme="minorHAnsi" w:hAnsiTheme="minorHAnsi" w:cstheme="minorHAnsi"/>
          <w:b/>
          <w:bCs/>
        </w:rPr>
      </w:pPr>
      <w:r w:rsidRPr="008544A0">
        <w:rPr>
          <w:rFonts w:asciiTheme="minorHAnsi" w:hAnsiTheme="minorHAnsi" w:cstheme="minorHAnsi"/>
        </w:rPr>
        <w:t>E</w:t>
      </w:r>
      <w:r w:rsidRPr="008544A0">
        <w:rPr>
          <w:rFonts w:asciiTheme="minorHAnsi" w:hAnsiTheme="minorHAnsi" w:cstheme="minorHAnsi"/>
          <w:u w:val="single"/>
        </w:rPr>
        <w:t xml:space="preserve">xpressions of </w:t>
      </w:r>
      <w:r w:rsidRPr="00A564C9">
        <w:rPr>
          <w:rFonts w:asciiTheme="minorHAnsi" w:hAnsiTheme="minorHAnsi" w:cstheme="minorHAnsi"/>
          <w:b/>
          <w:bCs/>
          <w:highlight w:val="green"/>
          <w:u w:val="single"/>
        </w:rPr>
        <w:t>violence</w:t>
      </w:r>
      <w:r w:rsidRPr="00A564C9">
        <w:rPr>
          <w:rFonts w:asciiTheme="minorHAnsi" w:hAnsiTheme="minorHAnsi" w:cstheme="minorHAnsi"/>
          <w:highlight w:val="green"/>
          <w:u w:val="single"/>
        </w:rPr>
        <w:t xml:space="preserve"> are</w:t>
      </w:r>
      <w:r w:rsidRPr="008544A0">
        <w:rPr>
          <w:rFonts w:asciiTheme="minorHAnsi" w:hAnsiTheme="minorHAnsi" w:cstheme="minorHAnsi"/>
          <w:u w:val="single"/>
        </w:rPr>
        <w:t xml:space="preserve"> often the </w:t>
      </w:r>
      <w:r w:rsidRPr="00A564C9">
        <w:rPr>
          <w:rFonts w:asciiTheme="minorHAnsi" w:hAnsiTheme="minorHAnsi" w:cstheme="minorHAnsi"/>
          <w:highlight w:val="green"/>
          <w:u w:val="single"/>
        </w:rPr>
        <w:t xml:space="preserve">result of </w:t>
      </w:r>
      <w:r w:rsidRPr="00A564C9">
        <w:rPr>
          <w:rFonts w:asciiTheme="minorHAnsi" w:hAnsiTheme="minorHAnsi" w:cstheme="minorHAnsi"/>
          <w:b/>
          <w:bCs/>
          <w:highlight w:val="green"/>
          <w:u w:val="single"/>
        </w:rPr>
        <w:t>structural arrangements</w:t>
      </w:r>
      <w:r w:rsidRPr="008544A0">
        <w:rPr>
          <w:rFonts w:asciiTheme="minorHAnsi" w:hAnsiTheme="minorHAnsi" w:cstheme="minorHAnsi"/>
        </w:rPr>
        <w:t xml:space="preserve">. </w:t>
      </w:r>
      <w:r w:rsidRPr="008544A0">
        <w:rPr>
          <w:rFonts w:asciiTheme="minorHAnsi" w:hAnsiTheme="minorHAnsi" w:cstheme="minorHAnsi"/>
          <w:sz w:val="10"/>
          <w:szCs w:val="10"/>
        </w:rPr>
        <w:t xml:space="preserve">Much of the </w:t>
      </w:r>
      <w:proofErr w:type="spellStart"/>
      <w:r w:rsidRPr="008544A0">
        <w:rPr>
          <w:rFonts w:asciiTheme="minorHAnsi" w:hAnsiTheme="minorHAnsi" w:cstheme="minorHAnsi"/>
          <w:sz w:val="10"/>
          <w:szCs w:val="10"/>
        </w:rPr>
        <w:t>rou</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tinized</w:t>
      </w:r>
      <w:proofErr w:type="spellEnd"/>
      <w:r w:rsidRPr="008544A0">
        <w:rPr>
          <w:rFonts w:asciiTheme="minorHAnsi" w:hAnsiTheme="minorHAnsi" w:cstheme="minorHAnsi"/>
          <w:sz w:val="10"/>
          <w:szCs w:val="10"/>
        </w:rPr>
        <w:t xml:space="preserve"> </w:t>
      </w:r>
      <w:r w:rsidRPr="00561113">
        <w:rPr>
          <w:rFonts w:asciiTheme="minorHAnsi" w:hAnsiTheme="minorHAnsi" w:cstheme="minorHAnsi"/>
          <w:sz w:val="10"/>
          <w:szCs w:val="10"/>
        </w:rPr>
        <w:t>violence of the present day is</w:t>
      </w:r>
      <w:r w:rsidRPr="00561113">
        <w:rPr>
          <w:rFonts w:asciiTheme="minorHAnsi" w:hAnsiTheme="minorHAnsi" w:cstheme="minorHAnsi"/>
        </w:rPr>
        <w:t xml:space="preserve"> </w:t>
      </w:r>
      <w:r w:rsidRPr="00561113">
        <w:rPr>
          <w:rFonts w:asciiTheme="minorHAnsi" w:hAnsiTheme="minorHAnsi" w:cstheme="minorHAnsi"/>
          <w:u w:val="single"/>
        </w:rPr>
        <w:t>tied to localized manifestations of global capitalism</w:t>
      </w:r>
      <w:r w:rsidRPr="00561113">
        <w:rPr>
          <w:rFonts w:asciiTheme="minorHAnsi" w:hAnsiTheme="minorHAnsi" w:cstheme="minorHAnsi"/>
          <w:sz w:val="10"/>
          <w:szCs w:val="10"/>
        </w:rPr>
        <w:t>. These manifestations have</w:t>
      </w:r>
      <w:r w:rsidRPr="00561113">
        <w:rPr>
          <w:rFonts w:asciiTheme="minorHAnsi" w:hAnsiTheme="minorHAnsi" w:cstheme="minorHAnsi"/>
        </w:rPr>
        <w:t xml:space="preserve"> </w:t>
      </w:r>
      <w:r w:rsidRPr="00561113">
        <w:rPr>
          <w:rFonts w:asciiTheme="minorHAnsi" w:hAnsiTheme="minorHAnsi" w:cstheme="minorHAnsi"/>
          <w:u w:val="single"/>
        </w:rPr>
        <w:t>resulted in new social and spatial relations, labor regimes, and</w:t>
      </w:r>
      <w:r w:rsidRPr="00561113">
        <w:rPr>
          <w:rFonts w:asciiTheme="minorHAnsi" w:hAnsiTheme="minorHAnsi" w:cstheme="minorHAnsi"/>
          <w:sz w:val="12"/>
          <w:u w:val="single"/>
        </w:rPr>
        <w:t xml:space="preserve"> </w:t>
      </w:r>
      <w:r w:rsidRPr="00561113">
        <w:rPr>
          <w:rFonts w:asciiTheme="minorHAnsi" w:hAnsiTheme="minorHAnsi" w:cstheme="minorHAnsi"/>
          <w:u w:val="single"/>
        </w:rPr>
        <w:t>specific practices of organizing and managing built and “natural</w:t>
      </w:r>
      <w:r w:rsidRPr="008544A0">
        <w:rPr>
          <w:rFonts w:asciiTheme="minorHAnsi" w:hAnsiTheme="minorHAnsi" w:cstheme="minorHAnsi"/>
          <w:u w:val="single"/>
        </w:rPr>
        <w:t>”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A564C9">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A564C9">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A564C9">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A564C9">
        <w:rPr>
          <w:rFonts w:asciiTheme="minorHAnsi" w:hAnsiTheme="minorHAnsi" w:cstheme="minorHAnsi"/>
          <w:b/>
          <w:bCs/>
          <w:highlight w:val="green"/>
          <w:u w:val="single"/>
        </w:rPr>
        <w:t>renewal, and Black</w:t>
      </w:r>
      <w:r w:rsidRPr="00A564C9">
        <w:rPr>
          <w:rFonts w:asciiTheme="minorHAnsi" w:hAnsiTheme="minorHAnsi" w:cstheme="minorHAnsi"/>
          <w:b/>
          <w:bCs/>
          <w:sz w:val="12"/>
          <w:highlight w:val="green"/>
          <w:u w:val="single"/>
        </w:rPr>
        <w:t xml:space="preserve"> </w:t>
      </w:r>
      <w:r w:rsidRPr="00A564C9">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19602503" w14:textId="77777777" w:rsidR="00345A33" w:rsidRPr="008544A0" w:rsidRDefault="00345A33" w:rsidP="00345A33">
      <w:pPr>
        <w:rPr>
          <w:rFonts w:asciiTheme="minorHAnsi" w:hAnsiTheme="minorHAnsi" w:cstheme="minorHAnsi"/>
          <w:sz w:val="10"/>
          <w:szCs w:val="10"/>
        </w:rPr>
      </w:pPr>
      <w:r w:rsidRPr="00936B30">
        <w:rPr>
          <w:rFonts w:asciiTheme="minorHAnsi" w:hAnsiTheme="minorHAnsi" w:cstheme="minorHAnsi"/>
          <w:b/>
          <w:bCs/>
          <w:u w:val="single"/>
        </w:rPr>
        <w:t xml:space="preserve">While capitalism has always had a global reach, the late 20th century saw capitalist power </w:t>
      </w:r>
      <w:r w:rsidRPr="00A564C9">
        <w:rPr>
          <w:rFonts w:asciiTheme="minorHAnsi" w:hAnsiTheme="minorHAnsi" w:cstheme="minorHAnsi"/>
          <w:b/>
          <w:bCs/>
          <w:highlight w:val="green"/>
          <w:u w:val="single"/>
        </w:rPr>
        <w:t>achieve</w:t>
      </w:r>
      <w:r w:rsidRPr="008544A0">
        <w:rPr>
          <w:rFonts w:asciiTheme="minorHAnsi" w:hAnsiTheme="minorHAnsi" w:cstheme="minorHAnsi"/>
          <w:b/>
          <w:bCs/>
          <w:u w:val="single"/>
        </w:rPr>
        <w:t xml:space="preserve"> unprecedented levels of </w:t>
      </w:r>
      <w:r w:rsidRPr="00A13040">
        <w:rPr>
          <w:rFonts w:asciiTheme="minorHAnsi" w:hAnsiTheme="minorHAnsi" w:cstheme="minorHAnsi"/>
          <w:b/>
          <w:bCs/>
          <w:u w:val="single"/>
        </w:rPr>
        <w:t>influence. This consolidation of capitalist power occurred, in part, as a response to the struggles of racialized populations and workers’ unions which</w:t>
      </w:r>
      <w:r w:rsidRPr="00A13040">
        <w:rPr>
          <w:rFonts w:asciiTheme="minorHAnsi" w:hAnsiTheme="minorHAnsi" w:cstheme="minorHAnsi"/>
          <w:sz w:val="10"/>
          <w:szCs w:val="10"/>
        </w:rPr>
        <w:t xml:space="preserve">, in the mid to late 20th century, </w:t>
      </w:r>
      <w:r w:rsidRPr="00A13040">
        <w:rPr>
          <w:rFonts w:asciiTheme="minorHAnsi" w:hAnsiTheme="minorHAnsi" w:cstheme="minorHAnsi"/>
          <w:b/>
          <w:bCs/>
          <w:u w:val="single"/>
        </w:rPr>
        <w:t>demanded dignified employment, livable wages, social pro- grams,</w:t>
      </w:r>
      <w:r w:rsidRPr="00A13040">
        <w:rPr>
          <w:rFonts w:asciiTheme="minorHAnsi" w:hAnsiTheme="minorHAnsi" w:cstheme="minorHAnsi"/>
          <w:u w:val="single"/>
        </w:rPr>
        <w:t xml:space="preserve"> and land reform, among other things</w:t>
      </w:r>
      <w:r w:rsidRPr="00A13040">
        <w:rPr>
          <w:rFonts w:asciiTheme="minorHAnsi" w:hAnsiTheme="minorHAnsi" w:cstheme="minorHAnsi"/>
        </w:rPr>
        <w:t xml:space="preserve"> </w:t>
      </w:r>
      <w:r w:rsidRPr="00A13040">
        <w:rPr>
          <w:rFonts w:asciiTheme="minorHAnsi" w:hAnsiTheme="minorHAnsi" w:cstheme="minorHAnsi"/>
          <w:sz w:val="10"/>
          <w:szCs w:val="10"/>
        </w:rPr>
        <w:t>(Gilmore, 2007: 39–40; Harvey, 2007: 7; Kaufman,</w:t>
      </w:r>
      <w:r w:rsidRPr="008544A0">
        <w:rPr>
          <w:rFonts w:asciiTheme="minorHAnsi" w:hAnsiTheme="minorHAnsi" w:cstheme="minorHAnsi"/>
          <w:sz w:val="10"/>
          <w:szCs w:val="10"/>
        </w:rPr>
        <w:t xml:space="preserve"> 2013; Woods, 2017: 188)</w:t>
      </w:r>
      <w:r w:rsidRPr="008544A0">
        <w:rPr>
          <w:rFonts w:asciiTheme="minorHAnsi" w:hAnsiTheme="minorHAnsi" w:cstheme="minorHAnsi"/>
        </w:rPr>
        <w:t xml:space="preserve">. </w:t>
      </w:r>
      <w:r w:rsidRPr="00A564C9">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A564C9">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A564C9">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A564C9">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A564C9">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A564C9">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A564C9">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A564C9">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A564C9">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w:t>
      </w:r>
      <w:r w:rsidRPr="008544A0">
        <w:rPr>
          <w:rFonts w:asciiTheme="minorHAnsi" w:hAnsiTheme="minorHAnsi" w:cstheme="minorHAnsi"/>
          <w:u w:val="single"/>
        </w:rPr>
        <w:lastRenderedPageBreak/>
        <w:t>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A13040">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A13040">
        <w:rPr>
          <w:rFonts w:asciiTheme="minorHAnsi" w:hAnsiTheme="minorHAnsi" w:cstheme="minorHAnsi"/>
          <w:b/>
          <w:bCs/>
          <w:u w:val="single"/>
        </w:rPr>
        <w:t>“all the world’s lands and people”</w:t>
      </w:r>
      <w:r w:rsidRPr="00A13040">
        <w:rPr>
          <w:rFonts w:asciiTheme="minorHAnsi" w:hAnsiTheme="minorHAnsi" w:cstheme="minorHAnsi"/>
        </w:rPr>
        <w:t xml:space="preserve"> </w:t>
      </w:r>
      <w:r w:rsidRPr="00A13040">
        <w:rPr>
          <w:rFonts w:asciiTheme="minorHAnsi" w:hAnsiTheme="minorHAnsi" w:cstheme="minorHAnsi"/>
          <w:sz w:val="10"/>
          <w:szCs w:val="10"/>
        </w:rPr>
        <w:t>(Newton</w:t>
      </w:r>
      <w:r w:rsidRPr="008544A0">
        <w:rPr>
          <w:rFonts w:asciiTheme="minorHAnsi" w:hAnsiTheme="minorHAnsi" w:cstheme="minorHAnsi"/>
          <w:sz w:val="10"/>
          <w:szCs w:val="10"/>
        </w:rPr>
        <w:t>, 2002: 186–187 emphasis in original).</w:t>
      </w:r>
    </w:p>
    <w:p w14:paraId="1878A3DB" w14:textId="77777777" w:rsidR="00345A33" w:rsidRPr="008544A0" w:rsidRDefault="00345A33" w:rsidP="00345A33">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8544A0">
        <w:rPr>
          <w:rFonts w:asciiTheme="minorHAnsi" w:hAnsiTheme="minorHAnsi" w:cstheme="minorHAnsi"/>
          <w:b/>
          <w:bCs/>
          <w:u w:val="single"/>
        </w:rPr>
        <w:t xml:space="preserve">While previously </w:t>
      </w:r>
      <w:r w:rsidRPr="00A564C9">
        <w:rPr>
          <w:rFonts w:asciiTheme="minorHAnsi" w:hAnsiTheme="minorHAnsi" w:cstheme="minorHAnsi"/>
          <w:b/>
          <w:bCs/>
          <w:highlight w:val="green"/>
          <w:u w:val="single"/>
        </w:rPr>
        <w:t>nation-states</w:t>
      </w:r>
      <w:r w:rsidRPr="008544A0">
        <w:rPr>
          <w:rFonts w:asciiTheme="minorHAnsi" w:hAnsiTheme="minorHAnsi" w:cstheme="minorHAnsi"/>
          <w:b/>
          <w:bCs/>
          <w:u w:val="single"/>
        </w:rPr>
        <w:t xml:space="preserve"> maintained greater control of the political and economic aspects of their territory, the </w:t>
      </w:r>
      <w:r w:rsidRPr="00A564C9">
        <w:rPr>
          <w:rFonts w:asciiTheme="minorHAnsi" w:hAnsiTheme="minorHAnsi" w:cstheme="minorHAnsi"/>
          <w:b/>
          <w:bCs/>
          <w:highlight w:val="green"/>
          <w:u w:val="single"/>
        </w:rPr>
        <w:t>increased power</w:t>
      </w:r>
      <w:r w:rsidRPr="008544A0">
        <w:rPr>
          <w:rFonts w:asciiTheme="minorHAnsi" w:hAnsiTheme="minorHAnsi" w:cstheme="minorHAnsi"/>
          <w:b/>
          <w:bCs/>
          <w:u w:val="single"/>
        </w:rPr>
        <w:t xml:space="preserve"> of capital </w:t>
      </w:r>
      <w:r w:rsidRPr="00A564C9">
        <w:rPr>
          <w:rFonts w:asciiTheme="minorHAnsi" w:hAnsiTheme="minorHAnsi" w:cstheme="minorHAnsi"/>
          <w:b/>
          <w:bCs/>
          <w:highlight w:val="green"/>
          <w:u w:val="single"/>
        </w:rPr>
        <w:t>now means that</w:t>
      </w:r>
      <w:r w:rsidRPr="008544A0">
        <w:rPr>
          <w:rFonts w:asciiTheme="minorHAnsi" w:hAnsiTheme="minorHAnsi" w:cstheme="minorHAnsi"/>
          <w:b/>
          <w:bCs/>
          <w:u w:val="single"/>
        </w:rPr>
        <w:t xml:space="preserve"> nation-states’ “</w:t>
      </w:r>
      <w:r w:rsidRPr="00A564C9">
        <w:rPr>
          <w:rFonts w:asciiTheme="minorHAnsi" w:hAnsiTheme="minorHAnsi" w:cstheme="minorHAnsi"/>
          <w:b/>
          <w:bCs/>
          <w:highlight w:val="green"/>
          <w:u w:val="single"/>
        </w:rPr>
        <w:t>self-determination</w:t>
      </w:r>
      <w:r w:rsidRPr="008544A0">
        <w:rPr>
          <w:rFonts w:asciiTheme="minorHAnsi" w:hAnsiTheme="minorHAnsi" w:cstheme="minorHAnsi"/>
          <w:b/>
          <w:bCs/>
          <w:u w:val="single"/>
        </w:rPr>
        <w:t xml:space="preserve">, </w:t>
      </w:r>
      <w:r w:rsidRPr="00A564C9">
        <w:rPr>
          <w:rFonts w:asciiTheme="minorHAnsi" w:hAnsiTheme="minorHAnsi" w:cstheme="minorHAnsi"/>
          <w:b/>
          <w:bCs/>
          <w:highlight w:val="green"/>
          <w:u w:val="single"/>
        </w:rPr>
        <w:t>economic</w:t>
      </w:r>
      <w:r w:rsidRPr="008544A0">
        <w:rPr>
          <w:rFonts w:asciiTheme="minorHAnsi" w:hAnsiTheme="minorHAnsi" w:cstheme="minorHAnsi"/>
          <w:b/>
          <w:bCs/>
          <w:u w:val="single"/>
        </w:rPr>
        <w:t xml:space="preserve"> determination, </w:t>
      </w:r>
      <w:r w:rsidRPr="00A564C9">
        <w:rPr>
          <w:rFonts w:asciiTheme="minorHAnsi" w:hAnsiTheme="minorHAnsi" w:cstheme="minorHAnsi"/>
          <w:b/>
          <w:bCs/>
          <w:highlight w:val="green"/>
          <w:u w:val="single"/>
        </w:rPr>
        <w:t>and cultural determination have been transformed by the imperialists of the ruling circle”</w:t>
      </w:r>
      <w:r w:rsidRPr="008544A0">
        <w:rPr>
          <w:rFonts w:asciiTheme="minorHAnsi" w:hAnsiTheme="minorHAnsi" w:cstheme="minorHAnsi"/>
        </w:rPr>
        <w:t xml:space="preserve"> </w:t>
      </w:r>
      <w:r w:rsidRPr="008544A0">
        <w:rPr>
          <w:rFonts w:asciiTheme="minorHAnsi" w:hAnsiTheme="minorHAnsi" w:cstheme="minorHAnsi"/>
          <w:sz w:val="10"/>
          <w:szCs w:val="10"/>
        </w:rPr>
        <w:t xml:space="preserve">(Newton, 2002: 170). More specifically, </w:t>
      </w:r>
      <w:r w:rsidRPr="008544A0">
        <w:rPr>
          <w:rFonts w:asciiTheme="minorHAnsi" w:hAnsiTheme="minorHAnsi" w:cstheme="minorHAnsi"/>
          <w:u w:val="single"/>
        </w:rPr>
        <w:t>the governing role of the nation-state has become subordinated to the agenda of capital(</w:t>
      </w:r>
      <w:proofErr w:type="spellStart"/>
      <w:r w:rsidRPr="008544A0">
        <w:rPr>
          <w:rFonts w:asciiTheme="minorHAnsi" w:hAnsiTheme="minorHAnsi" w:cstheme="minorHAnsi"/>
          <w:u w:val="single"/>
        </w:rPr>
        <w:t>ists</w:t>
      </w:r>
      <w:proofErr w:type="spellEnd"/>
      <w:r w:rsidRPr="008544A0">
        <w:rPr>
          <w:rFonts w:asciiTheme="minorHAnsi" w:hAnsiTheme="minorHAnsi" w:cstheme="minorHAnsi"/>
          <w:u w:val="single"/>
        </w:rPr>
        <w:t xml:space="preserve">), so that </w:t>
      </w:r>
      <w:r w:rsidRPr="00A13040">
        <w:rPr>
          <w:rFonts w:asciiTheme="minorHAnsi" w:hAnsiTheme="minorHAnsi" w:cstheme="minorHAnsi"/>
          <w:b/>
          <w:bCs/>
          <w:u w:val="single"/>
        </w:rPr>
        <w:t>corporations</w:t>
      </w:r>
      <w:r w:rsidRPr="00A13040">
        <w:rPr>
          <w:rFonts w:asciiTheme="minorHAnsi" w:hAnsiTheme="minorHAnsi" w:cstheme="minorHAnsi"/>
          <w:u w:val="single"/>
        </w:rPr>
        <w:t xml:space="preserve">’ actions “directly structure and articulate </w:t>
      </w:r>
      <w:r w:rsidRPr="00A13040">
        <w:rPr>
          <w:rFonts w:asciiTheme="minorHAnsi" w:hAnsiTheme="minorHAnsi" w:cstheme="minorHAnsi"/>
          <w:b/>
          <w:bCs/>
          <w:u w:val="single"/>
        </w:rPr>
        <w:t>territories</w:t>
      </w:r>
      <w:r w:rsidRPr="00A13040">
        <w:rPr>
          <w:rFonts w:asciiTheme="minorHAnsi" w:hAnsiTheme="minorHAnsi" w:cstheme="minorHAnsi"/>
          <w:u w:val="single"/>
        </w:rPr>
        <w:t xml:space="preserve"> and </w:t>
      </w:r>
      <w:r w:rsidRPr="00A13040">
        <w:rPr>
          <w:rFonts w:asciiTheme="minorHAnsi" w:hAnsiTheme="minorHAnsi" w:cstheme="minorHAnsi"/>
          <w:b/>
          <w:bCs/>
          <w:u w:val="single"/>
        </w:rPr>
        <w:t>populations</w:t>
      </w:r>
      <w:r w:rsidRPr="00A13040">
        <w:rPr>
          <w:rFonts w:asciiTheme="minorHAnsi" w:hAnsiTheme="minorHAnsi" w:cstheme="minorHAnsi"/>
          <w:u w:val="single"/>
        </w:rPr>
        <w:t xml:space="preserve">. They tend to make </w:t>
      </w:r>
      <w:r w:rsidRPr="00A13040">
        <w:rPr>
          <w:rFonts w:asciiTheme="minorHAnsi" w:hAnsiTheme="minorHAnsi" w:cstheme="minorHAnsi"/>
          <w:b/>
          <w:bCs/>
          <w:u w:val="single"/>
        </w:rPr>
        <w:t>nation-states</w:t>
      </w:r>
      <w:r w:rsidRPr="00A13040">
        <w:rPr>
          <w:rFonts w:asciiTheme="minorHAnsi" w:hAnsiTheme="minorHAnsi" w:cstheme="minorHAnsi"/>
          <w:u w:val="single"/>
        </w:rPr>
        <w:t xml:space="preserve"> merely instruments to record the flows of the </w:t>
      </w:r>
      <w:r w:rsidRPr="00A13040">
        <w:rPr>
          <w:rFonts w:asciiTheme="minorHAnsi" w:hAnsiTheme="minorHAnsi" w:cstheme="minorHAnsi"/>
          <w:b/>
          <w:bCs/>
          <w:u w:val="single"/>
        </w:rPr>
        <w:t>commodities</w:t>
      </w:r>
      <w:r w:rsidRPr="00A13040">
        <w:rPr>
          <w:rFonts w:asciiTheme="minorHAnsi" w:hAnsiTheme="minorHAnsi" w:cstheme="minorHAnsi"/>
          <w:u w:val="single"/>
        </w:rPr>
        <w:t xml:space="preserve">, </w:t>
      </w:r>
      <w:r w:rsidRPr="00A13040">
        <w:rPr>
          <w:rFonts w:asciiTheme="minorHAnsi" w:hAnsiTheme="minorHAnsi" w:cstheme="minorHAnsi"/>
          <w:b/>
          <w:bCs/>
          <w:u w:val="single"/>
        </w:rPr>
        <w:t>monies</w:t>
      </w:r>
      <w:r w:rsidRPr="00A13040">
        <w:rPr>
          <w:rFonts w:asciiTheme="minorHAnsi" w:hAnsiTheme="minorHAnsi" w:cstheme="minorHAnsi"/>
          <w:u w:val="single"/>
        </w:rPr>
        <w:t xml:space="preserve">, and </w:t>
      </w:r>
      <w:r w:rsidRPr="00A13040">
        <w:rPr>
          <w:rFonts w:asciiTheme="minorHAnsi" w:hAnsiTheme="minorHAnsi" w:cstheme="minorHAnsi"/>
          <w:b/>
          <w:bCs/>
          <w:u w:val="single"/>
        </w:rPr>
        <w:t>populations</w:t>
      </w:r>
      <w:r w:rsidRPr="00A13040">
        <w:rPr>
          <w:rFonts w:asciiTheme="minorHAnsi" w:hAnsiTheme="minorHAnsi" w:cstheme="minorHAnsi"/>
          <w:u w:val="single"/>
        </w:rPr>
        <w:t xml:space="preserve"> that they set in motion”</w:t>
      </w:r>
      <w:r w:rsidRPr="00A13040">
        <w:rPr>
          <w:rFonts w:asciiTheme="minorHAnsi" w:hAnsiTheme="minorHAnsi" w:cstheme="minorHAnsi"/>
        </w:rPr>
        <w:t xml:space="preserve"> </w:t>
      </w:r>
      <w:r w:rsidRPr="00A13040">
        <w:rPr>
          <w:rFonts w:asciiTheme="minorHAnsi" w:hAnsiTheme="minorHAnsi" w:cstheme="minorHAnsi"/>
          <w:sz w:val="10"/>
          <w:szCs w:val="10"/>
        </w:rPr>
        <w:t>(Hardt and Negri, 2000: 31).</w:t>
      </w:r>
      <w:r w:rsidRPr="00A13040">
        <w:rPr>
          <w:rFonts w:asciiTheme="minorHAnsi" w:hAnsiTheme="minorHAnsi" w:cstheme="minorHAnsi"/>
        </w:rPr>
        <w:t xml:space="preserve"> </w:t>
      </w:r>
      <w:r w:rsidRPr="00A13040">
        <w:rPr>
          <w:rFonts w:asciiTheme="minorHAnsi" w:hAnsiTheme="minorHAnsi" w:cstheme="minorHAnsi"/>
          <w:u w:val="single"/>
        </w:rPr>
        <w:t>In addition, sovereign state actions such as policing, military interventions, state</w:t>
      </w:r>
      <w:r w:rsidRPr="008544A0">
        <w:rPr>
          <w:rFonts w:asciiTheme="minorHAnsi" w:hAnsiTheme="minorHAnsi" w:cstheme="minorHAnsi"/>
          <w:u w:val="single"/>
        </w:rPr>
        <w:t xml:space="preserve"> and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A564C9">
        <w:rPr>
          <w:rFonts w:asciiTheme="minorHAnsi" w:hAnsiTheme="minorHAnsi" w:cstheme="minorHAnsi"/>
          <w:b/>
          <w:bCs/>
          <w:highlight w:val="green"/>
          <w:u w:val="single"/>
        </w:rPr>
        <w:t>to</w:t>
      </w:r>
      <w:proofErr w:type="gramEnd"/>
      <w:r w:rsidRPr="00A564C9">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8544A0">
        <w:rPr>
          <w:rFonts w:asciiTheme="minorHAnsi" w:hAnsiTheme="minorHAnsi" w:cstheme="minorHAnsi"/>
        </w:rPr>
        <w:t xml:space="preserve"> </w:t>
      </w:r>
      <w:r w:rsidRPr="00A564C9">
        <w:rPr>
          <w:rFonts w:asciiTheme="minorHAnsi" w:hAnsiTheme="minorHAnsi" w:cstheme="minorHAnsi"/>
          <w:b/>
          <w:bCs/>
          <w:highlight w:val="green"/>
          <w:u w:val="single"/>
        </w:rPr>
        <w:t>This manifests in</w:t>
      </w:r>
      <w:r w:rsidRPr="008544A0">
        <w:rPr>
          <w:rFonts w:asciiTheme="minorHAnsi" w:hAnsiTheme="minorHAnsi" w:cstheme="minorHAnsi"/>
          <w:b/>
          <w:bCs/>
          <w:u w:val="single"/>
        </w:rPr>
        <w:t xml:space="preserve"> phenomena like </w:t>
      </w:r>
      <w:r w:rsidRPr="00A564C9">
        <w:rPr>
          <w:rFonts w:asciiTheme="minorHAnsi" w:hAnsiTheme="minorHAnsi" w:cstheme="minorHAnsi"/>
          <w:b/>
          <w:bCs/>
          <w:highlight w:val="green"/>
          <w:u w:val="single"/>
        </w:rPr>
        <w:t>capital flight and “outsourcing,” in which production moves to new locations.</w:t>
      </w:r>
      <w:r w:rsidRPr="008544A0">
        <w:rPr>
          <w:rFonts w:asciiTheme="minorHAnsi" w:hAnsiTheme="minorHAnsi" w:cstheme="minorHAnsi"/>
          <w:b/>
          <w:bCs/>
          <w:u w:val="single"/>
        </w:rPr>
        <w:t xml:space="preserve"> It is, in part, through such arrangements that the deindustrialization of cities like Detroit, Milwaukee, Baltimore, and Pittsburgh occurred, as </w:t>
      </w:r>
      <w:r w:rsidRPr="00A13040">
        <w:rPr>
          <w:rFonts w:asciiTheme="minorHAnsi" w:hAnsiTheme="minorHAnsi" w:cstheme="minorHAnsi"/>
          <w:b/>
          <w:bCs/>
          <w:u w:val="single"/>
        </w:rPr>
        <w:t>the owners of the means of production moved manufacturing facilities to areas with cheaper sources of labor and less stringent financial and environmental regulations</w:t>
      </w:r>
      <w:r w:rsidRPr="00A13040">
        <w:rPr>
          <w:rFonts w:asciiTheme="minorHAnsi" w:hAnsiTheme="minorHAnsi" w:cstheme="minorHAnsi"/>
        </w:rPr>
        <w:t xml:space="preserve"> </w:t>
      </w:r>
      <w:r w:rsidRPr="00A13040">
        <w:rPr>
          <w:rFonts w:asciiTheme="minorHAnsi" w:hAnsiTheme="minorHAnsi" w:cstheme="minorHAnsi"/>
          <w:sz w:val="10"/>
          <w:szCs w:val="10"/>
        </w:rPr>
        <w:t>(Boggs, 1968).</w:t>
      </w:r>
      <w:r w:rsidRPr="00A13040">
        <w:rPr>
          <w:rFonts w:asciiTheme="minorHAnsi" w:hAnsiTheme="minorHAnsi" w:cstheme="minorHAnsi"/>
        </w:rPr>
        <w:t xml:space="preserve"> </w:t>
      </w:r>
      <w:r w:rsidRPr="00A13040">
        <w:rPr>
          <w:rFonts w:asciiTheme="minorHAnsi" w:hAnsiTheme="minorHAnsi" w:cstheme="minorHAnsi"/>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A13040">
        <w:rPr>
          <w:rFonts w:asciiTheme="minorHAnsi" w:hAnsiTheme="minorHAnsi" w:cstheme="minorHAnsi"/>
        </w:rPr>
        <w:t xml:space="preserve"> </w:t>
      </w:r>
      <w:r w:rsidRPr="00A13040">
        <w:rPr>
          <w:rFonts w:asciiTheme="minorHAnsi" w:hAnsiTheme="minorHAnsi" w:cstheme="minorHAnsi"/>
          <w:sz w:val="10"/>
          <w:szCs w:val="10"/>
        </w:rPr>
        <w:t>With time, these undervalued locations become sites of real estate speculation and urban renewal (Marable, 2000; Taylor, 2016).</w:t>
      </w:r>
      <w:r w:rsidRPr="00A13040">
        <w:rPr>
          <w:rFonts w:asciiTheme="minorHAnsi" w:hAnsiTheme="minorHAnsi" w:cstheme="minorHAnsi"/>
        </w:rPr>
        <w:t xml:space="preserve"> </w:t>
      </w:r>
      <w:r w:rsidRPr="00A13040">
        <w:rPr>
          <w:rFonts w:asciiTheme="minorHAnsi" w:hAnsiTheme="minorHAnsi" w:cstheme="minorHAnsi"/>
          <w:b/>
          <w:bCs/>
          <w:u w:val="single"/>
        </w:rPr>
        <w:t>These effects often take on both class and racial characteristics. Newton</w:t>
      </w:r>
      <w:r w:rsidRPr="00A13040">
        <w:rPr>
          <w:rFonts w:asciiTheme="minorHAnsi" w:hAnsiTheme="minorHAnsi" w:cstheme="minorHAnsi"/>
        </w:rPr>
        <w:t xml:space="preserve"> </w:t>
      </w:r>
      <w:r w:rsidRPr="00A13040">
        <w:rPr>
          <w:rFonts w:asciiTheme="minorHAnsi" w:hAnsiTheme="minorHAnsi" w:cstheme="minorHAnsi"/>
          <w:sz w:val="10"/>
          <w:szCs w:val="10"/>
        </w:rPr>
        <w:t>(</w:t>
      </w:r>
      <w:r w:rsidRPr="00A13040">
        <w:rPr>
          <w:rFonts w:asciiTheme="minorHAnsi" w:hAnsiTheme="minorHAnsi" w:cstheme="minorHAnsi"/>
          <w:sz w:val="11"/>
          <w:szCs w:val="11"/>
        </w:rPr>
        <w:t>2002), for instance,</w:t>
      </w:r>
      <w:r w:rsidRPr="00A13040">
        <w:rPr>
          <w:rFonts w:asciiTheme="minorHAnsi" w:hAnsiTheme="minorHAnsi" w:cstheme="minorHAnsi"/>
        </w:rPr>
        <w:t xml:space="preserve"> </w:t>
      </w:r>
      <w:r w:rsidRPr="00A13040">
        <w:rPr>
          <w:rFonts w:asciiTheme="minorHAnsi" w:hAnsiTheme="minorHAnsi" w:cstheme="minorHAnsi"/>
          <w:b/>
          <w:bCs/>
          <w:u w:val="single"/>
        </w:rPr>
        <w:t xml:space="preserve">notes how globalized capital leads to increasing numbers of </w:t>
      </w:r>
      <w:r w:rsidRPr="00A13040">
        <w:rPr>
          <w:rFonts w:asciiTheme="minorHAnsi" w:hAnsiTheme="minorHAnsi" w:cstheme="minorHAnsi"/>
          <w:b/>
          <w:bCs/>
          <w:strike/>
          <w:u w:val="single"/>
        </w:rPr>
        <w:t>Blacks</w:t>
      </w:r>
      <w:r w:rsidRPr="00A13040">
        <w:rPr>
          <w:rFonts w:asciiTheme="minorHAnsi" w:hAnsiTheme="minorHAnsi" w:cstheme="minorHAnsi"/>
          <w:b/>
          <w:bCs/>
          <w:u w:val="single"/>
        </w:rPr>
        <w:t xml:space="preserve"> [Black people] falling into the category of the lumpen proletariat</w:t>
      </w:r>
      <w:r w:rsidRPr="00A13040">
        <w:rPr>
          <w:rFonts w:asciiTheme="minorHAnsi" w:hAnsiTheme="minorHAnsi" w:cstheme="minorHAnsi"/>
        </w:rPr>
        <w:t xml:space="preserve"> </w:t>
      </w:r>
      <w:r w:rsidRPr="00A13040">
        <w:rPr>
          <w:rFonts w:asciiTheme="minorHAnsi" w:hAnsiTheme="minorHAnsi" w:cstheme="minorHAnsi"/>
          <w:sz w:val="10"/>
          <w:szCs w:val="10"/>
        </w:rPr>
        <w:t xml:space="preserve">(196; 210). </w:t>
      </w:r>
      <w:r w:rsidRPr="00A13040">
        <w:rPr>
          <w:rFonts w:asciiTheme="minorHAnsi" w:hAnsiTheme="minorHAnsi" w:cstheme="minorHAnsi"/>
          <w:b/>
          <w:bCs/>
          <w:u w:val="single"/>
        </w:rPr>
        <w:t>Class</w:t>
      </w:r>
      <w:r w:rsidRPr="00A13040">
        <w:rPr>
          <w:rFonts w:asciiTheme="minorHAnsi" w:hAnsiTheme="minorHAnsi" w:cstheme="minorHAnsi"/>
          <w:sz w:val="10"/>
          <w:szCs w:val="10"/>
        </w:rPr>
        <w:t xml:space="preserve">ed subordination </w:t>
      </w:r>
      <w:r w:rsidRPr="00A13040">
        <w:rPr>
          <w:rFonts w:asciiTheme="minorHAnsi" w:hAnsiTheme="minorHAnsi" w:cstheme="minorHAnsi"/>
          <w:b/>
          <w:bCs/>
          <w:u w:val="single"/>
        </w:rPr>
        <w:t xml:space="preserve">is not the only (nor necessarily the most fundamental) form of oppression Black people </w:t>
      </w:r>
      <w:proofErr w:type="gramStart"/>
      <w:r w:rsidRPr="00A13040">
        <w:rPr>
          <w:rFonts w:asciiTheme="minorHAnsi" w:hAnsiTheme="minorHAnsi" w:cstheme="minorHAnsi"/>
          <w:b/>
          <w:bCs/>
          <w:u w:val="single"/>
        </w:rPr>
        <w:t>face</w:t>
      </w:r>
      <w:proofErr w:type="gramEnd"/>
      <w:r w:rsidRPr="00A13040">
        <w:rPr>
          <w:rFonts w:asciiTheme="minorHAnsi" w:hAnsiTheme="minorHAnsi" w:cstheme="minorHAnsi"/>
          <w:b/>
          <w:bCs/>
          <w:u w:val="single"/>
        </w:rPr>
        <w:t>,</w:t>
      </w:r>
      <w:r w:rsidRPr="008544A0">
        <w:rPr>
          <w:rFonts w:asciiTheme="minorHAnsi" w:hAnsiTheme="minorHAnsi" w:cstheme="minorHAnsi"/>
          <w:b/>
          <w:bCs/>
          <w:u w:val="single"/>
        </w:rPr>
        <w:t xml:space="preserve"> however. Indeed, in the modern epoch, </w:t>
      </w:r>
      <w:r w:rsidRPr="00A564C9">
        <w:rPr>
          <w:rFonts w:asciiTheme="minorHAnsi" w:hAnsiTheme="minorHAnsi" w:cstheme="minorHAnsi"/>
          <w:b/>
          <w:bCs/>
          <w:highlight w:val="green"/>
          <w:u w:val="single"/>
        </w:rPr>
        <w:t>anti-Blackness does not</w:t>
      </w:r>
      <w:r w:rsidRPr="008544A0">
        <w:rPr>
          <w:rFonts w:asciiTheme="minorHAnsi" w:hAnsiTheme="minorHAnsi" w:cstheme="minorHAnsi"/>
          <w:b/>
          <w:bCs/>
          <w:u w:val="single"/>
        </w:rPr>
        <w:t xml:space="preserve"> simply </w:t>
      </w:r>
      <w:r w:rsidRPr="00A564C9">
        <w:rPr>
          <w:rFonts w:asciiTheme="minorHAnsi" w:hAnsiTheme="minorHAnsi" w:cstheme="minorHAnsi"/>
          <w:b/>
          <w:bCs/>
          <w:highlight w:val="green"/>
          <w:u w:val="single"/>
        </w:rPr>
        <w:t>“follow” global capitalism.</w:t>
      </w:r>
      <w:r w:rsidRPr="008544A0">
        <w:rPr>
          <w:rFonts w:asciiTheme="minorHAnsi" w:hAnsiTheme="minorHAnsi" w:cstheme="minorHAnsi"/>
          <w:b/>
          <w:bCs/>
          <w:u w:val="single"/>
        </w:rPr>
        <w:t xml:space="preserve"> Rather, through perpetual and multifaceted enactments of violence, </w:t>
      </w:r>
      <w:r w:rsidRPr="00A564C9">
        <w:rPr>
          <w:rFonts w:asciiTheme="minorHAnsi" w:hAnsiTheme="minorHAnsi" w:cstheme="minorHAnsi"/>
          <w:b/>
          <w:bCs/>
          <w:highlight w:val="green"/>
          <w:u w:val="single"/>
        </w:rPr>
        <w:t>anti-Blackness makes possible</w:t>
      </w:r>
      <w:r w:rsidRPr="008544A0">
        <w:rPr>
          <w:rFonts w:asciiTheme="minorHAnsi" w:hAnsiTheme="minorHAnsi" w:cstheme="minorHAnsi"/>
          <w:b/>
          <w:bCs/>
          <w:u w:val="single"/>
        </w:rPr>
        <w:t xml:space="preserve"> the accumulation necessary for </w:t>
      </w:r>
      <w:r w:rsidRPr="00A564C9">
        <w:rPr>
          <w:rFonts w:asciiTheme="minorHAnsi" w:hAnsiTheme="minorHAnsi" w:cstheme="minorHAnsi"/>
          <w:b/>
          <w:bCs/>
          <w:highlight w:val="green"/>
          <w:u w:val="single"/>
        </w:rPr>
        <w:t>capitalist reproduction.</w:t>
      </w:r>
    </w:p>
    <w:p w14:paraId="6732D223" w14:textId="77777777" w:rsidR="00345A33" w:rsidRPr="008544A0" w:rsidRDefault="00345A33" w:rsidP="00345A33">
      <w:pPr>
        <w:spacing w:before="240" w:after="0"/>
        <w:rPr>
          <w:rFonts w:asciiTheme="minorHAnsi" w:hAnsiTheme="minorHAnsi" w:cstheme="minorHAnsi"/>
          <w:sz w:val="10"/>
          <w:szCs w:val="10"/>
        </w:rPr>
      </w:pPr>
      <w:r w:rsidRPr="008544A0">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8544A0">
        <w:rPr>
          <w:rFonts w:asciiTheme="minorHAnsi" w:hAnsiTheme="minorHAnsi" w:cstheme="minorHAnsi"/>
        </w:rPr>
        <w:t xml:space="preserve"> </w:t>
      </w:r>
      <w:r w:rsidRPr="00A564C9">
        <w:rPr>
          <w:rFonts w:asciiTheme="minorHAnsi" w:hAnsiTheme="minorHAnsi" w:cstheme="minorHAnsi"/>
          <w:highlight w:val="green"/>
          <w:u w:val="single"/>
        </w:rPr>
        <w:t>Under</w:t>
      </w:r>
      <w:r w:rsidRPr="008544A0">
        <w:rPr>
          <w:rFonts w:asciiTheme="minorHAnsi" w:hAnsiTheme="minorHAnsi" w:cstheme="minorHAnsi"/>
          <w:sz w:val="10"/>
          <w:szCs w:val="10"/>
        </w:rPr>
        <w:t xml:space="preserve"> this new phase of </w:t>
      </w:r>
      <w:r w:rsidRPr="00A564C9">
        <w:rPr>
          <w:rFonts w:asciiTheme="minorHAnsi" w:hAnsiTheme="minorHAnsi" w:cstheme="minorHAnsi"/>
          <w:b/>
          <w:bCs/>
          <w:highlight w:val="green"/>
          <w:u w:val="single"/>
        </w:rPr>
        <w:t>capitalism</w:t>
      </w:r>
      <w:r w:rsidRPr="008544A0">
        <w:rPr>
          <w:rFonts w:asciiTheme="minorHAnsi" w:hAnsiTheme="minorHAnsi" w:cstheme="minorHAnsi"/>
          <w:u w:val="single"/>
        </w:rPr>
        <w:t xml:space="preserve">, ever-expanding </w:t>
      </w:r>
      <w:r w:rsidRPr="00A564C9">
        <w:rPr>
          <w:rFonts w:asciiTheme="minorHAnsi" w:hAnsiTheme="minorHAnsi" w:cstheme="minorHAnsi"/>
          <w:highlight w:val="green"/>
          <w:u w:val="single"/>
        </w:rPr>
        <w:t>groups of people are subjected to precarious life</w:t>
      </w:r>
      <w:r w:rsidRPr="008544A0">
        <w:rPr>
          <w:rFonts w:asciiTheme="minorHAnsi" w:hAnsiTheme="minorHAnsi" w:cstheme="minorHAnsi"/>
          <w:sz w:val="10"/>
          <w:szCs w:val="10"/>
        </w:rPr>
        <w:t xml:space="preserve"> (Mbembe, 2017). </w:t>
      </w:r>
      <w:r w:rsidRPr="008544A0">
        <w:rPr>
          <w:rFonts w:asciiTheme="minorHAnsi" w:hAnsiTheme="minorHAnsi" w:cstheme="minorHAnsi"/>
          <w:u w:val="single"/>
        </w:rPr>
        <w:t xml:space="preserve">Still, experiences of </w:t>
      </w:r>
      <w:r w:rsidRPr="00A564C9">
        <w:rPr>
          <w:rFonts w:asciiTheme="minorHAnsi" w:hAnsiTheme="minorHAnsi" w:cstheme="minorHAnsi"/>
          <w:b/>
          <w:bCs/>
          <w:highlight w:val="green"/>
          <w:u w:val="single"/>
        </w:rPr>
        <w:t>anti-Blackness remain unique</w:t>
      </w:r>
      <w:r w:rsidRPr="008544A0">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8544A0">
        <w:rPr>
          <w:rFonts w:asciiTheme="minorHAnsi" w:hAnsiTheme="minorHAnsi" w:cstheme="minorHAnsi"/>
          <w:u w:val="single"/>
        </w:rPr>
        <w:t>slav</w:t>
      </w:r>
      <w:proofErr w:type="spellEnd"/>
      <w:r w:rsidRPr="008544A0">
        <w:rPr>
          <w:rFonts w:asciiTheme="minorHAnsi" w:hAnsiTheme="minorHAnsi" w:cstheme="minorHAnsi"/>
          <w:u w:val="single"/>
        </w:rPr>
        <w:t xml:space="preserve">- </w:t>
      </w:r>
      <w:proofErr w:type="spellStart"/>
      <w:r w:rsidRPr="008544A0">
        <w:rPr>
          <w:rFonts w:asciiTheme="minorHAnsi" w:hAnsiTheme="minorHAnsi" w:cstheme="minorHAnsi"/>
          <w:u w:val="single"/>
        </w:rPr>
        <w:t>ery</w:t>
      </w:r>
      <w:proofErr w:type="spellEnd"/>
      <w:r w:rsidRPr="008544A0">
        <w:rPr>
          <w:rFonts w:asciiTheme="minorHAnsi" w:hAnsiTheme="minorHAnsi" w:cstheme="minorHAnsi"/>
          <w:u w:val="single"/>
        </w:rPr>
        <w:t xml:space="preserve">. </w:t>
      </w:r>
      <w:r w:rsidRPr="00A564C9">
        <w:rPr>
          <w:rFonts w:asciiTheme="minorHAnsi" w:hAnsiTheme="minorHAnsi" w:cstheme="minorHAnsi"/>
          <w:highlight w:val="green"/>
          <w:u w:val="single"/>
        </w:rPr>
        <w:t xml:space="preserve">These logics cast </w:t>
      </w:r>
      <w:r w:rsidRPr="00A564C9">
        <w:rPr>
          <w:rFonts w:asciiTheme="minorHAnsi" w:hAnsiTheme="minorHAnsi" w:cstheme="minorHAnsi"/>
          <w:b/>
          <w:bCs/>
          <w:highlight w:val="green"/>
          <w:u w:val="single"/>
        </w:rPr>
        <w:t>Black geographies</w:t>
      </w:r>
      <w:r w:rsidRPr="00A564C9">
        <w:rPr>
          <w:rFonts w:asciiTheme="minorHAnsi" w:hAnsiTheme="minorHAnsi" w:cstheme="minorHAnsi"/>
          <w:highlight w:val="green"/>
          <w:u w:val="single"/>
        </w:rPr>
        <w:t xml:space="preserve"> as </w:t>
      </w:r>
      <w:r w:rsidRPr="00A564C9">
        <w:rPr>
          <w:rFonts w:asciiTheme="minorHAnsi" w:hAnsiTheme="minorHAnsi" w:cstheme="minorHAnsi"/>
          <w:b/>
          <w:bCs/>
          <w:highlight w:val="green"/>
          <w:u w:val="single"/>
        </w:rPr>
        <w:t>empty</w:t>
      </w:r>
      <w:r w:rsidRPr="008544A0">
        <w:rPr>
          <w:rFonts w:asciiTheme="minorHAnsi" w:hAnsiTheme="minorHAnsi" w:cstheme="minorHAnsi"/>
          <w:sz w:val="10"/>
          <w:szCs w:val="10"/>
        </w:rPr>
        <w:t xml:space="preserve"> and</w:t>
      </w:r>
      <w:r w:rsidRPr="008544A0">
        <w:rPr>
          <w:rFonts w:asciiTheme="minorHAnsi" w:hAnsiTheme="minorHAnsi" w:cstheme="minorHAnsi"/>
        </w:rPr>
        <w:t xml:space="preserve"> </w:t>
      </w:r>
      <w:r w:rsidRPr="00A564C9">
        <w:rPr>
          <w:rFonts w:asciiTheme="minorHAnsi" w:hAnsiTheme="minorHAnsi" w:cstheme="minorHAnsi"/>
          <w:highlight w:val="green"/>
          <w:u w:val="single"/>
        </w:rPr>
        <w:t>t</w:t>
      </w:r>
      <w:r w:rsidRPr="00A564C9">
        <w:rPr>
          <w:rFonts w:asciiTheme="minorHAnsi" w:hAnsiTheme="minorHAnsi" w:cstheme="minorHAnsi"/>
          <w:b/>
          <w:bCs/>
          <w:highlight w:val="green"/>
          <w:u w:val="single"/>
        </w:rPr>
        <w:t>hreatening</w:t>
      </w:r>
      <w:r w:rsidRPr="00A564C9">
        <w:rPr>
          <w:rFonts w:asciiTheme="minorHAnsi" w:hAnsiTheme="minorHAnsi" w:cstheme="minorHAnsi"/>
          <w:highlight w:val="green"/>
          <w:u w:val="single"/>
        </w:rPr>
        <w:t>,</w:t>
      </w:r>
      <w:r w:rsidRPr="008544A0">
        <w:rPr>
          <w:rFonts w:asciiTheme="minorHAnsi" w:hAnsiTheme="minorHAnsi" w:cstheme="minorHAnsi"/>
          <w:u w:val="single"/>
        </w:rPr>
        <w:t xml:space="preserve"> </w:t>
      </w:r>
      <w:r w:rsidRPr="00A564C9">
        <w:rPr>
          <w:rFonts w:asciiTheme="minorHAnsi" w:hAnsiTheme="minorHAnsi" w:cstheme="minorHAnsi"/>
          <w:b/>
          <w:bCs/>
          <w:highlight w:val="green"/>
          <w:u w:val="single"/>
        </w:rPr>
        <w:t>open to occupation</w:t>
      </w:r>
      <w:r w:rsidRPr="00A564C9">
        <w:rPr>
          <w:rFonts w:asciiTheme="minorHAnsi" w:hAnsiTheme="minorHAnsi" w:cstheme="minorHAnsi"/>
          <w:highlight w:val="green"/>
          <w:u w:val="single"/>
        </w:rPr>
        <w:t xml:space="preserve">, and </w:t>
      </w:r>
      <w:r w:rsidRPr="00A564C9">
        <w:rPr>
          <w:rFonts w:asciiTheme="minorHAnsi" w:hAnsiTheme="minorHAnsi" w:cstheme="minorHAnsi"/>
          <w:b/>
          <w:bCs/>
          <w:highlight w:val="green"/>
          <w:u w:val="single"/>
        </w:rPr>
        <w:t>subject</w:t>
      </w:r>
      <w:r w:rsidRPr="00A564C9">
        <w:rPr>
          <w:rFonts w:asciiTheme="minorHAnsi" w:hAnsiTheme="minorHAnsi" w:cstheme="minorHAnsi"/>
          <w:highlight w:val="green"/>
          <w:u w:val="single"/>
        </w:rPr>
        <w:t xml:space="preserve"> to</w:t>
      </w:r>
      <w:r w:rsidRPr="008544A0">
        <w:rPr>
          <w:rFonts w:asciiTheme="minorHAnsi" w:hAnsiTheme="minorHAnsi" w:cstheme="minorHAnsi"/>
          <w:u w:val="single"/>
        </w:rPr>
        <w:t xml:space="preserve"> surveillance and </w:t>
      </w:r>
      <w:r w:rsidRPr="00A564C9">
        <w:rPr>
          <w:rFonts w:asciiTheme="minorHAnsi" w:hAnsiTheme="minorHAnsi" w:cstheme="minorHAnsi"/>
          <w:highlight w:val="green"/>
          <w:u w:val="single"/>
        </w:rPr>
        <w:t>assault.</w:t>
      </w:r>
      <w:r w:rsidRPr="008544A0">
        <w:rPr>
          <w:rFonts w:asciiTheme="minorHAnsi" w:hAnsiTheme="minorHAnsi" w:cstheme="minorHAnsi"/>
          <w:u w:val="single"/>
        </w:rPr>
        <w:t xml:space="preserve"> Indeed, </w:t>
      </w:r>
      <w:r w:rsidRPr="00A564C9">
        <w:rPr>
          <w:rFonts w:asciiTheme="minorHAnsi" w:hAnsiTheme="minorHAnsi" w:cstheme="minorHAnsi"/>
          <w:b/>
          <w:bCs/>
          <w:highlight w:val="green"/>
          <w:u w:val="single"/>
        </w:rPr>
        <w:t>capitalism’s perpetuation</w:t>
      </w:r>
      <w:r w:rsidRPr="00A564C9">
        <w:rPr>
          <w:rFonts w:asciiTheme="minorHAnsi" w:hAnsiTheme="minorHAnsi" w:cstheme="minorHAnsi"/>
          <w:highlight w:val="green"/>
          <w:u w:val="single"/>
        </w:rPr>
        <w:t xml:space="preserve"> relies as much on </w:t>
      </w:r>
      <w:r w:rsidRPr="00A564C9">
        <w:rPr>
          <w:rFonts w:asciiTheme="minorHAnsi" w:hAnsiTheme="minorHAnsi" w:cstheme="minorHAnsi"/>
          <w:b/>
          <w:bCs/>
          <w:highlight w:val="green"/>
          <w:u w:val="single"/>
        </w:rPr>
        <w:t>anti-Blackness</w:t>
      </w:r>
      <w:r w:rsidRPr="00A564C9">
        <w:rPr>
          <w:rFonts w:asciiTheme="minorHAnsi" w:hAnsiTheme="minorHAnsi" w:cstheme="minorHAnsi"/>
          <w:highlight w:val="green"/>
          <w:u w:val="single"/>
        </w:rPr>
        <w:t xml:space="preserve"> as it ever has.</w:t>
      </w:r>
      <w:r w:rsidRPr="008544A0">
        <w:rPr>
          <w:rFonts w:asciiTheme="minorHAnsi" w:hAnsiTheme="minorHAnsi" w:cstheme="minorHAnsi"/>
        </w:rPr>
        <w:t xml:space="preserve"> </w:t>
      </w:r>
      <w:r w:rsidRPr="008544A0">
        <w:rPr>
          <w:rFonts w:asciiTheme="minorHAnsi" w:hAnsiTheme="minorHAnsi" w:cstheme="minorHAnsi"/>
          <w:sz w:val="10"/>
          <w:szCs w:val="10"/>
        </w:rPr>
        <w:t>The following section seeks to clarify the ways in which anti- Blackness makes capital accumulation possible.</w:t>
      </w:r>
    </w:p>
    <w:p w14:paraId="23B470CB" w14:textId="77777777" w:rsidR="00345A33" w:rsidRPr="008544A0" w:rsidRDefault="00345A33" w:rsidP="00345A33">
      <w:pPr>
        <w:rPr>
          <w:rFonts w:asciiTheme="minorHAnsi" w:hAnsiTheme="minorHAnsi" w:cstheme="minorHAnsi"/>
        </w:rPr>
      </w:pPr>
    </w:p>
    <w:p w14:paraId="59A327FE" w14:textId="77777777" w:rsidR="003067AA" w:rsidRPr="003067AA" w:rsidRDefault="003067AA" w:rsidP="003067AA"/>
    <w:p w14:paraId="5279AAF2" w14:textId="00D7921C" w:rsidR="00441B39" w:rsidRDefault="00D72145" w:rsidP="000B4892">
      <w:pPr>
        <w:pStyle w:val="Heading2"/>
      </w:pPr>
      <w:r>
        <w:lastRenderedPageBreak/>
        <w:t>Case</w:t>
      </w:r>
    </w:p>
    <w:p w14:paraId="630D7A57" w14:textId="77777777" w:rsidR="00F27659" w:rsidRDefault="00F27659" w:rsidP="00F27659">
      <w:pPr>
        <w:pStyle w:val="Heading3"/>
      </w:pPr>
      <w:r>
        <w:lastRenderedPageBreak/>
        <w:t>1NC---AT: Plan Vagueness</w:t>
      </w:r>
    </w:p>
    <w:p w14:paraId="171B4AA7" w14:textId="3200A240" w:rsidR="00F27659" w:rsidRDefault="00F27659" w:rsidP="00F27659">
      <w:pPr>
        <w:pStyle w:val="Heading4"/>
      </w:pPr>
      <w:r>
        <w:t xml:space="preserve">1. Plan text is word salad. Vincint 25 says safe harbor regulations that expand the extent of behavior that doesn’t violate anti-trust. Zero examples of ventures or behaviors by data workers that do not violate anti-trust. </w:t>
      </w:r>
      <w:r w:rsidR="0019796C">
        <w:t>Neg</w:t>
      </w:r>
      <w:r>
        <w:t xml:space="preserve"> on presumption.</w:t>
      </w:r>
    </w:p>
    <w:p w14:paraId="0D0BA37D" w14:textId="6C66C901" w:rsidR="00F27659" w:rsidRDefault="00F27659" w:rsidP="00F27659">
      <w:pPr>
        <w:pStyle w:val="Heading4"/>
      </w:pPr>
      <w:r>
        <w:t xml:space="preserve">2. Vagueness is a voting issue – Allows the 2ac to spike out links, causes aff condo, makes </w:t>
      </w:r>
      <w:r w:rsidR="008C05FF">
        <w:t>running the K</w:t>
      </w:r>
      <w:r>
        <w:t xml:space="preserve"> impossible – turns </w:t>
      </w:r>
      <w:r w:rsidR="008C05FF">
        <w:t>potential 2ac</w:t>
      </w:r>
      <w:r>
        <w:t xml:space="preserve"> framework offense.</w:t>
      </w:r>
    </w:p>
    <w:p w14:paraId="57D0099C" w14:textId="77777777" w:rsidR="00F27659" w:rsidRPr="00F27659" w:rsidRDefault="00F27659" w:rsidP="00F27659"/>
    <w:p w14:paraId="43485E40" w14:textId="77777777" w:rsidR="00D72145" w:rsidRDefault="00D72145" w:rsidP="00D72145">
      <w:pPr>
        <w:pStyle w:val="Heading3"/>
      </w:pPr>
      <w:r>
        <w:lastRenderedPageBreak/>
        <w:t>1NC---AT: Williams 22</w:t>
      </w:r>
    </w:p>
    <w:p w14:paraId="4A5488C7" w14:textId="77777777" w:rsidR="00D72145" w:rsidRPr="0063509A" w:rsidRDefault="00D72145" w:rsidP="00D72145">
      <w:pPr>
        <w:pStyle w:val="Heading4"/>
      </w:pPr>
      <w:r>
        <w:t xml:space="preserve">Workers still get paid 1$ an hour. Nothing about the plan establishes new laws in other countries, meaning workers remain repressed. CSU Long Beach = </w:t>
      </w:r>
      <w:r w:rsidRPr="003E32EF">
        <w:rPr>
          <w:highlight w:val="yellow"/>
        </w:rPr>
        <w:t>Yellow</w:t>
      </w:r>
      <w:r>
        <w:t>.</w:t>
      </w:r>
    </w:p>
    <w:p w14:paraId="281017BB" w14:textId="77777777" w:rsidR="00D72145" w:rsidRPr="0063509A" w:rsidRDefault="00D72145" w:rsidP="00D72145">
      <w:pPr>
        <w:rPr>
          <w:b/>
          <w:bCs/>
        </w:rPr>
      </w:pPr>
      <w:r w:rsidRPr="0063509A">
        <w:rPr>
          <w:rStyle w:val="Style13ptBold"/>
          <w:szCs w:val="26"/>
        </w:rPr>
        <w:t>1AC Williams 22</w:t>
      </w:r>
      <w:r w:rsidRPr="0063509A">
        <w:rPr>
          <w:rStyle w:val="Style13ptBold"/>
          <w:sz w:val="22"/>
        </w:rPr>
        <w:t xml:space="preserve"> </w:t>
      </w:r>
      <w:r w:rsidRPr="0063509A">
        <w:t>[Adrienne Williams; Milagros Miceli; Timnit Gebru; “The Exploited Labor Behind Artificial Intelligence” https://www.noemamag.com/the-exploited-labor-behind-artificial-intelligence/?ref=wheresyoured.at]</w:t>
      </w:r>
    </w:p>
    <w:p w14:paraId="0C6B27D2" w14:textId="77777777" w:rsidR="00D72145" w:rsidRPr="000611DD" w:rsidRDefault="00D72145" w:rsidP="00D72145">
      <w:pPr>
        <w:rPr>
          <w:sz w:val="16"/>
        </w:rPr>
      </w:pPr>
      <w:proofErr w:type="spellStart"/>
      <w:r w:rsidRPr="000611DD">
        <w:rPr>
          <w:sz w:val="16"/>
        </w:rPr>
        <w:t>ar</w:t>
      </w:r>
      <w:proofErr w:type="spellEnd"/>
      <w:r w:rsidRPr="000611DD">
        <w:rPr>
          <w:sz w:val="16"/>
        </w:rPr>
        <w:t xml:space="preserve">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9A7187">
        <w:rPr>
          <w:rStyle w:val="Emphasis"/>
          <w:highlight w:val="yellow"/>
        </w:rPr>
        <w:t>$1</w:t>
      </w:r>
      <w:r w:rsidRPr="000611DD">
        <w:rPr>
          <w:sz w:val="16"/>
        </w:rPr>
        <w:t>.46/</w:t>
      </w:r>
      <w:r w:rsidRPr="009A7187">
        <w:rPr>
          <w:rStyle w:val="Emphasis"/>
          <w:highlight w:val="yellow"/>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05E35053" w14:textId="77777777" w:rsidR="00D72145" w:rsidRDefault="00D72145" w:rsidP="00D72145">
      <w:pPr>
        <w:rPr>
          <w:b/>
          <w:bCs/>
          <w:u w:val="single"/>
        </w:rPr>
      </w:pPr>
      <w:r w:rsidRPr="00F55C22">
        <w:rPr>
          <w:b/>
          <w:bCs/>
          <w:u w:val="single"/>
        </w:rPr>
        <w:t xml:space="preserve">We write this as </w:t>
      </w:r>
      <w:r w:rsidRPr="0063509A">
        <w:rPr>
          <w:b/>
          <w:bCs/>
          <w:highlight w:val="yellow"/>
          <w:u w:val="single"/>
        </w:rPr>
        <w:t>people</w:t>
      </w:r>
      <w:r w:rsidRPr="00F55C22">
        <w:rPr>
          <w:b/>
          <w:bCs/>
          <w:u w:val="single"/>
        </w:rPr>
        <w:t xml:space="preserve"> intimately </w:t>
      </w:r>
      <w:r w:rsidRPr="0063509A">
        <w:rPr>
          <w:b/>
          <w:bCs/>
          <w:highlight w:val="yellow"/>
          <w:u w:val="single"/>
        </w:rPr>
        <w:t>connected to AI-related work</w:t>
      </w:r>
      <w:r w:rsidRPr="00F55C22">
        <w:rPr>
          <w:b/>
          <w:bCs/>
          <w:u w:val="single"/>
        </w:rPr>
        <w:t xml:space="preserve">. Adrienne is a former </w:t>
      </w:r>
      <w:r w:rsidRPr="0063509A">
        <w:rPr>
          <w:b/>
          <w:bCs/>
          <w:u w:val="single"/>
        </w:rPr>
        <w:t>Amazon</w:t>
      </w:r>
      <w:r w:rsidRPr="00F55C22">
        <w:rPr>
          <w:b/>
          <w:bCs/>
          <w:u w:val="single"/>
        </w:rPr>
        <w:t xml:space="preserve"> delivery driver and organizer who has experienced the harms of surveillance and unrealistic quotas established by automated systems. Milagros is a researcher who has worked closely with </w:t>
      </w:r>
      <w:r w:rsidRPr="0063509A">
        <w:rPr>
          <w:b/>
          <w:bCs/>
          <w:highlight w:val="yellow"/>
          <w:u w:val="single"/>
        </w:rPr>
        <w:t>data</w:t>
      </w:r>
      <w:r w:rsidRPr="00F55C22">
        <w:rPr>
          <w:b/>
          <w:bCs/>
          <w:u w:val="single"/>
        </w:rPr>
        <w:t xml:space="preserve"> </w:t>
      </w:r>
      <w:r w:rsidRPr="0063509A">
        <w:rPr>
          <w:b/>
          <w:bCs/>
          <w:highlight w:val="yellow"/>
          <w:u w:val="single"/>
        </w:rPr>
        <w:t>workers</w:t>
      </w:r>
      <w:r w:rsidRPr="00F55C22">
        <w:rPr>
          <w:b/>
          <w:bCs/>
          <w:u w:val="single"/>
        </w:rPr>
        <w:t xml:space="preserve">, especially data annotators </w:t>
      </w:r>
      <w:r w:rsidRPr="0063509A">
        <w:rPr>
          <w:b/>
          <w:bCs/>
          <w:highlight w:val="yellow"/>
          <w:u w:val="single"/>
        </w:rPr>
        <w:t>in Syria, Bulgaria and Argentina</w:t>
      </w:r>
      <w:r w:rsidRPr="00F55C22">
        <w:rPr>
          <w:b/>
          <w:bCs/>
          <w:u w:val="single"/>
        </w:rPr>
        <w:t>. And Timnit is a researcher who has faced retaliation for uncovering and communicating the harms of AI systems.</w:t>
      </w:r>
    </w:p>
    <w:p w14:paraId="14A69448" w14:textId="77777777" w:rsidR="00031ED4" w:rsidRDefault="00031ED4" w:rsidP="00D72145">
      <w:pPr>
        <w:rPr>
          <w:b/>
          <w:bCs/>
          <w:u w:val="single"/>
        </w:rPr>
      </w:pPr>
    </w:p>
    <w:p w14:paraId="5D7BFDFF" w14:textId="77777777" w:rsidR="00E3015F" w:rsidRPr="001256D7" w:rsidRDefault="00E3015F" w:rsidP="00E3015F">
      <w:pPr>
        <w:pStyle w:val="Heading3"/>
        <w:rPr>
          <w:b w:val="0"/>
          <w:bCs/>
          <w:szCs w:val="32"/>
        </w:rPr>
      </w:pPr>
      <w:r w:rsidRPr="001256D7">
        <w:rPr>
          <w:rStyle w:val="Style13ptBold"/>
          <w:b/>
          <w:bCs w:val="0"/>
          <w:sz w:val="32"/>
          <w:szCs w:val="32"/>
          <w:u w:val="single"/>
        </w:rPr>
        <w:lastRenderedPageBreak/>
        <w:t>1NC---AT: Ettlinger 18</w:t>
      </w:r>
    </w:p>
    <w:p w14:paraId="78CBF8F3" w14:textId="77777777" w:rsidR="00E3015F" w:rsidRDefault="00E3015F" w:rsidP="00E3015F">
      <w:pPr>
        <w:pStyle w:val="Heading4"/>
      </w:pPr>
      <w:r>
        <w:t>Nothing about the aff challenges algorithmic policies. Since nothing about voting for Berkley stops Bezos or evil AI.</w:t>
      </w:r>
    </w:p>
    <w:p w14:paraId="48722180" w14:textId="77777777" w:rsidR="00E3015F" w:rsidRDefault="00E3015F" w:rsidP="00D72145">
      <w:pPr>
        <w:rPr>
          <w:b/>
          <w:bCs/>
          <w:u w:val="single"/>
        </w:rPr>
      </w:pPr>
    </w:p>
    <w:p w14:paraId="4DC7E354" w14:textId="302C5FE5" w:rsidR="00EE466A" w:rsidRDefault="00EE466A" w:rsidP="00EE466A">
      <w:pPr>
        <w:pStyle w:val="Heading3"/>
      </w:pPr>
      <w:r>
        <w:lastRenderedPageBreak/>
        <w:t>1NC</w:t>
      </w:r>
      <w:r>
        <w:t xml:space="preserve"> – AT: Herr 25 </w:t>
      </w:r>
    </w:p>
    <w:p w14:paraId="0868E1D0" w14:textId="77777777" w:rsidR="00EE466A" w:rsidRDefault="00EE466A" w:rsidP="00EE466A">
      <w:pPr>
        <w:pStyle w:val="Heading4"/>
      </w:pPr>
      <w:r>
        <w:t>1. Europe’s GDPR doesn’t prove anything – Companies will still use data for evil things like surveillance, deciding which communities are threats which are Black and Brown, and trace criminal records to criminalize people of color. That means bad data will still serve an intended purpose of inequality even if it’s deleted after.</w:t>
      </w:r>
    </w:p>
    <w:p w14:paraId="3AABA94D" w14:textId="77777777" w:rsidR="00EE466A" w:rsidRDefault="00EE466A" w:rsidP="00EE466A">
      <w:pPr>
        <w:pStyle w:val="Heading4"/>
      </w:pPr>
      <w:r>
        <w:t>2. Reject this – They have no solvency advocate that says data workers make GDPR a law in the US or that it’s normal means or intrinsic to the plan.</w:t>
      </w:r>
    </w:p>
    <w:p w14:paraId="30C9EE4E" w14:textId="77777777" w:rsidR="00EE466A" w:rsidRDefault="00EE466A" w:rsidP="00D72145">
      <w:pPr>
        <w:rPr>
          <w:b/>
          <w:bCs/>
          <w:u w:val="single"/>
        </w:rPr>
      </w:pPr>
    </w:p>
    <w:p w14:paraId="72972717" w14:textId="77777777" w:rsidR="00D72145" w:rsidRDefault="00D72145" w:rsidP="00D72145"/>
    <w:p w14:paraId="4070D8BD" w14:textId="77777777" w:rsidR="00F27659" w:rsidRDefault="00F27659" w:rsidP="00F27659">
      <w:pPr>
        <w:pStyle w:val="Heading3"/>
      </w:pPr>
      <w:r>
        <w:lastRenderedPageBreak/>
        <w:t>1NC---AT: AI Extinction</w:t>
      </w:r>
    </w:p>
    <w:p w14:paraId="44379F1B" w14:textId="734E7FFE" w:rsidR="00F27659" w:rsidRDefault="00F27659" w:rsidP="00F27659">
      <w:pPr>
        <w:pStyle w:val="Heading4"/>
      </w:pPr>
      <w:r>
        <w:t xml:space="preserve">No extinction impact – </w:t>
      </w:r>
      <w:r w:rsidRPr="0088282A">
        <w:rPr>
          <w:u w:val="single"/>
        </w:rPr>
        <w:t>Torres</w:t>
      </w:r>
      <w:r>
        <w:t xml:space="preserve"> is about </w:t>
      </w:r>
      <w:r w:rsidRPr="002A3E3D">
        <w:rPr>
          <w:u w:val="single"/>
        </w:rPr>
        <w:t>Derek</w:t>
      </w:r>
      <w:r w:rsidRPr="002A3E3D">
        <w:t xml:space="preserve"> </w:t>
      </w:r>
      <w:r w:rsidRPr="002A3E3D">
        <w:rPr>
          <w:u w:val="single"/>
        </w:rPr>
        <w:t>Shiller</w:t>
      </w:r>
      <w:r>
        <w:t xml:space="preserve"> writing about the </w:t>
      </w:r>
      <w:r w:rsidRPr="009F2CC3">
        <w:rPr>
          <w:u w:val="single"/>
        </w:rPr>
        <w:t>need</w:t>
      </w:r>
      <w:r>
        <w:t xml:space="preserve"> to go </w:t>
      </w:r>
      <w:r w:rsidRPr="009F2CC3">
        <w:rPr>
          <w:u w:val="single"/>
        </w:rPr>
        <w:t>extinct</w:t>
      </w:r>
      <w:r>
        <w:t xml:space="preserve"> because AI is evil </w:t>
      </w:r>
      <w:r w:rsidRPr="009F2CC3">
        <w:rPr>
          <w:u w:val="single"/>
        </w:rPr>
        <w:t>not that</w:t>
      </w:r>
      <w:r>
        <w:t xml:space="preserve"> AI causes </w:t>
      </w:r>
      <w:r w:rsidRPr="009F2CC3">
        <w:rPr>
          <w:u w:val="single"/>
        </w:rPr>
        <w:t>extinction</w:t>
      </w:r>
      <w:r>
        <w:t>.</w:t>
      </w:r>
    </w:p>
    <w:p w14:paraId="24DF9D7C" w14:textId="77777777" w:rsidR="00F27659" w:rsidRPr="00D43C31" w:rsidRDefault="00F27659" w:rsidP="00F27659"/>
    <w:p w14:paraId="31A96D3F" w14:textId="77777777" w:rsidR="00F27659" w:rsidRDefault="00F27659" w:rsidP="00F27659">
      <w:pPr>
        <w:pStyle w:val="Heading3"/>
      </w:pPr>
      <w:r>
        <w:lastRenderedPageBreak/>
        <w:t>1NC---AT: Capital Singularity</w:t>
      </w:r>
    </w:p>
    <w:p w14:paraId="4BD0E380" w14:textId="77777777" w:rsidR="00F27659" w:rsidRPr="009A452A" w:rsidRDefault="00F27659" w:rsidP="00F27659">
      <w:pPr>
        <w:pStyle w:val="Heading4"/>
      </w:pPr>
      <w:r>
        <w:t xml:space="preserve">No Extinction impact – </w:t>
      </w:r>
      <w:r w:rsidRPr="0088282A">
        <w:rPr>
          <w:u w:val="single"/>
        </w:rPr>
        <w:t>Vincent</w:t>
      </w:r>
      <w:r>
        <w:t xml:space="preserve"> is just </w:t>
      </w:r>
      <w:r w:rsidRPr="0088282A">
        <w:rPr>
          <w:u w:val="single"/>
        </w:rPr>
        <w:t>posturing</w:t>
      </w:r>
      <w:r>
        <w:t xml:space="preserve">; it lists </w:t>
      </w:r>
      <w:r w:rsidRPr="0088282A">
        <w:rPr>
          <w:u w:val="single"/>
        </w:rPr>
        <w:t>no risks</w:t>
      </w:r>
      <w:r>
        <w:t xml:space="preserve"> it magnifies. But their evidence says </w:t>
      </w:r>
      <w:r w:rsidRPr="0088282A">
        <w:rPr>
          <w:u w:val="single"/>
        </w:rPr>
        <w:t>capital</w:t>
      </w:r>
      <w:r>
        <w:t xml:space="preserve"> is the </w:t>
      </w:r>
      <w:r w:rsidRPr="0088282A">
        <w:rPr>
          <w:u w:val="single"/>
        </w:rPr>
        <w:t>internal link</w:t>
      </w:r>
      <w:r>
        <w:t xml:space="preserve">, meaning the </w:t>
      </w:r>
      <w:r w:rsidRPr="0088282A">
        <w:rPr>
          <w:u w:val="single"/>
        </w:rPr>
        <w:t>K turns case</w:t>
      </w:r>
      <w:r>
        <w:t xml:space="preserve"> if we </w:t>
      </w:r>
      <w:r w:rsidRPr="0088282A">
        <w:rPr>
          <w:u w:val="single"/>
        </w:rPr>
        <w:t>prove a link</w:t>
      </w:r>
      <w:r>
        <w:t>.</w:t>
      </w:r>
    </w:p>
    <w:p w14:paraId="4AF552A8" w14:textId="77777777" w:rsidR="00F27659" w:rsidRDefault="00F27659" w:rsidP="00D72145"/>
    <w:p w14:paraId="5481C5A4" w14:textId="77777777" w:rsidR="00A13040" w:rsidRPr="000804D0" w:rsidRDefault="00A13040" w:rsidP="00A13040">
      <w:pPr>
        <w:pStyle w:val="Heading3"/>
      </w:pPr>
      <w:r>
        <w:t>1NC---AT: Blekier 18</w:t>
      </w:r>
    </w:p>
    <w:p w14:paraId="11880E88" w14:textId="77777777" w:rsidR="00A13040" w:rsidRPr="00B95FA4" w:rsidRDefault="00A13040" w:rsidP="00A13040">
      <w:pPr>
        <w:pStyle w:val="Heading4"/>
      </w:pPr>
      <w:r>
        <w:t>Doesn’t apply – Their evidence mischaracterizes our theory of power since their evidence is about emotions not being the soul factor of structural issue. But we have said structural violence slavery have justified racial biases not just affect.</w:t>
      </w:r>
    </w:p>
    <w:p w14:paraId="23B792A7" w14:textId="77777777" w:rsidR="00A13040" w:rsidRDefault="00A13040" w:rsidP="00D72145"/>
    <w:p w14:paraId="1455C9A8" w14:textId="77777777" w:rsidR="00F27659" w:rsidRDefault="00F27659" w:rsidP="00F27659">
      <w:pPr>
        <w:pStyle w:val="Heading3"/>
      </w:pPr>
      <w:r>
        <w:lastRenderedPageBreak/>
        <w:t>1NC---AT: Collective Bargaining</w:t>
      </w:r>
    </w:p>
    <w:p w14:paraId="3A25FC23" w14:textId="77777777" w:rsidR="00F27659" w:rsidRDefault="00F27659" w:rsidP="00F27659">
      <w:pPr>
        <w:pStyle w:val="Heading4"/>
      </w:pPr>
      <w:r>
        <w:t xml:space="preserve">1. No Solvency – ICE already has data on unions, workers, etc. the plan doesn’t take back the info they have on people in the plan. Nothing about their evidence says they wish fascists away. </w:t>
      </w:r>
    </w:p>
    <w:p w14:paraId="5E4696D7" w14:textId="77777777" w:rsidR="00F27659" w:rsidRPr="00E7576F" w:rsidRDefault="00F27659" w:rsidP="00F27659">
      <w:pPr>
        <w:pStyle w:val="Heading4"/>
      </w:pPr>
      <w:r>
        <w:t>2. NLRB is unworkable, Trump has the courts in his pockets, and fires administrative judges who don’t align with his agenda to replace them with MAGA hacks.</w:t>
      </w:r>
    </w:p>
    <w:p w14:paraId="5515A4EC" w14:textId="77777777" w:rsidR="00F27659" w:rsidRDefault="00F27659" w:rsidP="00F27659">
      <w:r w:rsidRPr="006D5D25">
        <w:rPr>
          <w:b/>
          <w:bCs/>
          <w:sz w:val="26"/>
          <w:szCs w:val="26"/>
        </w:rPr>
        <w:t>Wittner 25</w:t>
      </w:r>
      <w:r>
        <w:t xml:space="preserve"> [</w:t>
      </w:r>
      <w:r w:rsidRPr="006D5D25">
        <w:t>Lawrence S. Wittner is an American historian who has written extensively on peace movements, foreign policy, and economic inequality</w:t>
      </w:r>
      <w:r>
        <w:t>, “</w:t>
      </w:r>
      <w:r w:rsidRPr="006D5D25">
        <w:t>Donald Trump, Union Buster</w:t>
      </w:r>
      <w:r>
        <w:t xml:space="preserve">”, </w:t>
      </w:r>
      <w:r w:rsidRPr="006D5D25">
        <w:t>https://inequality.org/article/donald-trump-union-buster/</w:t>
      </w:r>
      <w:r>
        <w:t>, December 02, 2025] DM</w:t>
      </w:r>
    </w:p>
    <w:p w14:paraId="3A64E460" w14:textId="77777777" w:rsidR="00F27659" w:rsidRPr="00027128" w:rsidRDefault="00F27659" w:rsidP="00F27659">
      <w:pPr>
        <w:rPr>
          <w:b/>
          <w:bCs/>
          <w:u w:val="single"/>
        </w:rPr>
      </w:pPr>
      <w:r w:rsidRPr="00027128">
        <w:rPr>
          <w:u w:val="single"/>
        </w:rPr>
        <w:t xml:space="preserve">Another major target of </w:t>
      </w:r>
      <w:r w:rsidRPr="00E353C1">
        <w:rPr>
          <w:highlight w:val="green"/>
          <w:u w:val="single"/>
        </w:rPr>
        <w:t>Trump’s anti-union campaign</w:t>
      </w:r>
      <w:r w:rsidRPr="00027128">
        <w:rPr>
          <w:u w:val="single"/>
        </w:rPr>
        <w:t xml:space="preserve"> is </w:t>
      </w:r>
      <w:r w:rsidRPr="00E353C1">
        <w:rPr>
          <w:highlight w:val="green"/>
          <w:u w:val="single"/>
        </w:rPr>
        <w:t>the</w:t>
      </w:r>
      <w:r w:rsidRPr="00027128">
        <w:rPr>
          <w:u w:val="single"/>
        </w:rPr>
        <w:t xml:space="preserve"> venerable National Labor Relations Board (NLRB).</w:t>
      </w:r>
      <w:r w:rsidRPr="00EC6EEA">
        <w:rPr>
          <w:sz w:val="8"/>
        </w:rPr>
        <w:t xml:space="preserve"> A product of landmark New Deal legislation in 1935, the </w:t>
      </w:r>
      <w:r w:rsidRPr="00E353C1">
        <w:rPr>
          <w:b/>
          <w:bCs/>
          <w:highlight w:val="green"/>
          <w:u w:val="single"/>
        </w:rPr>
        <w:t>NLRB</w:t>
      </w:r>
      <w:r w:rsidRPr="00027128">
        <w:rPr>
          <w:b/>
          <w:bCs/>
          <w:u w:val="single"/>
        </w:rPr>
        <w:t xml:space="preserve"> is </w:t>
      </w:r>
      <w:r w:rsidRPr="00E353C1">
        <w:rPr>
          <w:b/>
          <w:bCs/>
          <w:highlight w:val="green"/>
          <w:u w:val="single"/>
        </w:rPr>
        <w:t>the sole recourse for private-sector workers seeking to</w:t>
      </w:r>
      <w:r w:rsidRPr="00027128">
        <w:rPr>
          <w:b/>
          <w:bCs/>
          <w:u w:val="single"/>
        </w:rPr>
        <w:t xml:space="preserve"> </w:t>
      </w:r>
      <w:r w:rsidRPr="00E353C1">
        <w:rPr>
          <w:b/>
          <w:bCs/>
          <w:highlight w:val="green"/>
          <w:u w:val="single"/>
        </w:rPr>
        <w:t>assert</w:t>
      </w:r>
      <w:r w:rsidRPr="00027128">
        <w:rPr>
          <w:b/>
          <w:bCs/>
          <w:u w:val="single"/>
        </w:rPr>
        <w:t xml:space="preserve"> their </w:t>
      </w:r>
      <w:r w:rsidRPr="00E353C1">
        <w:rPr>
          <w:b/>
          <w:bCs/>
          <w:highlight w:val="green"/>
          <w:u w:val="single"/>
        </w:rPr>
        <w:t>rights under labor law</w:t>
      </w:r>
      <w:r w:rsidRPr="00027128">
        <w:rPr>
          <w:b/>
          <w:bCs/>
          <w:u w:val="single"/>
        </w:rPr>
        <w:t>.</w:t>
      </w:r>
      <w:r w:rsidRPr="00EC6EEA">
        <w:rPr>
          <w:sz w:val="8"/>
        </w:rPr>
        <w:t xml:space="preserve"> </w:t>
      </w:r>
      <w:r w:rsidRPr="00027128">
        <w:rPr>
          <w:u w:val="single"/>
        </w:rPr>
        <w:t>This includes the right to join with coworkers to improve their working conditions, as well as the right to choose union representation.</w:t>
      </w:r>
      <w:r w:rsidRPr="00EC6EEA">
        <w:rPr>
          <w:sz w:val="8"/>
        </w:rPr>
        <w:t xml:space="preserve"> By </w:t>
      </w:r>
      <w:r w:rsidRPr="00027128">
        <w:rPr>
          <w:u w:val="single"/>
        </w:rPr>
        <w:t xml:space="preserve">supervising workplace elections to determine if workers want such representation, the </w:t>
      </w:r>
      <w:r w:rsidRPr="00241F21">
        <w:rPr>
          <w:b/>
          <w:bCs/>
          <w:u w:val="single"/>
        </w:rPr>
        <w:t>NLRB</w:t>
      </w:r>
      <w:r w:rsidRPr="00027128">
        <w:rPr>
          <w:b/>
          <w:bCs/>
          <w:u w:val="single"/>
        </w:rPr>
        <w:t xml:space="preserve"> plays </w:t>
      </w:r>
      <w:r w:rsidRPr="00E353C1">
        <w:rPr>
          <w:b/>
          <w:bCs/>
          <w:highlight w:val="green"/>
          <w:u w:val="single"/>
        </w:rPr>
        <w:t xml:space="preserve">a vital role in </w:t>
      </w:r>
      <w:r w:rsidRPr="00241F21">
        <w:rPr>
          <w:b/>
          <w:bCs/>
          <w:u w:val="single"/>
        </w:rPr>
        <w:t>facilitating</w:t>
      </w:r>
      <w:r w:rsidRPr="00027128">
        <w:rPr>
          <w:b/>
          <w:bCs/>
          <w:u w:val="single"/>
        </w:rPr>
        <w:t xml:space="preserve"> the establishment of </w:t>
      </w:r>
      <w:r w:rsidRPr="00E353C1">
        <w:rPr>
          <w:b/>
          <w:bCs/>
          <w:highlight w:val="green"/>
          <w:u w:val="single"/>
        </w:rPr>
        <w:t>unions</w:t>
      </w:r>
      <w:r w:rsidRPr="00027128">
        <w:rPr>
          <w:b/>
          <w:bCs/>
          <w:u w:val="single"/>
        </w:rPr>
        <w:t xml:space="preserve">.  </w:t>
      </w:r>
    </w:p>
    <w:p w14:paraId="4B9A0D44" w14:textId="77777777" w:rsidR="00F27659" w:rsidRPr="0020030F" w:rsidRDefault="00F27659" w:rsidP="00F27659">
      <w:pPr>
        <w:rPr>
          <w:b/>
          <w:bCs/>
          <w:u w:val="single"/>
        </w:rPr>
      </w:pPr>
      <w:r w:rsidRPr="00EC6EEA">
        <w:rPr>
          <w:sz w:val="8"/>
        </w:rPr>
        <w:t xml:space="preserve">It’s no accident, then, that </w:t>
      </w:r>
      <w:r w:rsidRPr="00E353C1">
        <w:rPr>
          <w:b/>
          <w:bCs/>
          <w:highlight w:val="green"/>
          <w:u w:val="single"/>
        </w:rPr>
        <w:t>Trump</w:t>
      </w:r>
      <w:r w:rsidRPr="00131974">
        <w:rPr>
          <w:b/>
          <w:bCs/>
          <w:u w:val="single"/>
        </w:rPr>
        <w:t xml:space="preserve"> moved rapidly to </w:t>
      </w:r>
      <w:r w:rsidRPr="00E353C1">
        <w:rPr>
          <w:b/>
          <w:bCs/>
          <w:highlight w:val="green"/>
          <w:u w:val="single"/>
        </w:rPr>
        <w:t>destroy</w:t>
      </w:r>
      <w:r w:rsidRPr="00EC6EEA">
        <w:rPr>
          <w:sz w:val="8"/>
        </w:rPr>
        <w:t xml:space="preserve"> </w:t>
      </w:r>
      <w:r w:rsidRPr="00EC6EEA">
        <w:rPr>
          <w:strike/>
          <w:sz w:val="8"/>
        </w:rPr>
        <w:t>cripple</w:t>
      </w:r>
      <w:r w:rsidRPr="00EC6EEA">
        <w:rPr>
          <w:sz w:val="8"/>
        </w:rPr>
        <w:t xml:space="preserve"> </w:t>
      </w:r>
      <w:r w:rsidRPr="00E353C1">
        <w:rPr>
          <w:b/>
          <w:bCs/>
          <w:highlight w:val="green"/>
          <w:u w:val="single"/>
        </w:rPr>
        <w:t>the NLRB</w:t>
      </w:r>
      <w:r w:rsidRPr="00EC6EEA">
        <w:rPr>
          <w:sz w:val="8"/>
        </w:rPr>
        <w:t xml:space="preserve">. On January 27, 2025, </w:t>
      </w:r>
      <w:r w:rsidRPr="00E353C1">
        <w:rPr>
          <w:highlight w:val="green"/>
          <w:u w:val="single"/>
        </w:rPr>
        <w:t xml:space="preserve">he </w:t>
      </w:r>
      <w:r w:rsidRPr="00E353C1">
        <w:rPr>
          <w:b/>
          <w:bCs/>
          <w:highlight w:val="green"/>
          <w:u w:val="single"/>
        </w:rPr>
        <w:t>fired</w:t>
      </w:r>
      <w:r w:rsidRPr="00131974">
        <w:rPr>
          <w:b/>
          <w:bCs/>
          <w:u w:val="single"/>
        </w:rPr>
        <w:t xml:space="preserve"> Gwynne </w:t>
      </w:r>
      <w:r w:rsidRPr="00E353C1">
        <w:rPr>
          <w:b/>
          <w:bCs/>
          <w:highlight w:val="green"/>
          <w:u w:val="single"/>
        </w:rPr>
        <w:t>Wilcox</w:t>
      </w:r>
      <w:r w:rsidRPr="00131974">
        <w:rPr>
          <w:u w:val="single"/>
        </w:rPr>
        <w:t xml:space="preserve">, the acting </w:t>
      </w:r>
      <w:r w:rsidRPr="00131974">
        <w:rPr>
          <w:b/>
          <w:bCs/>
          <w:u w:val="single"/>
        </w:rPr>
        <w:t>NLRB board chair―action unprecedented</w:t>
      </w:r>
      <w:r w:rsidRPr="00131974">
        <w:rPr>
          <w:u w:val="single"/>
        </w:rPr>
        <w:t xml:space="preserve"> in the 90-year history of the agency.</w:t>
      </w:r>
      <w:r w:rsidRPr="00EC6EEA">
        <w:rPr>
          <w:sz w:val="8"/>
        </w:rPr>
        <w:t xml:space="preserve"> As half of her term remained, it was also illegal. </w:t>
      </w:r>
      <w:r w:rsidRPr="0020030F">
        <w:rPr>
          <w:u w:val="single"/>
        </w:rPr>
        <w:t xml:space="preserve">Furthermore, the firing left the agency without the quorum necessary to function, thus shutting it down. In addition, on that same day, </w:t>
      </w:r>
      <w:r w:rsidRPr="00E353C1">
        <w:rPr>
          <w:b/>
          <w:bCs/>
          <w:highlight w:val="green"/>
          <w:u w:val="single"/>
        </w:rPr>
        <w:t>Trump fired</w:t>
      </w:r>
      <w:r w:rsidRPr="0020030F">
        <w:rPr>
          <w:b/>
          <w:bCs/>
          <w:u w:val="single"/>
        </w:rPr>
        <w:t xml:space="preserve"> the NLRB’s general counsel, Jennifer </w:t>
      </w:r>
      <w:r w:rsidRPr="00E353C1">
        <w:rPr>
          <w:b/>
          <w:bCs/>
          <w:highlight w:val="green"/>
          <w:u w:val="single"/>
        </w:rPr>
        <w:t>Abruzzo</w:t>
      </w:r>
      <w:r w:rsidRPr="0020030F">
        <w:rPr>
          <w:b/>
          <w:bCs/>
          <w:u w:val="single"/>
        </w:rPr>
        <w:t xml:space="preserve">, </w:t>
      </w:r>
      <w:r w:rsidRPr="00E353C1">
        <w:rPr>
          <w:b/>
          <w:bCs/>
          <w:highlight w:val="green"/>
          <w:u w:val="single"/>
        </w:rPr>
        <w:t xml:space="preserve">replacing </w:t>
      </w:r>
      <w:r w:rsidRPr="00241F21">
        <w:rPr>
          <w:b/>
          <w:bCs/>
          <w:u w:val="single"/>
        </w:rPr>
        <w:t xml:space="preserve">her </w:t>
      </w:r>
      <w:r w:rsidRPr="00E353C1">
        <w:rPr>
          <w:b/>
          <w:bCs/>
          <w:highlight w:val="green"/>
          <w:u w:val="single"/>
        </w:rPr>
        <w:t>with</w:t>
      </w:r>
      <w:r w:rsidRPr="0020030F">
        <w:rPr>
          <w:b/>
          <w:bCs/>
          <w:u w:val="single"/>
        </w:rPr>
        <w:t xml:space="preserve"> a </w:t>
      </w:r>
      <w:r w:rsidRPr="00E353C1">
        <w:rPr>
          <w:b/>
          <w:bCs/>
          <w:highlight w:val="green"/>
          <w:u w:val="single"/>
        </w:rPr>
        <w:t>Republican loyalist</w:t>
      </w:r>
      <w:r w:rsidRPr="0020030F">
        <w:rPr>
          <w:b/>
          <w:bCs/>
          <w:u w:val="single"/>
        </w:rPr>
        <w:t>. During Abruzzo’s tenure,</w:t>
      </w:r>
      <w:r w:rsidRPr="0020030F">
        <w:rPr>
          <w:u w:val="single"/>
        </w:rPr>
        <w:t xml:space="preserve"> she had issued memos </w:t>
      </w:r>
      <w:r w:rsidRPr="0020030F">
        <w:rPr>
          <w:b/>
          <w:bCs/>
          <w:u w:val="single"/>
        </w:rPr>
        <w:t xml:space="preserve">prohibiting common anti-labor practices by corporations. Her Republican successor </w:t>
      </w:r>
      <w:r w:rsidRPr="00E353C1">
        <w:rPr>
          <w:b/>
          <w:bCs/>
          <w:highlight w:val="green"/>
          <w:u w:val="single"/>
        </w:rPr>
        <w:t>quickly</w:t>
      </w:r>
      <w:r w:rsidRPr="0020030F">
        <w:rPr>
          <w:b/>
          <w:bCs/>
          <w:u w:val="single"/>
        </w:rPr>
        <w:t xml:space="preserve"> </w:t>
      </w:r>
      <w:r w:rsidRPr="00E353C1">
        <w:rPr>
          <w:b/>
          <w:bCs/>
          <w:highlight w:val="green"/>
          <w:u w:val="single"/>
        </w:rPr>
        <w:t>reversed</w:t>
      </w:r>
      <w:r w:rsidRPr="0020030F">
        <w:rPr>
          <w:b/>
          <w:bCs/>
          <w:u w:val="single"/>
        </w:rPr>
        <w:t xml:space="preserve"> the </w:t>
      </w:r>
      <w:r w:rsidRPr="00E353C1">
        <w:rPr>
          <w:b/>
          <w:bCs/>
          <w:highlight w:val="green"/>
          <w:u w:val="single"/>
        </w:rPr>
        <w:t>memos</w:t>
      </w:r>
      <w:r w:rsidRPr="0020030F">
        <w:rPr>
          <w:b/>
          <w:bCs/>
          <w:u w:val="single"/>
        </w:rPr>
        <w:t xml:space="preserve">.  </w:t>
      </w:r>
    </w:p>
    <w:p w14:paraId="6FFBD419" w14:textId="77777777" w:rsidR="00F27659" w:rsidRPr="00FD7845" w:rsidRDefault="00F27659" w:rsidP="00F27659">
      <w:pPr>
        <w:rPr>
          <w:b/>
          <w:bCs/>
          <w:u w:val="single"/>
        </w:rPr>
      </w:pPr>
      <w:r w:rsidRPr="00EC6EEA">
        <w:rPr>
          <w:sz w:val="8"/>
        </w:rPr>
        <w:t xml:space="preserve">By August 2025, </w:t>
      </w:r>
      <w:r w:rsidRPr="00FD7845">
        <w:rPr>
          <w:b/>
          <w:bCs/>
          <w:u w:val="single"/>
        </w:rPr>
        <w:t xml:space="preserve">the </w:t>
      </w:r>
      <w:r w:rsidRPr="00241F21">
        <w:rPr>
          <w:b/>
          <w:bCs/>
          <w:u w:val="single"/>
        </w:rPr>
        <w:t>NLRB was in</w:t>
      </w:r>
      <w:r w:rsidRPr="00FD7845">
        <w:rPr>
          <w:b/>
          <w:bCs/>
          <w:u w:val="single"/>
        </w:rPr>
        <w:t xml:space="preserve"> sorry shape. Elon </w:t>
      </w:r>
      <w:r w:rsidRPr="00E353C1">
        <w:rPr>
          <w:b/>
          <w:bCs/>
          <w:highlight w:val="green"/>
          <w:u w:val="single"/>
        </w:rPr>
        <w:t>Musk</w:t>
      </w:r>
      <w:r w:rsidRPr="00FD7845">
        <w:rPr>
          <w:b/>
          <w:bCs/>
          <w:u w:val="single"/>
        </w:rPr>
        <w:t xml:space="preserve">, who </w:t>
      </w:r>
      <w:r w:rsidRPr="00E353C1">
        <w:rPr>
          <w:b/>
          <w:bCs/>
          <w:highlight w:val="green"/>
          <w:u w:val="single"/>
        </w:rPr>
        <w:t>scorned</w:t>
      </w:r>
      <w:r w:rsidRPr="00FD7845">
        <w:rPr>
          <w:b/>
          <w:bCs/>
          <w:u w:val="single"/>
        </w:rPr>
        <w:t xml:space="preserve"> “the idea of </w:t>
      </w:r>
      <w:r w:rsidRPr="00E353C1">
        <w:rPr>
          <w:b/>
          <w:bCs/>
          <w:highlight w:val="green"/>
          <w:u w:val="single"/>
        </w:rPr>
        <w:t>unions</w:t>
      </w:r>
      <w:r w:rsidRPr="00FD7845">
        <w:rPr>
          <w:b/>
          <w:bCs/>
          <w:u w:val="single"/>
        </w:rPr>
        <w:t xml:space="preserve">,” had been angered by the </w:t>
      </w:r>
      <w:r w:rsidRPr="00241F21">
        <w:rPr>
          <w:b/>
          <w:bCs/>
          <w:u w:val="single"/>
        </w:rPr>
        <w:t>NLRB’s</w:t>
      </w:r>
      <w:r w:rsidRPr="00FD7845">
        <w:rPr>
          <w:b/>
          <w:bCs/>
          <w:u w:val="single"/>
        </w:rPr>
        <w:t xml:space="preserve"> investigation of the </w:t>
      </w:r>
      <w:r w:rsidRPr="00241F21">
        <w:rPr>
          <w:b/>
          <w:bCs/>
          <w:u w:val="single"/>
        </w:rPr>
        <w:t>anti-labor practices</w:t>
      </w:r>
      <w:r w:rsidRPr="00FD7845">
        <w:rPr>
          <w:b/>
          <w:bCs/>
          <w:u w:val="single"/>
        </w:rPr>
        <w:t xml:space="preserve"> of his SpaceX corporation</w:t>
      </w:r>
      <w:r w:rsidRPr="00FD7845">
        <w:rPr>
          <w:i/>
          <w:iCs/>
          <w:u w:val="single"/>
        </w:rPr>
        <w:t>.</w:t>
      </w:r>
      <w:r w:rsidRPr="00EC6EEA">
        <w:rPr>
          <w:sz w:val="8"/>
        </w:rPr>
        <w:t xml:space="preserve"> Consequently</w:t>
      </w:r>
      <w:r w:rsidRPr="00FD7845">
        <w:rPr>
          <w:u w:val="single"/>
        </w:rPr>
        <w:t xml:space="preserve">, he </w:t>
      </w:r>
      <w:proofErr w:type="gramStart"/>
      <w:r w:rsidRPr="00FD7845">
        <w:rPr>
          <w:u w:val="single"/>
        </w:rPr>
        <w:t>brought suit against</w:t>
      </w:r>
      <w:proofErr w:type="gramEnd"/>
      <w:r w:rsidRPr="00FD7845">
        <w:rPr>
          <w:u w:val="single"/>
        </w:rPr>
        <w:t xml:space="preserve"> the federal agency, charging that―despite a Supreme Court ruling in 1937 that declared the NLRB constitutional―the federal agency was </w:t>
      </w:r>
      <w:proofErr w:type="gramStart"/>
      <w:r w:rsidRPr="00FD7845">
        <w:rPr>
          <w:u w:val="single"/>
        </w:rPr>
        <w:t>actually unconstitutional</w:t>
      </w:r>
      <w:proofErr w:type="gramEnd"/>
      <w:r w:rsidRPr="00FD7845">
        <w:rPr>
          <w:u w:val="single"/>
        </w:rPr>
        <w:t>.</w:t>
      </w:r>
      <w:r w:rsidRPr="00EC6EEA">
        <w:rPr>
          <w:sz w:val="8"/>
        </w:rPr>
        <w:t xml:space="preserve"> In August 2025, </w:t>
      </w:r>
      <w:r w:rsidRPr="00FD7845">
        <w:rPr>
          <w:b/>
          <w:bCs/>
          <w:u w:val="single"/>
        </w:rPr>
        <w:t xml:space="preserve">the </w:t>
      </w:r>
      <w:r w:rsidRPr="00E353C1">
        <w:rPr>
          <w:b/>
          <w:bCs/>
          <w:highlight w:val="green"/>
          <w:u w:val="single"/>
        </w:rPr>
        <w:t>rightwing Fifth</w:t>
      </w:r>
      <w:r w:rsidRPr="00FD7845">
        <w:rPr>
          <w:b/>
          <w:bCs/>
          <w:u w:val="single"/>
        </w:rPr>
        <w:t xml:space="preserve"> </w:t>
      </w:r>
      <w:r w:rsidRPr="00E353C1">
        <w:rPr>
          <w:b/>
          <w:bCs/>
          <w:highlight w:val="green"/>
          <w:u w:val="single"/>
        </w:rPr>
        <w:t>Circuit Court ruled in Musk’s favor</w:t>
      </w:r>
      <w:r w:rsidRPr="00FD7845">
        <w:rPr>
          <w:b/>
          <w:bCs/>
          <w:u w:val="single"/>
        </w:rPr>
        <w:t xml:space="preserve">. Since then, the NLRB has been on life support―a status reinforced by the fact that, as of late November, only one of its </w:t>
      </w:r>
      <w:r w:rsidRPr="00E353C1">
        <w:rPr>
          <w:b/>
          <w:bCs/>
          <w:highlight w:val="green"/>
          <w:u w:val="single"/>
        </w:rPr>
        <w:t>five board positions</w:t>
      </w:r>
      <w:r w:rsidRPr="00FD7845">
        <w:rPr>
          <w:b/>
          <w:bCs/>
          <w:u w:val="single"/>
        </w:rPr>
        <w:t xml:space="preserve"> has been </w:t>
      </w:r>
      <w:r w:rsidRPr="00E353C1">
        <w:rPr>
          <w:b/>
          <w:bCs/>
          <w:highlight w:val="green"/>
          <w:u w:val="single"/>
        </w:rPr>
        <w:t>filled</w:t>
      </w:r>
      <w:r w:rsidRPr="00FD7845">
        <w:rPr>
          <w:b/>
          <w:bCs/>
          <w:u w:val="single"/>
        </w:rPr>
        <w:t xml:space="preserve">, </w:t>
      </w:r>
      <w:r w:rsidRPr="00E353C1">
        <w:rPr>
          <w:b/>
          <w:bCs/>
          <w:highlight w:val="green"/>
          <w:u w:val="single"/>
        </w:rPr>
        <w:t>leaving it without</w:t>
      </w:r>
      <w:r w:rsidRPr="00FD7845">
        <w:rPr>
          <w:b/>
          <w:bCs/>
          <w:u w:val="single"/>
        </w:rPr>
        <w:t xml:space="preserve"> a </w:t>
      </w:r>
      <w:r w:rsidRPr="00E353C1">
        <w:rPr>
          <w:b/>
          <w:bCs/>
          <w:highlight w:val="green"/>
          <w:u w:val="single"/>
        </w:rPr>
        <w:t>quorum</w:t>
      </w:r>
      <w:r w:rsidRPr="00FD7845">
        <w:rPr>
          <w:b/>
          <w:bCs/>
          <w:u w:val="single"/>
        </w:rPr>
        <w:t xml:space="preserve"> and, therefore, </w:t>
      </w:r>
      <w:r w:rsidRPr="00E353C1">
        <w:rPr>
          <w:b/>
          <w:bCs/>
          <w:highlight w:val="green"/>
          <w:u w:val="single"/>
        </w:rPr>
        <w:t>unable to function.</w:t>
      </w:r>
      <w:r w:rsidRPr="00FD7845">
        <w:rPr>
          <w:b/>
          <w:bCs/>
          <w:u w:val="single"/>
        </w:rPr>
        <w:t xml:space="preserve">  </w:t>
      </w:r>
    </w:p>
    <w:p w14:paraId="2B04C097" w14:textId="77777777" w:rsidR="00F27659" w:rsidRPr="00EC6EEA" w:rsidRDefault="00F27659" w:rsidP="00F27659">
      <w:pPr>
        <w:rPr>
          <w:sz w:val="8"/>
        </w:rPr>
      </w:pPr>
      <w:r w:rsidRPr="00E353C1">
        <w:rPr>
          <w:b/>
          <w:bCs/>
          <w:highlight w:val="green"/>
          <w:u w:val="single"/>
        </w:rPr>
        <w:t>Trump</w:t>
      </w:r>
      <w:r w:rsidRPr="00EC6EEA">
        <w:rPr>
          <w:b/>
          <w:bCs/>
          <w:u w:val="single"/>
        </w:rPr>
        <w:t xml:space="preserve"> has also </w:t>
      </w:r>
      <w:r w:rsidRPr="00E353C1">
        <w:rPr>
          <w:b/>
          <w:bCs/>
          <w:highlight w:val="green"/>
          <w:u w:val="single"/>
        </w:rPr>
        <w:t>limited</w:t>
      </w:r>
      <w:r w:rsidRPr="00EC6EEA">
        <w:rPr>
          <w:b/>
          <w:bCs/>
          <w:u w:val="single"/>
        </w:rPr>
        <w:t xml:space="preserve"> the activities of another agency that could assist unions: </w:t>
      </w:r>
      <w:r w:rsidRPr="00E353C1">
        <w:rPr>
          <w:b/>
          <w:bCs/>
          <w:highlight w:val="green"/>
          <w:u w:val="single"/>
        </w:rPr>
        <w:t>the F</w:t>
      </w:r>
      <w:r w:rsidRPr="00EC6EEA">
        <w:rPr>
          <w:b/>
          <w:bCs/>
          <w:u w:val="single"/>
        </w:rPr>
        <w:t xml:space="preserve">ederal </w:t>
      </w:r>
      <w:r w:rsidRPr="00E353C1">
        <w:rPr>
          <w:b/>
          <w:bCs/>
          <w:highlight w:val="green"/>
          <w:u w:val="single"/>
        </w:rPr>
        <w:t>M</w:t>
      </w:r>
      <w:r w:rsidRPr="00241F21">
        <w:rPr>
          <w:b/>
          <w:bCs/>
          <w:u w:val="single"/>
        </w:rPr>
        <w:t>e</w:t>
      </w:r>
      <w:r w:rsidRPr="00EC6EEA">
        <w:rPr>
          <w:b/>
          <w:bCs/>
          <w:u w:val="single"/>
        </w:rPr>
        <w:t xml:space="preserve">diation and </w:t>
      </w:r>
      <w:r w:rsidRPr="00E353C1">
        <w:rPr>
          <w:b/>
          <w:bCs/>
          <w:highlight w:val="green"/>
          <w:u w:val="single"/>
        </w:rPr>
        <w:t>C</w:t>
      </w:r>
      <w:r w:rsidRPr="00EC6EEA">
        <w:rPr>
          <w:b/>
          <w:bCs/>
          <w:u w:val="single"/>
        </w:rPr>
        <w:t xml:space="preserve">onciliation </w:t>
      </w:r>
      <w:r w:rsidRPr="00E353C1">
        <w:rPr>
          <w:b/>
          <w:bCs/>
          <w:highlight w:val="green"/>
          <w:u w:val="single"/>
        </w:rPr>
        <w:t>S</w:t>
      </w:r>
      <w:r w:rsidRPr="00EC6EEA">
        <w:rPr>
          <w:b/>
          <w:bCs/>
          <w:u w:val="single"/>
        </w:rPr>
        <w:t xml:space="preserve">ervice. Established in 1947, the agency has helped </w:t>
      </w:r>
      <w:r w:rsidRPr="00E353C1">
        <w:rPr>
          <w:b/>
          <w:bCs/>
          <w:highlight w:val="green"/>
          <w:u w:val="single"/>
        </w:rPr>
        <w:t>to resolve</w:t>
      </w:r>
      <w:r w:rsidRPr="00EC6EEA">
        <w:rPr>
          <w:b/>
          <w:bCs/>
          <w:u w:val="single"/>
        </w:rPr>
        <w:t xml:space="preserve"> difficult </w:t>
      </w:r>
      <w:r w:rsidRPr="00E353C1">
        <w:rPr>
          <w:b/>
          <w:bCs/>
          <w:highlight w:val="green"/>
          <w:u w:val="single"/>
        </w:rPr>
        <w:t>labor disputes</w:t>
      </w:r>
      <w:r w:rsidRPr="00EC6EEA">
        <w:rPr>
          <w:b/>
          <w:bCs/>
          <w:u w:val="single"/>
        </w:rPr>
        <w:t xml:space="preserve">, such as those </w:t>
      </w:r>
      <w:r w:rsidRPr="00E353C1">
        <w:rPr>
          <w:b/>
          <w:bCs/>
          <w:highlight w:val="green"/>
          <w:u w:val="single"/>
        </w:rPr>
        <w:t>leading to strikes</w:t>
      </w:r>
      <w:r w:rsidRPr="00EC6EEA">
        <w:rPr>
          <w:sz w:val="8"/>
        </w:rPr>
        <w:t xml:space="preserve">. As </w:t>
      </w:r>
      <w:r w:rsidRPr="00241F21">
        <w:rPr>
          <w:b/>
          <w:bCs/>
          <w:u w:val="single"/>
        </w:rPr>
        <w:t>unions</w:t>
      </w:r>
      <w:r w:rsidRPr="00EC6EEA">
        <w:rPr>
          <w:b/>
          <w:bCs/>
          <w:u w:val="single"/>
        </w:rPr>
        <w:t xml:space="preserve"> have been on the defensive for decades against </w:t>
      </w:r>
      <w:r w:rsidRPr="00E353C1">
        <w:rPr>
          <w:b/>
          <w:bCs/>
          <w:highlight w:val="green"/>
          <w:u w:val="single"/>
        </w:rPr>
        <w:t>increasingly aggressive corporate tactics</w:t>
      </w:r>
      <w:r w:rsidRPr="00EC6EEA">
        <w:rPr>
          <w:b/>
          <w:bCs/>
          <w:u w:val="single"/>
        </w:rPr>
        <w:t xml:space="preserve">, it is often to their advantage to settle their grievances through mediation rather than strike action. </w:t>
      </w:r>
      <w:r w:rsidRPr="00EC6EEA">
        <w:rPr>
          <w:u w:val="single"/>
        </w:rPr>
        <w:t>Therefore, it’s revealing that, in March 2025, Trump directed the agency to eliminate “non-statutory components” and to reduce its statutory functions and associated personnel to the minimum required by law.</w:t>
      </w:r>
      <w:r w:rsidRPr="00EC6EEA">
        <w:rPr>
          <w:sz w:val="8"/>
        </w:rPr>
        <w:t xml:space="preserve">  </w:t>
      </w:r>
    </w:p>
    <w:p w14:paraId="705D1DEB" w14:textId="77777777" w:rsidR="00F27659" w:rsidRPr="00EC6EEA" w:rsidRDefault="00F27659" w:rsidP="00F27659">
      <w:pPr>
        <w:rPr>
          <w:sz w:val="8"/>
        </w:rPr>
      </w:pPr>
      <w:r w:rsidRPr="00EC6EEA">
        <w:rPr>
          <w:sz w:val="8"/>
        </w:rPr>
        <w:t xml:space="preserve">Against this backdrop, Liz Shuler, president of the AFL-CIO, concluded: “This has been the most hostile administration to workers in our lifetimes.”  </w:t>
      </w:r>
    </w:p>
    <w:p w14:paraId="3F51C1FF" w14:textId="77777777" w:rsidR="00F27659" w:rsidRPr="005C515F" w:rsidRDefault="00F27659" w:rsidP="00F27659">
      <w:pPr>
        <w:rPr>
          <w:sz w:val="8"/>
        </w:rPr>
      </w:pPr>
      <w:r w:rsidRPr="00EC6EEA">
        <w:rPr>
          <w:sz w:val="8"/>
        </w:rPr>
        <w:t>This piece was originally published on Z.</w:t>
      </w:r>
    </w:p>
    <w:p w14:paraId="3E8C369E" w14:textId="77777777" w:rsidR="00F27659" w:rsidRPr="00AD2864" w:rsidRDefault="00F27659" w:rsidP="00F27659">
      <w:pPr>
        <w:pStyle w:val="Heading4"/>
      </w:pPr>
      <w:r>
        <w:lastRenderedPageBreak/>
        <w:t>3. Employers.</w:t>
      </w:r>
    </w:p>
    <w:p w14:paraId="24182337" w14:textId="77777777" w:rsidR="00F27659" w:rsidRDefault="00F27659" w:rsidP="00F27659">
      <w:r w:rsidRPr="00206FD9">
        <w:rPr>
          <w:b/>
          <w:bCs/>
          <w:sz w:val="26"/>
          <w:szCs w:val="26"/>
        </w:rPr>
        <w:t>Calemine 24</w:t>
      </w:r>
      <w:r>
        <w:t xml:space="preserve"> [</w:t>
      </w:r>
      <w:r w:rsidRPr="00206FD9">
        <w:t>Jody Calemine</w:t>
      </w:r>
      <w:r>
        <w:t>,</w:t>
      </w:r>
      <w:r w:rsidRPr="00206FD9">
        <w:t xml:space="preserv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4D0BCA53" w14:textId="77777777" w:rsidR="00F27659" w:rsidRPr="00AD2864" w:rsidRDefault="00F27659" w:rsidP="00F27659">
      <w:r w:rsidRPr="00AD2864">
        <w:t xml:space="preserve">The Losses Incurred by Workers  </w:t>
      </w:r>
    </w:p>
    <w:p w14:paraId="585DA7B8" w14:textId="77777777" w:rsidR="00F27659" w:rsidRDefault="00F27659" w:rsidP="00F27659">
      <w:pPr>
        <w:rPr>
          <w:b/>
          <w:bCs/>
          <w:u w:val="single"/>
        </w:rPr>
      </w:pPr>
      <w:r w:rsidRPr="00F11BDF">
        <w:rPr>
          <w:b/>
          <w:bCs/>
          <w:highlight w:val="green"/>
          <w:u w:val="single"/>
        </w:rPr>
        <w:t>Workers</w:t>
      </w:r>
      <w:r w:rsidRPr="000A40F1">
        <w:rPr>
          <w:b/>
          <w:bCs/>
          <w:u w:val="single"/>
        </w:rPr>
        <w:t xml:space="preserve"> unarguably </w:t>
      </w:r>
      <w:r w:rsidRPr="00F11BDF">
        <w:rPr>
          <w:b/>
          <w:bCs/>
          <w:highlight w:val="green"/>
          <w:u w:val="single"/>
        </w:rPr>
        <w:t>endure losses</w:t>
      </w:r>
      <w:r w:rsidRPr="000A40F1">
        <w:rPr>
          <w:u w:val="single"/>
        </w:rPr>
        <w:t xml:space="preserve"> when </w:t>
      </w:r>
      <w:r w:rsidRPr="00F11BDF">
        <w:rPr>
          <w:b/>
          <w:bCs/>
          <w:highlight w:val="green"/>
          <w:u w:val="single"/>
        </w:rPr>
        <w:t>companies fail to bargain</w:t>
      </w:r>
      <w:r w:rsidRPr="00DD7A1B">
        <w:rPr>
          <w:b/>
          <w:bCs/>
          <w:u w:val="single"/>
        </w:rPr>
        <w:t xml:space="preserve"> in good faith</w:t>
      </w:r>
      <w:r w:rsidRPr="00E87F90">
        <w:rPr>
          <w:sz w:val="16"/>
        </w:rPr>
        <w:t xml:space="preserve">. Workers </w:t>
      </w:r>
      <w:r w:rsidRPr="00E87F90">
        <w:rPr>
          <w:u w:val="single"/>
        </w:rPr>
        <w:t xml:space="preserve">typically unionize in the first place because they have </w:t>
      </w:r>
      <w:r w:rsidRPr="00E87F90">
        <w:rPr>
          <w:b/>
          <w:bCs/>
          <w:u w:val="single"/>
        </w:rPr>
        <w:t>bills to pay</w:t>
      </w:r>
      <w:r w:rsidRPr="00E87F90">
        <w:rPr>
          <w:u w:val="single"/>
        </w:rPr>
        <w:t xml:space="preserve"> but they aren’t earning </w:t>
      </w:r>
      <w:r w:rsidRPr="00E87F90">
        <w:rPr>
          <w:b/>
          <w:bCs/>
          <w:u w:val="single"/>
        </w:rPr>
        <w:t>a living wage,</w:t>
      </w:r>
      <w:r w:rsidRPr="00E87F90">
        <w:rPr>
          <w:u w:val="single"/>
        </w:rPr>
        <w:t xml:space="preserve"> or because they have children who count on </w:t>
      </w:r>
      <w:proofErr w:type="gramStart"/>
      <w:r w:rsidRPr="00E87F90">
        <w:rPr>
          <w:u w:val="single"/>
        </w:rPr>
        <w:t>them</w:t>
      </w:r>
      <w:proofErr w:type="gramEnd"/>
      <w:r w:rsidRPr="00E87F90">
        <w:rPr>
          <w:u w:val="single"/>
        </w:rPr>
        <w:t xml:space="preserve"> but they don’t have predictable schedules, or because they have serious medical issues but no </w:t>
      </w:r>
      <w:r w:rsidRPr="00E87F90">
        <w:rPr>
          <w:b/>
          <w:bCs/>
          <w:u w:val="single"/>
        </w:rPr>
        <w:t>affordable health plan</w:t>
      </w:r>
      <w:r w:rsidRPr="00E87F90">
        <w:rPr>
          <w:sz w:val="16"/>
        </w:rPr>
        <w:t xml:space="preserve">. Each week that passes while the </w:t>
      </w:r>
      <w:r w:rsidRPr="00F11BDF">
        <w:rPr>
          <w:b/>
          <w:bCs/>
          <w:highlight w:val="green"/>
          <w:u w:val="single"/>
        </w:rPr>
        <w:t>employer refuses to bargain</w:t>
      </w:r>
      <w:r w:rsidRPr="00E87F90">
        <w:rPr>
          <w:b/>
          <w:bCs/>
          <w:u w:val="single"/>
        </w:rPr>
        <w:t xml:space="preserve"> </w:t>
      </w:r>
      <w:r w:rsidRPr="00F11BDF">
        <w:rPr>
          <w:b/>
          <w:bCs/>
          <w:highlight w:val="green"/>
          <w:u w:val="single"/>
        </w:rPr>
        <w:t>over</w:t>
      </w:r>
      <w:r w:rsidRPr="00E87F90">
        <w:rPr>
          <w:b/>
          <w:bCs/>
          <w:u w:val="single"/>
        </w:rPr>
        <w:t xml:space="preserve"> these </w:t>
      </w:r>
      <w:r w:rsidRPr="00F11BDF">
        <w:rPr>
          <w:b/>
          <w:bCs/>
          <w:highlight w:val="green"/>
          <w:u w:val="single"/>
        </w:rPr>
        <w:t>issues</w:t>
      </w:r>
      <w:r w:rsidRPr="00E87F90">
        <w:rPr>
          <w:b/>
          <w:bCs/>
          <w:u w:val="single"/>
        </w:rPr>
        <w:t xml:space="preserve"> is another week of lost opportunity to address these issues at the bargaining table</w:t>
      </w:r>
      <w:r w:rsidRPr="00E87F90">
        <w:rPr>
          <w:sz w:val="16"/>
        </w:rPr>
        <w:t xml:space="preserve">. The </w:t>
      </w:r>
      <w:r w:rsidRPr="00E87F90">
        <w:rPr>
          <w:b/>
          <w:bCs/>
          <w:u w:val="single"/>
        </w:rPr>
        <w:t xml:space="preserve">self-help that </w:t>
      </w:r>
      <w:r w:rsidRPr="00DD7A1B">
        <w:rPr>
          <w:b/>
          <w:bCs/>
          <w:u w:val="single"/>
        </w:rPr>
        <w:t>workers</w:t>
      </w:r>
      <w:r w:rsidRPr="00E87F90">
        <w:rPr>
          <w:b/>
          <w:bCs/>
          <w:u w:val="single"/>
        </w:rPr>
        <w:t xml:space="preserve"> are </w:t>
      </w:r>
      <w:r w:rsidRPr="00DD7A1B">
        <w:rPr>
          <w:b/>
          <w:bCs/>
          <w:u w:val="single"/>
        </w:rPr>
        <w:t>forced to engage in</w:t>
      </w:r>
      <w:r w:rsidRPr="00E87F90">
        <w:rPr>
          <w:b/>
          <w:bCs/>
          <w:u w:val="single"/>
        </w:rPr>
        <w:t xml:space="preserve"> due to NLRB toothlessness—for instance, going on </w:t>
      </w:r>
      <w:r w:rsidRPr="00F11BDF">
        <w:rPr>
          <w:b/>
          <w:bCs/>
          <w:highlight w:val="green"/>
          <w:u w:val="single"/>
        </w:rPr>
        <w:t>strike</w:t>
      </w:r>
      <w:r w:rsidRPr="00E87F90">
        <w:rPr>
          <w:b/>
          <w:bCs/>
          <w:u w:val="single"/>
        </w:rPr>
        <w:t xml:space="preserve"> for several days—often </w:t>
      </w:r>
      <w:r w:rsidRPr="00F11BDF">
        <w:rPr>
          <w:b/>
          <w:bCs/>
          <w:highlight w:val="green"/>
          <w:u w:val="single"/>
        </w:rPr>
        <w:t>translates into further loss</w:t>
      </w:r>
      <w:r w:rsidRPr="00E87F90">
        <w:rPr>
          <w:b/>
          <w:bCs/>
          <w:u w:val="single"/>
        </w:rPr>
        <w:t>.</w:t>
      </w:r>
      <w:r w:rsidRPr="00E87F90">
        <w:rPr>
          <w:sz w:val="16"/>
        </w:rPr>
        <w:t xml:space="preserve"> When workers walk off the job to press their employer to obey the law, they lose wages. When they spend their time at a picket or rally or </w:t>
      </w:r>
      <w:proofErr w:type="spellStart"/>
      <w:r w:rsidRPr="00E87F90">
        <w:rPr>
          <w:sz w:val="16"/>
        </w:rPr>
        <w:t>flyering</w:t>
      </w:r>
      <w:proofErr w:type="spellEnd"/>
      <w:r w:rsidRPr="00E87F90">
        <w:rPr>
          <w:sz w:val="16"/>
        </w:rPr>
        <w:t xml:space="preserve"> the public, they lose time that could have been spent earning money or enjoying their family—</w:t>
      </w:r>
      <w:r w:rsidRPr="00DD7A1B">
        <w:rPr>
          <w:sz w:val="16"/>
          <w:szCs w:val="16"/>
        </w:rPr>
        <w:t>all because of the employer’s illegal refusal to sit down and bargain in good faith.</w:t>
      </w:r>
      <w:r w:rsidRPr="00E87F90">
        <w:rPr>
          <w:b/>
          <w:bCs/>
          <w:u w:val="single"/>
        </w:rPr>
        <w:t xml:space="preserve">  </w:t>
      </w:r>
    </w:p>
    <w:p w14:paraId="1BF82852" w14:textId="77777777" w:rsidR="00F27659" w:rsidRPr="00182018" w:rsidRDefault="00F27659" w:rsidP="00F27659">
      <w:pPr>
        <w:pStyle w:val="Heading4"/>
      </w:pPr>
      <w:r>
        <w:t>4. Litigation.</w:t>
      </w:r>
    </w:p>
    <w:p w14:paraId="1A2F898A" w14:textId="77777777" w:rsidR="00F27659" w:rsidRDefault="00F27659" w:rsidP="00F27659">
      <w:r w:rsidRPr="00206FD9">
        <w:rPr>
          <w:b/>
          <w:bCs/>
          <w:sz w:val="26"/>
          <w:szCs w:val="26"/>
        </w:rPr>
        <w:t>Calemine 24</w:t>
      </w:r>
      <w:r>
        <w:t xml:space="preserve"> [</w:t>
      </w:r>
      <w:r w:rsidRPr="00206FD9">
        <w:t>Jody Calemine</w:t>
      </w:r>
      <w:r>
        <w:t>,</w:t>
      </w:r>
      <w:r w:rsidRPr="00206FD9">
        <w:t xml:space="preserv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2CBC2C01" w14:textId="77777777" w:rsidR="00F27659" w:rsidRDefault="00F27659" w:rsidP="00F27659">
      <w:pPr>
        <w:rPr>
          <w:b/>
          <w:bCs/>
          <w:u w:val="single"/>
        </w:rPr>
      </w:pPr>
      <w:r w:rsidRPr="008A6477">
        <w:rPr>
          <w:sz w:val="16"/>
        </w:rPr>
        <w:t xml:space="preserve">What </w:t>
      </w:r>
      <w:r w:rsidRPr="008A6477">
        <w:rPr>
          <w:u w:val="single"/>
        </w:rPr>
        <w:t xml:space="preserve">typically happens today when an employer refuses to bargain in good faith shows just how broken the </w:t>
      </w:r>
      <w:r w:rsidRPr="00F11BDF">
        <w:rPr>
          <w:b/>
          <w:bCs/>
          <w:highlight w:val="green"/>
          <w:u w:val="single"/>
        </w:rPr>
        <w:t>NLRB process</w:t>
      </w:r>
      <w:r w:rsidRPr="008A6477">
        <w:rPr>
          <w:b/>
          <w:bCs/>
          <w:u w:val="single"/>
        </w:rPr>
        <w:t xml:space="preserve"> is </w:t>
      </w:r>
      <w:r w:rsidRPr="00F11BDF">
        <w:rPr>
          <w:b/>
          <w:bCs/>
          <w:highlight w:val="green"/>
          <w:u w:val="single"/>
        </w:rPr>
        <w:t>for protecting worker rights during bargaining</w:t>
      </w:r>
      <w:r w:rsidRPr="008A6477">
        <w:rPr>
          <w:u w:val="single"/>
        </w:rPr>
        <w:t>.</w:t>
      </w:r>
      <w:r w:rsidRPr="008A6477">
        <w:rPr>
          <w:sz w:val="16"/>
        </w:rPr>
        <w:t xml:space="preserve"> If an </w:t>
      </w:r>
      <w:r w:rsidRPr="008A6477">
        <w:rPr>
          <w:u w:val="single"/>
        </w:rPr>
        <w:t xml:space="preserve">employer is dragging their feet to avoid bargaining a contract, </w:t>
      </w:r>
      <w:r w:rsidRPr="0030278E">
        <w:rPr>
          <w:u w:val="single"/>
        </w:rPr>
        <w:t>workers</w:t>
      </w:r>
      <w:r w:rsidRPr="008A6477">
        <w:rPr>
          <w:u w:val="single"/>
        </w:rPr>
        <w:t xml:space="preserve"> can </w:t>
      </w:r>
      <w:r w:rsidRPr="0030278E">
        <w:rPr>
          <w:u w:val="single"/>
        </w:rPr>
        <w:t>file</w:t>
      </w:r>
      <w:r w:rsidRPr="008A6477">
        <w:rPr>
          <w:u w:val="single"/>
        </w:rPr>
        <w:t xml:space="preserve"> an unfair labor practice charge</w:t>
      </w:r>
      <w:r w:rsidRPr="008A6477">
        <w:rPr>
          <w:sz w:val="16"/>
        </w:rPr>
        <w:t xml:space="preserve">. A trial is then held, and appeals are heard. </w:t>
      </w:r>
      <w:r w:rsidRPr="00F11BDF">
        <w:rPr>
          <w:b/>
          <w:bCs/>
          <w:highlight w:val="green"/>
          <w:u w:val="single"/>
        </w:rPr>
        <w:t>It can take years of litigation</w:t>
      </w:r>
      <w:r w:rsidRPr="008A6477">
        <w:rPr>
          <w:b/>
          <w:bCs/>
          <w:u w:val="single"/>
        </w:rPr>
        <w:t>, at which point—</w:t>
      </w:r>
      <w:r w:rsidRPr="00F11BDF">
        <w:rPr>
          <w:b/>
          <w:bCs/>
          <w:highlight w:val="green"/>
          <w:u w:val="single"/>
        </w:rPr>
        <w:t>after years of not bargaining or</w:t>
      </w:r>
      <w:r w:rsidRPr="008A6477">
        <w:rPr>
          <w:b/>
          <w:bCs/>
          <w:u w:val="single"/>
        </w:rPr>
        <w:t xml:space="preserve"> the </w:t>
      </w:r>
      <w:r w:rsidRPr="00F11BDF">
        <w:rPr>
          <w:b/>
          <w:bCs/>
          <w:highlight w:val="green"/>
          <w:u w:val="single"/>
        </w:rPr>
        <w:t>most superficial, bad-faith bargaining from employers</w:t>
      </w:r>
      <w:r w:rsidRPr="008A6477">
        <w:rPr>
          <w:b/>
          <w:bCs/>
          <w:u w:val="single"/>
        </w:rPr>
        <w:t>—</w:t>
      </w:r>
      <w:r w:rsidRPr="00F11BDF">
        <w:rPr>
          <w:b/>
          <w:bCs/>
          <w:highlight w:val="green"/>
          <w:u w:val="single"/>
        </w:rPr>
        <w:t>the remedy handed down by the NLRB is borderline pointless.</w:t>
      </w:r>
      <w:r w:rsidRPr="008A6477">
        <w:rPr>
          <w:b/>
          <w:bCs/>
          <w:u w:val="single"/>
        </w:rPr>
        <w:t xml:space="preserve">  </w:t>
      </w:r>
    </w:p>
    <w:p w14:paraId="49F0F708" w14:textId="77777777" w:rsidR="00F27659" w:rsidRPr="00DD7A1B" w:rsidRDefault="00F27659" w:rsidP="00F27659">
      <w:pPr>
        <w:pStyle w:val="Heading4"/>
      </w:pPr>
      <w:r>
        <w:t>5. Delaying.</w:t>
      </w:r>
    </w:p>
    <w:p w14:paraId="3C41D17D" w14:textId="77777777" w:rsidR="00F27659" w:rsidRDefault="00F27659" w:rsidP="00F27659">
      <w:r w:rsidRPr="00206FD9">
        <w:rPr>
          <w:b/>
          <w:bCs/>
          <w:sz w:val="26"/>
          <w:szCs w:val="26"/>
        </w:rPr>
        <w:t>Calemine 24</w:t>
      </w:r>
      <w:r>
        <w:t xml:space="preserve"> [</w:t>
      </w:r>
      <w:r w:rsidRPr="00206FD9">
        <w:t>Jody Calemine</w:t>
      </w:r>
      <w:r>
        <w:t>,</w:t>
      </w:r>
      <w:r w:rsidRPr="00206FD9">
        <w:t xml:space="preserv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440E6B3F" w14:textId="77777777" w:rsidR="00F27659" w:rsidRDefault="00F27659" w:rsidP="00F27659">
      <w:pPr>
        <w:rPr>
          <w:u w:val="single"/>
        </w:rPr>
      </w:pPr>
      <w:r w:rsidRPr="00AE31A9">
        <w:rPr>
          <w:sz w:val="16"/>
        </w:rPr>
        <w:t xml:space="preserve">One of the </w:t>
      </w:r>
      <w:r w:rsidRPr="00E408ED">
        <w:rPr>
          <w:u w:val="single"/>
        </w:rPr>
        <w:t>NLRA’s</w:t>
      </w:r>
      <w:r w:rsidRPr="00AE31A9">
        <w:rPr>
          <w:u w:val="single"/>
        </w:rPr>
        <w:t xml:space="preserve"> central </w:t>
      </w:r>
      <w:r w:rsidRPr="00E408ED">
        <w:rPr>
          <w:u w:val="single"/>
        </w:rPr>
        <w:t>policies</w:t>
      </w:r>
      <w:r w:rsidRPr="00AE31A9">
        <w:rPr>
          <w:u w:val="single"/>
        </w:rPr>
        <w:t xml:space="preserve"> is protecting workers’ right to organize. Workers organize so that they can improve their wages and working conditions and have the dignity of a voice on the job—and that voice is given its formal power at the bargaining table.</w:t>
      </w:r>
      <w:r w:rsidRPr="00AE31A9">
        <w:rPr>
          <w:sz w:val="16"/>
        </w:rPr>
        <w:t xml:space="preserve"> By </w:t>
      </w:r>
      <w:r w:rsidRPr="00F11BDF">
        <w:rPr>
          <w:b/>
          <w:bCs/>
          <w:highlight w:val="green"/>
          <w:u w:val="single"/>
        </w:rPr>
        <w:t>refusing to bargain, an employer</w:t>
      </w:r>
      <w:r w:rsidRPr="00AE31A9">
        <w:rPr>
          <w:b/>
          <w:bCs/>
          <w:u w:val="single"/>
        </w:rPr>
        <w:t xml:space="preserve"> can </w:t>
      </w:r>
      <w:r w:rsidRPr="00F11BDF">
        <w:rPr>
          <w:b/>
          <w:bCs/>
          <w:highlight w:val="green"/>
          <w:u w:val="single"/>
        </w:rPr>
        <w:t>buy itself years of delay</w:t>
      </w:r>
      <w:r w:rsidRPr="00AE31A9">
        <w:rPr>
          <w:b/>
          <w:bCs/>
          <w:u w:val="single"/>
        </w:rPr>
        <w:t xml:space="preserve"> in </w:t>
      </w:r>
      <w:r w:rsidRPr="00F11BDF">
        <w:rPr>
          <w:b/>
          <w:bCs/>
          <w:highlight w:val="green"/>
          <w:u w:val="single"/>
        </w:rPr>
        <w:t>ever allowing that voice to be effective</w:t>
      </w:r>
      <w:r w:rsidRPr="00AE31A9">
        <w:rPr>
          <w:b/>
          <w:bCs/>
          <w:u w:val="single"/>
        </w:rPr>
        <w:t xml:space="preserve">. For </w:t>
      </w:r>
      <w:r w:rsidRPr="00F11BDF">
        <w:rPr>
          <w:b/>
          <w:bCs/>
          <w:highlight w:val="green"/>
          <w:u w:val="single"/>
        </w:rPr>
        <w:t>an anti-union employer,</w:t>
      </w:r>
      <w:r w:rsidRPr="00AE31A9">
        <w:rPr>
          <w:b/>
          <w:bCs/>
          <w:u w:val="single"/>
        </w:rPr>
        <w:t xml:space="preserve"> unconcerned with its public image, the law, as it has been enforced, </w:t>
      </w:r>
      <w:r w:rsidRPr="00F11BDF">
        <w:rPr>
          <w:b/>
          <w:bCs/>
          <w:highlight w:val="green"/>
          <w:u w:val="single"/>
        </w:rPr>
        <w:t xml:space="preserve">invites this </w:t>
      </w:r>
      <w:r w:rsidRPr="00E408ED">
        <w:rPr>
          <w:b/>
          <w:bCs/>
          <w:u w:val="single"/>
        </w:rPr>
        <w:t>lawbreaking</w:t>
      </w:r>
      <w:r w:rsidRPr="00AE31A9">
        <w:rPr>
          <w:b/>
          <w:bCs/>
          <w:u w:val="single"/>
        </w:rPr>
        <w:t xml:space="preserve"> </w:t>
      </w:r>
      <w:r w:rsidRPr="00F11BDF">
        <w:rPr>
          <w:b/>
          <w:bCs/>
          <w:highlight w:val="green"/>
          <w:u w:val="single"/>
        </w:rPr>
        <w:t>approach</w:t>
      </w:r>
      <w:r w:rsidRPr="00AE31A9">
        <w:rPr>
          <w:b/>
          <w:bCs/>
          <w:u w:val="single"/>
        </w:rPr>
        <w:t>.</w:t>
      </w:r>
      <w:r w:rsidRPr="00AE31A9">
        <w:rPr>
          <w:sz w:val="16"/>
        </w:rPr>
        <w:t xml:space="preserve"> </w:t>
      </w:r>
      <w:r w:rsidRPr="00F11BDF">
        <w:rPr>
          <w:b/>
          <w:bCs/>
          <w:highlight w:val="green"/>
          <w:u w:val="single"/>
        </w:rPr>
        <w:t>Under Ex-Cell-O,</w:t>
      </w:r>
      <w:r w:rsidRPr="009B5041">
        <w:rPr>
          <w:b/>
          <w:bCs/>
          <w:u w:val="single"/>
        </w:rPr>
        <w:t xml:space="preserve"> by </w:t>
      </w:r>
      <w:r w:rsidRPr="00F11BDF">
        <w:rPr>
          <w:b/>
          <w:bCs/>
          <w:highlight w:val="green"/>
          <w:u w:val="single"/>
        </w:rPr>
        <w:t>dragging out</w:t>
      </w:r>
      <w:r w:rsidRPr="009B5041">
        <w:rPr>
          <w:b/>
          <w:bCs/>
          <w:u w:val="single"/>
        </w:rPr>
        <w:t xml:space="preserve"> the </w:t>
      </w:r>
      <w:r w:rsidRPr="00F11BDF">
        <w:rPr>
          <w:b/>
          <w:bCs/>
          <w:highlight w:val="green"/>
          <w:u w:val="single"/>
        </w:rPr>
        <w:t>bargaining</w:t>
      </w:r>
      <w:r w:rsidRPr="009B5041">
        <w:rPr>
          <w:b/>
          <w:bCs/>
          <w:u w:val="single"/>
        </w:rPr>
        <w:t xml:space="preserve">, the best outcome for the anti-union employer is that its </w:t>
      </w:r>
      <w:r w:rsidRPr="00F11BDF">
        <w:rPr>
          <w:b/>
          <w:bCs/>
          <w:highlight w:val="green"/>
          <w:u w:val="single"/>
        </w:rPr>
        <w:t>workers give up and vote out their union</w:t>
      </w:r>
      <w:r w:rsidRPr="00AE31A9">
        <w:rPr>
          <w:sz w:val="16"/>
        </w:rPr>
        <w:t xml:space="preserve">. </w:t>
      </w:r>
      <w:r w:rsidRPr="009B5041">
        <w:rPr>
          <w:u w:val="single"/>
        </w:rPr>
        <w:t xml:space="preserve">The worst outcome is that the employer is ordered to do the thing it was supposed to do in the first place: start bargaining.  </w:t>
      </w:r>
    </w:p>
    <w:p w14:paraId="07A85265" w14:textId="77777777" w:rsidR="00E20574" w:rsidRPr="005E16FF" w:rsidRDefault="00E20574" w:rsidP="00F27659">
      <w:pPr>
        <w:rPr>
          <w:u w:val="single"/>
        </w:rPr>
      </w:pPr>
    </w:p>
    <w:p w14:paraId="0CBAA517" w14:textId="77777777" w:rsidR="00E20574" w:rsidRDefault="00E20574" w:rsidP="00E20574">
      <w:pPr>
        <w:pStyle w:val="Heading3"/>
      </w:pPr>
      <w:r>
        <w:lastRenderedPageBreak/>
        <w:t>1NC---AT: Worker Awareness</w:t>
      </w:r>
    </w:p>
    <w:p w14:paraId="6F5C1495" w14:textId="77777777" w:rsidR="00E20574" w:rsidRPr="005A059A" w:rsidRDefault="00E20574" w:rsidP="00E20574">
      <w:pPr>
        <w:pStyle w:val="Heading4"/>
      </w:pPr>
      <w:r>
        <w:t>There is evidence just says we should be aware and that capitalism is bad. Not that people are aware. And white workers thump. Lots of workers fan over Trump and Elon despite knowing how bad they are for them.</w:t>
      </w:r>
    </w:p>
    <w:p w14:paraId="78352A9F" w14:textId="77777777" w:rsidR="00F27659" w:rsidRDefault="00F27659" w:rsidP="00F27659"/>
    <w:p w14:paraId="6E10C546" w14:textId="77777777" w:rsidR="00A45DD9" w:rsidRDefault="00A45DD9" w:rsidP="00D72145"/>
    <w:p w14:paraId="5E05B697" w14:textId="7A877F1D" w:rsidR="00482385" w:rsidRDefault="00482385" w:rsidP="00482385">
      <w:pPr>
        <w:pStyle w:val="Heading3"/>
      </w:pPr>
      <w:r>
        <w:lastRenderedPageBreak/>
        <w:t xml:space="preserve">1NC---AT: </w:t>
      </w:r>
      <w:r>
        <w:t>Jonker 25</w:t>
      </w:r>
    </w:p>
    <w:p w14:paraId="0203C2A0" w14:textId="5D545EDE" w:rsidR="00482385" w:rsidRPr="00482385" w:rsidRDefault="00F27659" w:rsidP="005913EC">
      <w:pPr>
        <w:pStyle w:val="Heading4"/>
      </w:pPr>
      <w:r>
        <w:t>Power tagged</w:t>
      </w:r>
      <w:r w:rsidR="005913EC">
        <w:t>.</w:t>
      </w:r>
      <w:r w:rsidR="00482385" w:rsidRPr="00482385">
        <w:t xml:space="preserve"> </w:t>
      </w:r>
      <w:r w:rsidR="005913EC">
        <w:t>It</w:t>
      </w:r>
      <w:r w:rsidR="00482385" w:rsidRPr="00482385">
        <w:t xml:space="preserve"> just says action is required for pressure, they have no tangible examples or metrics to prove this.</w:t>
      </w:r>
    </w:p>
    <w:p w14:paraId="33348CA1" w14:textId="77777777" w:rsidR="00482385" w:rsidRDefault="00482385" w:rsidP="00D72145"/>
    <w:p w14:paraId="012AA93E" w14:textId="77777777" w:rsidR="00A436A5" w:rsidRDefault="00A436A5" w:rsidP="00A436A5"/>
    <w:p w14:paraId="27179306" w14:textId="77777777" w:rsidR="000B4892" w:rsidRDefault="000B4892" w:rsidP="00A436A5"/>
    <w:p w14:paraId="3624471F" w14:textId="77777777" w:rsidR="00A436A5" w:rsidRPr="00A436A5" w:rsidRDefault="00A436A5" w:rsidP="00A436A5"/>
    <w:sectPr w:rsidR="00A436A5" w:rsidRPr="00A436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4DC23" w14:textId="77777777" w:rsidR="0029346C" w:rsidRDefault="0029346C" w:rsidP="00066D2C">
      <w:r>
        <w:separator/>
      </w:r>
    </w:p>
  </w:endnote>
  <w:endnote w:type="continuationSeparator" w:id="0">
    <w:p w14:paraId="182A015D" w14:textId="77777777" w:rsidR="0029346C" w:rsidRDefault="002934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CDDD" w14:textId="77777777" w:rsidR="0029346C" w:rsidRDefault="0029346C" w:rsidP="00066D2C">
      <w:r>
        <w:separator/>
      </w:r>
    </w:p>
  </w:footnote>
  <w:footnote w:type="continuationSeparator" w:id="0">
    <w:p w14:paraId="1A62B7C0" w14:textId="77777777" w:rsidR="0029346C" w:rsidRDefault="002934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000C0"/>
    <w:multiLevelType w:val="hybridMultilevel"/>
    <w:tmpl w:val="5C2EE364"/>
    <w:lvl w:ilvl="0" w:tplc="3C2E159C">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1D64CF"/>
    <w:multiLevelType w:val="multilevel"/>
    <w:tmpl w:val="2E7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0832A2"/>
    <w:multiLevelType w:val="hybridMultilevel"/>
    <w:tmpl w:val="D8BEA7F2"/>
    <w:lvl w:ilvl="0" w:tplc="C7C0AD0A">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D82BA7"/>
    <w:multiLevelType w:val="hybridMultilevel"/>
    <w:tmpl w:val="9200ADB4"/>
    <w:lvl w:ilvl="0" w:tplc="3EFA7EB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193E12"/>
    <w:multiLevelType w:val="hybridMultilevel"/>
    <w:tmpl w:val="EC88BABE"/>
    <w:lvl w:ilvl="0" w:tplc="D25E1A80">
      <w:start w:val="20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A63C4"/>
    <w:multiLevelType w:val="hybridMultilevel"/>
    <w:tmpl w:val="E4448998"/>
    <w:lvl w:ilvl="0" w:tplc="1D989EA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45390"/>
    <w:multiLevelType w:val="multilevel"/>
    <w:tmpl w:val="0C5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E27A3E"/>
    <w:multiLevelType w:val="hybridMultilevel"/>
    <w:tmpl w:val="60D68C5A"/>
    <w:lvl w:ilvl="0" w:tplc="0AF4B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E70113"/>
    <w:multiLevelType w:val="hybridMultilevel"/>
    <w:tmpl w:val="7796371C"/>
    <w:lvl w:ilvl="0" w:tplc="1688D1C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B008CD"/>
    <w:multiLevelType w:val="multilevel"/>
    <w:tmpl w:val="AEA8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97222"/>
    <w:multiLevelType w:val="hybridMultilevel"/>
    <w:tmpl w:val="E61C4762"/>
    <w:lvl w:ilvl="0" w:tplc="6D0A91A4">
      <w:start w:val="1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7E262A"/>
    <w:multiLevelType w:val="hybridMultilevel"/>
    <w:tmpl w:val="40487CB2"/>
    <w:lvl w:ilvl="0" w:tplc="BE5A219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635B10"/>
    <w:multiLevelType w:val="hybridMultilevel"/>
    <w:tmpl w:val="B7AE1C64"/>
    <w:lvl w:ilvl="0" w:tplc="46F6DA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F257EF"/>
    <w:multiLevelType w:val="hybridMultilevel"/>
    <w:tmpl w:val="FAE6DCC2"/>
    <w:lvl w:ilvl="0" w:tplc="3C143FF4">
      <w:start w:val="4"/>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FC5DF8"/>
    <w:multiLevelType w:val="hybridMultilevel"/>
    <w:tmpl w:val="115EB5B8"/>
    <w:lvl w:ilvl="0" w:tplc="50E25682">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E17968"/>
    <w:multiLevelType w:val="hybridMultilevel"/>
    <w:tmpl w:val="2640AB54"/>
    <w:lvl w:ilvl="0" w:tplc="5D4CB3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CE03DF"/>
    <w:multiLevelType w:val="multilevel"/>
    <w:tmpl w:val="406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04601"/>
    <w:multiLevelType w:val="multilevel"/>
    <w:tmpl w:val="C80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5D2AE8"/>
    <w:multiLevelType w:val="hybridMultilevel"/>
    <w:tmpl w:val="F55420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5F4D03"/>
    <w:multiLevelType w:val="hybridMultilevel"/>
    <w:tmpl w:val="50BCB25C"/>
    <w:lvl w:ilvl="0" w:tplc="31D2AAB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371C46"/>
    <w:multiLevelType w:val="multilevel"/>
    <w:tmpl w:val="9AC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4"/>
  </w:num>
  <w:num w:numId="45" w16cid:durableId="1510676164">
    <w:abstractNumId w:val="15"/>
  </w:num>
  <w:num w:numId="46" w16cid:durableId="1347445252">
    <w:abstractNumId w:val="40"/>
  </w:num>
  <w:num w:numId="47" w16cid:durableId="772749677">
    <w:abstractNumId w:val="12"/>
  </w:num>
  <w:num w:numId="48" w16cid:durableId="1808157863">
    <w:abstractNumId w:val="36"/>
  </w:num>
  <w:num w:numId="49" w16cid:durableId="1661693221">
    <w:abstractNumId w:val="33"/>
  </w:num>
  <w:num w:numId="50" w16cid:durableId="2137790377">
    <w:abstractNumId w:val="32"/>
  </w:num>
  <w:num w:numId="51" w16cid:durableId="2005544159">
    <w:abstractNumId w:val="11"/>
  </w:num>
  <w:num w:numId="52" w16cid:durableId="1150907924">
    <w:abstractNumId w:val="16"/>
  </w:num>
  <w:num w:numId="53" w16cid:durableId="1001667374">
    <w:abstractNumId w:val="22"/>
  </w:num>
  <w:num w:numId="54" w16cid:durableId="164905510">
    <w:abstractNumId w:val="39"/>
  </w:num>
  <w:num w:numId="55" w16cid:durableId="1732581112">
    <w:abstractNumId w:val="34"/>
  </w:num>
  <w:num w:numId="56" w16cid:durableId="224998690">
    <w:abstractNumId w:val="35"/>
  </w:num>
  <w:num w:numId="57" w16cid:durableId="1573615747">
    <w:abstractNumId w:val="38"/>
  </w:num>
  <w:num w:numId="58" w16cid:durableId="25449401">
    <w:abstractNumId w:val="25"/>
  </w:num>
  <w:num w:numId="59" w16cid:durableId="1056780544">
    <w:abstractNumId w:val="23"/>
  </w:num>
  <w:num w:numId="60" w16cid:durableId="1484814581">
    <w:abstractNumId w:val="18"/>
  </w:num>
  <w:num w:numId="61" w16cid:durableId="559175251">
    <w:abstractNumId w:val="37"/>
  </w:num>
  <w:num w:numId="62" w16cid:durableId="53508665">
    <w:abstractNumId w:val="24"/>
  </w:num>
  <w:num w:numId="63" w16cid:durableId="234970475">
    <w:abstractNumId w:val="31"/>
  </w:num>
  <w:num w:numId="64" w16cid:durableId="616451915">
    <w:abstractNumId w:val="28"/>
  </w:num>
  <w:num w:numId="65" w16cid:durableId="1929071958">
    <w:abstractNumId w:val="10"/>
  </w:num>
  <w:num w:numId="66" w16cid:durableId="353307178">
    <w:abstractNumId w:val="30"/>
  </w:num>
  <w:num w:numId="67" w16cid:durableId="268391113">
    <w:abstractNumId w:val="20"/>
  </w:num>
  <w:num w:numId="68" w16cid:durableId="770206489">
    <w:abstractNumId w:val="27"/>
  </w:num>
  <w:num w:numId="69" w16cid:durableId="1467356750">
    <w:abstractNumId w:val="13"/>
  </w:num>
  <w:num w:numId="70" w16cid:durableId="1813325568">
    <w:abstractNumId w:val="17"/>
  </w:num>
  <w:num w:numId="71" w16cid:durableId="11022664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59DD"/>
    <w:rsid w:val="00001C7E"/>
    <w:rsid w:val="0000487C"/>
    <w:rsid w:val="0001145E"/>
    <w:rsid w:val="00011FEF"/>
    <w:rsid w:val="00013C8B"/>
    <w:rsid w:val="00023AEF"/>
    <w:rsid w:val="000250CA"/>
    <w:rsid w:val="00031ED4"/>
    <w:rsid w:val="00032119"/>
    <w:rsid w:val="00033276"/>
    <w:rsid w:val="000427BD"/>
    <w:rsid w:val="00043C82"/>
    <w:rsid w:val="00050713"/>
    <w:rsid w:val="0005174E"/>
    <w:rsid w:val="00053D0F"/>
    <w:rsid w:val="00056966"/>
    <w:rsid w:val="000615B0"/>
    <w:rsid w:val="00063921"/>
    <w:rsid w:val="000640F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4892"/>
    <w:rsid w:val="000B5FBB"/>
    <w:rsid w:val="000B6974"/>
    <w:rsid w:val="000B6B3E"/>
    <w:rsid w:val="000C137E"/>
    <w:rsid w:val="000D0D08"/>
    <w:rsid w:val="000D739E"/>
    <w:rsid w:val="000D7A2C"/>
    <w:rsid w:val="000D7CE5"/>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6D7"/>
    <w:rsid w:val="00127061"/>
    <w:rsid w:val="00131B53"/>
    <w:rsid w:val="001327C1"/>
    <w:rsid w:val="001329A3"/>
    <w:rsid w:val="00134120"/>
    <w:rsid w:val="001356C8"/>
    <w:rsid w:val="001378C8"/>
    <w:rsid w:val="00140A6B"/>
    <w:rsid w:val="00144AD4"/>
    <w:rsid w:val="00146731"/>
    <w:rsid w:val="00146F2E"/>
    <w:rsid w:val="00150A2E"/>
    <w:rsid w:val="00152BF7"/>
    <w:rsid w:val="001623A4"/>
    <w:rsid w:val="00163574"/>
    <w:rsid w:val="001645D4"/>
    <w:rsid w:val="0016567B"/>
    <w:rsid w:val="0016568A"/>
    <w:rsid w:val="00170A72"/>
    <w:rsid w:val="00171A2A"/>
    <w:rsid w:val="001723BA"/>
    <w:rsid w:val="0017496F"/>
    <w:rsid w:val="00175A0C"/>
    <w:rsid w:val="00180A4E"/>
    <w:rsid w:val="00181F58"/>
    <w:rsid w:val="00186B65"/>
    <w:rsid w:val="00190CDA"/>
    <w:rsid w:val="00196816"/>
    <w:rsid w:val="0019779A"/>
    <w:rsid w:val="001977CD"/>
    <w:rsid w:val="0019782C"/>
    <w:rsid w:val="0019796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46C"/>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7AA"/>
    <w:rsid w:val="00306FDE"/>
    <w:rsid w:val="00307FBA"/>
    <w:rsid w:val="003106D9"/>
    <w:rsid w:val="00311112"/>
    <w:rsid w:val="00311C1F"/>
    <w:rsid w:val="0031266A"/>
    <w:rsid w:val="0031761F"/>
    <w:rsid w:val="00323E50"/>
    <w:rsid w:val="003264E7"/>
    <w:rsid w:val="00333A69"/>
    <w:rsid w:val="003352D6"/>
    <w:rsid w:val="00345A33"/>
    <w:rsid w:val="00345BF2"/>
    <w:rsid w:val="00347131"/>
    <w:rsid w:val="003479B5"/>
    <w:rsid w:val="003500B6"/>
    <w:rsid w:val="00352622"/>
    <w:rsid w:val="00354056"/>
    <w:rsid w:val="00355B45"/>
    <w:rsid w:val="00361FA0"/>
    <w:rsid w:val="00363D9C"/>
    <w:rsid w:val="003662DB"/>
    <w:rsid w:val="00367D96"/>
    <w:rsid w:val="003706D8"/>
    <w:rsid w:val="00373B7F"/>
    <w:rsid w:val="003753F6"/>
    <w:rsid w:val="003779C8"/>
    <w:rsid w:val="00382DF7"/>
    <w:rsid w:val="0039157C"/>
    <w:rsid w:val="00392D93"/>
    <w:rsid w:val="00393CE5"/>
    <w:rsid w:val="00393EF2"/>
    <w:rsid w:val="00394F71"/>
    <w:rsid w:val="00396D52"/>
    <w:rsid w:val="003A4228"/>
    <w:rsid w:val="003A46B4"/>
    <w:rsid w:val="003A5CE8"/>
    <w:rsid w:val="003A698D"/>
    <w:rsid w:val="003B17B3"/>
    <w:rsid w:val="003B46AF"/>
    <w:rsid w:val="003B4705"/>
    <w:rsid w:val="003B4F86"/>
    <w:rsid w:val="003B734D"/>
    <w:rsid w:val="003C177C"/>
    <w:rsid w:val="003C251E"/>
    <w:rsid w:val="003C3CCA"/>
    <w:rsid w:val="003C609D"/>
    <w:rsid w:val="003C6CA9"/>
    <w:rsid w:val="003D06AB"/>
    <w:rsid w:val="003D3B44"/>
    <w:rsid w:val="003D4150"/>
    <w:rsid w:val="003D5367"/>
    <w:rsid w:val="003F3920"/>
    <w:rsid w:val="003F4D5F"/>
    <w:rsid w:val="00405AD7"/>
    <w:rsid w:val="004127EF"/>
    <w:rsid w:val="00414EB4"/>
    <w:rsid w:val="004208C6"/>
    <w:rsid w:val="00425531"/>
    <w:rsid w:val="00425A83"/>
    <w:rsid w:val="00426CC6"/>
    <w:rsid w:val="00427C49"/>
    <w:rsid w:val="00431905"/>
    <w:rsid w:val="004326E6"/>
    <w:rsid w:val="00432F5F"/>
    <w:rsid w:val="0043419E"/>
    <w:rsid w:val="0043450D"/>
    <w:rsid w:val="004348C6"/>
    <w:rsid w:val="00434BCC"/>
    <w:rsid w:val="004350BF"/>
    <w:rsid w:val="00435588"/>
    <w:rsid w:val="00437BE6"/>
    <w:rsid w:val="00441B39"/>
    <w:rsid w:val="004433A0"/>
    <w:rsid w:val="004436F8"/>
    <w:rsid w:val="00447BAE"/>
    <w:rsid w:val="00450DA4"/>
    <w:rsid w:val="00457EB1"/>
    <w:rsid w:val="00457F13"/>
    <w:rsid w:val="004604DA"/>
    <w:rsid w:val="00462267"/>
    <w:rsid w:val="00462B60"/>
    <w:rsid w:val="00474720"/>
    <w:rsid w:val="00480A40"/>
    <w:rsid w:val="00482385"/>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5E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1AF"/>
    <w:rsid w:val="00557B59"/>
    <w:rsid w:val="00561113"/>
    <w:rsid w:val="00565142"/>
    <w:rsid w:val="00567D6A"/>
    <w:rsid w:val="00567D90"/>
    <w:rsid w:val="00567F85"/>
    <w:rsid w:val="00575723"/>
    <w:rsid w:val="00583644"/>
    <w:rsid w:val="00585F11"/>
    <w:rsid w:val="005906F9"/>
    <w:rsid w:val="005913EC"/>
    <w:rsid w:val="005932B4"/>
    <w:rsid w:val="005A059A"/>
    <w:rsid w:val="005A3550"/>
    <w:rsid w:val="005A4DE4"/>
    <w:rsid w:val="005A6204"/>
    <w:rsid w:val="005A6D5A"/>
    <w:rsid w:val="005B41CE"/>
    <w:rsid w:val="005B4D10"/>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83C"/>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69DD"/>
    <w:rsid w:val="00737502"/>
    <w:rsid w:val="00740B3A"/>
    <w:rsid w:val="00740C8B"/>
    <w:rsid w:val="00743263"/>
    <w:rsid w:val="007454B6"/>
    <w:rsid w:val="00745DC4"/>
    <w:rsid w:val="0074789B"/>
    <w:rsid w:val="00754ABD"/>
    <w:rsid w:val="00754D3B"/>
    <w:rsid w:val="00760D6A"/>
    <w:rsid w:val="0076343C"/>
    <w:rsid w:val="00764C12"/>
    <w:rsid w:val="007750DF"/>
    <w:rsid w:val="007759DD"/>
    <w:rsid w:val="00777C19"/>
    <w:rsid w:val="00782487"/>
    <w:rsid w:val="00784C8D"/>
    <w:rsid w:val="00785E47"/>
    <w:rsid w:val="00786A8A"/>
    <w:rsid w:val="007873F5"/>
    <w:rsid w:val="0078760F"/>
    <w:rsid w:val="00790FDB"/>
    <w:rsid w:val="00791155"/>
    <w:rsid w:val="0079136A"/>
    <w:rsid w:val="00792AD8"/>
    <w:rsid w:val="00792D84"/>
    <w:rsid w:val="00795030"/>
    <w:rsid w:val="00795A26"/>
    <w:rsid w:val="007A00CB"/>
    <w:rsid w:val="007A312F"/>
    <w:rsid w:val="007A7EAB"/>
    <w:rsid w:val="007B5238"/>
    <w:rsid w:val="007C0AED"/>
    <w:rsid w:val="007C0BEE"/>
    <w:rsid w:val="007C118D"/>
    <w:rsid w:val="007C3382"/>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91C"/>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5"/>
    <w:rsid w:val="008B6039"/>
    <w:rsid w:val="008C05FF"/>
    <w:rsid w:val="008C2555"/>
    <w:rsid w:val="008C29FB"/>
    <w:rsid w:val="008C5B87"/>
    <w:rsid w:val="008D0448"/>
    <w:rsid w:val="008D0677"/>
    <w:rsid w:val="008D0C9E"/>
    <w:rsid w:val="008D2F03"/>
    <w:rsid w:val="008D6762"/>
    <w:rsid w:val="008E0DDC"/>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16B4"/>
    <w:rsid w:val="00973D8A"/>
    <w:rsid w:val="009804B4"/>
    <w:rsid w:val="00980709"/>
    <w:rsid w:val="0098278C"/>
    <w:rsid w:val="00991819"/>
    <w:rsid w:val="00992BBB"/>
    <w:rsid w:val="00996B34"/>
    <w:rsid w:val="009A0FC8"/>
    <w:rsid w:val="009A2372"/>
    <w:rsid w:val="009A42F1"/>
    <w:rsid w:val="009A452A"/>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3040"/>
    <w:rsid w:val="00A16440"/>
    <w:rsid w:val="00A169AC"/>
    <w:rsid w:val="00A2231D"/>
    <w:rsid w:val="00A2334F"/>
    <w:rsid w:val="00A250AA"/>
    <w:rsid w:val="00A277E6"/>
    <w:rsid w:val="00A30A8F"/>
    <w:rsid w:val="00A3174A"/>
    <w:rsid w:val="00A35A28"/>
    <w:rsid w:val="00A368EF"/>
    <w:rsid w:val="00A41505"/>
    <w:rsid w:val="00A436A5"/>
    <w:rsid w:val="00A4414C"/>
    <w:rsid w:val="00A45DD9"/>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DC5"/>
    <w:rsid w:val="00BC3256"/>
    <w:rsid w:val="00BC3592"/>
    <w:rsid w:val="00BC35D0"/>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B3A"/>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9DA"/>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22B"/>
    <w:rsid w:val="00CF1938"/>
    <w:rsid w:val="00CF24CD"/>
    <w:rsid w:val="00CF46C4"/>
    <w:rsid w:val="00D01F0A"/>
    <w:rsid w:val="00D02BBF"/>
    <w:rsid w:val="00D13012"/>
    <w:rsid w:val="00D14159"/>
    <w:rsid w:val="00D14990"/>
    <w:rsid w:val="00D24268"/>
    <w:rsid w:val="00D25BE6"/>
    <w:rsid w:val="00D321DB"/>
    <w:rsid w:val="00D32460"/>
    <w:rsid w:val="00D32EBF"/>
    <w:rsid w:val="00D343B3"/>
    <w:rsid w:val="00D35073"/>
    <w:rsid w:val="00D36085"/>
    <w:rsid w:val="00D421D9"/>
    <w:rsid w:val="00D43855"/>
    <w:rsid w:val="00D47529"/>
    <w:rsid w:val="00D47713"/>
    <w:rsid w:val="00D51103"/>
    <w:rsid w:val="00D53B1C"/>
    <w:rsid w:val="00D55A7A"/>
    <w:rsid w:val="00D568D5"/>
    <w:rsid w:val="00D56B6F"/>
    <w:rsid w:val="00D57878"/>
    <w:rsid w:val="00D60AB7"/>
    <w:rsid w:val="00D6226F"/>
    <w:rsid w:val="00D70E15"/>
    <w:rsid w:val="00D714E5"/>
    <w:rsid w:val="00D72145"/>
    <w:rsid w:val="00D72A57"/>
    <w:rsid w:val="00D74C28"/>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574"/>
    <w:rsid w:val="00E23A47"/>
    <w:rsid w:val="00E23E0E"/>
    <w:rsid w:val="00E2482B"/>
    <w:rsid w:val="00E2592B"/>
    <w:rsid w:val="00E25D98"/>
    <w:rsid w:val="00E264F8"/>
    <w:rsid w:val="00E3015F"/>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4C2"/>
    <w:rsid w:val="00E81786"/>
    <w:rsid w:val="00E85DE5"/>
    <w:rsid w:val="00E90EC0"/>
    <w:rsid w:val="00E944C1"/>
    <w:rsid w:val="00E97D8B"/>
    <w:rsid w:val="00EA29D6"/>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66A"/>
    <w:rsid w:val="00EE5542"/>
    <w:rsid w:val="00EE6872"/>
    <w:rsid w:val="00EF0191"/>
    <w:rsid w:val="00EF09CC"/>
    <w:rsid w:val="00EF0F91"/>
    <w:rsid w:val="00EF7184"/>
    <w:rsid w:val="00F00A14"/>
    <w:rsid w:val="00F038EA"/>
    <w:rsid w:val="00F0685D"/>
    <w:rsid w:val="00F06A5D"/>
    <w:rsid w:val="00F0700E"/>
    <w:rsid w:val="00F14A61"/>
    <w:rsid w:val="00F17B58"/>
    <w:rsid w:val="00F24B23"/>
    <w:rsid w:val="00F25A3F"/>
    <w:rsid w:val="00F27353"/>
    <w:rsid w:val="00F27659"/>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8D982"/>
  <w15:chartTrackingRefBased/>
  <w15:docId w15:val="{6C80A432-F03A-A242-BE19-C26EBD74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46C4"/>
    <w:rPr>
      <w:rFonts w:ascii="Calibri" w:hAnsi="Calibri" w:cs="Calibri"/>
    </w:rPr>
  </w:style>
  <w:style w:type="paragraph" w:styleId="Heading1">
    <w:name w:val="heading 1"/>
    <w:aliases w:val="Pocket"/>
    <w:basedOn w:val="Normal"/>
    <w:next w:val="Normal"/>
    <w:link w:val="Heading1Char"/>
    <w:qFormat/>
    <w:rsid w:val="00CF46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CF46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CF46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CF46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46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067A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CF46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6C4"/>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CF46C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F46C4"/>
    <w:rPr>
      <w:color w:val="auto"/>
      <w:u w:val="none"/>
    </w:rPr>
  </w:style>
  <w:style w:type="character" w:customStyle="1" w:styleId="Heading1Char">
    <w:name w:val="Heading 1 Char"/>
    <w:aliases w:val="Pocket Char"/>
    <w:basedOn w:val="DefaultParagraphFont"/>
    <w:link w:val="Heading1"/>
    <w:rsid w:val="00CF46C4"/>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CF46C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CF46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CF46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46C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8."/>
    <w:basedOn w:val="DefaultParagraphFont"/>
    <w:link w:val="CardsFont12pt"/>
    <w:uiPriority w:val="7"/>
    <w:qFormat/>
    <w:rsid w:val="00CF46C4"/>
    <w:rPr>
      <w:b w:val="0"/>
      <w:sz w:val="22"/>
      <w:u w:val="single"/>
    </w:rPr>
  </w:style>
  <w:style w:type="character" w:styleId="Strong">
    <w:name w:val="Strong"/>
    <w:basedOn w:val="DefaultParagraphFont"/>
    <w:uiPriority w:val="22"/>
    <w:qFormat/>
    <w:rsid w:val="00CF46C4"/>
    <w:rPr>
      <w:b/>
      <w:bCs/>
    </w:rPr>
  </w:style>
  <w:style w:type="character" w:styleId="BookTitle">
    <w:name w:val="Book Title"/>
    <w:basedOn w:val="DefaultParagraphFont"/>
    <w:uiPriority w:val="33"/>
    <w:qFormat/>
    <w:rsid w:val="00CF46C4"/>
    <w:rPr>
      <w:b/>
      <w:bCs/>
      <w:i/>
      <w:iCs/>
      <w:spacing w:val="5"/>
    </w:rPr>
  </w:style>
  <w:style w:type="character" w:customStyle="1" w:styleId="Heading5Char">
    <w:name w:val="Heading 5 Char"/>
    <w:basedOn w:val="DefaultParagraphFont"/>
    <w:link w:val="Heading5"/>
    <w:uiPriority w:val="9"/>
    <w:semiHidden/>
    <w:rsid w:val="00CF46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46C4"/>
  </w:style>
  <w:style w:type="paragraph" w:styleId="Header">
    <w:name w:val="header"/>
    <w:basedOn w:val="Normal"/>
    <w:link w:val="HeaderChar"/>
    <w:uiPriority w:val="99"/>
    <w:semiHidden/>
    <w:rsid w:val="00CF46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46C4"/>
    <w:rPr>
      <w:rFonts w:ascii="Calibri" w:hAnsi="Calibri" w:cs="Calibri"/>
    </w:rPr>
  </w:style>
  <w:style w:type="paragraph" w:styleId="Footer">
    <w:name w:val="footer"/>
    <w:basedOn w:val="Normal"/>
    <w:link w:val="FooterChar"/>
    <w:uiPriority w:val="99"/>
    <w:semiHidden/>
    <w:rsid w:val="00CF46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46C4"/>
    <w:rPr>
      <w:rFonts w:ascii="Calibri" w:hAnsi="Calibri" w:cs="Calibri"/>
    </w:rPr>
  </w:style>
  <w:style w:type="paragraph" w:styleId="BodyText">
    <w:name w:val="Body Text"/>
    <w:basedOn w:val="Normal"/>
    <w:link w:val="BodyTextChar"/>
    <w:uiPriority w:val="99"/>
    <w:unhideWhenUsed/>
    <w:rsid w:val="00CF46C4"/>
    <w:pPr>
      <w:spacing w:after="120"/>
    </w:pPr>
  </w:style>
  <w:style w:type="character" w:customStyle="1" w:styleId="BodyTextChar">
    <w:name w:val="Body Text Char"/>
    <w:basedOn w:val="DefaultParagraphFont"/>
    <w:link w:val="BodyText"/>
    <w:uiPriority w:val="99"/>
    <w:rsid w:val="00CF46C4"/>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CF46C4"/>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CF46C4"/>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CF46C4"/>
    <w:rPr>
      <w:color w:val="0563C1" w:themeColor="hyperlink"/>
      <w:u w:val="single"/>
    </w:rPr>
  </w:style>
  <w:style w:type="character" w:styleId="UnresolvedMention">
    <w:name w:val="Unresolved Mention"/>
    <w:basedOn w:val="DefaultParagraphFont"/>
    <w:uiPriority w:val="99"/>
    <w:semiHidden/>
    <w:unhideWhenUsed/>
    <w:rsid w:val="00CF46C4"/>
    <w:rPr>
      <w:color w:val="605E5C"/>
      <w:shd w:val="clear" w:color="auto" w:fill="E1DFDD"/>
    </w:rPr>
  </w:style>
  <w:style w:type="paragraph" w:customStyle="1" w:styleId="Undertag">
    <w:name w:val="Undertag"/>
    <w:link w:val="UndertagChar"/>
    <w:autoRedefine/>
    <w:uiPriority w:val="5"/>
    <w:qFormat/>
    <w:rsid w:val="007759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59D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59DD"/>
    <w:rPr>
      <w:color w:val="0070C0"/>
    </w:rPr>
  </w:style>
  <w:style w:type="character" w:customStyle="1" w:styleId="AnalyticChar">
    <w:name w:val="Analytic Char"/>
    <w:basedOn w:val="DefaultParagraphFont"/>
    <w:link w:val="Analytic"/>
    <w:uiPriority w:val="5"/>
    <w:rsid w:val="007759DD"/>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3067AA"/>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qFormat/>
    <w:rsid w:val="003067AA"/>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3067AA"/>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3067AA"/>
    <w:rPr>
      <w:color w:val="1F3864" w:themeColor="accent1" w:themeShade="80"/>
    </w:rPr>
  </w:style>
  <w:style w:type="paragraph" w:customStyle="1" w:styleId="Analyticise">
    <w:name w:val="Analyticise"/>
    <w:basedOn w:val="Heading4"/>
    <w:uiPriority w:val="5"/>
    <w:qFormat/>
    <w:rsid w:val="003067AA"/>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3067AA"/>
  </w:style>
  <w:style w:type="character" w:customStyle="1" w:styleId="citation-0">
    <w:name w:val="citation-0"/>
    <w:basedOn w:val="DefaultParagraphFont"/>
    <w:rsid w:val="003067AA"/>
  </w:style>
  <w:style w:type="character" w:customStyle="1" w:styleId="citation-8">
    <w:name w:val="citation-8"/>
    <w:basedOn w:val="DefaultParagraphFont"/>
    <w:rsid w:val="003067AA"/>
  </w:style>
  <w:style w:type="character" w:customStyle="1" w:styleId="citation-7">
    <w:name w:val="citation-7"/>
    <w:basedOn w:val="DefaultParagraphFont"/>
    <w:rsid w:val="003067AA"/>
  </w:style>
  <w:style w:type="character" w:customStyle="1" w:styleId="citation-6">
    <w:name w:val="citation-6"/>
    <w:basedOn w:val="DefaultParagraphFont"/>
    <w:rsid w:val="003067AA"/>
  </w:style>
  <w:style w:type="character" w:customStyle="1" w:styleId="citation-5">
    <w:name w:val="citation-5"/>
    <w:basedOn w:val="DefaultParagraphFont"/>
    <w:rsid w:val="003067AA"/>
  </w:style>
  <w:style w:type="character" w:customStyle="1" w:styleId="delimiter">
    <w:name w:val="delimiter"/>
    <w:basedOn w:val="DefaultParagraphFont"/>
    <w:rsid w:val="003067A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067A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067AA"/>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3067AA"/>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3067AA"/>
    <w:pPr>
      <w:ind w:left="720"/>
      <w:jc w:val="both"/>
    </w:pPr>
    <w:rPr>
      <w:b/>
      <w:iCs/>
      <w:u w:val="single"/>
    </w:rPr>
  </w:style>
  <w:style w:type="paragraph" w:customStyle="1" w:styleId="Heading411">
    <w:name w:val="Heading 411"/>
    <w:basedOn w:val="Heading1"/>
    <w:next w:val="NoSpacing"/>
    <w:link w:val="Hyperlink"/>
    <w:autoRedefine/>
    <w:uiPriority w:val="99"/>
    <w:qFormat/>
    <w:rsid w:val="003067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3067AA"/>
  </w:style>
  <w:style w:type="paragraph" w:customStyle="1" w:styleId="promote-bannereyebrow">
    <w:name w:val="promote-banner__eyebrow"/>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3067AA"/>
  </w:style>
  <w:style w:type="paragraph" w:customStyle="1" w:styleId="flex">
    <w:name w:val="flex"/>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3067AA"/>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3067AA"/>
    <w:rPr>
      <w:rFonts w:ascii="Times New Roman" w:eastAsia="Times New Roman" w:hAnsi="Times New Roman" w:cs="Times New Roman"/>
      <w:sz w:val="24"/>
      <w:szCs w:val="24"/>
    </w:rPr>
  </w:style>
  <w:style w:type="paragraph" w:customStyle="1" w:styleId="messagelistitem5126c">
    <w:name w:val="messagelistitem__5126c"/>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3067AA"/>
  </w:style>
  <w:style w:type="character" w:customStyle="1" w:styleId="hiddenvisually27f77">
    <w:name w:val="hiddenvisually__27f77"/>
    <w:basedOn w:val="DefaultParagraphFont"/>
    <w:rsid w:val="003067AA"/>
  </w:style>
  <w:style w:type="paragraph" w:customStyle="1" w:styleId="text-justify">
    <w:name w:val="text-justify"/>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3067AA"/>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3067AA"/>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3067AA"/>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3067AA"/>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3067AA"/>
    <w:rPr>
      <w:rFonts w:ascii="Cambria" w:eastAsia="Cambria" w:hAnsi="Cambria" w:cs="Cambria"/>
      <w:b/>
      <w:bCs/>
      <w:sz w:val="35"/>
      <w:szCs w:val="35"/>
    </w:rPr>
  </w:style>
  <w:style w:type="paragraph" w:customStyle="1" w:styleId="TableParagraph">
    <w:name w:val="Table Paragraph"/>
    <w:basedOn w:val="Normal"/>
    <w:uiPriority w:val="1"/>
    <w:qFormat/>
    <w:rsid w:val="003067AA"/>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3067AA"/>
  </w:style>
  <w:style w:type="paragraph" w:customStyle="1" w:styleId="font-text">
    <w:name w:val="font-text"/>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3067AA"/>
  </w:style>
  <w:style w:type="character" w:customStyle="1" w:styleId="initial-cap">
    <w:name w:val="initial-cap"/>
    <w:basedOn w:val="DefaultParagraphFont"/>
    <w:rsid w:val="003067AA"/>
  </w:style>
  <w:style w:type="character" w:customStyle="1" w:styleId="field">
    <w:name w:val="field"/>
    <w:basedOn w:val="DefaultParagraphFont"/>
    <w:rsid w:val="003067AA"/>
  </w:style>
  <w:style w:type="character" w:customStyle="1" w:styleId="ref">
    <w:name w:val="ref"/>
    <w:basedOn w:val="DefaultParagraphFont"/>
    <w:rsid w:val="003067AA"/>
  </w:style>
  <w:style w:type="paragraph" w:customStyle="1" w:styleId="body-display-small">
    <w:name w:val="body-display-small"/>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3067AA"/>
  </w:style>
  <w:style w:type="paragraph" w:customStyle="1" w:styleId="inline-modulecta">
    <w:name w:val="inline-module__cta"/>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3067A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067AA"/>
    <w:rPr>
      <w:rFonts w:ascii="Arial" w:eastAsia="Times New Roman" w:hAnsi="Arial" w:cs="Arial"/>
      <w:vanish/>
      <w:sz w:val="16"/>
      <w:szCs w:val="16"/>
    </w:rPr>
  </w:style>
  <w:style w:type="paragraph" w:customStyle="1" w:styleId="t-color-black">
    <w:name w:val="t-color-black"/>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3067A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067AA"/>
    <w:rPr>
      <w:rFonts w:ascii="Arial" w:eastAsia="Times New Roman" w:hAnsi="Arial" w:cs="Arial"/>
      <w:vanish/>
      <w:sz w:val="16"/>
      <w:szCs w:val="16"/>
    </w:rPr>
  </w:style>
  <w:style w:type="character" w:customStyle="1" w:styleId="social-iconsicon--commentscount">
    <w:name w:val="social-icons__icon--comments__count"/>
    <w:basedOn w:val="DefaultParagraphFont"/>
    <w:rsid w:val="003067AA"/>
  </w:style>
  <w:style w:type="character" w:customStyle="1" w:styleId="apple-style-span">
    <w:name w:val="apple-style-span"/>
    <w:basedOn w:val="DefaultParagraphFont"/>
    <w:rsid w:val="003067AA"/>
  </w:style>
  <w:style w:type="paragraph" w:customStyle="1" w:styleId="Emphasize">
    <w:name w:val="Emphasize"/>
    <w:basedOn w:val="Normal"/>
    <w:autoRedefine/>
    <w:uiPriority w:val="8"/>
    <w:qFormat/>
    <w:rsid w:val="003067AA"/>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3067AA"/>
  </w:style>
  <w:style w:type="character" w:customStyle="1" w:styleId="g3">
    <w:name w:val="g3"/>
    <w:basedOn w:val="DefaultParagraphFont"/>
    <w:rsid w:val="003067AA"/>
  </w:style>
  <w:style w:type="character" w:customStyle="1" w:styleId="hb">
    <w:name w:val="hb"/>
    <w:basedOn w:val="DefaultParagraphFont"/>
    <w:rsid w:val="003067AA"/>
  </w:style>
  <w:style w:type="character" w:customStyle="1" w:styleId="g2">
    <w:name w:val="g2"/>
    <w:basedOn w:val="DefaultParagraphFont"/>
    <w:rsid w:val="003067AA"/>
  </w:style>
  <w:style w:type="character" w:customStyle="1" w:styleId="underline">
    <w:name w:val="underline"/>
    <w:basedOn w:val="DefaultParagraphFont"/>
    <w:qFormat/>
    <w:rsid w:val="003067AA"/>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3067AA"/>
    <w:rPr>
      <w:b w:val="0"/>
      <w:sz w:val="22"/>
      <w:u w:val="single"/>
    </w:rPr>
  </w:style>
  <w:style w:type="paragraph" w:customStyle="1" w:styleId="c-longform-gridstandard">
    <w:name w:val="c-longform-grid__standard"/>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3067AA"/>
  </w:style>
  <w:style w:type="character" w:customStyle="1" w:styleId="c-authors-listposition">
    <w:name w:val="c-authors-list__position"/>
    <w:basedOn w:val="DefaultParagraphFont"/>
    <w:rsid w:val="003067AA"/>
  </w:style>
  <w:style w:type="paragraph" w:customStyle="1" w:styleId="u-body--white">
    <w:name w:val="u-body--white"/>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3067AA"/>
  </w:style>
  <w:style w:type="character" w:customStyle="1" w:styleId="linkenhancement">
    <w:name w:val="linkenhancement"/>
    <w:basedOn w:val="DefaultParagraphFont"/>
    <w:rsid w:val="003067AA"/>
  </w:style>
  <w:style w:type="character" w:customStyle="1" w:styleId="TitleChar1">
    <w:name w:val="Title Char1"/>
    <w:basedOn w:val="DefaultParagraphFont"/>
    <w:uiPriority w:val="10"/>
    <w:rsid w:val="003067AA"/>
    <w:rPr>
      <w:rFonts w:asciiTheme="majorHAnsi" w:eastAsiaTheme="majorEastAsia" w:hAnsiTheme="majorHAnsi" w:cstheme="majorBidi"/>
      <w:spacing w:val="-10"/>
      <w:kern w:val="28"/>
      <w:sz w:val="56"/>
      <w:szCs w:val="56"/>
    </w:rPr>
  </w:style>
  <w:style w:type="paragraph" w:customStyle="1" w:styleId="Body">
    <w:name w:val="Body"/>
    <w:rsid w:val="003067A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3067AA"/>
    <w:rPr>
      <w:color w:val="0000FF"/>
      <w:u w:val="single" w:color="0000FF"/>
    </w:rPr>
  </w:style>
  <w:style w:type="character" w:customStyle="1" w:styleId="Hyperlink1">
    <w:name w:val="Hyperlink.1"/>
    <w:basedOn w:val="DefaultParagraphFont"/>
    <w:rsid w:val="003067AA"/>
    <w:rPr>
      <w:color w:val="0D0D0D"/>
      <w:u w:val="single" w:color="0D0D0D"/>
    </w:rPr>
  </w:style>
  <w:style w:type="character" w:customStyle="1" w:styleId="ap">
    <w:name w:val="ap"/>
    <w:basedOn w:val="DefaultParagraphFont"/>
    <w:rsid w:val="003067AA"/>
  </w:style>
  <w:style w:type="character" w:customStyle="1" w:styleId="c-article-orcidtext">
    <w:name w:val="c-article-orcid__text"/>
    <w:basedOn w:val="DefaultParagraphFont"/>
    <w:rsid w:val="003067AA"/>
  </w:style>
  <w:style w:type="paragraph" w:customStyle="1" w:styleId="c-article-identifiersitem">
    <w:name w:val="c-article-identifiers__item"/>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3067AA"/>
  </w:style>
  <w:style w:type="character" w:styleId="HTMLCite">
    <w:name w:val="HTML Cite"/>
    <w:basedOn w:val="DefaultParagraphFont"/>
    <w:uiPriority w:val="99"/>
    <w:semiHidden/>
    <w:unhideWhenUsed/>
    <w:rsid w:val="003067AA"/>
    <w:rPr>
      <w:i/>
      <w:iCs/>
    </w:rPr>
  </w:style>
  <w:style w:type="character" w:customStyle="1" w:styleId="spelle">
    <w:name w:val="spelle"/>
    <w:basedOn w:val="DefaultParagraphFont"/>
    <w:rsid w:val="003067AA"/>
  </w:style>
  <w:style w:type="character" w:customStyle="1" w:styleId="grame">
    <w:name w:val="grame"/>
    <w:basedOn w:val="DefaultParagraphFont"/>
    <w:rsid w:val="003067AA"/>
  </w:style>
  <w:style w:type="character" w:styleId="EndnoteReference">
    <w:name w:val="endnote reference"/>
    <w:basedOn w:val="DefaultParagraphFont"/>
    <w:uiPriority w:val="99"/>
    <w:semiHidden/>
    <w:unhideWhenUsed/>
    <w:rsid w:val="003067AA"/>
  </w:style>
  <w:style w:type="character" w:customStyle="1" w:styleId="hgkelc">
    <w:name w:val="hgkelc"/>
    <w:basedOn w:val="DefaultParagraphFont"/>
    <w:rsid w:val="003067AA"/>
  </w:style>
  <w:style w:type="paragraph" w:customStyle="1" w:styleId="ww-blocktext">
    <w:name w:val="ww-blocktext"/>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3067AA"/>
  </w:style>
  <w:style w:type="paragraph" w:customStyle="1" w:styleId="liftouttext">
    <w:name w:val="liftout__text"/>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3067AA"/>
  </w:style>
  <w:style w:type="paragraph" w:customStyle="1" w:styleId="endmark">
    <w:name w:val="endmark"/>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3067AA"/>
  </w:style>
  <w:style w:type="character" w:customStyle="1" w:styleId="normaltextrun">
    <w:name w:val="normaltextrun"/>
    <w:basedOn w:val="DefaultParagraphFont"/>
    <w:rsid w:val="003067AA"/>
  </w:style>
  <w:style w:type="character" w:customStyle="1" w:styleId="eop">
    <w:name w:val="eop"/>
    <w:basedOn w:val="DefaultParagraphFont"/>
    <w:rsid w:val="003067AA"/>
  </w:style>
  <w:style w:type="paragraph" w:customStyle="1" w:styleId="has-drop-cap">
    <w:name w:val="has-drop-cap"/>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3067AA"/>
  </w:style>
  <w:style w:type="paragraph" w:customStyle="1" w:styleId="knockout">
    <w:name w:val="knockout"/>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3067AA"/>
  </w:style>
  <w:style w:type="paragraph" w:customStyle="1" w:styleId="block-caption">
    <w:name w:val="block-caption"/>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3067AA"/>
  </w:style>
  <w:style w:type="character" w:customStyle="1" w:styleId="dcr-1qvd3m6">
    <w:name w:val="dcr-1qvd3m6"/>
    <w:basedOn w:val="DefaultParagraphFont"/>
    <w:rsid w:val="003067AA"/>
  </w:style>
  <w:style w:type="paragraph" w:customStyle="1" w:styleId="dcr-rsfwa">
    <w:name w:val="dcr-rsfwa"/>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3067AA"/>
  </w:style>
  <w:style w:type="paragraph" w:customStyle="1" w:styleId="dcr-1xjndtj">
    <w:name w:val="dcr-1xjndtj"/>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3067AA"/>
  </w:style>
  <w:style w:type="paragraph" w:customStyle="1" w:styleId="dcr-jzxpee">
    <w:name w:val="dcr-jzxpee"/>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3067AA"/>
  </w:style>
  <w:style w:type="character" w:customStyle="1" w:styleId="x186z157">
    <w:name w:val="x186z157"/>
    <w:basedOn w:val="DefaultParagraphFont"/>
    <w:rsid w:val="003067AA"/>
  </w:style>
  <w:style w:type="character" w:customStyle="1" w:styleId="x1aimgj9">
    <w:name w:val="x1aimgj9"/>
    <w:basedOn w:val="DefaultParagraphFont"/>
    <w:rsid w:val="003067AA"/>
  </w:style>
  <w:style w:type="paragraph" w:customStyle="1" w:styleId="hang-punc-medium">
    <w:name w:val="hang-punc-medium"/>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3067AA"/>
  </w:style>
  <w:style w:type="character" w:customStyle="1" w:styleId="singlestatitemtextstat">
    <w:name w:val="single_stat_item_text_stat"/>
    <w:basedOn w:val="DefaultParagraphFont"/>
    <w:rsid w:val="003067AA"/>
  </w:style>
  <w:style w:type="character" w:customStyle="1" w:styleId="singlestatitemtexttitle">
    <w:name w:val="single_stat_item_text_title"/>
    <w:basedOn w:val="DefaultParagraphFont"/>
    <w:rsid w:val="003067AA"/>
  </w:style>
  <w:style w:type="paragraph" w:customStyle="1" w:styleId="p1">
    <w:name w:val="p1"/>
    <w:basedOn w:val="Normal"/>
    <w:rsid w:val="003067AA"/>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3067AA"/>
    <w:pPr>
      <w:spacing w:after="0" w:line="240" w:lineRule="auto"/>
    </w:pPr>
    <w:rPr>
      <w:rFonts w:ascii="Helvetica" w:eastAsia="Times New Roman" w:hAnsi="Helvetica" w:cs="Times New Roman"/>
      <w:color w:val="000000"/>
      <w:sz w:val="11"/>
      <w:szCs w:val="11"/>
    </w:rPr>
  </w:style>
  <w:style w:type="paragraph" w:customStyle="1" w:styleId="duet--article--dangerously-set-cms-markup">
    <w:name w:val="duet--article--dangerously-set-cms-markup"/>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eyebrow">
    <w:name w:val="eyebrow"/>
    <w:basedOn w:val="DefaultParagraphFont"/>
    <w:rsid w:val="003067AA"/>
  </w:style>
  <w:style w:type="paragraph" w:customStyle="1" w:styleId="description">
    <w:name w:val="description"/>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ocbnk88">
    <w:name w:val="ocbnk88"/>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outpost-cta-subheading">
    <w:name w:val="outpost-cta-subheading"/>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numbers">
    <w:name w:val="numbers"/>
    <w:basedOn w:val="DefaultParagraphFont"/>
    <w:rsid w:val="003067AA"/>
  </w:style>
  <w:style w:type="character" w:customStyle="1" w:styleId="dquo">
    <w:name w:val="dquo"/>
    <w:basedOn w:val="DefaultParagraphFont"/>
    <w:rsid w:val="003067AA"/>
  </w:style>
  <w:style w:type="character" w:customStyle="1" w:styleId="pull-single">
    <w:name w:val="pull-single"/>
    <w:basedOn w:val="DefaultParagraphFont"/>
    <w:rsid w:val="003067AA"/>
  </w:style>
  <w:style w:type="character" w:customStyle="1" w:styleId="pull-double">
    <w:name w:val="pull-double"/>
    <w:basedOn w:val="DefaultParagraphFont"/>
    <w:rsid w:val="003067AA"/>
  </w:style>
  <w:style w:type="paragraph" w:customStyle="1" w:styleId="texttextnen66">
    <w:name w:val="text_text__nen66"/>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p-block">
    <w:name w:val="p-block"/>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customStyle="1" w:styleId="Card">
    <w:name w:val="Card"/>
    <w:basedOn w:val="Heading1"/>
    <w:autoRedefine/>
    <w:uiPriority w:val="99"/>
    <w:qFormat/>
    <w:rsid w:val="003067A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le">
    <w:name w:val="le"/>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paragraph" w:styleId="Revision">
    <w:name w:val="Revision"/>
    <w:hidden/>
    <w:uiPriority w:val="99"/>
    <w:semiHidden/>
    <w:rsid w:val="003067AA"/>
    <w:pPr>
      <w:spacing w:after="0" w:line="240" w:lineRule="auto"/>
    </w:pPr>
    <w:rPr>
      <w:rFonts w:ascii="Calibri" w:hAnsi="Calibri" w:cs="Calibri"/>
    </w:rPr>
  </w:style>
  <w:style w:type="paragraph" w:customStyle="1" w:styleId="wp-block-paragraph">
    <w:name w:val="wp-block-paragraph"/>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3067AA"/>
  </w:style>
  <w:style w:type="character" w:customStyle="1" w:styleId="off-screen">
    <w:name w:val="off-screen"/>
    <w:basedOn w:val="DefaultParagraphFont"/>
    <w:rsid w:val="003067AA"/>
  </w:style>
  <w:style w:type="paragraph" w:customStyle="1" w:styleId="last">
    <w:name w:val="last"/>
    <w:basedOn w:val="Normal"/>
    <w:rsid w:val="003067AA"/>
    <w:pPr>
      <w:spacing w:before="100" w:beforeAutospacing="1" w:after="100" w:afterAutospacing="1" w:line="240" w:lineRule="auto"/>
    </w:pPr>
    <w:rPr>
      <w:rFonts w:ascii="Times New Roman" w:eastAsia="Times New Roman" w:hAnsi="Times New Roman" w:cs="Times New Roman"/>
      <w:szCs w:val="24"/>
    </w:rPr>
  </w:style>
  <w:style w:type="character" w:customStyle="1" w:styleId="s1">
    <w:name w:val="s1"/>
    <w:basedOn w:val="DefaultParagraphFont"/>
    <w:rsid w:val="003067AA"/>
    <w:rPr>
      <w:rFonts w:ascii="Helvetica" w:hAnsi="Helvetica" w:hint="default"/>
      <w:sz w:val="11"/>
      <w:szCs w:val="11"/>
    </w:rPr>
  </w:style>
  <w:style w:type="character" w:customStyle="1" w:styleId="s2">
    <w:name w:val="s2"/>
    <w:basedOn w:val="DefaultParagraphFont"/>
    <w:rsid w:val="003067AA"/>
    <w:rPr>
      <w:rFonts w:ascii="Helvetica" w:hAnsi="Helvetica" w:hint="default"/>
      <w:color w:val="00006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35</Pages>
  <Words>20946</Words>
  <Characters>119398</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60</cp:revision>
  <dcterms:created xsi:type="dcterms:W3CDTF">2026-03-27T18:22:00Z</dcterms:created>
  <dcterms:modified xsi:type="dcterms:W3CDTF">2026-03-27T19:07:00Z</dcterms:modified>
</cp:coreProperties>
</file>