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A0BB" w14:textId="7EB79E1A" w:rsidR="005D388F" w:rsidRDefault="0096334B" w:rsidP="0096334B">
      <w:pPr>
        <w:pStyle w:val="Heading1"/>
      </w:pPr>
      <w:r>
        <w:t>1AC</w:t>
      </w:r>
    </w:p>
    <w:p w14:paraId="6001491B" w14:textId="77777777" w:rsidR="0096334B" w:rsidRDefault="0096334B" w:rsidP="0096334B"/>
    <w:p w14:paraId="1AF1B494" w14:textId="77777777" w:rsidR="0096334B" w:rsidRDefault="0096334B" w:rsidP="0096334B">
      <w:pPr>
        <w:pStyle w:val="Heading4"/>
      </w:pPr>
      <w:bookmarkStart w:id="0" w:name="_Hlk206318397"/>
      <w:r>
        <w:t>Plan: The USFG should substantially strengthen collective bargaining rights by providing for sectoral bargaining via a Clean Slate framework.</w:t>
      </w:r>
    </w:p>
    <w:p w14:paraId="45A94F95" w14:textId="77777777" w:rsidR="0096334B" w:rsidRDefault="0096334B" w:rsidP="0096334B"/>
    <w:p w14:paraId="0B5EDB5A" w14:textId="77777777" w:rsidR="0096334B" w:rsidRDefault="0096334B" w:rsidP="0096334B"/>
    <w:p w14:paraId="5111C577" w14:textId="77777777" w:rsidR="0096334B" w:rsidRDefault="0096334B" w:rsidP="0096334B">
      <w:pPr>
        <w:pStyle w:val="Heading2"/>
      </w:pPr>
      <w:r>
        <w:t>Justice Adv</w:t>
      </w:r>
    </w:p>
    <w:p w14:paraId="31D141CB" w14:textId="77777777" w:rsidR="0096334B" w:rsidRDefault="0096334B" w:rsidP="0096334B">
      <w:pPr>
        <w:pStyle w:val="Heading4"/>
      </w:pPr>
      <w:r>
        <w:t xml:space="preserve">Scenario 1 is </w:t>
      </w:r>
      <w:r w:rsidRPr="005D2078">
        <w:rPr>
          <w:u w:val="single"/>
        </w:rPr>
        <w:t>Inequality</w:t>
      </w:r>
      <w:r>
        <w:t>:</w:t>
      </w:r>
    </w:p>
    <w:p w14:paraId="43D5E13D" w14:textId="77777777" w:rsidR="0096334B" w:rsidRDefault="0096334B" w:rsidP="0096334B"/>
    <w:p w14:paraId="2BCE9773" w14:textId="77777777" w:rsidR="0096334B" w:rsidRDefault="0096334B" w:rsidP="0096334B">
      <w:pPr>
        <w:pStyle w:val="Heading4"/>
      </w:pPr>
      <w:r>
        <w:t>The median White household holds more than 6 times as much wealth as Black households and 4 times as much as Hispanic households.</w:t>
      </w:r>
    </w:p>
    <w:p w14:paraId="2F94D651" w14:textId="77777777" w:rsidR="0096334B" w:rsidRDefault="0096334B" w:rsidP="0096334B">
      <w:r w:rsidRPr="009F6DA4">
        <w:rPr>
          <w:rStyle w:val="Style13ptBold"/>
        </w:rPr>
        <w:t>Dean</w:t>
      </w:r>
      <w:r>
        <w:t xml:space="preserve">, Joseph, </w:t>
      </w:r>
      <w:r w:rsidRPr="009F6DA4">
        <w:rPr>
          <w:rStyle w:val="Style13ptBold"/>
        </w:rPr>
        <w:t>2024</w:t>
      </w:r>
      <w:r>
        <w:t xml:space="preserve">. Dean is an economist and data analyst with the National Community Reinvestment Coalition, where he leads research on housing, lending, and labor market trends. He holds a </w:t>
      </w:r>
      <w:proofErr w:type="gramStart"/>
      <w:r>
        <w:t>Masters in Economics</w:t>
      </w:r>
      <w:proofErr w:type="gramEnd"/>
      <w:r>
        <w:t xml:space="preserve"> from Howard University. “The Racial Wealth Gap 1992 to 2022.” </w:t>
      </w:r>
      <w:hyperlink r:id="rId8" w:history="1">
        <w:r w:rsidRPr="00DD1B34">
          <w:rPr>
            <w:rStyle w:val="Hyperlink"/>
          </w:rPr>
          <w:t>https://ncrc.org/the-racial-wealth-gap-1992-to-2022/</w:t>
        </w:r>
      </w:hyperlink>
      <w:r>
        <w:t xml:space="preserve"> Cornell MD</w:t>
      </w:r>
    </w:p>
    <w:p w14:paraId="7BEEBC76" w14:textId="77777777" w:rsidR="0096334B" w:rsidRPr="00F3212F" w:rsidRDefault="0096334B" w:rsidP="0096334B">
      <w:pPr>
        <w:rPr>
          <w:sz w:val="10"/>
        </w:rPr>
      </w:pPr>
      <w:r w:rsidRPr="00F3212F">
        <w:rPr>
          <w:sz w:val="10"/>
        </w:rPr>
        <w:t xml:space="preserve">The latest SCF data shows that </w:t>
      </w:r>
      <w:r w:rsidRPr="008E1147">
        <w:rPr>
          <w:rStyle w:val="StyleUnderline"/>
        </w:rPr>
        <w:t>the racial wealth gap remains a fixture of our society</w:t>
      </w:r>
      <w:r w:rsidRPr="00F3212F">
        <w:rPr>
          <w:sz w:val="10"/>
        </w:rPr>
        <w:t xml:space="preserve">. </w:t>
      </w:r>
      <w:r w:rsidRPr="000613DD">
        <w:rPr>
          <w:rStyle w:val="StyleUnderline"/>
          <w:highlight w:val="yellow"/>
        </w:rPr>
        <w:t>In 2022, the median White household held</w:t>
      </w:r>
      <w:r w:rsidRPr="000E0AC8">
        <w:rPr>
          <w:rStyle w:val="StyleUnderline"/>
        </w:rPr>
        <w:t xml:space="preserve"> $284,310 in </w:t>
      </w:r>
      <w:r w:rsidRPr="000613DD">
        <w:rPr>
          <w:rStyle w:val="StyleUnderline"/>
          <w:highlight w:val="yellow"/>
        </w:rPr>
        <w:t>wealth</w:t>
      </w:r>
      <w:r w:rsidRPr="000E0AC8">
        <w:rPr>
          <w:rStyle w:val="StyleUnderline"/>
        </w:rPr>
        <w:t xml:space="preserve">,14 </w:t>
      </w:r>
      <w:r w:rsidRPr="000613DD">
        <w:rPr>
          <w:rStyle w:val="StyleUnderline"/>
          <w:highlight w:val="yellow"/>
        </w:rPr>
        <w:t>more</w:t>
      </w:r>
      <w:r w:rsidRPr="000613DD">
        <w:rPr>
          <w:sz w:val="10"/>
          <w:highlight w:val="yellow"/>
        </w:rPr>
        <w:t xml:space="preserve"> </w:t>
      </w:r>
      <w:r w:rsidRPr="000613DD">
        <w:rPr>
          <w:rStyle w:val="StyleUnderline"/>
          <w:highlight w:val="yellow"/>
        </w:rPr>
        <w:t>than six times</w:t>
      </w:r>
      <w:r w:rsidRPr="000E0AC8">
        <w:rPr>
          <w:rStyle w:val="StyleUnderline"/>
        </w:rPr>
        <w:t xml:space="preserve"> that of </w:t>
      </w:r>
      <w:r w:rsidRPr="000613DD">
        <w:rPr>
          <w:rStyle w:val="StyleUnderline"/>
          <w:highlight w:val="yellow"/>
        </w:rPr>
        <w:t>the median Black household</w:t>
      </w:r>
      <w:r w:rsidRPr="000E0AC8">
        <w:rPr>
          <w:rStyle w:val="StyleUnderline"/>
        </w:rPr>
        <w:t xml:space="preserve"> at $44,100 </w:t>
      </w:r>
      <w:r w:rsidRPr="000613DD">
        <w:rPr>
          <w:rStyle w:val="StyleUnderline"/>
          <w:highlight w:val="yellow"/>
        </w:rPr>
        <w:t>and 4 times that of Hispanic households</w:t>
      </w:r>
      <w:r w:rsidRPr="000E0AC8">
        <w:rPr>
          <w:rStyle w:val="StyleUnderline"/>
        </w:rPr>
        <w:t xml:space="preserve"> at $62,120</w:t>
      </w:r>
      <w:r w:rsidRPr="00F3212F">
        <w:rPr>
          <w:sz w:val="10"/>
        </w:rPr>
        <w:t xml:space="preserve">. </w:t>
      </w:r>
      <w:r w:rsidRPr="000613DD">
        <w:rPr>
          <w:rStyle w:val="StyleUnderline"/>
          <w:highlight w:val="yellow"/>
        </w:rPr>
        <w:t>Black households have a wealth gap of 85%</w:t>
      </w:r>
      <w:r w:rsidRPr="000E0AC8">
        <w:rPr>
          <w:rStyle w:val="StyleUnderline"/>
        </w:rPr>
        <w:t xml:space="preserve"> compared to White households, </w:t>
      </w:r>
      <w:r w:rsidRPr="000613DD">
        <w:rPr>
          <w:rStyle w:val="StyleUnderline"/>
          <w:highlight w:val="yellow"/>
        </w:rPr>
        <w:t xml:space="preserve">and Hispanic households </w:t>
      </w:r>
      <w:r w:rsidRPr="000613DD">
        <w:rPr>
          <w:rStyle w:val="StyleUnderline"/>
        </w:rPr>
        <w:t xml:space="preserve">have a wealth gap of </w:t>
      </w:r>
      <w:r w:rsidRPr="000613DD">
        <w:rPr>
          <w:rStyle w:val="StyleUnderline"/>
          <w:highlight w:val="yellow"/>
        </w:rPr>
        <w:t>78%</w:t>
      </w:r>
      <w:r w:rsidRPr="000E0AC8">
        <w:rPr>
          <w:rStyle w:val="StyleUnderline"/>
        </w:rPr>
        <w:t>.</w:t>
      </w:r>
      <w:r w:rsidRPr="00F3212F">
        <w:rPr>
          <w:sz w:val="10"/>
        </w:rPr>
        <w:t xml:space="preserve"> 14 Net worth is the total sum of assets minus liabilities. We use ‘wealth’ and net worth interchangeable unless noted. To understand the magnitude of the racial wealth </w:t>
      </w:r>
      <w:proofErr w:type="gramStart"/>
      <w:r w:rsidRPr="00F3212F">
        <w:rPr>
          <w:sz w:val="10"/>
        </w:rPr>
        <w:t>gap</w:t>
      </w:r>
      <w:proofErr w:type="gramEnd"/>
      <w:r w:rsidRPr="00F3212F">
        <w:rPr>
          <w:sz w:val="10"/>
        </w:rPr>
        <w:t xml:space="preserve"> consider this: The wealthiest 80% of Black and Hispanic households own less wealth than the median White household. On the flip side, </w:t>
      </w:r>
      <w:r w:rsidRPr="008C54F0">
        <w:rPr>
          <w:rStyle w:val="StyleUnderline"/>
        </w:rPr>
        <w:t>a White household at the 25th percentile mark</w:t>
      </w:r>
      <w:r w:rsidRPr="00F3212F">
        <w:rPr>
          <w:sz w:val="10"/>
        </w:rPr>
        <w:t xml:space="preserve"> (meaning if 100 White households are lined up based on net worth, 24 have less in wealth than them) </w:t>
      </w:r>
      <w:r w:rsidRPr="008C54F0">
        <w:rPr>
          <w:rStyle w:val="StyleUnderline"/>
        </w:rPr>
        <w:t>has</w:t>
      </w:r>
      <w:r w:rsidRPr="00F3212F">
        <w:rPr>
          <w:sz w:val="10"/>
        </w:rPr>
        <w:t xml:space="preserve"> </w:t>
      </w:r>
      <w:r w:rsidRPr="008C54F0">
        <w:rPr>
          <w:rStyle w:val="StyleUnderline"/>
        </w:rPr>
        <w:t>$64,561 in net worth</w:t>
      </w:r>
      <w:r w:rsidRPr="00F3212F">
        <w:rPr>
          <w:sz w:val="10"/>
        </w:rPr>
        <w:t xml:space="preserve">. That is still </w:t>
      </w:r>
      <w:r w:rsidRPr="008C54F0">
        <w:rPr>
          <w:rStyle w:val="StyleUnderline"/>
        </w:rPr>
        <w:t>more than the median Black and Hispanic household ($44,100 and $62,120).</w:t>
      </w:r>
      <w:r w:rsidRPr="00F3212F">
        <w:rPr>
          <w:sz w:val="10"/>
        </w:rPr>
        <w:t xml:space="preserve"> Juxtapose this with the fact that </w:t>
      </w:r>
      <w:r w:rsidRPr="008C54F0">
        <w:rPr>
          <w:rStyle w:val="StyleUnderline"/>
        </w:rPr>
        <w:t>at the 25th percentile mark, Black and Hispanic households have $1,850 and $9,450, respectively</w:t>
      </w:r>
      <w:r w:rsidRPr="00F3212F">
        <w:rPr>
          <w:sz w:val="10"/>
        </w:rPr>
        <w:t xml:space="preserve">, and you get a better understanding of the scale of the racial wealth gap. While household wealth has grown since the pandemic, the wealth gap has stubbornly remained. In 2019, the median wealth for White households was $219,206, while Black households had $27,937 and Hispanic households had $41,789. At that time, Black households faced an 87% wealth gap, and Hispanic households faced an 81% wealth gap compared to White households. </w:t>
      </w:r>
      <w:r w:rsidRPr="000613DD">
        <w:rPr>
          <w:rStyle w:val="StyleUnderline"/>
          <w:highlight w:val="yellow"/>
        </w:rPr>
        <w:t>Hispanic households are narrowing their gap</w:t>
      </w:r>
      <w:r w:rsidRPr="00076718">
        <w:rPr>
          <w:rStyle w:val="StyleUnderline"/>
        </w:rPr>
        <w:t xml:space="preserve"> to White households, </w:t>
      </w:r>
      <w:r w:rsidRPr="000613DD">
        <w:rPr>
          <w:rStyle w:val="StyleUnderline"/>
          <w:highlight w:val="yellow"/>
        </w:rPr>
        <w:t>but Black households are not</w:t>
      </w:r>
      <w:r w:rsidRPr="00F3212F">
        <w:rPr>
          <w:sz w:val="10"/>
        </w:rPr>
        <w:t xml:space="preserve">. Way back </w:t>
      </w:r>
      <w:r w:rsidRPr="00076718">
        <w:rPr>
          <w:rStyle w:val="StyleUnderline"/>
        </w:rPr>
        <w:t>in 1992, the Hispanic-White median wealth gap was 90%</w:t>
      </w:r>
      <w:r w:rsidRPr="00F3212F">
        <w:rPr>
          <w:sz w:val="10"/>
        </w:rPr>
        <w:t xml:space="preserve"> – and while</w:t>
      </w:r>
      <w:r w:rsidRPr="00076718">
        <w:rPr>
          <w:rStyle w:val="StyleUnderline"/>
        </w:rPr>
        <w:t xml:space="preserve"> a </w:t>
      </w:r>
      <w:proofErr w:type="gramStart"/>
      <w:r w:rsidRPr="00076718">
        <w:rPr>
          <w:rStyle w:val="StyleUnderline"/>
        </w:rPr>
        <w:t>9 percentage</w:t>
      </w:r>
      <w:proofErr w:type="gramEnd"/>
      <w:r w:rsidRPr="00076718">
        <w:rPr>
          <w:rStyle w:val="StyleUnderline"/>
        </w:rPr>
        <w:t xml:space="preserve"> point narrowing in 30 years is hardly a sufficient rate of progress</w:t>
      </w:r>
      <w:r w:rsidRPr="00F3212F">
        <w:rPr>
          <w:sz w:val="10"/>
        </w:rPr>
        <w:t xml:space="preserve">, that shift is positively eye-popping compared to the Black wealth experience over the same timeframe. </w:t>
      </w:r>
      <w:r w:rsidRPr="000613DD">
        <w:rPr>
          <w:rStyle w:val="StyleUnderline"/>
          <w:highlight w:val="yellow"/>
        </w:rPr>
        <w:t>The Black-White median wealth gap was 86% in 1992, and 85% in 2022</w:t>
      </w:r>
      <w:r w:rsidRPr="00F3212F">
        <w:rPr>
          <w:rStyle w:val="StyleUnderline"/>
        </w:rPr>
        <w:t>.</w:t>
      </w:r>
      <w:r w:rsidRPr="00F3212F">
        <w:rPr>
          <w:sz w:val="10"/>
        </w:rPr>
        <w:t xml:space="preserve"> This persistent disparity underscores </w:t>
      </w:r>
      <w:r w:rsidRPr="00F3212F">
        <w:rPr>
          <w:rStyle w:val="StyleUnderline"/>
        </w:rPr>
        <w:t>deep-rooted economic inequalities</w:t>
      </w:r>
      <w:r w:rsidRPr="00F3212F">
        <w:rPr>
          <w:sz w:val="10"/>
        </w:rPr>
        <w:t xml:space="preserve"> that not only harm America </w:t>
      </w:r>
      <w:proofErr w:type="gramStart"/>
      <w:r w:rsidRPr="00F3212F">
        <w:rPr>
          <w:sz w:val="10"/>
        </w:rPr>
        <w:t>as a whole but</w:t>
      </w:r>
      <w:proofErr w:type="gramEnd"/>
      <w:r w:rsidRPr="00F3212F">
        <w:rPr>
          <w:sz w:val="10"/>
        </w:rPr>
        <w:t xml:space="preserve"> also </w:t>
      </w:r>
      <w:r w:rsidRPr="00F3212F">
        <w:rPr>
          <w:rStyle w:val="StyleUnderline"/>
        </w:rPr>
        <w:t>devastate Black and Hispanic communities</w:t>
      </w:r>
      <w:r w:rsidRPr="00F3212F">
        <w:rPr>
          <w:sz w:val="10"/>
        </w:rPr>
        <w:t>.</w:t>
      </w:r>
      <w:r>
        <w:rPr>
          <w:sz w:val="10"/>
        </w:rPr>
        <w:t xml:space="preserve"> </w:t>
      </w:r>
    </w:p>
    <w:p w14:paraId="10C0EF4F" w14:textId="77777777" w:rsidR="0096334B" w:rsidRDefault="0096334B" w:rsidP="0096334B"/>
    <w:p w14:paraId="54A967AA" w14:textId="77777777" w:rsidR="0096334B" w:rsidRDefault="0096334B" w:rsidP="0096334B">
      <w:pPr>
        <w:pStyle w:val="Heading4"/>
      </w:pPr>
      <w:r>
        <w:t>Between 1999 and 2020, the Black population experienced over 1.6 million more excess deaths than the white population, driven primarily by health inequities.</w:t>
      </w:r>
    </w:p>
    <w:p w14:paraId="01FAC6EB" w14:textId="77777777" w:rsidR="0096334B" w:rsidRDefault="0096334B" w:rsidP="0096334B">
      <w:r w:rsidRPr="00A67123">
        <w:rPr>
          <w:rStyle w:val="Style13ptBold"/>
        </w:rPr>
        <w:t>Caraballo</w:t>
      </w:r>
      <w:r>
        <w:t xml:space="preserve"> et al, </w:t>
      </w:r>
      <w:r w:rsidRPr="00A67123">
        <w:rPr>
          <w:rStyle w:val="Style13ptBold"/>
        </w:rPr>
        <w:t>2023</w:t>
      </w:r>
      <w:r>
        <w:t xml:space="preserve">. Cesar Caraballo is a medical doctor who earned his MD from the University of </w:t>
      </w:r>
      <w:proofErr w:type="spellStart"/>
      <w:r>
        <w:t>Antioguia</w:t>
      </w:r>
      <w:proofErr w:type="spellEnd"/>
      <w:r>
        <w:t xml:space="preserve">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9" w:history="1">
        <w:r w:rsidRPr="00AB532C">
          <w:rPr>
            <w:rStyle w:val="Hyperlink"/>
          </w:rPr>
          <w:t>https://jamanetwork.com/journals/jama/fullarticle/2804822?guestAccessKey=6d807498-2c68-44d2-bc51-4896eaa5f4c3&amp;utm_source=For_The_Media&amp;utm_medium=referral&amp;utm_campaign=ftm_links&amp;utm_content=tfl&amp;utm_term=051623</w:t>
        </w:r>
      </w:hyperlink>
      <w:r>
        <w:t xml:space="preserve"> Cornell MD</w:t>
      </w:r>
    </w:p>
    <w:p w14:paraId="0CADD6E7" w14:textId="77777777" w:rsidR="0096334B" w:rsidRPr="00F1022D" w:rsidRDefault="0096334B" w:rsidP="0096334B">
      <w:pPr>
        <w:rPr>
          <w:sz w:val="10"/>
        </w:rPr>
      </w:pPr>
      <w:r w:rsidRPr="00F1022D">
        <w:rPr>
          <w:rStyle w:val="StyleUnderline"/>
        </w:rPr>
        <w:t xml:space="preserve">In this </w:t>
      </w:r>
      <w:r w:rsidRPr="00F1022D">
        <w:rPr>
          <w:rStyle w:val="StyleUnderline"/>
          <w:highlight w:val="yellow"/>
        </w:rPr>
        <w:t>study of US mortality data from 1999 through 2020</w:t>
      </w:r>
      <w:r w:rsidRPr="00F1022D">
        <w:rPr>
          <w:rStyle w:val="StyleUnderline"/>
        </w:rPr>
        <w:t>, an estimated 997</w:t>
      </w:r>
      <w:r>
        <w:rPr>
          <w:rStyle w:val="StyleUnderline"/>
        </w:rPr>
        <w:t>,</w:t>
      </w:r>
      <w:r w:rsidRPr="00F1022D">
        <w:rPr>
          <w:rStyle w:val="StyleUnderline"/>
        </w:rPr>
        <w:t xml:space="preserve">623 </w:t>
      </w:r>
      <w:r w:rsidRPr="00F1022D">
        <w:rPr>
          <w:rStyle w:val="StyleUnderline"/>
          <w:highlight w:val="yellow"/>
        </w:rPr>
        <w:t>excess deaths occurred among Black males</w:t>
      </w:r>
      <w:r w:rsidRPr="00F1022D">
        <w:rPr>
          <w:rStyle w:val="StyleUnderline"/>
        </w:rPr>
        <w:t xml:space="preserve"> </w:t>
      </w:r>
      <w:r w:rsidRPr="00F1022D">
        <w:rPr>
          <w:rStyle w:val="StyleUnderline"/>
          <w:highlight w:val="yellow"/>
        </w:rPr>
        <w:t>and</w:t>
      </w:r>
      <w:r w:rsidRPr="00F1022D">
        <w:rPr>
          <w:rStyle w:val="StyleUnderline"/>
        </w:rPr>
        <w:t xml:space="preserve"> 628</w:t>
      </w:r>
      <w:r>
        <w:rPr>
          <w:rStyle w:val="StyleUnderline"/>
        </w:rPr>
        <w:t>,</w:t>
      </w:r>
      <w:r w:rsidRPr="00F1022D">
        <w:rPr>
          <w:rStyle w:val="StyleUnderline"/>
        </w:rPr>
        <w:t xml:space="preserve">464 excess deaths among Black </w:t>
      </w:r>
      <w:r w:rsidRPr="00F1022D">
        <w:rPr>
          <w:rStyle w:val="StyleUnderline"/>
          <w:highlight w:val="yellow"/>
        </w:rPr>
        <w:t>females relative to their White counterparts</w:t>
      </w:r>
      <w:r w:rsidRPr="00F1022D">
        <w:rPr>
          <w:rStyle w:val="StyleUnderline"/>
        </w:rPr>
        <w:t xml:space="preserve">—accounting </w:t>
      </w:r>
      <w:r w:rsidRPr="00F1022D">
        <w:rPr>
          <w:rStyle w:val="StyleUnderline"/>
          <w:highlight w:val="yellow"/>
        </w:rPr>
        <w:t xml:space="preserve">for a total of </w:t>
      </w:r>
      <w:r w:rsidRPr="00F1022D">
        <w:rPr>
          <w:rStyle w:val="Emphasis"/>
          <w:highlight w:val="yellow"/>
        </w:rPr>
        <w:t>1.63 million excess deaths</w:t>
      </w:r>
      <w:r w:rsidRPr="00F1022D">
        <w:rPr>
          <w:sz w:val="10"/>
        </w:rPr>
        <w:t xml:space="preserve">. </w:t>
      </w:r>
      <w:r w:rsidRPr="00F1022D">
        <w:rPr>
          <w:rStyle w:val="StyleUnderline"/>
        </w:rPr>
        <w:t xml:space="preserve">These excess deaths </w:t>
      </w:r>
      <w:r w:rsidRPr="00F1022D">
        <w:rPr>
          <w:rStyle w:val="StyleUnderline"/>
          <w:highlight w:val="yellow"/>
        </w:rPr>
        <w:t>corresponded to a total of 47 million and 35 million excess years of potential life lost</w:t>
      </w:r>
      <w:r w:rsidRPr="00F1022D">
        <w:rPr>
          <w:rStyle w:val="StyleUnderline"/>
        </w:rPr>
        <w:t xml:space="preserve"> among Black males and Black females</w:t>
      </w:r>
      <w:r w:rsidRPr="00F1022D">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F1022D">
        <w:rPr>
          <w:rStyle w:val="StyleUnderline"/>
          <w:highlight w:val="yellow"/>
        </w:rPr>
        <w:t xml:space="preserve">even at the lowest of </w:t>
      </w:r>
      <w:proofErr w:type="gramStart"/>
      <w:r w:rsidRPr="00F1022D">
        <w:rPr>
          <w:rStyle w:val="StyleUnderline"/>
          <w:highlight w:val="yellow"/>
        </w:rPr>
        <w:t>excess of</w:t>
      </w:r>
      <w:proofErr w:type="gramEnd"/>
      <w:r w:rsidRPr="00F1022D">
        <w:rPr>
          <w:rStyle w:val="StyleUnderline"/>
          <w:highlight w:val="yellow"/>
        </w:rPr>
        <w:t xml:space="preserve"> deaths</w:t>
      </w:r>
      <w:r w:rsidRPr="00F1022D">
        <w:rPr>
          <w:rStyle w:val="StyleUnderline"/>
        </w:rPr>
        <w:t xml:space="preserve"> and years of potential life lost </w:t>
      </w:r>
      <w:r w:rsidRPr="00F1022D">
        <w:rPr>
          <w:rStyle w:val="StyleUnderline"/>
          <w:highlight w:val="yellow"/>
        </w:rPr>
        <w:t>there were more than 50 000 annual excess deaths</w:t>
      </w:r>
      <w:r w:rsidRPr="00F1022D">
        <w:rPr>
          <w:rStyle w:val="StyleUnderline"/>
        </w:rPr>
        <w:t xml:space="preserve"> and 3 million annual excess years of potential life lost </w:t>
      </w:r>
      <w:r w:rsidRPr="00F1022D">
        <w:rPr>
          <w:rStyle w:val="StyleUnderline"/>
          <w:highlight w:val="yellow"/>
        </w:rPr>
        <w:t>among the Black population</w:t>
      </w:r>
      <w:r w:rsidRPr="00F1022D">
        <w:rPr>
          <w:rStyle w:val="StyleUnderline"/>
        </w:rPr>
        <w:t xml:space="preserve"> compared with the White population</w:t>
      </w:r>
      <w:r w:rsidRPr="00F1022D">
        <w:rPr>
          <w:sz w:val="10"/>
        </w:rPr>
        <w:t xml:space="preserve">. </w:t>
      </w:r>
      <w:r w:rsidRPr="00F1022D">
        <w:rPr>
          <w:rStyle w:val="StyleUnderline"/>
          <w:highlight w:val="yellow"/>
        </w:rPr>
        <w:t>Differences in loss of life were most prominent among</w:t>
      </w:r>
      <w:r w:rsidRPr="00F1022D">
        <w:rPr>
          <w:rStyle w:val="StyleUnderline"/>
        </w:rPr>
        <w:t xml:space="preserve"> </w:t>
      </w:r>
      <w:r w:rsidRPr="00F1022D">
        <w:rPr>
          <w:rStyle w:val="StyleUnderline"/>
          <w:highlight w:val="yellow"/>
        </w:rPr>
        <w:t>infants</w:t>
      </w:r>
      <w:r w:rsidRPr="00F1022D">
        <w:rPr>
          <w:sz w:val="10"/>
        </w:rPr>
        <w:t xml:space="preserve">, with Black-White mortality and years of potential life lost rate ratios greater than 2.3 among those younger than 1 year old. </w:t>
      </w:r>
      <w:r w:rsidRPr="00F1022D">
        <w:rPr>
          <w:rStyle w:val="StyleUnderline"/>
          <w:highlight w:val="yellow"/>
        </w:rPr>
        <w:t>Heart disease</w:t>
      </w:r>
      <w:r w:rsidRPr="00F1022D">
        <w:rPr>
          <w:rStyle w:val="StyleUnderline"/>
        </w:rPr>
        <w:t xml:space="preserve"> in both sexes </w:t>
      </w:r>
      <w:r w:rsidRPr="00F1022D">
        <w:rPr>
          <w:rStyle w:val="StyleUnderline"/>
          <w:highlight w:val="yellow"/>
        </w:rPr>
        <w:t>and cancer</w:t>
      </w:r>
      <w:r w:rsidRPr="00F1022D">
        <w:rPr>
          <w:rStyle w:val="StyleUnderline"/>
        </w:rPr>
        <w:t xml:space="preserve"> in males </w:t>
      </w:r>
      <w:r w:rsidRPr="00F1022D">
        <w:rPr>
          <w:rStyle w:val="StyleUnderline"/>
          <w:highlight w:val="yellow"/>
        </w:rPr>
        <w:t>were the largest drivers of differences</w:t>
      </w:r>
      <w:r w:rsidRPr="00F1022D">
        <w:rPr>
          <w:rStyle w:val="StyleUnderline"/>
        </w:rPr>
        <w:t xml:space="preserve"> in excess deaths</w:t>
      </w:r>
      <w:r w:rsidRPr="00F1022D">
        <w:rPr>
          <w:sz w:val="10"/>
        </w:rPr>
        <w:t xml:space="preserve">. Broadly, </w:t>
      </w:r>
      <w:r w:rsidRPr="00F1022D">
        <w:rPr>
          <w:rStyle w:val="StyleUnderline"/>
        </w:rPr>
        <w:t xml:space="preserve">these findings indicate that current efforts to curb or eliminate mortality disparities have been minimally effective, and progress, when made, has been </w:t>
      </w:r>
      <w:proofErr w:type="gramStart"/>
      <w:r w:rsidRPr="00F1022D">
        <w:rPr>
          <w:rStyle w:val="StyleUnderline"/>
        </w:rPr>
        <w:t>fragile.</w:t>
      </w:r>
      <w:r w:rsidRPr="00F07931">
        <w:rPr>
          <w:rStyle w:val="StyleUnderline"/>
          <w:sz w:val="12"/>
          <w:u w:val="none"/>
        </w:rPr>
        <w:t>¶</w:t>
      </w:r>
      <w:proofErr w:type="gramEnd"/>
      <w:r w:rsidRPr="00AE3B79">
        <w:rPr>
          <w:rStyle w:val="StyleUnderline"/>
          <w:sz w:val="12"/>
        </w:rPr>
        <w:t xml:space="preserve"> </w:t>
      </w:r>
      <w:r w:rsidRPr="00F1022D">
        <w:rPr>
          <w:rStyle w:val="Emphasis"/>
          <w:highlight w:val="yellow"/>
        </w:rPr>
        <w:t>This study should serve as a call to action</w:t>
      </w:r>
      <w:r w:rsidRPr="00F1022D">
        <w:rPr>
          <w:sz w:val="10"/>
        </w:rPr>
        <w:t>—</w:t>
      </w:r>
      <w:r w:rsidRPr="00F1022D">
        <w:rPr>
          <w:rStyle w:val="StyleUnderline"/>
        </w:rPr>
        <w:t xml:space="preserve">especially </w:t>
      </w:r>
      <w:r w:rsidRPr="00F1022D">
        <w:rPr>
          <w:rStyle w:val="Emphasis"/>
          <w:highlight w:val="yellow"/>
        </w:rPr>
        <w:t>for policy makers</w:t>
      </w:r>
      <w:r w:rsidRPr="00F1022D">
        <w:rPr>
          <w:sz w:val="10"/>
        </w:rPr>
        <w:t>—</w:t>
      </w:r>
      <w:r w:rsidRPr="00F1022D">
        <w:rPr>
          <w:rStyle w:val="StyleUnderline"/>
        </w:rPr>
        <w:t>as we highlighted and contextualized the substantial toll of structural racism on life in the US</w:t>
      </w:r>
      <w:r w:rsidRPr="00F1022D">
        <w:rPr>
          <w:sz w:val="10"/>
        </w:rPr>
        <w:t xml:space="preserve">. Although the specific causes and drivers of differences in deaths and years of potential life lost are multifactorial and warrant further study, </w:t>
      </w:r>
      <w:r w:rsidRPr="00F1022D">
        <w:rPr>
          <w:rStyle w:val="StyleUnderline"/>
          <w:highlight w:val="yellow"/>
        </w:rPr>
        <w:t>the sheer scale</w:t>
      </w:r>
      <w:r w:rsidRPr="00F1022D">
        <w:rPr>
          <w:rStyle w:val="StyleUnderline"/>
        </w:rPr>
        <w:t xml:space="preserve"> of the difference </w:t>
      </w:r>
      <w:r w:rsidRPr="00F1022D">
        <w:rPr>
          <w:rStyle w:val="StyleUnderline"/>
          <w:highlight w:val="yellow"/>
        </w:rPr>
        <w:t>requires a revisiting of our national approach</w:t>
      </w:r>
      <w:r w:rsidRPr="00F1022D">
        <w:rPr>
          <w:rStyle w:val="StyleUnderline"/>
        </w:rPr>
        <w:t xml:space="preserve"> to combatting disparities</w:t>
      </w:r>
      <w:r w:rsidRPr="00F1022D">
        <w:rPr>
          <w:sz w:val="10"/>
        </w:rPr>
        <w:t xml:space="preserve">. </w:t>
      </w:r>
      <w:r w:rsidRPr="00F1022D">
        <w:rPr>
          <w:rStyle w:val="StyleUnderline"/>
        </w:rPr>
        <w:t>A wealth of prior work</w:t>
      </w:r>
      <w:r w:rsidRPr="00F1022D">
        <w:rPr>
          <w:sz w:val="10"/>
        </w:rPr>
        <w:t xml:space="preserve">, however, </w:t>
      </w:r>
      <w:r w:rsidRPr="00F1022D">
        <w:rPr>
          <w:rStyle w:val="StyleUnderline"/>
        </w:rPr>
        <w:t>points to the contribution of structural racism, unmet social needs, and systemic bias as root causes</w:t>
      </w:r>
      <w:r w:rsidRPr="00F1022D">
        <w:rPr>
          <w:sz w:val="10"/>
        </w:rPr>
        <w:t>.</w:t>
      </w:r>
      <w:hyperlink r:id="rId10" w:anchor="joi230047r2" w:history="1">
        <w:r w:rsidRPr="00F1022D">
          <w:rPr>
            <w:rStyle w:val="Hyperlink"/>
            <w:vertAlign w:val="superscript"/>
          </w:rPr>
          <w:t>2</w:t>
        </w:r>
      </w:hyperlink>
      <w:r w:rsidRPr="00F1022D">
        <w:rPr>
          <w:sz w:val="10"/>
          <w:vertAlign w:val="superscript"/>
        </w:rPr>
        <w:t>-</w:t>
      </w:r>
      <w:hyperlink r:id="rId11" w:anchor="joi230047r2" w:history="1">
        <w:r w:rsidRPr="00F1022D">
          <w:rPr>
            <w:rStyle w:val="Hyperlink"/>
            <w:vertAlign w:val="superscript"/>
          </w:rPr>
          <w:t>5</w:t>
        </w:r>
      </w:hyperlink>
      <w:r w:rsidRPr="00AE3B79">
        <w:rPr>
          <w:sz w:val="10"/>
        </w:rPr>
        <w:t xml:space="preserve"> </w:t>
      </w:r>
      <w:r w:rsidRPr="00F1022D">
        <w:rPr>
          <w:sz w:val="10"/>
        </w:rPr>
        <w:t>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F1022D">
        <w:rPr>
          <w:rStyle w:val="StyleUnderline"/>
        </w:rPr>
        <w:t>. The increase in excess mortality among the Black population relative to the White population during the pandemic was so large that it reached levels not seen in the prior 2 decades</w:t>
      </w:r>
      <w:r w:rsidRPr="00F1022D">
        <w:rPr>
          <w:sz w:val="10"/>
        </w:rPr>
        <w:t>. In addition to pandemic-specific factors (</w:t>
      </w:r>
      <w:proofErr w:type="spellStart"/>
      <w:r w:rsidRPr="00F1022D">
        <w:rPr>
          <w:sz w:val="10"/>
        </w:rPr>
        <w:t>eg</w:t>
      </w:r>
      <w:proofErr w:type="spellEnd"/>
      <w:r w:rsidRPr="00F1022D">
        <w:rPr>
          <w:sz w:val="10"/>
        </w:rPr>
        <w:t xml:space="preserve">, disproportionately higher infection exposure, financial instability, food insecurity, psychological distress), the </w:t>
      </w:r>
      <w:r w:rsidRPr="00F1022D">
        <w:rPr>
          <w:rStyle w:val="StyleUnderline"/>
          <w:highlight w:val="yellow"/>
        </w:rPr>
        <w:t>pervasive social factors</w:t>
      </w:r>
      <w:r w:rsidRPr="00F1022D">
        <w:rPr>
          <w:sz w:val="10"/>
        </w:rPr>
        <w:t xml:space="preserve"> that </w:t>
      </w:r>
      <w:r w:rsidRPr="00F1022D">
        <w:rPr>
          <w:rStyle w:val="StyleUnderline"/>
          <w:highlight w:val="yellow"/>
        </w:rPr>
        <w:t>contributed to</w:t>
      </w:r>
      <w:r w:rsidRPr="00F1022D">
        <w:rPr>
          <w:rStyle w:val="StyleUnderline"/>
        </w:rPr>
        <w:t xml:space="preserve"> such </w:t>
      </w:r>
      <w:r w:rsidRPr="00F1022D">
        <w:rPr>
          <w:rStyle w:val="StyleUnderline"/>
          <w:highlight w:val="yellow"/>
        </w:rPr>
        <w:t>high vulnerability among the Black population</w:t>
      </w:r>
      <w:r w:rsidRPr="00F1022D">
        <w:rPr>
          <w:rStyle w:val="StyleUnderline"/>
        </w:rPr>
        <w:t xml:space="preserve"> include persistently higher barriers to health care, higher prevalence of multimorbidity, and worse average health status</w:t>
      </w:r>
      <w:r w:rsidRPr="00F1022D">
        <w:rPr>
          <w:sz w:val="10"/>
        </w:rPr>
        <w:t>.</w:t>
      </w:r>
      <w:hyperlink r:id="rId12" w:anchor="joi230047r6" w:history="1">
        <w:r w:rsidRPr="00F1022D">
          <w:rPr>
            <w:rStyle w:val="Hyperlink"/>
            <w:vertAlign w:val="superscript"/>
          </w:rPr>
          <w:t>6</w:t>
        </w:r>
      </w:hyperlink>
      <w:r w:rsidRPr="00F1022D">
        <w:rPr>
          <w:sz w:val="10"/>
          <w:vertAlign w:val="superscript"/>
        </w:rPr>
        <w:t>,</w:t>
      </w:r>
      <w:hyperlink r:id="rId13" w:anchor="joi230047r7" w:history="1">
        <w:r w:rsidRPr="00F1022D">
          <w:rPr>
            <w:rStyle w:val="Hyperlink"/>
            <w:vertAlign w:val="superscript"/>
          </w:rPr>
          <w:t>7</w:t>
        </w:r>
      </w:hyperlink>
      <w:r w:rsidRPr="00F1022D">
        <w:rPr>
          <w:sz w:val="10"/>
          <w:vertAlign w:val="superscript"/>
        </w:rPr>
        <w:t>,</w:t>
      </w:r>
      <w:hyperlink r:id="rId14" w:anchor="joi230047r26" w:history="1">
        <w:r w:rsidRPr="00F1022D">
          <w:rPr>
            <w:rStyle w:val="Hyperlink"/>
            <w:vertAlign w:val="superscript"/>
          </w:rPr>
          <w:t>26</w:t>
        </w:r>
      </w:hyperlink>
      <w:r w:rsidRPr="00AE3B79">
        <w:rPr>
          <w:sz w:val="10"/>
        </w:rPr>
        <w:t xml:space="preserve"> </w:t>
      </w:r>
      <w:r w:rsidRPr="00F1022D">
        <w:rPr>
          <w:sz w:val="10"/>
        </w:rPr>
        <w:t xml:space="preserve">Overall, </w:t>
      </w:r>
      <w:r w:rsidRPr="00F1022D">
        <w:rPr>
          <w:rStyle w:val="Emphasis"/>
          <w:highlight w:val="yellow"/>
        </w:rPr>
        <w:t>these findings demonstrate the potential for progress</w:t>
      </w:r>
      <w:r w:rsidRPr="00F1022D">
        <w:rPr>
          <w:sz w:val="10"/>
        </w:rPr>
        <w:t xml:space="preserve"> but indicate the fragility of the gains </w:t>
      </w:r>
      <w:r w:rsidRPr="00F1022D">
        <w:rPr>
          <w:rStyle w:val="StyleUnderline"/>
          <w:highlight w:val="yellow"/>
        </w:rPr>
        <w:t>and herald a need for new approaches</w:t>
      </w:r>
      <w:r w:rsidRPr="00F1022D">
        <w:rPr>
          <w:sz w:val="10"/>
        </w:rPr>
        <w:t xml:space="preserve"> to ensure sustainability of advancements.</w:t>
      </w:r>
      <w:r>
        <w:rPr>
          <w:sz w:val="10"/>
        </w:rPr>
        <w:t xml:space="preserve"> </w:t>
      </w:r>
    </w:p>
    <w:p w14:paraId="041A11DF" w14:textId="77777777" w:rsidR="0096334B" w:rsidRDefault="0096334B" w:rsidP="0096334B"/>
    <w:p w14:paraId="772C5A16" w14:textId="77777777" w:rsidR="0096334B" w:rsidRDefault="0096334B" w:rsidP="0096334B">
      <w:pPr>
        <w:pStyle w:val="Heading4"/>
      </w:pPr>
      <w:r>
        <w:t xml:space="preserve">Socioeconomic status and racism are </w:t>
      </w:r>
      <w:r w:rsidRPr="002E7E3E">
        <w:rPr>
          <w:u w:val="single"/>
        </w:rPr>
        <w:t>both</w:t>
      </w:r>
      <w:r>
        <w:t xml:space="preserve"> fundamental causes of health inequity and </w:t>
      </w:r>
      <w:r w:rsidRPr="002E7E3E">
        <w:rPr>
          <w:u w:val="single"/>
        </w:rPr>
        <w:t>both</w:t>
      </w:r>
      <w:r>
        <w:t xml:space="preserve"> must be addressed to solve the root causes of disparate health outcomes.</w:t>
      </w:r>
    </w:p>
    <w:p w14:paraId="7B88F6E0" w14:textId="77777777" w:rsidR="0096334B" w:rsidRDefault="0096334B" w:rsidP="0096334B">
      <w:r w:rsidRPr="00C3536F">
        <w:rPr>
          <w:rStyle w:val="Style13ptBold"/>
        </w:rPr>
        <w:t>Phelan and Link, 2015</w:t>
      </w:r>
      <w:r>
        <w:t xml:space="preserve">. Jo C. Phelan is Professor Emerita of Sociomedical Sciences and special lecturer in </w:t>
      </w:r>
      <w:proofErr w:type="gramStart"/>
      <w:r>
        <w:t>sociomedical sciences</w:t>
      </w:r>
      <w:proofErr w:type="gramEnd"/>
      <w:r>
        <w:t xml:space="preserve">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15" w:history="1">
        <w:r w:rsidRPr="004D4EA6">
          <w:rPr>
            <w:rStyle w:val="Hyperlink"/>
          </w:rPr>
          <w:t>https://www.jstor.org/stable/24807601</w:t>
        </w:r>
      </w:hyperlink>
      <w:r>
        <w:t xml:space="preserve"> *SES = socioeconomic status [Cornell MD]</w:t>
      </w:r>
    </w:p>
    <w:p w14:paraId="5073F678" w14:textId="77777777" w:rsidR="0096334B" w:rsidRDefault="0096334B" w:rsidP="0096334B">
      <w:pPr>
        <w:rPr>
          <w:sz w:val="8"/>
        </w:rPr>
      </w:pPr>
      <w:r w:rsidRPr="00BA6FCE">
        <w:rPr>
          <w:sz w:val="8"/>
        </w:rPr>
        <w:t xml:space="preserve">CONCLUSION </w:t>
      </w:r>
      <w:r w:rsidRPr="004E39FE">
        <w:rPr>
          <w:rStyle w:val="StyleUnderline"/>
        </w:rPr>
        <w:t>Large and persistent racial inequalities in mortality</w:t>
      </w:r>
      <w:r w:rsidRPr="00BA6FCE">
        <w:rPr>
          <w:sz w:val="8"/>
        </w:rPr>
        <w:t xml:space="preserve"> across the twentieth century and into the twenty-first century </w:t>
      </w:r>
      <w:r w:rsidRPr="004E39FE">
        <w:rPr>
          <w:rStyle w:val="StyleUnderline"/>
        </w:rPr>
        <w:t xml:space="preserve">give cause to expect that </w:t>
      </w:r>
      <w:r w:rsidRPr="008E37ED">
        <w:rPr>
          <w:rStyle w:val="StyleUnderline"/>
          <w:highlight w:val="yellow"/>
        </w:rPr>
        <w:t>racism, like SES*, may be a fundamental cause of health inequalities</w:t>
      </w:r>
      <w:r w:rsidRPr="00BA6FCE">
        <w:rPr>
          <w:sz w:val="8"/>
        </w:rPr>
        <w:t xml:space="preserve">. We have attempted to evaluate this question. </w:t>
      </w:r>
      <w:r w:rsidRPr="00F44CF3">
        <w:rPr>
          <w:rStyle w:val="StyleUnderline"/>
        </w:rPr>
        <w:t>We</w:t>
      </w:r>
      <w:r w:rsidRPr="00BA6FCE">
        <w:rPr>
          <w:sz w:val="8"/>
        </w:rPr>
        <w:t xml:space="preserve"> developed and </w:t>
      </w:r>
      <w:r w:rsidRPr="00F44CF3">
        <w:rPr>
          <w:rStyle w:val="StyleUnderline"/>
        </w:rPr>
        <w:t>provided evidence consistent with a conceptual model</w:t>
      </w:r>
      <w:r w:rsidRPr="00BA6FCE">
        <w:rPr>
          <w:sz w:val="8"/>
        </w:rPr>
        <w:t xml:space="preserve"> (Figure model (Figure 1) </w:t>
      </w:r>
      <w:r w:rsidRPr="00F44CF3">
        <w:rPr>
          <w:rStyle w:val="StyleUnderline"/>
        </w:rPr>
        <w:t>that begins with systemic racism</w:t>
      </w:r>
      <w:r w:rsidRPr="00BA6FCE">
        <w:rPr>
          <w:sz w:val="8"/>
        </w:rPr>
        <w:t xml:space="preserve"> (Feagin 2000</w:t>
      </w:r>
      <w:r w:rsidRPr="00F44CF3">
        <w:rPr>
          <w:rStyle w:val="StyleUnderline"/>
        </w:rPr>
        <w:t>), a fundamental cause that advantages white Americans</w:t>
      </w:r>
      <w:r w:rsidRPr="00BA6FCE">
        <w:rPr>
          <w:sz w:val="8"/>
        </w:rPr>
        <w:t xml:space="preserve"> in terms of flexible resources including control of government and commercial institutions, dis proportionate possession 1) of socioeconomic of socioeconomic resources at the individual level, </w:t>
      </w:r>
      <w:r w:rsidRPr="00F44CF3">
        <w:rPr>
          <w:rStyle w:val="StyleUnderline"/>
        </w:rPr>
        <w:t>and an ideology of white superiority</w:t>
      </w:r>
      <w:r w:rsidRPr="00BA6FCE">
        <w:rPr>
          <w:sz w:val="8"/>
        </w:rPr>
        <w:t xml:space="preserve"> (Feagin 2013) that benefits whites socially and psychologically and </w:t>
      </w:r>
      <w:r w:rsidRPr="00F44CF3">
        <w:rPr>
          <w:rStyle w:val="StyleUnderline"/>
        </w:rPr>
        <w:t>that justifies the more material and structural aspects of systemic racism</w:t>
      </w:r>
      <w:r w:rsidRPr="00BA6FCE">
        <w:rPr>
          <w:sz w:val="8"/>
        </w:rPr>
        <w:t xml:space="preserve">. Systemic racism generates multiple mechanisms that produce and maintain white advantage. </w:t>
      </w:r>
      <w:r w:rsidRPr="00005CF0">
        <w:rPr>
          <w:rStyle w:val="StyleUnderline"/>
        </w:rPr>
        <w:t>Consistent with fundamental causality, mechanisms have been replaced over time</w:t>
      </w:r>
      <w:r w:rsidRPr="00BA6FCE">
        <w:rPr>
          <w:sz w:val="8"/>
        </w:rPr>
        <w:t xml:space="preserve">. At the level of structural and material discrimination, slavery and disenfranchisement were replaced by racial violence, Jim Crow segregation laws, and more recently by covert, illegal discrimination. </w:t>
      </w:r>
      <w:r w:rsidRPr="00F250D7">
        <w:rPr>
          <w:rStyle w:val="StyleUnderline"/>
        </w:rPr>
        <w:t>Note that</w:t>
      </w:r>
      <w:r w:rsidRPr="00BA6FCE">
        <w:rPr>
          <w:sz w:val="8"/>
        </w:rPr>
        <w:t xml:space="preserve"> </w:t>
      </w:r>
      <w:r w:rsidRPr="00005CF0">
        <w:rPr>
          <w:rStyle w:val="StyleUnderline"/>
        </w:rPr>
        <w:t>racial violence and legal discrimination and segregation persist but at more muted levels than in the past</w:t>
      </w:r>
      <w:r w:rsidRPr="00BA6FCE">
        <w:rPr>
          <w:sz w:val="8"/>
        </w:rPr>
        <w:t xml:space="preserve">. </w:t>
      </w:r>
      <w:r w:rsidRPr="00F250D7">
        <w:rPr>
          <w:rStyle w:val="StyleUnderline"/>
        </w:rPr>
        <w:t>At the ideological level, overtly expressed stereotypes and differential appraisals of the value and worth of whites and blacks have been substantially reduced</w:t>
      </w:r>
      <w:r w:rsidRPr="00BA6FCE">
        <w:rPr>
          <w:sz w:val="8"/>
        </w:rPr>
        <w:t xml:space="preserve"> </w:t>
      </w:r>
      <w:r w:rsidRPr="00F250D7">
        <w:rPr>
          <w:rStyle w:val="StyleUnderline"/>
        </w:rPr>
        <w:t>but covertly expressed, and implicit stereotypes and differential appraisals of worth remain quite strong</w:t>
      </w:r>
      <w:r w:rsidRPr="00BA6FCE">
        <w:rPr>
          <w:sz w:val="8"/>
        </w:rPr>
        <w:t xml:space="preserve">. As shown in Figure 1, these mechanisms result in the maintenance over time (Merton 1968) of </w:t>
      </w:r>
      <w:r w:rsidRPr="008E37ED">
        <w:rPr>
          <w:rStyle w:val="StyleUnderline"/>
          <w:highlight w:val="yellow"/>
        </w:rPr>
        <w:t>racial differences in</w:t>
      </w:r>
      <w:r w:rsidRPr="00A175FA">
        <w:rPr>
          <w:rStyle w:val="StyleUnderline"/>
        </w:rPr>
        <w:t xml:space="preserve"> flexible </w:t>
      </w:r>
      <w:r w:rsidRPr="008E37ED">
        <w:rPr>
          <w:rStyle w:val="StyleUnderline"/>
          <w:highlight w:val="yellow"/>
        </w:rPr>
        <w:t>resources</w:t>
      </w:r>
      <w:r w:rsidRPr="00BA6FCE">
        <w:rPr>
          <w:sz w:val="8"/>
        </w:rPr>
        <w:t xml:space="preserve"> of money, knowledge, power, prestige, beneficial social connections, and freedom, which in turn </w:t>
      </w:r>
      <w:r w:rsidRPr="008E37ED">
        <w:rPr>
          <w:rStyle w:val="StyleUnderline"/>
          <w:highlight w:val="yellow"/>
        </w:rPr>
        <w:t>are connected by multiple</w:t>
      </w:r>
      <w:r w:rsidRPr="00A175FA">
        <w:rPr>
          <w:rStyle w:val="StyleUnderline"/>
        </w:rPr>
        <w:t xml:space="preserve"> replaceable </w:t>
      </w:r>
      <w:r w:rsidRPr="008E37ED">
        <w:rPr>
          <w:rStyle w:val="StyleUnderline"/>
          <w:highlight w:val="yellow"/>
        </w:rPr>
        <w:t>mechanisms to racial differences in health and mortality</w:t>
      </w:r>
      <w:r w:rsidRPr="00BA6FCE">
        <w:rPr>
          <w:sz w:val="8"/>
        </w:rPr>
        <w:t xml:space="preserve">. </w:t>
      </w:r>
      <w:r w:rsidRPr="008E37ED">
        <w:rPr>
          <w:rStyle w:val="StyleUnderline"/>
          <w:highlight w:val="yellow"/>
        </w:rPr>
        <w:t>A subset of these resources</w:t>
      </w:r>
      <w:r w:rsidRPr="00BA6FCE">
        <w:rPr>
          <w:sz w:val="8"/>
        </w:rPr>
        <w:t xml:space="preserve"> (money, occupational mal education) </w:t>
      </w:r>
      <w:r w:rsidRPr="008E37ED">
        <w:rPr>
          <w:rStyle w:val="StyleUnderline"/>
          <w:highlight w:val="yellow"/>
        </w:rPr>
        <w:t xml:space="preserve">strongly </w:t>
      </w:r>
      <w:proofErr w:type="gramStart"/>
      <w:r w:rsidRPr="008E37ED">
        <w:rPr>
          <w:rStyle w:val="StyleUnderline"/>
          <w:highlight w:val="yellow"/>
        </w:rPr>
        <w:t>overlap</w:t>
      </w:r>
      <w:proofErr w:type="gramEnd"/>
      <w:r w:rsidRPr="008E37ED">
        <w:rPr>
          <w:rStyle w:val="StyleUnderline"/>
          <w:highlight w:val="yellow"/>
        </w:rPr>
        <w:t xml:space="preserve"> with </w:t>
      </w:r>
      <w:r w:rsidRPr="008E37ED">
        <w:rPr>
          <w:rStyle w:val="Emphasis"/>
          <w:highlight w:val="yellow"/>
        </w:rPr>
        <w:t>SES</w:t>
      </w:r>
      <w:r w:rsidRPr="008E37ED">
        <w:rPr>
          <w:rStyle w:val="StyleUnderline"/>
          <w:highlight w:val="yellow"/>
        </w:rPr>
        <w:t>, which</w:t>
      </w:r>
      <w:r w:rsidRPr="00BA6FCE">
        <w:rPr>
          <w:sz w:val="8"/>
        </w:rPr>
        <w:t xml:space="preserve"> we have evidenced </w:t>
      </w:r>
      <w:r w:rsidRPr="008E37ED">
        <w:rPr>
          <w:rStyle w:val="Emphasis"/>
          <w:highlight w:val="yellow"/>
        </w:rPr>
        <w:t>is a fundamental cause of health inequalities</w:t>
      </w:r>
      <w:r w:rsidRPr="00BA6FCE">
        <w:rPr>
          <w:sz w:val="8"/>
        </w:rPr>
        <w:t xml:space="preserve">. Thus, we see </w:t>
      </w:r>
      <w:r w:rsidRPr="008E37ED">
        <w:rPr>
          <w:rStyle w:val="StyleUnderline"/>
          <w:highlight w:val="yellow"/>
        </w:rPr>
        <w:t>much of the</w:t>
      </w:r>
      <w:r w:rsidRPr="00A175FA">
        <w:rPr>
          <w:rStyle w:val="StyleUnderline"/>
        </w:rPr>
        <w:t xml:space="preserve"> enduring </w:t>
      </w:r>
      <w:r w:rsidRPr="008E37ED">
        <w:rPr>
          <w:rStyle w:val="StyleUnderline"/>
          <w:highlight w:val="yellow"/>
        </w:rPr>
        <w:t>association between race and health</w:t>
      </w:r>
      <w:r w:rsidRPr="00A175FA">
        <w:rPr>
          <w:rStyle w:val="StyleUnderline"/>
        </w:rPr>
        <w:t xml:space="preserve"> in the States as </w:t>
      </w:r>
      <w:r w:rsidRPr="008E37ED">
        <w:rPr>
          <w:rStyle w:val="StyleUnderline"/>
          <w:highlight w:val="yellow"/>
        </w:rPr>
        <w:t>resulting from two fundamental associations</w:t>
      </w:r>
      <w:r w:rsidRPr="00A175FA">
        <w:rPr>
          <w:rStyle w:val="StyleUnderline"/>
        </w:rPr>
        <w:t xml:space="preserve">: </w:t>
      </w:r>
      <w:r w:rsidRPr="008E37ED">
        <w:rPr>
          <w:rStyle w:val="StyleUnderline"/>
          <w:highlight w:val="yellow"/>
        </w:rPr>
        <w:t>one between systemic racism and racial inequalities in SES and a second between SES and inequalities in health outcomes</w:t>
      </w:r>
      <w:r w:rsidRPr="00BA6FCE">
        <w:rPr>
          <w:sz w:val="8"/>
        </w:rPr>
        <w:t xml:space="preserve">. Nevertheless, not all flexible resources associated with race overlap with SES. We found </w:t>
      </w:r>
      <w:r w:rsidRPr="003E43CB">
        <w:rPr>
          <w:rStyle w:val="StyleUnderline"/>
        </w:rPr>
        <w:t>several important resources beyond the bounds of SES to differ between black and white Americans</w:t>
      </w:r>
      <w:r w:rsidRPr="00BA6FCE">
        <w:rPr>
          <w:sz w:val="8"/>
        </w:rPr>
        <w:t xml:space="preserve">, especially nonoccupational prestige and power, freedom (control of one's own behavior and life 524 524, and beneficial social connections associated with residential segregation. These </w:t>
      </w:r>
      <w:r w:rsidRPr="003E43CB">
        <w:rPr>
          <w:rStyle w:val="StyleUnderline"/>
        </w:rPr>
        <w:t>were connected, independent of SES, to multiple health outcomes by multiple mechanisms</w:t>
      </w:r>
      <w:r w:rsidRPr="00BA6FCE">
        <w:rPr>
          <w:sz w:val="8"/>
        </w:rPr>
        <w:t xml:space="preserve">. </w:t>
      </w:r>
      <w:r w:rsidRPr="003E43CB">
        <w:rPr>
          <w:rStyle w:val="StyleUnderline"/>
        </w:rPr>
        <w:t xml:space="preserve">Notable among these mechanisms </w:t>
      </w:r>
      <w:proofErr w:type="gramStart"/>
      <w:r w:rsidRPr="003E43CB">
        <w:rPr>
          <w:rStyle w:val="StyleUnderline"/>
        </w:rPr>
        <w:t>are</w:t>
      </w:r>
      <w:proofErr w:type="gramEnd"/>
      <w:r w:rsidRPr="003E43CB">
        <w:rPr>
          <w:rStyle w:val="StyleUnderline"/>
        </w:rPr>
        <w:t xml:space="preserve"> racial discrimination as a stressor; inequalities in health care; and myriad neighborhood conditions</w:t>
      </w:r>
      <w:r w:rsidRPr="00BA6FCE">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1E58D3">
        <w:rPr>
          <w:rStyle w:val="StyleUnderline"/>
        </w:rPr>
        <w:t xml:space="preserve">the connection between race and health outcomes endures largely because </w:t>
      </w:r>
      <w:r w:rsidRPr="008E37ED">
        <w:rPr>
          <w:rStyle w:val="StyleUnderline"/>
          <w:highlight w:val="yellow"/>
        </w:rPr>
        <w:t>racism is a fundamental cause of racial differences in SES and because SES is a fundamental cause of health inequalities</w:t>
      </w:r>
      <w:r w:rsidRPr="00BA6FCE">
        <w:rPr>
          <w:sz w:val="8"/>
        </w:rPr>
        <w:t xml:space="preserve">, </w:t>
      </w:r>
      <w:r w:rsidRPr="001E58D3">
        <w:rPr>
          <w:rStyle w:val="StyleUnderline"/>
        </w:rPr>
        <w:t>but that racism also has a fundamental association with health outcomes independent of SES</w:t>
      </w:r>
      <w:r w:rsidRPr="00BA6FCE">
        <w:rPr>
          <w:sz w:val="8"/>
        </w:rPr>
        <w:t xml:space="preserve">. If, as we suggest, </w:t>
      </w:r>
      <w:r w:rsidRPr="008E37ED">
        <w:rPr>
          <w:rStyle w:val="Emphasis"/>
          <w:highlight w:val="yellow"/>
        </w:rPr>
        <w:t>the bulk of the effect of racism as a fundamental cause works though SES</w:t>
      </w:r>
      <w:r w:rsidRPr="00BA6FCE">
        <w:rPr>
          <w:sz w:val="8"/>
        </w:rPr>
        <w:t xml:space="preserve">, why do we care whether racism is a fundamental cause of health inequalities independent of SES? The social and policy importance of a fundamental cause of health inequalities lie in the fact that </w:t>
      </w:r>
      <w:r w:rsidRPr="000955D4">
        <w:rPr>
          <w:rStyle w:val="StyleUnderline"/>
        </w:rPr>
        <w:t>inequalities based on a fundamental cause cannot be eliminated by addressing the mechanisms that currently link the fundamental cause to health</w:t>
      </w:r>
      <w:r w:rsidRPr="00BA6FCE">
        <w:rPr>
          <w:sz w:val="8"/>
        </w:rPr>
        <w:t xml:space="preserve">. </w:t>
      </w:r>
      <w:r w:rsidRPr="008E37ED">
        <w:rPr>
          <w:rStyle w:val="Emphasis"/>
          <w:highlight w:val="yellow"/>
        </w:rPr>
        <w:t>The fundamental cause must be addressed directly</w:t>
      </w:r>
      <w:r w:rsidRPr="00BA6FCE">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B478DA">
        <w:rPr>
          <w:rStyle w:val="StyleUnderline"/>
        </w:rPr>
        <w:t>persistent racial differences in health cannot be remedied solely by reducing socioeconomic differences between black and white Americans</w:t>
      </w:r>
      <w:r w:rsidRPr="00BA6FCE">
        <w:rPr>
          <w:sz w:val="8"/>
        </w:rPr>
        <w:t xml:space="preserve">. Even if such SES differences were eliminated, racial differences in health would persist. In this case, </w:t>
      </w:r>
      <w:r w:rsidRPr="00B478DA">
        <w:rPr>
          <w:rStyle w:val="StyleUnderline"/>
        </w:rPr>
        <w:t>racial differences in health would have to be addressed like a fundamental cause, reducing racism itself</w:t>
      </w:r>
      <w:r w:rsidRPr="00BA6FCE">
        <w:rPr>
          <w:sz w:val="8"/>
        </w:rPr>
        <w:t xml:space="preserve">. Our review suggests that such is the case. </w:t>
      </w:r>
      <w:r w:rsidRPr="00B478DA">
        <w:rPr>
          <w:rStyle w:val="StyleUnderline"/>
        </w:rPr>
        <w:t xml:space="preserve">Our findings suggest many </w:t>
      </w:r>
      <w:r w:rsidRPr="008E37ED">
        <w:rPr>
          <w:rStyle w:val="StyleUnderline"/>
        </w:rPr>
        <w:t>avenues for addressing racial health inequalities in the short term: reduce racial differences in SES</w:t>
      </w:r>
      <w:r w:rsidRPr="00B478DA">
        <w:rPr>
          <w:rStyle w:val="StyleUnderline"/>
        </w:rPr>
        <w:t>, in neighborhoods, in freedom, in power and prestige, in health care.</w:t>
      </w:r>
      <w:r w:rsidRPr="00BA6FCE">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w:t>
      </w:r>
      <w:proofErr w:type="gramStart"/>
      <w:r w:rsidRPr="00BA6FCE">
        <w:rPr>
          <w:sz w:val="8"/>
        </w:rPr>
        <w:t>have argued</w:t>
      </w:r>
      <w:proofErr w:type="gramEnd"/>
      <w:r w:rsidRPr="00BA6FCE">
        <w:rPr>
          <w:sz w:val="8"/>
        </w:rPr>
        <w:t xml:space="preserve"> (Link &amp; Phelan 1995) that </w:t>
      </w:r>
      <w:r w:rsidRPr="008E37ED">
        <w:rPr>
          <w:rStyle w:val="Emphasis"/>
          <w:highlight w:val="yellow"/>
        </w:rPr>
        <w:t>to permanently reduce SES inequalities in health requires reducing SES inequalities themselves</w:t>
      </w:r>
      <w:r w:rsidRPr="00BA6FCE">
        <w:rPr>
          <w:sz w:val="8"/>
        </w:rPr>
        <w:t xml:space="preserve">. By the same token, because of the reliable replacement of mechanisms linking racism to health outcomes, we conclude that </w:t>
      </w:r>
      <w:r w:rsidRPr="008E37ED">
        <w:rPr>
          <w:rStyle w:val="StyleUnderline"/>
          <w:highlight w:val="yellow"/>
        </w:rPr>
        <w:t>racism must be the ultimate target</w:t>
      </w:r>
      <w:r w:rsidRPr="00E9074F">
        <w:rPr>
          <w:rStyle w:val="StyleUnderline"/>
        </w:rPr>
        <w:t xml:space="preserve"> in attempts to effectively and permanently reduce racial inequalities in health and mortality</w:t>
      </w:r>
      <w:r w:rsidRPr="00BA6FCE">
        <w:rPr>
          <w:sz w:val="8"/>
        </w:rPr>
        <w:t xml:space="preserve">. </w:t>
      </w:r>
      <w:r>
        <w:rPr>
          <w:sz w:val="8"/>
        </w:rPr>
        <w:t xml:space="preserve">  </w:t>
      </w:r>
    </w:p>
    <w:p w14:paraId="0BC3469E" w14:textId="77777777" w:rsidR="0096334B" w:rsidRDefault="0096334B" w:rsidP="0096334B">
      <w:pPr>
        <w:rPr>
          <w:sz w:val="8"/>
        </w:rPr>
      </w:pPr>
    </w:p>
    <w:p w14:paraId="5D78D9E3" w14:textId="77777777" w:rsidR="0096334B" w:rsidRDefault="0096334B" w:rsidP="0096334B">
      <w:pPr>
        <w:rPr>
          <w:sz w:val="8"/>
        </w:rPr>
      </w:pPr>
    </w:p>
    <w:p w14:paraId="004BC60A" w14:textId="77777777" w:rsidR="0096334B" w:rsidRDefault="0096334B" w:rsidP="0096334B">
      <w:pPr>
        <w:pStyle w:val="Heading4"/>
      </w:pPr>
      <w:r>
        <w:t xml:space="preserve">Sectoral bargaining solves - </w:t>
      </w:r>
      <w:r w:rsidRPr="00B77A0A">
        <w:rPr>
          <w:u w:val="single"/>
        </w:rPr>
        <w:t>reduces income inequality and racism</w:t>
      </w:r>
      <w:r>
        <w:t xml:space="preserve"> </w:t>
      </w:r>
      <w:r w:rsidRPr="00B77A0A">
        <w:t>by</w:t>
      </w:r>
      <w:r>
        <w:t xml:space="preserve"> raising standards for workers across the board and encouraging interracial solidarity.</w:t>
      </w:r>
    </w:p>
    <w:p w14:paraId="75F928AC" w14:textId="77777777" w:rsidR="0096334B" w:rsidRDefault="0096334B" w:rsidP="0096334B">
      <w:r w:rsidRPr="0086399B">
        <w:rPr>
          <w:rStyle w:val="Style13ptBold"/>
        </w:rPr>
        <w:t>Blumauer</w:t>
      </w:r>
      <w:r>
        <w:t xml:space="preserve">, Christine, </w:t>
      </w:r>
      <w:r w:rsidRPr="0086399B">
        <w:rPr>
          <w:rStyle w:val="Style13ptBold"/>
        </w:rPr>
        <w:t>2019</w:t>
      </w:r>
      <w:r>
        <w:t xml:space="preserve">. </w:t>
      </w:r>
      <w:proofErr w:type="spellStart"/>
      <w:r>
        <w:t>Blumauer</w:t>
      </w:r>
      <w:proofErr w:type="spellEnd"/>
      <w:r>
        <w:t xml:space="preserve"> manages the Clean Slate Labor Law Project at Harvard Law School’s Labor and </w:t>
      </w:r>
      <w:proofErr w:type="spellStart"/>
      <w:r>
        <w:t>Worklife</w:t>
      </w:r>
      <w:proofErr w:type="spellEnd"/>
      <w:r>
        <w:t xml:space="preserve"> Program. “Addressing Racial Exclusion Through Sectoral Bargaining.” </w:t>
      </w:r>
      <w:hyperlink r:id="rId16" w:history="1">
        <w:r w:rsidRPr="00DD1B34">
          <w:rPr>
            <w:rStyle w:val="Hyperlink"/>
          </w:rPr>
          <w:t>https://onlabor.org/addressing-racial-exclusion-through-sectoral-bargaining/</w:t>
        </w:r>
      </w:hyperlink>
      <w:r>
        <w:t xml:space="preserve"> Cornell MD</w:t>
      </w:r>
    </w:p>
    <w:p w14:paraId="729A53C8" w14:textId="77777777" w:rsidR="0096334B" w:rsidRDefault="0096334B" w:rsidP="0096334B">
      <w:pPr>
        <w:rPr>
          <w:u w:val="single"/>
        </w:rPr>
      </w:pPr>
      <w:r w:rsidRPr="00797CDA">
        <w:rPr>
          <w:sz w:val="10"/>
        </w:rPr>
        <w:t xml:space="preserve">However, underneath this debate, lies a more fundamental question: </w:t>
      </w:r>
      <w:r w:rsidRPr="00EA3494">
        <w:rPr>
          <w:rStyle w:val="StyleUnderline"/>
        </w:rPr>
        <w:t>what do collective bargaining rights, set forth by the NLRA, achieve for workers currently covered by the Act and notwithstanding those excluded from it? Far from enough</w:t>
      </w:r>
      <w:r w:rsidRPr="00797CDA">
        <w:rPr>
          <w:sz w:val="10"/>
        </w:rPr>
        <w:t xml:space="preserve">, and this is why Block and Sachs are calling for major labor law reform. To get this ambitious reform process started, they have mobilized experts and activists through the </w:t>
      </w:r>
      <w:hyperlink r:id="rId17" w:history="1">
        <w:r w:rsidRPr="008E2933">
          <w:rPr>
            <w:rStyle w:val="Hyperlink"/>
          </w:rPr>
          <w:t>Clean Slate for the Future of Labor Law Project</w:t>
        </w:r>
      </w:hyperlink>
      <w:r>
        <w:t xml:space="preserve"> </w:t>
      </w:r>
      <w:r w:rsidRPr="008E2933">
        <w:t xml:space="preserve">here at Harvard’s Labor and </w:t>
      </w:r>
      <w:proofErr w:type="spellStart"/>
      <w:r w:rsidRPr="008E2933">
        <w:t>Worklife</w:t>
      </w:r>
      <w:proofErr w:type="spellEnd"/>
      <w:r w:rsidRPr="008E2933">
        <w:t xml:space="preserve"> Program.</w:t>
      </w:r>
      <w:r w:rsidRPr="00F07931">
        <w:rPr>
          <w:sz w:val="12"/>
        </w:rPr>
        <w:t>¶</w:t>
      </w:r>
      <w:r w:rsidRPr="00797CDA">
        <w:rPr>
          <w:sz w:val="12"/>
        </w:rPr>
        <w:t xml:space="preserve"> </w:t>
      </w:r>
      <w:r w:rsidRPr="00EA3494">
        <w:rPr>
          <w:sz w:val="8"/>
        </w:rPr>
        <w:t xml:space="preserve">As a political scientist by training, one question that the project addresses, particularly stands out to me: What is the level of bargaining most conducive to building worker power? It stands out to me, because it </w:t>
      </w:r>
      <w:proofErr w:type="gramStart"/>
      <w:r w:rsidRPr="00EA3494">
        <w:rPr>
          <w:sz w:val="8"/>
        </w:rPr>
        <w:t>likely is</w:t>
      </w:r>
      <w:proofErr w:type="gramEnd"/>
      <w:r w:rsidRPr="00EA3494">
        <w:rPr>
          <w:sz w:val="8"/>
        </w:rPr>
        <w:t xml:space="preserve"> the question around which to build the next generation of labor law, such that it will be a keystone to a just and inclusive democracy. </w:t>
      </w:r>
      <w:r w:rsidRPr="00EA3494">
        <w:rPr>
          <w:rStyle w:val="StyleUnderline"/>
        </w:rPr>
        <w:t>To get to a just and inclusive society, we first need to confront systemic patterns of oppression</w:t>
      </w:r>
      <w:r w:rsidRPr="00EA3494">
        <w:rPr>
          <w:sz w:val="8"/>
        </w:rPr>
        <w:t xml:space="preserve">. </w:t>
      </w:r>
      <w:r w:rsidRPr="00EA3494">
        <w:rPr>
          <w:rStyle w:val="Emphasis"/>
          <w:highlight w:val="yellow"/>
        </w:rPr>
        <w:t>Historical and present racism are inscribed in and reinforced through</w:t>
      </w:r>
      <w:r w:rsidRPr="00EA3494">
        <w:rPr>
          <w:rStyle w:val="Emphasis"/>
        </w:rPr>
        <w:t xml:space="preserve"> current </w:t>
      </w:r>
      <w:r w:rsidRPr="00EA3494">
        <w:rPr>
          <w:rStyle w:val="Emphasis"/>
          <w:highlight w:val="yellow"/>
        </w:rPr>
        <w:t>labor law</w:t>
      </w:r>
      <w:r w:rsidRPr="00EA3494">
        <w:rPr>
          <w:sz w:val="8"/>
        </w:rPr>
        <w:t xml:space="preserve">. In his foreword to </w:t>
      </w:r>
      <w:hyperlink r:id="rId18" w:history="1">
        <w:r w:rsidRPr="008E2933">
          <w:rPr>
            <w:rStyle w:val="Hyperlink"/>
            <w:i/>
            <w:iCs/>
          </w:rPr>
          <w:t>Critical Race Theory. The Key Writings that Formed the Movement</w:t>
        </w:r>
      </w:hyperlink>
      <w:r w:rsidRPr="00EA3494">
        <w:rPr>
          <w:sz w:val="8"/>
        </w:rPr>
        <w:t xml:space="preserve">, </w:t>
      </w:r>
      <w:r w:rsidRPr="00EA3494">
        <w:rPr>
          <w:rStyle w:val="StyleUnderline"/>
        </w:rPr>
        <w:t>Cornel West provocatively says: “[</w:t>
      </w:r>
      <w:r w:rsidRPr="00EA3494">
        <w:rPr>
          <w:rStyle w:val="StyleUnderline"/>
          <w:highlight w:val="yellow"/>
        </w:rPr>
        <w:t>C</w:t>
      </w:r>
      <w:r w:rsidRPr="00EA3494">
        <w:rPr>
          <w:rStyle w:val="StyleUnderline"/>
        </w:rPr>
        <w:t xml:space="preserve">ritical </w:t>
      </w:r>
      <w:r w:rsidRPr="00EA3494">
        <w:rPr>
          <w:rStyle w:val="StyleUnderline"/>
          <w:highlight w:val="yellow"/>
        </w:rPr>
        <w:t>r</w:t>
      </w:r>
      <w:r w:rsidRPr="00EA3494">
        <w:rPr>
          <w:rStyle w:val="StyleUnderline"/>
        </w:rPr>
        <w:t xml:space="preserve">ace </w:t>
      </w:r>
      <w:r w:rsidRPr="00EA3494">
        <w:rPr>
          <w:rStyle w:val="StyleUnderline"/>
          <w:highlight w:val="yellow"/>
        </w:rPr>
        <w:t>t</w:t>
      </w:r>
      <w:r w:rsidRPr="00EA3494">
        <w:rPr>
          <w:rStyle w:val="StyleUnderline"/>
        </w:rPr>
        <w:t xml:space="preserve">heory] </w:t>
      </w:r>
      <w:r w:rsidRPr="00EA3494">
        <w:rPr>
          <w:rStyle w:val="StyleUnderline"/>
          <w:highlight w:val="yellow"/>
        </w:rPr>
        <w:t>compels us to confront</w:t>
      </w:r>
      <w:r w:rsidRPr="00EA3494">
        <w:rPr>
          <w:rStyle w:val="StyleUnderline"/>
        </w:rPr>
        <w:t xml:space="preserve"> critically the most explosive issue in American civilization: </w:t>
      </w:r>
      <w:r w:rsidRPr="00EA3494">
        <w:rPr>
          <w:rStyle w:val="StyleUnderline"/>
          <w:highlight w:val="yellow"/>
        </w:rPr>
        <w:t xml:space="preserve">the historical centrality </w:t>
      </w:r>
      <w:r w:rsidRPr="00F308B4">
        <w:rPr>
          <w:rStyle w:val="StyleUnderline"/>
        </w:rPr>
        <w:t xml:space="preserve">and complicity </w:t>
      </w:r>
      <w:r w:rsidRPr="00EA3494">
        <w:rPr>
          <w:rStyle w:val="StyleUnderline"/>
          <w:highlight w:val="yellow"/>
        </w:rPr>
        <w:t>of law in upholding white supremacy</w:t>
      </w:r>
      <w:r w:rsidRPr="00EA3494">
        <w:rPr>
          <w:sz w:val="8"/>
        </w:rPr>
        <w:t xml:space="preserve"> (</w:t>
      </w:r>
      <w:r w:rsidRPr="00EA3494">
        <w:rPr>
          <w:rStyle w:val="StyleUnderline"/>
        </w:rPr>
        <w:t>and concomitant hierarchies of gender, class, and sexual orientation</w:t>
      </w:r>
      <w:r w:rsidRPr="00EA3494">
        <w:rPr>
          <w:sz w:val="8"/>
        </w:rPr>
        <w:t>).”</w:t>
      </w:r>
      <w:r w:rsidRPr="00F07931">
        <w:rPr>
          <w:sz w:val="12"/>
        </w:rPr>
        <w:t>¶</w:t>
      </w:r>
      <w:r w:rsidRPr="00EA3494">
        <w:rPr>
          <w:sz w:val="8"/>
        </w:rPr>
        <w:t xml:space="preserve"> </w:t>
      </w:r>
      <w:r w:rsidRPr="00EA3494">
        <w:rPr>
          <w:rStyle w:val="Emphasis"/>
          <w:highlight w:val="yellow"/>
        </w:rPr>
        <w:t>U.S. labor law is inherently guilty of perpetrating racism</w:t>
      </w:r>
      <w:r w:rsidRPr="00EA3494">
        <w:rPr>
          <w:sz w:val="8"/>
        </w:rPr>
        <w:t xml:space="preserve">, </w:t>
      </w:r>
      <w:r w:rsidRPr="00EA3494">
        <w:rPr>
          <w:rStyle w:val="StyleUnderline"/>
        </w:rPr>
        <w:t xml:space="preserve">as evidenced by the racially motivated exclusion of agricultural and domestic workers from </w:t>
      </w:r>
      <w:r w:rsidRPr="00F63A9A">
        <w:rPr>
          <w:rStyle w:val="StyleUnderline"/>
          <w:highlight w:val="yellow"/>
        </w:rPr>
        <w:t>the NLRA</w:t>
      </w:r>
      <w:r w:rsidRPr="00EA3494">
        <w:rPr>
          <w:sz w:val="8"/>
        </w:rPr>
        <w:t xml:space="preserve">. </w:t>
      </w:r>
      <w:r w:rsidRPr="00EA3494">
        <w:rPr>
          <w:rStyle w:val="StyleUnderline"/>
        </w:rPr>
        <w:t xml:space="preserve">But </w:t>
      </w:r>
      <w:r w:rsidRPr="00F63A9A">
        <w:rPr>
          <w:rStyle w:val="StyleUnderline"/>
        </w:rPr>
        <w:t xml:space="preserve">the Act </w:t>
      </w:r>
      <w:r w:rsidRPr="00EA3494">
        <w:rPr>
          <w:rStyle w:val="StyleUnderline"/>
          <w:highlight w:val="yellow"/>
        </w:rPr>
        <w:t xml:space="preserve">is racist </w:t>
      </w:r>
      <w:r w:rsidRPr="00EA3494">
        <w:rPr>
          <w:rStyle w:val="StyleUnderline"/>
        </w:rPr>
        <w:t>in many other pernicious ways</w:t>
      </w:r>
      <w:r w:rsidRPr="00EA3494">
        <w:rPr>
          <w:sz w:val="8"/>
        </w:rPr>
        <w:t xml:space="preserve">, </w:t>
      </w:r>
      <w:r w:rsidRPr="00EA3494">
        <w:rPr>
          <w:rStyle w:val="StyleUnderline"/>
        </w:rPr>
        <w:t xml:space="preserve">starting </w:t>
      </w:r>
      <w:r w:rsidRPr="00EA3494">
        <w:rPr>
          <w:rStyle w:val="StyleUnderline"/>
          <w:highlight w:val="yellow"/>
        </w:rPr>
        <w:t>with how it sets collective bargaining at the enterprise-level</w:t>
      </w:r>
      <w:r w:rsidRPr="00EA3494">
        <w:rPr>
          <w:sz w:val="8"/>
        </w:rPr>
        <w:t xml:space="preserve">. </w:t>
      </w:r>
      <w:r w:rsidRPr="00EA3494">
        <w:rPr>
          <w:rStyle w:val="Emphasis"/>
          <w:highlight w:val="yellow"/>
        </w:rPr>
        <w:t>Enterprise-level bargaining reinforces racial segregation</w:t>
      </w:r>
      <w:r w:rsidRPr="00EA3494">
        <w:rPr>
          <w:sz w:val="8"/>
          <w:highlight w:val="yellow"/>
        </w:rPr>
        <w:t xml:space="preserve"> </w:t>
      </w:r>
      <w:r w:rsidRPr="00EA3494">
        <w:rPr>
          <w:rStyle w:val="StyleUnderline"/>
          <w:highlight w:val="yellow"/>
        </w:rPr>
        <w:t>by structurally impeding</w:t>
      </w:r>
      <w:r w:rsidRPr="00EA3494">
        <w:rPr>
          <w:rStyle w:val="StyleUnderline"/>
        </w:rPr>
        <w:t xml:space="preserve"> the formation of </w:t>
      </w:r>
      <w:r w:rsidRPr="00EA3494">
        <w:rPr>
          <w:rStyle w:val="StyleUnderline"/>
          <w:highlight w:val="yellow"/>
        </w:rPr>
        <w:t>inter-firm solidarity</w:t>
      </w:r>
      <w:r w:rsidRPr="00EA3494">
        <w:rPr>
          <w:sz w:val="8"/>
        </w:rPr>
        <w:t xml:space="preserve">: </w:t>
      </w:r>
      <w:r w:rsidRPr="00EA3494">
        <w:rPr>
          <w:rStyle w:val="StyleUnderline"/>
        </w:rPr>
        <w:t xml:space="preserve">it constrains the number of workers who can join forces and </w:t>
      </w:r>
      <w:r w:rsidRPr="00EA3494">
        <w:rPr>
          <w:rStyle w:val="StyleUnderline"/>
          <w:highlight w:val="yellow"/>
        </w:rPr>
        <w:t>creates divides among workers</w:t>
      </w:r>
      <w:r w:rsidRPr="00EA3494">
        <w:rPr>
          <w:rStyle w:val="StyleUnderline"/>
        </w:rPr>
        <w:t xml:space="preserve"> who would otherwise share an economic class struggle</w:t>
      </w:r>
      <w:r w:rsidRPr="00EA3494">
        <w:rPr>
          <w:sz w:val="8"/>
        </w:rPr>
        <w:t xml:space="preserve">. </w:t>
      </w:r>
      <w:r w:rsidRPr="00EA3494">
        <w:rPr>
          <w:rStyle w:val="StyleUnderline"/>
          <w:highlight w:val="yellow"/>
        </w:rPr>
        <w:t>By doing so</w:t>
      </w:r>
      <w:r w:rsidRPr="00EA3494">
        <w:rPr>
          <w:rStyle w:val="StyleUnderline"/>
        </w:rPr>
        <w:t xml:space="preserve">, </w:t>
      </w:r>
      <w:r w:rsidRPr="00EA3494">
        <w:rPr>
          <w:rStyle w:val="StyleUnderline"/>
          <w:highlight w:val="yellow"/>
        </w:rPr>
        <w:t xml:space="preserve">it </w:t>
      </w:r>
      <w:r w:rsidRPr="00EA3494">
        <w:rPr>
          <w:rStyle w:val="StyleUnderline"/>
        </w:rPr>
        <w:t xml:space="preserve">also </w:t>
      </w:r>
      <w:r w:rsidRPr="00EA3494">
        <w:rPr>
          <w:rStyle w:val="StyleUnderline"/>
          <w:highlight w:val="yellow"/>
        </w:rPr>
        <w:t>exacerbates economic and political inequality</w:t>
      </w:r>
      <w:r w:rsidRPr="00EA3494">
        <w:rPr>
          <w:sz w:val="8"/>
        </w:rPr>
        <w:t xml:space="preserve">. </w:t>
      </w:r>
      <w:r w:rsidRPr="00EA3494">
        <w:rPr>
          <w:rStyle w:val="StyleUnderline"/>
          <w:highlight w:val="yellow"/>
        </w:rPr>
        <w:t xml:space="preserve">Upscaling collective bargaining </w:t>
      </w:r>
      <w:r w:rsidRPr="00F308B4">
        <w:rPr>
          <w:rStyle w:val="StyleUnderline"/>
        </w:rPr>
        <w:t xml:space="preserve">then </w:t>
      </w:r>
      <w:r w:rsidRPr="00EA3494">
        <w:rPr>
          <w:rStyle w:val="StyleUnderline"/>
          <w:highlight w:val="yellow"/>
        </w:rPr>
        <w:t>becomes an important step to overcoming racism</w:t>
      </w:r>
      <w:r w:rsidRPr="00EA3494">
        <w:rPr>
          <w:rStyle w:val="StyleUnderline"/>
        </w:rPr>
        <w:t xml:space="preserve"> and thus building a just and inclusive democracy</w:t>
      </w:r>
      <w:r w:rsidRPr="00EA3494">
        <w:rPr>
          <w:sz w:val="8"/>
        </w:rPr>
        <w:t>.</w:t>
      </w:r>
      <w:r w:rsidRPr="00F07931">
        <w:rPr>
          <w:sz w:val="12"/>
        </w:rPr>
        <w:t>¶</w:t>
      </w:r>
      <w:r w:rsidRPr="00EA3494">
        <w:rPr>
          <w:sz w:val="8"/>
        </w:rPr>
        <w:t xml:space="preserve"> </w:t>
      </w:r>
      <w:r w:rsidRPr="00EA3494">
        <w:rPr>
          <w:i/>
          <w:iCs/>
          <w:sz w:val="8"/>
        </w:rPr>
        <w:t>Upscaling bargaining to combat inequality for all and people of color in particular.</w:t>
      </w:r>
      <w:r w:rsidRPr="00F07931">
        <w:rPr>
          <w:sz w:val="12"/>
        </w:rPr>
        <w:t>¶</w:t>
      </w:r>
      <w:r w:rsidRPr="00EA3494">
        <w:rPr>
          <w:sz w:val="8"/>
        </w:rPr>
        <w:t xml:space="preserve"> In his research on inequality and democratic accountability, </w:t>
      </w:r>
      <w:hyperlink r:id="rId19" w:history="1">
        <w:r w:rsidRPr="008E2933">
          <w:rPr>
            <w:rStyle w:val="Hyperlink"/>
          </w:rPr>
          <w:t>Martin Gilens shows</w:t>
        </w:r>
      </w:hyperlink>
      <w:r w:rsidRPr="00EA3494">
        <w:rPr>
          <w:sz w:val="8"/>
        </w:rPr>
        <w:t xml:space="preserve"> that </w:t>
      </w:r>
      <w:r w:rsidRPr="00EA3494">
        <w:rPr>
          <w:rStyle w:val="StyleUnderline"/>
        </w:rPr>
        <w:t>government is over-responsive to the rich</w:t>
      </w:r>
      <w:r w:rsidRPr="00EA3494">
        <w:rPr>
          <w:sz w:val="8"/>
        </w:rPr>
        <w:t xml:space="preserve">: government usually proceeds with policies that serve the interests of the affluent over those of the poor. In other words, </w:t>
      </w:r>
      <w:r w:rsidRPr="00EA3494">
        <w:rPr>
          <w:rStyle w:val="StyleUnderline"/>
        </w:rPr>
        <w:t>the rich – the firm-owners and capital investors if you will – determine the economic and political course of this country</w:t>
      </w:r>
      <w:r w:rsidRPr="00EA3494">
        <w:rPr>
          <w:sz w:val="8"/>
        </w:rPr>
        <w:t xml:space="preserve"> (and others) </w:t>
      </w:r>
      <w:r w:rsidRPr="00EA3494">
        <w:rPr>
          <w:rStyle w:val="StyleUnderline"/>
        </w:rPr>
        <w:t>at the expense of workers</w:t>
      </w:r>
      <w:r w:rsidRPr="00EA3494">
        <w:rPr>
          <w:sz w:val="8"/>
        </w:rPr>
        <w:t xml:space="preserve">. </w:t>
      </w:r>
      <w:r w:rsidRPr="00EA3494">
        <w:rPr>
          <w:rStyle w:val="StyleUnderline"/>
        </w:rPr>
        <w:t>Historically oppressed workers are disproportionately affected</w:t>
      </w:r>
      <w:r w:rsidRPr="00EA3494">
        <w:rPr>
          <w:sz w:val="8"/>
        </w:rPr>
        <w:t xml:space="preserve">, </w:t>
      </w:r>
      <w:r w:rsidRPr="00EA3494">
        <w:rPr>
          <w:rStyle w:val="StyleUnderline"/>
        </w:rPr>
        <w:t>even when the economy is supposedly doing well</w:t>
      </w:r>
      <w:r w:rsidRPr="00EA3494">
        <w:rPr>
          <w:sz w:val="8"/>
        </w:rPr>
        <w:t xml:space="preserve">: </w:t>
      </w:r>
      <w:hyperlink r:id="rId20" w:history="1">
        <w:r w:rsidRPr="008E2933">
          <w:rPr>
            <w:rStyle w:val="Hyperlink"/>
          </w:rPr>
          <w:t>while unemployment rates reached the historic low of 3.6% last April, the unemployment rate for black Americans was of 6.7% or 86% above the national average</w:t>
        </w:r>
      </w:hyperlink>
      <w:r w:rsidRPr="00EA3494">
        <w:rPr>
          <w:sz w:val="8"/>
        </w:rPr>
        <w:t>.</w:t>
      </w:r>
      <w:r w:rsidRPr="00F07931">
        <w:rPr>
          <w:sz w:val="12"/>
        </w:rPr>
        <w:t>¶</w:t>
      </w:r>
      <w:r w:rsidRPr="00EA3494">
        <w:rPr>
          <w:sz w:val="8"/>
        </w:rPr>
        <w:t xml:space="preserve"> In this context, </w:t>
      </w:r>
      <w:r w:rsidRPr="00EA3494">
        <w:rPr>
          <w:rStyle w:val="StyleUnderline"/>
          <w:highlight w:val="yellow"/>
        </w:rPr>
        <w:t>enterprise-level bargaining</w:t>
      </w:r>
      <w:r w:rsidRPr="00EA3494">
        <w:rPr>
          <w:rStyle w:val="StyleUnderline"/>
        </w:rPr>
        <w:t xml:space="preserve"> further </w:t>
      </w:r>
      <w:r w:rsidRPr="00EA3494">
        <w:rPr>
          <w:rStyle w:val="StyleUnderline"/>
          <w:highlight w:val="yellow"/>
        </w:rPr>
        <w:t>supports corporations’</w:t>
      </w:r>
      <w:r w:rsidRPr="00EA3494">
        <w:rPr>
          <w:rStyle w:val="StyleUnderline"/>
        </w:rPr>
        <w:t xml:space="preserve"> parochial </w:t>
      </w:r>
      <w:r w:rsidRPr="00EA3494">
        <w:rPr>
          <w:rStyle w:val="StyleUnderline"/>
          <w:highlight w:val="yellow"/>
        </w:rPr>
        <w:t>mindset in which they are entitled to grab most of the profits</w:t>
      </w:r>
      <w:r w:rsidRPr="00EA3494">
        <w:rPr>
          <w:rStyle w:val="StyleUnderline"/>
        </w:rPr>
        <w:t xml:space="preserve"> </w:t>
      </w:r>
      <w:r w:rsidRPr="00EA3494">
        <w:rPr>
          <w:rStyle w:val="StyleUnderline"/>
          <w:highlight w:val="yellow"/>
        </w:rPr>
        <w:t>for themselves</w:t>
      </w:r>
      <w:r w:rsidRPr="00EA3494">
        <w:rPr>
          <w:sz w:val="8"/>
        </w:rPr>
        <w:t xml:space="preserve">. </w:t>
      </w:r>
      <w:hyperlink r:id="rId21" w:history="1">
        <w:r w:rsidRPr="008E2933">
          <w:rPr>
            <w:rStyle w:val="Hyperlink"/>
          </w:rPr>
          <w:t>David Madland, over at Center for American Progress argues that</w:t>
        </w:r>
      </w:hyperlink>
      <w:r w:rsidRPr="00EA3494">
        <w:rPr>
          <w:sz w:val="8"/>
        </w:rPr>
        <w:t xml:space="preserve">, “in large part because it leads to greater coverage, </w:t>
      </w:r>
      <w:r w:rsidRPr="00F308B4">
        <w:rPr>
          <w:rStyle w:val="Emphasis"/>
        </w:rPr>
        <w:t xml:space="preserve">sectoral bargaining </w:t>
      </w:r>
      <w:r w:rsidRPr="00EA3494">
        <w:rPr>
          <w:rStyle w:val="Emphasis"/>
          <w:highlight w:val="yellow"/>
        </w:rPr>
        <w:t>also reduces economic inequality</w:t>
      </w:r>
      <w:r w:rsidRPr="00EA3494">
        <w:rPr>
          <w:rStyle w:val="Emphasis"/>
        </w:rPr>
        <w:t xml:space="preserve"> to a greater degree than does enterprise bargaining</w:t>
      </w:r>
      <w:r w:rsidRPr="00EA3494">
        <w:rPr>
          <w:sz w:val="8"/>
        </w:rPr>
        <w:t xml:space="preserve">.” It reduces economic inequality </w:t>
      </w:r>
      <w:r w:rsidRPr="00EA3494">
        <w:rPr>
          <w:rStyle w:val="StyleUnderline"/>
        </w:rPr>
        <w:t xml:space="preserve">because </w:t>
      </w:r>
      <w:r w:rsidRPr="00EA3494">
        <w:rPr>
          <w:rStyle w:val="StyleUnderline"/>
          <w:highlight w:val="yellow"/>
        </w:rPr>
        <w:t>greater levels of coverage mean</w:t>
      </w:r>
      <w:r w:rsidRPr="00EA3494">
        <w:rPr>
          <w:rStyle w:val="StyleUnderline"/>
        </w:rPr>
        <w:t xml:space="preserve"> more powerful checks on corporations through </w:t>
      </w:r>
      <w:r w:rsidRPr="00EA3494">
        <w:rPr>
          <w:rStyle w:val="StyleUnderline"/>
          <w:highlight w:val="yellow"/>
        </w:rPr>
        <w:t>higher wages, more</w:t>
      </w:r>
      <w:r w:rsidRPr="00EA3494">
        <w:rPr>
          <w:rStyle w:val="StyleUnderline"/>
        </w:rPr>
        <w:t xml:space="preserve"> money invested in workers’ </w:t>
      </w:r>
      <w:r w:rsidRPr="00EA3494">
        <w:rPr>
          <w:rStyle w:val="StyleUnderline"/>
          <w:highlight w:val="yellow"/>
        </w:rPr>
        <w:t>safety</w:t>
      </w:r>
      <w:r w:rsidRPr="00EA3494">
        <w:rPr>
          <w:rStyle w:val="StyleUnderline"/>
        </w:rPr>
        <w:t xml:space="preserve">, </w:t>
      </w:r>
      <w:r w:rsidRPr="00EA3494">
        <w:rPr>
          <w:rStyle w:val="StyleUnderline"/>
          <w:highlight w:val="yellow"/>
        </w:rPr>
        <w:t>less hours worked</w:t>
      </w:r>
      <w:r w:rsidRPr="00EA3494">
        <w:rPr>
          <w:rStyle w:val="StyleUnderline"/>
        </w:rPr>
        <w:t xml:space="preserve"> per worker etc</w:t>
      </w:r>
      <w:r w:rsidRPr="00EA3494">
        <w:rPr>
          <w:sz w:val="8"/>
        </w:rPr>
        <w:t xml:space="preserve">. Concurrently, </w:t>
      </w:r>
      <w:hyperlink r:id="rId22" w:history="1">
        <w:r w:rsidRPr="008E2933">
          <w:rPr>
            <w:rStyle w:val="Hyperlink"/>
          </w:rPr>
          <w:t>recent OECD studies</w:t>
        </w:r>
      </w:hyperlink>
      <w:r w:rsidRPr="00EA3494">
        <w:rPr>
          <w:sz w:val="8"/>
        </w:rPr>
        <w:t xml:space="preserve"> show that, </w:t>
      </w:r>
      <w:r w:rsidRPr="00EA3494">
        <w:rPr>
          <w:rStyle w:val="StyleUnderline"/>
        </w:rPr>
        <w:t xml:space="preserve">in sectoral bargaining systems, </w:t>
      </w:r>
      <w:r w:rsidRPr="00EA3494">
        <w:rPr>
          <w:rStyle w:val="StyleUnderline"/>
          <w:highlight w:val="yellow"/>
        </w:rPr>
        <w:t xml:space="preserve">unemployment rates go down for women and </w:t>
      </w:r>
      <w:r w:rsidRPr="00F308B4">
        <w:rPr>
          <w:rStyle w:val="StyleUnderline"/>
        </w:rPr>
        <w:t xml:space="preserve">low-skilled workers and thus for </w:t>
      </w:r>
      <w:hyperlink r:id="rId23" w:history="1">
        <w:r w:rsidRPr="00EA3494">
          <w:rPr>
            <w:rStyle w:val="StyleUnderline"/>
            <w:highlight w:val="yellow"/>
          </w:rPr>
          <w:t>people of color,</w:t>
        </w:r>
        <w:r w:rsidRPr="00EA3494">
          <w:rPr>
            <w:rStyle w:val="StyleUnderline"/>
          </w:rPr>
          <w:t xml:space="preserve"> who overwhelmingly occupy the most precarious jobs</w:t>
        </w:r>
      </w:hyperlink>
      <w:r w:rsidRPr="00EA3494">
        <w:rPr>
          <w:sz w:val="8"/>
        </w:rPr>
        <w:t>.</w:t>
      </w:r>
      <w:r w:rsidRPr="00F07931">
        <w:rPr>
          <w:sz w:val="12"/>
        </w:rPr>
        <w:t>¶</w:t>
      </w:r>
      <w:r w:rsidRPr="00EA3494">
        <w:rPr>
          <w:sz w:val="8"/>
        </w:rPr>
        <w:t xml:space="preserve"> But </w:t>
      </w:r>
      <w:r w:rsidRPr="00EA3494">
        <w:rPr>
          <w:rStyle w:val="StyleUnderline"/>
        </w:rPr>
        <w:t>sectoral bargaining does more than</w:t>
      </w:r>
      <w:r>
        <w:rPr>
          <w:rStyle w:val="StyleUnderline"/>
        </w:rPr>
        <w:t xml:space="preserve"> </w:t>
      </w:r>
      <w:r w:rsidRPr="00EA3494">
        <w:rPr>
          <w:rStyle w:val="StyleUnderline"/>
        </w:rPr>
        <w:t>just</w:t>
      </w:r>
      <w:r>
        <w:rPr>
          <w:rStyle w:val="StyleUnderline"/>
        </w:rPr>
        <w:t xml:space="preserve"> </w:t>
      </w:r>
      <w:r w:rsidRPr="00EA3494">
        <w:rPr>
          <w:rStyle w:val="StyleUnderline"/>
        </w:rPr>
        <w:t>bring back balance to economic and political power by ensuring a fairer redistribution of profits</w:t>
      </w:r>
      <w:r w:rsidRPr="00EA3494">
        <w:rPr>
          <w:sz w:val="8"/>
        </w:rPr>
        <w:t xml:space="preserve"> between capital investors and workers. </w:t>
      </w:r>
      <w:r w:rsidRPr="00EA3494">
        <w:rPr>
          <w:rStyle w:val="StyleUnderline"/>
        </w:rPr>
        <w:t>Here, the positive impact on historically oppressed workers is only secondary and not fully intended. We cannot satisfy ourselves with that –</w:t>
      </w:r>
      <w:r>
        <w:rPr>
          <w:rStyle w:val="StyleUnderline"/>
        </w:rPr>
        <w:t xml:space="preserve"> </w:t>
      </w:r>
      <w:r w:rsidRPr="00EA3494">
        <w:rPr>
          <w:rStyle w:val="StyleUnderline"/>
        </w:rPr>
        <w:t xml:space="preserve">driving systemic change ought to be </w:t>
      </w:r>
      <w:proofErr w:type="gramStart"/>
      <w:r w:rsidRPr="00EA3494">
        <w:rPr>
          <w:rStyle w:val="StyleUnderline"/>
        </w:rPr>
        <w:t>intentional</w:t>
      </w:r>
      <w:r w:rsidRPr="00EA3494">
        <w:rPr>
          <w:sz w:val="8"/>
        </w:rPr>
        <w:t>.</w:t>
      </w:r>
      <w:r w:rsidRPr="00F07931">
        <w:rPr>
          <w:sz w:val="12"/>
        </w:rPr>
        <w:t>¶</w:t>
      </w:r>
      <w:proofErr w:type="gramEnd"/>
      <w:r w:rsidRPr="00EA3494">
        <w:rPr>
          <w:sz w:val="8"/>
        </w:rPr>
        <w:t xml:space="preserve"> </w:t>
      </w:r>
      <w:r w:rsidRPr="00EA3494">
        <w:rPr>
          <w:i/>
          <w:iCs/>
          <w:sz w:val="8"/>
        </w:rPr>
        <w:t xml:space="preserve">Building bridges across race at the sectoral </w:t>
      </w:r>
      <w:proofErr w:type="gramStart"/>
      <w:r w:rsidRPr="00EA3494">
        <w:rPr>
          <w:i/>
          <w:iCs/>
          <w:sz w:val="8"/>
        </w:rPr>
        <w:t>level.</w:t>
      </w:r>
      <w:r w:rsidRPr="00F07931">
        <w:rPr>
          <w:sz w:val="12"/>
        </w:rPr>
        <w:t>¶</w:t>
      </w:r>
      <w:proofErr w:type="gramEnd"/>
      <w:r w:rsidRPr="00EA3494">
        <w:rPr>
          <w:sz w:val="8"/>
        </w:rPr>
        <w:t xml:space="preserve"> </w:t>
      </w:r>
      <w:r w:rsidRPr="00EA3494">
        <w:rPr>
          <w:rStyle w:val="StyleUnderline"/>
          <w:highlight w:val="yellow"/>
        </w:rPr>
        <w:t>Absent inter-firm solidarity, workers tend to be fragmented along racial</w:t>
      </w:r>
      <w:r w:rsidRPr="00EA3494">
        <w:rPr>
          <w:rStyle w:val="StyleUnderline"/>
        </w:rPr>
        <w:t xml:space="preserve">, ethnic and gender </w:t>
      </w:r>
      <w:r w:rsidRPr="00EA3494">
        <w:rPr>
          <w:rStyle w:val="StyleUnderline"/>
          <w:highlight w:val="yellow"/>
        </w:rPr>
        <w:t>divides</w:t>
      </w:r>
      <w:r w:rsidRPr="00EA3494">
        <w:rPr>
          <w:rStyle w:val="StyleUnderline"/>
        </w:rPr>
        <w:t xml:space="preserve"> – and even pitted against</w:t>
      </w:r>
      <w:r w:rsidRPr="00EA3494">
        <w:rPr>
          <w:sz w:val="8"/>
        </w:rPr>
        <w:t xml:space="preserve"> </w:t>
      </w:r>
      <w:r w:rsidRPr="00EA3494">
        <w:rPr>
          <w:rStyle w:val="StyleUnderline"/>
        </w:rPr>
        <w:t>each other</w:t>
      </w:r>
      <w:r w:rsidRPr="00EA3494">
        <w:rPr>
          <w:sz w:val="8"/>
        </w:rPr>
        <w:t xml:space="preserve"> along those divides. In sociology, </w:t>
      </w:r>
      <w:r w:rsidRPr="00F308B4">
        <w:rPr>
          <w:rStyle w:val="StyleUnderline"/>
        </w:rPr>
        <w:t>this phenomenon is typically referred to as social closure</w:t>
      </w:r>
      <w:r w:rsidRPr="00EA3494">
        <w:rPr>
          <w:sz w:val="8"/>
        </w:rPr>
        <w:t xml:space="preserve">: </w:t>
      </w:r>
      <w:hyperlink r:id="rId24" w:history="1">
        <w:r w:rsidRPr="008E2933">
          <w:rPr>
            <w:rStyle w:val="Hyperlink"/>
          </w:rPr>
          <w:t>processes of drawing boundaries, constructing identities, and building communities in order to monopolize scarce resources for one’s own group, thereby excluding others from using them</w:t>
        </w:r>
      </w:hyperlink>
      <w:r w:rsidRPr="00EA3494">
        <w:rPr>
          <w:sz w:val="8"/>
        </w:rPr>
        <w:t xml:space="preserve">. This means that </w:t>
      </w:r>
      <w:r w:rsidRPr="00EA3494">
        <w:rPr>
          <w:rStyle w:val="Emphasis"/>
          <w:highlight w:val="yellow"/>
        </w:rPr>
        <w:t>we need to develop a mechanism that institutionalizes workers’ mobilization across race and other</w:t>
      </w:r>
      <w:r w:rsidRPr="00EA3494">
        <w:rPr>
          <w:rStyle w:val="Emphasis"/>
        </w:rPr>
        <w:t xml:space="preserve"> historical </w:t>
      </w:r>
      <w:r w:rsidRPr="00EA3494">
        <w:rPr>
          <w:rStyle w:val="Emphasis"/>
          <w:highlight w:val="yellow"/>
        </w:rPr>
        <w:t>divides</w:t>
      </w:r>
      <w:r w:rsidRPr="00EA3494">
        <w:rPr>
          <w:sz w:val="8"/>
        </w:rPr>
        <w:t xml:space="preserve"> instead of feeding into them. As </w:t>
      </w:r>
      <w:hyperlink r:id="rId25" w:history="1">
        <w:r w:rsidRPr="008E2933">
          <w:rPr>
            <w:rStyle w:val="Hyperlink"/>
          </w:rPr>
          <w:t>Erica Smiley puts it</w:t>
        </w:r>
      </w:hyperlink>
      <w:r w:rsidRPr="00EA3494">
        <w:rPr>
          <w:sz w:val="8"/>
        </w:rPr>
        <w:t xml:space="preserve"> in </w:t>
      </w:r>
      <w:r w:rsidRPr="00EA3494">
        <w:rPr>
          <w:i/>
          <w:iCs/>
          <w:sz w:val="8"/>
        </w:rPr>
        <w:t>Time to Tackle the Whole Squid: Confronting White Supremacy to Build Shared Bargaining Power</w:t>
      </w:r>
      <w:r w:rsidRPr="00EA3494">
        <w:rPr>
          <w:sz w:val="8"/>
        </w:rPr>
        <w:t>: “</w:t>
      </w:r>
      <w:r w:rsidRPr="00EA3494">
        <w:rPr>
          <w:rStyle w:val="StyleUnderline"/>
          <w:highlight w:val="yellow"/>
        </w:rPr>
        <w:t>Clarifying workers’ shared self-interests</w:t>
      </w:r>
      <w:r w:rsidRPr="00EA3494">
        <w:rPr>
          <w:rStyle w:val="StyleUnderline"/>
        </w:rPr>
        <w:t xml:space="preserve"> against common corporate enemies </w:t>
      </w:r>
      <w:r w:rsidRPr="00EA3494">
        <w:rPr>
          <w:rStyle w:val="StyleUnderline"/>
          <w:highlight w:val="yellow"/>
        </w:rPr>
        <w:t xml:space="preserve">is the </w:t>
      </w:r>
      <w:r w:rsidRPr="00D85D13">
        <w:rPr>
          <w:rStyle w:val="Emphasis"/>
          <w:highlight w:val="yellow"/>
        </w:rPr>
        <w:t>only way</w:t>
      </w:r>
      <w:r w:rsidRPr="00EA3494">
        <w:rPr>
          <w:rStyle w:val="StyleUnderline"/>
          <w:highlight w:val="yellow"/>
        </w:rPr>
        <w:t xml:space="preserve"> to motivate white workers</w:t>
      </w:r>
      <w:r w:rsidRPr="00EA3494">
        <w:rPr>
          <w:rStyle w:val="StyleUnderline"/>
        </w:rPr>
        <w:t xml:space="preserve"> who have legitimate worries and fears </w:t>
      </w:r>
      <w:r w:rsidRPr="00EA3494">
        <w:rPr>
          <w:rStyle w:val="StyleUnderline"/>
          <w:highlight w:val="yellow"/>
        </w:rPr>
        <w:t xml:space="preserve">to act </w:t>
      </w:r>
      <w:r w:rsidRPr="00F308B4">
        <w:rPr>
          <w:rStyle w:val="StyleUnderline"/>
        </w:rPr>
        <w:t xml:space="preserve">in their shared interests </w:t>
      </w:r>
      <w:r w:rsidRPr="00EA3494">
        <w:rPr>
          <w:rStyle w:val="StyleUnderline"/>
          <w:highlight w:val="yellow"/>
        </w:rPr>
        <w:t>with workers of color</w:t>
      </w:r>
      <w:r w:rsidRPr="00EA3494">
        <w:rPr>
          <w:sz w:val="8"/>
        </w:rPr>
        <w:t xml:space="preserve"> […].”</w:t>
      </w:r>
      <w:r w:rsidRPr="00F07931">
        <w:rPr>
          <w:sz w:val="12"/>
        </w:rPr>
        <w:t>¶</w:t>
      </w:r>
      <w:r w:rsidRPr="00EA3494">
        <w:rPr>
          <w:sz w:val="8"/>
        </w:rPr>
        <w:t xml:space="preserve"> It is </w:t>
      </w:r>
      <w:r w:rsidRPr="00EA3494">
        <w:rPr>
          <w:rStyle w:val="StyleUnderline"/>
          <w:highlight w:val="yellow"/>
        </w:rPr>
        <w:t>at the sectoral-level</w:t>
      </w:r>
      <w:r w:rsidRPr="00EA3494">
        <w:rPr>
          <w:sz w:val="8"/>
        </w:rPr>
        <w:t xml:space="preserve"> that </w:t>
      </w:r>
      <w:r w:rsidRPr="00EA3494">
        <w:rPr>
          <w:rStyle w:val="StyleUnderline"/>
          <w:highlight w:val="yellow"/>
        </w:rPr>
        <w:t>bargaining</w:t>
      </w:r>
      <w:r w:rsidRPr="00EA3494">
        <w:rPr>
          <w:rStyle w:val="StyleUnderline"/>
        </w:rPr>
        <w:t xml:space="preserve"> over working conditions </w:t>
      </w:r>
      <w:r w:rsidRPr="00F308B4">
        <w:rPr>
          <w:rStyle w:val="StyleUnderline"/>
        </w:rPr>
        <w:t>can bring workers together across historical divides</w:t>
      </w:r>
      <w:r w:rsidRPr="00EA3494">
        <w:rPr>
          <w:sz w:val="8"/>
        </w:rPr>
        <w:t xml:space="preserve">. </w:t>
      </w:r>
      <w:r w:rsidRPr="00EA3494">
        <w:rPr>
          <w:rStyle w:val="StyleUnderline"/>
        </w:rPr>
        <w:t xml:space="preserve">By elevating the level of bargaining, </w:t>
      </w:r>
      <w:r w:rsidRPr="00F308B4">
        <w:rPr>
          <w:rStyle w:val="StyleUnderline"/>
        </w:rPr>
        <w:t xml:space="preserve">we </w:t>
      </w:r>
      <w:r w:rsidRPr="00EA3494">
        <w:rPr>
          <w:rStyle w:val="StyleUnderline"/>
          <w:highlight w:val="yellow"/>
        </w:rPr>
        <w:t>can avoid workers</w:t>
      </w:r>
      <w:r w:rsidRPr="00EA3494">
        <w:rPr>
          <w:rStyle w:val="StyleUnderline"/>
        </w:rPr>
        <w:t xml:space="preserve"> </w:t>
      </w:r>
      <w:r w:rsidRPr="00EA3494">
        <w:rPr>
          <w:rStyle w:val="StyleUnderline"/>
          <w:highlight w:val="yellow"/>
        </w:rPr>
        <w:t>competing “downwards” against each other</w:t>
      </w:r>
      <w:r w:rsidRPr="00EA3494">
        <w:rPr>
          <w:sz w:val="8"/>
        </w:rPr>
        <w:t xml:space="preserve"> – over less safety, smaller paychecks etc. Not only does </w:t>
      </w:r>
      <w:r w:rsidRPr="00EA3494">
        <w:rPr>
          <w:rStyle w:val="StyleUnderline"/>
          <w:highlight w:val="yellow"/>
        </w:rPr>
        <w:t>sectoral bargaining</w:t>
      </w:r>
      <w:r w:rsidRPr="00EA3494">
        <w:rPr>
          <w:rStyle w:val="StyleUnderline"/>
        </w:rPr>
        <w:t xml:space="preserve"> prevent such race to the bottom, it </w:t>
      </w:r>
      <w:r w:rsidRPr="00EA3494">
        <w:rPr>
          <w:rStyle w:val="StyleUnderline"/>
          <w:highlight w:val="yellow"/>
        </w:rPr>
        <w:t>perennializes positive</w:t>
      </w:r>
      <w:r w:rsidRPr="00EA3494">
        <w:rPr>
          <w:rStyle w:val="StyleUnderline"/>
        </w:rPr>
        <w:t xml:space="preserve"> and mutually beneficial </w:t>
      </w:r>
      <w:r w:rsidRPr="00EA3494">
        <w:rPr>
          <w:rStyle w:val="StyleUnderline"/>
          <w:highlight w:val="yellow"/>
        </w:rPr>
        <w:t>interactions between workers across</w:t>
      </w:r>
      <w:r w:rsidRPr="00EA3494">
        <w:rPr>
          <w:rStyle w:val="StyleUnderline"/>
        </w:rPr>
        <w:t xml:space="preserve"> their </w:t>
      </w:r>
      <w:r w:rsidRPr="00EA3494">
        <w:rPr>
          <w:rStyle w:val="StyleUnderline"/>
          <w:highlight w:val="yellow"/>
        </w:rPr>
        <w:t>racial</w:t>
      </w:r>
      <w:r w:rsidRPr="00EA3494">
        <w:rPr>
          <w:rStyle w:val="StyleUnderline"/>
        </w:rPr>
        <w:t xml:space="preserve"> and other </w:t>
      </w:r>
      <w:r w:rsidRPr="00EA3494">
        <w:rPr>
          <w:rStyle w:val="StyleUnderline"/>
          <w:highlight w:val="yellow"/>
        </w:rPr>
        <w:t>divides</w:t>
      </w:r>
      <w:r w:rsidRPr="00EA3494">
        <w:rPr>
          <w:sz w:val="8"/>
        </w:rPr>
        <w:t xml:space="preserve">. This then sets the stage for an inclusive market economy in which firms are encouraged to be efficient and innovative, all the while relying on a broadly mobilized, and thus empowered, </w:t>
      </w:r>
      <w:proofErr w:type="gramStart"/>
      <w:r w:rsidRPr="00EA3494">
        <w:rPr>
          <w:sz w:val="8"/>
        </w:rPr>
        <w:t>workforce.</w:t>
      </w:r>
      <w:r w:rsidRPr="00F07931">
        <w:rPr>
          <w:sz w:val="12"/>
        </w:rPr>
        <w:t>¶</w:t>
      </w:r>
      <w:proofErr w:type="gramEnd"/>
      <w:r w:rsidRPr="00EA3494">
        <w:rPr>
          <w:sz w:val="8"/>
        </w:rPr>
        <w:t xml:space="preserve"> </w:t>
      </w:r>
      <w:r w:rsidRPr="00EA3494">
        <w:rPr>
          <w:rStyle w:val="StyleUnderline"/>
        </w:rPr>
        <w:t xml:space="preserve">It is </w:t>
      </w:r>
      <w:proofErr w:type="gramStart"/>
      <w:r w:rsidRPr="00EA3494">
        <w:rPr>
          <w:rStyle w:val="StyleUnderline"/>
        </w:rPr>
        <w:t>telling</w:t>
      </w:r>
      <w:proofErr w:type="gramEnd"/>
      <w:r w:rsidRPr="00EA3494">
        <w:rPr>
          <w:rStyle w:val="StyleUnderline"/>
        </w:rPr>
        <w:t xml:space="preserve"> that the most elaborate and innovative push towards sectoral bargaining is now coming from the domestic workers’ front</w:t>
      </w:r>
      <w:r w:rsidRPr="00EA3494">
        <w:rPr>
          <w:sz w:val="8"/>
        </w:rPr>
        <w:t xml:space="preserve">. Some improvements could be made to the National Domestic Workers Bill of Rights, including </w:t>
      </w:r>
      <w:hyperlink r:id="rId26" w:history="1">
        <w:r w:rsidRPr="008E2933">
          <w:rPr>
            <w:rStyle w:val="Hyperlink"/>
          </w:rPr>
          <w:t>making explicit domestic workers’ rights to engage in concerted activity.</w:t>
        </w:r>
      </w:hyperlink>
      <w:r w:rsidRPr="00EA3494">
        <w:rPr>
          <w:sz w:val="8"/>
        </w:rPr>
        <w:t xml:space="preserve"> Yet, the very introduction of this Bill and the efforts that went into its drafting are an important signal: </w:t>
      </w:r>
      <w:r w:rsidRPr="00EA3494">
        <w:rPr>
          <w:rStyle w:val="StyleUnderline"/>
        </w:rPr>
        <w:t>there is appetite for fundamental labor law reform and this appetite is fueled by democratic principles that put tackling racism front and center</w:t>
      </w:r>
      <w:r w:rsidRPr="00EA3494">
        <w:rPr>
          <w:sz w:val="8"/>
        </w:rPr>
        <w:t>.</w:t>
      </w:r>
      <w:r w:rsidRPr="00F07931">
        <w:rPr>
          <w:sz w:val="12"/>
        </w:rPr>
        <w:t>¶</w:t>
      </w:r>
      <w:r w:rsidRPr="00EA3494">
        <w:rPr>
          <w:sz w:val="8"/>
        </w:rPr>
        <w:t xml:space="preserve"> This Bill is proof that “</w:t>
      </w:r>
      <w:r w:rsidRPr="00EA3494">
        <w:rPr>
          <w:rStyle w:val="StyleUnderline"/>
          <w:highlight w:val="yellow"/>
        </w:rPr>
        <w:t>law can serve liberation rather than domination</w:t>
      </w:r>
      <w:r w:rsidRPr="00EA3494">
        <w:rPr>
          <w:sz w:val="8"/>
        </w:rPr>
        <w:t xml:space="preserve">” – </w:t>
      </w:r>
      <w:r w:rsidRPr="00EA3494">
        <w:rPr>
          <w:rStyle w:val="StyleUnderline"/>
        </w:rPr>
        <w:t>another quote borrowed from Cornel West</w:t>
      </w:r>
      <w:r w:rsidRPr="00EA3494">
        <w:rPr>
          <w:sz w:val="8"/>
        </w:rPr>
        <w:t xml:space="preserve">. </w:t>
      </w:r>
      <w:r w:rsidRPr="00EA3494">
        <w:rPr>
          <w:rStyle w:val="StyleUnderline"/>
          <w:highlight w:val="yellow"/>
        </w:rPr>
        <w:t>Now is the time</w:t>
      </w:r>
      <w:r w:rsidRPr="00EA3494">
        <w:rPr>
          <w:rStyle w:val="StyleUnderline"/>
        </w:rPr>
        <w:t xml:space="preserve"> </w:t>
      </w:r>
      <w:r w:rsidRPr="00EA3494">
        <w:rPr>
          <w:rStyle w:val="StyleUnderline"/>
          <w:highlight w:val="yellow"/>
        </w:rPr>
        <w:t>to</w:t>
      </w:r>
      <w:r w:rsidRPr="00EA3494">
        <w:rPr>
          <w:rStyle w:val="StyleUnderline"/>
        </w:rPr>
        <w:t xml:space="preserve"> move the tide and </w:t>
      </w:r>
      <w:r w:rsidRPr="00EA3494">
        <w:rPr>
          <w:rStyle w:val="StyleUnderline"/>
          <w:highlight w:val="yellow"/>
        </w:rPr>
        <w:t>consolidate a labor law reform agenda</w:t>
      </w:r>
      <w:r w:rsidRPr="00EA3494">
        <w:rPr>
          <w:rStyle w:val="StyleUnderline"/>
        </w:rPr>
        <w:t xml:space="preserve"> that can truly serve the people</w:t>
      </w:r>
      <w:r w:rsidRPr="00EA3494">
        <w:rPr>
          <w:sz w:val="8"/>
        </w:rPr>
        <w:t xml:space="preserve"> – all people. Along the way, it is essential to spell out the democratic principles that drive us </w:t>
      </w:r>
      <w:r w:rsidRPr="00EA3494">
        <w:rPr>
          <w:rStyle w:val="StyleUnderline"/>
          <w:highlight w:val="yellow"/>
        </w:rPr>
        <w:t>in this effort</w:t>
      </w:r>
      <w:r w:rsidRPr="00EA3494">
        <w:rPr>
          <w:rStyle w:val="StyleUnderline"/>
        </w:rPr>
        <w:t xml:space="preserve"> to rethink labor law from the ground up</w:t>
      </w:r>
      <w:r w:rsidRPr="00EA3494">
        <w:rPr>
          <w:sz w:val="8"/>
        </w:rPr>
        <w:t xml:space="preserve">, for it is likely around them that </w:t>
      </w:r>
      <w:r w:rsidRPr="00EA3494">
        <w:rPr>
          <w:rStyle w:val="StyleUnderline"/>
          <w:highlight w:val="yellow"/>
        </w:rPr>
        <w:t>we can build a progressive coalition to expand worker power</w:t>
      </w:r>
      <w:r w:rsidRPr="00EA3494">
        <w:rPr>
          <w:rStyle w:val="StyleUnderline"/>
        </w:rPr>
        <w:t xml:space="preserve"> and solidarity </w:t>
      </w:r>
      <w:r w:rsidRPr="00EA3494">
        <w:rPr>
          <w:rStyle w:val="StyleUnderline"/>
          <w:highlight w:val="yellow"/>
        </w:rPr>
        <w:t>and</w:t>
      </w:r>
      <w:r w:rsidRPr="00EA3494">
        <w:rPr>
          <w:rStyle w:val="StyleUnderline"/>
        </w:rPr>
        <w:t xml:space="preserve">, more importantly, </w:t>
      </w:r>
      <w:r w:rsidRPr="00EA3494">
        <w:rPr>
          <w:rStyle w:val="StyleUnderline"/>
          <w:highlight w:val="yellow"/>
        </w:rPr>
        <w:t>initiate the paradigmatic shift</w:t>
      </w:r>
      <w:r w:rsidRPr="00EA3494">
        <w:rPr>
          <w:rStyle w:val="StyleUnderline"/>
        </w:rPr>
        <w:t xml:space="preserve"> </w:t>
      </w:r>
      <w:r w:rsidRPr="00D85D13">
        <w:rPr>
          <w:rStyle w:val="StyleUnderline"/>
          <w:highlight w:val="yellow"/>
        </w:rPr>
        <w:t>that we need</w:t>
      </w:r>
      <w:r w:rsidRPr="00EA3494">
        <w:rPr>
          <w:rStyle w:val="StyleUnderline"/>
        </w:rPr>
        <w:t xml:space="preserve"> to get us there.</w:t>
      </w:r>
      <w:r>
        <w:rPr>
          <w:rStyle w:val="StyleUnderline"/>
        </w:rPr>
        <w:t xml:space="preserve"> </w:t>
      </w:r>
    </w:p>
    <w:p w14:paraId="258D0D47" w14:textId="77777777" w:rsidR="0096334B" w:rsidRPr="002E7E3E" w:rsidRDefault="0096334B" w:rsidP="0096334B">
      <w:pPr>
        <w:rPr>
          <w:u w:val="single"/>
        </w:rPr>
      </w:pPr>
    </w:p>
    <w:p w14:paraId="2F432CBE" w14:textId="77777777" w:rsidR="0096334B" w:rsidRPr="0060168E" w:rsidRDefault="0096334B" w:rsidP="0096334B">
      <w:pPr>
        <w:pStyle w:val="Heading4"/>
      </w:pPr>
      <w:r>
        <w:t xml:space="preserve">Sectoral bargaining solves - coverage of formerly excluded categories reduces the racial pay gap. </w:t>
      </w:r>
    </w:p>
    <w:p w14:paraId="3F184798" w14:textId="77777777" w:rsidR="0096334B" w:rsidRPr="0060168E" w:rsidRDefault="0096334B" w:rsidP="0096334B">
      <w:proofErr w:type="spellStart"/>
      <w:r w:rsidRPr="0060168E">
        <w:rPr>
          <w:b/>
          <w:bCs/>
          <w:sz w:val="26"/>
          <w:szCs w:val="26"/>
        </w:rPr>
        <w:t>P</w:t>
      </w:r>
      <w:r>
        <w:rPr>
          <w:b/>
          <w:bCs/>
          <w:sz w:val="26"/>
          <w:szCs w:val="26"/>
        </w:rPr>
        <w:t>ezella</w:t>
      </w:r>
      <w:proofErr w:type="spellEnd"/>
      <w:r>
        <w:rPr>
          <w:b/>
          <w:bCs/>
          <w:sz w:val="26"/>
          <w:szCs w:val="26"/>
        </w:rPr>
        <w:t>,</w:t>
      </w:r>
      <w:r w:rsidRPr="0060168E">
        <w:rPr>
          <w:b/>
          <w:bCs/>
          <w:sz w:val="26"/>
          <w:szCs w:val="26"/>
        </w:rPr>
        <w:t xml:space="preserve"> </w:t>
      </w:r>
      <w:r>
        <w:rPr>
          <w:b/>
          <w:bCs/>
          <w:sz w:val="26"/>
          <w:szCs w:val="26"/>
        </w:rPr>
        <w:t>20</w:t>
      </w:r>
      <w:r w:rsidRPr="0060168E">
        <w:rPr>
          <w:b/>
          <w:bCs/>
          <w:sz w:val="26"/>
          <w:szCs w:val="26"/>
        </w:rPr>
        <w:t>20</w:t>
      </w:r>
      <w:r w:rsidRPr="0060168E">
        <w:t xml:space="preserve"> Grace</w:t>
      </w:r>
      <w:r>
        <w:t xml:space="preserve"> </w:t>
      </w:r>
      <w:proofErr w:type="spellStart"/>
      <w:r>
        <w:t>Pezella</w:t>
      </w:r>
      <w:proofErr w:type="spellEnd"/>
      <w:r>
        <w:t xml:space="preserve"> is an</w:t>
      </w:r>
      <w:r w:rsidRPr="0060168E">
        <w:t xml:space="preserve"> NLRB attorney</w:t>
      </w:r>
      <w:r>
        <w:t xml:space="preserve">, </w:t>
      </w:r>
      <w:r w:rsidRPr="0060168E">
        <w:t>Special Litigation Branch</w:t>
      </w:r>
      <w:r>
        <w:t>,</w:t>
      </w:r>
      <w:r w:rsidRPr="0060168E">
        <w:t xml:space="preserve"> dealing with contempt and compliance. “The New NLRA: America’s Labor Laws are Fundamentally Broken. Here’s One Plan to Fix Them.” Georgetown Law School Journal on Poverty Law &amp; Policy. April 17, 2020. </w:t>
      </w:r>
      <w:hyperlink r:id="rId27" w:history="1">
        <w:r w:rsidRPr="0060168E">
          <w:rPr>
            <w:rStyle w:val="Hyperlink"/>
          </w:rPr>
          <w:t>https://www.law.georgetown.edu/poverty-journal/blog/the-new-nlra-americas-labor-laws-are-fundamentally-broken-heres-one-plan-to-fix-them/</w:t>
        </w:r>
      </w:hyperlink>
      <w:r w:rsidRPr="0060168E">
        <w:t xml:space="preserve"> [CORNELL DBT] Note: /// indicates para. </w:t>
      </w:r>
      <w:r>
        <w:t>b</w:t>
      </w:r>
      <w:r w:rsidRPr="0060168E">
        <w:t>reaks) [DB SUMMER25]</w:t>
      </w:r>
    </w:p>
    <w:p w14:paraId="217F7281" w14:textId="77777777" w:rsidR="0096334B" w:rsidRPr="00987F03" w:rsidRDefault="0096334B" w:rsidP="0096334B">
      <w:pPr>
        <w:rPr>
          <w:rStyle w:val="Style13ptBold"/>
          <w:sz w:val="10"/>
        </w:rPr>
      </w:pPr>
      <w:r w:rsidRPr="00987F03">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w:t>
      </w:r>
      <w:proofErr w:type="gramStart"/>
      <w:r w:rsidRPr="00987F03">
        <w:rPr>
          <w:sz w:val="10"/>
        </w:rPr>
        <w:t>ensued./</w:t>
      </w:r>
      <w:proofErr w:type="gramEnd"/>
      <w:r w:rsidRPr="00987F03">
        <w:rPr>
          <w:sz w:val="10"/>
        </w:rPr>
        <w:t xml:space="preserve">// “If you’re going to have a fight, it might as well be for something big.”/// The </w:t>
      </w:r>
      <w:r w:rsidRPr="00F308B4">
        <w:rPr>
          <w:u w:val="single"/>
        </w:rPr>
        <w:t>National Labor Relations Act</w:t>
      </w:r>
      <w:r w:rsidRPr="00987F03">
        <w:rPr>
          <w:u w:val="single"/>
        </w:rPr>
        <w:t xml:space="preserve"> (</w:t>
      </w:r>
      <w:r w:rsidRPr="00F308B4">
        <w:rPr>
          <w:highlight w:val="yellow"/>
          <w:u w:val="single"/>
        </w:rPr>
        <w:t>NLRA</w:t>
      </w:r>
      <w:r w:rsidRPr="00987F03">
        <w:rPr>
          <w:u w:val="single"/>
        </w:rPr>
        <w:t xml:space="preserve">) </w:t>
      </w:r>
      <w:r w:rsidRPr="00987F03">
        <w:rPr>
          <w:highlight w:val="yellow"/>
          <w:u w:val="single"/>
        </w:rPr>
        <w:t xml:space="preserve">is a cornerstone </w:t>
      </w:r>
      <w:r w:rsidRPr="00591AC0">
        <w:rPr>
          <w:u w:val="single"/>
        </w:rPr>
        <w:t>of the American labor movement</w:t>
      </w:r>
      <w:r w:rsidRPr="00987F03">
        <w:rPr>
          <w:sz w:val="10"/>
        </w:rPr>
        <w:t xml:space="preserve">. Conceived during an era of extreme labor unrest and violence, the NLRA created a means for “industrial peace” that helped stabilize the political economy. It also </w:t>
      </w:r>
      <w:r w:rsidRPr="00987F03">
        <w:rPr>
          <w:highlight w:val="yellow"/>
          <w:u w:val="single"/>
        </w:rPr>
        <w:t>aimed to redress inequality of bargaining power</w:t>
      </w:r>
      <w:r w:rsidRPr="00987F03">
        <w:rPr>
          <w:sz w:val="10"/>
        </w:rPr>
        <w:t xml:space="preserve">, giving workers a fair shot at influencing their workplaces. Though the percentage of U.S. workers that are union members has dropped to 11.6%, </w:t>
      </w:r>
      <w:r w:rsidRPr="00987F03">
        <w:rPr>
          <w:u w:val="single"/>
        </w:rPr>
        <w:t xml:space="preserve">the </w:t>
      </w:r>
      <w:r w:rsidRPr="00591AC0">
        <w:rPr>
          <w:u w:val="single"/>
        </w:rPr>
        <w:t xml:space="preserve">NLRA </w:t>
      </w:r>
      <w:r w:rsidRPr="00987F03">
        <w:rPr>
          <w:highlight w:val="yellow"/>
          <w:u w:val="single"/>
        </w:rPr>
        <w:t>protects</w:t>
      </w:r>
      <w:r w:rsidRPr="00987F03">
        <w:rPr>
          <w:u w:val="single"/>
        </w:rPr>
        <w:t xml:space="preserve"> certain types of </w:t>
      </w:r>
      <w:r w:rsidRPr="00987F03">
        <w:rPr>
          <w:highlight w:val="yellow"/>
          <w:u w:val="single"/>
        </w:rPr>
        <w:t>“concerted action</w:t>
      </w:r>
      <w:r w:rsidRPr="00987F03">
        <w:rPr>
          <w:u w:val="single"/>
        </w:rPr>
        <w:t xml:space="preserve">” even in non-union workplaces </w:t>
      </w:r>
      <w:r w:rsidRPr="002E7E3E">
        <w:rPr>
          <w:highlight w:val="yellow"/>
          <w:u w:val="single"/>
        </w:rPr>
        <w:t>and</w:t>
      </w:r>
      <w:r w:rsidRPr="00987F03">
        <w:rPr>
          <w:u w:val="single"/>
        </w:rPr>
        <w:t xml:space="preserve"> </w:t>
      </w:r>
      <w:r w:rsidRPr="00987F03">
        <w:rPr>
          <w:highlight w:val="yellow"/>
          <w:u w:val="single"/>
        </w:rPr>
        <w:t xml:space="preserve">remains </w:t>
      </w:r>
      <w:r w:rsidRPr="00591AC0">
        <w:rPr>
          <w:u w:val="single"/>
        </w:rPr>
        <w:t>an</w:t>
      </w:r>
      <w:r w:rsidRPr="00987F03">
        <w:rPr>
          <w:highlight w:val="yellow"/>
          <w:u w:val="single"/>
        </w:rPr>
        <w:t xml:space="preserve"> important </w:t>
      </w:r>
      <w:r w:rsidRPr="00591AC0">
        <w:rPr>
          <w:u w:val="single"/>
        </w:rPr>
        <w:t xml:space="preserve">tool </w:t>
      </w:r>
      <w:r w:rsidRPr="00987F03">
        <w:rPr>
          <w:highlight w:val="yellow"/>
          <w:u w:val="single"/>
        </w:rPr>
        <w:t>in combatting inequality</w:t>
      </w:r>
      <w:r w:rsidRPr="00987F03">
        <w:rPr>
          <w:sz w:val="10"/>
        </w:rPr>
        <w:t xml:space="preserve">. /// But the NLRA is not perfect. </w:t>
      </w:r>
      <w:r w:rsidRPr="00987F03">
        <w:rPr>
          <w:u w:val="single"/>
        </w:rPr>
        <w:t xml:space="preserve">The </w:t>
      </w:r>
      <w:r w:rsidRPr="00987F03">
        <w:rPr>
          <w:highlight w:val="yellow"/>
          <w:u w:val="single"/>
        </w:rPr>
        <w:t>Act always</w:t>
      </w:r>
      <w:r w:rsidRPr="00987F03">
        <w:rPr>
          <w:sz w:val="10"/>
          <w:highlight w:val="yellow"/>
        </w:rPr>
        <w:t xml:space="preserve"> </w:t>
      </w:r>
      <w:r w:rsidRPr="00987F03">
        <w:rPr>
          <w:highlight w:val="yellow"/>
          <w:u w:val="single"/>
        </w:rPr>
        <w:t>excluded agricultural and domestic workers</w:t>
      </w:r>
      <w:r w:rsidRPr="00987F03">
        <w:rPr>
          <w:sz w:val="10"/>
          <w:highlight w:val="yellow"/>
        </w:rPr>
        <w:t xml:space="preserve">, </w:t>
      </w:r>
      <w:r w:rsidRPr="00284E0D">
        <w:rPr>
          <w:u w:val="single"/>
        </w:rPr>
        <w:t>creating a subset of American workers who have no statutory ability to vindicate their workplace rights</w:t>
      </w:r>
      <w:r w:rsidRPr="00987F03">
        <w:rPr>
          <w:u w:val="single"/>
        </w:rPr>
        <w:t>.</w:t>
      </w:r>
      <w:r w:rsidRPr="00987F03">
        <w:rPr>
          <w:sz w:val="10"/>
        </w:rPr>
        <w:t xml:space="preserve"> These exclusions are “well </w:t>
      </w:r>
      <w:r w:rsidRPr="00987F03">
        <w:rPr>
          <w:highlight w:val="yellow"/>
          <w:u w:val="single"/>
        </w:rPr>
        <w:t>understood as a race-neutral proxy” for omitting black workers from protections</w:t>
      </w:r>
      <w:r w:rsidRPr="00987F03">
        <w:rPr>
          <w:u w:val="single"/>
        </w:rPr>
        <w:t xml:space="preserve"> extended to whites,</w:t>
      </w:r>
      <w:r w:rsidRPr="00987F03">
        <w:rPr>
          <w:sz w:val="10"/>
        </w:rPr>
        <w:t xml:space="preserve"> and </w:t>
      </w:r>
      <w:r w:rsidRPr="00987F03">
        <w:rPr>
          <w:highlight w:val="yellow"/>
          <w:u w:val="single"/>
        </w:rPr>
        <w:t>stem directly from the vestiges of slavery</w:t>
      </w:r>
      <w:r w:rsidRPr="00987F03">
        <w:rPr>
          <w:u w:val="single"/>
        </w:rPr>
        <w:t xml:space="preserve"> that propped up the Jim Crow-era southern economy</w:t>
      </w:r>
      <w:r w:rsidRPr="00987F03">
        <w:rPr>
          <w:sz w:val="10"/>
        </w:rPr>
        <w:t xml:space="preserve">. </w:t>
      </w:r>
      <w:r w:rsidRPr="00987F03">
        <w:rPr>
          <w:highlight w:val="yellow"/>
          <w:u w:val="single"/>
        </w:rPr>
        <w:t>Unions,</w:t>
      </w:r>
      <w:r w:rsidRPr="00987F03">
        <w:rPr>
          <w:u w:val="single"/>
        </w:rPr>
        <w:t xml:space="preserve"> too, </w:t>
      </w:r>
      <w:r w:rsidRPr="00987F03">
        <w:rPr>
          <w:highlight w:val="yellow"/>
          <w:u w:val="single"/>
        </w:rPr>
        <w:t>have a</w:t>
      </w:r>
      <w:r w:rsidRPr="00987F03">
        <w:rPr>
          <w:u w:val="single"/>
        </w:rPr>
        <w:t xml:space="preserve"> complicated </w:t>
      </w:r>
      <w:r w:rsidRPr="00987F03">
        <w:rPr>
          <w:highlight w:val="yellow"/>
          <w:u w:val="single"/>
        </w:rPr>
        <w:t>history with racism</w:t>
      </w:r>
      <w:r w:rsidRPr="00987F03">
        <w:rPr>
          <w:sz w:val="10"/>
        </w:rPr>
        <w:t xml:space="preserve">; the </w:t>
      </w:r>
      <w:r w:rsidRPr="00987F03">
        <w:rPr>
          <w:highlight w:val="yellow"/>
          <w:u w:val="single"/>
        </w:rPr>
        <w:t>N</w:t>
      </w:r>
      <w:r w:rsidRPr="00284E0D">
        <w:rPr>
          <w:u w:val="single"/>
        </w:rPr>
        <w:t xml:space="preserve">ational </w:t>
      </w:r>
      <w:r w:rsidRPr="00987F03">
        <w:rPr>
          <w:highlight w:val="yellow"/>
          <w:u w:val="single"/>
        </w:rPr>
        <w:t>L</w:t>
      </w:r>
      <w:r w:rsidRPr="00284E0D">
        <w:rPr>
          <w:u w:val="single"/>
        </w:rPr>
        <w:t>abor</w:t>
      </w:r>
      <w:r w:rsidRPr="00987F03">
        <w:rPr>
          <w:highlight w:val="yellow"/>
          <w:u w:val="single"/>
        </w:rPr>
        <w:t xml:space="preserve"> R</w:t>
      </w:r>
      <w:r w:rsidRPr="00284E0D">
        <w:rPr>
          <w:u w:val="single"/>
        </w:rPr>
        <w:t xml:space="preserve">elations </w:t>
      </w:r>
      <w:r w:rsidRPr="00987F03">
        <w:rPr>
          <w:highlight w:val="yellow"/>
          <w:u w:val="single"/>
        </w:rPr>
        <w:t>B</w:t>
      </w:r>
      <w:r w:rsidRPr="00284E0D">
        <w:rPr>
          <w:u w:val="single"/>
        </w:rPr>
        <w:t xml:space="preserve">oard </w:t>
      </w:r>
      <w:r w:rsidRPr="00987F03">
        <w:rPr>
          <w:highlight w:val="yellow"/>
          <w:u w:val="single"/>
        </w:rPr>
        <w:t>certified segregated unions</w:t>
      </w:r>
      <w:r w:rsidRPr="00987F03">
        <w:rPr>
          <w:u w:val="single"/>
        </w:rPr>
        <w:t xml:space="preserve"> </w:t>
      </w:r>
      <w:r w:rsidRPr="002E7E3E">
        <w:rPr>
          <w:highlight w:val="yellow"/>
          <w:u w:val="single"/>
        </w:rPr>
        <w:t>well into</w:t>
      </w:r>
      <w:r w:rsidRPr="00987F03">
        <w:rPr>
          <w:u w:val="single"/>
        </w:rPr>
        <w:t xml:space="preserve"> </w:t>
      </w:r>
      <w:r w:rsidRPr="002E7E3E">
        <w:rPr>
          <w:u w:val="single"/>
        </w:rPr>
        <w:t xml:space="preserve">the </w:t>
      </w:r>
      <w:r w:rsidRPr="00987F03">
        <w:rPr>
          <w:highlight w:val="yellow"/>
          <w:u w:val="single"/>
        </w:rPr>
        <w:t>1970</w:t>
      </w:r>
      <w:r w:rsidRPr="00987F03">
        <w:rPr>
          <w:sz w:val="10"/>
          <w:highlight w:val="yellow"/>
        </w:rPr>
        <w:t>s</w:t>
      </w:r>
      <w:r w:rsidRPr="00987F03">
        <w:rPr>
          <w:sz w:val="10"/>
        </w:rPr>
        <w:t xml:space="preserve">, and employers frequently enlisted black workers, who drew lower wages, as strikebreakers. /// Another major problem with the NLRA is that the subsequent enactment of </w:t>
      </w:r>
      <w:r w:rsidRPr="00987F03">
        <w:rPr>
          <w:u w:val="single"/>
        </w:rPr>
        <w:t xml:space="preserve">the </w:t>
      </w:r>
      <w:r w:rsidRPr="00F308B4">
        <w:rPr>
          <w:u w:val="single"/>
        </w:rPr>
        <w:t>Taft-Hartley Act in 1947</w:t>
      </w:r>
      <w:r w:rsidRPr="00987F03">
        <w:rPr>
          <w:sz w:val="10"/>
        </w:rPr>
        <w:t xml:space="preserve"> ripped out </w:t>
      </w:r>
      <w:proofErr w:type="gramStart"/>
      <w:r w:rsidRPr="00987F03">
        <w:rPr>
          <w:sz w:val="10"/>
        </w:rPr>
        <w:t>all of</w:t>
      </w:r>
      <w:proofErr w:type="gramEnd"/>
      <w:r w:rsidRPr="00987F03">
        <w:rPr>
          <w:sz w:val="10"/>
        </w:rPr>
        <w:t xml:space="preserve"> its teeth. By </w:t>
      </w:r>
      <w:r w:rsidRPr="00F308B4">
        <w:rPr>
          <w:u w:val="single"/>
        </w:rPr>
        <w:t>enabling</w:t>
      </w:r>
      <w:r w:rsidRPr="00987F03">
        <w:rPr>
          <w:u w:val="single"/>
        </w:rPr>
        <w:t xml:space="preserve"> states to pass </w:t>
      </w:r>
      <w:r w:rsidRPr="00F308B4">
        <w:rPr>
          <w:u w:val="single"/>
        </w:rPr>
        <w:t>“right-to-work” laws</w:t>
      </w:r>
      <w:r w:rsidRPr="00987F03">
        <w:rPr>
          <w:sz w:val="10"/>
        </w:rPr>
        <w:t xml:space="preserve">, which </w:t>
      </w:r>
      <w:r w:rsidRPr="00987F03">
        <w:rPr>
          <w:u w:val="single"/>
        </w:rPr>
        <w:t>prohibit contracts that require union membership</w:t>
      </w:r>
      <w:r w:rsidRPr="00987F03">
        <w:rPr>
          <w:sz w:val="10"/>
        </w:rPr>
        <w:t xml:space="preserve"> as a condition of </w:t>
      </w:r>
      <w:proofErr w:type="gramStart"/>
      <w:r w:rsidRPr="00987F03">
        <w:rPr>
          <w:sz w:val="10"/>
        </w:rPr>
        <w:t xml:space="preserve">employment, </w:t>
      </w:r>
      <w:r w:rsidRPr="00987F03">
        <w:rPr>
          <w:u w:val="single"/>
        </w:rPr>
        <w:t>and</w:t>
      </w:r>
      <w:proofErr w:type="gramEnd"/>
      <w:r w:rsidRPr="00987F03">
        <w:rPr>
          <w:u w:val="single"/>
        </w:rPr>
        <w:t xml:space="preserve"> banning mass picketing and secondary boycotts</w:t>
      </w:r>
      <w:r w:rsidRPr="00987F03">
        <w:rPr>
          <w:sz w:val="10"/>
        </w:rPr>
        <w:t xml:space="preserve"> (wherein a union protests the supplier or customers of its primary target), Taft-Hartley shifted power away from unions and </w:t>
      </w:r>
      <w:r w:rsidRPr="00987F03">
        <w:rPr>
          <w:u w:val="single"/>
        </w:rPr>
        <w:t>gave employers fresh tools to quash collective action</w:t>
      </w:r>
      <w:r w:rsidRPr="00987F03">
        <w:rPr>
          <w:sz w:val="10"/>
        </w:rPr>
        <w:t xml:space="preserve">. /// The </w:t>
      </w:r>
      <w:r w:rsidRPr="00284E0D">
        <w:rPr>
          <w:u w:val="single"/>
        </w:rPr>
        <w:t>decline of unionization mirrors the rise of inequality</w:t>
      </w:r>
      <w:r w:rsidRPr="00284E0D">
        <w:rPr>
          <w:sz w:val="10"/>
        </w:rPr>
        <w:t xml:space="preserve"> in the U.S. due to wages remaining stagnant for the last forty years. This means that </w:t>
      </w:r>
      <w:r w:rsidRPr="00284E0D">
        <w:rPr>
          <w:rStyle w:val="StyleUnderline"/>
        </w:rPr>
        <w:t>working people are now</w:t>
      </w:r>
      <w:r w:rsidRPr="00284E0D">
        <w:rPr>
          <w:sz w:val="10"/>
        </w:rPr>
        <w:t xml:space="preserve"> </w:t>
      </w:r>
      <w:r w:rsidRPr="00284E0D">
        <w:rPr>
          <w:u w:val="single"/>
        </w:rPr>
        <w:t>losing two hundred billion dollars annually</w:t>
      </w:r>
      <w:r w:rsidRPr="00284E0D">
        <w:rPr>
          <w:sz w:val="10"/>
        </w:rPr>
        <w:t xml:space="preserve"> </w:t>
      </w:r>
      <w:proofErr w:type="gramStart"/>
      <w:r w:rsidRPr="00284E0D">
        <w:rPr>
          <w:sz w:val="10"/>
        </w:rPr>
        <w:t>as a result of</w:t>
      </w:r>
      <w:proofErr w:type="gramEnd"/>
      <w:r w:rsidRPr="00284E0D">
        <w:rPr>
          <w:sz w:val="10"/>
        </w:rPr>
        <w:t xml:space="preserve"> union erosion, brought about in no small part by vehement corporate opposition and the now-standard practice of </w:t>
      </w:r>
      <w:r w:rsidRPr="00284E0D">
        <w:rPr>
          <w:u w:val="single"/>
        </w:rPr>
        <w:t>hiring “union avoidance consultants”</w:t>
      </w:r>
      <w:r w:rsidRPr="00284E0D">
        <w:rPr>
          <w:sz w:val="10"/>
        </w:rPr>
        <w:t xml:space="preserve"> at the first whiff of concerted activity. The Economic Policy Institute predicts that </w:t>
      </w:r>
      <w:r w:rsidRPr="00284E0D">
        <w:rPr>
          <w:u w:val="single"/>
        </w:rPr>
        <w:t>restoring the right of workplace representation to its full power</w:t>
      </w:r>
      <w:r w:rsidRPr="00284E0D">
        <w:rPr>
          <w:sz w:val="10"/>
        </w:rPr>
        <w:t xml:space="preserve"> </w:t>
      </w:r>
      <w:r w:rsidRPr="00284E0D">
        <w:rPr>
          <w:rStyle w:val="StyleUnderline"/>
        </w:rPr>
        <w:t>will put at least</w:t>
      </w:r>
      <w:r w:rsidRPr="00284E0D">
        <w:rPr>
          <w:sz w:val="10"/>
        </w:rPr>
        <w:t xml:space="preserve"> </w:t>
      </w:r>
      <w:r w:rsidRPr="00284E0D">
        <w:rPr>
          <w:u w:val="single"/>
        </w:rPr>
        <w:t>two hundred billion dollars</w:t>
      </w:r>
      <w:r w:rsidRPr="00284E0D">
        <w:rPr>
          <w:sz w:val="10"/>
        </w:rPr>
        <w:t xml:space="preserve"> </w:t>
      </w:r>
      <w:r w:rsidRPr="00284E0D">
        <w:rPr>
          <w:rStyle w:val="StyleUnderline"/>
        </w:rPr>
        <w:t>in the pockets of working families each year</w:t>
      </w:r>
      <w:r w:rsidRPr="00987F03">
        <w:rPr>
          <w:sz w:val="10"/>
        </w:rPr>
        <w:t xml:space="preserve">. But we may need a fresh start to achieve that </w:t>
      </w:r>
      <w:proofErr w:type="gramStart"/>
      <w:r w:rsidRPr="00987F03">
        <w:rPr>
          <w:sz w:val="10"/>
        </w:rPr>
        <w:t>goal./</w:t>
      </w:r>
      <w:proofErr w:type="gramEnd"/>
      <w:r w:rsidRPr="00987F03">
        <w:rPr>
          <w:sz w:val="10"/>
        </w:rPr>
        <w:t xml:space="preserve">// Enter </w:t>
      </w:r>
      <w:r w:rsidRPr="00987F03">
        <w:rPr>
          <w:u w:val="single"/>
        </w:rPr>
        <w:t>Professor Block</w:t>
      </w:r>
      <w:r w:rsidRPr="00987F03">
        <w:rPr>
          <w:sz w:val="10"/>
        </w:rPr>
        <w:t xml:space="preserve"> and Clean Slate for Worker Power. </w:t>
      </w:r>
      <w:r w:rsidRPr="00987F03">
        <w:rPr>
          <w:highlight w:val="yellow"/>
          <w:u w:val="single"/>
        </w:rPr>
        <w:t>Clean Slate</w:t>
      </w:r>
      <w:r w:rsidRPr="00987F03">
        <w:rPr>
          <w:sz w:val="10"/>
        </w:rPr>
        <w:t xml:space="preserve"> is a </w:t>
      </w:r>
      <w:r w:rsidRPr="00987F03">
        <w:rPr>
          <w:highlight w:val="yellow"/>
          <w:u w:val="single"/>
        </w:rPr>
        <w:t>project of Harvard Law School’</w:t>
      </w:r>
      <w:r w:rsidRPr="00987F03">
        <w:rPr>
          <w:u w:val="single"/>
        </w:rPr>
        <w:t>s</w:t>
      </w:r>
      <w:r w:rsidRPr="00987F03">
        <w:rPr>
          <w:sz w:val="10"/>
        </w:rPr>
        <w:t xml:space="preserve"> </w:t>
      </w:r>
      <w:r w:rsidRPr="00987F03">
        <w:rPr>
          <w:u w:val="single"/>
        </w:rPr>
        <w:t xml:space="preserve">Labor and </w:t>
      </w:r>
      <w:proofErr w:type="spellStart"/>
      <w:r w:rsidRPr="00987F03">
        <w:rPr>
          <w:u w:val="single"/>
        </w:rPr>
        <w:t>Worklife</w:t>
      </w:r>
      <w:proofErr w:type="spellEnd"/>
      <w:r w:rsidRPr="00987F03">
        <w:rPr>
          <w:u w:val="single"/>
        </w:rPr>
        <w:t xml:space="preserve"> Program</w:t>
      </w:r>
      <w:r w:rsidRPr="00987F03">
        <w:rPr>
          <w:sz w:val="10"/>
        </w:rPr>
        <w:t xml:space="preserve"> that </w:t>
      </w:r>
      <w:r w:rsidRPr="00987F03">
        <w:rPr>
          <w:highlight w:val="yellow"/>
          <w:u w:val="single"/>
        </w:rPr>
        <w:t>aims for “a labor law</w:t>
      </w:r>
      <w:r w:rsidRPr="00987F03">
        <w:rPr>
          <w:u w:val="single"/>
        </w:rPr>
        <w:t xml:space="preserve"> capable of </w:t>
      </w:r>
      <w:r w:rsidRPr="00987F03">
        <w:rPr>
          <w:highlight w:val="yellow"/>
          <w:u w:val="single"/>
        </w:rPr>
        <w:t>empowering all workers to demand</w:t>
      </w:r>
      <w:r w:rsidRPr="00987F03">
        <w:rPr>
          <w:u w:val="single"/>
        </w:rPr>
        <w:t xml:space="preserve"> a truly equitable American democracy and a genuinely </w:t>
      </w:r>
      <w:r w:rsidRPr="00987F03">
        <w:rPr>
          <w:highlight w:val="yellow"/>
          <w:u w:val="single"/>
        </w:rPr>
        <w:t>equitable American economy</w:t>
      </w:r>
      <w:r w:rsidRPr="00987F03">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987F03">
        <w:rPr>
          <w:u w:val="single"/>
        </w:rPr>
        <w:t xml:space="preserve">Clean Slate recommends </w:t>
      </w:r>
      <w:r w:rsidRPr="00987F03">
        <w:rPr>
          <w:highlight w:val="yellow"/>
          <w:u w:val="single"/>
        </w:rPr>
        <w:t>extending coverage to domestic, agricultural, and undocumented workers, workers who are incarcerated and workers with disabilities, and independent contractors</w:t>
      </w:r>
      <w:r w:rsidRPr="00987F03">
        <w:rPr>
          <w:u w:val="single"/>
        </w:rPr>
        <w:t>.</w:t>
      </w:r>
      <w:r w:rsidRPr="00987F03">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2E7E3E">
        <w:rPr>
          <w:rStyle w:val="StyleUnderline"/>
        </w:rPr>
        <w:t>Clean Slate’s most transformative proposal is the call for sectoral bargaining, which would allow unions to bargain with an entire industry</w:t>
      </w:r>
      <w:r w:rsidRPr="00987F03">
        <w:rPr>
          <w:sz w:val="10"/>
        </w:rPr>
        <w:t xml:space="preserve">, not just a particular firm. Under the current “enterprise bargaining” model, firms are incentivized to fight unionization to avoid an economic disadvantage with non-union competitors. Since </w:t>
      </w:r>
      <w:r w:rsidRPr="00987F03">
        <w:rPr>
          <w:b/>
          <w:bCs/>
          <w:highlight w:val="yellow"/>
          <w:u w:val="single"/>
        </w:rPr>
        <w:t>sectoral bargaining</w:t>
      </w:r>
      <w:r w:rsidRPr="00987F03">
        <w:rPr>
          <w:b/>
          <w:bCs/>
          <w:sz w:val="10"/>
          <w:highlight w:val="yellow"/>
        </w:rPr>
        <w:t xml:space="preserve"> </w:t>
      </w:r>
      <w:r w:rsidRPr="002E7E3E">
        <w:rPr>
          <w:b/>
          <w:bCs/>
          <w:u w:val="single"/>
        </w:rPr>
        <w:t>agreements</w:t>
      </w:r>
      <w:r w:rsidRPr="00987F03">
        <w:rPr>
          <w:sz w:val="10"/>
        </w:rPr>
        <w:t xml:space="preserve"> would be binding on all firms and workers </w:t>
      </w:r>
      <w:proofErr w:type="gramStart"/>
      <w:r w:rsidRPr="00987F03">
        <w:rPr>
          <w:sz w:val="10"/>
        </w:rPr>
        <w:t>in a given</w:t>
      </w:r>
      <w:proofErr w:type="gramEnd"/>
      <w:r w:rsidRPr="00987F03">
        <w:rPr>
          <w:sz w:val="10"/>
        </w:rPr>
        <w:t xml:space="preserve"> sector, this type of reform </w:t>
      </w:r>
      <w:r w:rsidRPr="002E7E3E">
        <w:rPr>
          <w:highlight w:val="yellow"/>
          <w:u w:val="single"/>
        </w:rPr>
        <w:t>has the</w:t>
      </w:r>
      <w:r w:rsidRPr="00987F03">
        <w:rPr>
          <w:u w:val="single"/>
        </w:rPr>
        <w:t xml:space="preserve"> </w:t>
      </w:r>
      <w:r w:rsidRPr="00987F03">
        <w:rPr>
          <w:highlight w:val="yellow"/>
          <w:u w:val="single"/>
        </w:rPr>
        <w:t xml:space="preserve">potential to set </w:t>
      </w:r>
      <w:r w:rsidRPr="00987F03">
        <w:rPr>
          <w:b/>
          <w:bCs/>
          <w:highlight w:val="yellow"/>
          <w:u w:val="single"/>
        </w:rPr>
        <w:t>standards for reducing income inequality, including racial</w:t>
      </w:r>
      <w:r w:rsidRPr="00987F03">
        <w:rPr>
          <w:u w:val="single"/>
        </w:rPr>
        <w:t xml:space="preserve"> and gender </w:t>
      </w:r>
      <w:r w:rsidRPr="00987F03">
        <w:rPr>
          <w:b/>
          <w:bCs/>
          <w:highlight w:val="yellow"/>
          <w:u w:val="single"/>
        </w:rPr>
        <w:t>pay gaps</w:t>
      </w:r>
      <w:r w:rsidRPr="00987F03">
        <w:rPr>
          <w:u w:val="single"/>
        </w:rPr>
        <w:t>,</w:t>
      </w:r>
      <w:r w:rsidRPr="00987F03">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w:t>
      </w:r>
      <w:proofErr w:type="spellStart"/>
      <w:r w:rsidRPr="00987F03">
        <w:rPr>
          <w:sz w:val="10"/>
        </w:rPr>
        <w:t>gotta</w:t>
      </w:r>
      <w:proofErr w:type="spellEnd"/>
      <w:r w:rsidRPr="00987F03">
        <w:rPr>
          <w:sz w:val="10"/>
        </w:rPr>
        <w:t xml:space="preserve"> give. Perhaps the Clean Slate proposal—and, at very least, its ideals—is the big fight worth having.</w:t>
      </w:r>
      <w:r>
        <w:rPr>
          <w:sz w:val="10"/>
        </w:rPr>
        <w:t xml:space="preserve">  </w:t>
      </w:r>
    </w:p>
    <w:p w14:paraId="31588200" w14:textId="77777777" w:rsidR="0096334B" w:rsidRDefault="0096334B" w:rsidP="0096334B"/>
    <w:p w14:paraId="2B800A40" w14:textId="77777777" w:rsidR="0096334B" w:rsidRDefault="0096334B" w:rsidP="0096334B">
      <w:pPr>
        <w:pStyle w:val="Heading4"/>
      </w:pPr>
      <w:r>
        <w:t xml:space="preserve">Scenario 2 is </w:t>
      </w:r>
      <w:r w:rsidRPr="005D2078">
        <w:rPr>
          <w:u w:val="single"/>
        </w:rPr>
        <w:t>Climate</w:t>
      </w:r>
      <w:r>
        <w:t>:</w:t>
      </w:r>
    </w:p>
    <w:p w14:paraId="6A160154" w14:textId="77777777" w:rsidR="0096334B" w:rsidRDefault="0096334B" w:rsidP="0096334B"/>
    <w:p w14:paraId="693DE9AD" w14:textId="77777777" w:rsidR="0096334B" w:rsidRDefault="0096334B" w:rsidP="0096334B"/>
    <w:p w14:paraId="073A7CD9" w14:textId="77777777" w:rsidR="0096334B" w:rsidRDefault="0096334B" w:rsidP="0096334B">
      <w:pPr>
        <w:pStyle w:val="Heading4"/>
      </w:pPr>
      <w:r>
        <w:t>Climate change disproportionately impacts communities of color – Black communities in particular. Urgent responses are necessary.</w:t>
      </w:r>
    </w:p>
    <w:p w14:paraId="69D452FE" w14:textId="77777777" w:rsidR="0096334B" w:rsidRDefault="0096334B" w:rsidP="0096334B">
      <w:r w:rsidRPr="003F1641">
        <w:rPr>
          <w:rStyle w:val="Style13ptBold"/>
        </w:rPr>
        <w:t>Shapiro</w:t>
      </w:r>
      <w:r>
        <w:t xml:space="preserve">, Seth, </w:t>
      </w:r>
      <w:r w:rsidRPr="003F1641">
        <w:rPr>
          <w:rStyle w:val="Style13ptBold"/>
        </w:rPr>
        <w:t>2022</w:t>
      </w:r>
      <w:r>
        <w:t xml:space="preserve">. Shapiro is a former Senior Communication Specialist at Howard University. He holds a </w:t>
      </w:r>
      <w:proofErr w:type="gramStart"/>
      <w:r>
        <w:t>Bachelors in Communications</w:t>
      </w:r>
      <w:proofErr w:type="gramEnd"/>
      <w:r>
        <w:t xml:space="preserve"> from Cornell University and a Master of Fine Arts in Creative Writing from American University. “The Injustice of Climate Change.” [Cornell MD BING25]. </w:t>
      </w:r>
      <w:hyperlink r:id="rId28" w:history="1">
        <w:r w:rsidRPr="00B94636">
          <w:rPr>
            <w:rStyle w:val="Hyperlink"/>
          </w:rPr>
          <w:t>https://magazine.howard.edu/stories/the-injustice-of-climate-change</w:t>
        </w:r>
      </w:hyperlink>
      <w:r>
        <w:t xml:space="preserve"> </w:t>
      </w:r>
    </w:p>
    <w:p w14:paraId="1180C307" w14:textId="77777777" w:rsidR="0096334B" w:rsidRPr="009B7E67" w:rsidRDefault="0096334B" w:rsidP="0096334B">
      <w:pPr>
        <w:rPr>
          <w:sz w:val="10"/>
        </w:rPr>
      </w:pPr>
      <w:r w:rsidRPr="00802315">
        <w:rPr>
          <w:rStyle w:val="StyleUnderline"/>
          <w:highlight w:val="yellow"/>
        </w:rPr>
        <w:t>C</w:t>
      </w:r>
      <w:r w:rsidRPr="001D1240">
        <w:rPr>
          <w:rStyle w:val="StyleUnderline"/>
          <w:highlight w:val="yellow"/>
        </w:rPr>
        <w:t>limate change</w:t>
      </w:r>
      <w:r w:rsidRPr="001D1240">
        <w:rPr>
          <w:sz w:val="10"/>
        </w:rPr>
        <w:t xml:space="preserve"> is a global phenomenon that affects everyone on the planet – but it </w:t>
      </w:r>
      <w:r w:rsidRPr="001D1240">
        <w:rPr>
          <w:rStyle w:val="StyleUnderline"/>
        </w:rPr>
        <w:t>does not affect everyone equally</w:t>
      </w:r>
      <w:r w:rsidRPr="001D1240">
        <w:rPr>
          <w:sz w:val="10"/>
        </w:rPr>
        <w:t xml:space="preserve">. The consequences of climate change are as devastating as they are wide-ranging. From extreme heat to severe cold, from droughts to flooding, from wildfires to hurricanes and tornadoes, the fingerprint of </w:t>
      </w:r>
      <w:r w:rsidRPr="001D1240">
        <w:rPr>
          <w:rStyle w:val="StyleUnderline"/>
        </w:rPr>
        <w:t>climate change</w:t>
      </w:r>
      <w:r w:rsidRPr="001D1240">
        <w:rPr>
          <w:sz w:val="10"/>
        </w:rPr>
        <w:t xml:space="preserve"> can be detected on an abundance of extreme weather </w:t>
      </w:r>
      <w:r w:rsidRPr="001D1240">
        <w:rPr>
          <w:rStyle w:val="StyleUnderline"/>
        </w:rPr>
        <w:t>events and environmental changes</w:t>
      </w:r>
      <w:r w:rsidRPr="001D1240">
        <w:rPr>
          <w:sz w:val="10"/>
        </w:rPr>
        <w:t xml:space="preserve"> that </w:t>
      </w:r>
      <w:r w:rsidRPr="001D1240">
        <w:rPr>
          <w:rStyle w:val="StyleUnderline"/>
          <w:highlight w:val="yellow"/>
        </w:rPr>
        <w:t>disproportionately impact</w:t>
      </w:r>
      <w:r w:rsidRPr="001D1240">
        <w:rPr>
          <w:rStyle w:val="StyleUnderline"/>
        </w:rPr>
        <w:t xml:space="preserve"> </w:t>
      </w:r>
      <w:r w:rsidRPr="001D1240">
        <w:rPr>
          <w:rStyle w:val="StyleUnderline"/>
          <w:highlight w:val="yellow"/>
        </w:rPr>
        <w:t>communities of color</w:t>
      </w:r>
      <w:r w:rsidRPr="001D1240">
        <w:rPr>
          <w:sz w:val="10"/>
        </w:rPr>
        <w:t>.</w:t>
      </w:r>
      <w:r w:rsidRPr="00F07931">
        <w:rPr>
          <w:sz w:val="12"/>
        </w:rPr>
        <w:t>¶</w:t>
      </w:r>
      <w:r w:rsidRPr="00D51E35">
        <w:rPr>
          <w:sz w:val="10"/>
        </w:rPr>
        <w:t xml:space="preserve"> </w:t>
      </w:r>
      <w:r w:rsidRPr="001D1240">
        <w:rPr>
          <w:sz w:val="10"/>
        </w:rPr>
        <w:t xml:space="preserve">In the United States, </w:t>
      </w:r>
      <w:r w:rsidRPr="001D1240">
        <w:rPr>
          <w:rStyle w:val="StyleUnderline"/>
        </w:rPr>
        <w:t xml:space="preserve">the </w:t>
      </w:r>
      <w:r w:rsidRPr="001D1240">
        <w:rPr>
          <w:rStyle w:val="StyleUnderline"/>
          <w:highlight w:val="yellow"/>
        </w:rPr>
        <w:t>bulk of</w:t>
      </w:r>
      <w:r w:rsidRPr="001D1240">
        <w:rPr>
          <w:rStyle w:val="StyleUnderline"/>
        </w:rPr>
        <w:t xml:space="preserve"> carbon </w:t>
      </w:r>
      <w:r w:rsidRPr="001D1240">
        <w:rPr>
          <w:rStyle w:val="StyleUnderline"/>
          <w:highlight w:val="yellow"/>
        </w:rPr>
        <w:t>emissions come from</w:t>
      </w:r>
      <w:r w:rsidRPr="001D1240">
        <w:rPr>
          <w:rStyle w:val="StyleUnderline"/>
        </w:rPr>
        <w:t xml:space="preserve"> more </w:t>
      </w:r>
      <w:r w:rsidRPr="001D1240">
        <w:rPr>
          <w:rStyle w:val="StyleUnderline"/>
          <w:highlight w:val="yellow"/>
        </w:rPr>
        <w:t>affluent areas</w:t>
      </w:r>
      <w:r w:rsidRPr="001D1240">
        <w:rPr>
          <w:sz w:val="10"/>
        </w:rPr>
        <w:t xml:space="preserve">; </w:t>
      </w:r>
      <w:r w:rsidRPr="001D1240">
        <w:rPr>
          <w:rStyle w:val="StyleUnderline"/>
          <w:highlight w:val="yellow"/>
        </w:rPr>
        <w:t>but</w:t>
      </w:r>
      <w:r w:rsidRPr="001D1240">
        <w:rPr>
          <w:sz w:val="10"/>
        </w:rPr>
        <w:t xml:space="preserve"> it is the </w:t>
      </w:r>
      <w:r w:rsidRPr="001D1240">
        <w:rPr>
          <w:rStyle w:val="StyleUnderline"/>
          <w:highlight w:val="yellow"/>
        </w:rPr>
        <w:t>poorer</w:t>
      </w:r>
      <w:r w:rsidRPr="001D1240">
        <w:rPr>
          <w:rStyle w:val="StyleUnderline"/>
        </w:rPr>
        <w:t xml:space="preserve">, under-resourced, </w:t>
      </w:r>
      <w:r w:rsidRPr="001D1240">
        <w:rPr>
          <w:rStyle w:val="StyleUnderline"/>
          <w:highlight w:val="yellow"/>
        </w:rPr>
        <w:t>often</w:t>
      </w:r>
      <w:r w:rsidRPr="001D1240">
        <w:rPr>
          <w:rStyle w:val="StyleUnderline"/>
        </w:rPr>
        <w:t xml:space="preserve">times </w:t>
      </w:r>
      <w:r w:rsidRPr="001D1240">
        <w:rPr>
          <w:rStyle w:val="StyleUnderline"/>
          <w:highlight w:val="yellow"/>
        </w:rPr>
        <w:t>Black and minority communities</w:t>
      </w:r>
      <w:r w:rsidRPr="001D1240">
        <w:rPr>
          <w:sz w:val="10"/>
        </w:rPr>
        <w:t xml:space="preserve"> that </w:t>
      </w:r>
      <w:r w:rsidRPr="001D1240">
        <w:rPr>
          <w:rStyle w:val="StyleUnderline"/>
        </w:rPr>
        <w:t xml:space="preserve">are </w:t>
      </w:r>
      <w:r w:rsidRPr="001D1240">
        <w:rPr>
          <w:rStyle w:val="StyleUnderline"/>
          <w:highlight w:val="yellow"/>
        </w:rPr>
        <w:t>bear</w:t>
      </w:r>
      <w:r w:rsidRPr="001D1240">
        <w:rPr>
          <w:rStyle w:val="StyleUnderline"/>
        </w:rPr>
        <w:t xml:space="preserve">ing </w:t>
      </w:r>
      <w:r w:rsidRPr="001D1240">
        <w:rPr>
          <w:rStyle w:val="StyleUnderline"/>
          <w:highlight w:val="yellow"/>
        </w:rPr>
        <w:t>the brunt of a rapidly changing</w:t>
      </w:r>
      <w:r w:rsidRPr="001D1240">
        <w:rPr>
          <w:rStyle w:val="StyleUnderline"/>
        </w:rPr>
        <w:t xml:space="preserve"> global </w:t>
      </w:r>
      <w:r w:rsidRPr="001D1240">
        <w:rPr>
          <w:rStyle w:val="StyleUnderline"/>
          <w:highlight w:val="yellow"/>
        </w:rPr>
        <w:t>climate</w:t>
      </w:r>
      <w:r w:rsidRPr="001D1240">
        <w:rPr>
          <w:sz w:val="10"/>
        </w:rPr>
        <w:t xml:space="preserve"> – </w:t>
      </w:r>
      <w:r w:rsidRPr="001D1240">
        <w:rPr>
          <w:rStyle w:val="StyleUnderline"/>
          <w:highlight w:val="yellow"/>
        </w:rPr>
        <w:t>without benefiting from</w:t>
      </w:r>
      <w:r w:rsidRPr="001D1240">
        <w:rPr>
          <w:rStyle w:val="StyleUnderline"/>
        </w:rPr>
        <w:t xml:space="preserve"> the </w:t>
      </w:r>
      <w:r w:rsidRPr="001D1240">
        <w:rPr>
          <w:rStyle w:val="StyleUnderline"/>
          <w:highlight w:val="yellow"/>
        </w:rPr>
        <w:t>consumption</w:t>
      </w:r>
      <w:r w:rsidRPr="001D1240">
        <w:rPr>
          <w:rStyle w:val="StyleUnderline"/>
        </w:rPr>
        <w:t xml:space="preserve"> of resources</w:t>
      </w:r>
      <w:r w:rsidRPr="001D1240">
        <w:rPr>
          <w:sz w:val="10"/>
        </w:rPr>
        <w:t xml:space="preserve"> </w:t>
      </w:r>
      <w:r w:rsidRPr="001D1240">
        <w:rPr>
          <w:rStyle w:val="StyleUnderline"/>
        </w:rPr>
        <w:t>that</w:t>
      </w:r>
      <w:r w:rsidRPr="001D1240">
        <w:rPr>
          <w:sz w:val="10"/>
        </w:rPr>
        <w:t xml:space="preserve"> overwhelmingly </w:t>
      </w:r>
      <w:r w:rsidRPr="001D1240">
        <w:rPr>
          <w:rStyle w:val="StyleUnderline"/>
        </w:rPr>
        <w:t>contribute to it</w:t>
      </w:r>
      <w:r w:rsidRPr="001D1240">
        <w:rPr>
          <w:sz w:val="10"/>
        </w:rPr>
        <w:t xml:space="preserve">. </w:t>
      </w:r>
      <w:r w:rsidRPr="001D1240">
        <w:rPr>
          <w:rStyle w:val="StyleUnderline"/>
        </w:rPr>
        <w:t>When disaster strikes</w:t>
      </w:r>
      <w:r w:rsidRPr="001D1240">
        <w:rPr>
          <w:sz w:val="10"/>
        </w:rPr>
        <w:t xml:space="preserve">, it is </w:t>
      </w:r>
      <w:r w:rsidRPr="001D1240">
        <w:rPr>
          <w:rStyle w:val="StyleUnderline"/>
        </w:rPr>
        <w:t>those same communities</w:t>
      </w:r>
      <w:r w:rsidRPr="001D1240">
        <w:rPr>
          <w:sz w:val="10"/>
        </w:rPr>
        <w:t xml:space="preserve"> that </w:t>
      </w:r>
      <w:r w:rsidRPr="001D1240">
        <w:rPr>
          <w:rStyle w:val="StyleUnderline"/>
        </w:rPr>
        <w:t>suffer the most and the longest</w:t>
      </w:r>
      <w:r w:rsidRPr="001D1240">
        <w:rPr>
          <w:sz w:val="10"/>
        </w:rPr>
        <w:t>; after others have rebuilt and moved on, Black communities are often still left reeling from the crisis. “Climate change is the issue of our time,” says Terri Adams, PhD, a professor of criminology in the Department of Sociology and Criminology. “And Howard needs to be a leader in the fields of climate change and environmental justice because of the disproportionate impacts on communities of color.”</w:t>
      </w:r>
      <w:r w:rsidRPr="00F07931">
        <w:rPr>
          <w:sz w:val="12"/>
        </w:rPr>
        <w:t>¶</w:t>
      </w:r>
      <w:r w:rsidRPr="00D51E35">
        <w:rPr>
          <w:sz w:val="10"/>
        </w:rPr>
        <w:t xml:space="preserve"> </w:t>
      </w:r>
      <w:r w:rsidRPr="001D1240">
        <w:rPr>
          <w:sz w:val="10"/>
        </w:rPr>
        <w:t>Not-So-Natural Disasters</w:t>
      </w:r>
      <w:r w:rsidRPr="00F07931">
        <w:rPr>
          <w:sz w:val="12"/>
        </w:rPr>
        <w:t>¶</w:t>
      </w:r>
      <w:r w:rsidRPr="00D51E35">
        <w:rPr>
          <w:sz w:val="10"/>
        </w:rPr>
        <w:t xml:space="preserve"> </w:t>
      </w:r>
      <w:r w:rsidRPr="001D1240">
        <w:rPr>
          <w:sz w:val="10"/>
        </w:rPr>
        <w:t xml:space="preserve">In Howard’s environmental inequality class during the Fall 2021 semester, visiting </w:t>
      </w:r>
      <w:r w:rsidRPr="001D1240">
        <w:rPr>
          <w:rStyle w:val="StyleUnderline"/>
        </w:rPr>
        <w:t xml:space="preserve">assistant professor </w:t>
      </w:r>
      <w:r w:rsidRPr="001D1240">
        <w:rPr>
          <w:rStyle w:val="StyleUnderline"/>
          <w:highlight w:val="yellow"/>
        </w:rPr>
        <w:t>Michelle Dovil</w:t>
      </w:r>
      <w:r w:rsidRPr="001D1240">
        <w:rPr>
          <w:rStyle w:val="StyleUnderline"/>
        </w:rPr>
        <w:t xml:space="preserve">, </w:t>
      </w:r>
      <w:r w:rsidRPr="001D1240">
        <w:rPr>
          <w:rStyle w:val="StyleUnderline"/>
          <w:highlight w:val="yellow"/>
        </w:rPr>
        <w:t>PhD</w:t>
      </w:r>
      <w:r w:rsidRPr="001D1240">
        <w:rPr>
          <w:rStyle w:val="StyleUnderline"/>
        </w:rPr>
        <w:t>, Department of Sociology and Criminology</w:t>
      </w:r>
      <w:r w:rsidRPr="001D1240">
        <w:rPr>
          <w:sz w:val="10"/>
        </w:rPr>
        <w:t>, mentions to her undergraduate students over Zoom that she prefers to use the term “natural hazards” rather than “natural disasters.”</w:t>
      </w:r>
      <w:r w:rsidRPr="00F07931">
        <w:rPr>
          <w:sz w:val="12"/>
        </w:rPr>
        <w:t>¶</w:t>
      </w:r>
      <w:r w:rsidRPr="00D51E35">
        <w:rPr>
          <w:sz w:val="10"/>
        </w:rPr>
        <w:t xml:space="preserve"> </w:t>
      </w:r>
      <w:r w:rsidRPr="001D1240">
        <w:rPr>
          <w:sz w:val="10"/>
        </w:rPr>
        <w:t xml:space="preserve">“When we say, ‘natural disaster,’ it lacks accountability for those who should be accountable, like government officials,” she says. </w:t>
      </w:r>
      <w:proofErr w:type="spellStart"/>
      <w:r w:rsidRPr="001D1240">
        <w:rPr>
          <w:sz w:val="10"/>
        </w:rPr>
        <w:t>Dovil’s</w:t>
      </w:r>
      <w:proofErr w:type="spellEnd"/>
      <w:r w:rsidRPr="001D1240">
        <w:rPr>
          <w:sz w:val="10"/>
        </w:rPr>
        <w:t xml:space="preserve"> issue with this language has less to do with its descriptiveness and more to do with what it seems to imply or </w:t>
      </w:r>
      <w:proofErr w:type="gramStart"/>
      <w:r w:rsidRPr="001D1240">
        <w:rPr>
          <w:sz w:val="10"/>
        </w:rPr>
        <w:t>omit.</w:t>
      </w:r>
      <w:r w:rsidRPr="00F07931">
        <w:rPr>
          <w:sz w:val="12"/>
        </w:rPr>
        <w:t>¶</w:t>
      </w:r>
      <w:proofErr w:type="gramEnd"/>
      <w:r w:rsidRPr="00D51E35">
        <w:rPr>
          <w:sz w:val="10"/>
        </w:rPr>
        <w:t xml:space="preserve"> </w:t>
      </w:r>
      <w:r w:rsidRPr="001D1240">
        <w:rPr>
          <w:sz w:val="10"/>
        </w:rPr>
        <w:t xml:space="preserve">The implication of nature-based language like “natural disaster” is that Black individuals living in communities that are hit by storms or other phenomena are either the victims of poor luck or their own bad choices. The term suggests that the resulting “disaster” is not a social construct, but a product of </w:t>
      </w:r>
      <w:proofErr w:type="gramStart"/>
      <w:r w:rsidRPr="001D1240">
        <w:rPr>
          <w:sz w:val="10"/>
        </w:rPr>
        <w:t>nature.</w:t>
      </w:r>
      <w:r w:rsidRPr="00F07931">
        <w:rPr>
          <w:sz w:val="12"/>
        </w:rPr>
        <w:t>¶</w:t>
      </w:r>
      <w:proofErr w:type="gramEnd"/>
      <w:r w:rsidRPr="00D51E35">
        <w:rPr>
          <w:sz w:val="10"/>
        </w:rPr>
        <w:t xml:space="preserve"> </w:t>
      </w:r>
      <w:r w:rsidRPr="001D1240">
        <w:rPr>
          <w:sz w:val="10"/>
        </w:rPr>
        <w:t xml:space="preserve">“But it’s not coincidence; it’s intentional,” she </w:t>
      </w:r>
      <w:r w:rsidRPr="001D1240">
        <w:rPr>
          <w:rStyle w:val="StyleUnderline"/>
          <w:highlight w:val="yellow"/>
        </w:rPr>
        <w:t>says</w:t>
      </w:r>
      <w:r w:rsidRPr="001D1240">
        <w:rPr>
          <w:sz w:val="10"/>
        </w:rPr>
        <w:t>. “</w:t>
      </w:r>
      <w:r w:rsidRPr="001D1240">
        <w:rPr>
          <w:rStyle w:val="StyleUnderline"/>
          <w:highlight w:val="yellow"/>
        </w:rPr>
        <w:t>We</w:t>
      </w:r>
      <w:r w:rsidRPr="001D1240">
        <w:rPr>
          <w:sz w:val="10"/>
        </w:rPr>
        <w:t xml:space="preserve"> also </w:t>
      </w:r>
      <w:proofErr w:type="gramStart"/>
      <w:r w:rsidRPr="001D1240">
        <w:rPr>
          <w:rStyle w:val="StyleUnderline"/>
          <w:highlight w:val="yellow"/>
        </w:rPr>
        <w:t>have to</w:t>
      </w:r>
      <w:proofErr w:type="gramEnd"/>
      <w:r w:rsidRPr="001D1240">
        <w:rPr>
          <w:rStyle w:val="StyleUnderline"/>
          <w:highlight w:val="yellow"/>
        </w:rPr>
        <w:t xml:space="preserve"> acknowledge</w:t>
      </w:r>
      <w:r w:rsidRPr="001D1240">
        <w:rPr>
          <w:sz w:val="10"/>
        </w:rPr>
        <w:t xml:space="preserve"> the </w:t>
      </w:r>
      <w:r w:rsidRPr="001D1240">
        <w:rPr>
          <w:rStyle w:val="StyleUnderline"/>
        </w:rPr>
        <w:t xml:space="preserve">social, economic, political, and geological </w:t>
      </w:r>
      <w:r w:rsidRPr="001D1240">
        <w:rPr>
          <w:rStyle w:val="StyleUnderline"/>
          <w:highlight w:val="yellow"/>
        </w:rPr>
        <w:t>vulnerabilities</w:t>
      </w:r>
      <w:r w:rsidRPr="001D1240">
        <w:rPr>
          <w:sz w:val="10"/>
        </w:rPr>
        <w:t xml:space="preserve"> these </w:t>
      </w:r>
      <w:r w:rsidRPr="001D1240">
        <w:rPr>
          <w:rStyle w:val="StyleUnderline"/>
          <w:highlight w:val="yellow"/>
        </w:rPr>
        <w:t>communities</w:t>
      </w:r>
      <w:r w:rsidRPr="001D1240">
        <w:rPr>
          <w:sz w:val="10"/>
        </w:rPr>
        <w:t xml:space="preserve"> </w:t>
      </w:r>
      <w:r w:rsidRPr="001D1240">
        <w:rPr>
          <w:rStyle w:val="StyleUnderline"/>
          <w:highlight w:val="yellow"/>
        </w:rPr>
        <w:t>might be facing prior to a disaster</w:t>
      </w:r>
      <w:r w:rsidRPr="001D1240">
        <w:rPr>
          <w:sz w:val="10"/>
        </w:rPr>
        <w:t xml:space="preserve">. </w:t>
      </w:r>
      <w:r w:rsidRPr="001D1240">
        <w:rPr>
          <w:rStyle w:val="StyleUnderline"/>
        </w:rPr>
        <w:t xml:space="preserve">It is ultimately the natural hazard </w:t>
      </w:r>
      <w:proofErr w:type="gramStart"/>
      <w:r w:rsidRPr="001D1240">
        <w:rPr>
          <w:rStyle w:val="StyleUnderline"/>
        </w:rPr>
        <w:t>coming into contact with</w:t>
      </w:r>
      <w:proofErr w:type="gramEnd"/>
      <w:r w:rsidRPr="001D1240">
        <w:rPr>
          <w:rStyle w:val="StyleUnderline"/>
        </w:rPr>
        <w:t xml:space="preserve"> a potentially vulnerable social condition that creates the disaster</w:t>
      </w:r>
      <w:proofErr w:type="gramStart"/>
      <w:r w:rsidRPr="001D1240">
        <w:rPr>
          <w:sz w:val="10"/>
        </w:rPr>
        <w:t>.”</w:t>
      </w:r>
      <w:r w:rsidRPr="00F07931">
        <w:rPr>
          <w:sz w:val="12"/>
        </w:rPr>
        <w:t>¶</w:t>
      </w:r>
      <w:proofErr w:type="gramEnd"/>
      <w:r w:rsidRPr="00D51E35">
        <w:rPr>
          <w:sz w:val="10"/>
        </w:rPr>
        <w:t xml:space="preserve"> </w:t>
      </w:r>
      <w:r w:rsidRPr="001D1240">
        <w:rPr>
          <w:sz w:val="10"/>
        </w:rPr>
        <w:t>Stuck or Displaced</w:t>
      </w:r>
      <w:r w:rsidRPr="00D51E35">
        <w:rPr>
          <w:sz w:val="10"/>
        </w:rPr>
        <w:t xml:space="preserve"> </w:t>
      </w:r>
      <w:r w:rsidRPr="00F07931">
        <w:rPr>
          <w:sz w:val="12"/>
        </w:rPr>
        <w:t>¶</w:t>
      </w:r>
      <w:r w:rsidRPr="00D51E35">
        <w:rPr>
          <w:sz w:val="10"/>
        </w:rPr>
        <w:t xml:space="preserve"> </w:t>
      </w:r>
      <w:proofErr w:type="spellStart"/>
      <w:r w:rsidRPr="001D1240">
        <w:rPr>
          <w:sz w:val="10"/>
        </w:rPr>
        <w:t>Dovil’s</w:t>
      </w:r>
      <w:proofErr w:type="spellEnd"/>
      <w:r w:rsidRPr="001D1240">
        <w:rPr>
          <w:sz w:val="10"/>
        </w:rPr>
        <w:t xml:space="preserve"> passion for environmental justice began, like many other professionals who work in this field, with Hurricane Katrina. She remembers watching TV coverage of the hurricane as a teenager and seeing images of people wading through chest-high water crying out for help – </w:t>
      </w:r>
      <w:proofErr w:type="gramStart"/>
      <w:r w:rsidRPr="001D1240">
        <w:rPr>
          <w:sz w:val="10"/>
        </w:rPr>
        <w:t>the vast majority of</w:t>
      </w:r>
      <w:proofErr w:type="gramEnd"/>
      <w:r w:rsidRPr="001D1240">
        <w:rPr>
          <w:sz w:val="10"/>
        </w:rPr>
        <w:t xml:space="preserve"> them African American. “I knew something was wrong,” she says. “In a lot of ways, [</w:t>
      </w:r>
      <w:r w:rsidRPr="001D1240">
        <w:rPr>
          <w:rStyle w:val="StyleUnderline"/>
          <w:highlight w:val="yellow"/>
        </w:rPr>
        <w:t xml:space="preserve">Katrina] uncovered the social fabric of </w:t>
      </w:r>
      <w:r w:rsidRPr="001D1240">
        <w:rPr>
          <w:rStyle w:val="StyleUnderline"/>
        </w:rPr>
        <w:t xml:space="preserve">our </w:t>
      </w:r>
      <w:r w:rsidRPr="001D1240">
        <w:rPr>
          <w:rStyle w:val="StyleUnderline"/>
          <w:highlight w:val="yellow"/>
        </w:rPr>
        <w:t>society</w:t>
      </w:r>
      <w:r w:rsidRPr="001D1240">
        <w:rPr>
          <w:rStyle w:val="StyleUnderline"/>
        </w:rPr>
        <w:t>.”</w:t>
      </w:r>
      <w:r w:rsidRPr="00F07931">
        <w:rPr>
          <w:rStyle w:val="StyleUnderline"/>
          <w:sz w:val="12"/>
          <w:u w:val="none"/>
        </w:rPr>
        <w:t>¶</w:t>
      </w:r>
      <w:r w:rsidRPr="002F6BDE">
        <w:rPr>
          <w:rStyle w:val="StyleUnderline"/>
          <w:sz w:val="12"/>
        </w:rPr>
        <w:t xml:space="preserve"> </w:t>
      </w:r>
      <w:r w:rsidRPr="001D1240">
        <w:rPr>
          <w:sz w:val="10"/>
        </w:rPr>
        <w:t xml:space="preserve">There are numerous reasons why the </w:t>
      </w:r>
      <w:r w:rsidRPr="001D1240">
        <w:rPr>
          <w:rStyle w:val="StyleUnderline"/>
          <w:highlight w:val="yellow"/>
        </w:rPr>
        <w:t>Black communities</w:t>
      </w:r>
      <w:r w:rsidRPr="001D1240">
        <w:rPr>
          <w:sz w:val="10"/>
        </w:rPr>
        <w:t xml:space="preserve"> </w:t>
      </w:r>
      <w:r w:rsidRPr="001D1240">
        <w:rPr>
          <w:rStyle w:val="StyleUnderline"/>
        </w:rPr>
        <w:t xml:space="preserve">and residents of New Orleans </w:t>
      </w:r>
      <w:r w:rsidRPr="001D1240">
        <w:rPr>
          <w:rStyle w:val="StyleUnderline"/>
          <w:highlight w:val="yellow"/>
        </w:rPr>
        <w:t>were more vulnerable</w:t>
      </w:r>
      <w:r w:rsidRPr="001D1240">
        <w:rPr>
          <w:rStyle w:val="StyleUnderline"/>
        </w:rPr>
        <w:t xml:space="preserve"> to the effects of a powerful hurricane </w:t>
      </w:r>
      <w:r w:rsidRPr="001D1240">
        <w:rPr>
          <w:rStyle w:val="StyleUnderline"/>
          <w:highlight w:val="yellow"/>
        </w:rPr>
        <w:t>and</w:t>
      </w:r>
      <w:r w:rsidRPr="001D1240">
        <w:rPr>
          <w:sz w:val="10"/>
        </w:rPr>
        <w:t xml:space="preserve">, as a result, </w:t>
      </w:r>
      <w:r w:rsidRPr="001D1240">
        <w:rPr>
          <w:rStyle w:val="StyleUnderline"/>
          <w:highlight w:val="yellow"/>
        </w:rPr>
        <w:t>represented a disproportionate share of</w:t>
      </w:r>
      <w:r w:rsidRPr="001D1240">
        <w:rPr>
          <w:rStyle w:val="StyleUnderline"/>
        </w:rPr>
        <w:t xml:space="preserve"> the storm’s </w:t>
      </w:r>
      <w:r w:rsidRPr="001D1240">
        <w:rPr>
          <w:rStyle w:val="StyleUnderline"/>
          <w:highlight w:val="yellow"/>
        </w:rPr>
        <w:t>victims</w:t>
      </w:r>
      <w:r w:rsidRPr="001D1240">
        <w:rPr>
          <w:sz w:val="10"/>
        </w:rPr>
        <w:t>.</w:t>
      </w:r>
      <w:r w:rsidRPr="00F07931">
        <w:rPr>
          <w:sz w:val="12"/>
        </w:rPr>
        <w:t>¶</w:t>
      </w:r>
      <w:r w:rsidRPr="00D51E35">
        <w:rPr>
          <w:sz w:val="10"/>
        </w:rPr>
        <w:t xml:space="preserve"> </w:t>
      </w:r>
      <w:r w:rsidRPr="001D1240">
        <w:rPr>
          <w:sz w:val="10"/>
        </w:rPr>
        <w:t xml:space="preserve">In the context of Katrina and other similar natural hazards, </w:t>
      </w:r>
      <w:proofErr w:type="spellStart"/>
      <w:r w:rsidRPr="001D1240">
        <w:rPr>
          <w:sz w:val="10"/>
        </w:rPr>
        <w:t>Dovil</w:t>
      </w:r>
      <w:proofErr w:type="spellEnd"/>
      <w:r w:rsidRPr="001D1240">
        <w:rPr>
          <w:sz w:val="10"/>
        </w:rPr>
        <w:t xml:space="preserve"> has studied a phenomenon she refers to as “place attachment,” an idea that captures why individuals might not evacuate in the face of an incoming natural hazard as well as why they might return to or continue to live in high-risk areas.</w:t>
      </w:r>
      <w:r w:rsidRPr="00F07931">
        <w:rPr>
          <w:sz w:val="12"/>
        </w:rPr>
        <w:t>¶</w:t>
      </w:r>
      <w:r w:rsidRPr="00D51E35">
        <w:rPr>
          <w:sz w:val="10"/>
        </w:rPr>
        <w:t xml:space="preserve"> </w:t>
      </w:r>
      <w:r w:rsidRPr="001D1240">
        <w:rPr>
          <w:sz w:val="10"/>
        </w:rPr>
        <w:t>In a lot of ways, [Katrina] uncovered the social fabric of our society."</w:t>
      </w:r>
      <w:r w:rsidRPr="00F07931">
        <w:rPr>
          <w:sz w:val="12"/>
        </w:rPr>
        <w:t>¶</w:t>
      </w:r>
      <w:r w:rsidRPr="00D51E35">
        <w:rPr>
          <w:sz w:val="10"/>
        </w:rPr>
        <w:t xml:space="preserve"> </w:t>
      </w:r>
      <w:r w:rsidRPr="001D1240">
        <w:rPr>
          <w:sz w:val="10"/>
        </w:rPr>
        <w:t xml:space="preserve">She explains that </w:t>
      </w:r>
      <w:r w:rsidRPr="001D1240">
        <w:rPr>
          <w:rStyle w:val="StyleUnderline"/>
        </w:rPr>
        <w:t xml:space="preserve">the act of </w:t>
      </w:r>
      <w:r w:rsidRPr="001D1240">
        <w:rPr>
          <w:rStyle w:val="StyleUnderline"/>
          <w:highlight w:val="yellow"/>
        </w:rPr>
        <w:t>evacuating</w:t>
      </w:r>
      <w:r w:rsidRPr="001D1240">
        <w:rPr>
          <w:rStyle w:val="StyleUnderline"/>
        </w:rPr>
        <w:t xml:space="preserve"> </w:t>
      </w:r>
      <w:r w:rsidRPr="001D1240">
        <w:rPr>
          <w:rStyle w:val="StyleUnderline"/>
          <w:highlight w:val="yellow"/>
        </w:rPr>
        <w:t>requires resources</w:t>
      </w:r>
      <w:r w:rsidRPr="001D1240">
        <w:rPr>
          <w:sz w:val="10"/>
        </w:rPr>
        <w:t xml:space="preserve"> – a car, money, someplace to go. Simply put, </w:t>
      </w:r>
      <w:r w:rsidRPr="001D1240">
        <w:rPr>
          <w:rStyle w:val="StyleUnderline"/>
          <w:highlight w:val="yellow"/>
        </w:rPr>
        <w:t>many low-income Americans do not have</w:t>
      </w:r>
      <w:r w:rsidRPr="001D1240">
        <w:rPr>
          <w:rStyle w:val="StyleUnderline"/>
        </w:rPr>
        <w:t xml:space="preserve"> the ability to evacuate</w:t>
      </w:r>
      <w:r w:rsidRPr="001D1240">
        <w:rPr>
          <w:sz w:val="10"/>
        </w:rPr>
        <w:t xml:space="preserve">, even if they believe it would be in their own best interest to do so. </w:t>
      </w:r>
      <w:r w:rsidRPr="001D1240">
        <w:rPr>
          <w:rStyle w:val="StyleUnderline"/>
        </w:rPr>
        <w:t xml:space="preserve">Whether to stay or leave is less of a personal choice and more of a decision that was made for them by factors beyond their </w:t>
      </w:r>
      <w:proofErr w:type="gramStart"/>
      <w:r w:rsidRPr="001D1240">
        <w:rPr>
          <w:rStyle w:val="StyleUnderline"/>
        </w:rPr>
        <w:t>control.</w:t>
      </w:r>
      <w:r w:rsidRPr="00F07931">
        <w:rPr>
          <w:rStyle w:val="StyleUnderline"/>
          <w:sz w:val="12"/>
          <w:u w:val="none"/>
        </w:rPr>
        <w:t>¶</w:t>
      </w:r>
      <w:proofErr w:type="gramEnd"/>
      <w:r w:rsidRPr="002F6BDE">
        <w:rPr>
          <w:rStyle w:val="StyleUnderline"/>
          <w:sz w:val="12"/>
        </w:rPr>
        <w:t xml:space="preserve"> </w:t>
      </w:r>
      <w:r w:rsidRPr="001D1240">
        <w:rPr>
          <w:sz w:val="10"/>
        </w:rPr>
        <w:t xml:space="preserve">But </w:t>
      </w:r>
      <w:r w:rsidRPr="001D1240">
        <w:rPr>
          <w:rStyle w:val="StyleUnderline"/>
        </w:rPr>
        <w:t>even if they have the means to leave</w:t>
      </w:r>
      <w:r w:rsidRPr="001D1240">
        <w:rPr>
          <w:sz w:val="10"/>
        </w:rPr>
        <w:t xml:space="preserve">, </w:t>
      </w:r>
      <w:r w:rsidRPr="001D1240">
        <w:rPr>
          <w:rStyle w:val="StyleUnderline"/>
          <w:highlight w:val="yellow"/>
        </w:rPr>
        <w:t>evacuation</w:t>
      </w:r>
      <w:r w:rsidRPr="001D1240">
        <w:rPr>
          <w:rStyle w:val="StyleUnderline"/>
        </w:rPr>
        <w:t xml:space="preserve"> still </w:t>
      </w:r>
      <w:r w:rsidRPr="001D1240">
        <w:rPr>
          <w:rStyle w:val="StyleUnderline"/>
          <w:highlight w:val="yellow"/>
        </w:rPr>
        <w:t>presents a risk</w:t>
      </w:r>
      <w:r w:rsidRPr="001D1240">
        <w:rPr>
          <w:rStyle w:val="StyleUnderline"/>
        </w:rPr>
        <w:t xml:space="preserve"> that might be just as ominous as the incoming storm</w:t>
      </w:r>
      <w:r w:rsidRPr="001D1240">
        <w:rPr>
          <w:sz w:val="10"/>
        </w:rPr>
        <w:t xml:space="preserve">. </w:t>
      </w:r>
      <w:r w:rsidRPr="001D1240">
        <w:rPr>
          <w:rStyle w:val="StyleUnderline"/>
        </w:rPr>
        <w:t xml:space="preserve">For those who face job insecurity or the regular threat </w:t>
      </w:r>
      <w:r w:rsidRPr="001D1240">
        <w:rPr>
          <w:rStyle w:val="StyleUnderline"/>
          <w:highlight w:val="yellow"/>
        </w:rPr>
        <w:t>of job loss</w:t>
      </w:r>
      <w:r w:rsidRPr="001D1240">
        <w:rPr>
          <w:rStyle w:val="StyleUnderline"/>
        </w:rPr>
        <w:t>, they cannot afford to misjudge the severity or impact of the crisis</w:t>
      </w:r>
      <w:r w:rsidRPr="001D1240">
        <w:rPr>
          <w:sz w:val="10"/>
        </w:rPr>
        <w:t xml:space="preserve">. If they were to evacuate and the hurricane did not prove to be as powerful or devastating as predicted, they would likely be fired for missing work. </w:t>
      </w:r>
      <w:r w:rsidRPr="001D1240">
        <w:rPr>
          <w:rStyle w:val="StyleUnderline"/>
        </w:rPr>
        <w:t>During the spate of devastating tornadoes in December 2021, employees of a</w:t>
      </w:r>
      <w:r>
        <w:rPr>
          <w:rStyle w:val="StyleUnderline"/>
        </w:rPr>
        <w:t xml:space="preserve"> </w:t>
      </w:r>
      <w:hyperlink r:id="rId29" w:history="1">
        <w:r w:rsidRPr="001D1240">
          <w:rPr>
            <w:rStyle w:val="StyleUnderline"/>
          </w:rPr>
          <w:t>candle factory in Mayfield, Kentucky</w:t>
        </w:r>
      </w:hyperlink>
      <w:r w:rsidRPr="001D1240">
        <w:rPr>
          <w:rStyle w:val="StyleUnderline"/>
        </w:rPr>
        <w:t>, were told they would be fired if they left to seek shelter at home. Eight employees were killed</w:t>
      </w:r>
      <w:r w:rsidRPr="001D1240">
        <w:rPr>
          <w:sz w:val="10"/>
        </w:rPr>
        <w:t xml:space="preserve"> </w:t>
      </w:r>
      <w:r w:rsidRPr="001D1240">
        <w:rPr>
          <w:rStyle w:val="StyleUnderline"/>
        </w:rPr>
        <w:t xml:space="preserve">when the factory was struck by a </w:t>
      </w:r>
      <w:proofErr w:type="gramStart"/>
      <w:r w:rsidRPr="001D1240">
        <w:rPr>
          <w:rStyle w:val="StyleUnderline"/>
        </w:rPr>
        <w:t>tornado</w:t>
      </w:r>
      <w:r w:rsidRPr="001D1240">
        <w:rPr>
          <w:sz w:val="10"/>
        </w:rPr>
        <w:t>.</w:t>
      </w:r>
      <w:r w:rsidRPr="00F07931">
        <w:rPr>
          <w:sz w:val="12"/>
        </w:rPr>
        <w:t>¶</w:t>
      </w:r>
      <w:proofErr w:type="gramEnd"/>
      <w:r w:rsidRPr="00D51E35">
        <w:rPr>
          <w:sz w:val="10"/>
        </w:rPr>
        <w:t xml:space="preserve"> </w:t>
      </w:r>
      <w:r w:rsidRPr="001D1240">
        <w:rPr>
          <w:sz w:val="10"/>
        </w:rPr>
        <w:t xml:space="preserve">“[Place attachment] has a lot to do with dependency,” says </w:t>
      </w:r>
      <w:proofErr w:type="spellStart"/>
      <w:r w:rsidRPr="001D1240">
        <w:rPr>
          <w:sz w:val="10"/>
        </w:rPr>
        <w:t>Dovil</w:t>
      </w:r>
      <w:proofErr w:type="spellEnd"/>
      <w:r w:rsidRPr="001D1240">
        <w:rPr>
          <w:sz w:val="10"/>
        </w:rPr>
        <w:t>. So much of their lives and livelihoods are directly tied to the place they live that, to leave it behind, even temporarily, would be to risk losing it permanently.</w:t>
      </w:r>
      <w:r w:rsidRPr="00F07931">
        <w:rPr>
          <w:sz w:val="12"/>
        </w:rPr>
        <w:t>¶</w:t>
      </w:r>
      <w:r w:rsidRPr="00D51E35">
        <w:rPr>
          <w:sz w:val="10"/>
        </w:rPr>
        <w:t xml:space="preserve"> </w:t>
      </w:r>
      <w:r w:rsidRPr="001D1240">
        <w:rPr>
          <w:rStyle w:val="StyleUnderline"/>
        </w:rPr>
        <w:t>For many Black individuals facing a potential disaster</w:t>
      </w:r>
      <w:r w:rsidRPr="001D1240">
        <w:rPr>
          <w:sz w:val="10"/>
        </w:rPr>
        <w:t xml:space="preserve">, </w:t>
      </w:r>
      <w:r w:rsidRPr="001D1240">
        <w:rPr>
          <w:rStyle w:val="StyleUnderline"/>
        </w:rPr>
        <w:t>their strongest means of insurance is themselves</w:t>
      </w:r>
      <w:r w:rsidRPr="001D1240">
        <w:rPr>
          <w:sz w:val="10"/>
        </w:rPr>
        <w:t>.</w:t>
      </w:r>
      <w:r w:rsidRPr="00D51E35">
        <w:rPr>
          <w:sz w:val="10"/>
        </w:rPr>
        <w:t xml:space="preserve"> </w:t>
      </w:r>
      <w:hyperlink r:id="rId30" w:anchor=":~:text=While%20the%20U.S.%20homeownership%20rate,rate%20gap%20in%20a%20decade." w:history="1">
        <w:r w:rsidRPr="001D1240">
          <w:rPr>
            <w:rStyle w:val="Hyperlink"/>
          </w:rPr>
          <w:t xml:space="preserve">Black families </w:t>
        </w:r>
        <w:proofErr w:type="gramStart"/>
        <w:r w:rsidRPr="001D1240">
          <w:rPr>
            <w:rStyle w:val="Hyperlink"/>
          </w:rPr>
          <w:t>lag behind</w:t>
        </w:r>
        <w:proofErr w:type="gramEnd"/>
        <w:r w:rsidRPr="001D1240">
          <w:rPr>
            <w:rStyle w:val="Hyperlink"/>
          </w:rPr>
          <w:t xml:space="preserve"> in homeownership</w:t>
        </w:r>
      </w:hyperlink>
      <w:r w:rsidRPr="00D51E35">
        <w:rPr>
          <w:sz w:val="10"/>
        </w:rPr>
        <w:t xml:space="preserve"> </w:t>
      </w:r>
      <w:r w:rsidRPr="001D1240">
        <w:rPr>
          <w:sz w:val="10"/>
        </w:rPr>
        <w:t xml:space="preserve">rates at 44 percent, compared to nearly 74 percent of white families. </w:t>
      </w:r>
      <w:r w:rsidRPr="001D1240">
        <w:rPr>
          <w:rStyle w:val="StyleUnderline"/>
        </w:rPr>
        <w:t>Black homeowners have reported more difficulty getting insurance claims paid</w:t>
      </w:r>
      <w:r w:rsidRPr="001D1240">
        <w:rPr>
          <w:sz w:val="10"/>
        </w:rPr>
        <w:t xml:space="preserve">. </w:t>
      </w:r>
      <w:r w:rsidRPr="001D1240">
        <w:rPr>
          <w:rStyle w:val="StyleUnderline"/>
        </w:rPr>
        <w:t>Some</w:t>
      </w:r>
      <w:r w:rsidRPr="001D1240">
        <w:rPr>
          <w:sz w:val="10"/>
        </w:rPr>
        <w:t xml:space="preserve"> whose homes were passed from generation to generation </w:t>
      </w:r>
      <w:r w:rsidRPr="001D1240">
        <w:rPr>
          <w:rStyle w:val="StyleUnderline"/>
        </w:rPr>
        <w:t>may</w:t>
      </w:r>
      <w:r w:rsidRPr="001D1240">
        <w:rPr>
          <w:sz w:val="10"/>
        </w:rPr>
        <w:t xml:space="preserve"> </w:t>
      </w:r>
      <w:r w:rsidRPr="001D1240">
        <w:rPr>
          <w:rStyle w:val="StyleUnderline"/>
        </w:rPr>
        <w:t>not have home insurance. The only way to safeguard their familial wealth is to do whatever they personally can to physically protect the home</w:t>
      </w:r>
      <w:r w:rsidRPr="001D1240">
        <w:rPr>
          <w:sz w:val="10"/>
        </w:rPr>
        <w:t xml:space="preserve"> from the ravages of the </w:t>
      </w:r>
      <w:proofErr w:type="gramStart"/>
      <w:r w:rsidRPr="001D1240">
        <w:rPr>
          <w:sz w:val="10"/>
        </w:rPr>
        <w:t>storm.</w:t>
      </w:r>
      <w:r w:rsidRPr="00F07931">
        <w:rPr>
          <w:sz w:val="12"/>
        </w:rPr>
        <w:t>¶</w:t>
      </w:r>
      <w:proofErr w:type="gramEnd"/>
      <w:r w:rsidRPr="00D51E35">
        <w:rPr>
          <w:sz w:val="10"/>
        </w:rPr>
        <w:t xml:space="preserve"> </w:t>
      </w:r>
      <w:r w:rsidRPr="001D1240">
        <w:rPr>
          <w:sz w:val="10"/>
        </w:rPr>
        <w:t xml:space="preserve">In addition to their social circumstances, </w:t>
      </w:r>
      <w:r w:rsidRPr="001D1240">
        <w:rPr>
          <w:rStyle w:val="StyleUnderline"/>
          <w:highlight w:val="yellow"/>
        </w:rPr>
        <w:t>Black communities are also disproportionately affected by</w:t>
      </w:r>
      <w:r w:rsidRPr="001D1240">
        <w:rPr>
          <w:rStyle w:val="StyleUnderline"/>
        </w:rPr>
        <w:t xml:space="preserve"> virtue of their </w:t>
      </w:r>
      <w:r w:rsidRPr="001D1240">
        <w:rPr>
          <w:rStyle w:val="StyleUnderline"/>
          <w:highlight w:val="yellow"/>
        </w:rPr>
        <w:t>geographical location and</w:t>
      </w:r>
      <w:r w:rsidRPr="001D1240">
        <w:rPr>
          <w:sz w:val="10"/>
        </w:rPr>
        <w:t xml:space="preserve"> environmental characteristics as well as the state of their </w:t>
      </w:r>
      <w:r w:rsidRPr="001D1240">
        <w:rPr>
          <w:rStyle w:val="StyleUnderline"/>
          <w:highlight w:val="yellow"/>
        </w:rPr>
        <w:t>local infrastructure</w:t>
      </w:r>
      <w:r w:rsidRPr="001D1240">
        <w:rPr>
          <w:sz w:val="10"/>
        </w:rPr>
        <w:t xml:space="preserve">. Prior to and </w:t>
      </w:r>
      <w:r w:rsidRPr="001D1240">
        <w:rPr>
          <w:rStyle w:val="StyleUnderline"/>
        </w:rPr>
        <w:t>after an extreme weather event, they are often displaced</w:t>
      </w:r>
      <w:r w:rsidRPr="001D1240">
        <w:rPr>
          <w:sz w:val="10"/>
        </w:rPr>
        <w:t xml:space="preserve">. </w:t>
      </w:r>
      <w:r w:rsidRPr="001D1240">
        <w:rPr>
          <w:rStyle w:val="StyleUnderline"/>
        </w:rPr>
        <w:t xml:space="preserve">The </w:t>
      </w:r>
      <w:r w:rsidRPr="001D1240">
        <w:rPr>
          <w:rStyle w:val="StyleUnderline"/>
          <w:highlight w:val="yellow"/>
        </w:rPr>
        <w:t>places they end up are more often</w:t>
      </w:r>
      <w:r w:rsidRPr="001D1240">
        <w:rPr>
          <w:rStyle w:val="StyleUnderline"/>
        </w:rPr>
        <w:t xml:space="preserve"> </w:t>
      </w:r>
      <w:r w:rsidRPr="001D1240">
        <w:rPr>
          <w:rStyle w:val="StyleUnderline"/>
          <w:highlight w:val="yellow"/>
        </w:rPr>
        <w:t>lower-income</w:t>
      </w:r>
      <w:r w:rsidRPr="001D1240">
        <w:rPr>
          <w:rStyle w:val="StyleUnderline"/>
        </w:rPr>
        <w:t xml:space="preserve">, poorly resourced – </w:t>
      </w:r>
      <w:r w:rsidRPr="001D1240">
        <w:rPr>
          <w:rStyle w:val="StyleUnderline"/>
          <w:highlight w:val="yellow"/>
        </w:rPr>
        <w:t>and well positioned for devastation</w:t>
      </w:r>
      <w:r w:rsidRPr="001D1240">
        <w:rPr>
          <w:sz w:val="10"/>
        </w:rPr>
        <w:t xml:space="preserve"> from the next nature-induced </w:t>
      </w:r>
      <w:proofErr w:type="gramStart"/>
      <w:r w:rsidRPr="001D1240">
        <w:rPr>
          <w:sz w:val="10"/>
        </w:rPr>
        <w:t>crisis.</w:t>
      </w:r>
      <w:r w:rsidRPr="00F07931">
        <w:rPr>
          <w:sz w:val="12"/>
        </w:rPr>
        <w:t>¶</w:t>
      </w:r>
      <w:proofErr w:type="gramEnd"/>
      <w:r w:rsidRPr="00D51E35">
        <w:rPr>
          <w:sz w:val="10"/>
        </w:rPr>
        <w:t xml:space="preserve"> </w:t>
      </w:r>
      <w:r w:rsidRPr="001D1240">
        <w:rPr>
          <w:rStyle w:val="StyleUnderline"/>
        </w:rPr>
        <w:t xml:space="preserve">Studies have shown that </w:t>
      </w:r>
      <w:r w:rsidRPr="001D1240">
        <w:rPr>
          <w:rStyle w:val="StyleUnderline"/>
          <w:highlight w:val="yellow"/>
        </w:rPr>
        <w:t>underserved populations are far more vulnerable</w:t>
      </w:r>
      <w:r w:rsidRPr="001D1240">
        <w:rPr>
          <w:rStyle w:val="StyleUnderline"/>
        </w:rPr>
        <w:t xml:space="preserve"> in such events</w:t>
      </w:r>
      <w:r w:rsidRPr="001D1240">
        <w:rPr>
          <w:sz w:val="10"/>
        </w:rPr>
        <w:t>. A</w:t>
      </w:r>
      <w:r w:rsidRPr="00D51E35">
        <w:rPr>
          <w:sz w:val="10"/>
        </w:rPr>
        <w:t xml:space="preserve"> </w:t>
      </w:r>
      <w:hyperlink r:id="rId31" w:history="1">
        <w:r w:rsidRPr="001D1240">
          <w:rPr>
            <w:rStyle w:val="Hyperlink"/>
          </w:rPr>
          <w:t>wildfire vulnerability index</w:t>
        </w:r>
      </w:hyperlink>
      <w:r w:rsidRPr="00D51E35">
        <w:rPr>
          <w:sz w:val="10"/>
        </w:rPr>
        <w:t xml:space="preserve"> </w:t>
      </w:r>
      <w:r w:rsidRPr="001D1240">
        <w:rPr>
          <w:sz w:val="10"/>
        </w:rPr>
        <w:t xml:space="preserve">created by researchers at the University of Washington and the Nature Conservancy revealed that </w:t>
      </w:r>
      <w:r w:rsidRPr="001D1240">
        <w:rPr>
          <w:rStyle w:val="StyleUnderline"/>
          <w:highlight w:val="yellow"/>
        </w:rPr>
        <w:t>Native Americans are more</w:t>
      </w:r>
      <w:r w:rsidRPr="001D1240">
        <w:rPr>
          <w:rStyle w:val="StyleUnderline"/>
        </w:rPr>
        <w:t xml:space="preserve"> </w:t>
      </w:r>
      <w:r w:rsidRPr="001D1240">
        <w:rPr>
          <w:rStyle w:val="StyleUnderline"/>
          <w:highlight w:val="yellow"/>
        </w:rPr>
        <w:t>susceptible to devastation from wildfires</w:t>
      </w:r>
      <w:r w:rsidRPr="001D1240">
        <w:rPr>
          <w:sz w:val="10"/>
        </w:rPr>
        <w:t xml:space="preserve">. </w:t>
      </w:r>
      <w:r w:rsidRPr="001D1240">
        <w:rPr>
          <w:rStyle w:val="StyleUnderline"/>
          <w:highlight w:val="yellow"/>
        </w:rPr>
        <w:t>African Americans were also among the list</w:t>
      </w:r>
      <w:r w:rsidRPr="001D1240">
        <w:rPr>
          <w:rStyle w:val="StyleUnderline"/>
        </w:rPr>
        <w:t xml:space="preserve"> of those who would face harsher recovery</w:t>
      </w:r>
      <w:r w:rsidRPr="001D1240">
        <w:rPr>
          <w:sz w:val="10"/>
        </w:rPr>
        <w:t xml:space="preserve">. Other </w:t>
      </w:r>
      <w:r w:rsidRPr="001D1240">
        <w:rPr>
          <w:rStyle w:val="StyleUnderline"/>
          <w:highlight w:val="yellow"/>
        </w:rPr>
        <w:t>factors</w:t>
      </w:r>
      <w:r w:rsidRPr="001D1240">
        <w:rPr>
          <w:rStyle w:val="StyleUnderline"/>
        </w:rPr>
        <w:t xml:space="preserve">, </w:t>
      </w:r>
      <w:r w:rsidRPr="001D1240">
        <w:rPr>
          <w:rStyle w:val="StyleUnderline"/>
          <w:highlight w:val="yellow"/>
        </w:rPr>
        <w:t>such as housing, income, and health</w:t>
      </w:r>
      <w:r w:rsidRPr="001D1240">
        <w:rPr>
          <w:sz w:val="10"/>
        </w:rPr>
        <w:t xml:space="preserve">, were used to </w:t>
      </w:r>
      <w:r w:rsidRPr="001D1240">
        <w:rPr>
          <w:rStyle w:val="StyleUnderline"/>
          <w:highlight w:val="yellow"/>
        </w:rPr>
        <w:t>determine</w:t>
      </w:r>
      <w:r w:rsidRPr="001D1240">
        <w:rPr>
          <w:rStyle w:val="StyleUnderline"/>
        </w:rPr>
        <w:t xml:space="preserve"> that </w:t>
      </w:r>
      <w:r w:rsidRPr="001D1240">
        <w:rPr>
          <w:rStyle w:val="StyleUnderline"/>
          <w:highlight w:val="yellow"/>
        </w:rPr>
        <w:t>these communities are more likely to struggle in the recovery</w:t>
      </w:r>
      <w:r w:rsidRPr="001D1240">
        <w:rPr>
          <w:sz w:val="10"/>
          <w:highlight w:val="yellow"/>
        </w:rPr>
        <w:t xml:space="preserve"> </w:t>
      </w:r>
      <w:r w:rsidRPr="001D1240">
        <w:rPr>
          <w:rStyle w:val="StyleUnderline"/>
          <w:highlight w:val="yellow"/>
        </w:rPr>
        <w:t>from</w:t>
      </w:r>
      <w:r w:rsidRPr="001D1240">
        <w:rPr>
          <w:sz w:val="10"/>
        </w:rPr>
        <w:t xml:space="preserve"> </w:t>
      </w:r>
      <w:r w:rsidRPr="001D1240">
        <w:rPr>
          <w:rStyle w:val="StyleUnderline"/>
        </w:rPr>
        <w:t xml:space="preserve">these </w:t>
      </w:r>
      <w:r w:rsidRPr="001D1240">
        <w:rPr>
          <w:rStyle w:val="StyleUnderline"/>
          <w:highlight w:val="yellow"/>
        </w:rPr>
        <w:t>natural events</w:t>
      </w:r>
      <w:r w:rsidRPr="001D1240">
        <w:rPr>
          <w:sz w:val="10"/>
        </w:rPr>
        <w:t xml:space="preserve">. And the poor air quality that arises </w:t>
      </w:r>
      <w:proofErr w:type="gramStart"/>
      <w:r w:rsidRPr="001D1240">
        <w:rPr>
          <w:sz w:val="10"/>
        </w:rPr>
        <w:t>as a result of</w:t>
      </w:r>
      <w:proofErr w:type="gramEnd"/>
      <w:r w:rsidRPr="001D1240">
        <w:rPr>
          <w:sz w:val="10"/>
        </w:rPr>
        <w:t xml:space="preserve"> wildfires has the potential to do long-term damage to residents in these communities who don’t have the ability to move </w:t>
      </w:r>
      <w:proofErr w:type="gramStart"/>
      <w:r w:rsidRPr="001D1240">
        <w:rPr>
          <w:sz w:val="10"/>
        </w:rPr>
        <w:t>elsewhere.</w:t>
      </w:r>
      <w:r w:rsidRPr="00F07931">
        <w:rPr>
          <w:sz w:val="12"/>
        </w:rPr>
        <w:t>¶</w:t>
      </w:r>
      <w:proofErr w:type="gramEnd"/>
      <w:r w:rsidRPr="00D51E35">
        <w:rPr>
          <w:sz w:val="10"/>
        </w:rPr>
        <w:t xml:space="preserve"> </w:t>
      </w:r>
      <w:r w:rsidRPr="001D1240">
        <w:rPr>
          <w:rStyle w:val="StyleUnderline"/>
        </w:rPr>
        <w:t>Gentrification has relegated Black communities to dense urban environments that are more exposed to the ravages of extreme heat</w:t>
      </w:r>
      <w:r w:rsidRPr="001D1240">
        <w:rPr>
          <w:sz w:val="10"/>
        </w:rPr>
        <w:t xml:space="preserve"> </w:t>
      </w:r>
      <w:r w:rsidRPr="001D1240">
        <w:rPr>
          <w:rStyle w:val="StyleUnderline"/>
        </w:rPr>
        <w:t>and severe flooding</w:t>
      </w:r>
      <w:r w:rsidRPr="001D1240">
        <w:rPr>
          <w:sz w:val="10"/>
        </w:rPr>
        <w:t xml:space="preserve">. The heat becomes intensified when it is reflected off the concrete and the asphalt. As many in these poorer communities don’t have air conditioning or </w:t>
      </w:r>
      <w:proofErr w:type="gramStart"/>
      <w:r w:rsidRPr="001D1240">
        <w:rPr>
          <w:sz w:val="10"/>
        </w:rPr>
        <w:t>have to</w:t>
      </w:r>
      <w:proofErr w:type="gramEnd"/>
      <w:r w:rsidRPr="001D1240">
        <w:rPr>
          <w:sz w:val="10"/>
        </w:rPr>
        <w:t xml:space="preserve"> work outside, they are more susceptible to heat </w:t>
      </w:r>
      <w:proofErr w:type="gramStart"/>
      <w:r w:rsidRPr="001D1240">
        <w:rPr>
          <w:sz w:val="10"/>
        </w:rPr>
        <w:t>stroke.</w:t>
      </w:r>
      <w:r w:rsidRPr="00F07931">
        <w:rPr>
          <w:sz w:val="12"/>
        </w:rPr>
        <w:t>¶</w:t>
      </w:r>
      <w:proofErr w:type="gramEnd"/>
      <w:r w:rsidRPr="00D51E35">
        <w:rPr>
          <w:sz w:val="10"/>
        </w:rPr>
        <w:t xml:space="preserve"> </w:t>
      </w:r>
      <w:r w:rsidRPr="001D1240">
        <w:rPr>
          <w:sz w:val="10"/>
        </w:rPr>
        <w:t xml:space="preserve">According to Nea Maloo, </w:t>
      </w:r>
      <w:proofErr w:type="spellStart"/>
      <w:proofErr w:type="gramStart"/>
      <w:r w:rsidRPr="001D1240">
        <w:rPr>
          <w:sz w:val="10"/>
        </w:rPr>
        <w:t>M.Arch</w:t>
      </w:r>
      <w:proofErr w:type="spellEnd"/>
      <w:proofErr w:type="gramEnd"/>
      <w:r w:rsidRPr="001D1240">
        <w:rPr>
          <w:sz w:val="10"/>
        </w:rPr>
        <w:t xml:space="preserve">, lecturer in the College of Engineering and Architecture, introducing green spaces into urban landscapes could help offset some of the rising heat seen in cities. In addition to increasing gentrification, Black communities also </w:t>
      </w:r>
      <w:proofErr w:type="gramStart"/>
      <w:r w:rsidRPr="001D1240">
        <w:rPr>
          <w:sz w:val="10"/>
        </w:rPr>
        <w:t>have to</w:t>
      </w:r>
      <w:proofErr w:type="gramEnd"/>
      <w:r w:rsidRPr="001D1240">
        <w:rPr>
          <w:sz w:val="10"/>
        </w:rPr>
        <w:t xml:space="preserve"> contest with what Bradford Grant, </w:t>
      </w:r>
      <w:proofErr w:type="spellStart"/>
      <w:proofErr w:type="gramStart"/>
      <w:r w:rsidRPr="001D1240">
        <w:rPr>
          <w:sz w:val="10"/>
        </w:rPr>
        <w:t>M.Arch</w:t>
      </w:r>
      <w:proofErr w:type="spellEnd"/>
      <w:proofErr w:type="gramEnd"/>
      <w:r w:rsidRPr="001D1240">
        <w:rPr>
          <w:sz w:val="10"/>
        </w:rPr>
        <w:t xml:space="preserve">, professor in the Department of Architecture, describes as a type of “reverse gentrification.” Many inland Black communities are being displaced to live in areas closer to the coastal waterfronts that are more vulnerable to flooding and rising water levels, situations that are becoming more common and chronic with rising global </w:t>
      </w:r>
      <w:proofErr w:type="gramStart"/>
      <w:r w:rsidRPr="001D1240">
        <w:rPr>
          <w:sz w:val="10"/>
        </w:rPr>
        <w:t>temperatures.</w:t>
      </w:r>
      <w:r w:rsidRPr="00F07931">
        <w:rPr>
          <w:sz w:val="12"/>
        </w:rPr>
        <w:t>¶</w:t>
      </w:r>
      <w:proofErr w:type="gramEnd"/>
      <w:r w:rsidRPr="00D51E35">
        <w:rPr>
          <w:sz w:val="10"/>
        </w:rPr>
        <w:t xml:space="preserve"> </w:t>
      </w:r>
      <w:r w:rsidRPr="00A36B61">
        <w:rPr>
          <w:rStyle w:val="StyleUnderline"/>
        </w:rPr>
        <w:t>Black communities are often situated in low-lying floodplains with poorer drainage systems</w:t>
      </w:r>
      <w:r w:rsidRPr="00A36B61">
        <w:rPr>
          <w:sz w:val="10"/>
        </w:rPr>
        <w:t xml:space="preserve">. After Hurricane Katrina in 2005, Hurricane Matthew in South Carolina in 2011, Hurricane Harvey in Houston, Texas in 2017, and many more, Black residents were more likely to be in harm’s way and to experience property </w:t>
      </w:r>
      <w:proofErr w:type="gramStart"/>
      <w:r w:rsidRPr="00A36B61">
        <w:rPr>
          <w:sz w:val="10"/>
        </w:rPr>
        <w:t>damage.</w:t>
      </w:r>
      <w:r w:rsidRPr="00A36B61">
        <w:rPr>
          <w:sz w:val="12"/>
        </w:rPr>
        <w:t>¶</w:t>
      </w:r>
      <w:proofErr w:type="gramEnd"/>
      <w:r w:rsidRPr="00A36B61">
        <w:rPr>
          <w:sz w:val="10"/>
        </w:rPr>
        <w:t xml:space="preserve"> “Segregation has been an instrument to divide this country, not only socially, but physically,” Grant says. “The built environment is really about where people live and where they work in segregated systems.”</w:t>
      </w:r>
      <w:r w:rsidRPr="00A36B61">
        <w:rPr>
          <w:sz w:val="12"/>
        </w:rPr>
        <w:t>¶</w:t>
      </w:r>
      <w:r w:rsidRPr="00A36B61">
        <w:rPr>
          <w:sz w:val="10"/>
        </w:rPr>
        <w:t xml:space="preserve"> Overlooked and Underserved</w:t>
      </w:r>
      <w:r w:rsidRPr="00A36B61">
        <w:rPr>
          <w:sz w:val="12"/>
        </w:rPr>
        <w:t>¶</w:t>
      </w:r>
      <w:r w:rsidRPr="00A36B61">
        <w:rPr>
          <w:sz w:val="10"/>
        </w:rPr>
        <w:t xml:space="preserve"> A 2018 study entitled “</w:t>
      </w:r>
      <w:hyperlink r:id="rId32" w:anchor=":~:text=Our%20findings%20indicate%20that%2C%20holding,to%20decline%2C%20all%20else%20equal." w:history="1">
        <w:r w:rsidRPr="00A36B61">
          <w:rPr>
            <w:rStyle w:val="StyleUnderline"/>
          </w:rPr>
          <w:t>As Disaster Costs Rise, So Does Inequality</w:t>
        </w:r>
      </w:hyperlink>
      <w:r w:rsidRPr="00A36B61">
        <w:rPr>
          <w:sz w:val="10"/>
        </w:rPr>
        <w:t xml:space="preserve">” revealed that </w:t>
      </w:r>
      <w:r w:rsidRPr="00A36B61">
        <w:rPr>
          <w:rStyle w:val="StyleUnderline"/>
        </w:rPr>
        <w:t>for white, affluent communities, natural hazards are actually profitable</w:t>
      </w:r>
      <w:r w:rsidRPr="00A36B61">
        <w:rPr>
          <w:sz w:val="10"/>
        </w:rPr>
        <w:t xml:space="preserve">. To be sure, these events cause significant hardship and loss. But </w:t>
      </w:r>
      <w:r w:rsidRPr="00A36B61">
        <w:rPr>
          <w:rStyle w:val="StyleUnderline"/>
        </w:rPr>
        <w:t>when looking at the total financial resources in these communities</w:t>
      </w:r>
      <w:r w:rsidRPr="00A36B61">
        <w:rPr>
          <w:sz w:val="10"/>
        </w:rPr>
        <w:t xml:space="preserve"> </w:t>
      </w:r>
      <w:r w:rsidRPr="00A36B61">
        <w:rPr>
          <w:rStyle w:val="StyleUnderline"/>
        </w:rPr>
        <w:t xml:space="preserve">before an extreme weather event and after, they </w:t>
      </w:r>
      <w:proofErr w:type="gramStart"/>
      <w:r w:rsidRPr="00A36B61">
        <w:rPr>
          <w:rStyle w:val="StyleUnderline"/>
        </w:rPr>
        <w:t>actually see</w:t>
      </w:r>
      <w:proofErr w:type="gramEnd"/>
      <w:r w:rsidRPr="00A36B61">
        <w:rPr>
          <w:rStyle w:val="StyleUnderline"/>
        </w:rPr>
        <w:t xml:space="preserve"> an influx of wealth because of federal emergency funding and insurance </w:t>
      </w:r>
      <w:proofErr w:type="gramStart"/>
      <w:r w:rsidRPr="00A36B61">
        <w:rPr>
          <w:rStyle w:val="StyleUnderline"/>
        </w:rPr>
        <w:t>payouts.</w:t>
      </w:r>
      <w:r w:rsidRPr="00A36B61">
        <w:rPr>
          <w:rStyle w:val="StyleUnderline"/>
          <w:sz w:val="12"/>
          <w:u w:val="none"/>
        </w:rPr>
        <w:t>¶</w:t>
      </w:r>
      <w:proofErr w:type="gramEnd"/>
      <w:r w:rsidRPr="00A36B61">
        <w:rPr>
          <w:rStyle w:val="StyleUnderline"/>
          <w:sz w:val="12"/>
        </w:rPr>
        <w:t xml:space="preserve"> </w:t>
      </w:r>
      <w:r w:rsidRPr="00A36B61">
        <w:rPr>
          <w:rStyle w:val="StyleUnderline"/>
        </w:rPr>
        <w:t>Many Black communities, on the other hand, see wealth decline after a crisis</w:t>
      </w:r>
      <w:r w:rsidRPr="00A36B61">
        <w:rPr>
          <w:sz w:val="10"/>
        </w:rPr>
        <w:t xml:space="preserve">. </w:t>
      </w:r>
      <w:hyperlink r:id="rId33" w:history="1">
        <w:r w:rsidRPr="00A36B61">
          <w:rPr>
            <w:rStyle w:val="Hyperlink"/>
          </w:rPr>
          <w:t>The New York Times</w:t>
        </w:r>
      </w:hyperlink>
      <w:r w:rsidRPr="00A36B61">
        <w:rPr>
          <w:sz w:val="10"/>
        </w:rPr>
        <w:t xml:space="preserve"> has reported that </w:t>
      </w:r>
      <w:r w:rsidRPr="00A36B61">
        <w:rPr>
          <w:rStyle w:val="StyleUnderline"/>
        </w:rPr>
        <w:t>funding from</w:t>
      </w:r>
      <w:r w:rsidRPr="00A36B61">
        <w:rPr>
          <w:sz w:val="10"/>
        </w:rPr>
        <w:t xml:space="preserve"> the Federal Emergency Management Authority (</w:t>
      </w:r>
      <w:r w:rsidRPr="00A36B61">
        <w:rPr>
          <w:rStyle w:val="StyleUnderline"/>
        </w:rPr>
        <w:t>FEMA</w:t>
      </w:r>
      <w:r w:rsidRPr="00A36B61">
        <w:rPr>
          <w:sz w:val="10"/>
        </w:rPr>
        <w:t xml:space="preserve">) </w:t>
      </w:r>
      <w:r w:rsidRPr="00A36B61">
        <w:rPr>
          <w:rStyle w:val="StyleUnderline"/>
        </w:rPr>
        <w:t>disproportionately goes to white survivors</w:t>
      </w:r>
      <w:r w:rsidRPr="00A36B61">
        <w:rPr>
          <w:sz w:val="10"/>
        </w:rPr>
        <w:t xml:space="preserve">. </w:t>
      </w:r>
      <w:r w:rsidRPr="00A36B61">
        <w:rPr>
          <w:rStyle w:val="StyleUnderline"/>
        </w:rPr>
        <w:t>Even when Black survivors encounter almost identical hardship, they still do not get equal amounts of funding</w:t>
      </w:r>
      <w:r w:rsidRPr="00A36B61">
        <w:rPr>
          <w:sz w:val="10"/>
        </w:rPr>
        <w:t xml:space="preserve">. In addition, </w:t>
      </w:r>
      <w:r w:rsidRPr="00A36B61">
        <w:rPr>
          <w:rStyle w:val="StyleUnderline"/>
        </w:rPr>
        <w:t>Black residents are more likely to rent than to own and are less likely to</w:t>
      </w:r>
      <w:r w:rsidRPr="00A36B61">
        <w:rPr>
          <w:sz w:val="10"/>
        </w:rPr>
        <w:t xml:space="preserve"> </w:t>
      </w:r>
      <w:r w:rsidRPr="00A36B61">
        <w:rPr>
          <w:rStyle w:val="StyleUnderline"/>
        </w:rPr>
        <w:t>have</w:t>
      </w:r>
      <w:r w:rsidRPr="00A36B61">
        <w:rPr>
          <w:sz w:val="10"/>
        </w:rPr>
        <w:t xml:space="preserve"> either renter’s or homeowner’s </w:t>
      </w:r>
      <w:r w:rsidRPr="00A36B61">
        <w:rPr>
          <w:rStyle w:val="StyleUnderline"/>
        </w:rPr>
        <w:t>insurance</w:t>
      </w:r>
      <w:r w:rsidRPr="001D1240">
        <w:rPr>
          <w:sz w:val="10"/>
        </w:rPr>
        <w:t xml:space="preserve">. </w:t>
      </w:r>
      <w:proofErr w:type="gramStart"/>
      <w:r w:rsidRPr="001D1240">
        <w:rPr>
          <w:sz w:val="10"/>
        </w:rPr>
        <w:t>So</w:t>
      </w:r>
      <w:proofErr w:type="gramEnd"/>
      <w:r w:rsidRPr="001D1240">
        <w:rPr>
          <w:sz w:val="10"/>
        </w:rPr>
        <w:t xml:space="preserve"> </w:t>
      </w:r>
      <w:r w:rsidRPr="001D1240">
        <w:rPr>
          <w:rStyle w:val="StyleUnderline"/>
        </w:rPr>
        <w:t xml:space="preserve">when their property is destroyed, they are less likely to receive the financial compensation needed to </w:t>
      </w:r>
      <w:proofErr w:type="gramStart"/>
      <w:r w:rsidRPr="001D1240">
        <w:rPr>
          <w:rStyle w:val="StyleUnderline"/>
        </w:rPr>
        <w:t>recover.</w:t>
      </w:r>
      <w:r w:rsidRPr="00F07931">
        <w:rPr>
          <w:rStyle w:val="StyleUnderline"/>
          <w:sz w:val="12"/>
          <w:u w:val="none"/>
        </w:rPr>
        <w:t>¶</w:t>
      </w:r>
      <w:proofErr w:type="gramEnd"/>
      <w:r w:rsidRPr="002F6BDE">
        <w:rPr>
          <w:rStyle w:val="StyleUnderline"/>
          <w:sz w:val="12"/>
        </w:rPr>
        <w:t xml:space="preserve"> </w:t>
      </w:r>
      <w:r w:rsidRPr="001D1240">
        <w:rPr>
          <w:sz w:val="10"/>
        </w:rPr>
        <w:t>Resilience in the Face of Vulnerability</w:t>
      </w:r>
      <w:r w:rsidRPr="00F07931">
        <w:rPr>
          <w:sz w:val="12"/>
        </w:rPr>
        <w:t>¶</w:t>
      </w:r>
      <w:r w:rsidRPr="00D51E35">
        <w:rPr>
          <w:sz w:val="10"/>
        </w:rPr>
        <w:t xml:space="preserve"> </w:t>
      </w:r>
      <w:r w:rsidRPr="001D1240">
        <w:rPr>
          <w:sz w:val="10"/>
        </w:rPr>
        <w:t>“</w:t>
      </w:r>
      <w:r w:rsidRPr="001D1240">
        <w:rPr>
          <w:rStyle w:val="StyleUnderline"/>
        </w:rPr>
        <w:t xml:space="preserve">Environmental justice is social justice,” </w:t>
      </w:r>
      <w:proofErr w:type="spellStart"/>
      <w:r w:rsidRPr="001D1240">
        <w:rPr>
          <w:rStyle w:val="StyleUnderline"/>
        </w:rPr>
        <w:t>Dovil</w:t>
      </w:r>
      <w:proofErr w:type="spellEnd"/>
      <w:r w:rsidRPr="001D1240">
        <w:rPr>
          <w:rStyle w:val="StyleUnderline"/>
        </w:rPr>
        <w:t xml:space="preserve"> says</w:t>
      </w:r>
      <w:r w:rsidRPr="001D1240">
        <w:rPr>
          <w:sz w:val="10"/>
        </w:rPr>
        <w:t>. “</w:t>
      </w:r>
      <w:r w:rsidRPr="001D1240">
        <w:rPr>
          <w:rStyle w:val="StyleUnderline"/>
          <w:highlight w:val="yellow"/>
        </w:rPr>
        <w:t>It is</w:t>
      </w:r>
      <w:r w:rsidRPr="001D1240">
        <w:rPr>
          <w:rStyle w:val="StyleUnderline"/>
        </w:rPr>
        <w:t xml:space="preserve"> a slow </w:t>
      </w:r>
      <w:r w:rsidRPr="001D1240">
        <w:rPr>
          <w:rStyle w:val="StyleUnderline"/>
          <w:highlight w:val="yellow"/>
        </w:rPr>
        <w:t>violence</w:t>
      </w:r>
      <w:r w:rsidRPr="001D1240">
        <w:rPr>
          <w:sz w:val="10"/>
        </w:rPr>
        <w:t xml:space="preserve">, but it is still violence </w:t>
      </w:r>
      <w:r w:rsidRPr="001D1240">
        <w:rPr>
          <w:rStyle w:val="StyleUnderline"/>
          <w:highlight w:val="yellow"/>
        </w:rPr>
        <w:t>against poor Black and brown people</w:t>
      </w:r>
      <w:r w:rsidRPr="001D1240">
        <w:rPr>
          <w:sz w:val="10"/>
        </w:rPr>
        <w:t xml:space="preserve"> that have to deal with these [issues] every single day.” Part of the ability to resist further devastation done to the Black community </w:t>
      </w:r>
      <w:proofErr w:type="gramStart"/>
      <w:r w:rsidRPr="001D1240">
        <w:rPr>
          <w:sz w:val="10"/>
        </w:rPr>
        <w:t>as a result of</w:t>
      </w:r>
      <w:proofErr w:type="gramEnd"/>
      <w:r w:rsidRPr="001D1240">
        <w:rPr>
          <w:sz w:val="10"/>
        </w:rPr>
        <w:t xml:space="preserve"> climate change and natural hazards begins with recognizing that fact. When </w:t>
      </w:r>
      <w:r w:rsidRPr="001D1240">
        <w:rPr>
          <w:rStyle w:val="StyleUnderline"/>
        </w:rPr>
        <w:t>Rubin Patterson, PhD, dean of the College of Arts and Sciences</w:t>
      </w:r>
      <w:r w:rsidRPr="001D1240">
        <w:rPr>
          <w:sz w:val="10"/>
        </w:rPr>
        <w:t>, first became passionate about environmental justice, he says there wasn’t as much attention given to the field by other Black studies scholars and leaders.</w:t>
      </w:r>
      <w:r w:rsidRPr="00F07931">
        <w:rPr>
          <w:sz w:val="12"/>
        </w:rPr>
        <w:t>¶</w:t>
      </w:r>
      <w:r w:rsidRPr="00D51E35">
        <w:rPr>
          <w:sz w:val="10"/>
        </w:rPr>
        <w:t xml:space="preserve"> </w:t>
      </w:r>
      <w:r w:rsidRPr="001D1240">
        <w:rPr>
          <w:sz w:val="10"/>
        </w:rPr>
        <w:t xml:space="preserve">“So many leaders in the Black community were focusing on other issues, and understandably so,” Patterson says, mentioning criminal justice reform, education outcomes, and health equity. </w:t>
      </w:r>
      <w:r w:rsidRPr="001D1240">
        <w:rPr>
          <w:rStyle w:val="StyleUnderline"/>
        </w:rPr>
        <w:t>There was a misconception that environmentalism was focused merely on conservation</w:t>
      </w:r>
      <w:r w:rsidRPr="001D1240">
        <w:rPr>
          <w:sz w:val="10"/>
        </w:rPr>
        <w:t xml:space="preserve"> and not on social </w:t>
      </w:r>
      <w:proofErr w:type="gramStart"/>
      <w:r w:rsidRPr="001D1240">
        <w:rPr>
          <w:sz w:val="10"/>
        </w:rPr>
        <w:t>justice.</w:t>
      </w:r>
      <w:r w:rsidRPr="00F07931">
        <w:rPr>
          <w:sz w:val="12"/>
        </w:rPr>
        <w:t>¶</w:t>
      </w:r>
      <w:proofErr w:type="gramEnd"/>
      <w:r w:rsidRPr="00D51E35">
        <w:rPr>
          <w:sz w:val="10"/>
        </w:rPr>
        <w:t xml:space="preserve"> </w:t>
      </w:r>
      <w:r w:rsidRPr="001D1240">
        <w:rPr>
          <w:sz w:val="10"/>
        </w:rPr>
        <w:t xml:space="preserve">But now, </w:t>
      </w:r>
      <w:r w:rsidRPr="001D1240">
        <w:rPr>
          <w:rStyle w:val="StyleUnderline"/>
        </w:rPr>
        <w:t>Patterson says</w:t>
      </w:r>
      <w:r w:rsidRPr="001D1240">
        <w:rPr>
          <w:sz w:val="10"/>
        </w:rPr>
        <w:t xml:space="preserve">, there is more attention given to the subject and broad recognition that </w:t>
      </w:r>
      <w:r w:rsidRPr="001D1240">
        <w:rPr>
          <w:rStyle w:val="StyleUnderline"/>
        </w:rPr>
        <w:t xml:space="preserve">environmental justice and </w:t>
      </w:r>
      <w:r w:rsidRPr="001D1240">
        <w:rPr>
          <w:rStyle w:val="StyleUnderline"/>
          <w:highlight w:val="yellow"/>
        </w:rPr>
        <w:t>climate change have wide-ranging consequences</w:t>
      </w:r>
      <w:r w:rsidRPr="001D1240">
        <w:rPr>
          <w:rStyle w:val="StyleUnderline"/>
        </w:rPr>
        <w:t xml:space="preserve"> </w:t>
      </w:r>
      <w:r w:rsidRPr="001D1240">
        <w:rPr>
          <w:rStyle w:val="StyleUnderline"/>
          <w:highlight w:val="yellow"/>
        </w:rPr>
        <w:t xml:space="preserve">that require urgent responses to safeguard African American </w:t>
      </w:r>
      <w:proofErr w:type="gramStart"/>
      <w:r w:rsidRPr="001D1240">
        <w:rPr>
          <w:rStyle w:val="StyleUnderline"/>
          <w:highlight w:val="yellow"/>
        </w:rPr>
        <w:t>communities</w:t>
      </w:r>
      <w:r w:rsidRPr="001D1240">
        <w:rPr>
          <w:rStyle w:val="StyleUnderline"/>
        </w:rPr>
        <w:t xml:space="preserve"> in particular</w:t>
      </w:r>
      <w:proofErr w:type="gramEnd"/>
      <w:r w:rsidRPr="001D1240">
        <w:rPr>
          <w:sz w:val="10"/>
        </w:rPr>
        <w:t>.</w:t>
      </w:r>
    </w:p>
    <w:p w14:paraId="13C69479" w14:textId="77777777" w:rsidR="0096334B" w:rsidRDefault="0096334B" w:rsidP="0096334B"/>
    <w:p w14:paraId="443AB0E3" w14:textId="77777777" w:rsidR="0096334B" w:rsidRPr="008215A3" w:rsidRDefault="0096334B" w:rsidP="0096334B">
      <w:pPr>
        <w:pStyle w:val="Heading4"/>
        <w:rPr>
          <w:u w:val="single"/>
        </w:rPr>
      </w:pPr>
      <w:r>
        <w:t xml:space="preserve">Climate change impacts are also </w:t>
      </w:r>
      <w:r w:rsidRPr="005D2CA9">
        <w:rPr>
          <w:u w:val="single"/>
        </w:rPr>
        <w:t>existential</w:t>
      </w:r>
      <w:r>
        <w:rPr>
          <w:u w:val="single"/>
        </w:rPr>
        <w:t>.</w:t>
      </w:r>
    </w:p>
    <w:p w14:paraId="1AA0C085" w14:textId="77777777" w:rsidR="0096334B" w:rsidRDefault="0096334B" w:rsidP="0096334B">
      <w:pPr>
        <w:rPr>
          <w:rStyle w:val="Style13ptBold"/>
          <w:sz w:val="16"/>
          <w:szCs w:val="16"/>
        </w:rPr>
      </w:pPr>
      <w:r w:rsidRPr="00C80058">
        <w:rPr>
          <w:rStyle w:val="Style13ptBold"/>
        </w:rPr>
        <w:t xml:space="preserve">BAUM </w:t>
      </w:r>
      <w:r w:rsidRPr="00C80058">
        <w:rPr>
          <w:rStyle w:val="Style13ptBold"/>
          <w:sz w:val="16"/>
          <w:szCs w:val="16"/>
        </w:rPr>
        <w:t>fellow @ Columbia University Center for Research on Environmental Decisions, Director of GCRI</w:t>
      </w:r>
      <w:r w:rsidRPr="00C80058">
        <w:rPr>
          <w:rStyle w:val="Style13ptBold"/>
        </w:rPr>
        <w:t xml:space="preserve"> </w:t>
      </w:r>
      <w:r>
        <w:rPr>
          <w:rStyle w:val="Style13ptBold"/>
        </w:rPr>
        <w:t xml:space="preserve"> September </w:t>
      </w:r>
      <w:r w:rsidRPr="00C80058">
        <w:rPr>
          <w:rStyle w:val="Style13ptBold"/>
        </w:rPr>
        <w:t xml:space="preserve">2024 </w:t>
      </w:r>
      <w:r w:rsidRPr="00C80058">
        <w:rPr>
          <w:rStyle w:val="Style13ptBold"/>
          <w:sz w:val="16"/>
          <w:szCs w:val="16"/>
        </w:rPr>
        <w:t>(Seth, is postdoctoral fellow @ Columbia University, is the executive director of the Global Ca</w:t>
      </w:r>
      <w:r>
        <w:rPr>
          <w:rStyle w:val="Style13ptBold"/>
          <w:sz w:val="16"/>
          <w:szCs w:val="16"/>
        </w:rPr>
        <w:t>tast</w:t>
      </w:r>
      <w:r w:rsidRPr="00C80058">
        <w:rPr>
          <w:rStyle w:val="Style13ptBold"/>
          <w:sz w:val="16"/>
          <w:szCs w:val="16"/>
        </w:rPr>
        <w:t xml:space="preserve">rophic Risk Institute, regularly writes for the Scientific American and the Bulletin of the Atomic Scientists, “Climate change, uncertainty, and global catastrophic risk”, Futures 162, </w:t>
      </w:r>
      <w:hyperlink r:id="rId34" w:history="1">
        <w:r w:rsidRPr="00C80058">
          <w:rPr>
            <w:rStyle w:val="Style13ptBold"/>
            <w:sz w:val="16"/>
            <w:szCs w:val="16"/>
          </w:rPr>
          <w:t>https://doi.org/10.1016/j.futures.2024.103432</w:t>
        </w:r>
      </w:hyperlink>
      <w:r w:rsidRPr="00C80058">
        <w:rPr>
          <w:rStyle w:val="Style13ptBold"/>
          <w:sz w:val="16"/>
          <w:szCs w:val="16"/>
        </w:rPr>
        <w:t>, [CORNELL DBT] note://// indicates par. breaks) [AR SUMMER24]</w:t>
      </w:r>
    </w:p>
    <w:p w14:paraId="24066FCE" w14:textId="77777777" w:rsidR="0096334B" w:rsidRDefault="0096334B" w:rsidP="0096334B">
      <w:r w:rsidRPr="003B0537">
        <w:rPr>
          <w:sz w:val="10"/>
          <w:szCs w:val="10"/>
        </w:rPr>
        <w:t xml:space="preserve">Public discourse abounds with concern about catastrophic climate change. “The long-feared era of disastrous climate change has arrived”, write Colman and Mathiesen (2021) </w:t>
      </w:r>
      <w:proofErr w:type="gramStart"/>
      <w:r w:rsidRPr="003B0537">
        <w:rPr>
          <w:sz w:val="10"/>
          <w:szCs w:val="10"/>
        </w:rPr>
        <w:t>in regards to</w:t>
      </w:r>
      <w:proofErr w:type="gramEnd"/>
      <w:r w:rsidRPr="00DE21F4">
        <w:t xml:space="preserve"> </w:t>
      </w:r>
      <w:r w:rsidRPr="00DE21F4">
        <w:rPr>
          <w:rStyle w:val="StyleUnderline"/>
        </w:rPr>
        <w:t>the latest report of the</w:t>
      </w:r>
      <w:r w:rsidRPr="00DE21F4">
        <w:t xml:space="preserve"> </w:t>
      </w:r>
      <w:r w:rsidRPr="003B0537">
        <w:rPr>
          <w:sz w:val="10"/>
          <w:szCs w:val="10"/>
        </w:rPr>
        <w:t>Intergovernmental Panel on Climate Change</w:t>
      </w:r>
      <w:r w:rsidRPr="00DE21F4">
        <w:t xml:space="preserve"> (</w:t>
      </w:r>
      <w:r w:rsidRPr="00DE21F4">
        <w:rPr>
          <w:rStyle w:val="StyleUnderline"/>
        </w:rPr>
        <w:t>IPCC</w:t>
      </w:r>
      <w:r w:rsidRPr="00DE21F4">
        <w:t xml:space="preserve">), </w:t>
      </w:r>
      <w:r w:rsidRPr="003B0537">
        <w:rPr>
          <w:sz w:val="10"/>
          <w:szCs w:val="10"/>
        </w:rPr>
        <w:t>a report</w:t>
      </w:r>
      <w:r w:rsidRPr="00DE21F4">
        <w:t xml:space="preserve"> </w:t>
      </w:r>
      <w:r w:rsidRPr="00DE21F4">
        <w:rPr>
          <w:rStyle w:val="StyleUnderline"/>
        </w:rPr>
        <w:t>described as a “code red for humanity</w:t>
      </w:r>
      <w:r w:rsidRPr="00DE21F4">
        <w:t>”</w:t>
      </w:r>
      <w:r w:rsidRPr="003B0537">
        <w:rPr>
          <w:sz w:val="10"/>
          <w:szCs w:val="10"/>
        </w:rPr>
        <w:t xml:space="preserve"> by United Nations Secretary-General </w:t>
      </w:r>
      <w:proofErr w:type="spellStart"/>
      <w:r w:rsidRPr="003B0537">
        <w:rPr>
          <w:sz w:val="10"/>
          <w:szCs w:val="10"/>
        </w:rPr>
        <w:t>Ant´onio</w:t>
      </w:r>
      <w:proofErr w:type="spellEnd"/>
      <w:r w:rsidRPr="003B0537">
        <w:rPr>
          <w:sz w:val="10"/>
          <w:szCs w:val="10"/>
        </w:rPr>
        <w:t xml:space="preserve"> Guterres (United Nations, 2021). A prior IPCC report generated headlines such as “We have 12 years to limit climate change catastrophe, warns UN” (Watts, 2018). There is even a sizable Wikipedia article on “climate apocalypse”, described as “a predicted scenario involving the global collapse of human civilization and potential human extinction as either a direct or indirect result of anthropogenic climate change”.2////</w:t>
      </w:r>
      <w:r>
        <w:t xml:space="preserve"> </w:t>
      </w:r>
      <w:r w:rsidRPr="009F4F34">
        <w:rPr>
          <w:rStyle w:val="StyleUnderline"/>
        </w:rPr>
        <w:t>Academic research has expressed similar concern</w:t>
      </w:r>
      <w:r w:rsidRPr="00DE21F4">
        <w:t>.</w:t>
      </w:r>
      <w:r w:rsidRPr="003B0537">
        <w:rPr>
          <w:sz w:val="10"/>
          <w:szCs w:val="10"/>
        </w:rPr>
        <w:t xml:space="preserve"> Schelling (1992, p.8) framed climate change policy as a matter of “insurance against catastrophes”.</w:t>
      </w:r>
      <w:r w:rsidRPr="00DE21F4">
        <w:t xml:space="preserve"> </w:t>
      </w:r>
      <w:r w:rsidRPr="009F4F34">
        <w:rPr>
          <w:rStyle w:val="StyleUnderline"/>
        </w:rPr>
        <w:t>Weitzman</w:t>
      </w:r>
      <w:r w:rsidRPr="00DE21F4">
        <w:t xml:space="preserve"> </w:t>
      </w:r>
      <w:r w:rsidRPr="003B0537">
        <w:rPr>
          <w:rStyle w:val="StyleUnderline"/>
        </w:rPr>
        <w:t>(2009, p.1)</w:t>
      </w:r>
      <w:r w:rsidRPr="00DE21F4">
        <w:t xml:space="preserve"> </w:t>
      </w:r>
      <w:r w:rsidRPr="009F4F34">
        <w:rPr>
          <w:rStyle w:val="StyleUnderline"/>
        </w:rPr>
        <w:t>worried that “the probability of a disastrous collapse of planetary welfare is nonnegligible</w:t>
      </w:r>
      <w:r w:rsidRPr="00DE21F4">
        <w:t xml:space="preserve">”. </w:t>
      </w:r>
      <w:r w:rsidRPr="00802315">
        <w:rPr>
          <w:rStyle w:val="StyleUnderline"/>
          <w:highlight w:val="yellow"/>
        </w:rPr>
        <w:t>Lenton et al</w:t>
      </w:r>
      <w:r w:rsidRPr="009F4F34">
        <w:rPr>
          <w:rStyle w:val="StyleUnderline"/>
        </w:rPr>
        <w:t>., (2019</w:t>
      </w:r>
      <w:r w:rsidRPr="00DE21F4">
        <w:t xml:space="preserve">, </w:t>
      </w:r>
      <w:r w:rsidRPr="003B0537">
        <w:rPr>
          <w:sz w:val="10"/>
          <w:szCs w:val="10"/>
        </w:rPr>
        <w:t>p.592</w:t>
      </w:r>
      <w:r w:rsidRPr="00DE21F4">
        <w:t xml:space="preserve">) </w:t>
      </w:r>
      <w:r w:rsidRPr="00802315">
        <w:rPr>
          <w:rStyle w:val="StyleUnderline"/>
          <w:highlight w:val="yellow"/>
        </w:rPr>
        <w:t xml:space="preserve">warn of </w:t>
      </w:r>
      <w:r w:rsidRPr="00802315">
        <w:rPr>
          <w:rStyle w:val="Emphasis"/>
          <w:highlight w:val="yellow"/>
        </w:rPr>
        <w:t>tipping points</w:t>
      </w:r>
      <w:r w:rsidRPr="00DE21F4">
        <w:t xml:space="preserve"> </w:t>
      </w:r>
      <w:r w:rsidRPr="003B0537">
        <w:rPr>
          <w:rStyle w:val="StyleUnderline"/>
        </w:rPr>
        <w:t>in the global climate system</w:t>
      </w:r>
      <w:r w:rsidRPr="00DE21F4">
        <w:t xml:space="preserve"> </w:t>
      </w:r>
      <w:r w:rsidRPr="009F4F34">
        <w:rPr>
          <w:rStyle w:val="StyleUnderline"/>
        </w:rPr>
        <w:t xml:space="preserve">that “are </w:t>
      </w:r>
      <w:r w:rsidRPr="00802315">
        <w:rPr>
          <w:rStyle w:val="StyleUnderline"/>
          <w:highlight w:val="yellow"/>
        </w:rPr>
        <w:t>looking more likely” to be crossed</w:t>
      </w:r>
      <w:r w:rsidRPr="00DE21F4">
        <w:t xml:space="preserve">, </w:t>
      </w:r>
      <w:r w:rsidRPr="009F4F34">
        <w:rPr>
          <w:rStyle w:val="StyleUnderline"/>
        </w:rPr>
        <w:t>with effects that “would be catastrophic</w:t>
      </w:r>
      <w:r w:rsidRPr="00DE21F4">
        <w:t xml:space="preserve">”. </w:t>
      </w:r>
      <w:r w:rsidRPr="00802315">
        <w:rPr>
          <w:rStyle w:val="StyleUnderline"/>
          <w:highlight w:val="yellow"/>
        </w:rPr>
        <w:t>Bradshaw et al</w:t>
      </w:r>
      <w:r w:rsidRPr="003B0537">
        <w:rPr>
          <w:rStyle w:val="StyleUnderline"/>
        </w:rPr>
        <w:t>., (2021, p.1)</w:t>
      </w:r>
      <w:r w:rsidRPr="00DE21F4">
        <w:t xml:space="preserve"> </w:t>
      </w:r>
      <w:r w:rsidRPr="00802315">
        <w:rPr>
          <w:rStyle w:val="StyleUnderline"/>
          <w:highlight w:val="yellow"/>
        </w:rPr>
        <w:t>implicate climate change in bringing</w:t>
      </w:r>
      <w:r w:rsidRPr="00DE21F4">
        <w:t xml:space="preserve"> </w:t>
      </w:r>
      <w:r w:rsidRPr="00AC1649">
        <w:rPr>
          <w:rStyle w:val="StyleUnderline"/>
        </w:rPr>
        <w:t>about a “ghastly</w:t>
      </w:r>
      <w:r w:rsidRPr="00DE21F4">
        <w:t xml:space="preserve"> </w:t>
      </w:r>
      <w:r w:rsidRPr="009F4F34">
        <w:rPr>
          <w:rStyle w:val="StyleUnderline"/>
        </w:rPr>
        <w:t xml:space="preserve">future” characterized </w:t>
      </w:r>
      <w:r w:rsidRPr="003B0537">
        <w:rPr>
          <w:rStyle w:val="StyleUnderline"/>
        </w:rPr>
        <w:t>by great</w:t>
      </w:r>
      <w:r w:rsidRPr="00DE21F4">
        <w:t xml:space="preserve"> “</w:t>
      </w:r>
      <w:r w:rsidRPr="00802315">
        <w:rPr>
          <w:rStyle w:val="Emphasis"/>
          <w:highlight w:val="yellow"/>
        </w:rPr>
        <w:t>threats to</w:t>
      </w:r>
      <w:r w:rsidRPr="00DE21F4">
        <w:t xml:space="preserve"> </w:t>
      </w:r>
      <w:r w:rsidRPr="003B0537">
        <w:rPr>
          <w:rStyle w:val="StyleUnderline"/>
        </w:rPr>
        <w:t>the biosphere and</w:t>
      </w:r>
      <w:r w:rsidRPr="009F4F34">
        <w:rPr>
          <w:rStyle w:val="StyleUnderline"/>
        </w:rPr>
        <w:t xml:space="preserve"> </w:t>
      </w:r>
      <w:r w:rsidRPr="00802315">
        <w:rPr>
          <w:rStyle w:val="Emphasis"/>
          <w:highlight w:val="yellow"/>
        </w:rPr>
        <w:t>all</w:t>
      </w:r>
      <w:r w:rsidRPr="00073BF2">
        <w:rPr>
          <w:rStyle w:val="Emphasis"/>
        </w:rPr>
        <w:t xml:space="preserve"> </w:t>
      </w:r>
      <w:r w:rsidRPr="003B0537">
        <w:rPr>
          <w:rStyle w:val="StyleUnderline"/>
        </w:rPr>
        <w:t>its</w:t>
      </w:r>
      <w:r w:rsidRPr="00DE21F4">
        <w:t xml:space="preserve"> </w:t>
      </w:r>
      <w:r w:rsidRPr="00802315">
        <w:rPr>
          <w:rStyle w:val="Emphasis"/>
          <w:highlight w:val="yellow"/>
        </w:rPr>
        <w:t>lifeforms—including</w:t>
      </w:r>
      <w:r w:rsidRPr="00802315">
        <w:rPr>
          <w:rStyle w:val="StyleUnderline"/>
          <w:highlight w:val="yellow"/>
        </w:rPr>
        <w:t xml:space="preserve"> </w:t>
      </w:r>
      <w:r w:rsidRPr="00802315">
        <w:rPr>
          <w:rStyle w:val="Emphasis"/>
          <w:highlight w:val="yellow"/>
        </w:rPr>
        <w:t>humanity</w:t>
      </w:r>
      <w:proofErr w:type="gramStart"/>
      <w:r w:rsidRPr="00DE21F4">
        <w:t>”.</w:t>
      </w:r>
      <w:r w:rsidRPr="003B0537">
        <w:rPr>
          <w:sz w:val="10"/>
          <w:szCs w:val="10"/>
        </w:rPr>
        <w:t>/</w:t>
      </w:r>
      <w:proofErr w:type="gramEnd"/>
      <w:r w:rsidRPr="003B0537">
        <w:rPr>
          <w:sz w:val="10"/>
          <w:szCs w:val="10"/>
        </w:rPr>
        <w:t>/// This concern is not universally shared. There has long been an aggressive campaign to sow doubt about the science of climate change and the seriousness of the issue (Oreskes &amp; Conway, 2010). Some of it is absurd, such as the recent claim spreading on social media that “NASA admitted that man-made climate change is a hoax” (Reuters Staff, 2021). Other work is more subtle, such as the argument of Cass (2017) that the effects of climate change will be tolerable and that the real problem is draconian efforts to address climate change, including via “the trampling of democratic norms</w:t>
      </w:r>
      <w:proofErr w:type="gramStart"/>
      <w:r w:rsidRPr="003B0537">
        <w:rPr>
          <w:sz w:val="10"/>
          <w:szCs w:val="10"/>
        </w:rPr>
        <w:t>”./</w:t>
      </w:r>
      <w:proofErr w:type="gramEnd"/>
      <w:r w:rsidRPr="003B0537">
        <w:rPr>
          <w:sz w:val="10"/>
          <w:szCs w:val="10"/>
        </w:rPr>
        <w:t xml:space="preserve">/// Within academic research, consensus about catastrophic climate change has not been universal. Nordhaus (2012, p.217), using an approach </w:t>
      </w:r>
      <w:proofErr w:type="gramStart"/>
      <w:r w:rsidRPr="003B0537">
        <w:rPr>
          <w:sz w:val="10"/>
          <w:szCs w:val="10"/>
        </w:rPr>
        <w:t>similar to</w:t>
      </w:r>
      <w:proofErr w:type="gramEnd"/>
      <w:r w:rsidRPr="003B0537">
        <w:rPr>
          <w:sz w:val="10"/>
          <w:szCs w:val="10"/>
        </w:rPr>
        <w:t xml:space="preserve"> that of Weitzman (2009), found that “Perhaps climate change is not a Dismal [i.e., catastrophic] event for the globe, or even for countries”. In an edited collection on catastrophic risk, a chapter on climate change describes it as “tough, but endurable” (Frame &amp; Allen, 2008, p.282). Bostrom (2019, p.460) imagines the implications of a hypothetical scenario dubbed “worse global warming”, described as “a prospect with far greater civilization-destroying potential than the actual expectation”, implying that actual global warming scenario is not a significant threat.//// Despite the considerable interest in catastrophic climate change and the enormous body of research on the general topic of climate change, relatively little research has studied the risk of catastrophic climate change. The overall climate change literature has paid relatively little attention to warmer and more catastrophic </w:t>
      </w:r>
      <w:proofErr w:type="gramStart"/>
      <w:r w:rsidRPr="003B0537">
        <w:rPr>
          <w:sz w:val="10"/>
          <w:szCs w:val="10"/>
        </w:rPr>
        <w:t>scenarios, and</w:t>
      </w:r>
      <w:proofErr w:type="gramEnd"/>
      <w:r w:rsidRPr="003B0537">
        <w:rPr>
          <w:sz w:val="10"/>
          <w:szCs w:val="10"/>
        </w:rPr>
        <w:t xml:space="preserve"> has paid disproportionately little attention given the probability of these scenarios (</w:t>
      </w:r>
      <w:proofErr w:type="spellStart"/>
      <w:r w:rsidRPr="003B0537">
        <w:rPr>
          <w:sz w:val="10"/>
          <w:szCs w:val="10"/>
        </w:rPr>
        <w:t>Brysse</w:t>
      </w:r>
      <w:proofErr w:type="spellEnd"/>
      <w:r w:rsidRPr="003B0537">
        <w:rPr>
          <w:sz w:val="10"/>
          <w:szCs w:val="10"/>
        </w:rPr>
        <w:t xml:space="preserve"> et al., 2013; Jehn et al., 2021). Research on the economics of climate change has often emphasized catastrophic risk, but this literature is focused on quantifying the social cost of carbon and lacks detailed treatment of how climate change might cause global catastrophe (Weitzman, 2009; Wagner &amp; Weitzman, 2016). Similar lack of detail is found in the bibliometric analysis of Butler (2018). One more detailed treatment is provided by Lynas (2020</w:t>
      </w:r>
      <w:proofErr w:type="gramStart"/>
      <w:r w:rsidRPr="003B0537">
        <w:rPr>
          <w:sz w:val="10"/>
          <w:szCs w:val="10"/>
        </w:rPr>
        <w:t>)./</w:t>
      </w:r>
      <w:proofErr w:type="gramEnd"/>
      <w:r w:rsidRPr="003B0537">
        <w:rPr>
          <w:sz w:val="10"/>
          <w:szCs w:val="10"/>
        </w:rPr>
        <w:t xml:space="preserve">/// Some </w:t>
      </w:r>
      <w:r w:rsidRPr="009F4F34">
        <w:rPr>
          <w:rStyle w:val="StyleUnderline"/>
        </w:rPr>
        <w:t xml:space="preserve">limited additional contributions have come from </w:t>
      </w:r>
      <w:r w:rsidRPr="00802315">
        <w:rPr>
          <w:rStyle w:val="StyleUnderline"/>
          <w:highlight w:val="yellow"/>
        </w:rPr>
        <w:t>the field of</w:t>
      </w:r>
      <w:r w:rsidRPr="009F4F34">
        <w:rPr>
          <w:rStyle w:val="StyleUnderline"/>
        </w:rPr>
        <w:t xml:space="preserve"> global catastrophic risk (</w:t>
      </w:r>
      <w:r w:rsidRPr="00802315">
        <w:rPr>
          <w:rStyle w:val="StyleUnderline"/>
          <w:highlight w:val="yellow"/>
        </w:rPr>
        <w:t>GCR</w:t>
      </w:r>
      <w:r w:rsidRPr="00DE21F4">
        <w:t xml:space="preserve">). </w:t>
      </w:r>
      <w:r w:rsidRPr="009F4F34">
        <w:rPr>
          <w:rStyle w:val="StyleUnderline"/>
        </w:rPr>
        <w:t xml:space="preserve">This field </w:t>
      </w:r>
      <w:r w:rsidRPr="00802315">
        <w:rPr>
          <w:rStyle w:val="StyleUnderline"/>
          <w:highlight w:val="yellow"/>
        </w:rPr>
        <w:t>is</w:t>
      </w:r>
      <w:r w:rsidRPr="009F4F34">
        <w:rPr>
          <w:rStyle w:val="StyleUnderline"/>
        </w:rPr>
        <w:t xml:space="preserve"> specifically </w:t>
      </w:r>
      <w:r w:rsidRPr="00802315">
        <w:rPr>
          <w:rStyle w:val="StyleUnderline"/>
          <w:highlight w:val="yellow"/>
        </w:rPr>
        <w:t xml:space="preserve">focused on </w:t>
      </w:r>
      <w:r w:rsidRPr="00802315">
        <w:rPr>
          <w:rStyle w:val="Emphasis"/>
          <w:highlight w:val="yellow"/>
        </w:rPr>
        <w:t>large-scale threats to humanity</w:t>
      </w:r>
      <w:r w:rsidRPr="008215A3">
        <w:rPr>
          <w:rStyle w:val="Emphasis"/>
        </w:rPr>
        <w:t>.</w:t>
      </w:r>
      <w:r w:rsidRPr="00DE21F4">
        <w:t xml:space="preserve"> </w:t>
      </w:r>
      <w:r w:rsidRPr="009F4F34">
        <w:rPr>
          <w:rStyle w:val="StyleUnderline"/>
        </w:rPr>
        <w:t>Climate change is often taken to be among the GCRs</w:t>
      </w:r>
      <w:r w:rsidRPr="00DE21F4">
        <w:t xml:space="preserve">, </w:t>
      </w:r>
      <w:r w:rsidRPr="003B0537">
        <w:rPr>
          <w:sz w:val="10"/>
          <w:szCs w:val="10"/>
        </w:rPr>
        <w:t>though until recently, analysis of climate change as a GCR has been limited. Early studies such as Rees (2003), Posner (2004), and Frame and Allen (2008) lack detail especially on the potential for catastrophic effects on the human population. More detail is found in recent studies by Ord (2020), Beard et al. (2021), and Kemp et al. (2022); these studies all find that climate change has potential to be a GCR, but they emphasize the high uncertainty and the need for further research.//// Given the complexity of the topic and the lack of prior research, it can be concluded that the uncertainty about catastrophic climate change is indeed high. What should one make of this?</w:t>
      </w:r>
      <w:r w:rsidRPr="00DE21F4">
        <w:t xml:space="preserve"> </w:t>
      </w:r>
      <w:r w:rsidRPr="009F4F34">
        <w:rPr>
          <w:rStyle w:val="StyleUnderline"/>
        </w:rPr>
        <w:t xml:space="preserve">Should climate change </w:t>
      </w:r>
      <w:proofErr w:type="gramStart"/>
      <w:r w:rsidRPr="009F4F34">
        <w:rPr>
          <w:rStyle w:val="StyleUnderline"/>
        </w:rPr>
        <w:t>be considered to be</w:t>
      </w:r>
      <w:proofErr w:type="gramEnd"/>
      <w:r w:rsidRPr="009F4F34">
        <w:rPr>
          <w:rStyle w:val="StyleUnderline"/>
        </w:rPr>
        <w:t xml:space="preserve"> a global catastrophic risk (GCR)?</w:t>
      </w:r>
      <w:r w:rsidRPr="00DE21F4">
        <w:t xml:space="preserve"> </w:t>
      </w:r>
      <w:r w:rsidRPr="003B0537">
        <w:rPr>
          <w:sz w:val="10"/>
          <w:szCs w:val="10"/>
        </w:rPr>
        <w:t xml:space="preserve">If so, should climate change </w:t>
      </w:r>
      <w:proofErr w:type="gramStart"/>
      <w:r w:rsidRPr="003B0537">
        <w:rPr>
          <w:sz w:val="10"/>
          <w:szCs w:val="10"/>
        </w:rPr>
        <w:t>be considered to be</w:t>
      </w:r>
      <w:proofErr w:type="gramEnd"/>
      <w:r w:rsidRPr="003B0537">
        <w:rPr>
          <w:sz w:val="10"/>
          <w:szCs w:val="10"/>
        </w:rPr>
        <w:t xml:space="preserve"> a GCR of any significance?3 These are the central questions to be explored in this </w:t>
      </w:r>
      <w:proofErr w:type="gramStart"/>
      <w:r w:rsidRPr="003B0537">
        <w:rPr>
          <w:sz w:val="10"/>
          <w:szCs w:val="10"/>
        </w:rPr>
        <w:t>article./</w:t>
      </w:r>
      <w:proofErr w:type="gramEnd"/>
      <w:r w:rsidRPr="003B0537">
        <w:rPr>
          <w:sz w:val="10"/>
          <w:szCs w:val="10"/>
        </w:rPr>
        <w:t xml:space="preserve">/// The article advances the study of catastrophic climate change by relating existing knowledge of climate change to the underlying theory of GCR. The article shows that the high uncertainty makes it more likely that climate change should </w:t>
      </w:r>
      <w:proofErr w:type="gramStart"/>
      <w:r w:rsidRPr="003B0537">
        <w:rPr>
          <w:sz w:val="10"/>
          <w:szCs w:val="10"/>
        </w:rPr>
        <w:t>be considered to be</w:t>
      </w:r>
      <w:proofErr w:type="gramEnd"/>
      <w:r w:rsidRPr="003B0537">
        <w:rPr>
          <w:sz w:val="10"/>
          <w:szCs w:val="10"/>
        </w:rPr>
        <w:t xml:space="preserve"> a GCR, and a significant GCR at that. The article additionally shows that</w:t>
      </w:r>
      <w:r w:rsidRPr="00DE21F4">
        <w:t xml:space="preserve">, </w:t>
      </w:r>
      <w:r w:rsidRPr="009F4F34">
        <w:rPr>
          <w:rStyle w:val="StyleUnderline"/>
        </w:rPr>
        <w:t xml:space="preserve">contrary to some prior </w:t>
      </w:r>
      <w:r w:rsidRPr="000A1CA7">
        <w:rPr>
          <w:rStyle w:val="StyleUnderline"/>
        </w:rPr>
        <w:t>discussion</w:t>
      </w:r>
      <w:r w:rsidRPr="000A1CA7">
        <w:t xml:space="preserve">, </w:t>
      </w:r>
      <w:r w:rsidRPr="000A1CA7">
        <w:rPr>
          <w:rStyle w:val="StyleUnderline"/>
        </w:rPr>
        <w:t>the basis for considering climate change to be a GCR is no</w:t>
      </w:r>
      <w:r w:rsidRPr="000A1CA7">
        <w:t xml:space="preserve">t </w:t>
      </w:r>
      <w:r w:rsidRPr="000A1CA7">
        <w:rPr>
          <w:sz w:val="10"/>
          <w:szCs w:val="10"/>
        </w:rPr>
        <w:t xml:space="preserve">unusually weak or </w:t>
      </w:r>
      <w:r w:rsidRPr="000A1CA7">
        <w:rPr>
          <w:rStyle w:val="StyleUnderline"/>
        </w:rPr>
        <w:t>speculative</w:t>
      </w:r>
      <w:r w:rsidRPr="000A1CA7">
        <w:t xml:space="preserve">; </w:t>
      </w:r>
      <w:r w:rsidRPr="000A1CA7">
        <w:rPr>
          <w:sz w:val="10"/>
          <w:szCs w:val="10"/>
        </w:rPr>
        <w:t>this</w:t>
      </w:r>
      <w:r w:rsidRPr="003B0537">
        <w:rPr>
          <w:sz w:val="10"/>
          <w:szCs w:val="10"/>
        </w:rPr>
        <w:t xml:space="preserve"> is demonstrated via comparison to another recognized GCR, nuclear winter. Finally, the work presented here makes some general contributions to the theory of GCR.4//// 2. Definitions Before addressing the question of climate change and GCR, the definitions of the terms “climate change” and “global catastrophic risk” both merit </w:t>
      </w:r>
      <w:proofErr w:type="gramStart"/>
      <w:r w:rsidRPr="003B0537">
        <w:rPr>
          <w:sz w:val="10"/>
          <w:szCs w:val="10"/>
        </w:rPr>
        <w:t>attention./</w:t>
      </w:r>
      <w:proofErr w:type="gramEnd"/>
      <w:r w:rsidRPr="003B0537">
        <w:rPr>
          <w:sz w:val="10"/>
          <w:szCs w:val="10"/>
        </w:rPr>
        <w:t>/// 2.1. Climate change //// In common usage, the term</w:t>
      </w:r>
      <w:r w:rsidRPr="00DE21F4">
        <w:t xml:space="preserve"> “</w:t>
      </w:r>
      <w:r w:rsidRPr="009F4F34">
        <w:rPr>
          <w:rStyle w:val="StyleUnderline"/>
        </w:rPr>
        <w:t>climate change” refers to</w:t>
      </w:r>
      <w:r w:rsidRPr="00DE21F4">
        <w:t xml:space="preserve"> the </w:t>
      </w:r>
      <w:r w:rsidRPr="009F4F34">
        <w:rPr>
          <w:rStyle w:val="StyleUnderline"/>
        </w:rPr>
        <w:t>anthropogenic global warming</w:t>
      </w:r>
      <w:r w:rsidRPr="00DE21F4">
        <w:t xml:space="preserve"> </w:t>
      </w:r>
      <w:r w:rsidRPr="00073BF2">
        <w:rPr>
          <w:sz w:val="10"/>
          <w:szCs w:val="10"/>
        </w:rPr>
        <w:t>that is</w:t>
      </w:r>
      <w:r w:rsidRPr="00DE21F4">
        <w:t xml:space="preserve"> </w:t>
      </w:r>
      <w:r w:rsidRPr="009F4F34">
        <w:rPr>
          <w:rStyle w:val="StyleUnderline"/>
        </w:rPr>
        <w:t>driven mainly</w:t>
      </w:r>
      <w:r w:rsidRPr="00DE21F4">
        <w:t xml:space="preserve"> </w:t>
      </w:r>
      <w:r w:rsidRPr="00073BF2">
        <w:rPr>
          <w:sz w:val="10"/>
          <w:szCs w:val="10"/>
        </w:rPr>
        <w:t>(but not exclusively)</w:t>
      </w:r>
      <w:r w:rsidRPr="00DE21F4">
        <w:t xml:space="preserve"> </w:t>
      </w:r>
      <w:r w:rsidRPr="009F4F34">
        <w:rPr>
          <w:rStyle w:val="StyleUnderline"/>
        </w:rPr>
        <w:t>by greenhouse gas emissions from burning fossil fuels</w:t>
      </w:r>
      <w:r w:rsidRPr="00DE21F4">
        <w:t xml:space="preserve">. </w:t>
      </w:r>
      <w:proofErr w:type="gramStart"/>
      <w:r w:rsidRPr="003B0537">
        <w:rPr>
          <w:sz w:val="10"/>
          <w:szCs w:val="10"/>
        </w:rPr>
        <w:t>This is</w:t>
      </w:r>
      <w:proofErr w:type="gramEnd"/>
      <w:r w:rsidRPr="003B0537">
        <w:rPr>
          <w:sz w:val="10"/>
          <w:szCs w:val="10"/>
        </w:rPr>
        <w:t xml:space="preserve"> usage of the term is found, for example, in the name Intergovernmental Panel on Climate Change. However, it is important to recognize that anthropogenic global warming is not the only type of climate change. Three other types of climate change are notable://// (1) Gradual natural climate change. This includes the glacial-interglacial cycles that occur with frequencies of approximately 23,000, 41,000, and 100,000 years (Archer, 2008; Haqq-Misra, 2014) as well as the gradual warming and expanding of the Sun, which gradually warms Earth and will render Earth uninhabitable in hundreds of millions to billions of years (O’Malley-James et al., 2014; Wolf &amp; Toon, 2015). Gradual natural climate change is less of an imminent threat but may be catastrophic for the long-term trajectory of human civilization (Baum et al., 2019</w:t>
      </w:r>
      <w:proofErr w:type="gramStart"/>
      <w:r w:rsidRPr="003B0537">
        <w:rPr>
          <w:sz w:val="10"/>
          <w:szCs w:val="10"/>
        </w:rPr>
        <w:t>)./</w:t>
      </w:r>
      <w:proofErr w:type="gramEnd"/>
      <w:r w:rsidRPr="003B0537">
        <w:rPr>
          <w:sz w:val="10"/>
          <w:szCs w:val="10"/>
        </w:rPr>
        <w:t>/// (2) Rapid cooling events. These events involve rapid accumulation of particles in the atmosphere, which block incoming sunlight, causing the surface of Earth to cool. The primary drivers are sufficiently large nuclear war, volcano eruption, and asteroid/comet collision. The result is a “winter” or “autumn” event that may severely threaten humans and other species, such as by reducing plant growth and therefore reducing the food supply (Driscoll et al., 2012; Xia &amp; Robock, 2013; Toon et al., 2016; Coupe et al., 2019). These events pose a significant and immediate/ongoing threat to human civilization. ///</w:t>
      </w:r>
      <w:proofErr w:type="gramStart"/>
      <w:r w:rsidRPr="003B0537">
        <w:rPr>
          <w:sz w:val="10"/>
          <w:szCs w:val="10"/>
        </w:rPr>
        <w:t>/(</w:t>
      </w:r>
      <w:proofErr w:type="gramEnd"/>
      <w:r w:rsidRPr="003B0537">
        <w:rPr>
          <w:sz w:val="10"/>
          <w:szCs w:val="10"/>
        </w:rPr>
        <w:t xml:space="preserve">3) Rapid warming events. These events occur following the rapid removal of something that had been lowering global surface temperatures.5 This includes the rapid cooling events described above. The particles that enter the atmosphere tend to fall out within weeks (for particles in the troposphere) to years (for particles in the stratosphere) (Coupe et al., 2019). Additionally, it includes events involving the abrupt cessation of geoengineering, such as when particles are intentionally injected into the stratosphere to counteract anthropogenic global warming, and then the injections are halted. Following a nuclear/volcanic/asteroid/comet winter, rapid warming may be a welcome occurrence that restores more hospitable conditions. Following a geoengineering cessation event, rapid warming can be catastrophic, forcing rapid adaptation to elevated temperatures (Baum et al., 2013; Tang &amp; Kemp, 2021). This is an important type of potential indirect effect of anthropogenic global </w:t>
      </w:r>
      <w:proofErr w:type="gramStart"/>
      <w:r w:rsidRPr="003B0537">
        <w:rPr>
          <w:sz w:val="10"/>
          <w:szCs w:val="10"/>
        </w:rPr>
        <w:t>warming./</w:t>
      </w:r>
      <w:proofErr w:type="gramEnd"/>
      <w:r w:rsidRPr="003B0537">
        <w:rPr>
          <w:sz w:val="10"/>
          <w:szCs w:val="10"/>
        </w:rPr>
        <w:t>/// All three of these other types of climate change are important for GCR. Therefore, it is important for discussions of climate change and GCR to clarify which type(s) of climate change are under consideration. To maintain consistency with the common usage</w:t>
      </w:r>
      <w:r w:rsidRPr="00DE21F4">
        <w:t xml:space="preserve">, </w:t>
      </w:r>
      <w:r w:rsidRPr="009F4F34">
        <w:rPr>
          <w:rStyle w:val="StyleUnderline"/>
        </w:rPr>
        <w:t>this article uses “climate change” to refer exclusively to anthropogenic global warming</w:t>
      </w:r>
      <w:r w:rsidRPr="00DE21F4">
        <w:t xml:space="preserve">. </w:t>
      </w:r>
      <w:r w:rsidRPr="003B0537">
        <w:rPr>
          <w:sz w:val="10"/>
          <w:szCs w:val="10"/>
        </w:rPr>
        <w:t>////Discussions of climate change vary in terms of the time frames that they focus on. The year 2100 is a common end point in climate change research.6 However,</w:t>
      </w:r>
      <w:r w:rsidRPr="00DE21F4">
        <w:t xml:space="preserve"> </w:t>
      </w:r>
      <w:r w:rsidRPr="009F4F34">
        <w:rPr>
          <w:rStyle w:val="StyleUnderline"/>
        </w:rPr>
        <w:t xml:space="preserve">climate change does not stop at 2100; indeed, it is likely to be worse after then if atmospheric greenhouse </w:t>
      </w:r>
      <w:proofErr w:type="gramStart"/>
      <w:r w:rsidRPr="009F4F34">
        <w:rPr>
          <w:rStyle w:val="StyleUnderline"/>
        </w:rPr>
        <w:t>gasses</w:t>
      </w:r>
      <w:proofErr w:type="gramEnd"/>
      <w:r w:rsidRPr="009F4F34">
        <w:rPr>
          <w:rStyle w:val="StyleUnderline"/>
        </w:rPr>
        <w:t xml:space="preserve"> continue to accumulate.</w:t>
      </w:r>
      <w:r w:rsidRPr="00DE21F4">
        <w:t xml:space="preserve"> </w:t>
      </w:r>
      <w:r w:rsidRPr="003B0537">
        <w:rPr>
          <w:sz w:val="10"/>
          <w:szCs w:val="10"/>
        </w:rPr>
        <w:t xml:space="preserve">This paper is interested in global catastrophes that could occur at any time; its arguments apply to times both before and after </w:t>
      </w:r>
      <w:proofErr w:type="gramStart"/>
      <w:r w:rsidRPr="003B0537">
        <w:rPr>
          <w:sz w:val="10"/>
          <w:szCs w:val="10"/>
        </w:rPr>
        <w:t>2100./</w:t>
      </w:r>
      <w:proofErr w:type="gramEnd"/>
      <w:r w:rsidRPr="003B0537">
        <w:rPr>
          <w:sz w:val="10"/>
          <w:szCs w:val="10"/>
        </w:rPr>
        <w:t>/// 2.2. Global catastrophic risk////GCR is the possibility of global catastrophe. The concept of</w:t>
      </w:r>
      <w:r w:rsidRPr="00DE21F4">
        <w:t xml:space="preserve"> </w:t>
      </w:r>
      <w:r w:rsidRPr="009F4F34">
        <w:rPr>
          <w:rStyle w:val="StyleUnderline"/>
        </w:rPr>
        <w:t>global catastrophe can be defined</w:t>
      </w:r>
      <w:r w:rsidRPr="00DE21F4">
        <w:t xml:space="preserve"> </w:t>
      </w:r>
      <w:r w:rsidRPr="003B0537">
        <w:rPr>
          <w:sz w:val="10"/>
          <w:szCs w:val="10"/>
        </w:rPr>
        <w:t>in a variety of ways. ////</w:t>
      </w:r>
      <w:r w:rsidRPr="009F4F34">
        <w:rPr>
          <w:rStyle w:val="StyleUnderline"/>
        </w:rPr>
        <w:t>Existing definitions include events that cause at least millions of deaths</w:t>
      </w:r>
      <w:r w:rsidRPr="00DE21F4">
        <w:t xml:space="preserve"> </w:t>
      </w:r>
      <w:r w:rsidRPr="003B0537">
        <w:rPr>
          <w:sz w:val="10"/>
          <w:szCs w:val="10"/>
        </w:rPr>
        <w:t>or tens of billions of dollars of damage (Bostrom &amp; ´</w:t>
      </w:r>
      <w:proofErr w:type="spellStart"/>
      <w:r w:rsidRPr="003B0537">
        <w:rPr>
          <w:sz w:val="10"/>
          <w:szCs w:val="10"/>
        </w:rPr>
        <w:t>Cirkovi´c</w:t>
      </w:r>
      <w:proofErr w:type="spellEnd"/>
      <w:r w:rsidRPr="003B0537">
        <w:rPr>
          <w:sz w:val="10"/>
          <w:szCs w:val="10"/>
        </w:rPr>
        <w:t>, 2008), the death of 10 % (Cotton-Barratt et al., 2016) or 25 % of the global human population (Morrison, 1992), one billion deaths (NRC National Research Council, 2010),</w:t>
      </w:r>
      <w:r w:rsidRPr="00DE21F4">
        <w:t xml:space="preserve"> </w:t>
      </w:r>
      <w:r w:rsidRPr="009F4F34">
        <w:rPr>
          <w:rStyle w:val="StyleUnderline"/>
        </w:rPr>
        <w:t>a “significant reduction in humanity’s ability to survive</w:t>
      </w:r>
      <w:r w:rsidRPr="00DE21F4">
        <w:t xml:space="preserve"> </w:t>
      </w:r>
      <w:r w:rsidRPr="003B0537">
        <w:rPr>
          <w:sz w:val="10"/>
          <w:szCs w:val="10"/>
        </w:rPr>
        <w:t>in its current form”,</w:t>
      </w:r>
      <w:r w:rsidRPr="00DE21F4">
        <w:t xml:space="preserve"> </w:t>
      </w:r>
      <w:r w:rsidRPr="009F4F34">
        <w:rPr>
          <w:rStyle w:val="StyleUnderline"/>
        </w:rPr>
        <w:t>especially via breakdown of critical systems</w:t>
      </w:r>
      <w:r w:rsidRPr="00DE21F4">
        <w:t xml:space="preserve"> </w:t>
      </w:r>
      <w:r w:rsidRPr="003B0537">
        <w:rPr>
          <w:sz w:val="10"/>
          <w:szCs w:val="10"/>
        </w:rPr>
        <w:t xml:space="preserve">(Avin et al., 2018, p.21), and a large and damaging change to the state of the global human system (Baum &amp; </w:t>
      </w:r>
      <w:proofErr w:type="spellStart"/>
      <w:r w:rsidRPr="003B0537">
        <w:rPr>
          <w:sz w:val="10"/>
          <w:szCs w:val="10"/>
        </w:rPr>
        <w:t>Handoh</w:t>
      </w:r>
      <w:proofErr w:type="spellEnd"/>
      <w:r w:rsidRPr="003B0537">
        <w:rPr>
          <w:sz w:val="10"/>
          <w:szCs w:val="10"/>
        </w:rPr>
        <w:t xml:space="preserve">, 2014).//// Definitions of GCR play an important role in the recent literature on climate change and </w:t>
      </w:r>
      <w:r w:rsidRPr="00073BF2">
        <w:rPr>
          <w:sz w:val="10"/>
          <w:szCs w:val="10"/>
        </w:rPr>
        <w:t>GCR</w:t>
      </w:r>
      <w:r w:rsidRPr="00073BF2">
        <w:t xml:space="preserve">. </w:t>
      </w:r>
      <w:r w:rsidRPr="00073BF2">
        <w:rPr>
          <w:rStyle w:val="StyleUnderline"/>
        </w:rPr>
        <w:t>Ord</w:t>
      </w:r>
      <w:r w:rsidRPr="00DE21F4">
        <w:t xml:space="preserve"> </w:t>
      </w:r>
      <w:r w:rsidRPr="003B0537">
        <w:rPr>
          <w:rStyle w:val="StyleUnderline"/>
        </w:rPr>
        <w:t>(2020</w:t>
      </w:r>
      <w:r w:rsidRPr="00073BF2">
        <w:rPr>
          <w:rStyle w:val="StyleUnderline"/>
        </w:rPr>
        <w:t xml:space="preserve">) uses </w:t>
      </w:r>
      <w:r w:rsidRPr="00802315">
        <w:rPr>
          <w:rStyle w:val="StyleUnderline"/>
          <w:highlight w:val="yellow"/>
        </w:rPr>
        <w:t>the term “</w:t>
      </w:r>
      <w:r w:rsidRPr="00802315">
        <w:rPr>
          <w:rStyle w:val="Emphasis"/>
          <w:highlight w:val="yellow"/>
        </w:rPr>
        <w:t>existential risk</w:t>
      </w:r>
      <w:r w:rsidRPr="00802315">
        <w:rPr>
          <w:rStyle w:val="StyleUnderline"/>
          <w:highlight w:val="yellow"/>
        </w:rPr>
        <w:t>” instead of GCR</w:t>
      </w:r>
      <w:r w:rsidRPr="00DE21F4">
        <w:t xml:space="preserve">; </w:t>
      </w:r>
      <w:r w:rsidRPr="003B0537">
        <w:rPr>
          <w:sz w:val="10"/>
          <w:szCs w:val="10"/>
        </w:rPr>
        <w:t>for present purposes</w:t>
      </w:r>
      <w:r w:rsidRPr="00DE21F4">
        <w:t xml:space="preserve">, </w:t>
      </w:r>
      <w:r w:rsidRPr="00073BF2">
        <w:rPr>
          <w:rStyle w:val="StyleUnderline"/>
        </w:rPr>
        <w:t xml:space="preserve">these two terms </w:t>
      </w:r>
      <w:r w:rsidRPr="00802315">
        <w:rPr>
          <w:rStyle w:val="Emphasis"/>
          <w:highlight w:val="yellow"/>
        </w:rPr>
        <w:t>can be used interchangeably</w:t>
      </w:r>
      <w:r w:rsidRPr="003B0537">
        <w:rPr>
          <w:sz w:val="10"/>
          <w:szCs w:val="10"/>
        </w:rPr>
        <w:t xml:space="preserve">. Ord (2020, p.44) defines existential catastrophe as “the destruction of humanity’s </w:t>
      </w:r>
      <w:proofErr w:type="spellStart"/>
      <w:r w:rsidRPr="003B0537">
        <w:rPr>
          <w:sz w:val="10"/>
          <w:szCs w:val="10"/>
        </w:rPr>
        <w:t>longterm</w:t>
      </w:r>
      <w:proofErr w:type="spellEnd"/>
      <w:r w:rsidRPr="003B0537">
        <w:rPr>
          <w:sz w:val="10"/>
          <w:szCs w:val="10"/>
        </w:rPr>
        <w:t xml:space="preserve"> potential”, with humanity’s </w:t>
      </w:r>
      <w:proofErr w:type="spellStart"/>
      <w:r w:rsidRPr="003B0537">
        <w:rPr>
          <w:sz w:val="10"/>
          <w:szCs w:val="10"/>
        </w:rPr>
        <w:t>longterm</w:t>
      </w:r>
      <w:proofErr w:type="spellEnd"/>
      <w:r w:rsidRPr="003B0537">
        <w:rPr>
          <w:sz w:val="10"/>
          <w:szCs w:val="10"/>
        </w:rPr>
        <w:t xml:space="preserve"> potential being “the set of all possible futures that remain open to us”, and “any reduction in humanity’s potential should be understood as permanent”. This is an unreasonably extreme definition. Under this definition, for something to be an existential risk, it would need to be able to destroy humanity’s long-term potential under all possible scenarios (i.e., the set of all possible futures). An event that leaves some tiny, infinitesimal possibility of humanity achieving its long-term potential would, under this definition, not constitute an existential catastrophe. As discussed below, this extreme definition has important implications for the evaluation of climate change risk.7////Beard et al., (2021, p.2) use a multifaceted definition of </w:t>
      </w:r>
      <w:r w:rsidRPr="000A1CA7">
        <w:rPr>
          <w:sz w:val="10"/>
          <w:szCs w:val="10"/>
        </w:rPr>
        <w:t>GCR</w:t>
      </w:r>
      <w:r w:rsidRPr="000A1CA7">
        <w:t xml:space="preserve">. </w:t>
      </w:r>
      <w:r w:rsidRPr="000A1CA7">
        <w:rPr>
          <w:rStyle w:val="StyleUnderline"/>
        </w:rPr>
        <w:t>An event would</w:t>
      </w:r>
      <w:r w:rsidRPr="009F4F34">
        <w:rPr>
          <w:rStyle w:val="StyleUnderline"/>
        </w:rPr>
        <w:t xml:space="preserve"> be a global catastrophe if </w:t>
      </w:r>
      <w:r w:rsidRPr="00802315">
        <w:rPr>
          <w:rStyle w:val="StyleUnderline"/>
          <w:highlight w:val="yellow"/>
        </w:rPr>
        <w:t>it results in</w:t>
      </w:r>
      <w:r w:rsidRPr="009F4F34">
        <w:rPr>
          <w:rStyle w:val="StyleUnderline"/>
        </w:rPr>
        <w:t xml:space="preserve"> a </w:t>
      </w:r>
      <w:r w:rsidRPr="000A1CA7">
        <w:rPr>
          <w:rStyle w:val="Emphasis"/>
        </w:rPr>
        <w:t>large</w:t>
      </w:r>
      <w:r w:rsidRPr="000A1CA7">
        <w:rPr>
          <w:rStyle w:val="StyleUnderline"/>
        </w:rPr>
        <w:t xml:space="preserve"> </w:t>
      </w:r>
      <w:r w:rsidRPr="00073BF2">
        <w:rPr>
          <w:rStyle w:val="StyleUnderline"/>
        </w:rPr>
        <w:t xml:space="preserve">and </w:t>
      </w:r>
      <w:r w:rsidRPr="00802315">
        <w:rPr>
          <w:rStyle w:val="Emphasis"/>
          <w:highlight w:val="yellow"/>
        </w:rPr>
        <w:t>sudden population decline</w:t>
      </w:r>
      <w:r w:rsidRPr="00802315">
        <w:rPr>
          <w:rStyle w:val="StyleUnderline"/>
          <w:highlight w:val="yellow"/>
        </w:rPr>
        <w:t xml:space="preserve">, </w:t>
      </w:r>
      <w:r w:rsidRPr="00802315">
        <w:rPr>
          <w:rStyle w:val="Emphasis"/>
          <w:highlight w:val="yellow"/>
        </w:rPr>
        <w:t>civilization collapse</w:t>
      </w:r>
      <w:r w:rsidRPr="00073BF2">
        <w:rPr>
          <w:rStyle w:val="Emphasis"/>
        </w:rPr>
        <w:t>,</w:t>
      </w:r>
      <w:r w:rsidRPr="009F4F34">
        <w:rPr>
          <w:rStyle w:val="StyleUnderline"/>
        </w:rPr>
        <w:t xml:space="preserve"> and/or a permanent reduction in humanity’s potential.</w:t>
      </w:r>
      <w:r w:rsidRPr="00DE21F4">
        <w:t xml:space="preserve"> </w:t>
      </w:r>
      <w:r w:rsidRPr="003B0537">
        <w:rPr>
          <w:sz w:val="10"/>
          <w:szCs w:val="10"/>
        </w:rPr>
        <w:t>The “humanity’s potential” criterion poses the same problems as the Ord (2020) definition, but the other two criteria are reasonable. Additionally, Beard et al., (2021, p.3) also state that “To present a credible risk of producing a global catastrophe, any change would need to be at least one of the following:////</w:t>
      </w:r>
      <w:r w:rsidRPr="00DE21F4">
        <w:t xml:space="preserve"> </w:t>
      </w:r>
      <w:r w:rsidRPr="00802315">
        <w:rPr>
          <w:rStyle w:val="Emphasis"/>
          <w:highlight w:val="yellow"/>
        </w:rPr>
        <w:t xml:space="preserve">So profound that adaptation is </w:t>
      </w:r>
      <w:proofErr w:type="gramStart"/>
      <w:r w:rsidRPr="00802315">
        <w:rPr>
          <w:rStyle w:val="Emphasis"/>
          <w:highlight w:val="yellow"/>
        </w:rPr>
        <w:t>impossible</w:t>
      </w:r>
      <w:r w:rsidRPr="00DE21F4">
        <w:t>;.</w:t>
      </w:r>
      <w:proofErr w:type="gramEnd"/>
      <w:r w:rsidRPr="00DE21F4">
        <w:t xml:space="preserve"> </w:t>
      </w:r>
      <w:proofErr w:type="gramStart"/>
      <w:r w:rsidRPr="00DE21F4">
        <w:t xml:space="preserve">• </w:t>
      </w:r>
      <w:r w:rsidRPr="003B0537">
        <w:rPr>
          <w:sz w:val="10"/>
          <w:szCs w:val="10"/>
        </w:rPr>
        <w:t>So rapid that</w:t>
      </w:r>
      <w:proofErr w:type="gramEnd"/>
      <w:r w:rsidRPr="003B0537">
        <w:rPr>
          <w:sz w:val="10"/>
          <w:szCs w:val="10"/>
        </w:rPr>
        <w:t xml:space="preserve"> adaptation is</w:t>
      </w:r>
      <w:r w:rsidRPr="00DE21F4">
        <w:t xml:space="preserve"> </w:t>
      </w:r>
      <w:proofErr w:type="gramStart"/>
      <w:r w:rsidRPr="009F4F34">
        <w:rPr>
          <w:rStyle w:val="StyleUnderline"/>
        </w:rPr>
        <w:t>unfeasible;.</w:t>
      </w:r>
      <w:proofErr w:type="gramEnd"/>
      <w:r w:rsidRPr="00DE21F4">
        <w:t xml:space="preserve"> • </w:t>
      </w:r>
      <w:r w:rsidRPr="003B0537">
        <w:rPr>
          <w:sz w:val="10"/>
          <w:szCs w:val="10"/>
        </w:rPr>
        <w:t xml:space="preserve">So complex that the level of coordination needed to adapt to it is </w:t>
      </w:r>
      <w:proofErr w:type="gramStart"/>
      <w:r w:rsidRPr="003B0537">
        <w:rPr>
          <w:sz w:val="10"/>
          <w:szCs w:val="10"/>
        </w:rPr>
        <w:t>unachievable;.</w:t>
      </w:r>
      <w:proofErr w:type="gramEnd"/>
      <w:r w:rsidRPr="003B0537">
        <w:rPr>
          <w:sz w:val="10"/>
          <w:szCs w:val="10"/>
        </w:rPr>
        <w:t xml:space="preserve"> •</w:t>
      </w:r>
      <w:r w:rsidRPr="00DE21F4">
        <w:t xml:space="preserve"> </w:t>
      </w:r>
      <w:r w:rsidRPr="009F4F34">
        <w:rPr>
          <w:rStyle w:val="StyleUnderline"/>
        </w:rPr>
        <w:t>Able to work against our efforts to adapt</w:t>
      </w:r>
      <w:r w:rsidRPr="00DE21F4">
        <w:t xml:space="preserve"> </w:t>
      </w:r>
      <w:r w:rsidRPr="003B0537">
        <w:rPr>
          <w:sz w:val="10"/>
          <w:szCs w:val="10"/>
        </w:rPr>
        <w:t xml:space="preserve">to it, or to adapt itself to us”. The first three of these criteria raise the same problem as the Ord (2020) definition: </w:t>
      </w:r>
      <w:proofErr w:type="gramStart"/>
      <w:r w:rsidRPr="003B0537">
        <w:rPr>
          <w:sz w:val="10"/>
          <w:szCs w:val="10"/>
        </w:rPr>
        <w:t>as long as</w:t>
      </w:r>
      <w:proofErr w:type="gramEnd"/>
      <w:r w:rsidRPr="003B0537">
        <w:rPr>
          <w:sz w:val="10"/>
          <w:szCs w:val="10"/>
        </w:rPr>
        <w:t xml:space="preserve"> there is some tiny probability that adaptation is possible or feasible or that coordination is achievable, then a risk is not a “credible” GCR. The fourth criterion is </w:t>
      </w:r>
      <w:proofErr w:type="gramStart"/>
      <w:r w:rsidRPr="003B0537">
        <w:rPr>
          <w:sz w:val="10"/>
          <w:szCs w:val="10"/>
        </w:rPr>
        <w:t>ambiguous./</w:t>
      </w:r>
      <w:proofErr w:type="gramEnd"/>
      <w:r w:rsidRPr="003B0537">
        <w:rPr>
          <w:sz w:val="10"/>
          <w:szCs w:val="10"/>
        </w:rPr>
        <w:t>/// Finally, Kemp et al., (2022, p.5) define GCR as “the probability of a loss of 25 % of the global population and the severe disruption of global critical systems (such as food) within a given timeframe (years or decades).” This definition does not raise the same problems as the definitions of Ord (2020) and Beard et al. (2021</w:t>
      </w:r>
      <w:proofErr w:type="gramStart"/>
      <w:r w:rsidRPr="003B0537">
        <w:rPr>
          <w:sz w:val="10"/>
          <w:szCs w:val="10"/>
        </w:rPr>
        <w:t>)./</w:t>
      </w:r>
      <w:proofErr w:type="gramEnd"/>
      <w:r w:rsidRPr="003B0537">
        <w:rPr>
          <w:sz w:val="10"/>
          <w:szCs w:val="10"/>
        </w:rPr>
        <w:t xml:space="preserve">/// 3. Uncertainty strengthens the case for climate change as a global catastrophic risk </w:t>
      </w:r>
      <w:proofErr w:type="gramStart"/>
      <w:r w:rsidRPr="003B0537">
        <w:rPr>
          <w:sz w:val="10"/>
          <w:szCs w:val="10"/>
        </w:rPr>
        <w:t>For</w:t>
      </w:r>
      <w:proofErr w:type="gramEnd"/>
      <w:r w:rsidRPr="003B0537">
        <w:rPr>
          <w:sz w:val="10"/>
          <w:szCs w:val="10"/>
        </w:rPr>
        <w:t xml:space="preserve"> any </w:t>
      </w:r>
      <w:proofErr w:type="gramStart"/>
      <w:r w:rsidRPr="003B0537">
        <w:rPr>
          <w:sz w:val="10"/>
          <w:szCs w:val="10"/>
        </w:rPr>
        <w:t>particular definition</w:t>
      </w:r>
      <w:proofErr w:type="gramEnd"/>
      <w:r w:rsidRPr="003B0537">
        <w:rPr>
          <w:sz w:val="10"/>
          <w:szCs w:val="10"/>
        </w:rPr>
        <w:t xml:space="preserve"> of GCR, it is not known whether climate change will cause global catastrophe. The matter is highly uncertain. Further research could help, though there may be limits to how much </w:t>
      </w:r>
      <w:proofErr w:type="gramStart"/>
      <w:r w:rsidRPr="003B0537">
        <w:rPr>
          <w:sz w:val="10"/>
          <w:szCs w:val="10"/>
        </w:rPr>
        <w:t>the uncertainty</w:t>
      </w:r>
      <w:proofErr w:type="gramEnd"/>
      <w:r w:rsidRPr="003B0537">
        <w:rPr>
          <w:sz w:val="10"/>
          <w:szCs w:val="10"/>
        </w:rPr>
        <w:t xml:space="preserve"> can be reduced given the complex and unprecedented nature of human-environment interactions in a warming world. This section shows that, in contrast with some prior literature (specified below), the high uncertainty means that climate change is more likely to pose a GCR, and a larger one at </w:t>
      </w:r>
      <w:proofErr w:type="gramStart"/>
      <w:r w:rsidRPr="003B0537">
        <w:rPr>
          <w:sz w:val="10"/>
          <w:szCs w:val="10"/>
        </w:rPr>
        <w:t>that./</w:t>
      </w:r>
      <w:proofErr w:type="gramEnd"/>
      <w:r w:rsidRPr="003B0537">
        <w:rPr>
          <w:sz w:val="10"/>
          <w:szCs w:val="10"/>
        </w:rPr>
        <w:t xml:space="preserve">/// 3.1. Uncertainty and the global catastrophe threshold Across the various definitions of GCR, an essential aspect is that they all involve some minimum threshold of severity. All possible events that exceed this severity threshold are global catastrophes. Definitions of GCR vary in terms of where they set the threshold. The threshold may be the death of some fraction of the global human population, or some type of disruption to global human civilization or its future potential, etc.//// Let ST be the severity threshold for some definition of GCR. A possible event X is a GCR if there is some nonzero probability that the severity S of X exceeds ST, i.e. if there is a nonzero probability that S(X)&gt;ST. In general, the exact severity of X is uncertain: given available information, a range of severities are possible. Let f(S(X)) be the probability density function of S(X), in which the value of </w:t>
      </w:r>
      <w:proofErr w:type="gramStart"/>
      <w:r w:rsidRPr="003B0537">
        <w:rPr>
          <w:sz w:val="10"/>
          <w:szCs w:val="10"/>
        </w:rPr>
        <w:t>f(</w:t>
      </w:r>
      <w:proofErr w:type="gramEnd"/>
      <w:r w:rsidRPr="003B0537">
        <w:rPr>
          <w:sz w:val="10"/>
          <w:szCs w:val="10"/>
        </w:rPr>
        <w:t>S (X)=V) indicates the relative likelihood that X has severity V.</w:t>
      </w:r>
      <w:proofErr w:type="gramStart"/>
      <w:r w:rsidRPr="003B0537">
        <w:rPr>
          <w:sz w:val="10"/>
          <w:szCs w:val="10"/>
        </w:rPr>
        <w:t>8//</w:t>
      </w:r>
      <w:proofErr w:type="gramEnd"/>
      <w:r w:rsidRPr="003B0537">
        <w:rPr>
          <w:sz w:val="10"/>
          <w:szCs w:val="10"/>
        </w:rPr>
        <w:t>//Suppose S(X) has finite upper and lower bounds Smax and Smin, outside of which f(S(X</w:t>
      </w:r>
      <w:proofErr w:type="gramStart"/>
      <w:r w:rsidRPr="003B0537">
        <w:rPr>
          <w:sz w:val="10"/>
          <w:szCs w:val="10"/>
        </w:rPr>
        <w:t>))=</w:t>
      </w:r>
      <w:proofErr w:type="gramEnd"/>
      <w:r w:rsidRPr="003B0537">
        <w:rPr>
          <w:sz w:val="10"/>
          <w:szCs w:val="10"/>
        </w:rPr>
        <w:t xml:space="preserve"> 0. For bounded distributions, define the size of uncertainty as </w:t>
      </w:r>
      <w:proofErr w:type="spellStart"/>
      <w:r w:rsidRPr="003B0537">
        <w:rPr>
          <w:sz w:val="10"/>
          <w:szCs w:val="10"/>
        </w:rPr>
        <w:t>Zb</w:t>
      </w:r>
      <w:proofErr w:type="spellEnd"/>
      <w:r w:rsidRPr="003B0537">
        <w:rPr>
          <w:sz w:val="10"/>
          <w:szCs w:val="10"/>
        </w:rPr>
        <w:t>=Smax–</w:t>
      </w:r>
      <w:proofErr w:type="spellStart"/>
      <w:r w:rsidRPr="003B0537">
        <w:rPr>
          <w:sz w:val="10"/>
          <w:szCs w:val="10"/>
        </w:rPr>
        <w:t>Smin</w:t>
      </w:r>
      <w:proofErr w:type="spellEnd"/>
      <w:r w:rsidRPr="003B0537">
        <w:rPr>
          <w:sz w:val="10"/>
          <w:szCs w:val="10"/>
        </w:rPr>
        <w:t xml:space="preserve">. In general, a possible event with larger uncertainty </w:t>
      </w:r>
      <w:proofErr w:type="spellStart"/>
      <w:r w:rsidRPr="003B0537">
        <w:rPr>
          <w:sz w:val="10"/>
          <w:szCs w:val="10"/>
        </w:rPr>
        <w:t>Zb</w:t>
      </w:r>
      <w:proofErr w:type="spellEnd"/>
      <w:r w:rsidRPr="003B0537">
        <w:rPr>
          <w:sz w:val="10"/>
          <w:szCs w:val="10"/>
        </w:rPr>
        <w:t xml:space="preserve"> is more likely to be a GCR. Larger </w:t>
      </w:r>
      <w:proofErr w:type="spellStart"/>
      <w:r w:rsidRPr="003B0537">
        <w:rPr>
          <w:sz w:val="10"/>
          <w:szCs w:val="10"/>
        </w:rPr>
        <w:t>Zb</w:t>
      </w:r>
      <w:proofErr w:type="spellEnd"/>
      <w:r w:rsidRPr="003B0537">
        <w:rPr>
          <w:sz w:val="10"/>
          <w:szCs w:val="10"/>
        </w:rPr>
        <w:t xml:space="preserve"> can come exclusively from smaller </w:t>
      </w:r>
      <w:proofErr w:type="spellStart"/>
      <w:r w:rsidRPr="003B0537">
        <w:rPr>
          <w:sz w:val="10"/>
          <w:szCs w:val="10"/>
        </w:rPr>
        <w:t>Smin</w:t>
      </w:r>
      <w:proofErr w:type="spellEnd"/>
      <w:r w:rsidRPr="003B0537">
        <w:rPr>
          <w:sz w:val="10"/>
          <w:szCs w:val="10"/>
        </w:rPr>
        <w:t xml:space="preserve">, but if Smax is larger, then it is more likely that Smax&gt;ST. Therefore, larger uncertainty tends to make it more likely that a risk with a bounded severity distribution is a </w:t>
      </w:r>
      <w:proofErr w:type="gramStart"/>
      <w:r w:rsidRPr="003B0537">
        <w:rPr>
          <w:sz w:val="10"/>
          <w:szCs w:val="10"/>
        </w:rPr>
        <w:t>GCR./</w:t>
      </w:r>
      <w:proofErr w:type="gramEnd"/>
      <w:r w:rsidRPr="003B0537">
        <w:rPr>
          <w:sz w:val="10"/>
          <w:szCs w:val="10"/>
        </w:rPr>
        <w:t xml:space="preserve">/// Alternatively, suppose S(X) is unbounded, such as in a normal </w:t>
      </w:r>
      <w:r w:rsidRPr="000A1CA7">
        <w:rPr>
          <w:sz w:val="10"/>
          <w:szCs w:val="10"/>
        </w:rPr>
        <w:t xml:space="preserve">distribution and many other probability distributions. In any unbounded distribution, Smax= ∞ and therefore X </w:t>
      </w:r>
      <w:proofErr w:type="gramStart"/>
      <w:r w:rsidRPr="000A1CA7">
        <w:rPr>
          <w:sz w:val="10"/>
          <w:szCs w:val="10"/>
        </w:rPr>
        <w:t>is</w:t>
      </w:r>
      <w:proofErr w:type="gramEnd"/>
      <w:r w:rsidRPr="000A1CA7">
        <w:rPr>
          <w:sz w:val="10"/>
          <w:szCs w:val="10"/>
        </w:rPr>
        <w:t xml:space="preserve"> a GCR. However, X may only be a GCR in a trivial sense, with some tiny probability of S(X)&gt;ST that is insignificant for practical (e.g., policy) purposes.9 Let PT(X) be the probability that S(X)&gt;ST. Let </w:t>
      </w:r>
      <w:proofErr w:type="spellStart"/>
      <w:r w:rsidRPr="000A1CA7">
        <w:rPr>
          <w:sz w:val="10"/>
          <w:szCs w:val="10"/>
        </w:rPr>
        <w:t>Pmin</w:t>
      </w:r>
      <w:proofErr w:type="spellEnd"/>
      <w:r w:rsidRPr="000A1CA7">
        <w:rPr>
          <w:sz w:val="10"/>
          <w:szCs w:val="10"/>
        </w:rPr>
        <w:t xml:space="preserve"> be the minimum value of PT for X to be considered a nontrivial GCR. In other words, X is a nontrivial GCR if PT(X)≥</w:t>
      </w:r>
      <w:proofErr w:type="spellStart"/>
      <w:r w:rsidRPr="000A1CA7">
        <w:rPr>
          <w:sz w:val="10"/>
          <w:szCs w:val="10"/>
        </w:rPr>
        <w:t>Pmin</w:t>
      </w:r>
      <w:proofErr w:type="spellEnd"/>
      <w:r w:rsidRPr="000A1CA7">
        <w:rPr>
          <w:sz w:val="10"/>
          <w:szCs w:val="10"/>
        </w:rPr>
        <w:t>. For unbounded distributions, define the size of the uncertainty Zub as the standard deviation of S(X). There is no underlying theoretical reason to favor the standard deviation over other measures of the “width” of a distribution, but it nonetheless suffices for present purposes. In general, a possible event with larger uncertainty Zub is more likely to be a nontrivial GCR. Larger Zub can come exclusively from more variation in smaller severities, as in a distribution with a fat left tail and thin right tail, but if there is more variation in larger severities, then it is more likely that P(X)≥</w:t>
      </w:r>
      <w:proofErr w:type="spellStart"/>
      <w:r w:rsidRPr="000A1CA7">
        <w:rPr>
          <w:sz w:val="10"/>
          <w:szCs w:val="10"/>
        </w:rPr>
        <w:t>Pmin</w:t>
      </w:r>
      <w:proofErr w:type="spellEnd"/>
      <w:r w:rsidRPr="000A1CA7">
        <w:rPr>
          <w:sz w:val="10"/>
          <w:szCs w:val="10"/>
        </w:rPr>
        <w:t xml:space="preserve">. Therefore, larger uncertainty makes it more likely that a risk with an unbounded severity distribution is a nontrivial </w:t>
      </w:r>
      <w:proofErr w:type="gramStart"/>
      <w:r w:rsidRPr="000A1CA7">
        <w:rPr>
          <w:sz w:val="10"/>
          <w:szCs w:val="10"/>
        </w:rPr>
        <w:t>GCR./</w:t>
      </w:r>
      <w:proofErr w:type="gramEnd"/>
      <w:r w:rsidRPr="000A1CA7">
        <w:rPr>
          <w:sz w:val="10"/>
          <w:szCs w:val="10"/>
        </w:rPr>
        <w:t xml:space="preserve">/// Fig. 1 illustrates this theoretical point. Figs. 1a and 1b show risks with greater uncertainty about the severity of the impacts. Figs. 1c and 1d show risks with less uncertainty about the severity of the impacts. Figs. 1a and 1c show risks that are </w:t>
      </w:r>
      <w:proofErr w:type="gramStart"/>
      <w:r w:rsidRPr="000A1CA7">
        <w:rPr>
          <w:sz w:val="10"/>
          <w:szCs w:val="10"/>
        </w:rPr>
        <w:t>smaller</w:t>
      </w:r>
      <w:proofErr w:type="gramEnd"/>
      <w:r w:rsidRPr="000A1CA7">
        <w:rPr>
          <w:sz w:val="10"/>
          <w:szCs w:val="10"/>
        </w:rPr>
        <w:t xml:space="preserve"> as measured by the expected value of severity. Figs. 1b and 1d show risks that are larger as measured by the expected value of severity. The vertical line across each graph indicates the global catastrophe threshold. Clearly, the more uncertain risks are more likely </w:t>
      </w:r>
      <w:proofErr w:type="gramStart"/>
      <w:r w:rsidRPr="000A1CA7">
        <w:rPr>
          <w:sz w:val="10"/>
          <w:szCs w:val="10"/>
        </w:rPr>
        <w:t>have</w:t>
      </w:r>
      <w:proofErr w:type="gramEnd"/>
      <w:r w:rsidRPr="000A1CA7">
        <w:rPr>
          <w:sz w:val="10"/>
          <w:szCs w:val="10"/>
        </w:rPr>
        <w:t xml:space="preserve"> some nonzero or nontrivial probability of exceeding the threshold. In other words</w:t>
      </w:r>
      <w:r w:rsidRPr="000A1CA7">
        <w:t xml:space="preserve">, </w:t>
      </w:r>
      <w:r w:rsidRPr="000A1CA7">
        <w:rPr>
          <w:rStyle w:val="StyleUnderline"/>
        </w:rPr>
        <w:t>the more uncertain the severity of a risk is, the more likely the risk is to be a GCR or a nontrivial GCR</w:t>
      </w:r>
      <w:r w:rsidRPr="000A1CA7">
        <w:t xml:space="preserve">. </w:t>
      </w:r>
      <w:r w:rsidRPr="000A1CA7">
        <w:rPr>
          <w:sz w:val="10"/>
          <w:szCs w:val="10"/>
        </w:rPr>
        <w:t>There is a sense in which</w:t>
      </w:r>
      <w:r w:rsidRPr="000A1CA7">
        <w:t xml:space="preserve"> </w:t>
      </w:r>
      <w:r w:rsidRPr="000A1CA7">
        <w:rPr>
          <w:rStyle w:val="StyleUnderline"/>
        </w:rPr>
        <w:t>this places the burden of proof on demonstrating that something is not a GCR or not a nontrivial GCR</w:t>
      </w:r>
      <w:r w:rsidRPr="000A1CA7">
        <w:t xml:space="preserve">: </w:t>
      </w:r>
      <w:r w:rsidRPr="000A1CA7">
        <w:rPr>
          <w:sz w:val="10"/>
          <w:szCs w:val="10"/>
        </w:rPr>
        <w:t>a risk should be considered to be a GCR until it can be determined that the severity of the risk cannot exceed the global catastrophe threshold, and it should be considered a nontrivial GCR until it can be determined that the severity can only exceed the global catastrophe threshold in trivially rare scenarios. Indeed, the top graphs of Fig. 1 can be interpreted as initial probability distributions</w:t>
      </w:r>
      <w:r w:rsidRPr="003B0537">
        <w:rPr>
          <w:sz w:val="10"/>
          <w:szCs w:val="10"/>
        </w:rPr>
        <w:t xml:space="preserve"> for the severity of a risk, with the bottom graphs being updated probability distributions after new information is learned </w:t>
      </w:r>
      <w:proofErr w:type="gramStart"/>
      <w:r w:rsidRPr="003B0537">
        <w:rPr>
          <w:sz w:val="10"/>
          <w:szCs w:val="10"/>
        </w:rPr>
        <w:t>so as to</w:t>
      </w:r>
      <w:proofErr w:type="gramEnd"/>
      <w:r w:rsidRPr="003B0537">
        <w:rPr>
          <w:sz w:val="10"/>
          <w:szCs w:val="10"/>
        </w:rPr>
        <w:t xml:space="preserve"> reduce uncertainty about the </w:t>
      </w:r>
      <w:proofErr w:type="gramStart"/>
      <w:r w:rsidRPr="003B0537">
        <w:rPr>
          <w:sz w:val="10"/>
          <w:szCs w:val="10"/>
        </w:rPr>
        <w:t>risk./</w:t>
      </w:r>
      <w:proofErr w:type="gramEnd"/>
      <w:r w:rsidRPr="003B0537">
        <w:rPr>
          <w:sz w:val="10"/>
          <w:szCs w:val="10"/>
        </w:rPr>
        <w:t xml:space="preserve">/// 3.2. Uncertainty and climate change//// Prior studies of climate change and GCR may not explicitly reject the reasoning outlined in Section 3.1, but some of them present ideas that run counter to this reasoning. ////The Ord (2020) definition of existential catastrophe resolves some forms of uncertainty in favor of a risk not being an existential risk. Specifically, if there is uncertainty about how severe an event would be, it is less likely to be an existential risk. More precisely, if there is some chance that an event might not destroy humanity’s long-term potential, then it is not an existential risk. In other words, any uncertainty about whether something would destroy humanity’s long-term potential means that it is not an existential risk. ////The Beard et al. (2021) definition is similar, </w:t>
      </w:r>
      <w:proofErr w:type="gramStart"/>
      <w:r w:rsidRPr="003B0537">
        <w:rPr>
          <w:sz w:val="10"/>
          <w:szCs w:val="10"/>
        </w:rPr>
        <w:t>in particular via</w:t>
      </w:r>
      <w:proofErr w:type="gramEnd"/>
      <w:r w:rsidRPr="003B0537">
        <w:rPr>
          <w:sz w:val="10"/>
          <w:szCs w:val="10"/>
        </w:rPr>
        <w:t xml:space="preserve"> the first three criteria listed in Section 2.2. These criteria resolve uncertainty in favor of </w:t>
      </w:r>
      <w:proofErr w:type="gramStart"/>
      <w:r w:rsidRPr="003B0537">
        <w:rPr>
          <w:sz w:val="10"/>
          <w:szCs w:val="10"/>
        </w:rPr>
        <w:t>a risk</w:t>
      </w:r>
      <w:proofErr w:type="gramEnd"/>
      <w:r w:rsidRPr="003B0537">
        <w:rPr>
          <w:sz w:val="10"/>
          <w:szCs w:val="10"/>
        </w:rPr>
        <w:t xml:space="preserve"> not being a GCR. If there is uncertainty about whether adaptation is possible or feasible or if coordination is achievable, then these criteria are not met such that the risk might not be a GCR. In other words, if there is some chance, however infinitesimal, that adaptation might be possible or feasible or coordination achievable, then the risk might not be a GCR. ////To see the implications of these definitions, consider scenarios in which extreme warming creates, in some parts of the Earth at some times, heat stress that exceeds what the human body can tolerate (Sherwood &amp; Huber, 2010). Ord (2020) observes that even in a very extreme 20 ◦C warming scenario, the Sherwood and Huber (2010) analysis finds that it would be thermally possible for humans to survive in certain coastal and high-altitude locations. Ord (2020, p.114) describes this as “an unparalleled human and environmental tragedy” but that “it is hard to see how any realistic level of heat stress could pose such a risk [of existential catastrophe]”////. It does indeed seem correct that, given the evidence currently available, humanity might be able to endure the heat stress of 20 ◦C warming and still go on to achieve at least a portion of its long-term potential. Perhaps humans would survive in the coastal and high-altitude regions that Sherwood and Huber (2010) identify as having more moderate temperatures. </w:t>
      </w:r>
      <w:proofErr w:type="gramStart"/>
      <w:r w:rsidRPr="003B0537">
        <w:rPr>
          <w:sz w:val="10"/>
          <w:szCs w:val="10"/>
        </w:rPr>
        <w:t>Or,</w:t>
      </w:r>
      <w:proofErr w:type="gramEnd"/>
      <w:r w:rsidRPr="003B0537">
        <w:rPr>
          <w:sz w:val="10"/>
          <w:szCs w:val="10"/>
        </w:rPr>
        <w:t xml:space="preserve"> perhaps humans would survive indoors in “air-conditioned techno-domes” that maintain safe temperatures for human populations and their agriculture (Lynas, 2020, p.215). Perhaps this would be enough for the human population to persist for however many generations it takes for global temperatures to cool off, or until biological humans are supplanted by heat-resistant AI, or some other potential-realizing outcome. Thus, Ord (2020) would appear correct in the claim that 20 ◦C heat stress does not destroy humanity’s long-term potential across all scenarios. Likewise, 20 ◦C heat stress probably does not meet the Beard et al. (2021) criteria of adaptation be</w:t>
      </w:r>
      <w:r w:rsidRPr="00057335">
        <w:rPr>
          <w:sz w:val="10"/>
          <w:szCs w:val="10"/>
        </w:rPr>
        <w:t xml:space="preserve">ing impossible or unfeasible or coordination unachievable.//// However, </w:t>
      </w:r>
      <w:r w:rsidRPr="00057335">
        <w:rPr>
          <w:rStyle w:val="StyleUnderline"/>
          <w:sz w:val="10"/>
          <w:szCs w:val="10"/>
        </w:rPr>
        <w:t>it is entirely plausible</w:t>
      </w:r>
      <w:r w:rsidRPr="003B0537">
        <w:rPr>
          <w:rStyle w:val="StyleUnderline"/>
          <w:sz w:val="10"/>
          <w:szCs w:val="10"/>
        </w:rPr>
        <w:t xml:space="preserve"> that in some scenarios, 20 ◦C heat stress would cause a global or existential catastrophe defined as a large and sudden population decline, the collapse of civilizatio</w:t>
      </w:r>
      <w:r w:rsidRPr="003B0537">
        <w:rPr>
          <w:sz w:val="10"/>
          <w:szCs w:val="10"/>
        </w:rPr>
        <w:t>n, and/or the destruction of humanity’s long-term potential.</w:t>
      </w:r>
      <w:r w:rsidRPr="00DE21F4">
        <w:t xml:space="preserve"> </w:t>
      </w:r>
      <w:r w:rsidRPr="009F4F34">
        <w:rPr>
          <w:rStyle w:val="StyleUnderline"/>
        </w:rPr>
        <w:t xml:space="preserve">This is especially plausible when also </w:t>
      </w:r>
      <w:r w:rsidRPr="00057335">
        <w:rPr>
          <w:rStyle w:val="StyleUnderline"/>
        </w:rPr>
        <w:t>accounting for the other effects of climate change</w:t>
      </w:r>
      <w:r w:rsidRPr="00057335">
        <w:t>.</w:t>
      </w:r>
      <w:r w:rsidRPr="00DE21F4">
        <w:t xml:space="preserve"> </w:t>
      </w:r>
      <w:r w:rsidRPr="00073BF2">
        <w:rPr>
          <w:rStyle w:val="StyleUnderline"/>
        </w:rPr>
        <w:t>For example,</w:t>
      </w:r>
      <w:r w:rsidRPr="00DE21F4">
        <w:t xml:space="preserve"> </w:t>
      </w:r>
      <w:r w:rsidRPr="009F4F34">
        <w:rPr>
          <w:rStyle w:val="StyleUnderline"/>
        </w:rPr>
        <w:t xml:space="preserve">the </w:t>
      </w:r>
      <w:r w:rsidRPr="00802315">
        <w:rPr>
          <w:rStyle w:val="StyleUnderline"/>
          <w:highlight w:val="yellow"/>
        </w:rPr>
        <w:t xml:space="preserve">areas </w:t>
      </w:r>
      <w:r w:rsidRPr="00057335">
        <w:rPr>
          <w:rStyle w:val="StyleUnderline"/>
        </w:rPr>
        <w:t xml:space="preserve">with tolerable temperatures </w:t>
      </w:r>
      <w:r w:rsidRPr="00802315">
        <w:rPr>
          <w:rStyle w:val="StyleUnderline"/>
          <w:highlight w:val="yellow"/>
        </w:rPr>
        <w:t>may turn out</w:t>
      </w:r>
      <w:r w:rsidRPr="00AC1649">
        <w:rPr>
          <w:rStyle w:val="StyleUnderline"/>
          <w:highlight w:val="cyan"/>
        </w:rPr>
        <w:t xml:space="preserve"> </w:t>
      </w:r>
      <w:r w:rsidRPr="00057335">
        <w:rPr>
          <w:rStyle w:val="StyleUnderline"/>
        </w:rPr>
        <w:t xml:space="preserve">to be </w:t>
      </w:r>
      <w:r w:rsidRPr="00802315">
        <w:rPr>
          <w:rStyle w:val="Emphasis"/>
          <w:highlight w:val="yellow"/>
        </w:rPr>
        <w:t>inadequate for agriculture</w:t>
      </w:r>
      <w:r w:rsidRPr="00DE21F4">
        <w:t xml:space="preserve">, </w:t>
      </w:r>
      <w:r w:rsidRPr="007E5FB0">
        <w:rPr>
          <w:rStyle w:val="StyleUnderline"/>
        </w:rPr>
        <w:t xml:space="preserve">such as due to changes in weather patterns and sea level, adverse topography, and poor soil. </w:t>
      </w:r>
      <w:r w:rsidRPr="00073BF2">
        <w:rPr>
          <w:rStyle w:val="StyleUnderline"/>
        </w:rPr>
        <w:t>Lynas (2020</w:t>
      </w:r>
      <w:r w:rsidRPr="00DE21F4">
        <w:t xml:space="preserve">, </w:t>
      </w:r>
      <w:r w:rsidRPr="00073BF2">
        <w:rPr>
          <w:sz w:val="10"/>
          <w:szCs w:val="10"/>
        </w:rPr>
        <w:t>p.219–225)</w:t>
      </w:r>
      <w:r w:rsidRPr="00DE21F4">
        <w:t xml:space="preserve"> </w:t>
      </w:r>
      <w:r w:rsidRPr="007E5FB0">
        <w:rPr>
          <w:rStyle w:val="StyleUnderline"/>
        </w:rPr>
        <w:t>surveys the geography of habitability under just 5 ◦C of warming, finding only limited options available</w:t>
      </w:r>
      <w:r w:rsidRPr="00DE21F4">
        <w:t xml:space="preserve">. The </w:t>
      </w:r>
      <w:r w:rsidRPr="007E5FB0">
        <w:rPr>
          <w:rStyle w:val="StyleUnderline"/>
        </w:rPr>
        <w:t xml:space="preserve">options at 20 ◦C would be even fewer. </w:t>
      </w:r>
      <w:r w:rsidRPr="00802315">
        <w:rPr>
          <w:rStyle w:val="Emphasis"/>
          <w:highlight w:val="yellow"/>
        </w:rPr>
        <w:t>Even if there is a viable way to survive, it is plausible that humans would fail to do so</w:t>
      </w:r>
      <w:r w:rsidRPr="00DE21F4">
        <w:t xml:space="preserve">. </w:t>
      </w:r>
      <w:r w:rsidRPr="003B0537">
        <w:rPr>
          <w:sz w:val="10"/>
          <w:szCs w:val="10"/>
        </w:rPr>
        <w:t xml:space="preserve">If one is specifically concerned about the human population, civilization, and its long-term potential, 20 ◦C of warming is clearly an outcome to avoid. It may also be important to avoid much lower amounts of warming, as others have suggested.10 It follows that the Ord (2020) and Beard et al. (2021) definitions should not be used for evaluating GCR or existential risk due to how they handle uncertainty about the severity of extreme events.//// Some prior literature on catastrophic climate change has offered perspective similar to what is illustrated in Fig. 1. The literature </w:t>
      </w:r>
      <w:proofErr w:type="gramStart"/>
      <w:r w:rsidRPr="003B0537">
        <w:rPr>
          <w:sz w:val="10"/>
          <w:szCs w:val="10"/>
        </w:rPr>
        <w:t>has highlighted</w:t>
      </w:r>
      <w:proofErr w:type="gramEnd"/>
      <w:r w:rsidRPr="003B0537">
        <w:rPr>
          <w:sz w:val="10"/>
          <w:szCs w:val="10"/>
        </w:rPr>
        <w:t xml:space="preserve"> the uncertainty about the human impacts of climate change, the implications of the uncertainty for treating climate change as a catastrophic risk, and the implications for policy, </w:t>
      </w:r>
      <w:proofErr w:type="gramStart"/>
      <w:r w:rsidRPr="003B0537">
        <w:rPr>
          <w:sz w:val="10"/>
          <w:szCs w:val="10"/>
        </w:rPr>
        <w:t>in particular by</w:t>
      </w:r>
      <w:proofErr w:type="gramEnd"/>
      <w:r w:rsidRPr="003B0537">
        <w:rPr>
          <w:sz w:val="10"/>
          <w:szCs w:val="10"/>
        </w:rPr>
        <w:t xml:space="preserve"> adding urgency and importance to policy for addressing climate change. Here are two examples from the literature. ////First, in what may be the first articulation of this point in the climate change literature, Schelling (1992) states, “there isn’t any scientific principle according to which all alarming possibilities prove to be benign upon further investigation… Insurance against catastrophes is thus an argument for doing something expensive about greenhouse emission” (p.8). This line is saying that (1) given the state of knowledge available circa 1992, the possibility of catastrophic climate change could not be ruled out, (2) there is no reason to assume that future research necessarily would rule out the possibility of catastrophic climate change, and (3) the fact that the possibility of catastrophic climate chance cannot be ruled out constitutes a reason for aggressive action to reduce greenhouse gases. In essence, the lingering uncertainty means that climate change should be treated as a catastrophic risk and responded to accordingly.//// Second, in a particularly influential treatment of catastrophic climate change</w:t>
      </w:r>
      <w:r w:rsidRPr="007E5FB0">
        <w:rPr>
          <w:rStyle w:val="StyleUnderline"/>
        </w:rPr>
        <w:t>, Weitzman</w:t>
      </w:r>
      <w:r w:rsidRPr="00DE21F4">
        <w:t xml:space="preserve"> (2009) </w:t>
      </w:r>
      <w:r w:rsidRPr="007E5FB0">
        <w:rPr>
          <w:rStyle w:val="StyleUnderline"/>
        </w:rPr>
        <w:t>states, “The climate science seems to be saying that the probability of a disastrous collapse of planetary welfare is nonneg</w:t>
      </w:r>
      <w:r w:rsidRPr="003B0537">
        <w:rPr>
          <w:rStyle w:val="StyleUnderline"/>
        </w:rPr>
        <w:t>ligible</w:t>
      </w:r>
      <w:r w:rsidRPr="00DE21F4">
        <w:t xml:space="preserve">, </w:t>
      </w:r>
      <w:r w:rsidRPr="003B0537">
        <w:rPr>
          <w:sz w:val="10"/>
          <w:szCs w:val="10"/>
        </w:rPr>
        <w:t xml:space="preserve">even if this tiny probability is not objectively knowable” (p.1)… “For situations where there do not exist prior limits on damages (like climate change from greenhouse warming), CBA is likely to be dominated by considerations and concepts related more to catastrophe insurance than to the 6 </w:t>
      </w:r>
      <w:r w:rsidRPr="00370482">
        <w:rPr>
          <w:sz w:val="10"/>
          <w:szCs w:val="10"/>
        </w:rPr>
        <w:t>consumption smoothing consequences of long-term discounting</w:t>
      </w:r>
      <w:r w:rsidRPr="00370482">
        <w:rPr>
          <w:rFonts w:hint="eastAsia"/>
          <w:sz w:val="10"/>
          <w:szCs w:val="10"/>
        </w:rPr>
        <w:t>—</w:t>
      </w:r>
      <w:r w:rsidRPr="00370482">
        <w:rPr>
          <w:sz w:val="10"/>
          <w:szCs w:val="10"/>
        </w:rPr>
        <w:t>even at empirically plausible interest rates</w:t>
      </w:r>
      <w:r w:rsidRPr="00370482">
        <w:rPr>
          <w:rFonts w:hint="eastAsia"/>
          <w:sz w:val="10"/>
          <w:szCs w:val="10"/>
        </w:rPr>
        <w:t>”</w:t>
      </w:r>
      <w:r w:rsidRPr="00370482">
        <w:rPr>
          <w:sz w:val="10"/>
          <w:szCs w:val="10"/>
        </w:rPr>
        <w:t xml:space="preserve"> (p.2). This line is saying</w:t>
      </w:r>
      <w:r w:rsidRPr="003B0537">
        <w:rPr>
          <w:sz w:val="10"/>
          <w:szCs w:val="10"/>
        </w:rPr>
        <w:t xml:space="preserve"> </w:t>
      </w:r>
      <w:r w:rsidRPr="00370482">
        <w:rPr>
          <w:sz w:val="10"/>
          <w:szCs w:val="10"/>
        </w:rPr>
        <w:t>that (1) uncertainty about the impacts of climate change are such that there is no clear limit on their severity, (2) cost-benefit analysis</w:t>
      </w:r>
      <w:r w:rsidRPr="003B0537">
        <w:rPr>
          <w:sz w:val="10"/>
          <w:szCs w:val="10"/>
        </w:rPr>
        <w:t xml:space="preserve"> </w:t>
      </w:r>
      <w:r w:rsidRPr="00370482">
        <w:rPr>
          <w:sz w:val="10"/>
          <w:szCs w:val="10"/>
        </w:rPr>
        <w:t>should account for the possibility of catastrophe, even though its probability cannot be rigorously quantified, and (3) the possibility of</w:t>
      </w:r>
      <w:r w:rsidRPr="003B0537">
        <w:rPr>
          <w:sz w:val="10"/>
          <w:szCs w:val="10"/>
        </w:rPr>
        <w:t xml:space="preserve"> </w:t>
      </w:r>
      <w:r w:rsidRPr="00370482">
        <w:rPr>
          <w:sz w:val="10"/>
          <w:szCs w:val="10"/>
        </w:rPr>
        <w:t>catastrophe is likely to be the dominant factor in climate change cost-benefit analysis.11 In essence, the high uncertainty about extreme</w:t>
      </w:r>
      <w:r w:rsidRPr="003B0537">
        <w:rPr>
          <w:sz w:val="10"/>
          <w:szCs w:val="10"/>
        </w:rPr>
        <w:t xml:space="preserve"> </w:t>
      </w:r>
      <w:r w:rsidRPr="00370482">
        <w:rPr>
          <w:sz w:val="10"/>
          <w:szCs w:val="10"/>
        </w:rPr>
        <w:t>damages results in placing significant weight on the possibility of catastrophe within the cost-benefit analysis.</w:t>
      </w:r>
      <w:r w:rsidRPr="003B0537">
        <w:rPr>
          <w:sz w:val="10"/>
          <w:szCs w:val="10"/>
        </w:rPr>
        <w:t xml:space="preserve">//// </w:t>
      </w:r>
      <w:r w:rsidRPr="00370482">
        <w:rPr>
          <w:sz w:val="10"/>
          <w:szCs w:val="10"/>
        </w:rPr>
        <w:t>Analysis of catastrophic climate change is often flawed. A major problem is the common usage of utility functions that posit that, at</w:t>
      </w:r>
      <w:r w:rsidRPr="003B0537">
        <w:rPr>
          <w:sz w:val="10"/>
          <w:szCs w:val="10"/>
        </w:rPr>
        <w:t xml:space="preserve"> </w:t>
      </w:r>
      <w:r w:rsidRPr="00370482">
        <w:rPr>
          <w:sz w:val="10"/>
          <w:szCs w:val="10"/>
        </w:rPr>
        <w:t>zero consumption, total utility is negative infinity (when it should be zero); see for example Weitzman, Equation 1) (2009).12</w:t>
      </w:r>
      <w:r w:rsidRPr="003B0537">
        <w:rPr>
          <w:sz w:val="10"/>
          <w:szCs w:val="10"/>
        </w:rPr>
        <w:t xml:space="preserve"> </w:t>
      </w:r>
      <w:r w:rsidRPr="00370482">
        <w:rPr>
          <w:sz w:val="10"/>
          <w:szCs w:val="10"/>
        </w:rPr>
        <w:t>Nonetheless</w:t>
      </w:r>
      <w:r w:rsidRPr="00370482">
        <w:t xml:space="preserve">, </w:t>
      </w:r>
      <w:r w:rsidRPr="00370482">
        <w:rPr>
          <w:rStyle w:val="StyleUnderline"/>
        </w:rPr>
        <w:t>the work</w:t>
      </w:r>
      <w:r w:rsidRPr="00370482">
        <w:t xml:space="preserve"> (e.g., </w:t>
      </w:r>
      <w:r w:rsidRPr="00370482">
        <w:rPr>
          <w:rStyle w:val="StyleUnderline"/>
        </w:rPr>
        <w:t>Schelling, 1992; Weitzman, 2009</w:t>
      </w:r>
      <w:r w:rsidRPr="00370482">
        <w:t xml:space="preserve">) </w:t>
      </w:r>
      <w:r w:rsidRPr="00370482">
        <w:rPr>
          <w:rStyle w:val="StyleUnderline"/>
        </w:rPr>
        <w:t>makes important points: extreme catastrophic risk is very important in</w:t>
      </w:r>
      <w:r w:rsidRPr="007E5FB0">
        <w:rPr>
          <w:rStyle w:val="StyleUnderline"/>
        </w:rPr>
        <w:t xml:space="preserve"> </w:t>
      </w:r>
      <w:r w:rsidRPr="00370482">
        <w:rPr>
          <w:rStyle w:val="StyleUnderline"/>
        </w:rPr>
        <w:t>policy terms, it should not be ignored just because the uncertainty is high, and indeed the uncertainty makes the catastrophic risk more</w:t>
      </w:r>
      <w:r w:rsidRPr="007E5FB0">
        <w:rPr>
          <w:rStyle w:val="StyleUnderline"/>
        </w:rPr>
        <w:t xml:space="preserve"> </w:t>
      </w:r>
      <w:r w:rsidRPr="00370482">
        <w:rPr>
          <w:rStyle w:val="StyleUnderline"/>
        </w:rPr>
        <w:t>significant, not less.</w:t>
      </w:r>
      <w:r w:rsidRPr="003B0537">
        <w:rPr>
          <w:rStyle w:val="StyleUnderline"/>
        </w:rPr>
        <w:t xml:space="preserve">//// </w:t>
      </w:r>
      <w:r w:rsidRPr="00370482">
        <w:rPr>
          <w:rStyle w:val="StyleUnderline"/>
        </w:rPr>
        <w:t>The catastrophic climate change literature has been especially helpful as a counterpoint to tendencies by climate scientists to</w:t>
      </w:r>
      <w:r w:rsidRPr="003B0537">
        <w:rPr>
          <w:rStyle w:val="StyleUnderline"/>
        </w:rPr>
        <w:t xml:space="preserve"> </w:t>
      </w:r>
      <w:r w:rsidRPr="00370482">
        <w:rPr>
          <w:rStyle w:val="StyleUnderline"/>
        </w:rPr>
        <w:t>emphasize more moderate scenarios in which the scientific basis is more robust and conclusions are less dramatic (</w:t>
      </w:r>
      <w:proofErr w:type="spellStart"/>
      <w:r w:rsidRPr="00370482">
        <w:rPr>
          <w:rStyle w:val="StyleUnderline"/>
        </w:rPr>
        <w:t>Brysse</w:t>
      </w:r>
      <w:proofErr w:type="spellEnd"/>
      <w:r w:rsidRPr="00370482">
        <w:rPr>
          <w:rStyle w:val="StyleUnderline"/>
        </w:rPr>
        <w:t xml:space="preserve"> et al., 2013;</w:t>
      </w:r>
      <w:r w:rsidRPr="003B0537">
        <w:rPr>
          <w:rStyle w:val="StyleUnderline"/>
        </w:rPr>
        <w:t xml:space="preserve"> </w:t>
      </w:r>
      <w:r w:rsidRPr="00370482">
        <w:rPr>
          <w:rStyle w:val="StyleUnderline"/>
        </w:rPr>
        <w:t>Jehn et al., 2021).13 In general</w:t>
      </w:r>
      <w:r w:rsidRPr="00370482">
        <w:t xml:space="preserve">, </w:t>
      </w:r>
      <w:r w:rsidRPr="00802315">
        <w:rPr>
          <w:rStyle w:val="StyleUnderline"/>
          <w:highlight w:val="yellow"/>
        </w:rPr>
        <w:t>scientists often gravitate toward phenomena that are more readily characterized</w:t>
      </w:r>
      <w:r w:rsidRPr="00370482">
        <w:rPr>
          <w:rStyle w:val="StyleUnderline"/>
        </w:rPr>
        <w:t xml:space="preserve"> and away from more</w:t>
      </w:r>
      <w:r w:rsidRPr="007E5FB0">
        <w:rPr>
          <w:rStyle w:val="StyleUnderline"/>
        </w:rPr>
        <w:t xml:space="preserve"> </w:t>
      </w:r>
      <w:r w:rsidRPr="00370482">
        <w:rPr>
          <w:rStyle w:val="StyleUnderline"/>
        </w:rPr>
        <w:t xml:space="preserve">opaque phenomena, </w:t>
      </w:r>
      <w:r w:rsidRPr="00802315">
        <w:rPr>
          <w:rStyle w:val="StyleUnderline"/>
          <w:highlight w:val="yellow"/>
        </w:rPr>
        <w:t>even if the opaque phenomena are</w:t>
      </w:r>
      <w:r w:rsidRPr="00370482">
        <w:rPr>
          <w:rStyle w:val="StyleUnderline"/>
        </w:rPr>
        <w:t xml:space="preserve"> very </w:t>
      </w:r>
      <w:r w:rsidRPr="00802315">
        <w:rPr>
          <w:rStyle w:val="StyleUnderline"/>
          <w:highlight w:val="yellow"/>
        </w:rPr>
        <w:t>important</w:t>
      </w:r>
      <w:r w:rsidRPr="00370482">
        <w:rPr>
          <w:highlight w:val="cyan"/>
        </w:rPr>
        <w:t>.</w:t>
      </w:r>
      <w:r w:rsidRPr="00370482">
        <w:t xml:space="preserve"> </w:t>
      </w:r>
      <w:r w:rsidRPr="00370482">
        <w:rPr>
          <w:rStyle w:val="StyleUnderline"/>
        </w:rPr>
        <w:t>Baum et al.,</w:t>
      </w:r>
      <w:r w:rsidRPr="00370482">
        <w:t xml:space="preserve"> (2019, p.53) </w:t>
      </w:r>
      <w:r w:rsidRPr="00370482">
        <w:rPr>
          <w:rStyle w:val="StyleUnderline"/>
        </w:rPr>
        <w:t xml:space="preserve">liken this to </w:t>
      </w:r>
      <w:r w:rsidRPr="00370482">
        <w:rPr>
          <w:rStyle w:val="StyleUnderline"/>
          <w:rFonts w:hint="eastAsia"/>
        </w:rPr>
        <w:t>“</w:t>
      </w:r>
      <w:r w:rsidRPr="00370482">
        <w:rPr>
          <w:rStyle w:val="StyleUnderline"/>
        </w:rPr>
        <w:t>the drunk searching for</w:t>
      </w:r>
      <w:r w:rsidRPr="007E5FB0">
        <w:rPr>
          <w:rStyle w:val="StyleUnderline"/>
        </w:rPr>
        <w:t xml:space="preserve"> </w:t>
      </w:r>
      <w:r w:rsidRPr="00370482">
        <w:rPr>
          <w:rStyle w:val="StyleUnderline"/>
        </w:rPr>
        <w:t>his keys under the streetlight: it may be where empirical study is more robust, but the important part lies elsewhere</w:t>
      </w:r>
      <w:r w:rsidRPr="00370482">
        <w:rPr>
          <w:rFonts w:hint="eastAsia"/>
        </w:rPr>
        <w:t>”</w:t>
      </w:r>
      <w:r w:rsidRPr="00370482">
        <w:t xml:space="preserve">. </w:t>
      </w:r>
      <w:r w:rsidRPr="00370482">
        <w:rPr>
          <w:rStyle w:val="StyleUnderline"/>
        </w:rPr>
        <w:t>The catastrophic</w:t>
      </w:r>
      <w:r w:rsidRPr="00932D2B">
        <w:rPr>
          <w:rStyle w:val="StyleUnderline"/>
        </w:rPr>
        <w:t xml:space="preserve"> </w:t>
      </w:r>
      <w:r w:rsidRPr="00370482">
        <w:rPr>
          <w:rStyle w:val="StyleUnderline"/>
        </w:rPr>
        <w:t>climate change literature has been a constructive force for shifting attention and emphasis</w:t>
      </w:r>
      <w:r w:rsidRPr="00370482">
        <w:t xml:space="preserve">. </w:t>
      </w:r>
      <w:r w:rsidRPr="00370482">
        <w:rPr>
          <w:sz w:val="10"/>
          <w:szCs w:val="10"/>
        </w:rPr>
        <w:t>For example,</w:t>
      </w:r>
      <w:r w:rsidRPr="00370482">
        <w:t xml:space="preserve"> </w:t>
      </w:r>
      <w:r w:rsidRPr="00802315">
        <w:rPr>
          <w:rStyle w:val="StyleUnderline"/>
          <w:highlight w:val="yellow"/>
        </w:rPr>
        <w:t>Schneider</w:t>
      </w:r>
      <w:r w:rsidRPr="00370482">
        <w:t xml:space="preserve"> (2009) </w:t>
      </w:r>
      <w:r w:rsidRPr="00802315">
        <w:rPr>
          <w:rStyle w:val="StyleUnderline"/>
          <w:highlight w:val="yellow"/>
        </w:rPr>
        <w:t>describes the tendency of the</w:t>
      </w:r>
      <w:r w:rsidRPr="00370482">
        <w:rPr>
          <w:rStyle w:val="StyleUnderline"/>
        </w:rPr>
        <w:t xml:space="preserve"> </w:t>
      </w:r>
      <w:r w:rsidRPr="00802315">
        <w:rPr>
          <w:rStyle w:val="Emphasis"/>
          <w:highlight w:val="yellow"/>
        </w:rPr>
        <w:t>I</w:t>
      </w:r>
      <w:r w:rsidRPr="00370482">
        <w:rPr>
          <w:rStyle w:val="StyleUnderline"/>
        </w:rPr>
        <w:t xml:space="preserve">ntergovernmental </w:t>
      </w:r>
      <w:r w:rsidRPr="00802315">
        <w:rPr>
          <w:rStyle w:val="Emphasis"/>
          <w:highlight w:val="yellow"/>
        </w:rPr>
        <w:t>P</w:t>
      </w:r>
      <w:r w:rsidRPr="00370482">
        <w:rPr>
          <w:rStyle w:val="StyleUnderline"/>
        </w:rPr>
        <w:t xml:space="preserve">anel on </w:t>
      </w:r>
      <w:r w:rsidRPr="00802315">
        <w:rPr>
          <w:rStyle w:val="Emphasis"/>
          <w:highlight w:val="yellow"/>
        </w:rPr>
        <w:t>C</w:t>
      </w:r>
      <w:r w:rsidRPr="00370482">
        <w:rPr>
          <w:rStyle w:val="StyleUnderline"/>
        </w:rPr>
        <w:t xml:space="preserve">limate </w:t>
      </w:r>
      <w:r w:rsidRPr="00802315">
        <w:rPr>
          <w:rStyle w:val="Emphasis"/>
          <w:highlight w:val="yellow"/>
        </w:rPr>
        <w:t>C</w:t>
      </w:r>
      <w:r w:rsidRPr="00370482">
        <w:rPr>
          <w:rStyle w:val="StyleUnderline"/>
        </w:rPr>
        <w:t xml:space="preserve">hange </w:t>
      </w:r>
      <w:r w:rsidRPr="00802315">
        <w:rPr>
          <w:rStyle w:val="StyleUnderline"/>
          <w:highlight w:val="yellow"/>
        </w:rPr>
        <w:t>to focus on more moderate</w:t>
      </w:r>
      <w:r w:rsidRPr="00370482">
        <w:rPr>
          <w:rStyle w:val="StyleUnderline"/>
        </w:rPr>
        <w:t xml:space="preserve"> and likely climate change </w:t>
      </w:r>
      <w:r w:rsidRPr="00802315">
        <w:rPr>
          <w:rStyle w:val="StyleUnderline"/>
          <w:highlight w:val="yellow"/>
        </w:rPr>
        <w:t>scenarios</w:t>
      </w:r>
      <w:r w:rsidRPr="00370482">
        <w:t xml:space="preserve">, </w:t>
      </w:r>
      <w:r w:rsidRPr="00370482">
        <w:rPr>
          <w:sz w:val="10"/>
          <w:szCs w:val="10"/>
        </w:rPr>
        <w:t>and</w:t>
      </w:r>
      <w:r w:rsidRPr="003B0537">
        <w:rPr>
          <w:sz w:val="10"/>
          <w:szCs w:val="10"/>
        </w:rPr>
        <w:t xml:space="preserve"> </w:t>
      </w:r>
      <w:r w:rsidRPr="00370482">
        <w:rPr>
          <w:sz w:val="10"/>
          <w:szCs w:val="10"/>
        </w:rPr>
        <w:t>references analysts such as Weitzman in calling for greater emphasis on catastrophic risk.</w:t>
      </w:r>
      <w:r w:rsidRPr="003B0537">
        <w:rPr>
          <w:sz w:val="10"/>
          <w:szCs w:val="10"/>
        </w:rPr>
        <w:t xml:space="preserve">//// </w:t>
      </w:r>
      <w:r w:rsidRPr="00370482">
        <w:rPr>
          <w:sz w:val="10"/>
          <w:szCs w:val="10"/>
        </w:rPr>
        <w:t>The catastrophic climate change literature also underscores the importance of research to address the uncertainty:</w:t>
      </w:r>
      <w:r w:rsidRPr="003B0537">
        <w:rPr>
          <w:sz w:val="10"/>
          <w:szCs w:val="10"/>
        </w:rPr>
        <w:t xml:space="preserve">//// </w:t>
      </w:r>
      <w:r w:rsidRPr="00370482">
        <w:rPr>
          <w:rFonts w:hint="eastAsia"/>
          <w:sz w:val="10"/>
          <w:szCs w:val="10"/>
        </w:rPr>
        <w:t>“</w:t>
      </w:r>
      <w:r w:rsidRPr="00370482">
        <w:rPr>
          <w:sz w:val="10"/>
          <w:szCs w:val="10"/>
        </w:rPr>
        <w:t>But to pay a couple percent of GNP as insurance premium, one would hope to know more about the risk to be averted. I believe</w:t>
      </w:r>
      <w:r w:rsidRPr="003B0537">
        <w:rPr>
          <w:sz w:val="10"/>
          <w:szCs w:val="10"/>
        </w:rPr>
        <w:t xml:space="preserve"> </w:t>
      </w:r>
      <w:r w:rsidRPr="00370482">
        <w:rPr>
          <w:sz w:val="10"/>
          <w:szCs w:val="10"/>
        </w:rPr>
        <w:t>research to improve climate predictions should be concentrated on the extreme possibilities, not on modest improvements to median</w:t>
      </w:r>
      <w:r w:rsidRPr="003B0537">
        <w:rPr>
          <w:sz w:val="10"/>
          <w:szCs w:val="10"/>
        </w:rPr>
        <w:t xml:space="preserve"> </w:t>
      </w:r>
      <w:r w:rsidRPr="00370482">
        <w:rPr>
          <w:sz w:val="10"/>
          <w:szCs w:val="10"/>
        </w:rPr>
        <w:t>projections</w:t>
      </w:r>
      <w:r w:rsidRPr="00370482">
        <w:rPr>
          <w:rFonts w:hint="eastAsia"/>
          <w:sz w:val="10"/>
          <w:szCs w:val="10"/>
        </w:rPr>
        <w:t>”</w:t>
      </w:r>
      <w:r w:rsidRPr="00370482">
        <w:rPr>
          <w:sz w:val="10"/>
          <w:szCs w:val="10"/>
        </w:rPr>
        <w:t xml:space="preserve"> (Schelling, 1992, p.8).</w:t>
      </w:r>
      <w:r w:rsidRPr="003B0537">
        <w:rPr>
          <w:sz w:val="10"/>
          <w:szCs w:val="10"/>
        </w:rPr>
        <w:t xml:space="preserve">//// </w:t>
      </w:r>
      <w:r w:rsidRPr="00370482">
        <w:rPr>
          <w:rFonts w:hint="eastAsia"/>
          <w:sz w:val="10"/>
          <w:szCs w:val="10"/>
        </w:rPr>
        <w:t>“</w:t>
      </w:r>
      <w:r w:rsidRPr="00370482">
        <w:rPr>
          <w:sz w:val="10"/>
          <w:szCs w:val="10"/>
        </w:rPr>
        <w:t>A clear implication of this paper is that greater research effort is relatively ineffectual when targeted at estimating central tendencies</w:t>
      </w:r>
      <w:r w:rsidRPr="003B0537">
        <w:rPr>
          <w:sz w:val="10"/>
          <w:szCs w:val="10"/>
        </w:rPr>
        <w:t xml:space="preserve"> </w:t>
      </w:r>
      <w:r w:rsidRPr="00370482">
        <w:rPr>
          <w:sz w:val="10"/>
          <w:szCs w:val="10"/>
        </w:rPr>
        <w:t>of what we already know relatively well about the economics of climate change in the more plausible scenarios. A much more</w:t>
      </w:r>
      <w:r w:rsidRPr="003B0537">
        <w:rPr>
          <w:sz w:val="10"/>
          <w:szCs w:val="10"/>
        </w:rPr>
        <w:t xml:space="preserve"> </w:t>
      </w:r>
      <w:r w:rsidRPr="00370482">
        <w:rPr>
          <w:sz w:val="10"/>
          <w:szCs w:val="10"/>
        </w:rPr>
        <w:t>fruitful goal of research might be to aim at understanding even slightly better the deep uncertainty (which potentially permeates the</w:t>
      </w:r>
      <w:r w:rsidRPr="003B0537">
        <w:rPr>
          <w:sz w:val="10"/>
          <w:szCs w:val="10"/>
        </w:rPr>
        <w:t xml:space="preserve"> </w:t>
      </w:r>
      <w:r w:rsidRPr="00370482">
        <w:rPr>
          <w:sz w:val="10"/>
          <w:szCs w:val="10"/>
        </w:rPr>
        <w:t>economic analysis) concerning the less plausible scenarios located in the bad fat tail. I also believe that an important complementary</w:t>
      </w:r>
      <w:r w:rsidRPr="003B0537">
        <w:rPr>
          <w:sz w:val="10"/>
          <w:szCs w:val="10"/>
        </w:rPr>
        <w:t xml:space="preserve"> </w:t>
      </w:r>
      <w:r w:rsidRPr="00370482">
        <w:rPr>
          <w:sz w:val="10"/>
          <w:szCs w:val="10"/>
        </w:rPr>
        <w:t xml:space="preserve">research agenda, which stems naturally from the analysis of this paper, is the desperate need to comprehend much better </w:t>
      </w:r>
      <w:proofErr w:type="gramStart"/>
      <w:r w:rsidRPr="00370482">
        <w:rPr>
          <w:sz w:val="10"/>
          <w:szCs w:val="10"/>
        </w:rPr>
        <w:t>all of</w:t>
      </w:r>
      <w:proofErr w:type="gramEnd"/>
      <w:r w:rsidRPr="00370482">
        <w:rPr>
          <w:sz w:val="10"/>
          <w:szCs w:val="10"/>
        </w:rPr>
        <w:t xml:space="preserve"> the</w:t>
      </w:r>
      <w:r w:rsidRPr="003B0537">
        <w:rPr>
          <w:sz w:val="10"/>
          <w:szCs w:val="10"/>
        </w:rPr>
        <w:t xml:space="preserve"> </w:t>
      </w:r>
      <w:r w:rsidRPr="00370482">
        <w:rPr>
          <w:sz w:val="10"/>
          <w:szCs w:val="10"/>
        </w:rPr>
        <w:t xml:space="preserve">options for dealing with high-impact climate-change </w:t>
      </w:r>
      <w:proofErr w:type="gramStart"/>
      <w:r w:rsidRPr="00370482">
        <w:rPr>
          <w:sz w:val="10"/>
          <w:szCs w:val="10"/>
        </w:rPr>
        <w:t>extremes.</w:t>
      </w:r>
      <w:r w:rsidRPr="00370482">
        <w:rPr>
          <w:rFonts w:hint="eastAsia"/>
          <w:sz w:val="10"/>
          <w:szCs w:val="10"/>
        </w:rPr>
        <w:t>”</w:t>
      </w:r>
      <w:proofErr w:type="gramEnd"/>
      <w:r w:rsidRPr="00370482">
        <w:rPr>
          <w:sz w:val="10"/>
          <w:szCs w:val="10"/>
        </w:rPr>
        <w:t xml:space="preserve"> (Weitzman, 2009, p.17</w:t>
      </w:r>
      <w:proofErr w:type="gramStart"/>
      <w:r w:rsidRPr="00370482">
        <w:rPr>
          <w:sz w:val="10"/>
          <w:szCs w:val="10"/>
        </w:rPr>
        <w:t>).</w:t>
      </w:r>
      <w:r w:rsidRPr="003B0537">
        <w:rPr>
          <w:sz w:val="10"/>
          <w:szCs w:val="10"/>
        </w:rPr>
        <w:t>/</w:t>
      </w:r>
      <w:proofErr w:type="gramEnd"/>
      <w:r w:rsidRPr="003B0537">
        <w:rPr>
          <w:sz w:val="10"/>
          <w:szCs w:val="10"/>
        </w:rPr>
        <w:t xml:space="preserve">/// </w:t>
      </w:r>
      <w:r w:rsidRPr="00370482">
        <w:rPr>
          <w:sz w:val="10"/>
          <w:szCs w:val="10"/>
        </w:rPr>
        <w:t>These comments are very much in the spirit of Beard et al. (2021) and Kemp et al. (2022), whose core projects are to clarify the</w:t>
      </w:r>
      <w:r w:rsidRPr="003B0537">
        <w:rPr>
          <w:sz w:val="10"/>
          <w:szCs w:val="10"/>
        </w:rPr>
        <w:t xml:space="preserve"> ways in which climate change could cause global catastrophe and how that could be </w:t>
      </w:r>
      <w:proofErr w:type="gramStart"/>
      <w:r w:rsidRPr="003B0537">
        <w:rPr>
          <w:sz w:val="10"/>
          <w:szCs w:val="10"/>
        </w:rPr>
        <w:t>avoided./</w:t>
      </w:r>
      <w:proofErr w:type="gramEnd"/>
      <w:r w:rsidRPr="003B0537">
        <w:rPr>
          <w:sz w:val="10"/>
          <w:szCs w:val="10"/>
        </w:rPr>
        <w:t>/// 4. Climate change and nuclear winter have comparable mechanisms for global catastrophe//// A comparison between climate change and nuclear winter provides further insight on the status of climate change as a GCR as well as the general relation between uncertainty and GCR. Two interrelated issues are addressed in this section: (1) the significance of identifying mechanisms for how a possible event could cause global catastrophe and (2) the different uncertainties in moderate vs. extreme events.</w:t>
      </w:r>
      <w:r w:rsidRPr="00DE21F4">
        <w:t xml:space="preserve"> </w:t>
      </w:r>
      <w:r w:rsidRPr="007E5FB0">
        <w:rPr>
          <w:rStyle w:val="StyleUnderline"/>
        </w:rPr>
        <w:t>Beard et al</w:t>
      </w:r>
      <w:r w:rsidRPr="00DE21F4">
        <w:t xml:space="preserve">. (2021) </w:t>
      </w:r>
      <w:r w:rsidRPr="007E5FB0">
        <w:rPr>
          <w:rStyle w:val="StyleUnderline"/>
        </w:rPr>
        <w:t>proposes that climate change lacks “clear and credible mechanisms” for causing global catastrophe, whereas nuclear winter does not. Closer inspection finds this to be incorrect</w:t>
      </w:r>
      <w:r w:rsidRPr="00DE21F4">
        <w:t xml:space="preserve">; </w:t>
      </w:r>
      <w:r w:rsidRPr="003B0537">
        <w:rPr>
          <w:rStyle w:val="StyleUnderline"/>
        </w:rPr>
        <w:t>this strengthens the case for climate change as a GCR</w:t>
      </w:r>
      <w:r w:rsidRPr="007E5FB0">
        <w:rPr>
          <w:rStyle w:val="StyleUnderline"/>
        </w:rPr>
        <w:t>. For both risks, the mechanisms are clearer and more credible in more extreme scenarios</w:t>
      </w:r>
      <w:r w:rsidRPr="00DE21F4">
        <w:t xml:space="preserve">. </w:t>
      </w:r>
      <w:r w:rsidRPr="003B0537">
        <w:rPr>
          <w:sz w:val="10"/>
          <w:szCs w:val="10"/>
        </w:rPr>
        <w:t xml:space="preserve">An understanding of the mechanisms is important for reducing uncertainty about climate change risk; it can be of further value for informing actions that reduce the risk by addressing the </w:t>
      </w:r>
      <w:proofErr w:type="gramStart"/>
      <w:r w:rsidRPr="003B0537">
        <w:rPr>
          <w:sz w:val="10"/>
          <w:szCs w:val="10"/>
        </w:rPr>
        <w:t>mechanisms./</w:t>
      </w:r>
      <w:proofErr w:type="gramEnd"/>
      <w:r w:rsidRPr="003B0537">
        <w:rPr>
          <w:sz w:val="10"/>
          <w:szCs w:val="10"/>
        </w:rPr>
        <w:t xml:space="preserve">/// 4.1. Nuclear winter//// To set the stage for its discussion of climate change, Beard et al. (2021) briefly discuss the risk of nuclear winter. Beard et al., (2021, p.2) specifically references Sagan (1983a) as an influential study that sets out “a clear and credible mechanism by which nuclear war might lead to global catastrophe by triggering a nuclear winter”. Sagan (1983a) was indeed influential, </w:t>
      </w:r>
      <w:proofErr w:type="gramStart"/>
      <w:r w:rsidRPr="003B0537">
        <w:rPr>
          <w:sz w:val="10"/>
          <w:szCs w:val="10"/>
        </w:rPr>
        <w:t>though it</w:t>
      </w:r>
      <w:proofErr w:type="gramEnd"/>
      <w:r w:rsidRPr="003B0537">
        <w:rPr>
          <w:sz w:val="10"/>
          <w:szCs w:val="10"/>
        </w:rPr>
        <w:t xml:space="preserve"> </w:t>
      </w:r>
      <w:proofErr w:type="spellStart"/>
      <w:r w:rsidRPr="003B0537">
        <w:rPr>
          <w:sz w:val="10"/>
          <w:szCs w:val="10"/>
        </w:rPr>
        <w:t>it</w:t>
      </w:r>
      <w:proofErr w:type="spellEnd"/>
      <w:r w:rsidRPr="003B0537">
        <w:rPr>
          <w:sz w:val="10"/>
          <w:szCs w:val="10"/>
        </w:rPr>
        <w:t xml:space="preserve"> was also published as a commentary article published in Foreign Affairs, a policy magazine. Therefore, it is a good example of how to draw attention to a research idea, but it is arguably not a good example of robust scientific research on GCR. For clarity on the status of nuclear winter as a GCR, it is essential to dig </w:t>
      </w:r>
      <w:proofErr w:type="gramStart"/>
      <w:r w:rsidRPr="003B0537">
        <w:rPr>
          <w:sz w:val="10"/>
          <w:szCs w:val="10"/>
        </w:rPr>
        <w:t>deeper./</w:t>
      </w:r>
      <w:proofErr w:type="gramEnd"/>
      <w:r w:rsidRPr="003B0537">
        <w:rPr>
          <w:sz w:val="10"/>
          <w:szCs w:val="10"/>
        </w:rPr>
        <w:t xml:space="preserve">/// Sagan (1983a) draws heavily on Turco et al. (1983), an environmental modeling study published in </w:t>
      </w:r>
      <w:proofErr w:type="gramStart"/>
      <w:r w:rsidRPr="003B0537">
        <w:rPr>
          <w:sz w:val="10"/>
          <w:szCs w:val="10"/>
        </w:rPr>
        <w:t>Science</w:t>
      </w:r>
      <w:proofErr w:type="gramEnd"/>
      <w:r w:rsidRPr="003B0537">
        <w:rPr>
          <w:sz w:val="10"/>
          <w:szCs w:val="10"/>
        </w:rPr>
        <w:t xml:space="preserve">. This work was controversial at the time because it was initially released in the popular magazine Parade (Sagan, 1983b; for discussion of the controversy, see </w:t>
      </w:r>
      <w:proofErr w:type="spellStart"/>
      <w:r w:rsidRPr="003B0537">
        <w:rPr>
          <w:sz w:val="10"/>
          <w:szCs w:val="10"/>
        </w:rPr>
        <w:t>Badash</w:t>
      </w:r>
      <w:proofErr w:type="spellEnd"/>
      <w:r w:rsidRPr="003B0537">
        <w:rPr>
          <w:sz w:val="10"/>
          <w:szCs w:val="10"/>
        </w:rPr>
        <w:t xml:space="preserve">, 2009). Turco et al. (1983) used only a one-dimensional radiation model. Subsequent work using three-dimensional models found significantly lower cooling (Schneider &amp; Thompson, 1988). Indeed, the term “nuclear winter” was based on Turco et al. (1983) finding temperature decreases of up to 35ºC in mid-latitudes, sufficient to cause winter temperatures during summer. Later studies found cooling of up to around </w:t>
      </w:r>
      <w:proofErr w:type="gramStart"/>
      <w:r w:rsidRPr="003B0537">
        <w:rPr>
          <w:sz w:val="10"/>
          <w:szCs w:val="10"/>
        </w:rPr>
        <w:t>10ºC, and</w:t>
      </w:r>
      <w:proofErr w:type="gramEnd"/>
      <w:r w:rsidRPr="003B0537">
        <w:rPr>
          <w:sz w:val="10"/>
          <w:szCs w:val="10"/>
        </w:rPr>
        <w:t xml:space="preserve"> likewise proposed the term “nuclear autumn” as a more precise characterization (Schneider &amp; Thompson, 1988). The latest modeling continues to find temperature decreases of around 10ºC (Coupe et al., 2019). ////The above concerns temperature declines. However, as shown in Section 2.2, GCR is generally defined in terms of human impacts, not environmental changes. A primary mechanism for human consequences from nuclear winter (or “autumn”) is famine via crop failure induced by the cooling. Sagan (1983a) infers </w:t>
      </w:r>
      <w:proofErr w:type="gramStart"/>
      <w:r w:rsidRPr="003B0537">
        <w:rPr>
          <w:sz w:val="10"/>
          <w:szCs w:val="10"/>
        </w:rPr>
        <w:t>the human</w:t>
      </w:r>
      <w:proofErr w:type="gramEnd"/>
      <w:r w:rsidRPr="003B0537">
        <w:rPr>
          <w:sz w:val="10"/>
          <w:szCs w:val="10"/>
        </w:rPr>
        <w:t xml:space="preserve"> consequences without any methodologically rigorous analysis. Indeed, the connection between cooling and agriculture devastation is based not on peer-reviewed research but on </w:t>
      </w:r>
      <w:proofErr w:type="gramStart"/>
      <w:r w:rsidRPr="003B0537">
        <w:rPr>
          <w:sz w:val="10"/>
          <w:szCs w:val="10"/>
        </w:rPr>
        <w:t>a private</w:t>
      </w:r>
      <w:proofErr w:type="gramEnd"/>
      <w:r w:rsidRPr="003B0537">
        <w:rPr>
          <w:sz w:val="10"/>
          <w:szCs w:val="10"/>
        </w:rPr>
        <w:t xml:space="preserve"> communication with two people (Sagan, 1983a, footnote 16). More recently, the agricultural effects of nuclear winter have been studied using sophisticated crop models (e.g., Xia &amp; Robock, 2013), though these studies concentrate on more moderate scenarios than Sagan (1983a). Other societal effects, such as on economic and political activity, have not been studied to any significant extent. ////Furthermore, nuclear winter would not rate as a credible GCR according to the first three of the four Beard et al. (2021) criteria presented in Section 2.2. Even a cooling of 35ºC may not produce conditions so severe that adaptation would be impossible or unfeasible or coordination unachievable. The minimum temperature needed for the survival of the human body could be achieved via indoor heating, as is already done every winter around the world. Food shortages could be met via food stockpiles and “alternative foods” grown via sources of energy other than the Sun (Baum et al., 2015). Other stressors may also be manageable, especially given adequate preparation. Indeed, Ord (2020), using a similarly restrictive definition of existential risk as discussed above, expresses skepticism about nuclear winter as an existential risk </w:t>
      </w:r>
      <w:proofErr w:type="gramStart"/>
      <w:r w:rsidRPr="003B0537">
        <w:rPr>
          <w:sz w:val="10"/>
          <w:szCs w:val="10"/>
        </w:rPr>
        <w:t>similar to</w:t>
      </w:r>
      <w:proofErr w:type="gramEnd"/>
      <w:r w:rsidRPr="003B0537">
        <w:rPr>
          <w:sz w:val="10"/>
          <w:szCs w:val="10"/>
        </w:rPr>
        <w:t xml:space="preserve"> the skepticism expressed about climate change, though Ord ultimately finds nuclear winter to also be an existential risk.14////4.2. Climate change//// In contrast with its brief discussion of nuclear winter</w:t>
      </w:r>
      <w:r w:rsidRPr="00DE21F4">
        <w:t xml:space="preserve">, </w:t>
      </w:r>
      <w:r w:rsidRPr="007E5FB0">
        <w:rPr>
          <w:rStyle w:val="StyleUnderline"/>
        </w:rPr>
        <w:t>Beard et al.,</w:t>
      </w:r>
      <w:r w:rsidRPr="00DE21F4">
        <w:t xml:space="preserve"> (2021, p.2) </w:t>
      </w:r>
      <w:r w:rsidRPr="007E5FB0">
        <w:rPr>
          <w:rStyle w:val="StyleUnderline"/>
        </w:rPr>
        <w:t>finds that “despite the well-developed consensus on the science of climate change… there remains no clear and credible mechanism for how a changing climate could cause global catastrophes”. This is</w:t>
      </w:r>
      <w:r w:rsidRPr="00DE21F4">
        <w:t xml:space="preserve"> arguably </w:t>
      </w:r>
      <w:r w:rsidRPr="007E5FB0">
        <w:rPr>
          <w:rStyle w:val="StyleUnderline"/>
        </w:rPr>
        <w:t>incorrect; heat stress may constitute one such mechanism</w:t>
      </w:r>
      <w:r w:rsidRPr="00DE21F4">
        <w:t xml:space="preserve"> as discussed above. Indeed, </w:t>
      </w:r>
      <w:r w:rsidRPr="007E5FB0">
        <w:rPr>
          <w:rStyle w:val="StyleUnderline"/>
        </w:rPr>
        <w:t xml:space="preserve">drawing on the </w:t>
      </w:r>
      <w:r w:rsidRPr="00802315">
        <w:rPr>
          <w:rStyle w:val="Emphasis"/>
          <w:highlight w:val="yellow"/>
        </w:rPr>
        <w:t>heat stress study</w:t>
      </w:r>
      <w:r w:rsidRPr="007E5FB0">
        <w:rPr>
          <w:rStyle w:val="StyleUnderline"/>
        </w:rPr>
        <w:t xml:space="preserve"> of Sherwood and Huber (2010), Beard et al. (2021) </w:t>
      </w:r>
      <w:r w:rsidRPr="00802315">
        <w:rPr>
          <w:rStyle w:val="Emphasis"/>
          <w:highlight w:val="yellow"/>
        </w:rPr>
        <w:t>finds that climate change could</w:t>
      </w:r>
      <w:r w:rsidRPr="007E5FB0">
        <w:rPr>
          <w:rStyle w:val="StyleUnderline"/>
        </w:rPr>
        <w:t xml:space="preserve"> bring temperature increases large enough to </w:t>
      </w:r>
      <w:r w:rsidRPr="00802315">
        <w:rPr>
          <w:rStyle w:val="Emphasis"/>
          <w:highlight w:val="yellow"/>
        </w:rPr>
        <w:t xml:space="preserve">exceed </w:t>
      </w:r>
      <w:r w:rsidRPr="00AC1649">
        <w:rPr>
          <w:rStyle w:val="StyleUnderline"/>
          <w:highlight w:val="cyan"/>
        </w:rPr>
        <w:t>“</w:t>
      </w:r>
      <w:r w:rsidRPr="007E5FB0">
        <w:rPr>
          <w:rStyle w:val="StyleUnderline"/>
        </w:rPr>
        <w:t xml:space="preserve">widely accepted limits to </w:t>
      </w:r>
      <w:r w:rsidRPr="00802315">
        <w:rPr>
          <w:rStyle w:val="Emphasis"/>
          <w:highlight w:val="yellow"/>
        </w:rPr>
        <w:t>humanity’s ability to survive</w:t>
      </w:r>
      <w:r w:rsidRPr="007E5FB0">
        <w:rPr>
          <w:rStyle w:val="StyleUnderline"/>
        </w:rPr>
        <w:t xml:space="preserve"> the direct effects of climate change”</w:t>
      </w:r>
      <w:r w:rsidRPr="00DE21F4">
        <w:t xml:space="preserve"> </w:t>
      </w:r>
      <w:r w:rsidRPr="003B0537">
        <w:rPr>
          <w:sz w:val="10"/>
          <w:szCs w:val="10"/>
        </w:rPr>
        <w:t>(p.2).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w:t>
      </w:r>
      <w:r w:rsidRPr="00DE21F4">
        <w:t xml:space="preserve">. </w:t>
      </w:r>
      <w:r w:rsidRPr="007E5FB0">
        <w:rPr>
          <w:rStyle w:val="StyleUnderline"/>
        </w:rPr>
        <w:t>The heat stress limit is</w:t>
      </w:r>
      <w:r w:rsidRPr="00DE21F4">
        <w:t xml:space="preserve"> therefore </w:t>
      </w:r>
      <w:r w:rsidRPr="007E5FB0">
        <w:rPr>
          <w:rStyle w:val="StyleUnderline"/>
        </w:rPr>
        <w:t>comparable to extreme nuclear winter</w:t>
      </w:r>
      <w:r w:rsidRPr="00DE21F4">
        <w:t xml:space="preserve">: </w:t>
      </w:r>
      <w:r w:rsidRPr="003B0537">
        <w:rPr>
          <w:sz w:val="10"/>
          <w:szCs w:val="10"/>
        </w:rPr>
        <w:t>both occur in extreme scenarios (large amounts of global warming or large nuclear wars</w:t>
      </w:r>
      <w:proofErr w:type="gramStart"/>
      <w:r w:rsidRPr="003B0537">
        <w:rPr>
          <w:sz w:val="10"/>
          <w:szCs w:val="10"/>
        </w:rPr>
        <w:t>)</w:t>
      </w:r>
      <w:proofErr w:type="gramEnd"/>
      <w:r w:rsidRPr="003B0537">
        <w:rPr>
          <w:sz w:val="10"/>
          <w:szCs w:val="10"/>
        </w:rPr>
        <w:t xml:space="preserve"> and both are survivable only via careful adaptations, such as air conditioning to avoid dying from heat stress or indoor heating to avoid dying from extreme cold. ////There is a more general point to be made here about the relationship between uncertainty, GCR, and moderate vs. extreme scenarios. Most of the discussion in Beard et al. (2021) focuses on climate change scenarios involving more moderate amounts of warming. It is indeed true that in these moderate scenarios, the prospect of global catastrophe is more ambiguous. For moderate warming to cause global catastrophe, some complex chain of events may be necessary</w:t>
      </w:r>
      <w:r w:rsidRPr="007E5FB0">
        <w:rPr>
          <w:rStyle w:val="StyleUnderline"/>
        </w:rPr>
        <w:t xml:space="preserve">. </w:t>
      </w:r>
      <w:r w:rsidRPr="00802315">
        <w:rPr>
          <w:rStyle w:val="StyleUnderline"/>
          <w:highlight w:val="yellow"/>
        </w:rPr>
        <w:t>Beard et al</w:t>
      </w:r>
      <w:r w:rsidRPr="00DE21F4">
        <w:t xml:space="preserve">. </w:t>
      </w:r>
      <w:r w:rsidRPr="003B0537">
        <w:rPr>
          <w:sz w:val="10"/>
          <w:szCs w:val="10"/>
        </w:rPr>
        <w:t>(2021)</w:t>
      </w:r>
      <w:r w:rsidRPr="00DE21F4">
        <w:t xml:space="preserve"> </w:t>
      </w:r>
      <w:r w:rsidRPr="00802315">
        <w:rPr>
          <w:rStyle w:val="StyleUnderline"/>
          <w:highlight w:val="yellow"/>
        </w:rPr>
        <w:t>describes</w:t>
      </w:r>
      <w:r w:rsidRPr="00DE21F4">
        <w:t xml:space="preserve"> </w:t>
      </w:r>
      <w:r w:rsidRPr="003B0537">
        <w:rPr>
          <w:sz w:val="10"/>
          <w:szCs w:val="10"/>
        </w:rPr>
        <w:t>several such chains, involving</w:t>
      </w:r>
      <w:r w:rsidRPr="00DE21F4">
        <w:t xml:space="preserve"> </w:t>
      </w:r>
      <w:r w:rsidRPr="00802315">
        <w:rPr>
          <w:rStyle w:val="StyleUnderline"/>
          <w:highlight w:val="yellow"/>
        </w:rPr>
        <w:t>interconnections between climate</w:t>
      </w:r>
      <w:r w:rsidRPr="007E5FB0">
        <w:rPr>
          <w:rStyle w:val="StyleUnderline"/>
        </w:rPr>
        <w:t xml:space="preserve"> change </w:t>
      </w:r>
      <w:r w:rsidRPr="00802315">
        <w:rPr>
          <w:rStyle w:val="StyleUnderline"/>
          <w:highlight w:val="yellow"/>
        </w:rPr>
        <w:t>and</w:t>
      </w:r>
      <w:r w:rsidRPr="00802315">
        <w:rPr>
          <w:highlight w:val="yellow"/>
        </w:rPr>
        <w:t xml:space="preserve"> </w:t>
      </w:r>
      <w:r w:rsidRPr="003B0537">
        <w:rPr>
          <w:sz w:val="10"/>
          <w:szCs w:val="10"/>
          <w:highlight w:val="cyan"/>
        </w:rPr>
        <w:t>(</w:t>
      </w:r>
      <w:r w:rsidRPr="003B0537">
        <w:rPr>
          <w:sz w:val="10"/>
          <w:szCs w:val="10"/>
        </w:rPr>
        <w:t>for example)</w:t>
      </w:r>
      <w:r w:rsidRPr="00DE21F4">
        <w:t xml:space="preserve"> </w:t>
      </w:r>
      <w:r w:rsidRPr="00802315">
        <w:rPr>
          <w:rStyle w:val="Emphasis"/>
          <w:highlight w:val="yellow"/>
        </w:rPr>
        <w:t>food security</w:t>
      </w:r>
      <w:r w:rsidRPr="00802315">
        <w:rPr>
          <w:rStyle w:val="StyleUnderline"/>
          <w:highlight w:val="yellow"/>
        </w:rPr>
        <w:t xml:space="preserve">, </w:t>
      </w:r>
      <w:r w:rsidRPr="00802315">
        <w:rPr>
          <w:rStyle w:val="Emphasis"/>
          <w:highlight w:val="yellow"/>
        </w:rPr>
        <w:t>violent conflict</w:t>
      </w:r>
      <w:r w:rsidRPr="00802315">
        <w:rPr>
          <w:rStyle w:val="StyleUnderline"/>
          <w:highlight w:val="yellow"/>
        </w:rPr>
        <w:t xml:space="preserve">, </w:t>
      </w:r>
      <w:r w:rsidRPr="00802315">
        <w:rPr>
          <w:rStyle w:val="Emphasis"/>
          <w:highlight w:val="yellow"/>
        </w:rPr>
        <w:t>infectious diseases</w:t>
      </w:r>
      <w:r w:rsidRPr="00DE21F4">
        <w:t xml:space="preserve">, </w:t>
      </w:r>
      <w:r w:rsidRPr="003B0537">
        <w:rPr>
          <w:sz w:val="10"/>
          <w:szCs w:val="10"/>
        </w:rPr>
        <w:t>and geoengineering; Lynas (2020) and Kemp et al. (2022) further elaborate on these sorts of factors. Because</w:t>
      </w:r>
      <w:r w:rsidRPr="00DE21F4">
        <w:t xml:space="preserve"> </w:t>
      </w:r>
      <w:r w:rsidRPr="007E5FB0">
        <w:rPr>
          <w:rStyle w:val="StyleUnderline"/>
        </w:rPr>
        <w:t>these scenarios</w:t>
      </w:r>
      <w:r w:rsidRPr="00DE21F4">
        <w:t xml:space="preserve"> </w:t>
      </w:r>
      <w:r w:rsidRPr="003B0537">
        <w:rPr>
          <w:sz w:val="10"/>
          <w:szCs w:val="10"/>
        </w:rPr>
        <w:t xml:space="preserve">are both complex and </w:t>
      </w:r>
      <w:proofErr w:type="gramStart"/>
      <w:r w:rsidRPr="003B0537">
        <w:rPr>
          <w:sz w:val="10"/>
          <w:szCs w:val="10"/>
        </w:rPr>
        <w:t>largely</w:t>
      </w:r>
      <w:proofErr w:type="gramEnd"/>
      <w:r w:rsidRPr="003B0537">
        <w:rPr>
          <w:sz w:val="10"/>
          <w:szCs w:val="10"/>
        </w:rPr>
        <w:t xml:space="preserve"> or completely unprecedented, there is a high degree of uncertainty about them. Nonetheless, they</w:t>
      </w:r>
      <w:r w:rsidRPr="00DE21F4">
        <w:t xml:space="preserve"> </w:t>
      </w:r>
      <w:r w:rsidRPr="007E5FB0">
        <w:rPr>
          <w:rStyle w:val="StyleUnderline"/>
        </w:rPr>
        <w:t>do provide clear mechanisms for moderate warming to result in global catastrophe.</w:t>
      </w:r>
      <w:r w:rsidRPr="00DE21F4">
        <w:t xml:space="preserve"> </w:t>
      </w:r>
      <w:r w:rsidRPr="003B0537">
        <w:rPr>
          <w:sz w:val="10"/>
          <w:szCs w:val="10"/>
        </w:rPr>
        <w:t xml:space="preserve">Whether these mechanisms are also “credible” may depend on subjective standards of </w:t>
      </w:r>
      <w:proofErr w:type="gramStart"/>
      <w:r w:rsidRPr="003B0537">
        <w:rPr>
          <w:sz w:val="10"/>
          <w:szCs w:val="10"/>
        </w:rPr>
        <w:t>credibility./</w:t>
      </w:r>
      <w:proofErr w:type="gramEnd"/>
      <w:r w:rsidRPr="003B0537">
        <w:rPr>
          <w:sz w:val="10"/>
          <w:szCs w:val="10"/>
        </w:rPr>
        <w:t xml:space="preserve">/// The above discussion also applies to moderate nuclear winter scenarios. Early research by Sagan (1983a) and Turco et al. (1983) focused on extreme scenarios of large-scale US-USSR nuclear war with thousands of nuclear explosions. More recent research has focused on more moderate scenarios of India-Pakistan nuclear war with just tens of nuclear explosions (e.g., Toon et al., 2007). Such scenarios still have significant declines in agricultural output (Xia &amp; Robock, 2013), but not to the point of being </w:t>
      </w:r>
      <w:proofErr w:type="spellStart"/>
      <w:r w:rsidRPr="003B0537">
        <w:rPr>
          <w:sz w:val="10"/>
          <w:szCs w:val="10"/>
        </w:rPr>
        <w:t>unsurvivable</w:t>
      </w:r>
      <w:proofErr w:type="spellEnd"/>
      <w:r w:rsidRPr="003B0537">
        <w:rPr>
          <w:sz w:val="10"/>
          <w:szCs w:val="10"/>
        </w:rPr>
        <w:t xml:space="preserve"> for the total human population. Whether such scenarios would result in global catastrophe may depend on the same sorts of complex interconnections as with moderate climate change, such as in the Helfand (2013) proposal that the famine from moderate nuclear winter may induce infectious disease </w:t>
      </w:r>
      <w:proofErr w:type="gramStart"/>
      <w:r w:rsidRPr="003B0537">
        <w:rPr>
          <w:sz w:val="10"/>
          <w:szCs w:val="10"/>
        </w:rPr>
        <w:t>epidemics./</w:t>
      </w:r>
      <w:proofErr w:type="gramEnd"/>
      <w:r w:rsidRPr="003B0537">
        <w:rPr>
          <w:sz w:val="10"/>
          <w:szCs w:val="10"/>
        </w:rPr>
        <w:t xml:space="preserve">/// The ideas of this section can be summarized as follows. For many catastrophic risks, extreme forms of the risk have clear and credible mechanisms for exceeding the threshold of global catastrophe. Even then, adaptation may still be possible, such that there is no certainty that global catastrophe will occur. This includes extreme cooling in nuclear winter (winter temperatures in summer, precluding normal agriculture) and extreme warming in climate change (past the physiological heat stress tolerance of human bodies).//// For more moderate forms of the risk, in which human impacts may be near the global catastrophe threshold, there may still be clear mechanisms, though these might or might not be “credible”. In these moderate scenarios, the GCR may depend on complex and uncertain chains of events. This includes moderate scenarios for both nuclear winter and climate </w:t>
      </w:r>
      <w:proofErr w:type="gramStart"/>
      <w:r w:rsidRPr="003B0537">
        <w:rPr>
          <w:sz w:val="10"/>
          <w:szCs w:val="10"/>
        </w:rPr>
        <w:t>change./</w:t>
      </w:r>
      <w:proofErr w:type="gramEnd"/>
      <w:r w:rsidRPr="003B0537">
        <w:rPr>
          <w:sz w:val="10"/>
          <w:szCs w:val="10"/>
        </w:rPr>
        <w:t>///</w:t>
      </w:r>
      <w:r w:rsidRPr="00DE21F4">
        <w:t xml:space="preserve"> 5. </w:t>
      </w:r>
      <w:proofErr w:type="gramStart"/>
      <w:r w:rsidRPr="007E5FB0">
        <w:rPr>
          <w:rStyle w:val="Emphasis"/>
        </w:rPr>
        <w:t>Conclusion</w:t>
      </w:r>
      <w:r w:rsidRPr="00DE21F4">
        <w:t xml:space="preserve"> //</w:t>
      </w:r>
      <w:proofErr w:type="gramEnd"/>
      <w:r w:rsidRPr="00DE21F4">
        <w:t>//</w:t>
      </w:r>
      <w:r w:rsidRPr="007E5FB0">
        <w:rPr>
          <w:rStyle w:val="StyleUnderline"/>
        </w:rPr>
        <w:t>This article seeks to address the status of climate change</w:t>
      </w:r>
      <w:r w:rsidRPr="00DE21F4">
        <w:t>—</w:t>
      </w:r>
      <w:r w:rsidRPr="003B0537">
        <w:rPr>
          <w:sz w:val="10"/>
          <w:szCs w:val="10"/>
        </w:rPr>
        <w:t>defined as anthropogenic global warming—</w:t>
      </w:r>
      <w:r w:rsidRPr="007E5FB0">
        <w:rPr>
          <w:rStyle w:val="StyleUnderline"/>
        </w:rPr>
        <w:t>as a GCR</w:t>
      </w:r>
      <w:r w:rsidRPr="00DE21F4">
        <w:t xml:space="preserve">. </w:t>
      </w:r>
      <w:r w:rsidRPr="007E5FB0">
        <w:rPr>
          <w:rStyle w:val="StyleUnderline"/>
        </w:rPr>
        <w:t>It is widely recognized that climate change is occurring, is steadily becoming more severe, and that it can have significant harmful effects for human populations around the worl</w:t>
      </w:r>
      <w:r w:rsidRPr="003B0537">
        <w:rPr>
          <w:rStyle w:val="StyleUnderline"/>
          <w:highlight w:val="cyan"/>
        </w:rPr>
        <w:t>d</w:t>
      </w:r>
      <w:r w:rsidRPr="00DE21F4">
        <w:t>.</w:t>
      </w:r>
      <w:r w:rsidRPr="003B0537">
        <w:rPr>
          <w:sz w:val="10"/>
          <w:szCs w:val="10"/>
        </w:rPr>
        <w:t xml:space="preserve"> There is also high uncertainty about how severe the </w:t>
      </w:r>
      <w:proofErr w:type="gramStart"/>
      <w:r w:rsidRPr="003B0537">
        <w:rPr>
          <w:sz w:val="10"/>
          <w:szCs w:val="10"/>
        </w:rPr>
        <w:t>harms</w:t>
      </w:r>
      <w:proofErr w:type="gramEnd"/>
      <w:r w:rsidRPr="003B0537">
        <w:rPr>
          <w:sz w:val="10"/>
          <w:szCs w:val="10"/>
        </w:rPr>
        <w:t xml:space="preserve"> would be. The question is whether those harms could be severe enough to be a global catastrophe. ////Section 3 shows that</w:t>
      </w:r>
      <w:r w:rsidRPr="00DE21F4">
        <w:t xml:space="preserve"> </w:t>
      </w:r>
      <w:r w:rsidRPr="007E5FB0">
        <w:rPr>
          <w:rStyle w:val="StyleUnderline"/>
        </w:rPr>
        <w:t xml:space="preserve">a risk should </w:t>
      </w:r>
      <w:proofErr w:type="gramStart"/>
      <w:r w:rsidRPr="007E5FB0">
        <w:rPr>
          <w:rStyle w:val="StyleUnderline"/>
        </w:rPr>
        <w:t>be considered to be</w:t>
      </w:r>
      <w:proofErr w:type="gramEnd"/>
      <w:r w:rsidRPr="007E5FB0">
        <w:rPr>
          <w:rStyle w:val="StyleUnderline"/>
        </w:rPr>
        <w:t xml:space="preserve"> a GCR unless and until it can be established that the global catastrophe threshold would not be exceeded if that type of event occur</w:t>
      </w:r>
      <w:r w:rsidRPr="00DE21F4">
        <w:t xml:space="preserve">s. Furthermore, </w:t>
      </w:r>
      <w:r w:rsidRPr="007E5FB0">
        <w:rPr>
          <w:rStyle w:val="StyleUnderline"/>
        </w:rPr>
        <w:t xml:space="preserve">a risk should </w:t>
      </w:r>
      <w:proofErr w:type="gramStart"/>
      <w:r w:rsidRPr="007E5FB0">
        <w:rPr>
          <w:rStyle w:val="StyleUnderline"/>
        </w:rPr>
        <w:t>be considered to be</w:t>
      </w:r>
      <w:proofErr w:type="gramEnd"/>
      <w:r w:rsidRPr="007E5FB0">
        <w:rPr>
          <w:rStyle w:val="StyleUnderline"/>
        </w:rPr>
        <w:t xml:space="preserve"> a nontrivial GCR, with more than just some tiny, negligible probability of causing global catastrophe, unless and until it can be established that the global catastrophe threshold would only be exceeded in rare, trivial cases</w:t>
      </w:r>
      <w:r w:rsidRPr="00DE21F4">
        <w:t xml:space="preserve">. </w:t>
      </w:r>
      <w:r w:rsidRPr="003B0537">
        <w:rPr>
          <w:sz w:val="10"/>
          <w:szCs w:val="10"/>
        </w:rPr>
        <w:t xml:space="preserve">A risk with high uncertainty is more likely to pose a GCR; it is also more likely to pose a nontrivial GCR in the sense of having some nontrivial probability of resulting in global catastrophe. For climate change, the available body of evidence is </w:t>
      </w:r>
      <w:proofErr w:type="gramStart"/>
      <w:r w:rsidRPr="003B0537">
        <w:rPr>
          <w:sz w:val="10"/>
          <w:szCs w:val="10"/>
        </w:rPr>
        <w:t>limited</w:t>
      </w:r>
      <w:proofErr w:type="gramEnd"/>
      <w:r w:rsidRPr="003B0537">
        <w:rPr>
          <w:sz w:val="10"/>
          <w:szCs w:val="10"/>
        </w:rPr>
        <w:t xml:space="preserve"> and the uncertainty is high, making it difficult to rule out the possibility of climate change causing global </w:t>
      </w:r>
      <w:proofErr w:type="gramStart"/>
      <w:r w:rsidRPr="003B0537">
        <w:rPr>
          <w:sz w:val="10"/>
          <w:szCs w:val="10"/>
        </w:rPr>
        <w:t>catastrophe./</w:t>
      </w:r>
      <w:proofErr w:type="gramEnd"/>
      <w:r w:rsidRPr="003B0537">
        <w:rPr>
          <w:sz w:val="10"/>
          <w:szCs w:val="10"/>
        </w:rPr>
        <w:t>/// Section 4 shows that more moderate events may have higher uncertainty about the possibility of the event causing global catastrophe</w:t>
      </w:r>
      <w:r w:rsidRPr="00DE21F4">
        <w:t xml:space="preserve">. </w:t>
      </w:r>
      <w:r w:rsidRPr="007E5FB0">
        <w:rPr>
          <w:rStyle w:val="StyleUnderline"/>
        </w:rPr>
        <w:t>Extreme climate change and extreme nuclear winter have relatively straightforward mechanisms for causing global catastroph</w:t>
      </w:r>
      <w:r w:rsidRPr="00DE21F4">
        <w:t xml:space="preserve">e. </w:t>
      </w:r>
      <w:r w:rsidRPr="003B0537">
        <w:rPr>
          <w:sz w:val="10"/>
          <w:szCs w:val="10"/>
        </w:rPr>
        <w:t xml:space="preserve">Moderate scenarios may only cause global </w:t>
      </w:r>
      <w:proofErr w:type="gramStart"/>
      <w:r w:rsidRPr="003B0537">
        <w:rPr>
          <w:sz w:val="10"/>
          <w:szCs w:val="10"/>
        </w:rPr>
        <w:t>catastrophe</w:t>
      </w:r>
      <w:proofErr w:type="gramEnd"/>
      <w:r w:rsidRPr="003B0537">
        <w:rPr>
          <w:sz w:val="10"/>
          <w:szCs w:val="10"/>
        </w:rPr>
        <w:t xml:space="preserve"> via complex and uncertain cascading effects such as violent conflict and infectious disease. Moderate climate change scenarios may be more probable, but some more extreme scenarios cannot be ruled out. ////From this analysis,</w:t>
      </w:r>
      <w:r w:rsidRPr="00DE21F4">
        <w:t xml:space="preserve"> </w:t>
      </w:r>
      <w:r w:rsidRPr="007E5FB0">
        <w:rPr>
          <w:rStyle w:val="Emphasis"/>
        </w:rPr>
        <w:t xml:space="preserve">it can be concluded that, given current knowledge, climate change should </w:t>
      </w:r>
      <w:proofErr w:type="gramStart"/>
      <w:r w:rsidRPr="007E5FB0">
        <w:rPr>
          <w:rStyle w:val="Emphasis"/>
        </w:rPr>
        <w:t>be considered to be</w:t>
      </w:r>
      <w:proofErr w:type="gramEnd"/>
      <w:r w:rsidRPr="007E5FB0">
        <w:rPr>
          <w:rStyle w:val="Emphasis"/>
        </w:rPr>
        <w:t xml:space="preserve"> a GCR</w:t>
      </w:r>
      <w:r w:rsidRPr="003B0537">
        <w:rPr>
          <w:sz w:val="10"/>
          <w:szCs w:val="10"/>
        </w:rPr>
        <w:t xml:space="preserve">. Future research could reduce the uncertainty about climate change, potentially finding that climate change should not </w:t>
      </w:r>
      <w:proofErr w:type="gramStart"/>
      <w:r w:rsidRPr="003B0537">
        <w:rPr>
          <w:sz w:val="10"/>
          <w:szCs w:val="10"/>
        </w:rPr>
        <w:t>be considered to be</w:t>
      </w:r>
      <w:proofErr w:type="gramEnd"/>
      <w:r w:rsidRPr="003B0537">
        <w:rPr>
          <w:sz w:val="10"/>
          <w:szCs w:val="10"/>
        </w:rPr>
        <w:t xml:space="preserve"> a GCR. That would be good news! Alternatively, future research could bring bad news, </w:t>
      </w:r>
      <w:proofErr w:type="gramStart"/>
      <w:r w:rsidRPr="003B0537">
        <w:rPr>
          <w:sz w:val="10"/>
          <w:szCs w:val="10"/>
        </w:rPr>
        <w:t>in particular that</w:t>
      </w:r>
      <w:proofErr w:type="gramEnd"/>
      <w:r w:rsidRPr="003B0537">
        <w:rPr>
          <w:sz w:val="10"/>
          <w:szCs w:val="10"/>
        </w:rPr>
        <w:t xml:space="preserve"> climate change is an even more significant GCR than current knowledge indicates. Unless and until future research rules out the possibility of global catastrophe from climate change, climate change should </w:t>
      </w:r>
      <w:proofErr w:type="gramStart"/>
      <w:r w:rsidRPr="003B0537">
        <w:rPr>
          <w:sz w:val="10"/>
          <w:szCs w:val="10"/>
        </w:rPr>
        <w:t>be considered to be</w:t>
      </w:r>
      <w:proofErr w:type="gramEnd"/>
      <w:r w:rsidRPr="003B0537">
        <w:rPr>
          <w:sz w:val="10"/>
          <w:szCs w:val="10"/>
        </w:rPr>
        <w:t xml:space="preserve"> a GCR. ////This raises the question of how </w:t>
      </w:r>
      <w:proofErr w:type="gramStart"/>
      <w:r w:rsidRPr="003B0537">
        <w:rPr>
          <w:sz w:val="10"/>
          <w:szCs w:val="10"/>
        </w:rPr>
        <w:t>large of a</w:t>
      </w:r>
      <w:proofErr w:type="gramEnd"/>
      <w:r w:rsidRPr="003B0537">
        <w:rPr>
          <w:sz w:val="10"/>
          <w:szCs w:val="10"/>
        </w:rPr>
        <w:t xml:space="preserve"> GCR climate change is. </w:t>
      </w:r>
      <w:proofErr w:type="gramStart"/>
      <w:r w:rsidRPr="003B0537">
        <w:rPr>
          <w:sz w:val="10"/>
          <w:szCs w:val="10"/>
        </w:rPr>
        <w:t>Recall</w:t>
      </w:r>
      <w:proofErr w:type="gramEnd"/>
      <w:r w:rsidRPr="003B0537">
        <w:rPr>
          <w:sz w:val="10"/>
          <w:szCs w:val="10"/>
        </w:rPr>
        <w:t xml:space="preserve"> from Section 2.2 that </w:t>
      </w:r>
      <w:r w:rsidRPr="007E5FB0">
        <w:rPr>
          <w:rStyle w:val="StyleUnderline"/>
        </w:rPr>
        <w:t xml:space="preserve">a risk with an unbounded severity probability distribution should </w:t>
      </w:r>
      <w:proofErr w:type="gramStart"/>
      <w:r w:rsidRPr="007E5FB0">
        <w:rPr>
          <w:rStyle w:val="StyleUnderline"/>
        </w:rPr>
        <w:t>be considered to be</w:t>
      </w:r>
      <w:proofErr w:type="gramEnd"/>
      <w:r w:rsidRPr="007E5FB0">
        <w:rPr>
          <w:rStyle w:val="StyleUnderline"/>
        </w:rPr>
        <w:t xml:space="preserve"> a nontrivial GCR until it can be demonstrated that the severity only exceeds the global catastrophe threshold in trivially rare scenarios</w:t>
      </w:r>
      <w:r w:rsidRPr="00DE21F4">
        <w:t xml:space="preserve">. </w:t>
      </w:r>
      <w:r w:rsidRPr="003B0537">
        <w:rPr>
          <w:sz w:val="10"/>
          <w:szCs w:val="10"/>
        </w:rPr>
        <w:t>Can this be demonstrated</w:t>
      </w:r>
      <w:r w:rsidRPr="00DE21F4">
        <w:t xml:space="preserve">? </w:t>
      </w:r>
      <w:r w:rsidRPr="00802315">
        <w:rPr>
          <w:rStyle w:val="Emphasis"/>
          <w:highlight w:val="yellow"/>
        </w:rPr>
        <w:t>The most detailed studies</w:t>
      </w:r>
      <w:r w:rsidRPr="007E5FB0">
        <w:rPr>
          <w:rStyle w:val="StyleUnderline"/>
        </w:rPr>
        <w:t xml:space="preserve"> of climate change and GCR</w:t>
      </w:r>
      <w:r w:rsidRPr="00DE21F4">
        <w:t xml:space="preserve"> </w:t>
      </w:r>
      <w:r w:rsidRPr="003B0537">
        <w:rPr>
          <w:rStyle w:val="StyleUnderline"/>
        </w:rPr>
        <w:t>(Ord, 2020; Beard et al., 2021; Kemp et al., 2022</w:t>
      </w:r>
      <w:r w:rsidRPr="003B0537">
        <w:rPr>
          <w:rStyle w:val="StyleUnderline"/>
          <w:highlight w:val="cyan"/>
        </w:rPr>
        <w:t xml:space="preserve">) </w:t>
      </w:r>
      <w:r w:rsidRPr="00802315">
        <w:rPr>
          <w:rStyle w:val="Emphasis"/>
          <w:highlight w:val="yellow"/>
        </w:rPr>
        <w:t>all find</w:t>
      </w:r>
      <w:r w:rsidRPr="007E5FB0">
        <w:rPr>
          <w:rStyle w:val="StyleUnderline"/>
        </w:rPr>
        <w:t xml:space="preserve"> that </w:t>
      </w:r>
      <w:r w:rsidRPr="00802315">
        <w:rPr>
          <w:rStyle w:val="Emphasis"/>
          <w:highlight w:val="yellow"/>
        </w:rPr>
        <w:t>climate</w:t>
      </w:r>
      <w:r w:rsidRPr="007E5FB0">
        <w:rPr>
          <w:rStyle w:val="StyleUnderline"/>
        </w:rPr>
        <w:t xml:space="preserve"> change at least </w:t>
      </w:r>
      <w:r w:rsidRPr="00802315">
        <w:rPr>
          <w:rStyle w:val="Emphasis"/>
          <w:highlight w:val="yellow"/>
        </w:rPr>
        <w:t>has potential to be a GCR.</w:t>
      </w:r>
      <w:r w:rsidRPr="008215A3">
        <w:rPr>
          <w:rStyle w:val="Emphasis"/>
        </w:rPr>
        <w:t xml:space="preserve"> </w:t>
      </w:r>
      <w:r w:rsidRPr="003B0537">
        <w:rPr>
          <w:sz w:val="10"/>
          <w:szCs w:val="10"/>
        </w:rPr>
        <w:t xml:space="preserve">These studies do not rule out the possibility of climate change as a nontrivial GCR, and they may be understating the risk for reasons explained in this article. </w:t>
      </w:r>
      <w:r w:rsidRPr="00527279">
        <w:rPr>
          <w:sz w:val="10"/>
          <w:szCs w:val="10"/>
        </w:rPr>
        <w:t>Furthermore</w:t>
      </w:r>
      <w:r w:rsidRPr="00527279">
        <w:t xml:space="preserve">, </w:t>
      </w:r>
      <w:r w:rsidRPr="00527279">
        <w:rPr>
          <w:rStyle w:val="StyleUnderline"/>
        </w:rPr>
        <w:t>other work has argued that climate change is a</w:t>
      </w:r>
      <w:r w:rsidRPr="007E5FB0">
        <w:rPr>
          <w:rStyle w:val="StyleUnderline"/>
        </w:rPr>
        <w:t xml:space="preserve"> large GCR (Lynas</w:t>
      </w:r>
      <w:r w:rsidRPr="00DE21F4">
        <w:t xml:space="preserve">, 2020), </w:t>
      </w:r>
      <w:r w:rsidRPr="00802315">
        <w:rPr>
          <w:rStyle w:val="Emphasis"/>
          <w:highlight w:val="yellow"/>
        </w:rPr>
        <w:t xml:space="preserve">perhaps even the largest </w:t>
      </w:r>
      <w:r w:rsidRPr="00527279">
        <w:rPr>
          <w:rStyle w:val="Emphasis"/>
        </w:rPr>
        <w:t>GCR</w:t>
      </w:r>
      <w:r w:rsidRPr="00527279">
        <w:rPr>
          <w:rStyle w:val="StyleUnderline"/>
        </w:rPr>
        <w:t xml:space="preserve"> (Wagner</w:t>
      </w:r>
      <w:r w:rsidRPr="007E5FB0">
        <w:rPr>
          <w:rStyle w:val="StyleUnderline"/>
        </w:rPr>
        <w:t xml:space="preserve"> and Weitzman</w:t>
      </w:r>
      <w:r w:rsidRPr="00DE21F4">
        <w:t xml:space="preserve"> </w:t>
      </w:r>
      <w:r w:rsidRPr="003B0537">
        <w:rPr>
          <w:sz w:val="10"/>
          <w:szCs w:val="10"/>
        </w:rPr>
        <w:t>2015, p.83–90). It would</w:t>
      </w:r>
      <w:r w:rsidRPr="00DE21F4">
        <w:t xml:space="preserve"> </w:t>
      </w:r>
      <w:r w:rsidRPr="007E5FB0">
        <w:rPr>
          <w:rStyle w:val="StyleUnderline"/>
        </w:rPr>
        <w:t>therefore</w:t>
      </w:r>
      <w:r w:rsidRPr="00DE21F4">
        <w:t xml:space="preserve"> </w:t>
      </w:r>
      <w:r w:rsidRPr="003B0537">
        <w:rPr>
          <w:sz w:val="10"/>
          <w:szCs w:val="10"/>
        </w:rPr>
        <w:t>seem to follow that, for now</w:t>
      </w:r>
      <w:r w:rsidRPr="00DE21F4">
        <w:t xml:space="preserve">, </w:t>
      </w:r>
      <w:r w:rsidRPr="007E5FB0">
        <w:rPr>
          <w:rStyle w:val="StyleUnderline"/>
        </w:rPr>
        <w:t xml:space="preserve">climate change should </w:t>
      </w:r>
      <w:proofErr w:type="gramStart"/>
      <w:r w:rsidRPr="007E5FB0">
        <w:rPr>
          <w:rStyle w:val="StyleUnderline"/>
        </w:rPr>
        <w:t>be considered to be</w:t>
      </w:r>
      <w:proofErr w:type="gramEnd"/>
      <w:r w:rsidRPr="007E5FB0">
        <w:rPr>
          <w:rStyle w:val="StyleUnderline"/>
        </w:rPr>
        <w:t xml:space="preserve"> a nontrivial GCR. </w:t>
      </w:r>
      <w:r w:rsidRPr="003B0537">
        <w:rPr>
          <w:sz w:val="10"/>
          <w:szCs w:val="10"/>
        </w:rPr>
        <w:t xml:space="preserve">////The exact size of GCR from climate change is beyond the scope of this article. Likewise, this article’s comparison between climate change and nuclear winter finds that both are similar in their status as GCRs; this does not mean that both risks are of similar size as measured in terms of probability times severity. Two risks can have equal claim to being GCRs despite being of very different sizes. This follows from the definition of GCR as a risk of an event that, if it occurs, </w:t>
      </w:r>
      <w:proofErr w:type="gramStart"/>
      <w:r w:rsidRPr="003B0537">
        <w:rPr>
          <w:sz w:val="10"/>
          <w:szCs w:val="10"/>
        </w:rPr>
        <w:t>the severity</w:t>
      </w:r>
      <w:proofErr w:type="gramEnd"/>
      <w:r w:rsidRPr="003B0537">
        <w:rPr>
          <w:sz w:val="10"/>
          <w:szCs w:val="10"/>
        </w:rPr>
        <w:t xml:space="preserve"> </w:t>
      </w:r>
      <w:proofErr w:type="gramStart"/>
      <w:r w:rsidRPr="003B0537">
        <w:rPr>
          <w:sz w:val="10"/>
          <w:szCs w:val="10"/>
        </w:rPr>
        <w:t>would</w:t>
      </w:r>
      <w:proofErr w:type="gramEnd"/>
      <w:r w:rsidRPr="003B0537">
        <w:rPr>
          <w:sz w:val="10"/>
          <w:szCs w:val="10"/>
        </w:rPr>
        <w:t xml:space="preserve"> have some nonzero probability of exceeding the global catastrophe threshold. This point holds across the range of existing definitions of the global catastrophe </w:t>
      </w:r>
      <w:proofErr w:type="gramStart"/>
      <w:r w:rsidRPr="003B0537">
        <w:rPr>
          <w:sz w:val="10"/>
          <w:szCs w:val="10"/>
        </w:rPr>
        <w:t>threshold./</w:t>
      </w:r>
      <w:proofErr w:type="gramEnd"/>
      <w:r w:rsidRPr="003B0537">
        <w:rPr>
          <w:sz w:val="10"/>
          <w:szCs w:val="10"/>
        </w:rPr>
        <w:t xml:space="preserve">/// The comparison between climate change and nuclear winter points to a more general insight. Many GCRs involve sets of scenarios of varying severity. The more severe scenarios are harder to adapt to, but not necessarily impossible to adapt to. Absent rigorous adaptation, global catastrophe would be highly likely. The more moderate scenarios involve a wider distribution of possible severities, with global </w:t>
      </w:r>
      <w:proofErr w:type="gramStart"/>
      <w:r w:rsidRPr="003B0537">
        <w:rPr>
          <w:sz w:val="10"/>
          <w:szCs w:val="10"/>
        </w:rPr>
        <w:t>catastrophe</w:t>
      </w:r>
      <w:proofErr w:type="gramEnd"/>
      <w:r w:rsidRPr="003B0537">
        <w:rPr>
          <w:sz w:val="10"/>
          <w:szCs w:val="10"/>
        </w:rPr>
        <w:t xml:space="preserve"> potentially involving complex and chains of events. Whether the moderate scenarios would result in global catastrophe is highly uncertain. This applies to climate change, nuclear winter, pandemics, volcano eruptions, asteroid and comet collisions, and more. The primary examples of GCRs that are not characterized in this way are those in which the complete destruction of life on Earth is unavoidable, such as in high energy physics disasters or runaway artificial intelligence. The complexities of moderate scenarios demand research attention. This includes, but is not limited to, moderate climate change </w:t>
      </w:r>
      <w:proofErr w:type="gramStart"/>
      <w:r w:rsidRPr="003B0537">
        <w:rPr>
          <w:sz w:val="10"/>
          <w:szCs w:val="10"/>
        </w:rPr>
        <w:t>scenarios./</w:t>
      </w:r>
      <w:proofErr w:type="gramEnd"/>
      <w:r w:rsidRPr="003B0537">
        <w:rPr>
          <w:sz w:val="10"/>
          <w:szCs w:val="10"/>
        </w:rPr>
        <w:t xml:space="preserve">/// Another important issue not covered in this </w:t>
      </w:r>
      <w:proofErr w:type="gramStart"/>
      <w:r w:rsidRPr="003B0537">
        <w:rPr>
          <w:sz w:val="10"/>
          <w:szCs w:val="10"/>
        </w:rPr>
        <w:t>article, but</w:t>
      </w:r>
      <w:proofErr w:type="gramEnd"/>
      <w:r w:rsidRPr="003B0537">
        <w:rPr>
          <w:sz w:val="10"/>
          <w:szCs w:val="10"/>
        </w:rPr>
        <w:t xml:space="preserve"> addressed in Liu et al. (2018) and </w:t>
      </w:r>
      <w:proofErr w:type="spellStart"/>
      <w:r w:rsidRPr="003B0537">
        <w:rPr>
          <w:sz w:val="10"/>
          <w:szCs w:val="10"/>
        </w:rPr>
        <w:t>Kuhlemann</w:t>
      </w:r>
      <w:proofErr w:type="spellEnd"/>
      <w:r w:rsidRPr="003B0537">
        <w:rPr>
          <w:sz w:val="10"/>
          <w:szCs w:val="10"/>
        </w:rPr>
        <w:t xml:space="preserve"> (2019), is the slow dynamics of climate change. Greenhouse gas emissions accumulate gradually in the atmosphere, causing gradual changes to climate and in turn to human society. Gradual change may be easier to adapt to, making climate change less of a GCR. Alternatively</w:t>
      </w:r>
      <w:r w:rsidRPr="00DE21F4">
        <w:t xml:space="preserve">, </w:t>
      </w:r>
      <w:r w:rsidRPr="00CC1EE7">
        <w:rPr>
          <w:rStyle w:val="StyleUnderline"/>
        </w:rPr>
        <w:t>there may be less motivation to adapt to gradual climate change, as in the metaphor of the boiling frog</w:t>
      </w:r>
      <w:r w:rsidRPr="00DE21F4">
        <w:t>,</w:t>
      </w:r>
      <w:r w:rsidRPr="003B0537">
        <w:rPr>
          <w:sz w:val="10"/>
          <w:szCs w:val="10"/>
        </w:rPr>
        <w:t>15 making climate change more of a GCR. ////Furthermore, climate change has a relatively long duration, with effects persisting for centuries or even longer. In contrast, in events such as nuclear winter, an initial abrupt disruption is followed relatively quickly by a return to normal conditions</w:t>
      </w:r>
      <w:r w:rsidRPr="00DE21F4">
        <w:t xml:space="preserve">. </w:t>
      </w:r>
      <w:r w:rsidRPr="00CC1EE7">
        <w:rPr>
          <w:rStyle w:val="StyleUnderline"/>
        </w:rPr>
        <w:t>The long duration of climate change could have adverse long-</w:t>
      </w:r>
      <w:r w:rsidRPr="00057335">
        <w:rPr>
          <w:rStyle w:val="StyleUnderline"/>
        </w:rPr>
        <w:t>term implications for human populations</w:t>
      </w:r>
      <w:r w:rsidRPr="00057335">
        <w:t xml:space="preserve">. </w:t>
      </w:r>
      <w:r w:rsidRPr="00057335">
        <w:rPr>
          <w:sz w:val="10"/>
          <w:szCs w:val="10"/>
        </w:rPr>
        <w:t xml:space="preserve">Furthermore, gradual climate change and its accompanying effects on human populations may in turn affect other GCRs. It may be productive to think of climate </w:t>
      </w:r>
      <w:proofErr w:type="gramStart"/>
      <w:r w:rsidRPr="00057335">
        <w:rPr>
          <w:sz w:val="10"/>
          <w:szCs w:val="10"/>
        </w:rPr>
        <w:t>change less</w:t>
      </w:r>
      <w:proofErr w:type="gramEnd"/>
      <w:r w:rsidRPr="00057335">
        <w:rPr>
          <w:sz w:val="10"/>
          <w:szCs w:val="10"/>
        </w:rPr>
        <w:t xml:space="preserve"> as a GCR on its own and more as a factor in GCR. Untangling these cross-risk interconnections is another worthy focus of future research. Beard et al. (2021) and Kemp et al. (2022) describe potential interconnections in some detail and suggest specific research directions. ////For practical decision-making purposes, further research is not always needed. For example, the case for reducing greenhouse gas emissions does not depend on whether climate change would cause global catastrophe</w:t>
      </w:r>
      <w:r w:rsidRPr="00057335">
        <w:t xml:space="preserve">. </w:t>
      </w:r>
      <w:r w:rsidRPr="00802315">
        <w:rPr>
          <w:rStyle w:val="StyleUnderline"/>
        </w:rPr>
        <w:t xml:space="preserve">An </w:t>
      </w:r>
      <w:r w:rsidRPr="00802315">
        <w:rPr>
          <w:rStyle w:val="Emphasis"/>
        </w:rPr>
        <w:t>aggressive emissions reduction</w:t>
      </w:r>
      <w:r w:rsidRPr="00802315">
        <w:rPr>
          <w:rStyle w:val="StyleUnderline"/>
        </w:rPr>
        <w:t xml:space="preserve"> program </w:t>
      </w:r>
      <w:r w:rsidRPr="00802315">
        <w:rPr>
          <w:rStyle w:val="Emphasis"/>
        </w:rPr>
        <w:t>is worth pursuing</w:t>
      </w:r>
      <w:r w:rsidRPr="00057335">
        <w:t xml:space="preserve"> </w:t>
      </w:r>
      <w:r w:rsidRPr="00057335">
        <w:rPr>
          <w:sz w:val="10"/>
          <w:szCs w:val="10"/>
        </w:rPr>
        <w:t xml:space="preserve">to avoid more moderate </w:t>
      </w:r>
      <w:proofErr w:type="gramStart"/>
      <w:r w:rsidRPr="00057335">
        <w:rPr>
          <w:sz w:val="10"/>
          <w:szCs w:val="10"/>
        </w:rPr>
        <w:t>damages</w:t>
      </w:r>
      <w:proofErr w:type="gramEnd"/>
      <w:r w:rsidRPr="00057335">
        <w:rPr>
          <w:sz w:val="10"/>
          <w:szCs w:val="10"/>
        </w:rPr>
        <w:t xml:space="preserve"> from climate change and often to realize the co-benefits of emissions reduction, such as via local health benefits from reduced air pollution (</w:t>
      </w:r>
      <w:proofErr w:type="spellStart"/>
      <w:r w:rsidRPr="00057335">
        <w:rPr>
          <w:sz w:val="10"/>
          <w:szCs w:val="10"/>
        </w:rPr>
        <w:t>Creutzig</w:t>
      </w:r>
      <w:proofErr w:type="spellEnd"/>
      <w:r w:rsidRPr="00057335">
        <w:rPr>
          <w:sz w:val="10"/>
          <w:szCs w:val="10"/>
        </w:rPr>
        <w:t xml:space="preserve"> et al., 2021). ////Nonetheless, there are some decisions that would greatly benefit from further research. For example, should society pursue dangerous technologies that could greatly help avoid catastrophic climate change but that could also pose other GCRs? Examples</w:t>
      </w:r>
      <w:r w:rsidRPr="003B0537">
        <w:rPr>
          <w:sz w:val="10"/>
          <w:szCs w:val="10"/>
        </w:rPr>
        <w:t xml:space="preserve"> of such technologies include stratospheric geoengineering, molecular nanotechnology, and artificial general intelligence (Baum, 2014; </w:t>
      </w:r>
      <w:proofErr w:type="spellStart"/>
      <w:r w:rsidRPr="003B0537">
        <w:rPr>
          <w:sz w:val="10"/>
          <w:szCs w:val="10"/>
        </w:rPr>
        <w:t>Umbrello</w:t>
      </w:r>
      <w:proofErr w:type="spellEnd"/>
      <w:r w:rsidRPr="003B0537">
        <w:rPr>
          <w:sz w:val="10"/>
          <w:szCs w:val="10"/>
        </w:rPr>
        <w:t xml:space="preserve"> &amp; Baum, 2018). The more likely climate change is to cause global catastrophe, the more worthwhile it may be to pursue these technologies</w:t>
      </w:r>
      <w:r w:rsidRPr="00DE21F4">
        <w:t>.</w:t>
      </w:r>
    </w:p>
    <w:p w14:paraId="25FC023C" w14:textId="77777777" w:rsidR="0096334B" w:rsidRDefault="0096334B" w:rsidP="0096334B"/>
    <w:p w14:paraId="4FEE8DD0" w14:textId="77777777" w:rsidR="0096334B" w:rsidRDefault="0096334B" w:rsidP="0096334B">
      <w:pPr>
        <w:pStyle w:val="Heading4"/>
      </w:pPr>
      <w:r>
        <w:t>Plan solves – sectoral bargaining gives unions the ability to bargain over emissions at the industry level and is essential to fighting climate change.</w:t>
      </w:r>
    </w:p>
    <w:p w14:paraId="0DC3527C" w14:textId="77777777" w:rsidR="0096334B" w:rsidRDefault="0096334B" w:rsidP="0096334B">
      <w:r w:rsidRPr="008E455E">
        <w:rPr>
          <w:rStyle w:val="Style13ptBold"/>
        </w:rPr>
        <w:t>Block</w:t>
      </w:r>
      <w:r>
        <w:t xml:space="preserve">, Sharon, </w:t>
      </w:r>
      <w:r w:rsidRPr="008E455E">
        <w:rPr>
          <w:rStyle w:val="Style13ptBold"/>
        </w:rPr>
        <w:t>2019</w:t>
      </w:r>
      <w:r>
        <w:t xml:space="preserve">. Sharon Block is the executive director of the Labor and </w:t>
      </w:r>
      <w:proofErr w:type="spellStart"/>
      <w:r>
        <w:t>Worklife</w:t>
      </w:r>
      <w:proofErr w:type="spellEnd"/>
      <w:r>
        <w:t xml:space="preserve"> Program, a Professor of Practice, and the Executive Director of the Center for Labor and a Just Economy at Harvard Law School. “How Labor Law Could Help – Not Hinder – Tackling Big Problems.” [Cornell MD BING25]. </w:t>
      </w:r>
      <w:hyperlink r:id="rId35" w:history="1">
        <w:r w:rsidRPr="00B94636">
          <w:rPr>
            <w:rStyle w:val="Hyperlink"/>
          </w:rPr>
          <w:t>https://onlabor.org/how-labor-law-could-help-not-hinder-tackling-big-problems/</w:t>
        </w:r>
      </w:hyperlink>
      <w:r>
        <w:t xml:space="preserve">  </w:t>
      </w:r>
    </w:p>
    <w:p w14:paraId="1940246F" w14:textId="40DD39BA" w:rsidR="0096334B" w:rsidRPr="00C616E1" w:rsidRDefault="0096334B" w:rsidP="0096334B">
      <w:pPr>
        <w:rPr>
          <w:sz w:val="10"/>
        </w:rPr>
      </w:pPr>
      <w:r w:rsidRPr="00683165">
        <w:rPr>
          <w:sz w:val="10"/>
        </w:rPr>
        <w:t>A</w:t>
      </w:r>
      <w:r w:rsidRPr="00C616E1">
        <w:rPr>
          <w:sz w:val="10"/>
        </w:rPr>
        <w:t>s the urgency of the climate crisis grows, the question of the role of labor in finding solutions also becomes more urgent.</w:t>
      </w:r>
      <w:r w:rsidRPr="00683165">
        <w:rPr>
          <w:sz w:val="10"/>
        </w:rPr>
        <w:t xml:space="preserve"> </w:t>
      </w:r>
      <w:r w:rsidRPr="00C616E1">
        <w:rPr>
          <w:sz w:val="10"/>
        </w:rPr>
        <w:t xml:space="preserve">As </w:t>
      </w:r>
      <w:proofErr w:type="spellStart"/>
      <w:r w:rsidRPr="00C616E1">
        <w:rPr>
          <w:sz w:val="10"/>
        </w:rPr>
        <w:t>OnLabor</w:t>
      </w:r>
      <w:proofErr w:type="spellEnd"/>
      <w:r w:rsidRPr="00C616E1">
        <w:rPr>
          <w:sz w:val="10"/>
        </w:rPr>
        <w:t xml:space="preserve"> has</w:t>
      </w:r>
      <w:r w:rsidRPr="00683165">
        <w:rPr>
          <w:sz w:val="10"/>
        </w:rPr>
        <w:t xml:space="preserve"> </w:t>
      </w:r>
      <w:hyperlink r:id="rId36" w:history="1">
        <w:r w:rsidRPr="00C616E1">
          <w:rPr>
            <w:rStyle w:val="Hyperlink"/>
          </w:rPr>
          <w:t>tracked</w:t>
        </w:r>
      </w:hyperlink>
      <w:r w:rsidRPr="00C616E1">
        <w:rPr>
          <w:sz w:val="10"/>
        </w:rPr>
        <w:t xml:space="preserve">, </w:t>
      </w:r>
      <w:r w:rsidRPr="00C616E1">
        <w:rPr>
          <w:rStyle w:val="StyleUnderline"/>
        </w:rPr>
        <w:t>significant parts of the labor movement have expressed support for the climate fight</w:t>
      </w:r>
      <w:r w:rsidRPr="00C616E1">
        <w:rPr>
          <w:sz w:val="10"/>
        </w:rPr>
        <w:t>.</w:t>
      </w:r>
      <w:r w:rsidRPr="00683165">
        <w:rPr>
          <w:sz w:val="10"/>
        </w:rPr>
        <w:t xml:space="preserve"> </w:t>
      </w:r>
      <w:hyperlink r:id="rId37" w:history="1">
        <w:r w:rsidRPr="00C616E1">
          <w:rPr>
            <w:rStyle w:val="Hyperlink"/>
          </w:rPr>
          <w:t>Labor groups joined</w:t>
        </w:r>
      </w:hyperlink>
      <w:r w:rsidRPr="00683165">
        <w:rPr>
          <w:sz w:val="10"/>
        </w:rPr>
        <w:t xml:space="preserve"> </w:t>
      </w:r>
      <w:r w:rsidRPr="00C616E1">
        <w:rPr>
          <w:sz w:val="10"/>
        </w:rPr>
        <w:t>the Global Climate Strikes this fall.</w:t>
      </w:r>
      <w:r w:rsidRPr="00683165">
        <w:rPr>
          <w:sz w:val="10"/>
        </w:rPr>
        <w:t xml:space="preserve"> </w:t>
      </w:r>
      <w:r w:rsidRPr="00C616E1">
        <w:rPr>
          <w:sz w:val="10"/>
        </w:rPr>
        <w:t xml:space="preserve">Numerous </w:t>
      </w:r>
      <w:r w:rsidRPr="00C616E1">
        <w:rPr>
          <w:rStyle w:val="StyleUnderline"/>
        </w:rPr>
        <w:t>alliances between labor and environmentalists have sprung up</w:t>
      </w:r>
      <w:r w:rsidRPr="00C616E1">
        <w:rPr>
          <w:sz w:val="10"/>
        </w:rPr>
        <w:t xml:space="preserve">, including the </w:t>
      </w:r>
      <w:proofErr w:type="spellStart"/>
      <w:r w:rsidRPr="00C616E1">
        <w:rPr>
          <w:sz w:val="10"/>
        </w:rPr>
        <w:t>BlueGreen</w:t>
      </w:r>
      <w:proofErr w:type="spellEnd"/>
      <w:r w:rsidRPr="00C616E1">
        <w:rPr>
          <w:sz w:val="10"/>
        </w:rPr>
        <w:t xml:space="preserve"> Alliance, Trade Unions for Energy Democracy and the Labor Network for Sustainability.</w:t>
      </w:r>
      <w:r w:rsidRPr="00683165">
        <w:rPr>
          <w:sz w:val="10"/>
        </w:rPr>
        <w:t xml:space="preserve"> </w:t>
      </w:r>
      <w:r w:rsidRPr="00C616E1">
        <w:rPr>
          <w:sz w:val="10"/>
        </w:rPr>
        <w:t xml:space="preserve">For the most part, </w:t>
      </w:r>
      <w:r w:rsidRPr="00C616E1">
        <w:rPr>
          <w:rStyle w:val="StyleUnderline"/>
        </w:rPr>
        <w:t>these coalitions have focused on political alliances to add labor’s clout to legislative and policy fights on environmental issues.</w:t>
      </w:r>
      <w:r>
        <w:rPr>
          <w:rStyle w:val="StyleUnderline"/>
        </w:rPr>
        <w:t xml:space="preserve"> </w:t>
      </w:r>
      <w:r w:rsidRPr="00C616E1">
        <w:rPr>
          <w:rStyle w:val="StyleUnderline"/>
          <w:highlight w:val="yellow"/>
        </w:rPr>
        <w:t>Weaknesses in</w:t>
      </w:r>
      <w:r w:rsidRPr="00C616E1">
        <w:rPr>
          <w:rStyle w:val="StyleUnderline"/>
        </w:rPr>
        <w:t xml:space="preserve"> our </w:t>
      </w:r>
      <w:r w:rsidRPr="00C616E1">
        <w:rPr>
          <w:rStyle w:val="StyleUnderline"/>
          <w:highlight w:val="yellow"/>
        </w:rPr>
        <w:t>labor law</w:t>
      </w:r>
      <w:r w:rsidRPr="00C616E1">
        <w:rPr>
          <w:sz w:val="10"/>
        </w:rPr>
        <w:t xml:space="preserve">, </w:t>
      </w:r>
      <w:r w:rsidRPr="00C616E1">
        <w:rPr>
          <w:rStyle w:val="StyleUnderline"/>
        </w:rPr>
        <w:t xml:space="preserve">however, </w:t>
      </w:r>
      <w:r w:rsidRPr="00C616E1">
        <w:rPr>
          <w:rStyle w:val="StyleUnderline"/>
          <w:highlight w:val="yellow"/>
        </w:rPr>
        <w:t>hinder workers’ ability to</w:t>
      </w:r>
      <w:r w:rsidRPr="00C616E1">
        <w:rPr>
          <w:rStyle w:val="StyleUnderline"/>
        </w:rPr>
        <w:t xml:space="preserve"> effectively </w:t>
      </w:r>
      <w:r w:rsidRPr="00C616E1">
        <w:rPr>
          <w:rStyle w:val="StyleUnderline"/>
          <w:highlight w:val="yellow"/>
        </w:rPr>
        <w:t>influence</w:t>
      </w:r>
      <w:r w:rsidRPr="00C616E1">
        <w:rPr>
          <w:rStyle w:val="StyleUnderline"/>
        </w:rPr>
        <w:t xml:space="preserve"> big problems like the </w:t>
      </w:r>
      <w:r w:rsidRPr="00C616E1">
        <w:rPr>
          <w:rStyle w:val="StyleUnderline"/>
          <w:highlight w:val="yellow"/>
        </w:rPr>
        <w:t xml:space="preserve">climate crisis at the bargaining </w:t>
      </w:r>
      <w:proofErr w:type="gramStart"/>
      <w:r w:rsidRPr="00C616E1">
        <w:rPr>
          <w:rStyle w:val="StyleUnderline"/>
          <w:highlight w:val="yellow"/>
        </w:rPr>
        <w:t>table</w:t>
      </w:r>
      <w:r w:rsidRPr="00C616E1">
        <w:rPr>
          <w:rStyle w:val="StyleUnderline"/>
        </w:rPr>
        <w:t>.</w:t>
      </w:r>
      <w:r w:rsidRPr="00F07931">
        <w:rPr>
          <w:rStyle w:val="StyleUnderline"/>
          <w:sz w:val="12"/>
          <w:u w:val="none"/>
        </w:rPr>
        <w:t>¶</w:t>
      </w:r>
      <w:proofErr w:type="gramEnd"/>
      <w:r w:rsidRPr="00683165">
        <w:rPr>
          <w:rStyle w:val="StyleUnderline"/>
          <w:sz w:val="12"/>
        </w:rPr>
        <w:t xml:space="preserve"> </w:t>
      </w:r>
      <w:r w:rsidRPr="00C616E1">
        <w:rPr>
          <w:sz w:val="10"/>
        </w:rPr>
        <w:t xml:space="preserve">There can now be no doubt that </w:t>
      </w:r>
      <w:r w:rsidRPr="00C616E1">
        <w:rPr>
          <w:rStyle w:val="StyleUnderline"/>
        </w:rPr>
        <w:t>workers are being affected significantly by climate change</w:t>
      </w:r>
      <w:r w:rsidRPr="00C616E1">
        <w:rPr>
          <w:sz w:val="10"/>
        </w:rPr>
        <w:t>.</w:t>
      </w:r>
      <w:r w:rsidRPr="00683165">
        <w:rPr>
          <w:sz w:val="10"/>
        </w:rPr>
        <w:t xml:space="preserve"> </w:t>
      </w:r>
      <w:r w:rsidRPr="00C616E1">
        <w:rPr>
          <w:sz w:val="10"/>
        </w:rPr>
        <w:t>The</w:t>
      </w:r>
      <w:r w:rsidRPr="00683165">
        <w:rPr>
          <w:sz w:val="10"/>
        </w:rPr>
        <w:t xml:space="preserve"> </w:t>
      </w:r>
      <w:hyperlink r:id="rId38" w:history="1">
        <w:r w:rsidRPr="00C616E1">
          <w:rPr>
            <w:rStyle w:val="Hyperlink"/>
          </w:rPr>
          <w:t>evidence is growing</w:t>
        </w:r>
      </w:hyperlink>
      <w:r w:rsidRPr="00683165">
        <w:rPr>
          <w:sz w:val="10"/>
        </w:rPr>
        <w:t xml:space="preserve"> </w:t>
      </w:r>
      <w:r w:rsidRPr="00C616E1">
        <w:rPr>
          <w:sz w:val="10"/>
        </w:rPr>
        <w:t>of the current – not prospective – danger to workers resulting from rising temperatures and extreme weather.</w:t>
      </w:r>
      <w:r w:rsidRPr="00683165">
        <w:rPr>
          <w:sz w:val="10"/>
        </w:rPr>
        <w:t xml:space="preserve"> </w:t>
      </w:r>
      <w:r w:rsidRPr="00C616E1">
        <w:rPr>
          <w:sz w:val="10"/>
        </w:rPr>
        <w:t xml:space="preserve">This evidence that </w:t>
      </w:r>
      <w:r w:rsidRPr="00C616E1">
        <w:rPr>
          <w:rStyle w:val="StyleUnderline"/>
        </w:rPr>
        <w:t>climate change is already affecting workers’ health and safety</w:t>
      </w:r>
      <w:r w:rsidRPr="00C616E1">
        <w:rPr>
          <w:sz w:val="10"/>
        </w:rPr>
        <w:t xml:space="preserve"> strengthens the case that </w:t>
      </w:r>
      <w:r w:rsidRPr="00C616E1">
        <w:rPr>
          <w:rStyle w:val="StyleUnderline"/>
          <w:highlight w:val="yellow"/>
        </w:rPr>
        <w:t>employers’ climate policies are</w:t>
      </w:r>
      <w:r w:rsidRPr="00C616E1">
        <w:rPr>
          <w:rStyle w:val="StyleUnderline"/>
        </w:rPr>
        <w:t xml:space="preserve"> not political or public policy issues</w:t>
      </w:r>
      <w:r w:rsidRPr="00C616E1">
        <w:rPr>
          <w:sz w:val="10"/>
        </w:rPr>
        <w:t xml:space="preserve">, </w:t>
      </w:r>
      <w:r w:rsidRPr="00C616E1">
        <w:rPr>
          <w:rStyle w:val="StyleUnderline"/>
        </w:rPr>
        <w:t xml:space="preserve">but </w:t>
      </w:r>
      <w:r w:rsidRPr="00C616E1">
        <w:rPr>
          <w:rStyle w:val="StyleUnderline"/>
          <w:highlight w:val="yellow"/>
        </w:rPr>
        <w:t>workplace issues</w:t>
      </w:r>
      <w:r w:rsidRPr="00C616E1">
        <w:rPr>
          <w:sz w:val="10"/>
        </w:rPr>
        <w:t>.</w:t>
      </w:r>
      <w:r w:rsidRPr="00683165">
        <w:rPr>
          <w:sz w:val="10"/>
        </w:rPr>
        <w:t xml:space="preserve"> </w:t>
      </w:r>
      <w:r w:rsidRPr="00C616E1">
        <w:rPr>
          <w:sz w:val="10"/>
        </w:rPr>
        <w:t xml:space="preserve">If our </w:t>
      </w:r>
      <w:r w:rsidRPr="00C616E1">
        <w:rPr>
          <w:rStyle w:val="StyleUnderline"/>
          <w:highlight w:val="yellow"/>
        </w:rPr>
        <w:t>labor law</w:t>
      </w:r>
      <w:r w:rsidRPr="00C616E1">
        <w:rPr>
          <w:sz w:val="10"/>
        </w:rPr>
        <w:t xml:space="preserve"> can accomplish anything, it </w:t>
      </w:r>
      <w:r w:rsidRPr="00C616E1">
        <w:rPr>
          <w:rStyle w:val="StyleUnderline"/>
          <w:highlight w:val="yellow"/>
        </w:rPr>
        <w:t>should</w:t>
      </w:r>
      <w:r w:rsidRPr="00C616E1">
        <w:rPr>
          <w:sz w:val="10"/>
        </w:rPr>
        <w:t xml:space="preserve"> be to </w:t>
      </w:r>
      <w:r w:rsidRPr="00C616E1">
        <w:rPr>
          <w:rStyle w:val="StyleUnderline"/>
          <w:highlight w:val="yellow"/>
        </w:rPr>
        <w:t>give workers a channel for addressing</w:t>
      </w:r>
      <w:r w:rsidRPr="00C616E1">
        <w:rPr>
          <w:rStyle w:val="StyleUnderline"/>
        </w:rPr>
        <w:t xml:space="preserve"> the conditions of employment that threaten their lives and </w:t>
      </w:r>
      <w:proofErr w:type="gramStart"/>
      <w:r w:rsidRPr="00C616E1">
        <w:rPr>
          <w:rStyle w:val="StyleUnderline"/>
        </w:rPr>
        <w:t>livelihoods.</w:t>
      </w:r>
      <w:r w:rsidRPr="00F07931">
        <w:rPr>
          <w:rStyle w:val="StyleUnderline"/>
          <w:sz w:val="12"/>
          <w:u w:val="none"/>
        </w:rPr>
        <w:t>¶</w:t>
      </w:r>
      <w:proofErr w:type="gramEnd"/>
      <w:r w:rsidRPr="00683165">
        <w:rPr>
          <w:rStyle w:val="StyleUnderline"/>
          <w:sz w:val="12"/>
        </w:rPr>
        <w:t xml:space="preserve"> </w:t>
      </w:r>
      <w:r w:rsidRPr="00C616E1">
        <w:rPr>
          <w:rStyle w:val="StyleUnderline"/>
        </w:rPr>
        <w:t>Lately we are seeing workers trying to enforce demands that their employers address the climate crisis</w:t>
      </w:r>
      <w:r w:rsidRPr="00C616E1">
        <w:rPr>
          <w:sz w:val="10"/>
        </w:rPr>
        <w:t>.</w:t>
      </w:r>
      <w:r w:rsidRPr="00683165">
        <w:rPr>
          <w:sz w:val="10"/>
        </w:rPr>
        <w:t xml:space="preserve"> </w:t>
      </w:r>
      <w:r w:rsidRPr="00C616E1">
        <w:rPr>
          <w:rStyle w:val="StyleUnderline"/>
          <w:highlight w:val="yellow"/>
        </w:rPr>
        <w:t>Leaders</w:t>
      </w:r>
      <w:r w:rsidRPr="00C616E1">
        <w:rPr>
          <w:rStyle w:val="StyleUnderline"/>
        </w:rPr>
        <w:t xml:space="preserve"> of the “Bargaining for the Common Good” movement</w:t>
      </w:r>
      <w:r>
        <w:rPr>
          <w:rStyle w:val="StyleUnderline"/>
        </w:rPr>
        <w:t xml:space="preserve"> </w:t>
      </w:r>
      <w:hyperlink r:id="rId39" w:history="1">
        <w:r w:rsidRPr="00C616E1">
          <w:rPr>
            <w:rStyle w:val="StyleUnderline"/>
            <w:highlight w:val="yellow"/>
          </w:rPr>
          <w:t>have made addressing</w:t>
        </w:r>
      </w:hyperlink>
      <w:r w:rsidRPr="00802315">
        <w:rPr>
          <w:rStyle w:val="StyleUnderline"/>
          <w:highlight w:val="yellow"/>
        </w:rPr>
        <w:t xml:space="preserve"> </w:t>
      </w:r>
      <w:r w:rsidRPr="00C616E1">
        <w:rPr>
          <w:rStyle w:val="StyleUnderline"/>
          <w:highlight w:val="yellow"/>
        </w:rPr>
        <w:t>the climate crisis a focus of</w:t>
      </w:r>
      <w:r w:rsidRPr="00C616E1">
        <w:rPr>
          <w:rStyle w:val="StyleUnderline"/>
        </w:rPr>
        <w:t xml:space="preserve"> their innovative </w:t>
      </w:r>
      <w:r w:rsidRPr="00C616E1">
        <w:rPr>
          <w:rStyle w:val="StyleUnderline"/>
          <w:highlight w:val="yellow"/>
        </w:rPr>
        <w:t>bargaining campaigns</w:t>
      </w:r>
      <w:r w:rsidRPr="00C616E1">
        <w:rPr>
          <w:sz w:val="10"/>
        </w:rPr>
        <w:t>.</w:t>
      </w:r>
      <w:r w:rsidRPr="00683165">
        <w:rPr>
          <w:sz w:val="10"/>
        </w:rPr>
        <w:t xml:space="preserve"> </w:t>
      </w:r>
      <w:r w:rsidRPr="00C616E1">
        <w:rPr>
          <w:rStyle w:val="StyleUnderline"/>
        </w:rPr>
        <w:t xml:space="preserve">In September, Amazon workers at the Seattle headquarters walked off </w:t>
      </w:r>
      <w:proofErr w:type="gramStart"/>
      <w:r w:rsidRPr="00C616E1">
        <w:rPr>
          <w:rStyle w:val="StyleUnderline"/>
        </w:rPr>
        <w:t>the</w:t>
      </w:r>
      <w:proofErr w:type="gramEnd"/>
      <w:r w:rsidRPr="00C616E1">
        <w:rPr>
          <w:rStyle w:val="StyleUnderline"/>
        </w:rPr>
        <w:t xml:space="preserve"> job to protest the company’s failure to take bolder action on climate</w:t>
      </w:r>
      <w:r w:rsidRPr="00C616E1">
        <w:rPr>
          <w:sz w:val="10"/>
        </w:rPr>
        <w:t>.</w:t>
      </w:r>
      <w:r w:rsidRPr="00683165">
        <w:rPr>
          <w:sz w:val="10"/>
        </w:rPr>
        <w:t xml:space="preserve"> </w:t>
      </w:r>
      <w:proofErr w:type="spellStart"/>
      <w:r w:rsidRPr="00C616E1">
        <w:rPr>
          <w:sz w:val="10"/>
        </w:rPr>
        <w:t>OnLabor’s</w:t>
      </w:r>
      <w:proofErr w:type="spellEnd"/>
      <w:r w:rsidRPr="00C616E1">
        <w:rPr>
          <w:sz w:val="10"/>
        </w:rPr>
        <w:t xml:space="preserve"> own Jared Odessky recently provided an</w:t>
      </w:r>
      <w:r w:rsidRPr="00683165">
        <w:rPr>
          <w:sz w:val="10"/>
        </w:rPr>
        <w:t xml:space="preserve"> </w:t>
      </w:r>
      <w:hyperlink r:id="rId40" w:history="1">
        <w:r w:rsidRPr="00C616E1">
          <w:rPr>
            <w:rStyle w:val="Hyperlink"/>
          </w:rPr>
          <w:t>overview</w:t>
        </w:r>
      </w:hyperlink>
      <w:r w:rsidRPr="00683165">
        <w:rPr>
          <w:sz w:val="10"/>
        </w:rPr>
        <w:t xml:space="preserve"> </w:t>
      </w:r>
      <w:r w:rsidRPr="00C616E1">
        <w:rPr>
          <w:sz w:val="10"/>
        </w:rPr>
        <w:t>in “In These Times” of provisions in collective bargaining agreements that address climate protection goals.</w:t>
      </w:r>
      <w:r w:rsidRPr="00F07931">
        <w:rPr>
          <w:sz w:val="12"/>
        </w:rPr>
        <w:t>¶</w:t>
      </w:r>
      <w:r w:rsidRPr="00683165">
        <w:rPr>
          <w:sz w:val="10"/>
        </w:rPr>
        <w:t xml:space="preserve"> </w:t>
      </w:r>
      <w:r w:rsidRPr="00C616E1">
        <w:rPr>
          <w:sz w:val="10"/>
        </w:rPr>
        <w:t xml:space="preserve">I fear, however, that </w:t>
      </w:r>
      <w:r w:rsidRPr="00C616E1">
        <w:rPr>
          <w:rStyle w:val="StyleUnderline"/>
          <w:highlight w:val="yellow"/>
        </w:rPr>
        <w:t>these efforts</w:t>
      </w:r>
      <w:r w:rsidRPr="00C616E1">
        <w:rPr>
          <w:rStyle w:val="StyleUnderline"/>
        </w:rPr>
        <w:t xml:space="preserve"> to deal with climate change at the bargaining table are destined to </w:t>
      </w:r>
      <w:r w:rsidRPr="00C616E1">
        <w:rPr>
          <w:rStyle w:val="StyleUnderline"/>
          <w:highlight w:val="yellow"/>
        </w:rPr>
        <w:t>have limited success because of</w:t>
      </w:r>
      <w:r w:rsidRPr="00C616E1">
        <w:rPr>
          <w:rStyle w:val="StyleUnderline"/>
        </w:rPr>
        <w:t xml:space="preserve"> the fundamental </w:t>
      </w:r>
      <w:r w:rsidRPr="00C616E1">
        <w:rPr>
          <w:rStyle w:val="StyleUnderline"/>
          <w:highlight w:val="yellow"/>
        </w:rPr>
        <w:t xml:space="preserve">structural problems </w:t>
      </w:r>
      <w:r w:rsidRPr="00C616E1">
        <w:rPr>
          <w:rStyle w:val="StyleUnderline"/>
        </w:rPr>
        <w:t>with our labor law</w:t>
      </w:r>
      <w:r w:rsidRPr="00C616E1">
        <w:rPr>
          <w:sz w:val="10"/>
        </w:rPr>
        <w:t>.</w:t>
      </w:r>
      <w:r w:rsidRPr="00683165">
        <w:rPr>
          <w:sz w:val="10"/>
        </w:rPr>
        <w:t xml:space="preserve"> </w:t>
      </w:r>
      <w:r w:rsidRPr="00C616E1">
        <w:rPr>
          <w:rStyle w:val="StyleUnderline"/>
          <w:highlight w:val="yellow"/>
        </w:rPr>
        <w:t>Enterprise bargaining</w:t>
      </w:r>
      <w:r w:rsidRPr="00C616E1">
        <w:rPr>
          <w:rStyle w:val="StyleUnderline"/>
        </w:rPr>
        <w:t xml:space="preserve"> </w:t>
      </w:r>
      <w:r w:rsidRPr="00C616E1">
        <w:rPr>
          <w:rStyle w:val="StyleUnderline"/>
          <w:highlight w:val="yellow"/>
        </w:rPr>
        <w:t>severely limits the scope of what workers can accomplish</w:t>
      </w:r>
      <w:r w:rsidRPr="00C616E1">
        <w:rPr>
          <w:rStyle w:val="StyleUnderline"/>
        </w:rPr>
        <w:t xml:space="preserve"> through bargaining</w:t>
      </w:r>
      <w:r w:rsidRPr="00C616E1">
        <w:rPr>
          <w:sz w:val="10"/>
        </w:rPr>
        <w:t xml:space="preserve">, </w:t>
      </w:r>
      <w:r w:rsidRPr="00C616E1">
        <w:rPr>
          <w:rStyle w:val="StyleUnderline"/>
        </w:rPr>
        <w:t>including</w:t>
      </w:r>
      <w:r w:rsidRPr="00C616E1">
        <w:rPr>
          <w:sz w:val="10"/>
        </w:rPr>
        <w:t xml:space="preserve"> what they can accomplish </w:t>
      </w:r>
      <w:r w:rsidRPr="00C616E1">
        <w:rPr>
          <w:rStyle w:val="StyleUnderline"/>
          <w:highlight w:val="yellow"/>
        </w:rPr>
        <w:t>on climate</w:t>
      </w:r>
      <w:r w:rsidRPr="00C616E1">
        <w:rPr>
          <w:sz w:val="10"/>
        </w:rPr>
        <w:t xml:space="preserve">, </w:t>
      </w:r>
      <w:r w:rsidRPr="00C616E1">
        <w:rPr>
          <w:rStyle w:val="StyleUnderline"/>
          <w:highlight w:val="yellow"/>
        </w:rPr>
        <w:t>because</w:t>
      </w:r>
      <w:r w:rsidRPr="00C616E1">
        <w:rPr>
          <w:rStyle w:val="StyleUnderline"/>
        </w:rPr>
        <w:t xml:space="preserve"> collective bargaining </w:t>
      </w:r>
      <w:r w:rsidRPr="00C616E1">
        <w:rPr>
          <w:rStyle w:val="StyleUnderline"/>
          <w:highlight w:val="yellow"/>
        </w:rPr>
        <w:t>agreements apply only to one firm</w:t>
      </w:r>
      <w:r w:rsidRPr="00C616E1">
        <w:rPr>
          <w:sz w:val="10"/>
        </w:rPr>
        <w:t xml:space="preserve"> (at best).</w:t>
      </w:r>
      <w:r w:rsidRPr="00683165">
        <w:rPr>
          <w:sz w:val="10"/>
        </w:rPr>
        <w:t xml:space="preserve"> </w:t>
      </w:r>
      <w:r w:rsidRPr="00C616E1">
        <w:rPr>
          <w:rStyle w:val="StyleUnderline"/>
        </w:rPr>
        <w:t>No single employer can make a meaningful difference in climate change</w:t>
      </w:r>
      <w:r w:rsidRPr="00C616E1">
        <w:rPr>
          <w:sz w:val="10"/>
        </w:rPr>
        <w:t>, no matter how much the company reduces its carbon footprint or advocates for clean energy policies.</w:t>
      </w:r>
      <w:r w:rsidRPr="00683165">
        <w:rPr>
          <w:sz w:val="10"/>
        </w:rPr>
        <w:t xml:space="preserve"> </w:t>
      </w:r>
      <w:r w:rsidRPr="00C616E1">
        <w:rPr>
          <w:sz w:val="10"/>
        </w:rPr>
        <w:t xml:space="preserve">A single </w:t>
      </w:r>
      <w:proofErr w:type="gramStart"/>
      <w:r w:rsidRPr="00C616E1">
        <w:rPr>
          <w:sz w:val="10"/>
        </w:rPr>
        <w:t>employer at</w:t>
      </w:r>
      <w:proofErr w:type="gramEnd"/>
      <w:r w:rsidRPr="00C616E1">
        <w:rPr>
          <w:sz w:val="10"/>
        </w:rPr>
        <w:t xml:space="preserve"> </w:t>
      </w:r>
      <w:proofErr w:type="gramStart"/>
      <w:r w:rsidRPr="00C616E1">
        <w:rPr>
          <w:sz w:val="10"/>
        </w:rPr>
        <w:t>best can</w:t>
      </w:r>
      <w:proofErr w:type="gramEnd"/>
      <w:r w:rsidRPr="00C616E1">
        <w:rPr>
          <w:sz w:val="10"/>
        </w:rPr>
        <w:t xml:space="preserve"> influence the after-the-fact effects of climate change, like giving workers more water breaks during periods of high temperatures.</w:t>
      </w:r>
      <w:r w:rsidRPr="00683165">
        <w:rPr>
          <w:sz w:val="10"/>
        </w:rPr>
        <w:t xml:space="preserve"> </w:t>
      </w:r>
      <w:r w:rsidRPr="00C616E1">
        <w:rPr>
          <w:sz w:val="10"/>
        </w:rPr>
        <w:t xml:space="preserve">In this way, </w:t>
      </w:r>
      <w:r w:rsidRPr="00C616E1">
        <w:rPr>
          <w:rStyle w:val="StyleUnderline"/>
        </w:rPr>
        <w:t>the NLRA’s enterprise-based bargaining system precludes workers from demanding a say in any issue that is bigger than what their own employer can tackle</w:t>
      </w:r>
      <w:r w:rsidRPr="00C616E1">
        <w:rPr>
          <w:sz w:val="10"/>
        </w:rPr>
        <w:t>.</w:t>
      </w:r>
      <w:r w:rsidRPr="00F07931">
        <w:rPr>
          <w:sz w:val="12"/>
        </w:rPr>
        <w:t>¶</w:t>
      </w:r>
      <w:r w:rsidRPr="00683165">
        <w:rPr>
          <w:sz w:val="10"/>
        </w:rPr>
        <w:t xml:space="preserve"> </w:t>
      </w:r>
      <w:r w:rsidRPr="00C616E1">
        <w:rPr>
          <w:sz w:val="10"/>
        </w:rPr>
        <w:t>Moreover, the law’s definition of mandatory subjects of bargaining raises questions about whether unions in our enterprise-based bargaining system can even get the climate issue to the bargaining table.</w:t>
      </w:r>
      <w:r w:rsidRPr="00F07931">
        <w:rPr>
          <w:sz w:val="12"/>
        </w:rPr>
        <w:t>¶</w:t>
      </w:r>
      <w:r w:rsidRPr="00683165">
        <w:rPr>
          <w:sz w:val="10"/>
        </w:rPr>
        <w:t xml:space="preserve"> </w:t>
      </w:r>
      <w:r w:rsidRPr="00C616E1">
        <w:rPr>
          <w:sz w:val="10"/>
        </w:rPr>
        <w:t>I’ve</w:t>
      </w:r>
      <w:r w:rsidRPr="00683165">
        <w:rPr>
          <w:sz w:val="10"/>
        </w:rPr>
        <w:t xml:space="preserve"> </w:t>
      </w:r>
      <w:hyperlink r:id="rId41" w:history="1">
        <w:r w:rsidRPr="00C616E1">
          <w:rPr>
            <w:rStyle w:val="Hyperlink"/>
          </w:rPr>
          <w:t>written</w:t>
        </w:r>
      </w:hyperlink>
      <w:r w:rsidRPr="00683165">
        <w:rPr>
          <w:sz w:val="10"/>
        </w:rPr>
        <w:t xml:space="preserve"> </w:t>
      </w:r>
      <w:r w:rsidRPr="00C616E1">
        <w:rPr>
          <w:sz w:val="10"/>
        </w:rPr>
        <w:t xml:space="preserve">previously about how </w:t>
      </w:r>
      <w:r w:rsidRPr="00C616E1">
        <w:rPr>
          <w:rStyle w:val="StyleUnderline"/>
        </w:rPr>
        <w:t xml:space="preserve">the </w:t>
      </w:r>
      <w:r w:rsidRPr="00C616E1">
        <w:rPr>
          <w:rStyle w:val="StyleUnderline"/>
          <w:highlight w:val="yellow"/>
        </w:rPr>
        <w:t>NLRA’s narrow definition of mandatory subjects of bargaining is an impediment</w:t>
      </w:r>
      <w:r w:rsidRPr="00C616E1">
        <w:rPr>
          <w:rStyle w:val="StyleUnderline"/>
        </w:rPr>
        <w:t xml:space="preserve"> to workers being able to weigh in on the full range of issues</w:t>
      </w:r>
      <w:r w:rsidRPr="00C616E1">
        <w:rPr>
          <w:sz w:val="10"/>
        </w:rPr>
        <w:t xml:space="preserve"> in which they are interested, including the response to the climate crisis.</w:t>
      </w:r>
      <w:r w:rsidRPr="00683165">
        <w:rPr>
          <w:sz w:val="10"/>
        </w:rPr>
        <w:t xml:space="preserve"> </w:t>
      </w:r>
      <w:r w:rsidRPr="00C616E1">
        <w:rPr>
          <w:rStyle w:val="StyleUnderline"/>
        </w:rPr>
        <w:t xml:space="preserve">To be </w:t>
      </w:r>
      <w:r w:rsidRPr="00C616E1">
        <w:rPr>
          <w:rStyle w:val="StyleUnderline"/>
          <w:highlight w:val="yellow"/>
        </w:rPr>
        <w:t>a mandatory subject of bargaining</w:t>
      </w:r>
      <w:r w:rsidRPr="00C616E1">
        <w:rPr>
          <w:rStyle w:val="StyleUnderline"/>
        </w:rPr>
        <w:t xml:space="preserve">, a proposal must not only be related to a term or condition of employment, </w:t>
      </w:r>
      <w:proofErr w:type="gramStart"/>
      <w:r w:rsidRPr="00C616E1">
        <w:rPr>
          <w:rStyle w:val="StyleUnderline"/>
        </w:rPr>
        <w:t>it</w:t>
      </w:r>
      <w:proofErr w:type="gramEnd"/>
      <w:r w:rsidRPr="00C616E1">
        <w:rPr>
          <w:rStyle w:val="StyleUnderline"/>
        </w:rPr>
        <w:t xml:space="preserve"> </w:t>
      </w:r>
      <w:r w:rsidRPr="00C616E1">
        <w:rPr>
          <w:rStyle w:val="StyleUnderline"/>
          <w:highlight w:val="yellow"/>
        </w:rPr>
        <w:t>must</w:t>
      </w:r>
      <w:r w:rsidRPr="00C616E1">
        <w:rPr>
          <w:rStyle w:val="StyleUnderline"/>
        </w:rPr>
        <w:t xml:space="preserve"> also </w:t>
      </w:r>
      <w:r w:rsidRPr="00C616E1">
        <w:rPr>
          <w:rStyle w:val="StyleUnderline"/>
          <w:highlight w:val="yellow"/>
        </w:rPr>
        <w:t>be within an employer’s influence or control</w:t>
      </w:r>
      <w:r w:rsidRPr="00C616E1">
        <w:rPr>
          <w:sz w:val="10"/>
        </w:rPr>
        <w:t>.</w:t>
      </w:r>
      <w:r w:rsidRPr="00683165">
        <w:rPr>
          <w:sz w:val="10"/>
        </w:rPr>
        <w:t xml:space="preserve"> </w:t>
      </w:r>
      <w:r w:rsidRPr="00C616E1">
        <w:rPr>
          <w:sz w:val="10"/>
        </w:rPr>
        <w:t>See</w:t>
      </w:r>
      <w:r w:rsidRPr="00683165">
        <w:rPr>
          <w:sz w:val="10"/>
        </w:rPr>
        <w:t xml:space="preserve"> </w:t>
      </w:r>
      <w:r w:rsidRPr="00C616E1">
        <w:rPr>
          <w:i/>
          <w:iCs/>
          <w:sz w:val="10"/>
        </w:rPr>
        <w:t>Eastex, Inc. v. NLRB</w:t>
      </w:r>
      <w:r w:rsidRPr="00C616E1">
        <w:rPr>
          <w:sz w:val="10"/>
        </w:rPr>
        <w:t>, 437 U.S.</w:t>
      </w:r>
      <w:r w:rsidRPr="00683165">
        <w:rPr>
          <w:sz w:val="10"/>
        </w:rPr>
        <w:t xml:space="preserve"> </w:t>
      </w:r>
      <w:r w:rsidRPr="00C616E1">
        <w:rPr>
          <w:sz w:val="10"/>
        </w:rPr>
        <w:t>556, 568 n. 18 (1978).</w:t>
      </w:r>
      <w:r w:rsidRPr="00683165">
        <w:rPr>
          <w:sz w:val="10"/>
        </w:rPr>
        <w:t xml:space="preserve"> </w:t>
      </w:r>
      <w:r w:rsidRPr="00C616E1">
        <w:rPr>
          <w:rStyle w:val="StyleUnderline"/>
        </w:rPr>
        <w:t xml:space="preserve">If </w:t>
      </w:r>
      <w:proofErr w:type="gramStart"/>
      <w:r w:rsidRPr="00C616E1">
        <w:rPr>
          <w:rStyle w:val="StyleUnderline"/>
        </w:rPr>
        <w:t>workers’</w:t>
      </w:r>
      <w:proofErr w:type="gramEnd"/>
      <w:r w:rsidRPr="00C616E1">
        <w:rPr>
          <w:rStyle w:val="StyleUnderline"/>
        </w:rPr>
        <w:t xml:space="preserve"> frame their objective in putting </w:t>
      </w:r>
      <w:r w:rsidRPr="00C616E1">
        <w:rPr>
          <w:rStyle w:val="StyleUnderline"/>
          <w:highlight w:val="yellow"/>
        </w:rPr>
        <w:t>climate-related proposals on the enterprise-based bargaining table</w:t>
      </w:r>
      <w:r w:rsidRPr="00C616E1">
        <w:rPr>
          <w:rStyle w:val="StyleUnderline"/>
        </w:rPr>
        <w:t xml:space="preserve"> as impacting the climate crisis and reversing the trend of increasing temperatures, their proposals are going to </w:t>
      </w:r>
      <w:r w:rsidRPr="00C616E1">
        <w:rPr>
          <w:rStyle w:val="StyleUnderline"/>
          <w:highlight w:val="yellow"/>
        </w:rPr>
        <w:t>fail the mandatory-subject test</w:t>
      </w:r>
      <w:r w:rsidRPr="00C616E1">
        <w:rPr>
          <w:sz w:val="10"/>
        </w:rPr>
        <w:t>.</w:t>
      </w:r>
      <w:r w:rsidRPr="00683165">
        <w:rPr>
          <w:sz w:val="10"/>
        </w:rPr>
        <w:t xml:space="preserve"> </w:t>
      </w:r>
      <w:r w:rsidRPr="00C616E1">
        <w:rPr>
          <w:rStyle w:val="StyleUnderline"/>
        </w:rPr>
        <w:t xml:space="preserve">No single employer can be understood to influence or control climate </w:t>
      </w:r>
      <w:proofErr w:type="gramStart"/>
      <w:r w:rsidRPr="00C616E1">
        <w:rPr>
          <w:rStyle w:val="StyleUnderline"/>
        </w:rPr>
        <w:t>change</w:t>
      </w:r>
      <w:r w:rsidRPr="00C616E1">
        <w:rPr>
          <w:sz w:val="10"/>
        </w:rPr>
        <w:t>.</w:t>
      </w:r>
      <w:r w:rsidRPr="00F07931">
        <w:rPr>
          <w:sz w:val="12"/>
        </w:rPr>
        <w:t>¶</w:t>
      </w:r>
      <w:proofErr w:type="gramEnd"/>
      <w:r w:rsidRPr="00683165">
        <w:rPr>
          <w:sz w:val="10"/>
        </w:rPr>
        <w:t xml:space="preserve"> </w:t>
      </w:r>
      <w:r w:rsidRPr="00C616E1">
        <w:rPr>
          <w:rStyle w:val="StyleUnderline"/>
          <w:highlight w:val="yellow"/>
        </w:rPr>
        <w:t>Moving to sectoral bargaining</w:t>
      </w:r>
      <w:r w:rsidRPr="00C616E1">
        <w:rPr>
          <w:rStyle w:val="StyleUnderline"/>
        </w:rPr>
        <w:t xml:space="preserve">, however, </w:t>
      </w:r>
      <w:r w:rsidRPr="00C616E1">
        <w:rPr>
          <w:rStyle w:val="StyleUnderline"/>
          <w:highlight w:val="yellow"/>
        </w:rPr>
        <w:t>would expand the scope of</w:t>
      </w:r>
      <w:r w:rsidRPr="00C616E1">
        <w:rPr>
          <w:rStyle w:val="StyleUnderline"/>
        </w:rPr>
        <w:t xml:space="preserve"> collective bargaining </w:t>
      </w:r>
      <w:r w:rsidRPr="00C616E1">
        <w:rPr>
          <w:rStyle w:val="StyleUnderline"/>
          <w:highlight w:val="yellow"/>
        </w:rPr>
        <w:t>agreements</w:t>
      </w:r>
      <w:r w:rsidRPr="00C616E1">
        <w:rPr>
          <w:rStyle w:val="StyleUnderline"/>
        </w:rPr>
        <w:t xml:space="preserve"> in a way that would </w:t>
      </w:r>
      <w:r w:rsidRPr="00C616E1">
        <w:rPr>
          <w:rStyle w:val="StyleUnderline"/>
          <w:highlight w:val="yellow"/>
        </w:rPr>
        <w:t>enable unions to</w:t>
      </w:r>
      <w:r w:rsidRPr="00C616E1">
        <w:rPr>
          <w:rStyle w:val="StyleUnderline"/>
        </w:rPr>
        <w:t xml:space="preserve"> better </w:t>
      </w:r>
      <w:r w:rsidRPr="00C616E1">
        <w:rPr>
          <w:rStyle w:val="StyleUnderline"/>
          <w:highlight w:val="yellow"/>
        </w:rPr>
        <w:t>address climate change</w:t>
      </w:r>
      <w:r w:rsidRPr="00C616E1">
        <w:rPr>
          <w:sz w:val="10"/>
        </w:rPr>
        <w:t xml:space="preserve">. Imagine if workers could create a coordinated movement to demand in bargaining that lots of employers reduce their carbon footprints – maybe together employers could </w:t>
      </w:r>
      <w:proofErr w:type="gramStart"/>
      <w:r w:rsidRPr="00C616E1">
        <w:rPr>
          <w:sz w:val="10"/>
        </w:rPr>
        <w:t>actually impact</w:t>
      </w:r>
      <w:proofErr w:type="gramEnd"/>
      <w:r w:rsidRPr="00C616E1">
        <w:rPr>
          <w:sz w:val="10"/>
        </w:rPr>
        <w:t xml:space="preserve"> climate change.</w:t>
      </w:r>
      <w:r w:rsidRPr="00683165">
        <w:rPr>
          <w:sz w:val="10"/>
        </w:rPr>
        <w:t xml:space="preserve"> </w:t>
      </w:r>
      <w:r w:rsidRPr="00C616E1">
        <w:rPr>
          <w:sz w:val="10"/>
        </w:rPr>
        <w:t>The climate crisis is so massive and all-encompassing there are legitimate questions as to whether even a coordinated approach among employers could have a meaningful impact.</w:t>
      </w:r>
      <w:r w:rsidRPr="00683165">
        <w:rPr>
          <w:sz w:val="10"/>
        </w:rPr>
        <w:t xml:space="preserve"> </w:t>
      </w:r>
      <w:r w:rsidRPr="00C616E1">
        <w:rPr>
          <w:sz w:val="10"/>
        </w:rPr>
        <w:t>Legislation that mandates radical change in the U.S. climate policy, along the lines of the Green New Deal, is necessary to save the planet.</w:t>
      </w:r>
      <w:r w:rsidRPr="00683165">
        <w:rPr>
          <w:sz w:val="10"/>
        </w:rPr>
        <w:t xml:space="preserve"> </w:t>
      </w:r>
      <w:r w:rsidRPr="00C616E1">
        <w:rPr>
          <w:sz w:val="10"/>
        </w:rPr>
        <w:t xml:space="preserve">I suggest, however, that a </w:t>
      </w:r>
      <w:r w:rsidRPr="00C616E1">
        <w:rPr>
          <w:rStyle w:val="StyleUnderline"/>
        </w:rPr>
        <w:t xml:space="preserve">worker-driven coordinated </w:t>
      </w:r>
      <w:r w:rsidRPr="00C616E1">
        <w:rPr>
          <w:rStyle w:val="StyleUnderline"/>
          <w:highlight w:val="yellow"/>
        </w:rPr>
        <w:t>sectoral policy on climate change</w:t>
      </w:r>
      <w:r w:rsidRPr="00C616E1">
        <w:rPr>
          <w:rStyle w:val="StyleUnderline"/>
        </w:rPr>
        <w:t xml:space="preserve"> could be a positive step in making </w:t>
      </w:r>
      <w:proofErr w:type="gramStart"/>
      <w:r w:rsidRPr="00C616E1">
        <w:rPr>
          <w:rStyle w:val="StyleUnderline"/>
        </w:rPr>
        <w:t>big needed</w:t>
      </w:r>
      <w:proofErr w:type="gramEnd"/>
      <w:r w:rsidRPr="00C616E1">
        <w:rPr>
          <w:rStyle w:val="StyleUnderline"/>
        </w:rPr>
        <w:t xml:space="preserve"> </w:t>
      </w:r>
      <w:proofErr w:type="gramStart"/>
      <w:r w:rsidRPr="00C616E1">
        <w:rPr>
          <w:rStyle w:val="StyleUnderline"/>
        </w:rPr>
        <w:t>changes.</w:t>
      </w:r>
      <w:r w:rsidRPr="00F07931">
        <w:rPr>
          <w:rStyle w:val="StyleUnderline"/>
          <w:sz w:val="12"/>
          <w:u w:val="none"/>
        </w:rPr>
        <w:t>¶</w:t>
      </w:r>
      <w:proofErr w:type="gramEnd"/>
      <w:r w:rsidRPr="00683165">
        <w:rPr>
          <w:rStyle w:val="StyleUnderline"/>
          <w:sz w:val="12"/>
        </w:rPr>
        <w:t xml:space="preserve"> </w:t>
      </w:r>
      <w:r w:rsidRPr="00C616E1">
        <w:rPr>
          <w:rStyle w:val="StyleUnderline"/>
        </w:rPr>
        <w:t>Although</w:t>
      </w:r>
      <w:r w:rsidRPr="00C616E1">
        <w:rPr>
          <w:sz w:val="10"/>
        </w:rPr>
        <w:t xml:space="preserve"> </w:t>
      </w:r>
      <w:r w:rsidRPr="00C616E1">
        <w:rPr>
          <w:rStyle w:val="StyleUnderline"/>
        </w:rPr>
        <w:t xml:space="preserve">such a worker-driven industry-wide approach </w:t>
      </w:r>
      <w:r w:rsidRPr="00C616E1">
        <w:rPr>
          <w:rStyle w:val="StyleUnderline"/>
          <w:highlight w:val="yellow"/>
        </w:rPr>
        <w:t>is not possible under the NLRA</w:t>
      </w:r>
      <w:r w:rsidRPr="00C616E1">
        <w:rPr>
          <w:sz w:val="10"/>
        </w:rPr>
        <w:t xml:space="preserve">, </w:t>
      </w:r>
      <w:r w:rsidRPr="00C616E1">
        <w:rPr>
          <w:rStyle w:val="StyleUnderline"/>
        </w:rPr>
        <w:t>labor law reform could move the U.S. to a sectoral bargaining system</w:t>
      </w:r>
      <w:r w:rsidRPr="00C616E1">
        <w:rPr>
          <w:sz w:val="10"/>
        </w:rPr>
        <w:t>.</w:t>
      </w:r>
      <w:r w:rsidRPr="00683165">
        <w:rPr>
          <w:sz w:val="10"/>
        </w:rPr>
        <w:t xml:space="preserve"> </w:t>
      </w:r>
      <w:r w:rsidRPr="00C616E1">
        <w:rPr>
          <w:sz w:val="10"/>
        </w:rPr>
        <w:t>Take, for example, how a sectoral approach could work in the auto industry.</w:t>
      </w:r>
      <w:r w:rsidRPr="00683165">
        <w:rPr>
          <w:sz w:val="10"/>
        </w:rPr>
        <w:t xml:space="preserve"> </w:t>
      </w:r>
      <w:r w:rsidRPr="00C616E1">
        <w:rPr>
          <w:rStyle w:val="StyleUnderline"/>
        </w:rPr>
        <w:t>Many</w:t>
      </w:r>
      <w:r>
        <w:rPr>
          <w:rStyle w:val="StyleUnderline"/>
        </w:rPr>
        <w:t xml:space="preserve"> </w:t>
      </w:r>
      <w:hyperlink r:id="rId42" w:history="1">
        <w:r w:rsidRPr="00C616E1">
          <w:rPr>
            <w:rStyle w:val="StyleUnderline"/>
          </w:rPr>
          <w:t>environmentalists believe</w:t>
        </w:r>
      </w:hyperlink>
      <w:r>
        <w:rPr>
          <w:rStyle w:val="StyleUnderline"/>
        </w:rPr>
        <w:t xml:space="preserve"> </w:t>
      </w:r>
      <w:r w:rsidRPr="00C616E1">
        <w:rPr>
          <w:rStyle w:val="StyleUnderline"/>
        </w:rPr>
        <w:t>that a big move in the U.S. to electric cars is a necessary step in reaching the U.S. obligations under the Intergovernmental Panel on Climate Change</w:t>
      </w:r>
      <w:r w:rsidRPr="00C616E1">
        <w:rPr>
          <w:sz w:val="10"/>
        </w:rPr>
        <w:t>.</w:t>
      </w:r>
      <w:r w:rsidRPr="00683165">
        <w:rPr>
          <w:sz w:val="10"/>
        </w:rPr>
        <w:t xml:space="preserve"> </w:t>
      </w:r>
      <w:r w:rsidRPr="00C616E1">
        <w:rPr>
          <w:rStyle w:val="StyleUnderline"/>
          <w:highlight w:val="yellow"/>
        </w:rPr>
        <w:t xml:space="preserve">What if </w:t>
      </w:r>
      <w:proofErr w:type="gramStart"/>
      <w:r w:rsidRPr="00C616E1">
        <w:rPr>
          <w:rStyle w:val="StyleUnderline"/>
          <w:highlight w:val="yellow"/>
        </w:rPr>
        <w:t>all</w:t>
      </w:r>
      <w:r w:rsidRPr="00C616E1">
        <w:rPr>
          <w:rStyle w:val="StyleUnderline"/>
        </w:rPr>
        <w:t xml:space="preserve"> of</w:t>
      </w:r>
      <w:proofErr w:type="gramEnd"/>
      <w:r w:rsidRPr="00C616E1">
        <w:rPr>
          <w:rStyle w:val="StyleUnderline"/>
        </w:rPr>
        <w:t xml:space="preserve"> the </w:t>
      </w:r>
      <w:r w:rsidRPr="00C616E1">
        <w:rPr>
          <w:rStyle w:val="StyleUnderline"/>
          <w:highlight w:val="yellow"/>
        </w:rPr>
        <w:t>auto manufacturers</w:t>
      </w:r>
      <w:r w:rsidRPr="00C616E1">
        <w:rPr>
          <w:rStyle w:val="StyleUnderline"/>
        </w:rPr>
        <w:t xml:space="preserve"> in the U.S. </w:t>
      </w:r>
      <w:r w:rsidRPr="00C616E1">
        <w:rPr>
          <w:rStyle w:val="StyleUnderline"/>
          <w:highlight w:val="yellow"/>
        </w:rPr>
        <w:t>were at a sectoral bargaining table where</w:t>
      </w:r>
      <w:r w:rsidRPr="00C616E1">
        <w:rPr>
          <w:rStyle w:val="StyleUnderline"/>
        </w:rPr>
        <w:t xml:space="preserve"> the </w:t>
      </w:r>
      <w:r w:rsidRPr="00C616E1">
        <w:rPr>
          <w:rStyle w:val="StyleUnderline"/>
          <w:highlight w:val="yellow"/>
        </w:rPr>
        <w:t>unions made a demand for a transition to electric vehicles</w:t>
      </w:r>
      <w:r w:rsidRPr="00C616E1">
        <w:rPr>
          <w:rStyle w:val="StyleUnderline"/>
        </w:rPr>
        <w:t>?</w:t>
      </w:r>
      <w:r w:rsidRPr="00683165">
        <w:rPr>
          <w:sz w:val="10"/>
        </w:rPr>
        <w:t xml:space="preserve"> </w:t>
      </w:r>
      <w:r w:rsidRPr="00C616E1">
        <w:rPr>
          <w:rStyle w:val="StyleUnderline"/>
        </w:rPr>
        <w:t>The size of the U.S. market could influence the global market for electric cars</w:t>
      </w:r>
      <w:r w:rsidRPr="00C616E1">
        <w:rPr>
          <w:sz w:val="10"/>
        </w:rPr>
        <w:t>.</w:t>
      </w:r>
      <w:r w:rsidRPr="00683165">
        <w:rPr>
          <w:sz w:val="10"/>
        </w:rPr>
        <w:t xml:space="preserve"> </w:t>
      </w:r>
      <w:r w:rsidRPr="00C616E1">
        <w:rPr>
          <w:sz w:val="10"/>
        </w:rPr>
        <w:t xml:space="preserve">Even if that is not true, </w:t>
      </w:r>
      <w:r w:rsidRPr="00C616E1">
        <w:rPr>
          <w:rStyle w:val="StyleUnderline"/>
          <w:highlight w:val="yellow"/>
        </w:rPr>
        <w:t>sectoral bargaining in the U.S. also could facilitate a global sectoral push</w:t>
      </w:r>
      <w:r w:rsidRPr="00C616E1">
        <w:rPr>
          <w:rStyle w:val="StyleUnderline"/>
        </w:rPr>
        <w:t xml:space="preserve"> for more electric cars</w:t>
      </w:r>
      <w:r w:rsidRPr="00C616E1">
        <w:rPr>
          <w:sz w:val="10"/>
        </w:rPr>
        <w:t>.</w:t>
      </w:r>
      <w:r w:rsidRPr="00683165">
        <w:rPr>
          <w:sz w:val="10"/>
        </w:rPr>
        <w:t xml:space="preserve"> </w:t>
      </w:r>
      <w:r w:rsidRPr="00C616E1">
        <w:rPr>
          <w:sz w:val="10"/>
        </w:rPr>
        <w:t>Let’s now imagine if unions engaged in a transnational strategy to pressure automakers around the world to increase production of electric vehicles.</w:t>
      </w:r>
      <w:r w:rsidRPr="00683165">
        <w:rPr>
          <w:sz w:val="10"/>
        </w:rPr>
        <w:t xml:space="preserve"> </w:t>
      </w:r>
      <w:r w:rsidRPr="00C616E1">
        <w:rPr>
          <w:rStyle w:val="StyleUnderline"/>
          <w:highlight w:val="yellow"/>
        </w:rPr>
        <w:t>Because most of the rest of the world engages in sectoral bargaining</w:t>
      </w:r>
      <w:r w:rsidRPr="00C616E1">
        <w:rPr>
          <w:rStyle w:val="StyleUnderline"/>
        </w:rPr>
        <w:t xml:space="preserve"> such coordination is not beyond the realm of possibility</w:t>
      </w:r>
      <w:r w:rsidRPr="00C616E1">
        <w:rPr>
          <w:sz w:val="10"/>
        </w:rPr>
        <w:t>.</w:t>
      </w:r>
      <w:r w:rsidRPr="00683165">
        <w:rPr>
          <w:sz w:val="10"/>
        </w:rPr>
        <w:t xml:space="preserve"> </w:t>
      </w:r>
      <w:r w:rsidRPr="00C616E1">
        <w:rPr>
          <w:sz w:val="10"/>
        </w:rPr>
        <w:t xml:space="preserve">If successful, </w:t>
      </w:r>
      <w:r w:rsidRPr="00C616E1">
        <w:rPr>
          <w:rStyle w:val="StyleUnderline"/>
        </w:rPr>
        <w:t xml:space="preserve">we could be on our way to tackling one of the most significant contributors to carbon </w:t>
      </w:r>
      <w:proofErr w:type="gramStart"/>
      <w:r w:rsidRPr="00C616E1">
        <w:rPr>
          <w:rStyle w:val="StyleUnderline"/>
        </w:rPr>
        <w:t>pollution.</w:t>
      </w:r>
      <w:r w:rsidRPr="00F07931">
        <w:rPr>
          <w:rStyle w:val="StyleUnderline"/>
          <w:sz w:val="12"/>
          <w:u w:val="none"/>
        </w:rPr>
        <w:t>¶</w:t>
      </w:r>
      <w:proofErr w:type="gramEnd"/>
      <w:r w:rsidRPr="00683165">
        <w:rPr>
          <w:rStyle w:val="StyleUnderline"/>
          <w:sz w:val="12"/>
        </w:rPr>
        <w:t xml:space="preserve"> </w:t>
      </w:r>
      <w:r w:rsidRPr="00A36B61">
        <w:rPr>
          <w:rStyle w:val="StyleUnderline"/>
        </w:rPr>
        <w:t>Electricity generation is another sector that must be reformed to arrest the climate crisis</w:t>
      </w:r>
      <w:r w:rsidRPr="00A36B61">
        <w:rPr>
          <w:sz w:val="10"/>
        </w:rPr>
        <w:t xml:space="preserve">. </w:t>
      </w:r>
      <w:r w:rsidRPr="00A36B61">
        <w:rPr>
          <w:rStyle w:val="StyleUnderline"/>
        </w:rPr>
        <w:t>Unions that represent workers in the energy sector could bring clean energy generation proposals to a sectoral bargaining table and negotiate the terms of a just transition</w:t>
      </w:r>
      <w:r w:rsidRPr="00A36B61">
        <w:rPr>
          <w:sz w:val="10"/>
        </w:rPr>
        <w:t xml:space="preserve"> – one that leads to cleaner energy and support for workers whose jobs change </w:t>
      </w:r>
      <w:proofErr w:type="gramStart"/>
      <w:r w:rsidRPr="00A36B61">
        <w:rPr>
          <w:sz w:val="10"/>
        </w:rPr>
        <w:t>as a result of</w:t>
      </w:r>
      <w:proofErr w:type="gramEnd"/>
      <w:r w:rsidRPr="00A36B61">
        <w:rPr>
          <w:sz w:val="10"/>
        </w:rPr>
        <w:t xml:space="preserve"> such a transformation. </w:t>
      </w:r>
      <w:r w:rsidRPr="00A36B61">
        <w:rPr>
          <w:rStyle w:val="StyleUnderline"/>
        </w:rPr>
        <w:t>Germany recently engaged in such an exercise</w:t>
      </w:r>
      <w:r w:rsidRPr="00A36B61">
        <w:rPr>
          <w:sz w:val="10"/>
        </w:rPr>
        <w:t xml:space="preserve">. </w:t>
      </w:r>
      <w:r w:rsidRPr="00A36B61">
        <w:rPr>
          <w:rStyle w:val="StyleUnderline"/>
        </w:rPr>
        <w:t xml:space="preserve">In January 2019, the </w:t>
      </w:r>
      <w:hyperlink r:id="rId43" w:history="1">
        <w:r w:rsidRPr="00A36B61">
          <w:rPr>
            <w:rStyle w:val="StyleUnderline"/>
          </w:rPr>
          <w:t>German Coal Commission</w:t>
        </w:r>
      </w:hyperlink>
      <w:r w:rsidRPr="00A36B61">
        <w:rPr>
          <w:rStyle w:val="StyleUnderline"/>
        </w:rPr>
        <w:t xml:space="preserve"> brought together industry players, unions and other stakeholders to negotiate an agreement to phase out coal by 2038</w:t>
      </w:r>
      <w:r w:rsidRPr="00A36B61">
        <w:rPr>
          <w:sz w:val="10"/>
        </w:rPr>
        <w:t xml:space="preserve">. </w:t>
      </w:r>
      <w:r w:rsidRPr="00A36B61">
        <w:rPr>
          <w:rStyle w:val="StyleUnderline"/>
        </w:rPr>
        <w:t>This</w:t>
      </w:r>
      <w:r w:rsidRPr="00A36B61">
        <w:rPr>
          <w:sz w:val="10"/>
        </w:rPr>
        <w:t xml:space="preserve"> form of </w:t>
      </w:r>
      <w:r w:rsidRPr="00A36B61">
        <w:rPr>
          <w:rStyle w:val="StyleUnderline"/>
        </w:rPr>
        <w:t>sectoral bargaining also negotiated financial support for coal miners and their communities</w:t>
      </w:r>
      <w:r w:rsidRPr="00A36B61">
        <w:rPr>
          <w:sz w:val="10"/>
        </w:rPr>
        <w:t xml:space="preserve">. While the Coal Commission was not formally a part of Germany’s sectoral bargaining system, it demonstrates the potential of an industry-wide approach to tackling big climate </w:t>
      </w:r>
      <w:proofErr w:type="gramStart"/>
      <w:r w:rsidRPr="00A36B61">
        <w:rPr>
          <w:sz w:val="10"/>
        </w:rPr>
        <w:t>goals.</w:t>
      </w:r>
      <w:r w:rsidRPr="00A36B61">
        <w:rPr>
          <w:sz w:val="12"/>
        </w:rPr>
        <w:t>¶</w:t>
      </w:r>
      <w:proofErr w:type="gramEnd"/>
      <w:r w:rsidRPr="00A36B61">
        <w:rPr>
          <w:sz w:val="10"/>
        </w:rPr>
        <w:t xml:space="preserve"> </w:t>
      </w:r>
      <w:r w:rsidRPr="00A36B61">
        <w:rPr>
          <w:rStyle w:val="StyleUnderline"/>
          <w:highlight w:val="yellow"/>
        </w:rPr>
        <w:t>Facilitating sectoral bargaining</w:t>
      </w:r>
      <w:r w:rsidRPr="00A36B61">
        <w:rPr>
          <w:rStyle w:val="StyleUnderline"/>
        </w:rPr>
        <w:t xml:space="preserve"> over climate crisis strategies would be beneficial for two reasons</w:t>
      </w:r>
      <w:r w:rsidRPr="00A36B61">
        <w:rPr>
          <w:sz w:val="10"/>
        </w:rPr>
        <w:t xml:space="preserve">. </w:t>
      </w:r>
      <w:r w:rsidRPr="00A36B61">
        <w:rPr>
          <w:rStyle w:val="StyleUnderline"/>
        </w:rPr>
        <w:t xml:space="preserve">First, it </w:t>
      </w:r>
      <w:r w:rsidRPr="00A36B61">
        <w:rPr>
          <w:rStyle w:val="StyleUnderline"/>
          <w:highlight w:val="yellow"/>
        </w:rPr>
        <w:t>would</w:t>
      </w:r>
      <w:r w:rsidRPr="00A36B61">
        <w:rPr>
          <w:rStyle w:val="StyleUnderline"/>
        </w:rPr>
        <w:t xml:space="preserve"> create a new tool to </w:t>
      </w:r>
      <w:r w:rsidRPr="00A36B61">
        <w:rPr>
          <w:rStyle w:val="StyleUnderline"/>
          <w:highlight w:val="yellow"/>
        </w:rPr>
        <w:t>put pressure on corporations to change their behavior</w:t>
      </w:r>
      <w:r w:rsidRPr="00A36B61">
        <w:rPr>
          <w:sz w:val="10"/>
        </w:rPr>
        <w:t xml:space="preserve">. So far, relying on voluntary corporate commitments or our gridlocked political system has not yielded the results we need. </w:t>
      </w:r>
      <w:r w:rsidRPr="00A36B61">
        <w:rPr>
          <w:rStyle w:val="StyleUnderline"/>
        </w:rPr>
        <w:t>Second, it would ensure that workers have a direct voice in influencing how corporations address the climate crisis</w:t>
      </w:r>
      <w:r w:rsidRPr="00A36B61">
        <w:rPr>
          <w:sz w:val="10"/>
        </w:rPr>
        <w:t>.</w:t>
      </w:r>
      <w:r w:rsidRPr="00683165">
        <w:rPr>
          <w:sz w:val="10"/>
        </w:rPr>
        <w:t xml:space="preserve"> </w:t>
      </w:r>
      <w:r w:rsidRPr="00C616E1">
        <w:rPr>
          <w:sz w:val="10"/>
        </w:rPr>
        <w:t>Workers are already on the front line of suffering from our inaction on climate – it makes sense to reform labor law so they can have a chance to spur much needed action.</w:t>
      </w:r>
      <w:r w:rsidR="00A36B61">
        <w:rPr>
          <w:sz w:val="10"/>
        </w:rPr>
        <w:t xml:space="preserve"> </w:t>
      </w:r>
    </w:p>
    <w:p w14:paraId="4CC27171" w14:textId="77777777" w:rsidR="0096334B" w:rsidRDefault="0096334B" w:rsidP="0096334B"/>
    <w:p w14:paraId="5A86E1F4" w14:textId="77777777" w:rsidR="0096334B" w:rsidRDefault="0096334B" w:rsidP="0096334B"/>
    <w:p w14:paraId="039728AF" w14:textId="77777777" w:rsidR="0096334B" w:rsidRDefault="0096334B" w:rsidP="0096334B">
      <w:pPr>
        <w:pStyle w:val="Heading2"/>
      </w:pPr>
      <w:r>
        <w:t>Tech Adv</w:t>
      </w:r>
    </w:p>
    <w:p w14:paraId="59006949" w14:textId="77777777" w:rsidR="0096334B" w:rsidRDefault="0096334B" w:rsidP="0096334B"/>
    <w:p w14:paraId="7FD3F9B2" w14:textId="77777777" w:rsidR="0096334B" w:rsidRPr="006D46E0" w:rsidRDefault="0096334B" w:rsidP="0096334B"/>
    <w:p w14:paraId="021F1C40" w14:textId="77777777" w:rsidR="0096334B" w:rsidRDefault="0096334B" w:rsidP="0096334B">
      <w:pPr>
        <w:pStyle w:val="Heading4"/>
      </w:pPr>
      <w:r>
        <w:t>The fissured tech workplace allows tech companies to exploit workers, reproduces racial injustice, and blocks worker resistance to unethical uses of technology.</w:t>
      </w:r>
    </w:p>
    <w:p w14:paraId="7E8B7D04" w14:textId="77777777" w:rsidR="0096334B" w:rsidRDefault="0096334B" w:rsidP="0096334B">
      <w:r w:rsidRPr="00954772">
        <w:rPr>
          <w:rStyle w:val="Style13ptBold"/>
        </w:rPr>
        <w:t>Dubal</w:t>
      </w:r>
      <w:r>
        <w:t xml:space="preserve">, Veena </w:t>
      </w:r>
      <w:r w:rsidRPr="00954772">
        <w:rPr>
          <w:rStyle w:val="Style13ptBold"/>
        </w:rPr>
        <w:t>2022</w:t>
      </w:r>
      <w:r>
        <w:t xml:space="preserve">. Dubal is a professor of law at UC Irvine, specializing in labor and employment law. She holds a J.D. and a Ph.D. in Jurisprudence and Social Policy from UC Berkeley. “How Labor Practices Exacerbate and Reproduce Racial Injustice.” </w:t>
      </w:r>
      <w:hyperlink r:id="rId44" w:history="1">
        <w:r w:rsidRPr="00FF7720">
          <w:rPr>
            <w:rStyle w:val="Hyperlink"/>
          </w:rPr>
          <w:t>https://www.policylink.org/sites/default/files/veena_dubal_090922.pdf</w:t>
        </w:r>
      </w:hyperlink>
      <w:r>
        <w:t xml:space="preserve"> </w:t>
      </w:r>
    </w:p>
    <w:p w14:paraId="48480462" w14:textId="77777777" w:rsidR="0096334B" w:rsidRPr="001F0697" w:rsidRDefault="0096334B" w:rsidP="0096334B">
      <w:pPr>
        <w:rPr>
          <w:sz w:val="8"/>
        </w:rPr>
      </w:pPr>
      <w:r w:rsidRPr="004B459B">
        <w:rPr>
          <w:sz w:val="8"/>
          <w:szCs w:val="8"/>
        </w:rPr>
        <w:t>The two vignettes above reveal a relatively recent transformation in how major technology firms structure their workplaces. While not often considered together, t</w:t>
      </w:r>
      <w:r w:rsidRPr="001F0697">
        <w:rPr>
          <w:sz w:val="8"/>
        </w:rPr>
        <w:t xml:space="preserve">he </w:t>
      </w:r>
      <w:r w:rsidRPr="00913D97">
        <w:rPr>
          <w:rStyle w:val="StyleUnderline"/>
          <w:highlight w:val="yellow"/>
        </w:rPr>
        <w:t>issues faced by</w:t>
      </w:r>
      <w:r w:rsidRPr="00821DCF">
        <w:rPr>
          <w:rStyle w:val="StyleUnderline"/>
        </w:rPr>
        <w:t xml:space="preserve"> Google </w:t>
      </w:r>
      <w:r w:rsidRPr="00913D97">
        <w:rPr>
          <w:rStyle w:val="StyleUnderline"/>
          <w:highlight w:val="yellow"/>
        </w:rPr>
        <w:t>TVCs</w:t>
      </w:r>
      <w:r w:rsidRPr="00821DCF">
        <w:rPr>
          <w:rStyle w:val="StyleUnderline"/>
        </w:rPr>
        <w:t xml:space="preserve"> and by Uber and Lyft drivers </w:t>
      </w:r>
      <w:r w:rsidRPr="00913D97">
        <w:rPr>
          <w:rStyle w:val="StyleUnderline"/>
          <w:highlight w:val="yellow"/>
        </w:rPr>
        <w:t>are</w:t>
      </w:r>
      <w:r w:rsidRPr="00821DCF">
        <w:rPr>
          <w:rStyle w:val="StyleUnderline"/>
        </w:rPr>
        <w:t xml:space="preserve"> both </w:t>
      </w:r>
      <w:r w:rsidRPr="00913D97">
        <w:rPr>
          <w:rStyle w:val="StyleUnderline"/>
          <w:highlight w:val="yellow"/>
        </w:rPr>
        <w:t>rooted in</w:t>
      </w:r>
      <w:r w:rsidRPr="001F0697">
        <w:rPr>
          <w:sz w:val="8"/>
        </w:rPr>
        <w:t xml:space="preserve"> a phenomenon that economist David Weil has called “</w:t>
      </w:r>
      <w:r w:rsidRPr="00913D97">
        <w:rPr>
          <w:rStyle w:val="StyleUnderline"/>
          <w:highlight w:val="yellow"/>
        </w:rPr>
        <w:t>fissuring</w:t>
      </w:r>
      <w:r w:rsidRPr="001F0697">
        <w:rPr>
          <w:sz w:val="8"/>
        </w:rPr>
        <w:t xml:space="preserve"> the workplace.” Until the Google Walkout and the Global Uber Strike, the practice of fissuring was largely unknown to consumers, but they </w:t>
      </w:r>
      <w:proofErr w:type="gramStart"/>
      <w:r w:rsidRPr="001F0697">
        <w:rPr>
          <w:sz w:val="8"/>
        </w:rPr>
        <w:t>have been</w:t>
      </w:r>
      <w:proofErr w:type="gramEnd"/>
      <w:r w:rsidRPr="001F0697">
        <w:rPr>
          <w:sz w:val="8"/>
        </w:rPr>
        <w:t xml:space="preserve"> </w:t>
      </w:r>
      <w:proofErr w:type="gramStart"/>
      <w:r w:rsidRPr="001F0697">
        <w:rPr>
          <w:sz w:val="8"/>
        </w:rPr>
        <w:t>known to</w:t>
      </w:r>
      <w:proofErr w:type="gramEnd"/>
      <w:r w:rsidRPr="001F0697">
        <w:rPr>
          <w:sz w:val="8"/>
        </w:rPr>
        <w:t xml:space="preserve"> workers across the technology economy for at least three decades. </w:t>
      </w:r>
      <w:r w:rsidRPr="00821DCF">
        <w:rPr>
          <w:rStyle w:val="StyleUnderline"/>
        </w:rPr>
        <w:t>Microsoft workers who worked at the company 5 between 1987 and 1990, for example, had sued their employer decades ago, alleging that the technology company misclassified them as freelancers</w:t>
      </w:r>
      <w:r w:rsidRPr="001F0697">
        <w:rPr>
          <w:sz w:val="8"/>
        </w:rPr>
        <w:t xml:space="preserve">. In fact, </w:t>
      </w:r>
      <w:r w:rsidRPr="00821DCF">
        <w:rPr>
          <w:rStyle w:val="StyleUnderline"/>
        </w:rPr>
        <w:t>the workers successfully argued, they performed many of the same tasks as full-time employees and were highly controlled by the firm</w:t>
      </w:r>
      <w:r w:rsidRPr="001F0697">
        <w:rPr>
          <w:sz w:val="8"/>
        </w:rPr>
        <w:t xml:space="preserve">. In a 1996 9th circuit decision, Vizcaino v. Microsoft, </w:t>
      </w:r>
      <w:r w:rsidRPr="00821DCF">
        <w:rPr>
          <w:rStyle w:val="StyleUnderline"/>
        </w:rPr>
        <w:t>the appellate court found that these workers were entitled to the same retirement benefits as employees. But due to a loophole in the decision, Microsoft, like Google, now employs such workers through staffing agencies.</w:t>
      </w:r>
      <w:r w:rsidRPr="001F0697">
        <w:rPr>
          <w:sz w:val="8"/>
        </w:rPr>
        <w:t xml:space="preserve"> </w:t>
      </w:r>
      <w:r w:rsidRPr="00284E0D">
        <w:rPr>
          <w:rStyle w:val="Emphasis"/>
        </w:rPr>
        <w:t xml:space="preserve">Why do technology </w:t>
      </w:r>
      <w:proofErr w:type="gramStart"/>
      <w:r w:rsidRPr="00284E0D">
        <w:rPr>
          <w:rStyle w:val="Emphasis"/>
        </w:rPr>
        <w:t>firms</w:t>
      </w:r>
      <w:proofErr w:type="gramEnd"/>
      <w:r w:rsidRPr="00284E0D">
        <w:rPr>
          <w:rStyle w:val="Emphasis"/>
        </w:rPr>
        <w:t xml:space="preserve"> “fissure</w:t>
      </w:r>
      <w:r w:rsidRPr="00284E0D">
        <w:rPr>
          <w:sz w:val="8"/>
        </w:rPr>
        <w:t>”</w:t>
      </w:r>
      <w:r w:rsidRPr="00284E0D">
        <w:rPr>
          <w:rStyle w:val="Emphasis"/>
        </w:rPr>
        <w:t>?</w:t>
      </w:r>
      <w:r w:rsidRPr="001F0697">
        <w:rPr>
          <w:sz w:val="8"/>
        </w:rPr>
        <w:t xml:space="preserve"> And what does this mean, exactly? By avoiding directly hiring the workers who power their companies—either </w:t>
      </w:r>
      <w:r w:rsidRPr="00913D97">
        <w:rPr>
          <w:rStyle w:val="StyleUnderline"/>
          <w:highlight w:val="yellow"/>
        </w:rPr>
        <w:t>by calling workers “independent contractors” or by hiring</w:t>
      </w:r>
      <w:r w:rsidRPr="00821DCF">
        <w:rPr>
          <w:rStyle w:val="StyleUnderline"/>
        </w:rPr>
        <w:t xml:space="preserve"> workers </w:t>
      </w:r>
      <w:r w:rsidRPr="00913D97">
        <w:rPr>
          <w:rStyle w:val="StyleUnderline"/>
          <w:highlight w:val="yellow"/>
        </w:rPr>
        <w:t>through staffing</w:t>
      </w:r>
      <w:r w:rsidRPr="00821DCF">
        <w:rPr>
          <w:rStyle w:val="StyleUnderline"/>
        </w:rPr>
        <w:t xml:space="preserve"> </w:t>
      </w:r>
      <w:r w:rsidRPr="00913D97">
        <w:rPr>
          <w:rStyle w:val="StyleUnderline"/>
          <w:highlight w:val="yellow"/>
        </w:rPr>
        <w:t>agencies</w:t>
      </w:r>
      <w:r w:rsidRPr="001F0697">
        <w:rPr>
          <w:sz w:val="8"/>
        </w:rPr>
        <w:t>—</w:t>
      </w:r>
      <w:r w:rsidRPr="00913D97">
        <w:rPr>
          <w:rStyle w:val="StyleUnderline"/>
          <w:highlight w:val="yellow"/>
        </w:rPr>
        <w:t>tech</w:t>
      </w:r>
      <w:r w:rsidRPr="00821DCF">
        <w:rPr>
          <w:rStyle w:val="StyleUnderline"/>
        </w:rPr>
        <w:t xml:space="preserve">nology </w:t>
      </w:r>
      <w:r w:rsidRPr="00913D97">
        <w:rPr>
          <w:rStyle w:val="StyleUnderline"/>
          <w:highlight w:val="yellow"/>
        </w:rPr>
        <w:t>firms</w:t>
      </w:r>
      <w:r w:rsidRPr="001F0697">
        <w:rPr>
          <w:sz w:val="8"/>
        </w:rPr>
        <w:t xml:space="preserve"> (as the lead business enterprise) </w:t>
      </w:r>
      <w:r w:rsidRPr="00913D97">
        <w:rPr>
          <w:rStyle w:val="StyleUnderline"/>
          <w:highlight w:val="yellow"/>
        </w:rPr>
        <w:t>shed risk</w:t>
      </w:r>
      <w:r w:rsidRPr="001F0697">
        <w:rPr>
          <w:sz w:val="8"/>
        </w:rPr>
        <w:t xml:space="preserve"> (including tort-related risk), </w:t>
      </w:r>
      <w:r w:rsidRPr="00821DCF">
        <w:rPr>
          <w:rStyle w:val="StyleUnderline"/>
        </w:rPr>
        <w:t>responsibility</w:t>
      </w:r>
      <w:r w:rsidRPr="001F0697">
        <w:rPr>
          <w:sz w:val="8"/>
        </w:rPr>
        <w:t xml:space="preserve">, </w:t>
      </w:r>
      <w:r w:rsidRPr="00913D97">
        <w:rPr>
          <w:rStyle w:val="StyleUnderline"/>
          <w:highlight w:val="yellow"/>
        </w:rPr>
        <w:t>and labor overhead</w:t>
      </w:r>
      <w:r w:rsidRPr="001F0697">
        <w:rPr>
          <w:sz w:val="8"/>
        </w:rPr>
        <w:t xml:space="preserve">.2 They also avoid having to report or account for these terminations to the relevant government agencies, </w:t>
      </w:r>
      <w:r w:rsidRPr="00913D97">
        <w:rPr>
          <w:rStyle w:val="StyleUnderline"/>
          <w:highlight w:val="yellow"/>
        </w:rPr>
        <w:t xml:space="preserve">enabling extreme </w:t>
      </w:r>
      <w:r w:rsidRPr="00591AC0">
        <w:rPr>
          <w:rStyle w:val="StyleUnderline"/>
        </w:rPr>
        <w:t xml:space="preserve">hiring and firing </w:t>
      </w:r>
      <w:r w:rsidRPr="00913D97">
        <w:rPr>
          <w:rStyle w:val="StyleUnderline"/>
          <w:highlight w:val="yellow"/>
        </w:rPr>
        <w:t>flexibility</w:t>
      </w:r>
      <w:r w:rsidRPr="001F0697">
        <w:rPr>
          <w:sz w:val="8"/>
        </w:rPr>
        <w:t xml:space="preserve">. </w:t>
      </w:r>
      <w:r w:rsidRPr="00913D97">
        <w:rPr>
          <w:rStyle w:val="StyleUnderline"/>
          <w:highlight w:val="yellow"/>
        </w:rPr>
        <w:t>This</w:t>
      </w:r>
      <w:r w:rsidRPr="001F0697">
        <w:rPr>
          <w:sz w:val="8"/>
        </w:rPr>
        <w:t xml:space="preserve"> firm flexibility, however, </w:t>
      </w:r>
      <w:r w:rsidRPr="00913D97">
        <w:rPr>
          <w:rStyle w:val="StyleUnderline"/>
          <w:highlight w:val="yellow"/>
        </w:rPr>
        <w:t>has</w:t>
      </w:r>
      <w:r w:rsidRPr="00821DCF">
        <w:rPr>
          <w:rStyle w:val="StyleUnderline"/>
        </w:rPr>
        <w:t xml:space="preserve"> real life </w:t>
      </w:r>
      <w:r w:rsidRPr="00913D97">
        <w:rPr>
          <w:rStyle w:val="StyleUnderline"/>
          <w:highlight w:val="yellow"/>
        </w:rPr>
        <w:t xml:space="preserve">implications for workers, and </w:t>
      </w:r>
      <w:r w:rsidRPr="00591AC0">
        <w:rPr>
          <w:rStyle w:val="StyleUnderline"/>
        </w:rPr>
        <w:t xml:space="preserve">for </w:t>
      </w:r>
      <w:r w:rsidRPr="00913D97">
        <w:rPr>
          <w:rStyle w:val="StyleUnderline"/>
          <w:highlight w:val="yellow"/>
        </w:rPr>
        <w:t>racial</w:t>
      </w:r>
      <w:r w:rsidRPr="00821DCF">
        <w:rPr>
          <w:rStyle w:val="StyleUnderline"/>
        </w:rPr>
        <w:t xml:space="preserve"> equality and </w:t>
      </w:r>
      <w:r w:rsidRPr="00913D97">
        <w:rPr>
          <w:rStyle w:val="StyleUnderline"/>
          <w:highlight w:val="yellow"/>
        </w:rPr>
        <w:t>justice</w:t>
      </w:r>
      <w:r w:rsidRPr="001F0697">
        <w:rPr>
          <w:sz w:val="8"/>
        </w:rPr>
        <w:t xml:space="preserve"> more broadly. </w:t>
      </w:r>
      <w:r w:rsidRPr="00821DCF">
        <w:rPr>
          <w:rStyle w:val="StyleUnderline"/>
        </w:rPr>
        <w:t>Of the 120,000 people who worked at Google</w:t>
      </w:r>
      <w:r w:rsidRPr="001F0697">
        <w:rPr>
          <w:sz w:val="8"/>
        </w:rPr>
        <w:t xml:space="preserve"> around the world </w:t>
      </w:r>
      <w:r w:rsidRPr="00821DCF">
        <w:rPr>
          <w:rStyle w:val="StyleUnderline"/>
        </w:rPr>
        <w:t>in 2018, an estimated 102,000 were temporary workers, vendors, and contractors</w:t>
      </w:r>
      <w:r w:rsidRPr="001F0697">
        <w:rPr>
          <w:sz w:val="8"/>
        </w:rPr>
        <w:t xml:space="preserve"> (</w:t>
      </w:r>
      <w:r w:rsidRPr="00821DCF">
        <w:rPr>
          <w:rStyle w:val="StyleUnderline"/>
        </w:rPr>
        <w:t>TVCs</w:t>
      </w:r>
      <w:r w:rsidRPr="001F0697">
        <w:rPr>
          <w:sz w:val="8"/>
        </w:rPr>
        <w:t xml:space="preserve">).3 Workers allege that </w:t>
      </w:r>
      <w:r w:rsidRPr="00821DCF">
        <w:rPr>
          <w:rStyle w:val="StyleUnderline"/>
        </w:rPr>
        <w:t xml:space="preserve">people of color and other </w:t>
      </w:r>
      <w:r w:rsidRPr="00913D97">
        <w:rPr>
          <w:rStyle w:val="StyleUnderline"/>
          <w:highlight w:val="yellow"/>
        </w:rPr>
        <w:t>marginalized groups are disproportionately hired as TVCs</w:t>
      </w:r>
      <w:r w:rsidRPr="00821DCF">
        <w:rPr>
          <w:rStyle w:val="StyleUnderline"/>
        </w:rPr>
        <w:t xml:space="preserve"> </w:t>
      </w:r>
      <w:r w:rsidRPr="00913D97">
        <w:rPr>
          <w:rStyle w:val="StyleUnderline"/>
          <w:highlight w:val="yellow"/>
        </w:rPr>
        <w:t>and</w:t>
      </w:r>
      <w:r w:rsidRPr="00821DCF">
        <w:rPr>
          <w:rStyle w:val="StyleUnderline"/>
        </w:rPr>
        <w:t xml:space="preserve"> not as full-time employees</w:t>
      </w:r>
      <w:r w:rsidRPr="001F0697">
        <w:rPr>
          <w:sz w:val="8"/>
        </w:rPr>
        <w:t xml:space="preserve">. As referenced above, </w:t>
      </w:r>
      <w:r w:rsidRPr="00821DCF">
        <w:rPr>
          <w:rStyle w:val="StyleUnderline"/>
        </w:rPr>
        <w:t xml:space="preserve">workers hired through staffing agencies </w:t>
      </w:r>
      <w:r w:rsidRPr="00913D97">
        <w:rPr>
          <w:rStyle w:val="StyleUnderline"/>
          <w:highlight w:val="yellow"/>
        </w:rPr>
        <w:t xml:space="preserve">do not have the same </w:t>
      </w:r>
      <w:proofErr w:type="gramStart"/>
      <w:r w:rsidRPr="00913D97">
        <w:rPr>
          <w:rStyle w:val="StyleUnderline"/>
          <w:highlight w:val="yellow"/>
        </w:rPr>
        <w:t>benefits</w:t>
      </w:r>
      <w:r w:rsidRPr="001F0697">
        <w:rPr>
          <w:sz w:val="8"/>
        </w:rPr>
        <w:t>—</w:t>
      </w:r>
      <w:proofErr w:type="gramEnd"/>
      <w:r w:rsidRPr="001F0697">
        <w:rPr>
          <w:sz w:val="8"/>
        </w:rPr>
        <w:t xml:space="preserve">including job security and paid vacation—that workers hired full-time have. </w:t>
      </w:r>
      <w:r w:rsidRPr="00913D97">
        <w:rPr>
          <w:rStyle w:val="StyleUnderline"/>
          <w:highlight w:val="yellow"/>
        </w:rPr>
        <w:t>They make less money</w:t>
      </w:r>
      <w:r w:rsidRPr="00821DCF">
        <w:rPr>
          <w:rStyle w:val="StyleUnderline"/>
        </w:rPr>
        <w:t xml:space="preserve">, often </w:t>
      </w:r>
      <w:r w:rsidRPr="00913D97">
        <w:rPr>
          <w:rStyle w:val="StyleUnderline"/>
          <w:highlight w:val="yellow"/>
        </w:rPr>
        <w:t>endure wage violations</w:t>
      </w:r>
      <w:r w:rsidRPr="00821DCF">
        <w:rPr>
          <w:rStyle w:val="StyleUnderline"/>
        </w:rPr>
        <w:t xml:space="preserve">, wear different colored badges, </w:t>
      </w:r>
      <w:r w:rsidRPr="00913D97">
        <w:rPr>
          <w:rStyle w:val="StyleUnderline"/>
          <w:highlight w:val="yellow"/>
        </w:rPr>
        <w:t xml:space="preserve">and </w:t>
      </w:r>
      <w:r w:rsidRPr="00913D97">
        <w:rPr>
          <w:rStyle w:val="StyleUnderline"/>
        </w:rPr>
        <w:t xml:space="preserve">generally </w:t>
      </w:r>
      <w:r w:rsidRPr="00913D97">
        <w:rPr>
          <w:rStyle w:val="StyleUnderline"/>
          <w:highlight w:val="yellow"/>
        </w:rPr>
        <w:t>are treated as “second class</w:t>
      </w:r>
      <w:r w:rsidRPr="00821DCF">
        <w:rPr>
          <w:rStyle w:val="StyleUnderline"/>
        </w:rPr>
        <w:t>”</w:t>
      </w:r>
      <w:r w:rsidRPr="001F0697">
        <w:rPr>
          <w:sz w:val="8"/>
        </w:rPr>
        <w:t xml:space="preserve"> citizens. Except under a potential theory of joint employer liability, </w:t>
      </w:r>
      <w:r w:rsidRPr="00913D97">
        <w:rPr>
          <w:rStyle w:val="StyleUnderline"/>
          <w:highlight w:val="yellow"/>
        </w:rPr>
        <w:t>Google is</w:t>
      </w:r>
      <w:r w:rsidRPr="00821DCF">
        <w:rPr>
          <w:rStyle w:val="StyleUnderline"/>
        </w:rPr>
        <w:t xml:space="preserve"> </w:t>
      </w:r>
      <w:r w:rsidRPr="00913D97">
        <w:rPr>
          <w:rStyle w:val="StyleUnderline"/>
          <w:highlight w:val="yellow"/>
        </w:rPr>
        <w:t>not</w:t>
      </w:r>
      <w:r w:rsidRPr="00821DCF">
        <w:rPr>
          <w:rStyle w:val="StyleUnderline"/>
        </w:rPr>
        <w:t xml:space="preserve"> </w:t>
      </w:r>
      <w:r w:rsidRPr="00913D97">
        <w:rPr>
          <w:rStyle w:val="StyleUnderline"/>
          <w:highlight w:val="yellow"/>
        </w:rPr>
        <w:t>liable to these workers for any labor violations</w:t>
      </w:r>
      <w:r w:rsidRPr="001F0697">
        <w:rPr>
          <w:sz w:val="8"/>
        </w:rPr>
        <w:t xml:space="preserve">. These </w:t>
      </w:r>
      <w:r w:rsidRPr="00913D97">
        <w:rPr>
          <w:rStyle w:val="StyleUnderline"/>
          <w:highlight w:val="yellow"/>
        </w:rPr>
        <w:t>temporary workers face an uphill battle in forming a</w:t>
      </w:r>
      <w:r w:rsidRPr="00821DCF">
        <w:rPr>
          <w:rStyle w:val="StyleUnderline"/>
        </w:rPr>
        <w:t xml:space="preserve"> legally recognized </w:t>
      </w:r>
      <w:r w:rsidRPr="00913D97">
        <w:rPr>
          <w:rStyle w:val="StyleUnderline"/>
          <w:highlight w:val="yellow"/>
        </w:rPr>
        <w:t>union</w:t>
      </w:r>
      <w:r w:rsidRPr="001F0697">
        <w:rPr>
          <w:sz w:val="8"/>
        </w:rPr>
        <w:t xml:space="preserve"> to represent their interests. Many of these temporary workers come from the communities most impacted by the harmful products produced by Google and other technology </w:t>
      </w:r>
      <w:proofErr w:type="gramStart"/>
      <w:r w:rsidRPr="001F0697">
        <w:rPr>
          <w:sz w:val="8"/>
        </w:rPr>
        <w:t>firms—</w:t>
      </w:r>
      <w:proofErr w:type="gramEnd"/>
      <w:r w:rsidRPr="001F0697">
        <w:rPr>
          <w:sz w:val="8"/>
        </w:rPr>
        <w:t xml:space="preserve">including face surveillance and military defense-related products. Since the inception of </w:t>
      </w:r>
      <w:r w:rsidRPr="00821DCF">
        <w:rPr>
          <w:rStyle w:val="StyleUnderline"/>
        </w:rPr>
        <w:t>companies like Uber and Lyft</w:t>
      </w:r>
      <w:r w:rsidRPr="001F0697">
        <w:rPr>
          <w:sz w:val="8"/>
        </w:rPr>
        <w:t xml:space="preserve"> in California in 2012, large, well-financed labor platform companies in the ride-hail and food delivery sector </w:t>
      </w:r>
      <w:r w:rsidRPr="00821DCF">
        <w:rPr>
          <w:rStyle w:val="StyleUnderline"/>
        </w:rPr>
        <w:t>have taken the position that they are merely mediators, connecting independent businesspeople with consumers</w:t>
      </w:r>
      <w:r w:rsidRPr="001F0697">
        <w:rPr>
          <w:sz w:val="8"/>
        </w:rPr>
        <w:t xml:space="preserve">. Rather than directly employ workers, they contract with them </w:t>
      </w:r>
      <w:r w:rsidRPr="00821DCF">
        <w:rPr>
          <w:rStyle w:val="StyleUnderline"/>
        </w:rPr>
        <w:t>under the theory that the workers are independent contractors</w:t>
      </w:r>
      <w:r w:rsidRPr="001F0697">
        <w:rPr>
          <w:sz w:val="8"/>
        </w:rPr>
        <w:t xml:space="preserve">. However, these companies often set the price for the product, algorithmically control the workers, prevent the workers from developing a clientele, and </w:t>
      </w:r>
      <w:proofErr w:type="gramStart"/>
      <w:r w:rsidRPr="001F0697">
        <w:rPr>
          <w:sz w:val="8"/>
        </w:rPr>
        <w:t>incentivize</w:t>
      </w:r>
      <w:proofErr w:type="gramEnd"/>
      <w:r w:rsidRPr="001F0697">
        <w:rPr>
          <w:sz w:val="8"/>
        </w:rPr>
        <w:t xml:space="preserve"> where and when the workers labor. Across the world, companies like Uber have attempted to legalize their practices through laws that make workers “independent contractors” by statute. In many countries, they have failed.4 </w:t>
      </w:r>
      <w:r w:rsidRPr="00821DCF">
        <w:rPr>
          <w:rStyle w:val="StyleUnderline"/>
        </w:rPr>
        <w:t xml:space="preserve">In countries where regulators or courts have forced on-demand labor platform companies to treat their workers as employees, they have gone on to hire workers through staffing </w:t>
      </w:r>
      <w:r w:rsidRPr="001F0697">
        <w:rPr>
          <w:sz w:val="8"/>
        </w:rPr>
        <w:t>6</w:t>
      </w:r>
      <w:r w:rsidRPr="00821DCF">
        <w:rPr>
          <w:rStyle w:val="StyleUnderline"/>
        </w:rPr>
        <w:t xml:space="preserve"> agencies</w:t>
      </w:r>
      <w:r w:rsidRPr="001F0697">
        <w:rPr>
          <w:sz w:val="8"/>
        </w:rPr>
        <w:t xml:space="preserve"> (much like Google and Microsoft have). </w:t>
      </w:r>
      <w:r w:rsidRPr="00821DCF">
        <w:rPr>
          <w:rStyle w:val="StyleUnderline"/>
        </w:rPr>
        <w:t>In progressive states in the US</w:t>
      </w:r>
      <w:r w:rsidRPr="001F0697">
        <w:rPr>
          <w:sz w:val="8"/>
        </w:rPr>
        <w:t xml:space="preserve">, where they face an uphill battle against the courts and regulators, the </w:t>
      </w:r>
      <w:r w:rsidRPr="00821DCF">
        <w:rPr>
          <w:rStyle w:val="StyleUnderline"/>
        </w:rPr>
        <w:t>major labor platform companies—Uber, Lyft, DoorDash, and Instacart</w:t>
      </w:r>
      <w:r w:rsidRPr="001F0697">
        <w:rPr>
          <w:sz w:val="8"/>
        </w:rPr>
        <w:t>—</w:t>
      </w:r>
      <w:r w:rsidRPr="00821DCF">
        <w:rPr>
          <w:rStyle w:val="StyleUnderline"/>
        </w:rPr>
        <w:t>have created political action committees and attempted to pass “third category” laws</w:t>
      </w:r>
      <w:r w:rsidRPr="001F0697">
        <w:rPr>
          <w:sz w:val="8"/>
        </w:rPr>
        <w:t xml:space="preserve">. In California, they were successful in doing just that. In this white paper, I argue that </w:t>
      </w:r>
      <w:r w:rsidRPr="00544C68">
        <w:rPr>
          <w:rStyle w:val="Emphasis"/>
          <w:highlight w:val="yellow"/>
        </w:rPr>
        <w:t>the fissuring practices employed by</w:t>
      </w:r>
      <w:r w:rsidRPr="00821DCF">
        <w:rPr>
          <w:rStyle w:val="Emphasis"/>
        </w:rPr>
        <w:t xml:space="preserve"> many </w:t>
      </w:r>
      <w:r w:rsidRPr="00544C68">
        <w:rPr>
          <w:rStyle w:val="Emphasis"/>
          <w:highlight w:val="yellow"/>
        </w:rPr>
        <w:t>tech</w:t>
      </w:r>
      <w:r w:rsidRPr="00821DCF">
        <w:rPr>
          <w:rStyle w:val="Emphasis"/>
        </w:rPr>
        <w:t xml:space="preserve">nology </w:t>
      </w:r>
      <w:r w:rsidRPr="00544C68">
        <w:rPr>
          <w:rStyle w:val="Emphasis"/>
          <w:highlight w:val="yellow"/>
        </w:rPr>
        <w:t>firms should be understood through the lens of racial subordination</w:t>
      </w:r>
      <w:r w:rsidRPr="001F0697">
        <w:rPr>
          <w:sz w:val="8"/>
        </w:rPr>
        <w:t xml:space="preserve">. This is </w:t>
      </w:r>
      <w:r w:rsidRPr="00811AA6">
        <w:rPr>
          <w:rStyle w:val="StyleUnderline"/>
        </w:rPr>
        <w:t xml:space="preserve">both </w:t>
      </w:r>
      <w:r w:rsidRPr="00544C68">
        <w:rPr>
          <w:rStyle w:val="StyleUnderline"/>
          <w:highlight w:val="yellow"/>
        </w:rPr>
        <w:t xml:space="preserve">because the practices </w:t>
      </w:r>
      <w:r w:rsidRPr="00591AC0">
        <w:rPr>
          <w:rStyle w:val="StyleUnderline"/>
        </w:rPr>
        <w:t xml:space="preserve">themselves </w:t>
      </w:r>
      <w:r w:rsidRPr="00544C68">
        <w:rPr>
          <w:rStyle w:val="StyleUnderline"/>
          <w:highlight w:val="yellow"/>
        </w:rPr>
        <w:t xml:space="preserve">are </w:t>
      </w:r>
      <w:r w:rsidRPr="00591AC0">
        <w:rPr>
          <w:rStyle w:val="StyleUnderline"/>
        </w:rPr>
        <w:t xml:space="preserve">historically </w:t>
      </w:r>
      <w:r w:rsidRPr="00544C68">
        <w:rPr>
          <w:rStyle w:val="StyleUnderline"/>
          <w:highlight w:val="yellow"/>
        </w:rPr>
        <w:t>built on racial inequality and</w:t>
      </w:r>
      <w:r w:rsidRPr="00811AA6">
        <w:rPr>
          <w:rStyle w:val="StyleUnderline"/>
        </w:rPr>
        <w:t xml:space="preserve"> because </w:t>
      </w:r>
      <w:r w:rsidRPr="00591AC0">
        <w:rPr>
          <w:rStyle w:val="StyleUnderline"/>
        </w:rPr>
        <w:t xml:space="preserve">they </w:t>
      </w:r>
      <w:r w:rsidRPr="00544C68">
        <w:rPr>
          <w:rStyle w:val="StyleUnderline"/>
          <w:highlight w:val="yellow"/>
        </w:rPr>
        <w:t>reproduce racial injustices</w:t>
      </w:r>
      <w:r w:rsidRPr="00811AA6">
        <w:rPr>
          <w:rStyle w:val="StyleUnderline"/>
        </w:rPr>
        <w:t xml:space="preserve"> in the workforce and in society</w:t>
      </w:r>
      <w:r w:rsidRPr="001F0697">
        <w:rPr>
          <w:sz w:val="8"/>
        </w:rPr>
        <w:t xml:space="preserve"> at large. Indeed, </w:t>
      </w:r>
      <w:r w:rsidRPr="00811AA6">
        <w:rPr>
          <w:rStyle w:val="StyleUnderline"/>
        </w:rPr>
        <w:t>some of the most pressing moral, political, and social issues of our time converge in</w:t>
      </w:r>
      <w:r w:rsidRPr="001F0697">
        <w:rPr>
          <w:sz w:val="8"/>
        </w:rPr>
        <w:t xml:space="preserve">, and through, these </w:t>
      </w:r>
      <w:r w:rsidRPr="00811AA6">
        <w:rPr>
          <w:rStyle w:val="StyleUnderline"/>
        </w:rPr>
        <w:t>tech</w:t>
      </w:r>
      <w:r w:rsidRPr="001F0697">
        <w:rPr>
          <w:sz w:val="8"/>
        </w:rPr>
        <w:t xml:space="preserve">nology </w:t>
      </w:r>
      <w:r w:rsidRPr="00811AA6">
        <w:rPr>
          <w:rStyle w:val="StyleUnderline"/>
        </w:rPr>
        <w:t>firms</w:t>
      </w:r>
      <w:r w:rsidRPr="001F0697">
        <w:rPr>
          <w:sz w:val="8"/>
        </w:rPr>
        <w:t xml:space="preserve">. </w:t>
      </w:r>
      <w:r w:rsidRPr="00544C68">
        <w:rPr>
          <w:rStyle w:val="StyleUnderline"/>
          <w:highlight w:val="yellow"/>
        </w:rPr>
        <w:t>The data</w:t>
      </w:r>
      <w:r w:rsidRPr="00811AA6">
        <w:rPr>
          <w:rStyle w:val="StyleUnderline"/>
        </w:rPr>
        <w:t xml:space="preserve"> that the </w:t>
      </w:r>
      <w:r w:rsidRPr="00544C68">
        <w:rPr>
          <w:rStyle w:val="StyleUnderline"/>
          <w:highlight w:val="yellow"/>
        </w:rPr>
        <w:t>companies</w:t>
      </w:r>
      <w:r w:rsidRPr="00811AA6">
        <w:rPr>
          <w:rStyle w:val="StyleUnderline"/>
        </w:rPr>
        <w:t xml:space="preserve"> harvest, sell, and </w:t>
      </w:r>
      <w:r w:rsidRPr="00544C68">
        <w:rPr>
          <w:rStyle w:val="StyleUnderline"/>
          <w:highlight w:val="yellow"/>
        </w:rPr>
        <w:t xml:space="preserve">use to create automation systems </w:t>
      </w:r>
      <w:proofErr w:type="gramStart"/>
      <w:r w:rsidRPr="00544C68">
        <w:rPr>
          <w:rStyle w:val="StyleUnderline"/>
          <w:highlight w:val="yellow"/>
        </w:rPr>
        <w:t>determine</w:t>
      </w:r>
      <w:proofErr w:type="gramEnd"/>
      <w:r w:rsidRPr="00811AA6">
        <w:rPr>
          <w:rStyle w:val="StyleUnderline"/>
        </w:rPr>
        <w:t xml:space="preserve"> life </w:t>
      </w:r>
      <w:proofErr w:type="gramStart"/>
      <w:r w:rsidRPr="00811AA6">
        <w:rPr>
          <w:rStyle w:val="StyleUnderline"/>
        </w:rPr>
        <w:t>chances</w:t>
      </w:r>
      <w:proofErr w:type="gramEnd"/>
      <w:r w:rsidRPr="001F0697">
        <w:rPr>
          <w:sz w:val="8"/>
        </w:rPr>
        <w:t xml:space="preserve">. </w:t>
      </w:r>
      <w:r w:rsidRPr="00811AA6">
        <w:rPr>
          <w:rStyle w:val="StyleUnderline"/>
        </w:rPr>
        <w:t xml:space="preserve">They determine </w:t>
      </w:r>
      <w:r w:rsidRPr="00544C68">
        <w:rPr>
          <w:rStyle w:val="StyleUnderline"/>
          <w:highlight w:val="yellow"/>
        </w:rPr>
        <w:t>how individuals are understood by police</w:t>
      </w:r>
      <w:r w:rsidRPr="001F0697">
        <w:rPr>
          <w:sz w:val="8"/>
        </w:rPr>
        <w:t xml:space="preserve"> and military </w:t>
      </w:r>
      <w:r w:rsidRPr="00811AA6">
        <w:rPr>
          <w:rStyle w:val="StyleUnderline"/>
        </w:rPr>
        <w:t>technologies</w:t>
      </w:r>
      <w:r w:rsidRPr="001F0697">
        <w:rPr>
          <w:sz w:val="8"/>
        </w:rPr>
        <w:t xml:space="preserve">, </w:t>
      </w:r>
      <w:r w:rsidRPr="00591AC0">
        <w:rPr>
          <w:rStyle w:val="StyleUnderline"/>
        </w:rPr>
        <w:t xml:space="preserve">how </w:t>
      </w:r>
      <w:r w:rsidRPr="00544C68">
        <w:rPr>
          <w:rStyle w:val="StyleUnderline"/>
          <w:highlight w:val="yellow"/>
        </w:rPr>
        <w:t xml:space="preserve">credit scores </w:t>
      </w:r>
      <w:r w:rsidRPr="00284E0D">
        <w:rPr>
          <w:rStyle w:val="StyleUnderline"/>
        </w:rPr>
        <w:t>are determined</w:t>
      </w:r>
      <w:r w:rsidRPr="00591AC0">
        <w:rPr>
          <w:sz w:val="8"/>
          <w:highlight w:val="yellow"/>
        </w:rPr>
        <w:t xml:space="preserve">, </w:t>
      </w:r>
      <w:r w:rsidRPr="00284E0D">
        <w:rPr>
          <w:rStyle w:val="StyleUnderline"/>
        </w:rPr>
        <w:t>how much people pay for goods</w:t>
      </w:r>
      <w:r w:rsidRPr="00811AA6">
        <w:rPr>
          <w:rStyle w:val="StyleUnderline"/>
        </w:rPr>
        <w:t xml:space="preserve"> and services, </w:t>
      </w:r>
      <w:r w:rsidRPr="00544C68">
        <w:rPr>
          <w:rStyle w:val="StyleUnderline"/>
          <w:highlight w:val="yellow"/>
        </w:rPr>
        <w:t xml:space="preserve">and </w:t>
      </w:r>
      <w:r w:rsidRPr="00591AC0">
        <w:rPr>
          <w:rStyle w:val="StyleUnderline"/>
        </w:rPr>
        <w:t xml:space="preserve">whether they have </w:t>
      </w:r>
      <w:r w:rsidRPr="00544C68">
        <w:rPr>
          <w:rStyle w:val="StyleUnderline"/>
          <w:highlight w:val="yellow"/>
        </w:rPr>
        <w:t>access to</w:t>
      </w:r>
      <w:r w:rsidRPr="00811AA6">
        <w:rPr>
          <w:rStyle w:val="StyleUnderline"/>
        </w:rPr>
        <w:t xml:space="preserve"> affordable </w:t>
      </w:r>
      <w:r w:rsidRPr="00544C68">
        <w:rPr>
          <w:rStyle w:val="StyleUnderline"/>
          <w:highlight w:val="yellow"/>
        </w:rPr>
        <w:t>health care</w:t>
      </w:r>
      <w:r w:rsidRPr="001F0697">
        <w:rPr>
          <w:sz w:val="8"/>
        </w:rPr>
        <w:t xml:space="preserve">. Many of </w:t>
      </w:r>
      <w:r w:rsidRPr="00544C68">
        <w:rPr>
          <w:rStyle w:val="StyleUnderline"/>
          <w:highlight w:val="yellow"/>
        </w:rPr>
        <w:t>these determinations are built through</w:t>
      </w:r>
      <w:r w:rsidRPr="001F0697">
        <w:rPr>
          <w:sz w:val="8"/>
        </w:rPr>
        <w:t xml:space="preserve"> data, and with </w:t>
      </w:r>
      <w:r w:rsidRPr="00544C68">
        <w:rPr>
          <w:rStyle w:val="StyleUnderline"/>
          <w:highlight w:val="yellow"/>
        </w:rPr>
        <w:t>data systems</w:t>
      </w:r>
      <w:r w:rsidRPr="00811AA6">
        <w:rPr>
          <w:rStyle w:val="StyleUnderline"/>
        </w:rPr>
        <w:t xml:space="preserve"> </w:t>
      </w:r>
      <w:r w:rsidRPr="00544C68">
        <w:rPr>
          <w:rStyle w:val="StyleUnderline"/>
          <w:highlight w:val="yellow"/>
        </w:rPr>
        <w:t>that</w:t>
      </w:r>
      <w:r w:rsidRPr="00811AA6">
        <w:rPr>
          <w:rStyle w:val="StyleUnderline"/>
        </w:rPr>
        <w:t xml:space="preserve"> use automated processes to</w:t>
      </w:r>
      <w:r w:rsidRPr="001F0697">
        <w:rPr>
          <w:sz w:val="8"/>
        </w:rPr>
        <w:t xml:space="preserve"> unwittingly </w:t>
      </w:r>
      <w:r w:rsidRPr="00544C68">
        <w:rPr>
          <w:rStyle w:val="StyleUnderline"/>
          <w:highlight w:val="yellow"/>
        </w:rPr>
        <w:t>reproduce</w:t>
      </w:r>
      <w:r w:rsidRPr="00544C68">
        <w:rPr>
          <w:sz w:val="8"/>
          <w:highlight w:val="yellow"/>
        </w:rPr>
        <w:t>—</w:t>
      </w:r>
      <w:r w:rsidRPr="00544C68">
        <w:rPr>
          <w:rStyle w:val="StyleUnderline"/>
          <w:highlight w:val="yellow"/>
        </w:rPr>
        <w:t>and</w:t>
      </w:r>
      <w:r w:rsidRPr="001F0697">
        <w:rPr>
          <w:sz w:val="8"/>
        </w:rPr>
        <w:t xml:space="preserve"> even </w:t>
      </w:r>
      <w:r w:rsidRPr="00544C68">
        <w:rPr>
          <w:rStyle w:val="StyleUnderline"/>
          <w:highlight w:val="yellow"/>
        </w:rPr>
        <w:t>exacerbate</w:t>
      </w:r>
      <w:r w:rsidRPr="001F0697">
        <w:rPr>
          <w:sz w:val="8"/>
        </w:rPr>
        <w:t>—</w:t>
      </w:r>
      <w:r w:rsidRPr="00811AA6">
        <w:rPr>
          <w:rStyle w:val="StyleUnderline"/>
        </w:rPr>
        <w:t xml:space="preserve">existing forms of </w:t>
      </w:r>
      <w:r w:rsidRPr="00544C68">
        <w:rPr>
          <w:rStyle w:val="StyleUnderline"/>
          <w:highlight w:val="yellow"/>
        </w:rPr>
        <w:t>systemic racism</w:t>
      </w:r>
      <w:r w:rsidRPr="001F0697">
        <w:rPr>
          <w:sz w:val="8"/>
        </w:rPr>
        <w:t xml:space="preserve"> and racial injustice. </w:t>
      </w:r>
      <w:r w:rsidRPr="00811AA6">
        <w:rPr>
          <w:rStyle w:val="StyleUnderline"/>
        </w:rPr>
        <w:t xml:space="preserve">As a result, not only should these labor practices be understood as forms of racial subordination, but also, </w:t>
      </w:r>
      <w:r w:rsidRPr="00544C68">
        <w:rPr>
          <w:rStyle w:val="Emphasis"/>
          <w:highlight w:val="yellow"/>
        </w:rPr>
        <w:t xml:space="preserve">workplace organizing against such practices should be supported </w:t>
      </w:r>
      <w:proofErr w:type="gramStart"/>
      <w:r w:rsidRPr="00544C68">
        <w:rPr>
          <w:rStyle w:val="Emphasis"/>
          <w:highlight w:val="yellow"/>
        </w:rPr>
        <w:t>as a way to</w:t>
      </w:r>
      <w:proofErr w:type="gramEnd"/>
      <w:r w:rsidRPr="00544C68">
        <w:rPr>
          <w:rStyle w:val="Emphasis"/>
          <w:highlight w:val="yellow"/>
        </w:rPr>
        <w:t xml:space="preserve"> intervene in</w:t>
      </w:r>
      <w:r w:rsidRPr="00811AA6">
        <w:rPr>
          <w:rStyle w:val="Emphasis"/>
        </w:rPr>
        <w:t xml:space="preserve"> the problems of </w:t>
      </w:r>
      <w:r w:rsidRPr="00544C68">
        <w:rPr>
          <w:rStyle w:val="Emphasis"/>
          <w:highlight w:val="yellow"/>
        </w:rPr>
        <w:t>racial injustice</w:t>
      </w:r>
      <w:r w:rsidRPr="001F0697">
        <w:rPr>
          <w:sz w:val="8"/>
        </w:rPr>
        <w:t xml:space="preserve"> </w:t>
      </w:r>
      <w:r w:rsidRPr="00811AA6">
        <w:rPr>
          <w:rStyle w:val="StyleUnderline"/>
        </w:rPr>
        <w:t>sustained and entrenched through automation technologies</w:t>
      </w:r>
      <w:r w:rsidRPr="001F0697">
        <w:rPr>
          <w:sz w:val="8"/>
        </w:rPr>
        <w:t xml:space="preserve">. During my ethnographic research among organizing tech workers, I found that </w:t>
      </w:r>
      <w:r w:rsidRPr="00544C68">
        <w:rPr>
          <w:rStyle w:val="StyleUnderline"/>
          <w:highlight w:val="yellow"/>
        </w:rPr>
        <w:t xml:space="preserve">many TVCs understood their labor activism to not </w:t>
      </w:r>
      <w:proofErr w:type="gramStart"/>
      <w:r w:rsidRPr="00544C68">
        <w:rPr>
          <w:rStyle w:val="StyleUnderline"/>
          <w:highlight w:val="yellow"/>
        </w:rPr>
        <w:t>just be</w:t>
      </w:r>
      <w:proofErr w:type="gramEnd"/>
      <w:r w:rsidRPr="00544C68">
        <w:rPr>
          <w:rStyle w:val="StyleUnderline"/>
          <w:highlight w:val="yellow"/>
        </w:rPr>
        <w:t xml:space="preserve"> about</w:t>
      </w:r>
      <w:r w:rsidRPr="00811AA6">
        <w:rPr>
          <w:rStyle w:val="StyleUnderline"/>
        </w:rPr>
        <w:t xml:space="preserve"> achieving </w:t>
      </w:r>
      <w:r w:rsidRPr="00544C68">
        <w:rPr>
          <w:rStyle w:val="StyleUnderline"/>
          <w:highlight w:val="yellow"/>
        </w:rPr>
        <w:t>racial economic equity</w:t>
      </w:r>
      <w:r w:rsidRPr="00811AA6">
        <w:rPr>
          <w:rStyle w:val="StyleUnderline"/>
        </w:rPr>
        <w:t xml:space="preserve">, </w:t>
      </w:r>
      <w:r w:rsidRPr="00544C68">
        <w:rPr>
          <w:rStyle w:val="StyleUnderline"/>
          <w:highlight w:val="yellow"/>
        </w:rPr>
        <w:t>but also</w:t>
      </w:r>
      <w:r w:rsidRPr="00811AA6">
        <w:rPr>
          <w:rStyle w:val="StyleUnderline"/>
        </w:rPr>
        <w:t xml:space="preserve"> about </w:t>
      </w:r>
      <w:r w:rsidRPr="00544C68">
        <w:rPr>
          <w:rStyle w:val="Emphasis"/>
          <w:highlight w:val="yellow"/>
        </w:rPr>
        <w:t xml:space="preserve">having a say in the products </w:t>
      </w:r>
      <w:r w:rsidRPr="00284E0D">
        <w:rPr>
          <w:rStyle w:val="Emphasis"/>
        </w:rPr>
        <w:t xml:space="preserve">that were </w:t>
      </w:r>
      <w:r w:rsidRPr="00544C68">
        <w:rPr>
          <w:rStyle w:val="Emphasis"/>
          <w:highlight w:val="yellow"/>
        </w:rPr>
        <w:t>produced through their labor</w:t>
      </w:r>
      <w:r w:rsidRPr="001F0697">
        <w:rPr>
          <w:sz w:val="8"/>
        </w:rPr>
        <w:t xml:space="preserve">. </w:t>
      </w:r>
      <w:r w:rsidRPr="00544C68">
        <w:rPr>
          <w:rStyle w:val="StyleUnderline"/>
          <w:highlight w:val="yellow"/>
        </w:rPr>
        <w:t>Many</w:t>
      </w:r>
      <w:r w:rsidRPr="00811AA6">
        <w:rPr>
          <w:rStyle w:val="StyleUnderline"/>
        </w:rPr>
        <w:t xml:space="preserve">, for example, </w:t>
      </w:r>
      <w:r w:rsidRPr="00544C68">
        <w:rPr>
          <w:rStyle w:val="StyleUnderline"/>
          <w:highlight w:val="yellow"/>
        </w:rPr>
        <w:t xml:space="preserve">wanted </w:t>
      </w:r>
      <w:r w:rsidRPr="00284E0D">
        <w:rPr>
          <w:rStyle w:val="StyleUnderline"/>
        </w:rPr>
        <w:t xml:space="preserve">to </w:t>
      </w:r>
      <w:r w:rsidRPr="00284E0D">
        <w:rPr>
          <w:rStyle w:val="Emphasis"/>
        </w:rPr>
        <w:t xml:space="preserve">participate in collective action </w:t>
      </w:r>
      <w:r w:rsidRPr="00544C68">
        <w:rPr>
          <w:rStyle w:val="Emphasis"/>
          <w:highlight w:val="yellow"/>
        </w:rPr>
        <w:t>to protest Google’s military defense contracts</w:t>
      </w:r>
      <w:r w:rsidRPr="001F0697">
        <w:rPr>
          <w:rStyle w:val="Emphasis"/>
        </w:rPr>
        <w:t>,</w:t>
      </w:r>
      <w:r w:rsidRPr="001F0697">
        <w:rPr>
          <w:sz w:val="8"/>
        </w:rPr>
        <w:t xml:space="preserve"> </w:t>
      </w:r>
      <w:r w:rsidRPr="00544C68">
        <w:rPr>
          <w:rStyle w:val="StyleUnderline"/>
          <w:highlight w:val="yellow"/>
        </w:rPr>
        <w:t>but</w:t>
      </w:r>
      <w:r w:rsidRPr="001F0697">
        <w:rPr>
          <w:rStyle w:val="StyleUnderline"/>
        </w:rPr>
        <w:t xml:space="preserve"> they </w:t>
      </w:r>
      <w:r w:rsidRPr="00544C68">
        <w:rPr>
          <w:rStyle w:val="StyleUnderline"/>
          <w:highlight w:val="yellow"/>
        </w:rPr>
        <w:t>understood their</w:t>
      </w:r>
      <w:r w:rsidRPr="001F0697">
        <w:rPr>
          <w:rStyle w:val="StyleUnderline"/>
        </w:rPr>
        <w:t xml:space="preserve"> </w:t>
      </w:r>
      <w:r w:rsidRPr="001F0697">
        <w:rPr>
          <w:rStyle w:val="Emphasis"/>
        </w:rPr>
        <w:t xml:space="preserve">second-tier </w:t>
      </w:r>
      <w:r w:rsidRPr="00544C68">
        <w:rPr>
          <w:rStyle w:val="Emphasis"/>
          <w:highlight w:val="yellow"/>
        </w:rPr>
        <w:t>status</w:t>
      </w:r>
      <w:r w:rsidRPr="001F0697">
        <w:rPr>
          <w:rStyle w:val="Emphasis"/>
        </w:rPr>
        <w:t xml:space="preserve"> </w:t>
      </w:r>
      <w:r w:rsidRPr="00544C68">
        <w:rPr>
          <w:rStyle w:val="Emphasis"/>
          <w:highlight w:val="yellow"/>
        </w:rPr>
        <w:t>as</w:t>
      </w:r>
      <w:r w:rsidRPr="001F0697">
        <w:rPr>
          <w:rStyle w:val="StyleUnderline"/>
        </w:rPr>
        <w:t xml:space="preserve"> being </w:t>
      </w:r>
      <w:r w:rsidRPr="00544C68">
        <w:rPr>
          <w:rStyle w:val="Emphasis"/>
          <w:highlight w:val="yellow"/>
        </w:rPr>
        <w:t>an impediment to</w:t>
      </w:r>
      <w:r w:rsidRPr="001F0697">
        <w:rPr>
          <w:rStyle w:val="StyleUnderline"/>
        </w:rPr>
        <w:t xml:space="preserve"> this </w:t>
      </w:r>
      <w:proofErr w:type="gramStart"/>
      <w:r w:rsidRPr="00544C68">
        <w:rPr>
          <w:rStyle w:val="Emphasis"/>
          <w:highlight w:val="yellow"/>
        </w:rPr>
        <w:t>organizing</w:t>
      </w:r>
      <w:proofErr w:type="gramEnd"/>
      <w:r w:rsidRPr="001F0697">
        <w:rPr>
          <w:sz w:val="8"/>
        </w:rPr>
        <w:t xml:space="preserve">. </w:t>
      </w:r>
      <w:proofErr w:type="gramStart"/>
      <w:r w:rsidRPr="001F0697">
        <w:rPr>
          <w:sz w:val="8"/>
        </w:rPr>
        <w:t>The business</w:t>
      </w:r>
      <w:proofErr w:type="gramEnd"/>
      <w:r w:rsidRPr="001F0697">
        <w:rPr>
          <w:sz w:val="8"/>
        </w:rPr>
        <w:t xml:space="preserve">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544C68">
        <w:rPr>
          <w:rStyle w:val="StyleUnderline"/>
          <w:highlight w:val="yellow"/>
        </w:rPr>
        <w:t>Uber drivers, too</w:t>
      </w:r>
      <w:r w:rsidRPr="00C51229">
        <w:rPr>
          <w:rStyle w:val="StyleUnderline"/>
        </w:rPr>
        <w:t xml:space="preserve">, </w:t>
      </w:r>
      <w:r w:rsidRPr="00544C68">
        <w:rPr>
          <w:rStyle w:val="StyleUnderline"/>
          <w:highlight w:val="yellow"/>
        </w:rPr>
        <w:t xml:space="preserve">connected </w:t>
      </w:r>
      <w:r w:rsidRPr="00591AC0">
        <w:rPr>
          <w:rStyle w:val="StyleUnderline"/>
        </w:rPr>
        <w:t xml:space="preserve">the protest of </w:t>
      </w:r>
      <w:r w:rsidRPr="00544C68">
        <w:rPr>
          <w:rStyle w:val="StyleUnderline"/>
          <w:highlight w:val="yellow"/>
        </w:rPr>
        <w:t>their classification as independent contractors</w:t>
      </w:r>
      <w:r w:rsidRPr="00C51229">
        <w:rPr>
          <w:rStyle w:val="StyleUnderline"/>
        </w:rPr>
        <w:t xml:space="preserve">, and the precarious working conditions that they endure, </w:t>
      </w:r>
      <w:r w:rsidRPr="00544C68">
        <w:rPr>
          <w:rStyle w:val="StyleUnderline"/>
          <w:highlight w:val="yellow"/>
        </w:rPr>
        <w:t>to broader</w:t>
      </w:r>
      <w:r w:rsidRPr="00544C68">
        <w:rPr>
          <w:rStyle w:val="StyleUnderline"/>
        </w:rPr>
        <w:t xml:space="preserve"> </w:t>
      </w:r>
      <w:r w:rsidRPr="00544C68">
        <w:rPr>
          <w:rStyle w:val="StyleUnderline"/>
          <w:highlight w:val="yellow"/>
        </w:rPr>
        <w:t>social justice issues</w:t>
      </w:r>
      <w:r w:rsidRPr="00C51229">
        <w:rPr>
          <w:rStyle w:val="StyleUnderline"/>
        </w:rPr>
        <w:t xml:space="preserve"> around data and automation</w:t>
      </w:r>
      <w:r w:rsidRPr="001F069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C51229">
        <w:rPr>
          <w:rStyle w:val="StyleUnderline"/>
        </w:rPr>
        <w:t>At the turn of the 19th century, the cotton mill was symbolically equated with new industrial society</w:t>
      </w:r>
      <w:r w:rsidRPr="001F0697">
        <w:rPr>
          <w:sz w:val="8"/>
        </w:rPr>
        <w:t xml:space="preserve">. As English historian E.P. Thompson famously noted, </w:t>
      </w:r>
      <w:r w:rsidRPr="00C51229">
        <w:rPr>
          <w:rStyle w:val="StyleUnderline"/>
        </w:rPr>
        <w:t>the cotton mill</w:t>
      </w:r>
      <w:r w:rsidRPr="001F0697">
        <w:rPr>
          <w:sz w:val="8"/>
        </w:rPr>
        <w:t xml:space="preserve">, </w:t>
      </w:r>
      <w:r w:rsidRPr="00C51229">
        <w:rPr>
          <w:rStyle w:val="StyleUnderline"/>
        </w:rPr>
        <w:t>as a novel piece of industrial technology,</w:t>
      </w:r>
      <w:r w:rsidRPr="001F0697">
        <w:rPr>
          <w:sz w:val="8"/>
        </w:rPr>
        <w:t xml:space="preserve"> </w:t>
      </w:r>
      <w:r w:rsidRPr="00C51229">
        <w:rPr>
          <w:rStyle w:val="StyleUnderline"/>
        </w:rPr>
        <w:t>represented both new forms of production and the social relationships that those new forms of production entailed</w:t>
      </w:r>
      <w:r w:rsidRPr="001F069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F62C65">
        <w:rPr>
          <w:rStyle w:val="StyleUnderline"/>
        </w:rPr>
        <w:t>The cotton mill</w:t>
      </w:r>
      <w:r w:rsidRPr="001F0697">
        <w:rPr>
          <w:sz w:val="8"/>
        </w:rPr>
        <w:t xml:space="preserve">, or the “satanic mill” as Karl Polanyi called it, </w:t>
      </w:r>
      <w:r w:rsidRPr="00F62C65">
        <w:rPr>
          <w:rStyle w:val="StyleUnderline"/>
        </w:rPr>
        <w:t>was of course not the driving force behind</w:t>
      </w:r>
      <w:r w:rsidRPr="001F0697">
        <w:rPr>
          <w:sz w:val="8"/>
        </w:rPr>
        <w:t xml:space="preserve"> the “grinding of men into masses” and </w:t>
      </w:r>
      <w:r w:rsidRPr="00F62C65">
        <w:rPr>
          <w:rStyle w:val="StyleUnderline"/>
        </w:rPr>
        <w:t>the</w:t>
      </w:r>
      <w:r w:rsidRPr="001F0697">
        <w:rPr>
          <w:sz w:val="8"/>
        </w:rPr>
        <w:t xml:space="preserve"> enormous political, social, and economic upheavals of the </w:t>
      </w:r>
      <w:r w:rsidRPr="00F62C65">
        <w:rPr>
          <w:rStyle w:val="StyleUnderline"/>
        </w:rPr>
        <w:t>industrial revolution</w:t>
      </w:r>
      <w:r w:rsidRPr="001F0697">
        <w:rPr>
          <w:sz w:val="8"/>
        </w:rPr>
        <w:t xml:space="preserve">. </w:t>
      </w:r>
      <w:r w:rsidRPr="00F62C65">
        <w:rPr>
          <w:rStyle w:val="StyleUnderline"/>
        </w:rPr>
        <w:t>These transformations were attributable</w:t>
      </w:r>
      <w:r w:rsidRPr="001F0697">
        <w:rPr>
          <w:sz w:val="8"/>
        </w:rPr>
        <w:t xml:space="preserve"> not to the machine itself, but </w:t>
      </w:r>
      <w:r w:rsidRPr="00F62C65">
        <w:rPr>
          <w:rStyle w:val="StyleUnderline"/>
        </w:rPr>
        <w:t>to capital’s rapid re-structuring of work around the machine</w:t>
      </w:r>
      <w:r w:rsidRPr="001F0697">
        <w:rPr>
          <w:sz w:val="8"/>
        </w:rPr>
        <w:t xml:space="preserve">, to the state’s </w:t>
      </w:r>
      <w:proofErr w:type="gramStart"/>
      <w:r w:rsidRPr="001F0697">
        <w:rPr>
          <w:sz w:val="8"/>
        </w:rPr>
        <w:t>noninterventionist</w:t>
      </w:r>
      <w:proofErr w:type="gramEnd"/>
      <w:r w:rsidRPr="001F0697">
        <w:rPr>
          <w:sz w:val="8"/>
        </w:rPr>
        <w:t xml:space="preserve"> response to that re-structuring, </w:t>
      </w:r>
      <w:r w:rsidRPr="00F62C65">
        <w:rPr>
          <w:rStyle w:val="StyleUnderline"/>
        </w:rPr>
        <w:t>and to the collective resistance of the working class</w:t>
      </w:r>
      <w:r w:rsidRPr="001F0697">
        <w:rPr>
          <w:sz w:val="8"/>
        </w:rPr>
        <w:t xml:space="preserve"> amidst public and private re-orderings of work. </w:t>
      </w:r>
      <w:r w:rsidRPr="00F62C65">
        <w:rPr>
          <w:rStyle w:val="StyleUnderline"/>
        </w:rPr>
        <w:t>Technology platforms may be seen as the symbolic “cotton mill”</w:t>
      </w:r>
      <w:r w:rsidRPr="001F0697">
        <w:rPr>
          <w:sz w:val="8"/>
        </w:rPr>
        <w:t xml:space="preserve"> in today’s rapidly growing digital economy. </w:t>
      </w:r>
      <w:r w:rsidRPr="00544C68">
        <w:rPr>
          <w:rStyle w:val="StyleUnderline"/>
          <w:highlight w:val="yellow"/>
        </w:rPr>
        <w:t>Just as</w:t>
      </w:r>
      <w:r w:rsidRPr="00F62C65">
        <w:rPr>
          <w:rStyle w:val="StyleUnderline"/>
        </w:rPr>
        <w:t xml:space="preserve"> the capital-intensive nature of </w:t>
      </w:r>
      <w:r w:rsidRPr="00544C68">
        <w:rPr>
          <w:rStyle w:val="StyleUnderline"/>
          <w:highlight w:val="yellow"/>
        </w:rPr>
        <w:t>unregulated factory production</w:t>
      </w:r>
      <w:r w:rsidRPr="00F62C65">
        <w:rPr>
          <w:rStyle w:val="StyleUnderline"/>
        </w:rPr>
        <w:t xml:space="preserve"> amidst the industrial revolution </w:t>
      </w:r>
      <w:r w:rsidRPr="00544C68">
        <w:rPr>
          <w:rStyle w:val="StyleUnderline"/>
          <w:highlight w:val="yellow"/>
        </w:rPr>
        <w:t>expropriated and exploited human labor</w:t>
      </w:r>
      <w:r w:rsidRPr="00F62C65">
        <w:rPr>
          <w:rStyle w:val="StyleUnderline"/>
        </w:rPr>
        <w:t xml:space="preserve">, </w:t>
      </w:r>
      <w:r w:rsidRPr="00544C68">
        <w:rPr>
          <w:rStyle w:val="StyleUnderline"/>
          <w:highlight w:val="yellow"/>
        </w:rPr>
        <w:t>today’s platforms</w:t>
      </w:r>
      <w:r w:rsidRPr="00F62C65">
        <w:rPr>
          <w:rStyle w:val="StyleUnderline"/>
        </w:rPr>
        <w:t>—with their venture capital-facilitated business models, monopoly and monopsony-guided ideologies, and resistance to regulation—</w:t>
      </w:r>
      <w:r w:rsidRPr="00544C68">
        <w:rPr>
          <w:rStyle w:val="StyleUnderline"/>
          <w:highlight w:val="yellow"/>
        </w:rPr>
        <w:t>create and rely upon profoundly immoral economies of work</w:t>
      </w:r>
      <w:r w:rsidRPr="001F0697">
        <w:rPr>
          <w:sz w:val="8"/>
        </w:rPr>
        <w:t>. 8</w:t>
      </w:r>
    </w:p>
    <w:p w14:paraId="0DDCECCF" w14:textId="77777777" w:rsidR="0096334B" w:rsidRDefault="0096334B" w:rsidP="0096334B"/>
    <w:p w14:paraId="6F75866E" w14:textId="77777777" w:rsidR="0096334B" w:rsidRDefault="0096334B" w:rsidP="0096334B">
      <w:pPr>
        <w:pStyle w:val="Heading4"/>
      </w:pPr>
      <w:r>
        <w:t>Fissuring creates demand for AI management.</w:t>
      </w:r>
    </w:p>
    <w:p w14:paraId="0AB323DF" w14:textId="77777777" w:rsidR="0096334B" w:rsidRDefault="0096334B" w:rsidP="0096334B">
      <w:r w:rsidRPr="00A95BC8">
        <w:rPr>
          <w:rStyle w:val="Style13ptBold"/>
        </w:rPr>
        <w:t>Schwartz</w:t>
      </w:r>
      <w:r>
        <w:t xml:space="preserve">, Samantha, </w:t>
      </w:r>
      <w:r w:rsidRPr="00A95BC8">
        <w:rPr>
          <w:rStyle w:val="Style13ptBold"/>
        </w:rPr>
        <w:t>2024</w:t>
      </w:r>
      <w:r>
        <w:t xml:space="preserve">. Schwartz is a student at Harvard Law School </w:t>
      </w:r>
      <w:proofErr w:type="gramStart"/>
      <w:r>
        <w:t>and .</w:t>
      </w:r>
      <w:proofErr w:type="gramEnd"/>
      <w:r>
        <w:t xml:space="preserve"> “Watchful AI: Artificial Intelligence and Job Quality in the Fissured Workplace.” </w:t>
      </w:r>
      <w:hyperlink r:id="rId45" w:history="1">
        <w:r w:rsidRPr="004F592C">
          <w:rPr>
            <w:rStyle w:val="Hyperlink"/>
          </w:rPr>
          <w:t>https://onlabor.org/watchful-ai-artificial-intelligence-and-job-quality-in-the-fissured-workplace/</w:t>
        </w:r>
      </w:hyperlink>
      <w:r>
        <w:t xml:space="preserve"> </w:t>
      </w:r>
    </w:p>
    <w:p w14:paraId="1573E9DF" w14:textId="77777777" w:rsidR="0096334B" w:rsidRPr="00A95BC8" w:rsidRDefault="0096334B" w:rsidP="0096334B">
      <w:pPr>
        <w:rPr>
          <w:sz w:val="10"/>
        </w:rPr>
      </w:pPr>
      <w:r w:rsidRPr="00A95BC8">
        <w:rPr>
          <w:sz w:val="10"/>
        </w:rPr>
        <w:t>AI has the potential to improve the quality of work, but right now, it seems to be making it worse. Why is that? And how can we ensure the proliferation of AI in the workplace has the benefits its proponents promise?</w:t>
      </w:r>
      <w:r w:rsidRPr="0005397A">
        <w:rPr>
          <w:sz w:val="12"/>
        </w:rPr>
        <w:t>¶</w:t>
      </w:r>
      <w:r w:rsidRPr="000805A3">
        <w:rPr>
          <w:sz w:val="10"/>
        </w:rPr>
        <w:t xml:space="preserve"> </w:t>
      </w:r>
      <w:r w:rsidRPr="00A95BC8">
        <w:rPr>
          <w:sz w:val="10"/>
        </w:rPr>
        <w:t xml:space="preserve">Over the past forty years, </w:t>
      </w:r>
      <w:r w:rsidRPr="00A95BC8">
        <w:rPr>
          <w:rStyle w:val="StyleUnderline"/>
          <w:highlight w:val="yellow"/>
        </w:rPr>
        <w:t>companies have learned</w:t>
      </w:r>
      <w:r w:rsidRPr="00A95BC8">
        <w:rPr>
          <w:rStyle w:val="StyleUnderline"/>
        </w:rPr>
        <w:t xml:space="preserve"> </w:t>
      </w:r>
      <w:r w:rsidRPr="00A95BC8">
        <w:rPr>
          <w:rStyle w:val="StyleUnderline"/>
          <w:highlight w:val="yellow"/>
        </w:rPr>
        <w:t>how</w:t>
      </w:r>
      <w:r w:rsidRPr="00A95BC8">
        <w:rPr>
          <w:rStyle w:val="StyleUnderline"/>
        </w:rPr>
        <w:t xml:space="preserve"> </w:t>
      </w:r>
      <w:r w:rsidRPr="00A95BC8">
        <w:rPr>
          <w:rStyle w:val="StyleUnderline"/>
          <w:highlight w:val="yellow"/>
        </w:rPr>
        <w:t xml:space="preserve">to evade employment obligations </w:t>
      </w:r>
      <w:r w:rsidRPr="00A95BC8">
        <w:rPr>
          <w:rStyle w:val="StyleUnderline"/>
        </w:rPr>
        <w:t>while retaining control over workers, a practice David Weil coined “</w:t>
      </w:r>
      <w:hyperlink r:id="rId46" w:history="1">
        <w:r w:rsidRPr="00A95BC8">
          <w:rPr>
            <w:rStyle w:val="StyleUnderline"/>
          </w:rPr>
          <w:t>workplace fissuring</w:t>
        </w:r>
      </w:hyperlink>
      <w:r w:rsidRPr="00A95BC8">
        <w:rPr>
          <w:sz w:val="10"/>
        </w:rPr>
        <w:t>.” “</w:t>
      </w:r>
      <w:r w:rsidRPr="00A95BC8">
        <w:rPr>
          <w:rStyle w:val="StyleUnderline"/>
          <w:highlight w:val="yellow"/>
        </w:rPr>
        <w:t xml:space="preserve">Fissuring” refers to </w:t>
      </w:r>
      <w:r w:rsidRPr="00A95BC8">
        <w:rPr>
          <w:rStyle w:val="StyleUnderline"/>
        </w:rPr>
        <w:t xml:space="preserve">lead </w:t>
      </w:r>
      <w:r w:rsidRPr="00A95BC8">
        <w:rPr>
          <w:rStyle w:val="StyleUnderline"/>
          <w:highlight w:val="yellow"/>
        </w:rPr>
        <w:t>firms shifting their employment obligations onto external firms</w:t>
      </w:r>
      <w:r w:rsidRPr="00A95BC8">
        <w:rPr>
          <w:sz w:val="10"/>
          <w:highlight w:val="yellow"/>
        </w:rPr>
        <w:t xml:space="preserve">, </w:t>
      </w:r>
      <w:r w:rsidRPr="00A95BC8">
        <w:rPr>
          <w:rStyle w:val="StyleUnderline"/>
          <w:highlight w:val="yellow"/>
        </w:rPr>
        <w:t>while retaining control</w:t>
      </w:r>
      <w:r w:rsidRPr="00A95BC8">
        <w:rPr>
          <w:rStyle w:val="StyleUnderline"/>
        </w:rPr>
        <w:t xml:space="preserve"> over the production of goods and services </w:t>
      </w:r>
      <w:r w:rsidRPr="00A95BC8">
        <w:rPr>
          <w:rStyle w:val="StyleUnderline"/>
          <w:highlight w:val="yellow"/>
        </w:rPr>
        <w:t xml:space="preserve">via restrictive, </w:t>
      </w:r>
      <w:r w:rsidRPr="00A95BC8">
        <w:rPr>
          <w:rStyle w:val="StyleUnderline"/>
        </w:rPr>
        <w:t xml:space="preserve">standardized </w:t>
      </w:r>
      <w:r w:rsidRPr="00A95BC8">
        <w:rPr>
          <w:rStyle w:val="StyleUnderline"/>
          <w:highlight w:val="yellow"/>
        </w:rPr>
        <w:t>contract terms</w:t>
      </w:r>
      <w:r w:rsidRPr="00A95BC8">
        <w:rPr>
          <w:sz w:val="10"/>
        </w:rPr>
        <w:t xml:space="preserve">. As a result, the entities that determine the quality of a work experience are increasingly not the legal employer of the workers in question, </w:t>
      </w:r>
      <w:r w:rsidRPr="00A95BC8">
        <w:rPr>
          <w:rStyle w:val="StyleUnderline"/>
          <w:highlight w:val="yellow"/>
        </w:rPr>
        <w:t>stripping workers’ rights</w:t>
      </w:r>
      <w:r w:rsidRPr="00A95BC8">
        <w:rPr>
          <w:rStyle w:val="StyleUnderline"/>
        </w:rPr>
        <w:t xml:space="preserve"> against those who determine their working </w:t>
      </w:r>
      <w:proofErr w:type="gramStart"/>
      <w:r w:rsidRPr="00A95BC8">
        <w:rPr>
          <w:rStyle w:val="StyleUnderline"/>
        </w:rPr>
        <w:t>conditions.</w:t>
      </w:r>
      <w:r w:rsidRPr="0005397A">
        <w:rPr>
          <w:rStyle w:val="StyleUnderline"/>
          <w:sz w:val="12"/>
          <w:u w:val="none"/>
        </w:rPr>
        <w:t>¶</w:t>
      </w:r>
      <w:proofErr w:type="gramEnd"/>
      <w:r w:rsidRPr="000805A3">
        <w:rPr>
          <w:rStyle w:val="StyleUnderline"/>
          <w:sz w:val="12"/>
        </w:rPr>
        <w:t xml:space="preserve"> </w:t>
      </w:r>
      <w:r w:rsidRPr="00A95BC8">
        <w:rPr>
          <w:rStyle w:val="StyleUnderline"/>
        </w:rPr>
        <w:t xml:space="preserve">Workplace </w:t>
      </w:r>
      <w:r w:rsidRPr="00A95BC8">
        <w:rPr>
          <w:rStyle w:val="StyleUnderline"/>
          <w:highlight w:val="yellow"/>
        </w:rPr>
        <w:t>fissuring generates demand for</w:t>
      </w:r>
      <w:r w:rsidRPr="00A95BC8">
        <w:rPr>
          <w:sz w:val="10"/>
        </w:rPr>
        <w:t xml:space="preserve"> information </w:t>
      </w:r>
      <w:r w:rsidRPr="00A95BC8">
        <w:rPr>
          <w:rStyle w:val="StyleUnderline"/>
          <w:highlight w:val="yellow"/>
        </w:rPr>
        <w:t>tech</w:t>
      </w:r>
      <w:r w:rsidRPr="00A95BC8">
        <w:rPr>
          <w:rStyle w:val="StyleUnderline"/>
        </w:rPr>
        <w:t xml:space="preserve">nology </w:t>
      </w:r>
      <w:r w:rsidRPr="00A95BC8">
        <w:rPr>
          <w:rStyle w:val="StyleUnderline"/>
          <w:highlight w:val="yellow"/>
        </w:rPr>
        <w:t>that can monitor and control workers from a distance</w:t>
      </w:r>
      <w:r w:rsidRPr="00A95BC8">
        <w:rPr>
          <w:sz w:val="10"/>
        </w:rPr>
        <w:t xml:space="preserve">. Recent </w:t>
      </w:r>
      <w:r w:rsidRPr="00A95BC8">
        <w:rPr>
          <w:rStyle w:val="StyleUnderline"/>
          <w:highlight w:val="yellow"/>
        </w:rPr>
        <w:t>advancements in</w:t>
      </w:r>
      <w:r w:rsidRPr="00A95BC8">
        <w:rPr>
          <w:rStyle w:val="StyleUnderline"/>
        </w:rPr>
        <w:t xml:space="preserve"> </w:t>
      </w:r>
      <w:r w:rsidRPr="00A95BC8">
        <w:rPr>
          <w:rStyle w:val="StyleUnderline"/>
          <w:highlight w:val="yellow"/>
        </w:rPr>
        <w:t xml:space="preserve">artificial intelligence </w:t>
      </w:r>
      <w:proofErr w:type="gramStart"/>
      <w:r w:rsidRPr="00A95BC8">
        <w:rPr>
          <w:rStyle w:val="StyleUnderline"/>
        </w:rPr>
        <w:t>respond</w:t>
      </w:r>
      <w:proofErr w:type="gramEnd"/>
      <w:r w:rsidRPr="00A95BC8">
        <w:rPr>
          <w:rStyle w:val="StyleUnderline"/>
        </w:rPr>
        <w:t xml:space="preserve"> to that demand</w:t>
      </w:r>
      <w:r w:rsidRPr="00A95BC8">
        <w:rPr>
          <w:sz w:val="10"/>
        </w:rPr>
        <w:t xml:space="preserve">. </w:t>
      </w:r>
      <w:r w:rsidRPr="00A95BC8">
        <w:rPr>
          <w:rStyle w:val="StyleUnderline"/>
        </w:rPr>
        <w:t>AI applications</w:t>
      </w:r>
      <w:r w:rsidRPr="00A95BC8">
        <w:rPr>
          <w:sz w:val="10"/>
        </w:rPr>
        <w:t xml:space="preserve"> such as algorithmic management systems </w:t>
      </w:r>
      <w:r w:rsidRPr="00A95BC8">
        <w:rPr>
          <w:rStyle w:val="StyleUnderline"/>
          <w:highlight w:val="yellow"/>
        </w:rPr>
        <w:t xml:space="preserve">enable </w:t>
      </w:r>
      <w:r w:rsidRPr="00A95BC8">
        <w:rPr>
          <w:rStyle w:val="StyleUnderline"/>
        </w:rPr>
        <w:t>the lead firm in a fissured workplace to direct the work of their non-employee affiliates</w:t>
      </w:r>
      <w:r w:rsidRPr="00A95BC8">
        <w:rPr>
          <w:sz w:val="10"/>
        </w:rPr>
        <w:t xml:space="preserve"> to the extent that usually creates an employment relationship, but </w:t>
      </w:r>
      <w:r w:rsidRPr="00A95BC8">
        <w:rPr>
          <w:rStyle w:val="StyleUnderline"/>
        </w:rPr>
        <w:t>from an artificial distance that vitiates legal claims</w:t>
      </w:r>
      <w:r w:rsidRPr="00A95BC8">
        <w:rPr>
          <w:sz w:val="10"/>
        </w:rPr>
        <w:t xml:space="preserve"> </w:t>
      </w:r>
      <w:r w:rsidRPr="00A95BC8">
        <w:rPr>
          <w:rStyle w:val="StyleUnderline"/>
        </w:rPr>
        <w:t>that an employment relationship exists</w:t>
      </w:r>
      <w:r w:rsidRPr="00A95BC8">
        <w:rPr>
          <w:sz w:val="10"/>
        </w:rPr>
        <w:t>.</w:t>
      </w:r>
      <w:r w:rsidRPr="000805A3">
        <w:rPr>
          <w:sz w:val="10"/>
        </w:rPr>
        <w:t xml:space="preserve"> </w:t>
      </w:r>
      <w:hyperlink r:id="rId47" w:history="1">
        <w:r w:rsidRPr="00A95BC8">
          <w:rPr>
            <w:rStyle w:val="Hyperlink"/>
          </w:rPr>
          <w:t>Proponents of algorithmic management programs</w:t>
        </w:r>
      </w:hyperlink>
      <w:r w:rsidRPr="000805A3">
        <w:rPr>
          <w:sz w:val="10"/>
        </w:rPr>
        <w:t xml:space="preserve"> </w:t>
      </w:r>
      <w:r w:rsidRPr="00A95BC8">
        <w:rPr>
          <w:sz w:val="10"/>
        </w:rPr>
        <w:t xml:space="preserve">paint them as “a promising approach to achieve their organization’s goals through higher worker performance </w:t>
      </w:r>
      <w:proofErr w:type="gramStart"/>
      <w:r w:rsidRPr="00A95BC8">
        <w:rPr>
          <w:sz w:val="10"/>
        </w:rPr>
        <w:t>and[</w:t>
      </w:r>
      <w:proofErr w:type="gramEnd"/>
      <w:r w:rsidRPr="00A95BC8">
        <w:rPr>
          <w:sz w:val="10"/>
        </w:rPr>
        <w:t xml:space="preserve">] cost savings.” Meanwhile, </w:t>
      </w:r>
      <w:r w:rsidRPr="00A95BC8">
        <w:rPr>
          <w:rStyle w:val="StyleUnderline"/>
          <w:highlight w:val="yellow"/>
        </w:rPr>
        <w:t>extensive monitoring and</w:t>
      </w:r>
      <w:r w:rsidRPr="00A95BC8">
        <w:rPr>
          <w:rStyle w:val="StyleUnderline"/>
        </w:rPr>
        <w:t xml:space="preserve"> digital </w:t>
      </w:r>
      <w:r w:rsidRPr="00A95BC8">
        <w:rPr>
          <w:rStyle w:val="StyleUnderline"/>
          <w:highlight w:val="yellow"/>
        </w:rPr>
        <w:t>control</w:t>
      </w:r>
      <w:r w:rsidRPr="00A95BC8">
        <w:rPr>
          <w:rStyle w:val="StyleUnderline"/>
        </w:rPr>
        <w:t xml:space="preserve"> degrades job quality by </w:t>
      </w:r>
      <w:r w:rsidRPr="00A95BC8">
        <w:rPr>
          <w:rStyle w:val="StyleUnderline"/>
          <w:highlight w:val="yellow"/>
        </w:rPr>
        <w:t>increasing</w:t>
      </w:r>
      <w:r w:rsidRPr="00A95BC8">
        <w:rPr>
          <w:rStyle w:val="StyleUnderline"/>
        </w:rPr>
        <w:t xml:space="preserve"> work intensity, monotony, and </w:t>
      </w:r>
      <w:r w:rsidRPr="00A95BC8">
        <w:rPr>
          <w:rStyle w:val="StyleUnderline"/>
          <w:highlight w:val="yellow"/>
        </w:rPr>
        <w:t>discrimination</w:t>
      </w:r>
      <w:r w:rsidRPr="00A95BC8">
        <w:rPr>
          <w:rStyle w:val="StyleUnderline"/>
        </w:rPr>
        <w:t xml:space="preserve"> </w:t>
      </w:r>
      <w:r w:rsidRPr="00A95BC8">
        <w:rPr>
          <w:rStyle w:val="StyleUnderline"/>
          <w:highlight w:val="yellow"/>
        </w:rPr>
        <w:t xml:space="preserve">and </w:t>
      </w:r>
      <w:r w:rsidRPr="00A95BC8">
        <w:rPr>
          <w:rStyle w:val="Emphasis"/>
          <w:highlight w:val="yellow"/>
        </w:rPr>
        <w:t>decreasing human engagement, dignity, and agency</w:t>
      </w:r>
      <w:r w:rsidRPr="00A95BC8">
        <w:rPr>
          <w:rStyle w:val="StyleUnderline"/>
        </w:rPr>
        <w:t>.</w:t>
      </w:r>
      <w:r w:rsidRPr="0005397A">
        <w:rPr>
          <w:rStyle w:val="StyleUnderline"/>
          <w:sz w:val="12"/>
          <w:u w:val="none"/>
        </w:rPr>
        <w:t>¶</w:t>
      </w:r>
      <w:r w:rsidRPr="000805A3">
        <w:rPr>
          <w:rStyle w:val="StyleUnderline"/>
          <w:sz w:val="12"/>
        </w:rPr>
        <w:t xml:space="preserve"> </w:t>
      </w:r>
      <w:r w:rsidRPr="00A95BC8">
        <w:rPr>
          <w:b/>
          <w:bCs/>
          <w:sz w:val="10"/>
        </w:rPr>
        <w:t>How Does AI Enable Workplace Fissuring?</w:t>
      </w:r>
      <w:r w:rsidRPr="0005397A">
        <w:rPr>
          <w:sz w:val="12"/>
        </w:rPr>
        <w:t>¶</w:t>
      </w:r>
      <w:r w:rsidRPr="000805A3">
        <w:rPr>
          <w:sz w:val="10"/>
        </w:rPr>
        <w:t xml:space="preserve"> </w:t>
      </w:r>
      <w:r w:rsidRPr="00A95BC8">
        <w:rPr>
          <w:sz w:val="10"/>
        </w:rPr>
        <w:t xml:space="preserve">The </w:t>
      </w:r>
      <w:r w:rsidRPr="00A95BC8">
        <w:rPr>
          <w:rStyle w:val="StyleUnderline"/>
          <w:highlight w:val="yellow"/>
        </w:rPr>
        <w:t>adoption of workplace AI</w:t>
      </w:r>
      <w:r w:rsidRPr="00A95BC8">
        <w:rPr>
          <w:rStyle w:val="StyleUnderline"/>
        </w:rPr>
        <w:t xml:space="preserve"> tools </w:t>
      </w:r>
      <w:r w:rsidRPr="00A95BC8">
        <w:rPr>
          <w:rStyle w:val="StyleUnderline"/>
          <w:highlight w:val="yellow"/>
        </w:rPr>
        <w:t>creates a positive feedback loop</w:t>
      </w:r>
      <w:r w:rsidRPr="00A95BC8">
        <w:rPr>
          <w:sz w:val="10"/>
        </w:rPr>
        <w:t xml:space="preserve">, wherein </w:t>
      </w:r>
      <w:r w:rsidRPr="00A95BC8">
        <w:rPr>
          <w:rStyle w:val="StyleUnderline"/>
          <w:highlight w:val="yellow"/>
        </w:rPr>
        <w:t>incentives</w:t>
      </w:r>
      <w:r w:rsidRPr="00A95BC8">
        <w:rPr>
          <w:rStyle w:val="StyleUnderline"/>
        </w:rPr>
        <w:t xml:space="preserve"> to maximize control while minimizing costs </w:t>
      </w:r>
      <w:r w:rsidRPr="00A95BC8">
        <w:rPr>
          <w:rStyle w:val="StyleUnderline"/>
          <w:highlight w:val="yellow"/>
        </w:rPr>
        <w:t>create demand</w:t>
      </w:r>
      <w:r w:rsidRPr="00A95BC8">
        <w:rPr>
          <w:rStyle w:val="StyleUnderline"/>
        </w:rPr>
        <w:t xml:space="preserve"> </w:t>
      </w:r>
      <w:r w:rsidRPr="00A95BC8">
        <w:rPr>
          <w:rStyle w:val="StyleUnderline"/>
          <w:highlight w:val="yellow"/>
        </w:rPr>
        <w:t>for algorithmic management</w:t>
      </w:r>
      <w:r w:rsidRPr="00A95BC8">
        <w:rPr>
          <w:rStyle w:val="StyleUnderline"/>
        </w:rPr>
        <w:t xml:space="preserve"> tools</w:t>
      </w:r>
      <w:r w:rsidRPr="00A95BC8">
        <w:rPr>
          <w:sz w:val="10"/>
        </w:rPr>
        <w:t xml:space="preserve">, </w:t>
      </w:r>
      <w:r w:rsidRPr="00A95BC8">
        <w:rPr>
          <w:rStyle w:val="StyleUnderline"/>
          <w:highlight w:val="yellow"/>
        </w:rPr>
        <w:t>and such tools enable firms to fissure away more work</w:t>
      </w:r>
      <w:r w:rsidRPr="00A95BC8">
        <w:rPr>
          <w:sz w:val="10"/>
        </w:rPr>
        <w:t xml:space="preserve"> in more industries than before.</w:t>
      </w:r>
      <w:r w:rsidRPr="0005397A">
        <w:rPr>
          <w:sz w:val="12"/>
        </w:rPr>
        <w:t>¶</w:t>
      </w:r>
      <w:r w:rsidRPr="000805A3">
        <w:rPr>
          <w:sz w:val="10"/>
        </w:rPr>
        <w:t xml:space="preserve"> </w:t>
      </w:r>
      <w:r w:rsidRPr="00A95BC8">
        <w:rPr>
          <w:i/>
          <w:iCs/>
          <w:sz w:val="10"/>
        </w:rPr>
        <w:t>Subcontracting</w:t>
      </w:r>
      <w:r w:rsidRPr="0005397A">
        <w:rPr>
          <w:sz w:val="12"/>
        </w:rPr>
        <w:t>¶</w:t>
      </w:r>
      <w:r w:rsidRPr="000805A3">
        <w:rPr>
          <w:sz w:val="10"/>
        </w:rPr>
        <w:t xml:space="preserve"> </w:t>
      </w:r>
      <w:r w:rsidRPr="00A95BC8">
        <w:rPr>
          <w:rStyle w:val="StyleUnderline"/>
        </w:rPr>
        <w:t>Businesses often fissure by</w:t>
      </w:r>
      <w:r>
        <w:rPr>
          <w:rStyle w:val="StyleUnderline"/>
        </w:rPr>
        <w:t xml:space="preserve"> </w:t>
      </w:r>
      <w:hyperlink r:id="rId48" w:history="1">
        <w:r w:rsidRPr="00A95BC8">
          <w:rPr>
            <w:rStyle w:val="StyleUnderline"/>
          </w:rPr>
          <w:t>subcontracting</w:t>
        </w:r>
      </w:hyperlink>
      <w:r w:rsidRPr="00A95BC8">
        <w:rPr>
          <w:sz w:val="10"/>
        </w:rPr>
        <w:t xml:space="preserve">, </w:t>
      </w:r>
      <w:r w:rsidRPr="00A95BC8">
        <w:rPr>
          <w:rStyle w:val="StyleUnderline"/>
        </w:rPr>
        <w:t>where a lead business contracts out increasingly core functions to subordinate businesses</w:t>
      </w:r>
      <w:r w:rsidRPr="00A95BC8">
        <w:rPr>
          <w:sz w:val="10"/>
        </w:rPr>
        <w:t xml:space="preserve"> who can further contract out their activities. </w:t>
      </w:r>
      <w:r w:rsidRPr="00A95BC8">
        <w:rPr>
          <w:rStyle w:val="StyleUnderline"/>
        </w:rPr>
        <w:t>AI systems help lead businesses monitor subordinate businesses’ adherence to their preferences</w:t>
      </w:r>
      <w:r w:rsidRPr="00A95BC8">
        <w:rPr>
          <w:sz w:val="10"/>
        </w:rPr>
        <w:t>.</w:t>
      </w:r>
      <w:r w:rsidRPr="0005397A">
        <w:rPr>
          <w:sz w:val="12"/>
        </w:rPr>
        <w:t>¶</w:t>
      </w:r>
      <w:r w:rsidRPr="000805A3">
        <w:rPr>
          <w:sz w:val="10"/>
        </w:rPr>
        <w:t xml:space="preserve"> </w:t>
      </w:r>
      <w:r w:rsidRPr="00A95BC8">
        <w:rPr>
          <w:sz w:val="10"/>
        </w:rPr>
        <w:t>For example, a</w:t>
      </w:r>
      <w:r w:rsidRPr="000805A3">
        <w:rPr>
          <w:sz w:val="10"/>
        </w:rPr>
        <w:t xml:space="preserve"> </w:t>
      </w:r>
      <w:hyperlink r:id="rId49" w:history="1">
        <w:r w:rsidRPr="00A95BC8">
          <w:rPr>
            <w:rStyle w:val="Hyperlink"/>
          </w:rPr>
          <w:t>Colombia-based call center</w:t>
        </w:r>
        <w:r>
          <w:rPr>
            <w:rStyle w:val="Hyperlink"/>
          </w:rPr>
          <w:t xml:space="preserve"> </w:t>
        </w:r>
      </w:hyperlink>
      <w:r w:rsidRPr="00A95BC8">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05397A">
        <w:rPr>
          <w:sz w:val="12"/>
        </w:rPr>
        <w:t>¶</w:t>
      </w:r>
      <w:r w:rsidRPr="000805A3">
        <w:rPr>
          <w:sz w:val="10"/>
        </w:rPr>
        <w:t xml:space="preserve"> </w:t>
      </w:r>
      <w:r w:rsidRPr="00A95BC8">
        <w:rPr>
          <w:i/>
          <w:iCs/>
          <w:sz w:val="10"/>
        </w:rPr>
        <w:t>Independent Contractors</w:t>
      </w:r>
      <w:r w:rsidRPr="0005397A">
        <w:rPr>
          <w:sz w:val="12"/>
        </w:rPr>
        <w:t>¶</w:t>
      </w:r>
      <w:r w:rsidRPr="000805A3">
        <w:rPr>
          <w:sz w:val="10"/>
        </w:rPr>
        <w:t xml:space="preserve"> </w:t>
      </w:r>
      <w:r w:rsidRPr="00A95BC8">
        <w:rPr>
          <w:sz w:val="10"/>
        </w:rPr>
        <w:t>For virtually</w:t>
      </w:r>
      <w:r w:rsidRPr="000805A3">
        <w:rPr>
          <w:sz w:val="10"/>
        </w:rPr>
        <w:t xml:space="preserve"> </w:t>
      </w:r>
      <w:hyperlink r:id="rId50" w:history="1">
        <w:r w:rsidRPr="00A95BC8">
          <w:rPr>
            <w:rStyle w:val="Hyperlink"/>
          </w:rPr>
          <w:t>any task that doesn’t require teamwork</w:t>
        </w:r>
      </w:hyperlink>
      <w:r w:rsidRPr="00A95BC8">
        <w:rPr>
          <w:sz w:val="10"/>
        </w:rPr>
        <w:t xml:space="preserve">, lead and subcontracted </w:t>
      </w:r>
      <w:r w:rsidRPr="00A95BC8">
        <w:rPr>
          <w:rStyle w:val="StyleUnderline"/>
        </w:rPr>
        <w:t>businesses in fissured workplaces contract individual independent contractors, rather than hire employees</w:t>
      </w:r>
      <w:r w:rsidRPr="00A95BC8">
        <w:rPr>
          <w:sz w:val="10"/>
        </w:rPr>
        <w:t xml:space="preserve">. </w:t>
      </w:r>
      <w:r w:rsidRPr="00A95BC8">
        <w:rPr>
          <w:rStyle w:val="StyleUnderline"/>
        </w:rPr>
        <w:t>Independent contractors are increasingly hired and managed through apps</w:t>
      </w:r>
      <w:r w:rsidRPr="00A95BC8">
        <w:rPr>
          <w:sz w:val="10"/>
        </w:rPr>
        <w:t xml:space="preserve"> on their smartphones, </w:t>
      </w:r>
      <w:r w:rsidRPr="00A95BC8">
        <w:rPr>
          <w:rStyle w:val="StyleUnderline"/>
        </w:rPr>
        <w:t>enabling individualized monitoring and direction with the illusion of independence</w:t>
      </w:r>
      <w:r w:rsidRPr="00A95BC8">
        <w:rPr>
          <w:sz w:val="10"/>
        </w:rPr>
        <w:t>. For example,</w:t>
      </w:r>
      <w:r w:rsidRPr="000805A3">
        <w:rPr>
          <w:sz w:val="10"/>
        </w:rPr>
        <w:t xml:space="preserve"> </w:t>
      </w:r>
      <w:hyperlink r:id="rId51" w:history="1">
        <w:r w:rsidRPr="00A95BC8">
          <w:rPr>
            <w:rStyle w:val="Hyperlink"/>
          </w:rPr>
          <w:t>delivery apps</w:t>
        </w:r>
      </w:hyperlink>
      <w:r w:rsidRPr="000805A3">
        <w:rPr>
          <w:sz w:val="10"/>
        </w:rPr>
        <w:t xml:space="preserve"> </w:t>
      </w:r>
      <w:r w:rsidRPr="00A95BC8">
        <w:rPr>
          <w:sz w:val="10"/>
        </w:rPr>
        <w:t>track workers’ accuracy, speed, adherence to scripted language, and customer ratings, sometimes calculating pay based on these metrics. In the</w:t>
      </w:r>
      <w:r w:rsidRPr="000805A3">
        <w:rPr>
          <w:sz w:val="10"/>
        </w:rPr>
        <w:t xml:space="preserve"> </w:t>
      </w:r>
      <w:hyperlink r:id="rId52" w:history="1">
        <w:r w:rsidRPr="00A95BC8">
          <w:rPr>
            <w:rStyle w:val="Hyperlink"/>
          </w:rPr>
          <w:t>trucking industry</w:t>
        </w:r>
      </w:hyperlink>
      <w:r w:rsidRPr="00A95BC8">
        <w:rPr>
          <w:sz w:val="10"/>
        </w:rPr>
        <w:t>, AI-equipped dash cams and microphones track drivers’ locations, driving behaviors, seatbelt use, and facial expressions for fatigue and distraction.</w:t>
      </w:r>
      <w:r w:rsidRPr="0005397A">
        <w:rPr>
          <w:sz w:val="12"/>
        </w:rPr>
        <w:t>¶</w:t>
      </w:r>
      <w:r w:rsidRPr="000805A3">
        <w:rPr>
          <w:sz w:val="10"/>
        </w:rPr>
        <w:t xml:space="preserve"> </w:t>
      </w:r>
      <w:r w:rsidRPr="00A95BC8">
        <w:rPr>
          <w:i/>
          <w:iCs/>
          <w:sz w:val="10"/>
        </w:rPr>
        <w:t>Franchising</w:t>
      </w:r>
      <w:r w:rsidRPr="0005397A">
        <w:rPr>
          <w:sz w:val="12"/>
        </w:rPr>
        <w:t>¶</w:t>
      </w:r>
      <w:r w:rsidRPr="000805A3">
        <w:rPr>
          <w:sz w:val="10"/>
        </w:rPr>
        <w:t xml:space="preserve"> </w:t>
      </w:r>
      <w:r w:rsidRPr="00A95BC8">
        <w:rPr>
          <w:sz w:val="10"/>
        </w:rPr>
        <w:t>In</w:t>
      </w:r>
      <w:r w:rsidRPr="000805A3">
        <w:rPr>
          <w:sz w:val="10"/>
        </w:rPr>
        <w:t xml:space="preserve"> </w:t>
      </w:r>
      <w:hyperlink r:id="rId53" w:history="1">
        <w:r w:rsidRPr="00A95BC8">
          <w:rPr>
            <w:rStyle w:val="Hyperlink"/>
          </w:rPr>
          <w:t>franchises</w:t>
        </w:r>
      </w:hyperlink>
      <w:r w:rsidRPr="00A95BC8">
        <w:rPr>
          <w:sz w:val="10"/>
        </w:rPr>
        <w:t>,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w:t>
      </w:r>
      <w:r w:rsidRPr="000805A3">
        <w:rPr>
          <w:sz w:val="10"/>
        </w:rPr>
        <w:t xml:space="preserve"> </w:t>
      </w:r>
      <w:hyperlink r:id="rId54" w:history="1">
        <w:r w:rsidRPr="00A95BC8">
          <w:rPr>
            <w:rStyle w:val="Hyperlink"/>
          </w:rPr>
          <w:t>by manipulating labor costs</w:t>
        </w:r>
      </w:hyperlink>
      <w:r w:rsidRPr="00A95BC8">
        <w:rPr>
          <w:sz w:val="10"/>
        </w:rPr>
        <w:t>, resulting in high productivity demands and frequent labor violations.</w:t>
      </w:r>
      <w:r w:rsidRPr="000805A3">
        <w:rPr>
          <w:sz w:val="10"/>
        </w:rPr>
        <w:t xml:space="preserve"> </w:t>
      </w:r>
      <w:r w:rsidRPr="0005397A">
        <w:rPr>
          <w:sz w:val="12"/>
        </w:rPr>
        <w:t>¶</w:t>
      </w:r>
      <w:r w:rsidRPr="000805A3">
        <w:rPr>
          <w:sz w:val="10"/>
        </w:rPr>
        <w:t xml:space="preserve"> </w:t>
      </w:r>
      <w:r w:rsidRPr="00A95BC8">
        <w:rPr>
          <w:sz w:val="10"/>
        </w:rPr>
        <w:t>Driven by these incentives, each of the major franchised industries, janitorial services, hotels, and restaurants, have adopted algorithmic management systems.</w:t>
      </w:r>
      <w:r w:rsidRPr="000805A3">
        <w:rPr>
          <w:sz w:val="10"/>
        </w:rPr>
        <w:t xml:space="preserve"> </w:t>
      </w:r>
      <w:hyperlink r:id="rId55" w:history="1">
        <w:r w:rsidRPr="00A95BC8">
          <w:rPr>
            <w:rStyle w:val="Hyperlink"/>
          </w:rPr>
          <w:t>These systems</w:t>
        </w:r>
      </w:hyperlink>
      <w:r w:rsidRPr="000805A3">
        <w:rPr>
          <w:sz w:val="10"/>
        </w:rPr>
        <w:t xml:space="preserve"> </w:t>
      </w:r>
      <w:r w:rsidRPr="00A95BC8">
        <w:rPr>
          <w:sz w:val="10"/>
        </w:rPr>
        <w:t>can identify humans and objects in video feeds, assign tasks, require worker verification of task completion, detect rule violations, generate predictions of customer experience, and alert managers to initiate discipline.</w:t>
      </w:r>
      <w:r w:rsidRPr="0005397A">
        <w:rPr>
          <w:sz w:val="12"/>
        </w:rPr>
        <w:t>¶</w:t>
      </w:r>
      <w:r w:rsidRPr="000805A3">
        <w:rPr>
          <w:sz w:val="10"/>
        </w:rPr>
        <w:t xml:space="preserve"> </w:t>
      </w:r>
      <w:r w:rsidRPr="00A95BC8">
        <w:rPr>
          <w:i/>
          <w:iCs/>
          <w:sz w:val="10"/>
        </w:rPr>
        <w:t>Supply Chains</w:t>
      </w:r>
      <w:r w:rsidRPr="0005397A">
        <w:rPr>
          <w:sz w:val="12"/>
        </w:rPr>
        <w:t>¶</w:t>
      </w:r>
      <w:r w:rsidRPr="000805A3">
        <w:rPr>
          <w:sz w:val="10"/>
        </w:rPr>
        <w:t xml:space="preserve"> </w:t>
      </w:r>
      <w:r w:rsidRPr="00A95BC8">
        <w:rPr>
          <w:sz w:val="10"/>
        </w:rPr>
        <w:t>Some businesses fissure by shifting tasks down their</w:t>
      </w:r>
      <w:r w:rsidRPr="000805A3">
        <w:rPr>
          <w:sz w:val="10"/>
        </w:rPr>
        <w:t xml:space="preserve"> </w:t>
      </w:r>
      <w:hyperlink r:id="rId56" w:history="1">
        <w:r w:rsidRPr="00A95BC8">
          <w:rPr>
            <w:rStyle w:val="Hyperlink"/>
          </w:rPr>
          <w:t>supply chains</w:t>
        </w:r>
      </w:hyperlink>
      <w:r w:rsidRPr="00A95BC8">
        <w:rPr>
          <w:sz w:val="10"/>
        </w:rPr>
        <w:t>, wherein a lead business coordinates a network of subsidiary organizations that provide goods and services essential to the lead business’s final product. Warehouses and distribution centers, key elements of supply chains, have been</w:t>
      </w:r>
      <w:r w:rsidRPr="000805A3">
        <w:rPr>
          <w:sz w:val="10"/>
        </w:rPr>
        <w:t xml:space="preserve"> </w:t>
      </w:r>
      <w:hyperlink r:id="rId57" w:history="1">
        <w:r w:rsidRPr="00A95BC8">
          <w:rPr>
            <w:rStyle w:val="Hyperlink"/>
          </w:rPr>
          <w:t>pioneers</w:t>
        </w:r>
      </w:hyperlink>
      <w:r w:rsidRPr="000805A3">
        <w:rPr>
          <w:sz w:val="10"/>
        </w:rPr>
        <w:t xml:space="preserve"> </w:t>
      </w:r>
      <w:r w:rsidRPr="00A95BC8">
        <w:rPr>
          <w:sz w:val="10"/>
        </w:rPr>
        <w:t>of algorithmic management systems.</w:t>
      </w:r>
      <w:r w:rsidRPr="000805A3">
        <w:rPr>
          <w:sz w:val="10"/>
        </w:rPr>
        <w:t xml:space="preserve"> </w:t>
      </w:r>
      <w:hyperlink r:id="rId58" w:history="1">
        <w:r w:rsidRPr="00A95BC8">
          <w:rPr>
            <w:rStyle w:val="Hyperlink"/>
          </w:rPr>
          <w:t>These systems</w:t>
        </w:r>
      </w:hyperlink>
      <w:r w:rsidRPr="000805A3">
        <w:rPr>
          <w:sz w:val="10"/>
        </w:rPr>
        <w:t xml:space="preserve"> </w:t>
      </w:r>
      <w:r w:rsidRPr="00A95BC8">
        <w:rPr>
          <w:sz w:val="10"/>
        </w:rPr>
        <w:t xml:space="preserve">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t>
      </w:r>
      <w:proofErr w:type="gramStart"/>
      <w:r w:rsidRPr="00A95BC8">
        <w:rPr>
          <w:sz w:val="10"/>
        </w:rPr>
        <w:t>work.</w:t>
      </w:r>
      <w:r w:rsidRPr="0005397A">
        <w:rPr>
          <w:sz w:val="12"/>
        </w:rPr>
        <w:t>¶</w:t>
      </w:r>
      <w:proofErr w:type="gramEnd"/>
      <w:r w:rsidRPr="000805A3">
        <w:rPr>
          <w:sz w:val="10"/>
        </w:rPr>
        <w:t xml:space="preserve"> </w:t>
      </w:r>
      <w:r w:rsidRPr="00A95BC8">
        <w:rPr>
          <w:b/>
          <w:bCs/>
          <w:sz w:val="10"/>
        </w:rPr>
        <w:t xml:space="preserve">How has AI-enabled fissuring affected job </w:t>
      </w:r>
      <w:proofErr w:type="gramStart"/>
      <w:r w:rsidRPr="00A95BC8">
        <w:rPr>
          <w:b/>
          <w:bCs/>
          <w:sz w:val="10"/>
        </w:rPr>
        <w:t>quality?</w:t>
      </w:r>
      <w:r w:rsidRPr="0005397A">
        <w:rPr>
          <w:sz w:val="12"/>
        </w:rPr>
        <w:t>¶</w:t>
      </w:r>
      <w:proofErr w:type="gramEnd"/>
      <w:r w:rsidRPr="000805A3">
        <w:rPr>
          <w:sz w:val="10"/>
        </w:rPr>
        <w:t xml:space="preserve"> </w:t>
      </w:r>
      <w:r w:rsidRPr="00A95BC8">
        <w:rPr>
          <w:sz w:val="10"/>
        </w:rPr>
        <w:t xml:space="preserve">Though </w:t>
      </w:r>
      <w:r w:rsidRPr="00A95BC8">
        <w:rPr>
          <w:rStyle w:val="StyleUnderline"/>
        </w:rPr>
        <w:t>AI-enabled workplace fissuring</w:t>
      </w:r>
      <w:r w:rsidRPr="00A95BC8">
        <w:rPr>
          <w:sz w:val="10"/>
        </w:rPr>
        <w:t xml:space="preserve"> </w:t>
      </w:r>
      <w:r w:rsidRPr="00A95BC8">
        <w:rPr>
          <w:rStyle w:val="StyleUnderline"/>
        </w:rPr>
        <w:t>may have short term productivity gains</w:t>
      </w:r>
      <w:r w:rsidRPr="00A95BC8">
        <w:rPr>
          <w:sz w:val="10"/>
        </w:rPr>
        <w:t xml:space="preserve">, the </w:t>
      </w:r>
      <w:r w:rsidRPr="00A95BC8">
        <w:rPr>
          <w:rStyle w:val="StyleUnderline"/>
        </w:rPr>
        <w:t>detriments to job quality impose costs</w:t>
      </w:r>
      <w:r w:rsidRPr="00A95BC8">
        <w:rPr>
          <w:sz w:val="10"/>
        </w:rPr>
        <w:t xml:space="preserve"> </w:t>
      </w:r>
      <w:r w:rsidRPr="00A95BC8">
        <w:rPr>
          <w:rStyle w:val="StyleUnderline"/>
        </w:rPr>
        <w:t>that</w:t>
      </w:r>
      <w:r w:rsidRPr="00A95BC8">
        <w:rPr>
          <w:sz w:val="10"/>
        </w:rPr>
        <w:t xml:space="preserve"> will likely </w:t>
      </w:r>
      <w:r w:rsidRPr="00A95BC8">
        <w:rPr>
          <w:rStyle w:val="StyleUnderline"/>
        </w:rPr>
        <w:t>outweigh</w:t>
      </w:r>
      <w:r w:rsidRPr="00A95BC8">
        <w:rPr>
          <w:sz w:val="10"/>
        </w:rPr>
        <w:t xml:space="preserve"> them</w:t>
      </w:r>
      <w:r w:rsidRPr="00A95BC8">
        <w:rPr>
          <w:rStyle w:val="StyleUnderline"/>
        </w:rPr>
        <w:t xml:space="preserve">. </w:t>
      </w:r>
      <w:r w:rsidRPr="00A95BC8">
        <w:rPr>
          <w:rStyle w:val="StyleUnderline"/>
          <w:highlight w:val="yellow"/>
        </w:rPr>
        <w:t>AI-enabled fissuring</w:t>
      </w:r>
      <w:r w:rsidRPr="00A95BC8">
        <w:rPr>
          <w:sz w:val="10"/>
          <w:highlight w:val="yellow"/>
        </w:rPr>
        <w:t xml:space="preserve"> </w:t>
      </w:r>
      <w:r w:rsidRPr="00A95BC8">
        <w:rPr>
          <w:rStyle w:val="StyleUnderline"/>
          <w:highlight w:val="yellow"/>
        </w:rPr>
        <w:t>intensifies</w:t>
      </w:r>
      <w:r w:rsidRPr="00A95BC8">
        <w:rPr>
          <w:sz w:val="10"/>
        </w:rPr>
        <w:t xml:space="preserve"> the pace of work while constantly monitoring workers, </w:t>
      </w:r>
      <w:r w:rsidRPr="00A95BC8">
        <w:rPr>
          <w:rStyle w:val="StyleUnderline"/>
        </w:rPr>
        <w:t>increasing</w:t>
      </w:r>
      <w:r w:rsidRPr="000805A3">
        <w:rPr>
          <w:sz w:val="10"/>
        </w:rPr>
        <w:t xml:space="preserve"> </w:t>
      </w:r>
      <w:hyperlink r:id="rId59" w:anchor=":~:text=What%20is%20the%20psychological%20impact,factors%20for%20poor%20mental%20health" w:history="1">
        <w:r w:rsidRPr="00A95BC8">
          <w:rPr>
            <w:rStyle w:val="Hyperlink"/>
            <w:highlight w:val="yellow"/>
          </w:rPr>
          <w:t>stress levels</w:t>
        </w:r>
      </w:hyperlink>
      <w:r w:rsidRPr="000805A3">
        <w:rPr>
          <w:sz w:val="10"/>
        </w:rPr>
        <w:t xml:space="preserve"> </w:t>
      </w:r>
      <w:r w:rsidRPr="00A95BC8">
        <w:rPr>
          <w:sz w:val="10"/>
        </w:rPr>
        <w:t>and</w:t>
      </w:r>
      <w:r w:rsidRPr="000805A3">
        <w:rPr>
          <w:sz w:val="10"/>
        </w:rPr>
        <w:t xml:space="preserve"> </w:t>
      </w:r>
      <w:hyperlink r:id="rId60" w:history="1">
        <w:r w:rsidRPr="00A95BC8">
          <w:rPr>
            <w:rStyle w:val="Hyperlink"/>
            <w:highlight w:val="yellow"/>
          </w:rPr>
          <w:t>injury rates</w:t>
        </w:r>
      </w:hyperlink>
      <w:r w:rsidRPr="00A95BC8">
        <w:rPr>
          <w:sz w:val="10"/>
          <w:highlight w:val="yellow"/>
        </w:rPr>
        <w:t xml:space="preserve">, </w:t>
      </w:r>
      <w:r w:rsidRPr="00A95BC8">
        <w:rPr>
          <w:rStyle w:val="StyleUnderline"/>
          <w:highlight w:val="yellow"/>
        </w:rPr>
        <w:t>and decreasing worker</w:t>
      </w:r>
      <w:r w:rsidRPr="00544C68">
        <w:rPr>
          <w:sz w:val="10"/>
          <w:highlight w:val="yellow"/>
        </w:rPr>
        <w:t xml:space="preserve"> </w:t>
      </w:r>
      <w:hyperlink r:id="rId61" w:history="1">
        <w:r w:rsidRPr="00A95BC8">
          <w:rPr>
            <w:rStyle w:val="Hyperlink"/>
            <w:highlight w:val="yellow"/>
          </w:rPr>
          <w:t xml:space="preserve">autonomy, </w:t>
        </w:r>
        <w:r w:rsidRPr="00A95BC8">
          <w:rPr>
            <w:rStyle w:val="Hyperlink"/>
          </w:rPr>
          <w:t>innovation</w:t>
        </w:r>
      </w:hyperlink>
      <w:r w:rsidRPr="00A95BC8">
        <w:rPr>
          <w:sz w:val="10"/>
        </w:rPr>
        <w:t>, and</w:t>
      </w:r>
      <w:r w:rsidRPr="000805A3">
        <w:rPr>
          <w:sz w:val="10"/>
        </w:rPr>
        <w:t xml:space="preserve"> </w:t>
      </w:r>
      <w:hyperlink r:id="rId62" w:history="1">
        <w:r w:rsidRPr="00A95BC8">
          <w:rPr>
            <w:rStyle w:val="Hyperlink"/>
          </w:rPr>
          <w:t>productivity</w:t>
        </w:r>
      </w:hyperlink>
      <w:r w:rsidRPr="00A95BC8">
        <w:rPr>
          <w:sz w:val="10"/>
        </w:rPr>
        <w:t>.</w:t>
      </w:r>
      <w:r w:rsidRPr="0005397A">
        <w:rPr>
          <w:sz w:val="12"/>
        </w:rPr>
        <w:t>¶</w:t>
      </w:r>
      <w:r w:rsidRPr="000805A3">
        <w:rPr>
          <w:sz w:val="10"/>
        </w:rPr>
        <w:t xml:space="preserve"> </w:t>
      </w:r>
      <w:r w:rsidRPr="00A95BC8">
        <w:rPr>
          <w:rStyle w:val="StyleUnderline"/>
        </w:rPr>
        <w:t xml:space="preserve">Workplace </w:t>
      </w:r>
      <w:r w:rsidRPr="00A95BC8">
        <w:rPr>
          <w:rStyle w:val="StyleUnderline"/>
          <w:highlight w:val="yellow"/>
        </w:rPr>
        <w:t>fissuring also depresses wages</w:t>
      </w:r>
      <w:r w:rsidRPr="00A95BC8">
        <w:rPr>
          <w:sz w:val="10"/>
        </w:rPr>
        <w:t>. The smaller firms on the outer orbit of a fissured workplace face pressure to cut costs by</w:t>
      </w:r>
      <w:r w:rsidRPr="000805A3">
        <w:rPr>
          <w:sz w:val="10"/>
        </w:rPr>
        <w:t xml:space="preserve"> </w:t>
      </w:r>
      <w:hyperlink r:id="rId63" w:history="1">
        <w:r w:rsidRPr="00A95BC8">
          <w:rPr>
            <w:rStyle w:val="Hyperlink"/>
          </w:rPr>
          <w:t>violating labor laws</w:t>
        </w:r>
      </w:hyperlink>
      <w:r w:rsidRPr="000805A3">
        <w:rPr>
          <w:sz w:val="10"/>
        </w:rPr>
        <w:t xml:space="preserve"> </w:t>
      </w:r>
      <w:r w:rsidRPr="00A95BC8">
        <w:rPr>
          <w:sz w:val="10"/>
        </w:rPr>
        <w:t>and they</w:t>
      </w:r>
      <w:r w:rsidRPr="000805A3">
        <w:rPr>
          <w:sz w:val="10"/>
        </w:rPr>
        <w:t xml:space="preserve"> </w:t>
      </w:r>
      <w:hyperlink r:id="rId64" w:history="1">
        <w:r w:rsidRPr="00A95BC8">
          <w:rPr>
            <w:rStyle w:val="Hyperlink"/>
          </w:rPr>
          <w:t>don’t benefit</w:t>
        </w:r>
      </w:hyperlink>
      <w:r w:rsidRPr="000805A3">
        <w:rPr>
          <w:sz w:val="10"/>
        </w:rPr>
        <w:t xml:space="preserve"> </w:t>
      </w:r>
      <w:r w:rsidRPr="00A95BC8">
        <w:rPr>
          <w:sz w:val="10"/>
        </w:rPr>
        <w:t>from the lead business’s growth, let alone pass it onto their employees.</w:t>
      </w:r>
      <w:r w:rsidRPr="0005397A">
        <w:rPr>
          <w:sz w:val="12"/>
        </w:rPr>
        <w:t>¶</w:t>
      </w:r>
      <w:r w:rsidRPr="000805A3">
        <w:rPr>
          <w:sz w:val="10"/>
        </w:rPr>
        <w:t xml:space="preserve"> </w:t>
      </w:r>
      <w:r w:rsidRPr="00A95BC8">
        <w:rPr>
          <w:rStyle w:val="StyleUnderline"/>
          <w:highlight w:val="yellow"/>
        </w:rPr>
        <w:t>And</w:t>
      </w:r>
      <w:r w:rsidRPr="00A95BC8">
        <w:rPr>
          <w:rStyle w:val="StyleUnderline"/>
        </w:rPr>
        <w:t xml:space="preserve">, such arrangements </w:t>
      </w:r>
      <w:r w:rsidRPr="00A95BC8">
        <w:rPr>
          <w:rStyle w:val="StyleUnderline"/>
          <w:highlight w:val="yellow"/>
        </w:rPr>
        <w:t>diminish workers’ bargaining power</w:t>
      </w:r>
      <w:r w:rsidRPr="00A95BC8">
        <w:rPr>
          <w:sz w:val="10"/>
        </w:rPr>
        <w:t>. AI systems collect vast performance data on each worker, but workers often don’t know and can’t access what’s collected, so workers seeking new jobs (given reduced opportunities for promotion within a fissured workplace)</w:t>
      </w:r>
      <w:r w:rsidRPr="000805A3">
        <w:rPr>
          <w:sz w:val="10"/>
        </w:rPr>
        <w:t xml:space="preserve"> </w:t>
      </w:r>
      <w:hyperlink r:id="rId65" w:history="1">
        <w:r w:rsidRPr="00A95BC8">
          <w:rPr>
            <w:rStyle w:val="Hyperlink"/>
          </w:rPr>
          <w:t>cannot demonstrate past performance</w:t>
        </w:r>
      </w:hyperlink>
      <w:r w:rsidRPr="000805A3">
        <w:rPr>
          <w:sz w:val="10"/>
        </w:rPr>
        <w:t xml:space="preserve"> </w:t>
      </w:r>
      <w:r w:rsidRPr="00A95BC8">
        <w:rPr>
          <w:sz w:val="10"/>
        </w:rPr>
        <w:t>to prospective employers. AI-enabled fissuring also impedes unionization by creating</w:t>
      </w:r>
      <w:r w:rsidRPr="000805A3">
        <w:rPr>
          <w:sz w:val="10"/>
        </w:rPr>
        <w:t xml:space="preserve"> </w:t>
      </w:r>
      <w:hyperlink r:id="rId66" w:history="1">
        <w:r w:rsidRPr="00A95BC8">
          <w:rPr>
            <w:rStyle w:val="Hyperlink"/>
          </w:rPr>
          <w:t>multiple smaller workplaces</w:t>
        </w:r>
      </w:hyperlink>
      <w:r w:rsidRPr="00A95BC8">
        <w:rPr>
          <w:sz w:val="10"/>
        </w:rPr>
        <w:t>, and employers have used AI tools to</w:t>
      </w:r>
      <w:r w:rsidRPr="000805A3">
        <w:rPr>
          <w:sz w:val="10"/>
        </w:rPr>
        <w:t xml:space="preserve"> </w:t>
      </w:r>
      <w:hyperlink r:id="rId67" w:history="1">
        <w:r w:rsidRPr="00A95BC8">
          <w:rPr>
            <w:rStyle w:val="Hyperlink"/>
          </w:rPr>
          <w:t>profile and suppress</w:t>
        </w:r>
      </w:hyperlink>
      <w:r w:rsidRPr="000805A3">
        <w:rPr>
          <w:sz w:val="10"/>
        </w:rPr>
        <w:t xml:space="preserve"> </w:t>
      </w:r>
      <w:r w:rsidRPr="00A95BC8">
        <w:rPr>
          <w:sz w:val="10"/>
        </w:rPr>
        <w:t>potential organizers.</w:t>
      </w:r>
      <w:r w:rsidRPr="0005397A">
        <w:rPr>
          <w:sz w:val="12"/>
        </w:rPr>
        <w:t>¶</w:t>
      </w:r>
      <w:r w:rsidRPr="000805A3">
        <w:rPr>
          <w:sz w:val="10"/>
        </w:rPr>
        <w:t xml:space="preserve"> </w:t>
      </w:r>
      <w:r w:rsidRPr="00A95BC8">
        <w:rPr>
          <w:rStyle w:val="StyleUnderline"/>
          <w:highlight w:val="yellow"/>
        </w:rPr>
        <w:t>Finally, algorithmic management systems exacerbate discrimination</w:t>
      </w:r>
      <w:r w:rsidRPr="00A95BC8">
        <w:rPr>
          <w:rStyle w:val="StyleUnderline"/>
        </w:rPr>
        <w:t xml:space="preserve"> by</w:t>
      </w:r>
      <w:r>
        <w:rPr>
          <w:rStyle w:val="StyleUnderline"/>
        </w:rPr>
        <w:t xml:space="preserve"> </w:t>
      </w:r>
      <w:hyperlink r:id="rId68" w:history="1">
        <w:r w:rsidRPr="00A95BC8">
          <w:rPr>
            <w:rStyle w:val="StyleUnderline"/>
          </w:rPr>
          <w:t>perpetuating biases</w:t>
        </w:r>
        <w:r>
          <w:rPr>
            <w:rStyle w:val="Hyperlink"/>
          </w:rPr>
          <w:t xml:space="preserve"> </w:t>
        </w:r>
      </w:hyperlink>
      <w:r w:rsidRPr="00A95BC8">
        <w:rPr>
          <w:sz w:val="10"/>
        </w:rPr>
        <w:t xml:space="preserve">in the workplace data on which they were trained, </w:t>
      </w:r>
      <w:r w:rsidRPr="00A95BC8">
        <w:rPr>
          <w:rStyle w:val="StyleUnderline"/>
        </w:rPr>
        <w:t>while obscuring the source of discrimination</w:t>
      </w:r>
      <w:r w:rsidRPr="00A95BC8">
        <w:rPr>
          <w:sz w:val="10"/>
        </w:rPr>
        <w:t xml:space="preserve"> and leaving workers without clear paths to redress.</w:t>
      </w:r>
      <w:r w:rsidRPr="0005397A">
        <w:rPr>
          <w:sz w:val="12"/>
        </w:rPr>
        <w:t>¶</w:t>
      </w:r>
      <w:r w:rsidRPr="000805A3">
        <w:rPr>
          <w:sz w:val="10"/>
        </w:rPr>
        <w:t xml:space="preserve"> </w:t>
      </w:r>
      <w:r w:rsidRPr="00A95BC8">
        <w:rPr>
          <w:sz w:val="10"/>
        </w:rPr>
        <w:t>Yet, where workplace AI tools are not used to identify, direct, and evaluate individual workers, they can improve worker safety by</w:t>
      </w:r>
      <w:r w:rsidRPr="000805A3">
        <w:rPr>
          <w:sz w:val="10"/>
        </w:rPr>
        <w:t xml:space="preserve"> </w:t>
      </w:r>
      <w:hyperlink r:id="rId69" w:history="1">
        <w:r w:rsidRPr="00A95BC8">
          <w:rPr>
            <w:rStyle w:val="Hyperlink"/>
          </w:rPr>
          <w:t>detecting hazards</w:t>
        </w:r>
      </w:hyperlink>
      <w:r w:rsidRPr="000805A3">
        <w:rPr>
          <w:sz w:val="10"/>
        </w:rPr>
        <w:t xml:space="preserve"> </w:t>
      </w:r>
      <w:r w:rsidRPr="00A95BC8">
        <w:rPr>
          <w:sz w:val="10"/>
        </w:rPr>
        <w:t>and ergonomic risks.</w:t>
      </w:r>
      <w:r w:rsidRPr="0005397A">
        <w:rPr>
          <w:sz w:val="12"/>
        </w:rPr>
        <w:t>¶</w:t>
      </w:r>
      <w:r w:rsidRPr="000805A3">
        <w:rPr>
          <w:sz w:val="10"/>
        </w:rPr>
        <w:t xml:space="preserve"> </w:t>
      </w:r>
      <w:r w:rsidRPr="00A95BC8">
        <w:rPr>
          <w:b/>
          <w:bCs/>
          <w:sz w:val="10"/>
        </w:rPr>
        <w:t>Recommended Legal Reforms</w:t>
      </w:r>
      <w:r w:rsidRPr="0005397A">
        <w:rPr>
          <w:sz w:val="12"/>
        </w:rPr>
        <w:t>¶</w:t>
      </w:r>
      <w:r w:rsidRPr="000805A3">
        <w:rPr>
          <w:sz w:val="10"/>
        </w:rPr>
        <w:t xml:space="preserve"> </w:t>
      </w:r>
      <w:r w:rsidRPr="00A95BC8">
        <w:rPr>
          <w:sz w:val="10"/>
        </w:rPr>
        <w:t>Employment law reform efforts should institute joint employer responsibility of lead businesses over the workers they control in their fissured workplace. The existing “joint employer” definition considers “</w:t>
      </w:r>
      <w:hyperlink r:id="rId70" w:history="1">
        <w:r w:rsidRPr="00A95BC8">
          <w:rPr>
            <w:rStyle w:val="Hyperlink"/>
          </w:rPr>
          <w:t>direct and immediate control</w:t>
        </w:r>
      </w:hyperlink>
      <w:r w:rsidRPr="00A95BC8">
        <w:rPr>
          <w:sz w:val="10"/>
        </w:rPr>
        <w:t>” over workers, so strategic litigators should seek to establish that algorithmic direction is evidence of direct control.</w:t>
      </w:r>
      <w:r w:rsidRPr="0005397A">
        <w:rPr>
          <w:sz w:val="12"/>
        </w:rPr>
        <w:t>¶</w:t>
      </w:r>
      <w:r w:rsidRPr="000805A3">
        <w:rPr>
          <w:sz w:val="10"/>
        </w:rPr>
        <w:t xml:space="preserve"> </w:t>
      </w:r>
      <w:r w:rsidRPr="00A95BC8">
        <w:rPr>
          <w:rStyle w:val="StyleUnderline"/>
          <w:highlight w:val="yellow"/>
        </w:rPr>
        <w:t xml:space="preserve">Labor law </w:t>
      </w:r>
      <w:r w:rsidRPr="00A95BC8">
        <w:rPr>
          <w:rStyle w:val="Emphasis"/>
          <w:highlight w:val="yellow"/>
        </w:rPr>
        <w:t>reform efforts should seek to replace</w:t>
      </w:r>
      <w:r w:rsidRPr="00A95BC8">
        <w:rPr>
          <w:rStyle w:val="StyleUnderline"/>
        </w:rPr>
        <w:t xml:space="preserve"> the </w:t>
      </w:r>
      <w:r w:rsidRPr="00A95BC8">
        <w:rPr>
          <w:rStyle w:val="Emphasis"/>
          <w:highlight w:val="yellow"/>
        </w:rPr>
        <w:t>enterprise-level bargaining</w:t>
      </w:r>
      <w:r w:rsidRPr="00A95BC8">
        <w:rPr>
          <w:rStyle w:val="StyleUnderline"/>
        </w:rPr>
        <w:t xml:space="preserve"> system </w:t>
      </w:r>
      <w:r w:rsidRPr="00A95BC8">
        <w:rPr>
          <w:rStyle w:val="Emphasis"/>
          <w:highlight w:val="yellow"/>
        </w:rPr>
        <w:t>with</w:t>
      </w:r>
      <w:r w:rsidRPr="00A95BC8">
        <w:rPr>
          <w:rStyle w:val="StyleUnderline"/>
        </w:rPr>
        <w:t xml:space="preserve"> a</w:t>
      </w:r>
      <w:r>
        <w:rPr>
          <w:rStyle w:val="StyleUnderline"/>
        </w:rPr>
        <w:t xml:space="preserve"> </w:t>
      </w:r>
      <w:hyperlink r:id="rId71" w:history="1">
        <w:r w:rsidRPr="00A95BC8">
          <w:rPr>
            <w:rStyle w:val="Emphasis"/>
            <w:highlight w:val="yellow"/>
          </w:rPr>
          <w:t>sectoral bargaining</w:t>
        </w:r>
        <w:r w:rsidRPr="00A95BC8">
          <w:rPr>
            <w:rStyle w:val="StyleUnderline"/>
          </w:rPr>
          <w:t xml:space="preserve"> system</w:t>
        </w:r>
      </w:hyperlink>
      <w:r>
        <w:rPr>
          <w:rStyle w:val="StyleUnderline"/>
        </w:rPr>
        <w:t xml:space="preserve"> </w:t>
      </w:r>
      <w:r w:rsidRPr="00A95BC8">
        <w:rPr>
          <w:rStyle w:val="StyleUnderline"/>
          <w:highlight w:val="yellow"/>
        </w:rPr>
        <w:t>to give unions the right to bargain</w:t>
      </w:r>
      <w:r w:rsidRPr="00A95BC8">
        <w:rPr>
          <w:rStyle w:val="StyleUnderline"/>
        </w:rPr>
        <w:t xml:space="preserve"> with the entities </w:t>
      </w:r>
      <w:r w:rsidRPr="00A95BC8">
        <w:rPr>
          <w:rStyle w:val="StyleUnderline"/>
          <w:highlight w:val="yellow"/>
        </w:rPr>
        <w:t>throughout their fissured workplace</w:t>
      </w:r>
      <w:r w:rsidRPr="00A95BC8">
        <w:rPr>
          <w:rStyle w:val="StyleUnderline"/>
        </w:rPr>
        <w:t xml:space="preserve"> that control their working conditions.</w:t>
      </w:r>
      <w:r w:rsidRPr="0005397A">
        <w:rPr>
          <w:rStyle w:val="StyleUnderline"/>
          <w:sz w:val="12"/>
          <w:u w:val="none"/>
        </w:rPr>
        <w:t>¶</w:t>
      </w:r>
      <w:r w:rsidRPr="000805A3">
        <w:rPr>
          <w:rStyle w:val="StyleUnderline"/>
          <w:sz w:val="12"/>
        </w:rPr>
        <w:t xml:space="preserve"> </w:t>
      </w:r>
      <w:r w:rsidRPr="00A95BC8">
        <w:rPr>
          <w:sz w:val="10"/>
        </w:rPr>
        <w:t>Finally, certain workplace technology rights must be codified. Given that modern AI tools are largely unregulated, paving a one-way street for businesses to extract data from workers, digital rights efforts should empower workers with knowledge and a voice in the</w:t>
      </w:r>
      <w:r w:rsidRPr="000805A3">
        <w:rPr>
          <w:sz w:val="10"/>
        </w:rPr>
        <w:t xml:space="preserve"> </w:t>
      </w:r>
      <w:hyperlink r:id="rId72" w:history="1">
        <w:r w:rsidRPr="00A95BC8">
          <w:rPr>
            <w:rStyle w:val="Hyperlink"/>
          </w:rPr>
          <w:t>“</w:t>
        </w:r>
        <w:proofErr w:type="spellStart"/>
        <w:r w:rsidRPr="00A95BC8">
          <w:rPr>
            <w:rStyle w:val="Hyperlink"/>
          </w:rPr>
          <w:t>datafied</w:t>
        </w:r>
        <w:proofErr w:type="spellEnd"/>
        <w:r w:rsidRPr="00A95BC8">
          <w:rPr>
            <w:rStyle w:val="Hyperlink"/>
          </w:rPr>
          <w:t>” workplace</w:t>
        </w:r>
      </w:hyperlink>
      <w:r w:rsidRPr="00A95BC8">
        <w:rPr>
          <w:sz w:val="10"/>
        </w:rPr>
        <w:t>. Reforms should include 1) mandating</w:t>
      </w:r>
      <w:r w:rsidRPr="000805A3">
        <w:rPr>
          <w:sz w:val="10"/>
        </w:rPr>
        <w:t xml:space="preserve"> </w:t>
      </w:r>
      <w:hyperlink r:id="rId73" w:history="1">
        <w:r w:rsidRPr="00A95BC8">
          <w:rPr>
            <w:rStyle w:val="Hyperlink"/>
          </w:rPr>
          <w:t>disclosures</w:t>
        </w:r>
      </w:hyperlink>
      <w:r w:rsidRPr="000805A3">
        <w:rPr>
          <w:sz w:val="10"/>
        </w:rPr>
        <w:t xml:space="preserve"> </w:t>
      </w:r>
      <w:r w:rsidRPr="00A95BC8">
        <w:rPr>
          <w:sz w:val="10"/>
        </w:rPr>
        <w:t>to workers on data collection and usage, 2) facilitating</w:t>
      </w:r>
      <w:r w:rsidRPr="000805A3">
        <w:rPr>
          <w:sz w:val="10"/>
        </w:rPr>
        <w:t xml:space="preserve"> </w:t>
      </w:r>
      <w:hyperlink r:id="rId74" w:history="1">
        <w:r w:rsidRPr="00A95BC8">
          <w:rPr>
            <w:rStyle w:val="Hyperlink"/>
          </w:rPr>
          <w:t>worker input</w:t>
        </w:r>
      </w:hyperlink>
      <w:r w:rsidRPr="000805A3">
        <w:rPr>
          <w:sz w:val="10"/>
        </w:rPr>
        <w:t xml:space="preserve"> </w:t>
      </w:r>
      <w:r w:rsidRPr="00A95BC8">
        <w:rPr>
          <w:sz w:val="10"/>
        </w:rPr>
        <w:t>on implementation of AI systems, and 3) requiring data anonymization such that AI systems only reflect organizational efficiency or provide safety instructions, rather than evaluate individual workers.</w:t>
      </w:r>
    </w:p>
    <w:p w14:paraId="1ADFCAE8" w14:textId="77777777" w:rsidR="0096334B" w:rsidRDefault="0096334B" w:rsidP="0096334B"/>
    <w:p w14:paraId="1677F748" w14:textId="77777777" w:rsidR="0096334B" w:rsidRDefault="0096334B" w:rsidP="0096334B"/>
    <w:p w14:paraId="13564632" w14:textId="77777777" w:rsidR="0096334B" w:rsidRDefault="0096334B" w:rsidP="0096334B">
      <w:pPr>
        <w:pStyle w:val="Heading4"/>
      </w:pPr>
      <w:r>
        <w:t>Human disempowerment through AI is existential – we must limit AI replacement of humans.</w:t>
      </w:r>
    </w:p>
    <w:p w14:paraId="6FCFB91D" w14:textId="77777777" w:rsidR="0096334B" w:rsidRPr="001F32BA" w:rsidRDefault="0096334B" w:rsidP="0096334B">
      <w:proofErr w:type="spellStart"/>
      <w:r w:rsidRPr="001F32BA">
        <w:rPr>
          <w:rStyle w:val="Style13ptBold"/>
        </w:rPr>
        <w:t>Kulveit</w:t>
      </w:r>
      <w:proofErr w:type="spellEnd"/>
      <w:r w:rsidRPr="001F32BA">
        <w:rPr>
          <w:rStyle w:val="Style13ptBold"/>
        </w:rPr>
        <w:t xml:space="preserve"> et al</w:t>
      </w:r>
      <w:r>
        <w:t xml:space="preserve">., </w:t>
      </w:r>
      <w:r w:rsidRPr="001F32BA">
        <w:rPr>
          <w:rStyle w:val="Style13ptBold"/>
        </w:rPr>
        <w:t>1/29</w:t>
      </w:r>
      <w:r>
        <w:t>/</w:t>
      </w:r>
      <w:r w:rsidRPr="005D3C99">
        <w:rPr>
          <w:b/>
          <w:bCs/>
        </w:rPr>
        <w:t>2025</w:t>
      </w:r>
      <w:r>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75" w:history="1">
        <w:r w:rsidRPr="004F592C">
          <w:rPr>
            <w:rStyle w:val="Hyperlink"/>
          </w:rPr>
          <w:t>https://arxiv.org/html/2501.16946v2</w:t>
        </w:r>
      </w:hyperlink>
      <w:r>
        <w:t xml:space="preserve"> </w:t>
      </w:r>
    </w:p>
    <w:p w14:paraId="0EFD7C48" w14:textId="77777777" w:rsidR="0096334B" w:rsidRPr="001F32BA" w:rsidRDefault="0096334B" w:rsidP="0096334B">
      <w:pPr>
        <w:rPr>
          <w:sz w:val="10"/>
        </w:rPr>
      </w:pPr>
      <w:r w:rsidRPr="001F32BA">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1F32BA">
        <w:rPr>
          <w:rStyle w:val="StyleUnderline"/>
          <w:highlight w:val="yellow"/>
        </w:rPr>
        <w:t>even incremental improvements in AI capabilities can undermine human influence</w:t>
      </w:r>
      <w:r w:rsidRPr="001F32BA">
        <w:rPr>
          <w:rStyle w:val="StyleUnderline"/>
        </w:rPr>
        <w:t xml:space="preserve"> </w:t>
      </w:r>
      <w:r w:rsidRPr="001F32BA">
        <w:rPr>
          <w:rStyle w:val="StyleUnderline"/>
          <w:highlight w:val="yellow"/>
        </w:rPr>
        <w:t>over</w:t>
      </w:r>
      <w:r w:rsidRPr="001F32BA">
        <w:rPr>
          <w:rStyle w:val="StyleUnderline"/>
        </w:rPr>
        <w:t xml:space="preserve"> large-scale </w:t>
      </w:r>
      <w:r w:rsidRPr="001F32BA">
        <w:rPr>
          <w:rStyle w:val="StyleUnderline"/>
          <w:highlight w:val="yellow"/>
        </w:rPr>
        <w:t>systems that society depends on</w:t>
      </w:r>
      <w:r w:rsidRPr="001F32BA">
        <w:rPr>
          <w:sz w:val="10"/>
        </w:rPr>
        <w:t xml:space="preserve">, </w:t>
      </w:r>
      <w:r w:rsidRPr="001F32BA">
        <w:rPr>
          <w:rStyle w:val="StyleUnderline"/>
        </w:rPr>
        <w:t>including the economy</w:t>
      </w:r>
      <w:r w:rsidRPr="001F32BA">
        <w:rPr>
          <w:sz w:val="10"/>
        </w:rPr>
        <w:t xml:space="preserve">, culture, </w:t>
      </w:r>
      <w:r w:rsidRPr="001F32BA">
        <w:rPr>
          <w:rStyle w:val="StyleUnderline"/>
        </w:rPr>
        <w:t>and nation-states</w:t>
      </w:r>
      <w:r w:rsidRPr="001F32BA">
        <w:rPr>
          <w:sz w:val="10"/>
        </w:rPr>
        <w:t xml:space="preserve">. </w:t>
      </w:r>
      <w:r w:rsidRPr="001F32BA">
        <w:rPr>
          <w:rStyle w:val="StyleUnderline"/>
          <w:highlight w:val="yellow"/>
        </w:rPr>
        <w:t>As AI increasingly replaces human labor</w:t>
      </w:r>
      <w:r w:rsidRPr="001F32BA">
        <w:rPr>
          <w:sz w:val="10"/>
        </w:rPr>
        <w:t xml:space="preserve"> and cognition </w:t>
      </w:r>
      <w:r w:rsidRPr="001F32BA">
        <w:rPr>
          <w:rStyle w:val="StyleUnderline"/>
        </w:rPr>
        <w:t>in these domains</w:t>
      </w:r>
      <w:r w:rsidRPr="001F32BA">
        <w:rPr>
          <w:sz w:val="10"/>
        </w:rPr>
        <w:t xml:space="preserve">, </w:t>
      </w:r>
      <w:r w:rsidRPr="001F32BA">
        <w:rPr>
          <w:rStyle w:val="StyleUnderline"/>
          <w:highlight w:val="yellow"/>
        </w:rPr>
        <w:t>it can weaken</w:t>
      </w:r>
      <w:r w:rsidRPr="001F32BA">
        <w:rPr>
          <w:rStyle w:val="StyleUnderline"/>
        </w:rPr>
        <w:t xml:space="preserve"> both explicit </w:t>
      </w:r>
      <w:r w:rsidRPr="001F32BA">
        <w:rPr>
          <w:rStyle w:val="StyleUnderline"/>
          <w:highlight w:val="yellow"/>
        </w:rPr>
        <w:t>human control</w:t>
      </w:r>
      <w:r w:rsidRPr="001F32BA">
        <w:rPr>
          <w:sz w:val="10"/>
        </w:rPr>
        <w:t xml:space="preserve"> mechanisms (like voting and consumer choice) </w:t>
      </w:r>
      <w:r w:rsidRPr="001F32BA">
        <w:rPr>
          <w:rStyle w:val="StyleUnderline"/>
          <w:highlight w:val="yellow"/>
        </w:rPr>
        <w:t>and</w:t>
      </w:r>
      <w:r w:rsidRPr="001F32BA">
        <w:rPr>
          <w:sz w:val="10"/>
        </w:rPr>
        <w:t xml:space="preserve"> the </w:t>
      </w:r>
      <w:r w:rsidRPr="001F32BA">
        <w:rPr>
          <w:rStyle w:val="StyleUnderline"/>
        </w:rPr>
        <w:t xml:space="preserve">implicit </w:t>
      </w:r>
      <w:r w:rsidRPr="001F32BA">
        <w:rPr>
          <w:rStyle w:val="StyleUnderline"/>
          <w:highlight w:val="yellow"/>
        </w:rPr>
        <w:t>alignments with human interests</w:t>
      </w:r>
      <w:r w:rsidRPr="001F32BA">
        <w:rPr>
          <w:sz w:val="10"/>
        </w:rPr>
        <w:t xml:space="preserve"> that often arise from societal systems’ reliance on human participation to function. Furthermore, to the extent that these systems </w:t>
      </w:r>
      <w:proofErr w:type="spellStart"/>
      <w:r w:rsidRPr="001F32BA">
        <w:rPr>
          <w:sz w:val="10"/>
        </w:rPr>
        <w:t>incentivise</w:t>
      </w:r>
      <w:proofErr w:type="spellEnd"/>
      <w:r w:rsidRPr="001F32BA">
        <w:rPr>
          <w:sz w:val="10"/>
        </w:rPr>
        <w:t xml:space="preserve"> outcomes that do not line up with human preferences, AIs may optimize for those outcomes more aggressively. These </w:t>
      </w:r>
      <w:r w:rsidRPr="001F32BA">
        <w:rPr>
          <w:rStyle w:val="StyleUnderline"/>
          <w:highlight w:val="yellow"/>
        </w:rPr>
        <w:t>effects may</w:t>
      </w:r>
      <w:r w:rsidRPr="001F32BA">
        <w:rPr>
          <w:rStyle w:val="StyleUnderline"/>
        </w:rPr>
        <w:t xml:space="preserve"> </w:t>
      </w:r>
      <w:r w:rsidRPr="001F32BA">
        <w:rPr>
          <w:rStyle w:val="StyleUnderline"/>
          <w:highlight w:val="yellow"/>
        </w:rPr>
        <w:t>be mutually reinforcing</w:t>
      </w:r>
      <w:r w:rsidRPr="001F32BA">
        <w:rPr>
          <w:rStyle w:val="StyleUnderline"/>
        </w:rPr>
        <w:t xml:space="preserve"> across different domains</w:t>
      </w:r>
      <w:r w:rsidRPr="001F32BA">
        <w:rPr>
          <w:sz w:val="10"/>
        </w:rPr>
        <w:t xml:space="preserve">: economic power shapes cultural narratives and political decisions, while cultural shifts alter economic and political behavior. We argue that </w:t>
      </w:r>
      <w:r w:rsidRPr="001F32BA">
        <w:rPr>
          <w:rStyle w:val="StyleUnderline"/>
          <w:highlight w:val="yellow"/>
        </w:rPr>
        <w:t>this dynamic could lead to an</w:t>
      </w:r>
      <w:r w:rsidRPr="001F32BA">
        <w:rPr>
          <w:rStyle w:val="StyleUnderline"/>
        </w:rPr>
        <w:t xml:space="preserve"> effectively </w:t>
      </w:r>
      <w:r w:rsidRPr="001F32BA">
        <w:rPr>
          <w:rStyle w:val="StyleUnderline"/>
          <w:highlight w:val="yellow"/>
        </w:rPr>
        <w:t>irreversible loss of human influence</w:t>
      </w:r>
      <w:r w:rsidRPr="001F32BA">
        <w:rPr>
          <w:rStyle w:val="StyleUnderline"/>
        </w:rPr>
        <w:t xml:space="preserve"> </w:t>
      </w:r>
      <w:r w:rsidRPr="001F32BA">
        <w:rPr>
          <w:rStyle w:val="StyleUnderline"/>
          <w:highlight w:val="yellow"/>
        </w:rPr>
        <w:t>over</w:t>
      </w:r>
      <w:r w:rsidRPr="001F32BA">
        <w:rPr>
          <w:rStyle w:val="StyleUnderline"/>
        </w:rPr>
        <w:t xml:space="preserve"> </w:t>
      </w:r>
      <w:r w:rsidRPr="001F32BA">
        <w:rPr>
          <w:rStyle w:val="StyleUnderline"/>
          <w:highlight w:val="yellow"/>
        </w:rPr>
        <w:t>crucial societal systems</w:t>
      </w:r>
      <w:r w:rsidRPr="001F32BA">
        <w:rPr>
          <w:sz w:val="10"/>
          <w:highlight w:val="yellow"/>
        </w:rPr>
        <w:t xml:space="preserve">, </w:t>
      </w:r>
      <w:r w:rsidRPr="001F32BA">
        <w:rPr>
          <w:rStyle w:val="Emphasis"/>
          <w:highlight w:val="yellow"/>
        </w:rPr>
        <w:t>precipitating an existential catastrophe</w:t>
      </w:r>
      <w:r w:rsidRPr="001F32BA">
        <w:rPr>
          <w:sz w:val="10"/>
          <w:highlight w:val="yellow"/>
        </w:rPr>
        <w:t xml:space="preserve"> </w:t>
      </w:r>
      <w:r w:rsidRPr="001F32BA">
        <w:rPr>
          <w:rStyle w:val="Emphasis"/>
          <w:highlight w:val="yellow"/>
        </w:rPr>
        <w:t>through the permanent disempowerment of</w:t>
      </w:r>
      <w:r w:rsidRPr="001F32BA">
        <w:rPr>
          <w:sz w:val="10"/>
          <w:highlight w:val="yellow"/>
        </w:rPr>
        <w:t xml:space="preserve"> </w:t>
      </w:r>
      <w:r w:rsidRPr="001F32BA">
        <w:rPr>
          <w:rStyle w:val="Emphasis"/>
          <w:highlight w:val="yellow"/>
        </w:rPr>
        <w:t>humanity</w:t>
      </w:r>
      <w:r w:rsidRPr="001F32BA">
        <w:rPr>
          <w:sz w:val="10"/>
        </w:rPr>
        <w:t>. This suggests the need for both technical research and governance approaches that specifically address the risk of incremental erosion of human influence across interconnected societal systems.</w:t>
      </w:r>
      <w:r w:rsidRPr="0005397A">
        <w:rPr>
          <w:sz w:val="12"/>
        </w:rPr>
        <w:t>¶</w:t>
      </w:r>
      <w:r w:rsidRPr="00B14413">
        <w:rPr>
          <w:sz w:val="10"/>
        </w:rPr>
        <w:t xml:space="preserve"> </w:t>
      </w:r>
      <w:r w:rsidRPr="001F32BA">
        <w:rPr>
          <w:b/>
          <w:bCs/>
          <w:u w:val="single"/>
          <w:vertAlign w:val="superscript"/>
        </w:rPr>
        <w:t>1234567*</w:t>
      </w:r>
      <w:r w:rsidRPr="0005397A">
        <w:rPr>
          <w:sz w:val="12"/>
        </w:rPr>
        <w:t>¶</w:t>
      </w:r>
      <w:r w:rsidRPr="00B14413">
        <w:rPr>
          <w:sz w:val="10"/>
        </w:rPr>
        <w:t xml:space="preserve"> </w:t>
      </w:r>
      <w:r w:rsidRPr="001F32BA">
        <w:rPr>
          <w:b/>
          <w:bCs/>
          <w:sz w:val="10"/>
        </w:rPr>
        <w:t>Executive Summary</w:t>
      </w:r>
      <w:r w:rsidRPr="0005397A">
        <w:rPr>
          <w:bCs/>
          <w:sz w:val="12"/>
        </w:rPr>
        <w:t>¶</w:t>
      </w:r>
      <w:r w:rsidRPr="00B14413">
        <w:rPr>
          <w:b/>
          <w:bCs/>
          <w:sz w:val="10"/>
        </w:rPr>
        <w:t xml:space="preserve"> </w:t>
      </w:r>
      <w:r w:rsidRPr="001F32BA">
        <w:rPr>
          <w:rStyle w:val="StyleUnderline"/>
        </w:rPr>
        <w:t>AI risk scenarios usually portray a relatively sudden loss of human control to AIs</w:t>
      </w:r>
      <w:r w:rsidRPr="001F32BA">
        <w:rPr>
          <w:sz w:val="10"/>
        </w:rPr>
        <w:t xml:space="preserve">, outmaneuvering individual humans and human institutions, due to a sudden increase in AI capabilities, or a coordinated betrayal. </w:t>
      </w:r>
      <w:r w:rsidRPr="001F32BA">
        <w:rPr>
          <w:rStyle w:val="StyleUnderline"/>
        </w:rPr>
        <w:t>However, we argue that even an incremental increase in AI capabilities, without any coordinated power-seeking, poses a substantial risk of eventual human disempowerment</w:t>
      </w:r>
      <w:r w:rsidRPr="001F32BA">
        <w:rPr>
          <w:sz w:val="10"/>
        </w:rPr>
        <w:t xml:space="preserve">. </w:t>
      </w:r>
      <w:r w:rsidRPr="001F32BA">
        <w:rPr>
          <w:rStyle w:val="StyleUnderline"/>
          <w:highlight w:val="yellow"/>
        </w:rPr>
        <w:t>This loss of human influence</w:t>
      </w:r>
      <w:r w:rsidRPr="001F32BA">
        <w:rPr>
          <w:sz w:val="10"/>
          <w:highlight w:val="yellow"/>
        </w:rPr>
        <w:t xml:space="preserve"> </w:t>
      </w:r>
      <w:r w:rsidRPr="001F32BA">
        <w:rPr>
          <w:rStyle w:val="StyleUnderline"/>
          <w:highlight w:val="yellow"/>
        </w:rPr>
        <w:t>will be</w:t>
      </w:r>
      <w:r w:rsidRPr="001F32BA">
        <w:rPr>
          <w:sz w:val="10"/>
        </w:rPr>
        <w:t xml:space="preserve"> centrally </w:t>
      </w:r>
      <w:r w:rsidRPr="001F32BA">
        <w:rPr>
          <w:rStyle w:val="StyleUnderline"/>
          <w:highlight w:val="yellow"/>
        </w:rPr>
        <w:t>driven by having</w:t>
      </w:r>
      <w:r w:rsidRPr="001F32BA">
        <w:rPr>
          <w:rStyle w:val="StyleUnderline"/>
        </w:rPr>
        <w:t xml:space="preserve"> </w:t>
      </w:r>
      <w:r w:rsidRPr="001F32BA">
        <w:rPr>
          <w:rStyle w:val="StyleUnderline"/>
          <w:highlight w:val="yellow"/>
        </w:rPr>
        <w:t>more competitive machine alternatives to humans</w:t>
      </w:r>
      <w:r w:rsidRPr="001F32BA">
        <w:rPr>
          <w:rStyle w:val="StyleUnderline"/>
        </w:rPr>
        <w:t xml:space="preserve"> </w:t>
      </w:r>
      <w:r w:rsidRPr="001F32BA">
        <w:rPr>
          <w:rStyle w:val="StyleUnderline"/>
          <w:highlight w:val="yellow"/>
        </w:rPr>
        <w:t>in</w:t>
      </w:r>
      <w:r w:rsidRPr="001F32BA">
        <w:rPr>
          <w:rStyle w:val="StyleUnderline"/>
        </w:rPr>
        <w:t xml:space="preserve"> almost all societal </w:t>
      </w:r>
      <w:r w:rsidRPr="001F32BA">
        <w:rPr>
          <w:rStyle w:val="StyleUnderline"/>
          <w:highlight w:val="yellow"/>
        </w:rPr>
        <w:t>functions</w:t>
      </w:r>
      <w:r w:rsidRPr="001F32BA">
        <w:rPr>
          <w:sz w:val="10"/>
          <w:highlight w:val="yellow"/>
        </w:rPr>
        <w:t xml:space="preserve">, </w:t>
      </w:r>
      <w:r w:rsidRPr="001F32BA">
        <w:rPr>
          <w:rStyle w:val="StyleUnderline"/>
          <w:highlight w:val="yellow"/>
        </w:rPr>
        <w:t>such as economic labor</w:t>
      </w:r>
      <w:r w:rsidRPr="001F32BA">
        <w:rPr>
          <w:sz w:val="10"/>
        </w:rPr>
        <w:t xml:space="preserve">, decision making, artistic creation, and even </w:t>
      </w:r>
      <w:proofErr w:type="gramStart"/>
      <w:r w:rsidRPr="001F32BA">
        <w:rPr>
          <w:sz w:val="10"/>
        </w:rPr>
        <w:t>companionship.</w:t>
      </w:r>
      <w:r w:rsidRPr="0005397A">
        <w:rPr>
          <w:sz w:val="12"/>
        </w:rPr>
        <w:t>¶</w:t>
      </w:r>
      <w:proofErr w:type="gramEnd"/>
      <w:r w:rsidRPr="00B14413">
        <w:rPr>
          <w:sz w:val="10"/>
        </w:rPr>
        <w:t xml:space="preserve"> </w:t>
      </w:r>
      <w:r w:rsidRPr="001F32BA">
        <w:rPr>
          <w:sz w:val="10"/>
        </w:rPr>
        <w:t xml:space="preserve">A gradual loss of control of our own civilization might sound implausible. Hasn’t technological disruption usually improved aggregate human welfare? We argue that the </w:t>
      </w:r>
      <w:r w:rsidRPr="001F32BA">
        <w:rPr>
          <w:rStyle w:val="StyleUnderline"/>
        </w:rPr>
        <w:t>alignment of societal systems with human interests has been stable only because of the necessity of human participation for thriving economies,</w:t>
      </w:r>
      <w:r w:rsidRPr="001F32BA">
        <w:rPr>
          <w:sz w:val="10"/>
        </w:rPr>
        <w:t xml:space="preserve"> states, and cultures. </w:t>
      </w:r>
      <w:r w:rsidRPr="001F32BA">
        <w:rPr>
          <w:rStyle w:val="StyleUnderline"/>
          <w:highlight w:val="yellow"/>
        </w:rPr>
        <w:t>Once</w:t>
      </w:r>
      <w:r w:rsidRPr="001F32BA">
        <w:rPr>
          <w:rStyle w:val="StyleUnderline"/>
        </w:rPr>
        <w:t xml:space="preserve"> this </w:t>
      </w:r>
      <w:r w:rsidRPr="001F32BA">
        <w:rPr>
          <w:rStyle w:val="StyleUnderline"/>
          <w:highlight w:val="yellow"/>
        </w:rPr>
        <w:t>human participation</w:t>
      </w:r>
      <w:r w:rsidRPr="001F32BA">
        <w:rPr>
          <w:rStyle w:val="StyleUnderline"/>
        </w:rPr>
        <w:t xml:space="preserve"> </w:t>
      </w:r>
      <w:r w:rsidRPr="001F32BA">
        <w:rPr>
          <w:rStyle w:val="StyleUnderline"/>
          <w:highlight w:val="yellow"/>
        </w:rPr>
        <w:t>gets displaced</w:t>
      </w:r>
      <w:r w:rsidRPr="001F32BA">
        <w:rPr>
          <w:sz w:val="10"/>
        </w:rPr>
        <w:t xml:space="preserve"> by more competitive machine alternatives, </w:t>
      </w:r>
      <w:r w:rsidRPr="001F32BA">
        <w:rPr>
          <w:rStyle w:val="StyleUnderline"/>
          <w:highlight w:val="yellow"/>
        </w:rPr>
        <w:t>our institutions’ incentives</w:t>
      </w:r>
      <w:r w:rsidRPr="001F32BA">
        <w:rPr>
          <w:rStyle w:val="StyleUnderline"/>
        </w:rPr>
        <w:t xml:space="preserve"> for growth </w:t>
      </w:r>
      <w:r w:rsidRPr="001F32BA">
        <w:rPr>
          <w:rStyle w:val="StyleUnderline"/>
          <w:highlight w:val="yellow"/>
        </w:rPr>
        <w:t>will be untethered from</w:t>
      </w:r>
      <w:r w:rsidRPr="001F32BA">
        <w:rPr>
          <w:rStyle w:val="StyleUnderline"/>
        </w:rPr>
        <w:t xml:space="preserve"> a need to ensure </w:t>
      </w:r>
      <w:r w:rsidRPr="001F32BA">
        <w:rPr>
          <w:rStyle w:val="StyleUnderline"/>
          <w:highlight w:val="yellow"/>
        </w:rPr>
        <w:t>human flourishing</w:t>
      </w:r>
      <w:r w:rsidRPr="001F32BA">
        <w:rPr>
          <w:sz w:val="10"/>
        </w:rPr>
        <w:t xml:space="preserve">. </w:t>
      </w:r>
      <w:r w:rsidRPr="001F32BA">
        <w:rPr>
          <w:rStyle w:val="StyleUnderline"/>
        </w:rPr>
        <w:t>Decision-makers</w:t>
      </w:r>
      <w:r w:rsidRPr="001F32BA">
        <w:rPr>
          <w:sz w:val="10"/>
        </w:rPr>
        <w:t xml:space="preserve"> at all levels </w:t>
      </w:r>
      <w:r w:rsidRPr="001F32BA">
        <w:rPr>
          <w:rStyle w:val="StyleUnderline"/>
        </w:rPr>
        <w:t>will soon face pressures to reduce human involvement across labor markets</w:t>
      </w:r>
      <w:r w:rsidRPr="001F32BA">
        <w:rPr>
          <w:sz w:val="10"/>
        </w:rPr>
        <w:t xml:space="preserve">, </w:t>
      </w:r>
      <w:r w:rsidRPr="001F32BA">
        <w:rPr>
          <w:rStyle w:val="StyleUnderline"/>
        </w:rPr>
        <w:t>governance structures</w:t>
      </w:r>
      <w:r w:rsidRPr="001F32BA">
        <w:rPr>
          <w:sz w:val="10"/>
        </w:rPr>
        <w:t xml:space="preserve">, cultural production, and even social interactions. Those who resist these pressures will eventually be displaced by those who do </w:t>
      </w:r>
      <w:proofErr w:type="gramStart"/>
      <w:r w:rsidRPr="001F32BA">
        <w:rPr>
          <w:sz w:val="10"/>
        </w:rPr>
        <w:t>not.</w:t>
      </w:r>
      <w:r w:rsidRPr="0005397A">
        <w:rPr>
          <w:sz w:val="12"/>
        </w:rPr>
        <w:t>¶</w:t>
      </w:r>
      <w:proofErr w:type="gramEnd"/>
      <w:r w:rsidRPr="00B14413">
        <w:rPr>
          <w:sz w:val="10"/>
        </w:rPr>
        <w:t xml:space="preserve"> </w:t>
      </w:r>
      <w:r w:rsidRPr="001F32BA">
        <w:rPr>
          <w:sz w:val="10"/>
        </w:rPr>
        <w:t xml:space="preserve">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1F32BA">
        <w:rPr>
          <w:rStyle w:val="StyleUnderline"/>
          <w:highlight w:val="yellow"/>
        </w:rPr>
        <w:t>economic incentives for companies to replace humans with AI will</w:t>
      </w:r>
      <w:r w:rsidRPr="001F32BA">
        <w:rPr>
          <w:sz w:val="10"/>
        </w:rPr>
        <w:t xml:space="preserve"> also </w:t>
      </w:r>
      <w:r w:rsidRPr="001F32BA">
        <w:rPr>
          <w:rStyle w:val="StyleUnderline"/>
        </w:rPr>
        <w:t xml:space="preserve">push them to influence states and culture to </w:t>
      </w:r>
      <w:r w:rsidRPr="001F32BA">
        <w:rPr>
          <w:rStyle w:val="StyleUnderline"/>
          <w:highlight w:val="yellow"/>
        </w:rPr>
        <w:t>support</w:t>
      </w:r>
      <w:r w:rsidRPr="001F32BA">
        <w:rPr>
          <w:rStyle w:val="StyleUnderline"/>
        </w:rPr>
        <w:t xml:space="preserve"> this change</w:t>
      </w:r>
      <w:r w:rsidRPr="001F32BA">
        <w:rPr>
          <w:sz w:val="10"/>
        </w:rPr>
        <w:t xml:space="preserve">, </w:t>
      </w:r>
      <w:r w:rsidRPr="001F32BA">
        <w:rPr>
          <w:rStyle w:val="StyleUnderline"/>
        </w:rPr>
        <w:t>using</w:t>
      </w:r>
      <w:r w:rsidRPr="001F32BA">
        <w:rPr>
          <w:sz w:val="10"/>
        </w:rPr>
        <w:t xml:space="preserve"> their</w:t>
      </w:r>
      <w:r w:rsidRPr="001F32BA">
        <w:rPr>
          <w:sz w:val="10"/>
          <w:highlight w:val="yellow"/>
        </w:rPr>
        <w:t xml:space="preserve"> </w:t>
      </w:r>
      <w:r w:rsidRPr="001F32BA">
        <w:rPr>
          <w:rStyle w:val="StyleUnderline"/>
          <w:highlight w:val="yellow"/>
        </w:rPr>
        <w:t>growing economic power to shape</w:t>
      </w:r>
      <w:r w:rsidRPr="001F32BA">
        <w:rPr>
          <w:rStyle w:val="StyleUnderline"/>
        </w:rPr>
        <w:t xml:space="preserve"> both </w:t>
      </w:r>
      <w:r w:rsidRPr="001F32BA">
        <w:rPr>
          <w:rStyle w:val="StyleUnderline"/>
          <w:highlight w:val="yellow"/>
        </w:rPr>
        <w:t>policy</w:t>
      </w:r>
      <w:r w:rsidRPr="001F32BA">
        <w:rPr>
          <w:rStyle w:val="StyleUnderline"/>
        </w:rPr>
        <w:t xml:space="preserve"> and public opinion</w:t>
      </w:r>
      <w:r w:rsidRPr="001F32BA">
        <w:rPr>
          <w:sz w:val="10"/>
        </w:rPr>
        <w:t xml:space="preserve">, </w:t>
      </w:r>
      <w:r w:rsidRPr="001F32BA">
        <w:rPr>
          <w:rStyle w:val="StyleUnderline"/>
          <w:highlight w:val="yellow"/>
        </w:rPr>
        <w:t>which will</w:t>
      </w:r>
      <w:r w:rsidRPr="001F32BA">
        <w:rPr>
          <w:rStyle w:val="StyleUnderline"/>
        </w:rPr>
        <w:t xml:space="preserve"> in turn </w:t>
      </w:r>
      <w:r w:rsidRPr="001F32BA">
        <w:rPr>
          <w:rStyle w:val="StyleUnderline"/>
          <w:highlight w:val="yellow"/>
        </w:rPr>
        <w:t>allow</w:t>
      </w:r>
      <w:r w:rsidRPr="001F32BA">
        <w:rPr>
          <w:rStyle w:val="StyleUnderline"/>
        </w:rPr>
        <w:t xml:space="preserve"> those </w:t>
      </w:r>
      <w:r w:rsidRPr="001F32BA">
        <w:rPr>
          <w:rStyle w:val="StyleUnderline"/>
          <w:highlight w:val="yellow"/>
        </w:rPr>
        <w:t>companies to accrue even greater economic power</w:t>
      </w:r>
      <w:r w:rsidRPr="001F32BA">
        <w:rPr>
          <w:rStyle w:val="StyleUnderline"/>
        </w:rPr>
        <w:t>.</w:t>
      </w:r>
      <w:r w:rsidRPr="0005397A">
        <w:rPr>
          <w:rStyle w:val="StyleUnderline"/>
          <w:sz w:val="12"/>
          <w:u w:val="none"/>
        </w:rPr>
        <w:t>¶</w:t>
      </w:r>
      <w:r w:rsidRPr="00B14413">
        <w:rPr>
          <w:rStyle w:val="StyleUnderline"/>
          <w:sz w:val="12"/>
        </w:rPr>
        <w:t xml:space="preserve"> </w:t>
      </w:r>
      <w:r w:rsidRPr="001F32BA">
        <w:rPr>
          <w:rStyle w:val="StyleUnderline"/>
        </w:rPr>
        <w:t>Once AI has begun to displace humans</w:t>
      </w:r>
      <w:r w:rsidRPr="001F32BA">
        <w:rPr>
          <w:sz w:val="10"/>
        </w:rPr>
        <w:t xml:space="preserve">, existing </w:t>
      </w:r>
      <w:r w:rsidRPr="001F32BA">
        <w:rPr>
          <w:rStyle w:val="StyleUnderline"/>
        </w:rPr>
        <w:t xml:space="preserve">feedback </w:t>
      </w:r>
      <w:r w:rsidRPr="001F32BA">
        <w:rPr>
          <w:rStyle w:val="StyleUnderline"/>
          <w:highlight w:val="yellow"/>
        </w:rPr>
        <w:t>mechanisms that encourage human</w:t>
      </w:r>
      <w:r w:rsidRPr="001F32BA">
        <w:rPr>
          <w:rStyle w:val="StyleUnderline"/>
        </w:rPr>
        <w:t xml:space="preserve"> influence and </w:t>
      </w:r>
      <w:r w:rsidRPr="001F32BA">
        <w:rPr>
          <w:rStyle w:val="StyleUnderline"/>
          <w:highlight w:val="yellow"/>
        </w:rPr>
        <w:t xml:space="preserve">flourishing will </w:t>
      </w:r>
      <w:r w:rsidRPr="001F32BA">
        <w:rPr>
          <w:rStyle w:val="StyleUnderline"/>
        </w:rPr>
        <w:t xml:space="preserve">begin to </w:t>
      </w:r>
      <w:r w:rsidRPr="001F32BA">
        <w:rPr>
          <w:rStyle w:val="StyleUnderline"/>
          <w:highlight w:val="yellow"/>
        </w:rPr>
        <w:t>break down</w:t>
      </w:r>
      <w:r w:rsidRPr="001F32BA">
        <w:rPr>
          <w:sz w:val="10"/>
        </w:rPr>
        <w:t xml:space="preserve">.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t>
      </w:r>
      <w:proofErr w:type="gramStart"/>
      <w:r w:rsidRPr="001F32BA">
        <w:rPr>
          <w:sz w:val="10"/>
        </w:rPr>
        <w:t>work.</w:t>
      </w:r>
      <w:r w:rsidRPr="0005397A">
        <w:rPr>
          <w:sz w:val="12"/>
        </w:rPr>
        <w:t>¶</w:t>
      </w:r>
      <w:proofErr w:type="gramEnd"/>
      <w:r w:rsidRPr="00B14413">
        <w:rPr>
          <w:sz w:val="10"/>
        </w:rPr>
        <w:t xml:space="preserve"> </w:t>
      </w:r>
      <w:r w:rsidRPr="001F32BA">
        <w:rPr>
          <w:sz w:val="10"/>
        </w:rPr>
        <w:t>Though we provide some proposals for slowing or averting this process, and survey related discussions, we emphasize that</w:t>
      </w:r>
      <w:r w:rsidRPr="00B14413">
        <w:rPr>
          <w:sz w:val="10"/>
        </w:rPr>
        <w:t xml:space="preserve"> </w:t>
      </w:r>
      <w:r w:rsidRPr="001F32BA">
        <w:rPr>
          <w:sz w:val="10"/>
        </w:rPr>
        <w:t>no one has a concrete plausible plan for stopping gradual human disempowerment</w:t>
      </w:r>
      <w:r w:rsidRPr="00B14413">
        <w:rPr>
          <w:sz w:val="10"/>
        </w:rPr>
        <w:t xml:space="preserve"> </w:t>
      </w:r>
      <w:r w:rsidRPr="001F32BA">
        <w:rPr>
          <w:sz w:val="10"/>
        </w:rPr>
        <w:t>and</w:t>
      </w:r>
      <w:r w:rsidRPr="00B14413">
        <w:rPr>
          <w:sz w:val="10"/>
        </w:rPr>
        <w:t xml:space="preserve"> </w:t>
      </w:r>
      <w:r w:rsidRPr="001F32BA">
        <w:rPr>
          <w:sz w:val="10"/>
        </w:rPr>
        <w:t>m</w:t>
      </w:r>
      <w:r w:rsidRPr="001F32BA">
        <w:rPr>
          <w:rStyle w:val="StyleUnderline"/>
        </w:rPr>
        <w:t>ethods of aligning individual AI systems with their designers’ intentions are not sufficient.</w:t>
      </w:r>
      <w:r w:rsidRPr="001F32BA">
        <w:rPr>
          <w:sz w:val="10"/>
        </w:rPr>
        <w:t xml:space="preserve"> Because </w:t>
      </w:r>
      <w:r w:rsidRPr="001F32BA">
        <w:rPr>
          <w:rStyle w:val="StyleUnderline"/>
          <w:highlight w:val="yellow"/>
        </w:rPr>
        <w:t>this disempowerment would</w:t>
      </w:r>
      <w:r w:rsidRPr="001F32BA">
        <w:rPr>
          <w:rStyle w:val="StyleUnderline"/>
        </w:rPr>
        <w:t xml:space="preserve"> be global and permanent</w:t>
      </w:r>
      <w:r w:rsidRPr="001F32BA">
        <w:rPr>
          <w:sz w:val="10"/>
        </w:rPr>
        <w:t xml:space="preserve">, </w:t>
      </w:r>
      <w:r w:rsidRPr="001F32BA">
        <w:rPr>
          <w:rStyle w:val="StyleUnderline"/>
        </w:rPr>
        <w:t>and</w:t>
      </w:r>
      <w:r w:rsidRPr="001F32BA">
        <w:rPr>
          <w:sz w:val="10"/>
        </w:rPr>
        <w:t xml:space="preserve"> because human flourishing requires substantial resources in global terms, it could plausibly </w:t>
      </w:r>
      <w:r w:rsidRPr="001F32BA">
        <w:rPr>
          <w:rStyle w:val="Emphasis"/>
          <w:highlight w:val="yellow"/>
        </w:rPr>
        <w:t>lead to human extinction</w:t>
      </w:r>
      <w:r w:rsidRPr="001F32BA">
        <w:rPr>
          <w:sz w:val="10"/>
        </w:rPr>
        <w:t xml:space="preserve"> or similar outcomes.</w:t>
      </w:r>
      <w:r w:rsidRPr="0005397A">
        <w:rPr>
          <w:sz w:val="12"/>
        </w:rPr>
        <w:t>¶</w:t>
      </w:r>
      <w:r w:rsidRPr="00B14413">
        <w:rPr>
          <w:sz w:val="10"/>
        </w:rPr>
        <w:t xml:space="preserve"> </w:t>
      </w:r>
      <w:r w:rsidRPr="001F32BA">
        <w:rPr>
          <w:b/>
          <w:bCs/>
          <w:sz w:val="10"/>
        </w:rPr>
        <w:t>1Introduction</w:t>
      </w:r>
      <w:r w:rsidRPr="0005397A">
        <w:rPr>
          <w:bCs/>
          <w:sz w:val="12"/>
        </w:rPr>
        <w:t>¶</w:t>
      </w:r>
      <w:r w:rsidRPr="00B14413">
        <w:rPr>
          <w:b/>
          <w:bCs/>
          <w:sz w:val="10"/>
        </w:rPr>
        <w:t xml:space="preserve"> </w:t>
      </w:r>
      <w:r w:rsidRPr="001F32BA">
        <w:rPr>
          <w:sz w:val="10"/>
        </w:rPr>
        <w:t>A growing body of research points to the possibility that artificial intelligence (</w:t>
      </w:r>
      <w:r w:rsidRPr="001F32BA">
        <w:rPr>
          <w:rStyle w:val="StyleUnderline"/>
        </w:rPr>
        <w:t xml:space="preserve">AI) might eventually pose a </w:t>
      </w:r>
      <w:r w:rsidRPr="001F32BA">
        <w:rPr>
          <w:sz w:val="10"/>
        </w:rPr>
        <w:t xml:space="preserve">large-scale or even </w:t>
      </w:r>
      <w:r w:rsidRPr="001F32BA">
        <w:rPr>
          <w:rStyle w:val="StyleUnderline"/>
        </w:rPr>
        <w:t>existential risk to humanity</w:t>
      </w:r>
      <w:r w:rsidRPr="00B14413">
        <w:rPr>
          <w:sz w:val="10"/>
        </w:rPr>
        <w:t xml:space="preserve"> </w:t>
      </w:r>
      <w:r w:rsidRPr="001F32BA">
        <w:rPr>
          <w:sz w:val="10"/>
        </w:rPr>
        <w:t>(Bengio et</w:t>
      </w:r>
      <w:r w:rsidRPr="00B14413">
        <w:rPr>
          <w:sz w:val="10"/>
        </w:rPr>
        <w:t xml:space="preserve"> </w:t>
      </w:r>
      <w:r w:rsidRPr="001F32BA">
        <w:rPr>
          <w:sz w:val="10"/>
        </w:rPr>
        <w:t>al.,,</w:t>
      </w:r>
      <w:r w:rsidRPr="00B14413">
        <w:rPr>
          <w:sz w:val="10"/>
        </w:rPr>
        <w:t xml:space="preserve"> </w:t>
      </w:r>
      <w:hyperlink r:id="rId76" w:anchor="bib.bib6" w:history="1">
        <w:r w:rsidRPr="001F32BA">
          <w:rPr>
            <w:rStyle w:val="Hyperlink"/>
          </w:rPr>
          <w:t>2024</w:t>
        </w:r>
      </w:hyperlink>
      <w:r w:rsidRPr="001F32BA">
        <w:rPr>
          <w:sz w:val="10"/>
        </w:rPr>
        <w:t>,</w:t>
      </w:r>
      <w:r w:rsidRPr="00B14413">
        <w:rPr>
          <w:sz w:val="10"/>
        </w:rPr>
        <w:t xml:space="preserve"> </w:t>
      </w:r>
      <w:hyperlink r:id="rId77" w:anchor="bib.bib7" w:history="1">
        <w:r w:rsidRPr="001F32BA">
          <w:rPr>
            <w:rStyle w:val="Hyperlink"/>
          </w:rPr>
          <w:t>2023</w:t>
        </w:r>
      </w:hyperlink>
      <w:r w:rsidRPr="001F32BA">
        <w:rPr>
          <w:sz w:val="10"/>
        </w:rPr>
        <w:t>; Bostrom,,</w:t>
      </w:r>
      <w:r w:rsidRPr="00B14413">
        <w:rPr>
          <w:sz w:val="10"/>
        </w:rPr>
        <w:t xml:space="preserve"> </w:t>
      </w:r>
      <w:hyperlink r:id="rId78" w:anchor="bib.bib9" w:history="1">
        <w:r w:rsidRPr="001F32BA">
          <w:rPr>
            <w:rStyle w:val="Hyperlink"/>
          </w:rPr>
          <w:t>2014</w:t>
        </w:r>
      </w:hyperlink>
      <w:r w:rsidRPr="001F32BA">
        <w:rPr>
          <w:sz w:val="10"/>
        </w:rPr>
        <w:t>; Critch and Russell,,</w:t>
      </w:r>
      <w:r w:rsidRPr="00B14413">
        <w:rPr>
          <w:sz w:val="10"/>
        </w:rPr>
        <w:t xml:space="preserve"> </w:t>
      </w:r>
      <w:hyperlink r:id="rId79" w:anchor="bib.bib19" w:history="1">
        <w:r w:rsidRPr="001F32BA">
          <w:rPr>
            <w:rStyle w:val="Hyperlink"/>
          </w:rPr>
          <w:t>2023</w:t>
        </w:r>
      </w:hyperlink>
      <w:r w:rsidRPr="001F32BA">
        <w:rPr>
          <w:sz w:val="10"/>
        </w:rPr>
        <w:t xml:space="preserve">). </w:t>
      </w:r>
      <w:r w:rsidRPr="001F32BA">
        <w:rPr>
          <w:rStyle w:val="StyleUnderline"/>
        </w:rPr>
        <w:t>Current discussions about AI risk largely focus on two scenarios: deliberate misuse, such as cyberattacks and the deployment of novel bioweapons</w:t>
      </w:r>
      <w:r w:rsidRPr="00B14413">
        <w:rPr>
          <w:sz w:val="10"/>
        </w:rPr>
        <w:t xml:space="preserve"> </w:t>
      </w:r>
      <w:r w:rsidRPr="001F32BA">
        <w:rPr>
          <w:sz w:val="10"/>
        </w:rPr>
        <w:t>(Slattery et</w:t>
      </w:r>
      <w:r w:rsidRPr="00B14413">
        <w:rPr>
          <w:sz w:val="10"/>
        </w:rPr>
        <w:t xml:space="preserve"> </w:t>
      </w:r>
      <w:r w:rsidRPr="001F32BA">
        <w:rPr>
          <w:sz w:val="10"/>
        </w:rPr>
        <w:t>al.,,</w:t>
      </w:r>
      <w:r w:rsidRPr="00B14413">
        <w:rPr>
          <w:sz w:val="10"/>
        </w:rPr>
        <w:t xml:space="preserve"> </w:t>
      </w:r>
      <w:hyperlink r:id="rId80" w:anchor="bib.bib62" w:history="1">
        <w:r w:rsidRPr="001F32BA">
          <w:rPr>
            <w:rStyle w:val="Hyperlink"/>
          </w:rPr>
          <w:t>2024</w:t>
        </w:r>
      </w:hyperlink>
      <w:r w:rsidRPr="001F32BA">
        <w:rPr>
          <w:sz w:val="10"/>
        </w:rPr>
        <w:t xml:space="preserve">), </w:t>
      </w:r>
      <w:r w:rsidRPr="001F32BA">
        <w:rPr>
          <w:rStyle w:val="StyleUnderline"/>
        </w:rPr>
        <w:t>and the possibility that autonomous misaligned systems may take abrupt, harmful actions</w:t>
      </w:r>
      <w:r w:rsidRPr="001F32BA">
        <w:rPr>
          <w:sz w:val="10"/>
        </w:rPr>
        <w:t xml:space="preserve"> in an attempt to secure a decisive strategic advantage, potentially following a period of deception</w:t>
      </w:r>
      <w:r w:rsidRPr="00B14413">
        <w:rPr>
          <w:sz w:val="10"/>
        </w:rPr>
        <w:t xml:space="preserve"> </w:t>
      </w:r>
      <w:r w:rsidRPr="001F32BA">
        <w:rPr>
          <w:sz w:val="10"/>
        </w:rPr>
        <w:t>(Carlsmith,,</w:t>
      </w:r>
      <w:r w:rsidRPr="00B14413">
        <w:rPr>
          <w:sz w:val="10"/>
        </w:rPr>
        <w:t xml:space="preserve"> </w:t>
      </w:r>
      <w:hyperlink r:id="rId81" w:anchor="bib.bib15" w:history="1">
        <w:r w:rsidRPr="001F32BA">
          <w:rPr>
            <w:rStyle w:val="Hyperlink"/>
          </w:rPr>
          <w:t>2023</w:t>
        </w:r>
      </w:hyperlink>
      <w:r w:rsidRPr="001F32BA">
        <w:rPr>
          <w:sz w:val="10"/>
        </w:rPr>
        <w:t>; Ngo et</w:t>
      </w:r>
      <w:r w:rsidRPr="00B14413">
        <w:rPr>
          <w:sz w:val="10"/>
        </w:rPr>
        <w:t xml:space="preserve"> </w:t>
      </w:r>
      <w:r w:rsidRPr="001F32BA">
        <w:rPr>
          <w:sz w:val="10"/>
        </w:rPr>
        <w:t>al.,,</w:t>
      </w:r>
      <w:r w:rsidRPr="00B14413">
        <w:rPr>
          <w:sz w:val="10"/>
        </w:rPr>
        <w:t xml:space="preserve"> </w:t>
      </w:r>
      <w:hyperlink r:id="rId82" w:anchor="bib.bib53" w:history="1">
        <w:r w:rsidRPr="001F32BA">
          <w:rPr>
            <w:rStyle w:val="Hyperlink"/>
          </w:rPr>
          <w:t>2022</w:t>
        </w:r>
      </w:hyperlink>
      <w:r w:rsidRPr="001F32BA">
        <w:rPr>
          <w:sz w:val="10"/>
        </w:rPr>
        <w:t xml:space="preserve">). </w:t>
      </w:r>
      <w:r w:rsidRPr="001F32BA">
        <w:rPr>
          <w:rStyle w:val="StyleUnderline"/>
        </w:rPr>
        <w:t>These scenarios have motivated most of the work on AI existential risk</w:t>
      </w:r>
      <w:r w:rsidRPr="001F32BA">
        <w:rPr>
          <w:sz w:val="10"/>
        </w:rPr>
        <w:t>, spanning both technical research such as methods to ensure AIs remain honest or are unable to exercise dangerous capabilities, and governance work such as developing frameworks and norms around testing for autonomy, misalignment, and the relevant dangerous capabilities</w:t>
      </w:r>
      <w:r w:rsidRPr="00B14413">
        <w:rPr>
          <w:sz w:val="10"/>
        </w:rPr>
        <w:t xml:space="preserve"> </w:t>
      </w:r>
      <w:r w:rsidRPr="001F32BA">
        <w:rPr>
          <w:sz w:val="10"/>
        </w:rPr>
        <w:t>(Buhl et</w:t>
      </w:r>
      <w:r w:rsidRPr="00B14413">
        <w:rPr>
          <w:sz w:val="10"/>
        </w:rPr>
        <w:t xml:space="preserve"> </w:t>
      </w:r>
      <w:r w:rsidRPr="001F32BA">
        <w:rPr>
          <w:sz w:val="10"/>
        </w:rPr>
        <w:t>al.,,</w:t>
      </w:r>
      <w:r w:rsidRPr="00B14413">
        <w:rPr>
          <w:sz w:val="10"/>
        </w:rPr>
        <w:t xml:space="preserve"> </w:t>
      </w:r>
      <w:hyperlink r:id="rId83" w:anchor="bib.bib14" w:history="1">
        <w:r w:rsidRPr="001F32BA">
          <w:rPr>
            <w:rStyle w:val="Hyperlink"/>
          </w:rPr>
          <w:t>2024</w:t>
        </w:r>
      </w:hyperlink>
      <w:r w:rsidRPr="001F32BA">
        <w:rPr>
          <w:sz w:val="10"/>
        </w:rPr>
        <w:t xml:space="preserve">; </w:t>
      </w:r>
      <w:proofErr w:type="spellStart"/>
      <w:r w:rsidRPr="001F32BA">
        <w:rPr>
          <w:sz w:val="10"/>
        </w:rPr>
        <w:t>Shevlane</w:t>
      </w:r>
      <w:proofErr w:type="spellEnd"/>
      <w:r w:rsidRPr="001F32BA">
        <w:rPr>
          <w:sz w:val="10"/>
        </w:rPr>
        <w:t xml:space="preserve"> et</w:t>
      </w:r>
      <w:r w:rsidRPr="00B14413">
        <w:rPr>
          <w:sz w:val="10"/>
        </w:rPr>
        <w:t xml:space="preserve"> </w:t>
      </w:r>
      <w:r w:rsidRPr="001F32BA">
        <w:rPr>
          <w:sz w:val="10"/>
        </w:rPr>
        <w:t>al.,,</w:t>
      </w:r>
      <w:r w:rsidRPr="00B14413">
        <w:rPr>
          <w:sz w:val="10"/>
        </w:rPr>
        <w:t xml:space="preserve"> </w:t>
      </w:r>
      <w:hyperlink r:id="rId84" w:anchor="bib.bib61" w:history="1">
        <w:r w:rsidRPr="001F32BA">
          <w:rPr>
            <w:rStyle w:val="Hyperlink"/>
          </w:rPr>
          <w:t>2023</w:t>
        </w:r>
      </w:hyperlink>
      <w:r w:rsidRPr="001F32BA">
        <w:rPr>
          <w:sz w:val="10"/>
        </w:rPr>
        <w:t>).</w:t>
      </w:r>
      <w:r w:rsidRPr="0005397A">
        <w:rPr>
          <w:sz w:val="12"/>
        </w:rPr>
        <w:t>¶</w:t>
      </w:r>
      <w:r w:rsidRPr="00B14413">
        <w:rPr>
          <w:sz w:val="10"/>
        </w:rPr>
        <w:t xml:space="preserve"> </w:t>
      </w:r>
      <w:r w:rsidRPr="001F32BA">
        <w:rPr>
          <w:sz w:val="10"/>
        </w:rPr>
        <w:t xml:space="preserve">In this paper, </w:t>
      </w:r>
      <w:r w:rsidRPr="001F32BA">
        <w:rPr>
          <w:rStyle w:val="StyleUnderline"/>
        </w:rPr>
        <w:t>we explore</w:t>
      </w:r>
      <w:r w:rsidRPr="001F32BA">
        <w:rPr>
          <w:sz w:val="10"/>
        </w:rPr>
        <w:t xml:space="preserve"> an alternative scenario: a ‘</w:t>
      </w:r>
      <w:r w:rsidRPr="001F32BA">
        <w:rPr>
          <w:rStyle w:val="StyleUnderline"/>
        </w:rPr>
        <w:t>Gradual Disempowerment’</w:t>
      </w:r>
      <w:r w:rsidRPr="001F32BA">
        <w:rPr>
          <w:sz w:val="10"/>
        </w:rPr>
        <w:t xml:space="preserve"> </w:t>
      </w:r>
      <w:r w:rsidRPr="001F32BA">
        <w:rPr>
          <w:rStyle w:val="StyleUnderline"/>
        </w:rPr>
        <w:t>where AI advances and proliferates without necessarily any acute jumps in capabilities or apparent alignment</w:t>
      </w:r>
      <w:r w:rsidRPr="001F32BA">
        <w:rPr>
          <w:sz w:val="10"/>
        </w:rPr>
        <w:t xml:space="preserve">. We argue that </w:t>
      </w:r>
      <w:r w:rsidRPr="001F32BA">
        <w:rPr>
          <w:rStyle w:val="StyleUnderline"/>
        </w:rPr>
        <w:t>even this gradual evolution could lead to a permanent disempowerment of humanity and</w:t>
      </w:r>
      <w:r w:rsidRPr="001F32BA">
        <w:rPr>
          <w:sz w:val="10"/>
        </w:rPr>
        <w:t xml:space="preserve"> an irrecoverable loss of potential, </w:t>
      </w:r>
      <w:r w:rsidRPr="001F32BA">
        <w:rPr>
          <w:rStyle w:val="StyleUnderline"/>
        </w:rPr>
        <w:t xml:space="preserve">constituting an </w:t>
      </w:r>
      <w:r w:rsidRPr="001F32BA">
        <w:rPr>
          <w:rStyle w:val="Emphasis"/>
        </w:rPr>
        <w:t>existential catastrophe</w:t>
      </w:r>
      <w:r w:rsidRPr="001F32BA">
        <w:rPr>
          <w:sz w:val="10"/>
        </w:rPr>
        <w:t xml:space="preserve">. Such a risk would merit substantially different technical research and policy interventions, including attempts to protect human influence, to estimate the degree of disempowerment, and to better characterize civilization-scale multi-agent </w:t>
      </w:r>
      <w:proofErr w:type="gramStart"/>
      <w:r w:rsidRPr="001F32BA">
        <w:rPr>
          <w:sz w:val="10"/>
        </w:rPr>
        <w:t>dynamics.</w:t>
      </w:r>
      <w:r w:rsidRPr="0005397A">
        <w:rPr>
          <w:sz w:val="12"/>
        </w:rPr>
        <w:t>¶</w:t>
      </w:r>
      <w:proofErr w:type="gramEnd"/>
      <w:r w:rsidRPr="00B14413">
        <w:rPr>
          <w:sz w:val="10"/>
        </w:rPr>
        <w:t xml:space="preserve"> </w:t>
      </w:r>
      <w:r w:rsidRPr="001F32BA">
        <w:rPr>
          <w:sz w:val="10"/>
        </w:rPr>
        <w:t xml:space="preserve">Our argument is structured around six core </w:t>
      </w:r>
      <w:proofErr w:type="gramStart"/>
      <w:r w:rsidRPr="001F32BA">
        <w:rPr>
          <w:sz w:val="10"/>
        </w:rPr>
        <w:t>claims:</w:t>
      </w:r>
      <w:r w:rsidRPr="0005397A">
        <w:rPr>
          <w:sz w:val="12"/>
        </w:rPr>
        <w:t>¶</w:t>
      </w:r>
      <w:proofErr w:type="gramEnd"/>
      <w:r w:rsidRPr="00B14413">
        <w:rPr>
          <w:sz w:val="10"/>
        </w:rPr>
        <w:t xml:space="preserve"> </w:t>
      </w:r>
      <w:r w:rsidRPr="001F32BA">
        <w:rPr>
          <w:sz w:val="10"/>
        </w:rPr>
        <w:t>1.</w:t>
      </w:r>
      <w:r w:rsidRPr="00B14413">
        <w:rPr>
          <w:sz w:val="10"/>
        </w:rPr>
        <w:t xml:space="preserve"> </w:t>
      </w:r>
      <w:r w:rsidRPr="0005397A">
        <w:rPr>
          <w:sz w:val="12"/>
        </w:rPr>
        <w:t>¶</w:t>
      </w:r>
      <w:r w:rsidRPr="00B14413">
        <w:rPr>
          <w:sz w:val="10"/>
        </w:rPr>
        <w:t xml:space="preserve"> </w:t>
      </w:r>
      <w:r w:rsidRPr="001F32BA">
        <w:rPr>
          <w:rStyle w:val="StyleUnderline"/>
        </w:rPr>
        <w:t>Humans currently engage with numerous large-scale societal systems</w:t>
      </w:r>
      <w:r w:rsidRPr="001F32BA">
        <w:rPr>
          <w:sz w:val="10"/>
        </w:rPr>
        <w:t xml:space="preserve"> (e.g. governments, economic systems) that are influenced by human action and, in turn, produce outcomes that shape our collective future</w:t>
      </w:r>
      <w:r w:rsidRPr="00B14413">
        <w:rPr>
          <w:sz w:val="10"/>
        </w:rPr>
        <w:t xml:space="preserve"> </w:t>
      </w:r>
      <w:r w:rsidRPr="001F32BA">
        <w:rPr>
          <w:sz w:val="10"/>
        </w:rPr>
        <w:t>(Giddens,,</w:t>
      </w:r>
      <w:r w:rsidRPr="00B14413">
        <w:rPr>
          <w:sz w:val="10"/>
        </w:rPr>
        <w:t xml:space="preserve"> </w:t>
      </w:r>
      <w:hyperlink r:id="rId85" w:anchor="bib.bib28" w:history="1">
        <w:r w:rsidRPr="001F32BA">
          <w:rPr>
            <w:rStyle w:val="Hyperlink"/>
          </w:rPr>
          <w:t>1984</w:t>
        </w:r>
      </w:hyperlink>
      <w:r w:rsidRPr="001F32BA">
        <w:rPr>
          <w:sz w:val="10"/>
        </w:rPr>
        <w:t>). These societal systems are fairly aligned</w:t>
      </w:r>
      <w:r w:rsidRPr="001F32BA">
        <w:rPr>
          <w:b/>
          <w:bCs/>
          <w:u w:val="single"/>
          <w:vertAlign w:val="superscript"/>
        </w:rPr>
        <w:t>1</w:t>
      </w:r>
      <w:r w:rsidRPr="001F32BA">
        <w:rPr>
          <w:sz w:val="10"/>
        </w:rPr>
        <w:t>—</w:t>
      </w:r>
      <w:r w:rsidRPr="001F32BA">
        <w:rPr>
          <w:rStyle w:val="StyleUnderline"/>
        </w:rPr>
        <w:t>that</w:t>
      </w:r>
      <w:r w:rsidRPr="001F32BA">
        <w:rPr>
          <w:sz w:val="10"/>
        </w:rPr>
        <w:t xml:space="preserve"> is, they </w:t>
      </w:r>
      <w:r w:rsidRPr="001F32BA">
        <w:rPr>
          <w:rStyle w:val="StyleUnderline"/>
        </w:rPr>
        <w:t>broadly incentivize and produce outcomes that satisfy human preferences</w:t>
      </w:r>
      <w:r w:rsidRPr="001F32BA">
        <w:rPr>
          <w:sz w:val="10"/>
        </w:rPr>
        <w:t xml:space="preserve">. However, this alignment is neither automatic nor </w:t>
      </w:r>
      <w:proofErr w:type="gramStart"/>
      <w:r w:rsidRPr="001F32BA">
        <w:rPr>
          <w:sz w:val="10"/>
        </w:rPr>
        <w:t>inherent.</w:t>
      </w:r>
      <w:r w:rsidRPr="0005397A">
        <w:rPr>
          <w:sz w:val="12"/>
        </w:rPr>
        <w:t>¶</w:t>
      </w:r>
      <w:proofErr w:type="gramEnd"/>
      <w:r w:rsidRPr="00B14413">
        <w:rPr>
          <w:sz w:val="10"/>
        </w:rPr>
        <w:t xml:space="preserve"> </w:t>
      </w:r>
      <w:r w:rsidRPr="001F32BA">
        <w:rPr>
          <w:sz w:val="10"/>
        </w:rPr>
        <w:t>2.</w:t>
      </w:r>
      <w:r w:rsidRPr="00B14413">
        <w:rPr>
          <w:sz w:val="10"/>
        </w:rPr>
        <w:t xml:space="preserve"> </w:t>
      </w:r>
      <w:r w:rsidRPr="0005397A">
        <w:rPr>
          <w:sz w:val="12"/>
        </w:rPr>
        <w:t>¶</w:t>
      </w:r>
      <w:r w:rsidRPr="00B14413">
        <w:rPr>
          <w:sz w:val="10"/>
        </w:rPr>
        <w:t xml:space="preserve"> </w:t>
      </w:r>
      <w:r w:rsidRPr="001F32BA">
        <w:rPr>
          <w:rStyle w:val="StyleUnderline"/>
        </w:rPr>
        <w:t>There are</w:t>
      </w:r>
      <w:r w:rsidRPr="001F32BA">
        <w:rPr>
          <w:sz w:val="10"/>
        </w:rPr>
        <w:t xml:space="preserve"> effectively </w:t>
      </w:r>
      <w:r w:rsidRPr="001F32BA">
        <w:rPr>
          <w:rStyle w:val="StyleUnderline"/>
        </w:rPr>
        <w:t>two ways these systems maintain their alignment: through explicit human actions</w:t>
      </w:r>
      <w:r w:rsidRPr="001F32BA">
        <w:rPr>
          <w:sz w:val="10"/>
        </w:rPr>
        <w:t xml:space="preserve"> (like voting and consumer choice), </w:t>
      </w:r>
      <w:r w:rsidRPr="001F32BA">
        <w:rPr>
          <w:rStyle w:val="StyleUnderline"/>
        </w:rPr>
        <w:t>and implicitly through their reliance on human labor and cognition</w:t>
      </w:r>
      <w:r w:rsidRPr="001F32BA">
        <w:rPr>
          <w:sz w:val="10"/>
        </w:rPr>
        <w:t xml:space="preserve">. The significance of the implicit alignment can be hard to recognize because we have never seen its </w:t>
      </w:r>
      <w:proofErr w:type="gramStart"/>
      <w:r w:rsidRPr="001F32BA">
        <w:rPr>
          <w:sz w:val="10"/>
        </w:rPr>
        <w:t>absence.</w:t>
      </w:r>
      <w:r w:rsidRPr="0005397A">
        <w:rPr>
          <w:sz w:val="12"/>
        </w:rPr>
        <w:t>¶</w:t>
      </w:r>
      <w:proofErr w:type="gramEnd"/>
      <w:r w:rsidRPr="00591AC0">
        <w:rPr>
          <w:sz w:val="10"/>
        </w:rPr>
        <w:t xml:space="preserve"> </w:t>
      </w:r>
      <w:r w:rsidRPr="001F32BA">
        <w:rPr>
          <w:sz w:val="10"/>
        </w:rPr>
        <w:t>3.</w:t>
      </w:r>
      <w:r w:rsidRPr="00591AC0">
        <w:rPr>
          <w:sz w:val="10"/>
        </w:rPr>
        <w:t xml:space="preserve"> </w:t>
      </w:r>
      <w:r w:rsidRPr="0005397A">
        <w:rPr>
          <w:sz w:val="12"/>
        </w:rPr>
        <w:t>¶</w:t>
      </w:r>
      <w:r w:rsidRPr="00591AC0">
        <w:rPr>
          <w:sz w:val="10"/>
        </w:rPr>
        <w:t xml:space="preserve"> </w:t>
      </w:r>
      <w:r w:rsidRPr="001F32BA">
        <w:rPr>
          <w:rStyle w:val="StyleUnderline"/>
        </w:rPr>
        <w:t>If these systems become less reliant on human labor and cognition, that would also decrease the extent to which humans could</w:t>
      </w:r>
      <w:r w:rsidRPr="001F32BA">
        <w:rPr>
          <w:sz w:val="10"/>
        </w:rPr>
        <w:t xml:space="preserve"> explicitly or implicitly </w:t>
      </w:r>
      <w:r w:rsidRPr="001F32BA">
        <w:rPr>
          <w:rStyle w:val="StyleUnderline"/>
        </w:rPr>
        <w:t>align them</w:t>
      </w:r>
      <w:r w:rsidRPr="001F32BA">
        <w:rPr>
          <w:sz w:val="10"/>
        </w:rPr>
        <w:t xml:space="preserve">. As a result, these systems—and the outcomes they produce—might drift further from providing what humans </w:t>
      </w:r>
      <w:proofErr w:type="gramStart"/>
      <w:r w:rsidRPr="001F32BA">
        <w:rPr>
          <w:sz w:val="10"/>
        </w:rPr>
        <w:t>want.</w:t>
      </w:r>
      <w:r w:rsidRPr="0005397A">
        <w:rPr>
          <w:sz w:val="12"/>
        </w:rPr>
        <w:t>¶</w:t>
      </w:r>
      <w:proofErr w:type="gramEnd"/>
      <w:r w:rsidRPr="00B14413">
        <w:rPr>
          <w:sz w:val="10"/>
        </w:rPr>
        <w:t xml:space="preserve"> </w:t>
      </w:r>
      <w:r w:rsidRPr="001F32BA">
        <w:rPr>
          <w:sz w:val="10"/>
        </w:rPr>
        <w:t>4.</w:t>
      </w:r>
      <w:r w:rsidRPr="00B14413">
        <w:rPr>
          <w:sz w:val="10"/>
        </w:rPr>
        <w:t xml:space="preserve"> </w:t>
      </w:r>
      <w:r w:rsidRPr="0005397A">
        <w:rPr>
          <w:sz w:val="12"/>
        </w:rPr>
        <w:t>¶</w:t>
      </w:r>
      <w:r w:rsidRPr="00B14413">
        <w:rPr>
          <w:sz w:val="10"/>
        </w:rPr>
        <w:t xml:space="preserve"> </w:t>
      </w:r>
      <w:r w:rsidRPr="001F32BA">
        <w:rPr>
          <w:sz w:val="10"/>
        </w:rPr>
        <w:t xml:space="preserve">Furthermore, </w:t>
      </w:r>
      <w:r w:rsidRPr="001F32BA">
        <w:rPr>
          <w:rStyle w:val="Emphasis"/>
          <w:highlight w:val="yellow"/>
        </w:rPr>
        <w:t>to the extent that</w:t>
      </w:r>
      <w:r w:rsidRPr="001F32BA">
        <w:rPr>
          <w:rStyle w:val="StyleUnderline"/>
        </w:rPr>
        <w:t xml:space="preserve"> these </w:t>
      </w:r>
      <w:r w:rsidRPr="001F32BA">
        <w:rPr>
          <w:rStyle w:val="Emphasis"/>
          <w:highlight w:val="yellow"/>
        </w:rPr>
        <w:t>systems already</w:t>
      </w:r>
      <w:r w:rsidRPr="001F32BA">
        <w:rPr>
          <w:rStyle w:val="Emphasis"/>
        </w:rPr>
        <w:t xml:space="preserve"> </w:t>
      </w:r>
      <w:r w:rsidRPr="001F32BA">
        <w:rPr>
          <w:rStyle w:val="Emphasis"/>
          <w:highlight w:val="yellow"/>
        </w:rPr>
        <w:t>reward outcomes that are bad for humans</w:t>
      </w:r>
      <w:r w:rsidRPr="001F32BA">
        <w:rPr>
          <w:sz w:val="10"/>
          <w:highlight w:val="yellow"/>
        </w:rPr>
        <w:t xml:space="preserve">, </w:t>
      </w:r>
      <w:r w:rsidRPr="001F32BA">
        <w:rPr>
          <w:rStyle w:val="Emphasis"/>
          <w:highlight w:val="yellow"/>
        </w:rPr>
        <w:t>AI systems may more effectively follow these incentives</w:t>
      </w:r>
      <w:r w:rsidRPr="001F32BA">
        <w:rPr>
          <w:sz w:val="10"/>
        </w:rPr>
        <w:t>, both reaping the rewards and causing the outcomes to diverge further from human preferences</w:t>
      </w:r>
      <w:r w:rsidRPr="00B14413">
        <w:rPr>
          <w:sz w:val="10"/>
        </w:rPr>
        <w:t xml:space="preserve"> </w:t>
      </w:r>
      <w:r w:rsidRPr="001F32BA">
        <w:rPr>
          <w:sz w:val="10"/>
        </w:rPr>
        <w:t>(Russell,,</w:t>
      </w:r>
      <w:r w:rsidRPr="00B14413">
        <w:rPr>
          <w:sz w:val="10"/>
        </w:rPr>
        <w:t xml:space="preserve"> </w:t>
      </w:r>
      <w:hyperlink r:id="rId86" w:anchor="bib.bib59" w:history="1">
        <w:r w:rsidRPr="001F32BA">
          <w:rPr>
            <w:rStyle w:val="Hyperlink"/>
          </w:rPr>
          <w:t>2019</w:t>
        </w:r>
      </w:hyperlink>
      <w:r w:rsidRPr="001F32BA">
        <w:rPr>
          <w:sz w:val="10"/>
        </w:rPr>
        <w:t>).</w:t>
      </w:r>
      <w:r w:rsidRPr="0005397A">
        <w:rPr>
          <w:sz w:val="12"/>
        </w:rPr>
        <w:t>¶</w:t>
      </w:r>
      <w:r w:rsidRPr="00B14413">
        <w:rPr>
          <w:sz w:val="10"/>
        </w:rPr>
        <w:t xml:space="preserve"> </w:t>
      </w:r>
      <w:r w:rsidRPr="001F32BA">
        <w:rPr>
          <w:sz w:val="10"/>
        </w:rPr>
        <w:t>5.</w:t>
      </w:r>
      <w:r w:rsidRPr="00B14413">
        <w:rPr>
          <w:sz w:val="10"/>
        </w:rPr>
        <w:t xml:space="preserve"> </w:t>
      </w:r>
      <w:r w:rsidRPr="0005397A">
        <w:rPr>
          <w:sz w:val="12"/>
        </w:rPr>
        <w:t>¶</w:t>
      </w:r>
      <w:r w:rsidRPr="00B14413">
        <w:rPr>
          <w:sz w:val="10"/>
        </w:rPr>
        <w:t xml:space="preserve"> </w:t>
      </w:r>
      <w:r w:rsidRPr="001F32BA">
        <w:rPr>
          <w:sz w:val="10"/>
        </w:rPr>
        <w:t xml:space="preserve">The </w:t>
      </w:r>
      <w:r w:rsidRPr="001F32BA">
        <w:rPr>
          <w:rStyle w:val="StyleUnderline"/>
        </w:rPr>
        <w:t>societal systems</w:t>
      </w:r>
      <w:r w:rsidRPr="001F32BA">
        <w:rPr>
          <w:sz w:val="10"/>
        </w:rPr>
        <w:t xml:space="preserve"> we describe </w:t>
      </w:r>
      <w:r w:rsidRPr="001F32BA">
        <w:rPr>
          <w:rStyle w:val="StyleUnderline"/>
        </w:rPr>
        <w:t>are interdependent, and so misalignment in one can aggravate the misalignment in others</w:t>
      </w:r>
      <w:r w:rsidRPr="001F32BA">
        <w:rPr>
          <w:sz w:val="10"/>
        </w:rPr>
        <w:t xml:space="preserve">. For example, </w:t>
      </w:r>
      <w:r w:rsidRPr="001F32BA">
        <w:rPr>
          <w:rStyle w:val="StyleUnderline"/>
        </w:rPr>
        <w:t xml:space="preserve">economic power can be used to influence policy and regulation, which in turn can generate further economic power or alter the economic </w:t>
      </w:r>
      <w:proofErr w:type="gramStart"/>
      <w:r w:rsidRPr="001F32BA">
        <w:rPr>
          <w:rStyle w:val="StyleUnderline"/>
        </w:rPr>
        <w:t>landscape</w:t>
      </w:r>
      <w:r w:rsidRPr="001F32BA">
        <w:rPr>
          <w:sz w:val="10"/>
        </w:rPr>
        <w:t>.</w:t>
      </w:r>
      <w:r w:rsidRPr="0005397A">
        <w:rPr>
          <w:sz w:val="12"/>
        </w:rPr>
        <w:t>¶</w:t>
      </w:r>
      <w:proofErr w:type="gramEnd"/>
      <w:r w:rsidRPr="00B14413">
        <w:rPr>
          <w:sz w:val="10"/>
        </w:rPr>
        <w:t xml:space="preserve"> </w:t>
      </w:r>
      <w:r w:rsidRPr="001F32BA">
        <w:rPr>
          <w:sz w:val="10"/>
        </w:rPr>
        <w:t>6.</w:t>
      </w:r>
      <w:r w:rsidRPr="00B14413">
        <w:rPr>
          <w:sz w:val="10"/>
        </w:rPr>
        <w:t xml:space="preserve"> </w:t>
      </w:r>
      <w:r w:rsidRPr="0005397A">
        <w:rPr>
          <w:sz w:val="12"/>
        </w:rPr>
        <w:t>¶</w:t>
      </w:r>
      <w:r w:rsidRPr="00B14413">
        <w:rPr>
          <w:sz w:val="10"/>
        </w:rPr>
        <w:t xml:space="preserve"> </w:t>
      </w:r>
      <w:r w:rsidRPr="001F32BA">
        <w:rPr>
          <w:rStyle w:val="StyleUnderline"/>
        </w:rPr>
        <w:t>If</w:t>
      </w:r>
      <w:r w:rsidRPr="001F32BA">
        <w:rPr>
          <w:sz w:val="10"/>
        </w:rPr>
        <w:t xml:space="preserve"> these </w:t>
      </w:r>
      <w:r w:rsidRPr="001F32BA">
        <w:rPr>
          <w:rStyle w:val="StyleUnderline"/>
        </w:rPr>
        <w:t>societal systems become increasingly misaligned</w:t>
      </w:r>
      <w:r w:rsidRPr="001F32BA">
        <w:rPr>
          <w:sz w:val="10"/>
        </w:rPr>
        <w:t xml:space="preserve">, especially in a correlated way, </w:t>
      </w:r>
      <w:r w:rsidRPr="001F32BA">
        <w:rPr>
          <w:rStyle w:val="StyleUnderline"/>
        </w:rPr>
        <w:t>this would</w:t>
      </w:r>
      <w:r w:rsidRPr="001F32BA">
        <w:rPr>
          <w:sz w:val="10"/>
        </w:rPr>
        <w:t xml:space="preserve"> likely </w:t>
      </w:r>
      <w:r w:rsidRPr="001F32BA">
        <w:rPr>
          <w:rStyle w:val="StyleUnderline"/>
        </w:rPr>
        <w:t>culminate in humans becoming</w:t>
      </w:r>
      <w:r>
        <w:rPr>
          <w:rStyle w:val="StyleUnderline"/>
        </w:rPr>
        <w:t xml:space="preserve"> </w:t>
      </w:r>
      <w:r w:rsidRPr="001F32BA">
        <w:rPr>
          <w:rStyle w:val="StyleUnderline"/>
        </w:rPr>
        <w:t>disempowered</w:t>
      </w:r>
      <w:r w:rsidRPr="001F32BA">
        <w:rPr>
          <w:sz w:val="10"/>
        </w:rPr>
        <w:t xml:space="preserve">: unable to meaningfully command resources or influence outcomes. </w:t>
      </w:r>
      <w:r w:rsidRPr="001F32BA">
        <w:rPr>
          <w:rStyle w:val="StyleUnderline"/>
        </w:rPr>
        <w:t>With sufficient disempowerment, even basic self-preservation and sustenance may become unfeasible</w:t>
      </w:r>
      <w:r w:rsidRPr="001F32BA">
        <w:rPr>
          <w:sz w:val="10"/>
        </w:rPr>
        <w:t xml:space="preserve">. </w:t>
      </w:r>
      <w:r w:rsidRPr="001F32BA">
        <w:rPr>
          <w:rStyle w:val="StyleUnderline"/>
          <w:highlight w:val="yellow"/>
        </w:rPr>
        <w:t xml:space="preserve">Such an outcome would be an </w:t>
      </w:r>
      <w:r w:rsidRPr="001F32BA">
        <w:rPr>
          <w:rStyle w:val="Emphasis"/>
          <w:highlight w:val="yellow"/>
        </w:rPr>
        <w:t xml:space="preserve">existential </w:t>
      </w:r>
      <w:proofErr w:type="gramStart"/>
      <w:r w:rsidRPr="001F32BA">
        <w:rPr>
          <w:rStyle w:val="Emphasis"/>
          <w:highlight w:val="yellow"/>
        </w:rPr>
        <w:t>catastrophe</w:t>
      </w:r>
      <w:r w:rsidRPr="001F32BA">
        <w:rPr>
          <w:sz w:val="10"/>
        </w:rPr>
        <w:t>.</w:t>
      </w:r>
      <w:r w:rsidRPr="0005397A">
        <w:rPr>
          <w:sz w:val="12"/>
        </w:rPr>
        <w:t>¶</w:t>
      </w:r>
      <w:proofErr w:type="gramEnd"/>
      <w:r w:rsidRPr="00B14413">
        <w:rPr>
          <w:sz w:val="10"/>
        </w:rPr>
        <w:t xml:space="preserve"> </w:t>
      </w:r>
      <w:r w:rsidRPr="001F32BA">
        <w:rPr>
          <w:sz w:val="10"/>
        </w:rPr>
        <w:t>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05397A">
        <w:rPr>
          <w:sz w:val="12"/>
        </w:rPr>
        <w:t>¶</w:t>
      </w:r>
      <w:r w:rsidRPr="00B14413">
        <w:rPr>
          <w:sz w:val="10"/>
        </w:rPr>
        <w:t xml:space="preserve"> </w:t>
      </w:r>
      <w:r w:rsidRPr="001F32BA">
        <w:rPr>
          <w:sz w:val="10"/>
        </w:rPr>
        <w:t xml:space="preserve">History has already shown us that these </w:t>
      </w:r>
      <w:r w:rsidRPr="001F32BA">
        <w:rPr>
          <w:rStyle w:val="StyleUnderline"/>
        </w:rPr>
        <w:t>systems can produce outcomes which we</w:t>
      </w:r>
      <w:r w:rsidRPr="001F32BA">
        <w:rPr>
          <w:sz w:val="10"/>
        </w:rPr>
        <w:t xml:space="preserve"> would currently </w:t>
      </w:r>
      <w:r w:rsidRPr="001F32BA">
        <w:rPr>
          <w:rStyle w:val="StyleUnderline"/>
        </w:rPr>
        <w:t>consider abhorrent</w:t>
      </w:r>
      <w:r w:rsidRPr="001F32BA">
        <w:rPr>
          <w:sz w:val="10"/>
        </w:rPr>
        <w:t xml:space="preserve">, and that they can change radically in a matter of years. Property can be seized, human rights can be revoked, and ideologies can drive humans to commit murder, suicide, or even genocide. And </w:t>
      </w:r>
      <w:r w:rsidRPr="001F32BA">
        <w:rPr>
          <w:rStyle w:val="StyleUnderline"/>
        </w:rPr>
        <w:t>yet, in all</w:t>
      </w:r>
      <w:r w:rsidRPr="001F32BA">
        <w:rPr>
          <w:sz w:val="10"/>
        </w:rPr>
        <w:t xml:space="preserve"> these </w:t>
      </w:r>
      <w:r w:rsidRPr="001F32BA">
        <w:rPr>
          <w:rStyle w:val="StyleUnderline"/>
        </w:rPr>
        <w:t>historical cases the systems have still been reliant on humans</w:t>
      </w:r>
      <w:r w:rsidRPr="001F32BA">
        <w:rPr>
          <w:sz w:val="10"/>
        </w:rPr>
        <w:t xml:space="preserve">, both </w:t>
      </w:r>
      <w:r w:rsidRPr="001F32BA">
        <w:rPr>
          <w:rStyle w:val="StyleUnderline"/>
        </w:rPr>
        <w:t>leaving humans with some influence over their behavior</w:t>
      </w:r>
      <w:r w:rsidRPr="001F32BA">
        <w:rPr>
          <w:sz w:val="10"/>
        </w:rPr>
        <w:t xml:space="preserve">, and causing the systems to eventually collapse if they fail to support basic human needs. </w:t>
      </w:r>
      <w:r w:rsidRPr="001F32BA">
        <w:rPr>
          <w:rStyle w:val="StyleUnderline"/>
        </w:rPr>
        <w:t>But if AI were to progressively displace human involvement in these systems, then even these fundamental limits would no longer be guaranteed</w:t>
      </w:r>
      <w:r w:rsidRPr="001F32BA">
        <w:rPr>
          <w:sz w:val="10"/>
        </w:rPr>
        <w:t>.</w:t>
      </w:r>
      <w:r w:rsidRPr="0005397A">
        <w:rPr>
          <w:sz w:val="12"/>
        </w:rPr>
        <w:t>¶</w:t>
      </w:r>
      <w:r w:rsidRPr="00B14413">
        <w:rPr>
          <w:sz w:val="10"/>
        </w:rPr>
        <w:t xml:space="preserve"> </w:t>
      </w:r>
      <w:r w:rsidRPr="001F32BA">
        <w:rPr>
          <w:b/>
          <w:bCs/>
          <w:sz w:val="10"/>
        </w:rPr>
        <w:t>Structure of the Paper</w:t>
      </w:r>
      <w:r w:rsidRPr="0005397A">
        <w:rPr>
          <w:bCs/>
          <w:sz w:val="12"/>
        </w:rPr>
        <w:t>¶</w:t>
      </w:r>
      <w:r w:rsidRPr="00B14413">
        <w:rPr>
          <w:b/>
          <w:bCs/>
          <w:sz w:val="10"/>
        </w:rPr>
        <w:t xml:space="preserve"> </w:t>
      </w:r>
      <w:r w:rsidRPr="001F32BA">
        <w:rPr>
          <w:sz w:val="10"/>
        </w:rPr>
        <w:t>We first analyze how these three key societal systems could independently lose alignment with human preferences: the economy (Section</w:t>
      </w:r>
      <w:r w:rsidRPr="00B14413">
        <w:rPr>
          <w:sz w:val="10"/>
        </w:rPr>
        <w:t xml:space="preserve"> </w:t>
      </w:r>
      <w:hyperlink r:id="rId87" w:anchor="S2" w:tooltip="2 Misaligned Economy ‣ Gradual Disempowerment: Systemic Existential Risks from Incremental AI Development" w:history="1">
        <w:r w:rsidRPr="001F32BA">
          <w:rPr>
            <w:rStyle w:val="Hyperlink"/>
          </w:rPr>
          <w:t>2</w:t>
        </w:r>
      </w:hyperlink>
      <w:r w:rsidRPr="001F32BA">
        <w:rPr>
          <w:sz w:val="10"/>
        </w:rPr>
        <w:t>), culture (Section</w:t>
      </w:r>
      <w:r w:rsidRPr="00B14413">
        <w:rPr>
          <w:sz w:val="10"/>
        </w:rPr>
        <w:t xml:space="preserve"> </w:t>
      </w:r>
      <w:hyperlink r:id="rId88" w:anchor="S3" w:tooltip="3 Misaligned Culture ‣ Gradual Disempowerment: Systemic Existential Risks from Incremental AI Development" w:history="1">
        <w:r w:rsidRPr="001F32BA">
          <w:rPr>
            <w:rStyle w:val="Hyperlink"/>
          </w:rPr>
          <w:t>3</w:t>
        </w:r>
      </w:hyperlink>
      <w:r w:rsidRPr="001F32BA">
        <w:rPr>
          <w:sz w:val="10"/>
        </w:rPr>
        <w:t>), and states (Section</w:t>
      </w:r>
      <w:r w:rsidRPr="00B14413">
        <w:rPr>
          <w:sz w:val="10"/>
        </w:rPr>
        <w:t xml:space="preserve"> </w:t>
      </w:r>
      <w:hyperlink r:id="rId89" w:anchor="S4" w:tooltip="4 Misaligned States ‣ Gradual Disempowerment: Systemic Existential Risks from Incremental AI Development" w:history="1">
        <w:r w:rsidRPr="001F32BA">
          <w:rPr>
            <w:rStyle w:val="Hyperlink"/>
          </w:rPr>
          <w:t>4</w:t>
        </w:r>
      </w:hyperlink>
      <w:r w:rsidRPr="001F32BA">
        <w:rPr>
          <w:sz w:val="10"/>
        </w:rPr>
        <w:t xml:space="preserve">). In each case, we attempt to </w:t>
      </w:r>
      <w:proofErr w:type="spellStart"/>
      <w:r w:rsidRPr="001F32BA">
        <w:rPr>
          <w:sz w:val="10"/>
        </w:rPr>
        <w:t>characterise</w:t>
      </w:r>
      <w:proofErr w:type="spellEnd"/>
      <w:r w:rsidRPr="001F32BA">
        <w:rPr>
          <w:sz w:val="10"/>
        </w:rPr>
        <w:t xml:space="preserve"> how they currently function and what incentives shape them, how a proliferation of AI could disrupt them, and how this might leave them less aligned, as well as outlining what it might look like for that </w:t>
      </w:r>
      <w:proofErr w:type="gramStart"/>
      <w:r w:rsidRPr="001F32BA">
        <w:rPr>
          <w:sz w:val="10"/>
        </w:rPr>
        <w:t>particular system</w:t>
      </w:r>
      <w:proofErr w:type="gramEnd"/>
      <w:r w:rsidRPr="001F32BA">
        <w:rPr>
          <w:sz w:val="10"/>
        </w:rPr>
        <w:t xml:space="preserve"> to become much less aligned. In Section</w:t>
      </w:r>
      <w:r w:rsidRPr="00B14413">
        <w:rPr>
          <w:sz w:val="10"/>
        </w:rPr>
        <w:t xml:space="preserve"> </w:t>
      </w:r>
      <w:hyperlink r:id="rId90" w:anchor="S5" w:tooltip="5 Mutual Reinforcement ‣ Gradual Disempowerment: Systemic Existential Risks from Incremental AI Development" w:history="1">
        <w:r w:rsidRPr="001F32BA">
          <w:rPr>
            <w:rStyle w:val="Hyperlink"/>
          </w:rPr>
          <w:t>5</w:t>
        </w:r>
      </w:hyperlink>
      <w:r w:rsidRPr="001F32BA">
        <w:rPr>
          <w:sz w:val="10"/>
        </w:rPr>
        <w:t>, we discuss the interrelation between these systems. We consider how AI could undermine their ability to moderate each other, and how misalignment in one system might leave other systems also less aligned. Then in Section</w:t>
      </w:r>
      <w:r w:rsidRPr="00B14413">
        <w:rPr>
          <w:sz w:val="10"/>
        </w:rPr>
        <w:t xml:space="preserve"> </w:t>
      </w:r>
      <w:hyperlink r:id="rId91" w:anchor="S6" w:tooltip="6 Mitigating the Risk ‣ Gradual Disempowerment: Systemic Existential Risks from Incremental AI Development" w:history="1">
        <w:r w:rsidRPr="001F32BA">
          <w:rPr>
            <w:rStyle w:val="Hyperlink"/>
          </w:rPr>
          <w:t>6</w:t>
        </w:r>
      </w:hyperlink>
      <w:r w:rsidRPr="001F32BA">
        <w:rPr>
          <w:sz w:val="10"/>
        </w:rPr>
        <w:t>, we propose some potential approaches for tackling these risks.</w:t>
      </w:r>
      <w:r w:rsidRPr="0005397A">
        <w:rPr>
          <w:sz w:val="12"/>
        </w:rPr>
        <w:t>¶</w:t>
      </w:r>
      <w:r w:rsidRPr="00B14413">
        <w:rPr>
          <w:sz w:val="10"/>
        </w:rPr>
        <w:t xml:space="preserve"> </w:t>
      </w:r>
      <w:r w:rsidRPr="001F32BA">
        <w:rPr>
          <w:b/>
          <w:bCs/>
          <w:sz w:val="10"/>
        </w:rPr>
        <w:t>2Misaligned Economy</w:t>
      </w:r>
      <w:r w:rsidRPr="0005397A">
        <w:rPr>
          <w:bCs/>
          <w:sz w:val="12"/>
        </w:rPr>
        <w:t>¶</w:t>
      </w:r>
      <w:r w:rsidRPr="00B14413">
        <w:rPr>
          <w:b/>
          <w:bCs/>
          <w:sz w:val="10"/>
        </w:rPr>
        <w:t xml:space="preserve"> </w:t>
      </w:r>
      <w:r w:rsidRPr="001F32BA">
        <w:rPr>
          <w:b/>
          <w:bCs/>
          <w:sz w:val="10"/>
        </w:rPr>
        <w:t>2.1The Current Economic Paradigm</w:t>
      </w:r>
      <w:r w:rsidRPr="0005397A">
        <w:rPr>
          <w:bCs/>
          <w:sz w:val="12"/>
        </w:rPr>
        <w:t>¶</w:t>
      </w:r>
      <w:r w:rsidRPr="00B14413">
        <w:rPr>
          <w:b/>
          <w:bCs/>
          <w:sz w:val="10"/>
        </w:rPr>
        <w:t xml:space="preserve"> </w:t>
      </w:r>
      <w:r w:rsidRPr="001F32BA">
        <w:rPr>
          <w:rStyle w:val="StyleUnderline"/>
        </w:rPr>
        <w:t>The modern economy allocates goods and services mostly based on supply and demand</w:t>
      </w:r>
      <w:r w:rsidRPr="001F32BA">
        <w:rPr>
          <w:sz w:val="10"/>
        </w:rPr>
        <w:t xml:space="preserve">. That </w:t>
      </w:r>
      <w:r w:rsidRPr="001F32BA">
        <w:rPr>
          <w:rStyle w:val="StyleUnderline"/>
        </w:rPr>
        <w:t>demand is</w:t>
      </w:r>
      <w:r w:rsidRPr="001F32BA">
        <w:rPr>
          <w:sz w:val="10"/>
        </w:rPr>
        <w:t xml:space="preserve"> </w:t>
      </w:r>
      <w:r w:rsidRPr="001F32BA">
        <w:rPr>
          <w:rStyle w:val="StyleUnderline"/>
        </w:rPr>
        <w:t>largely driven by human desires</w:t>
      </w:r>
      <w:r w:rsidRPr="001F32BA">
        <w:rPr>
          <w:sz w:val="10"/>
        </w:rPr>
        <w:t xml:space="preserve"> and revealed preferences: US consumer spending is fairly stable at around 70% of GDP</w:t>
      </w:r>
      <w:r w:rsidRPr="00B14413">
        <w:rPr>
          <w:sz w:val="10"/>
        </w:rPr>
        <w:t xml:space="preserve"> </w:t>
      </w:r>
      <w:r w:rsidRPr="001F32BA">
        <w:rPr>
          <w:sz w:val="10"/>
        </w:rPr>
        <w:t>(Federal Reserve Bank of St. Louis,,</w:t>
      </w:r>
      <w:r w:rsidRPr="00B14413">
        <w:rPr>
          <w:sz w:val="10"/>
        </w:rPr>
        <w:t xml:space="preserve"> </w:t>
      </w:r>
      <w:hyperlink r:id="rId92" w:anchor="bib.bib24" w:history="1">
        <w:r w:rsidRPr="001F32BA">
          <w:rPr>
            <w:rStyle w:val="Hyperlink"/>
          </w:rPr>
          <w:t>2024</w:t>
        </w:r>
      </w:hyperlink>
      <w:r w:rsidRPr="001F32BA">
        <w:rPr>
          <w:sz w:val="10"/>
        </w:rPr>
        <w:t xml:space="preserve">). Meanwhile, </w:t>
      </w:r>
      <w:r w:rsidRPr="001F32BA">
        <w:rPr>
          <w:rStyle w:val="StyleUnderline"/>
        </w:rPr>
        <w:t>supply is also heavily driven by human labor</w:t>
      </w:r>
      <w:r w:rsidRPr="001F32BA">
        <w:rPr>
          <w:sz w:val="10"/>
        </w:rPr>
        <w:t xml:space="preserve"> (both manual and cognitive): the share of US GDP directed towards paying for labor has stayed remarkably stable at around 60% for over a century</w:t>
      </w:r>
      <w:r w:rsidRPr="00B14413">
        <w:rPr>
          <w:sz w:val="10"/>
        </w:rPr>
        <w:t xml:space="preserve"> </w:t>
      </w:r>
      <w:r w:rsidRPr="001F32BA">
        <w:rPr>
          <w:sz w:val="10"/>
        </w:rPr>
        <w:t>(University of Groningen and University of California, Davis,,</w:t>
      </w:r>
      <w:r w:rsidRPr="00B14413">
        <w:rPr>
          <w:sz w:val="10"/>
        </w:rPr>
        <w:t xml:space="preserve"> </w:t>
      </w:r>
      <w:hyperlink r:id="rId93" w:anchor="bib.bib66" w:history="1">
        <w:r w:rsidRPr="001F32BA">
          <w:rPr>
            <w:rStyle w:val="Hyperlink"/>
          </w:rPr>
          <w:t>2024</w:t>
        </w:r>
      </w:hyperlink>
      <w:r w:rsidRPr="001F32BA">
        <w:rPr>
          <w:sz w:val="10"/>
        </w:rPr>
        <w:t>; Feenstra et</w:t>
      </w:r>
      <w:r w:rsidRPr="00B14413">
        <w:rPr>
          <w:sz w:val="10"/>
        </w:rPr>
        <w:t xml:space="preserve"> </w:t>
      </w:r>
      <w:r w:rsidRPr="001F32BA">
        <w:rPr>
          <w:sz w:val="10"/>
        </w:rPr>
        <w:t>al.,,</w:t>
      </w:r>
      <w:r w:rsidRPr="00B14413">
        <w:rPr>
          <w:sz w:val="10"/>
        </w:rPr>
        <w:t xml:space="preserve"> </w:t>
      </w:r>
      <w:hyperlink r:id="rId94" w:anchor="bib.bib25" w:history="1">
        <w:r w:rsidRPr="001F32BA">
          <w:rPr>
            <w:rStyle w:val="Hyperlink"/>
          </w:rPr>
          <w:t>2015</w:t>
        </w:r>
      </w:hyperlink>
      <w:r w:rsidRPr="001F32BA">
        <w:rPr>
          <w:sz w:val="10"/>
        </w:rPr>
        <w:t>)</w:t>
      </w:r>
      <w:r w:rsidRPr="00B14413">
        <w:rPr>
          <w:sz w:val="10"/>
        </w:rPr>
        <w:t xml:space="preserve"> </w:t>
      </w:r>
      <w:r w:rsidRPr="001F32BA">
        <w:rPr>
          <w:b/>
          <w:bCs/>
          <w:u w:val="single"/>
          <w:vertAlign w:val="superscript"/>
        </w:rPr>
        <w:t>2</w:t>
      </w:r>
      <w:r w:rsidRPr="001F32BA">
        <w:rPr>
          <w:sz w:val="10"/>
        </w:rPr>
        <w:t xml:space="preserve">. These statistics reflect the nature of </w:t>
      </w:r>
      <w:r w:rsidRPr="001F32BA">
        <w:rPr>
          <w:rStyle w:val="StyleUnderline"/>
        </w:rPr>
        <w:t>the modern economy</w:t>
      </w:r>
      <w:r w:rsidRPr="001F32BA">
        <w:rPr>
          <w:sz w:val="10"/>
        </w:rPr>
        <w:t xml:space="preserve">: it </w:t>
      </w:r>
      <w:r w:rsidRPr="001F32BA">
        <w:rPr>
          <w:rStyle w:val="StyleUnderline"/>
        </w:rPr>
        <w:t>is primarily a system of humans</w:t>
      </w:r>
      <w:r w:rsidRPr="001F32BA">
        <w:rPr>
          <w:sz w:val="10"/>
        </w:rPr>
        <w:t xml:space="preserve"> producing goods and services for other humans, with human preferences and human capabilities driving </w:t>
      </w:r>
      <w:proofErr w:type="gramStart"/>
      <w:r w:rsidRPr="001F32BA">
        <w:rPr>
          <w:sz w:val="10"/>
        </w:rPr>
        <w:t>the majority of</w:t>
      </w:r>
      <w:proofErr w:type="gramEnd"/>
      <w:r w:rsidRPr="001F32BA">
        <w:rPr>
          <w:sz w:val="10"/>
        </w:rPr>
        <w:t xml:space="preserve"> both supply and </w:t>
      </w:r>
      <w:proofErr w:type="gramStart"/>
      <w:r w:rsidRPr="001F32BA">
        <w:rPr>
          <w:sz w:val="10"/>
        </w:rPr>
        <w:t>demand.</w:t>
      </w:r>
      <w:r w:rsidRPr="0005397A">
        <w:rPr>
          <w:sz w:val="12"/>
        </w:rPr>
        <w:t>¶</w:t>
      </w:r>
      <w:proofErr w:type="gramEnd"/>
      <w:r w:rsidRPr="00B14413">
        <w:rPr>
          <w:sz w:val="10"/>
        </w:rPr>
        <w:t xml:space="preserve"> </w:t>
      </w:r>
      <w:r w:rsidRPr="001F32BA">
        <w:rPr>
          <w:sz w:val="10"/>
        </w:rPr>
        <w:t xml:space="preserve">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1F32BA">
        <w:rPr>
          <w:rStyle w:val="StyleUnderline"/>
        </w:rPr>
        <w:t>apparent alignment occurs because consumers have money to spend</w:t>
      </w:r>
      <w:r w:rsidRPr="001F32BA">
        <w:rPr>
          <w:sz w:val="10"/>
        </w:rPr>
        <w:t xml:space="preserve">, </w:t>
      </w:r>
      <w:r w:rsidRPr="001F32BA">
        <w:rPr>
          <w:rStyle w:val="StyleUnderline"/>
        </w:rPr>
        <w:t>which in turn is mainly because consumers can perform useful economic work</w:t>
      </w:r>
      <w:r w:rsidRPr="001F32BA">
        <w:rPr>
          <w:sz w:val="10"/>
        </w:rPr>
        <w:t>.</w:t>
      </w:r>
      <w:r w:rsidRPr="00B14413">
        <w:rPr>
          <w:sz w:val="10"/>
        </w:rPr>
        <w:t xml:space="preserve"> </w:t>
      </w:r>
      <w:r w:rsidRPr="001F32BA">
        <w:rPr>
          <w:b/>
          <w:bCs/>
          <w:u w:val="single"/>
          <w:vertAlign w:val="superscript"/>
        </w:rPr>
        <w:t>3</w:t>
      </w:r>
      <w:r w:rsidRPr="0005397A">
        <w:rPr>
          <w:sz w:val="12"/>
        </w:rPr>
        <w:t>¶</w:t>
      </w:r>
      <w:r w:rsidRPr="00B14413">
        <w:rPr>
          <w:sz w:val="10"/>
        </w:rPr>
        <w:t xml:space="preserve"> </w:t>
      </w:r>
      <w:r w:rsidRPr="001F32BA">
        <w:rPr>
          <w:sz w:val="10"/>
        </w:rPr>
        <w:t xml:space="preserve">But </w:t>
      </w:r>
      <w:r w:rsidRPr="001F32BA">
        <w:rPr>
          <w:rStyle w:val="StyleUnderline"/>
        </w:rPr>
        <w:t>AI has the potential to disrupt this dynamic</w:t>
      </w:r>
      <w:r w:rsidRPr="001F32BA">
        <w:rPr>
          <w:sz w:val="10"/>
        </w:rPr>
        <w:t xml:space="preserve"> in a way that no previous technology has. </w:t>
      </w:r>
      <w:r w:rsidRPr="001F32BA">
        <w:rPr>
          <w:rStyle w:val="Emphasis"/>
          <w:highlight w:val="yellow"/>
        </w:rPr>
        <w:t>If AI labor replaces human labor</w:t>
      </w:r>
      <w:r w:rsidRPr="001F32BA">
        <w:rPr>
          <w:sz w:val="10"/>
          <w:highlight w:val="yellow"/>
        </w:rPr>
        <w:t xml:space="preserve">, </w:t>
      </w:r>
      <w:r w:rsidRPr="001F32BA">
        <w:rPr>
          <w:rStyle w:val="Emphasis"/>
          <w:highlight w:val="yellow"/>
        </w:rPr>
        <w:t>then</w:t>
      </w:r>
      <w:r w:rsidRPr="001F32BA">
        <w:rPr>
          <w:sz w:val="10"/>
        </w:rPr>
        <w:t xml:space="preserve"> by default, </w:t>
      </w:r>
      <w:r w:rsidRPr="001F32BA">
        <w:rPr>
          <w:rStyle w:val="Emphasis"/>
          <w:highlight w:val="yellow"/>
        </w:rPr>
        <w:t>money will cease to</w:t>
      </w:r>
      <w:r w:rsidRPr="001F32BA">
        <w:rPr>
          <w:rStyle w:val="Emphasis"/>
        </w:rPr>
        <w:t xml:space="preserve"> mainly </w:t>
      </w:r>
      <w:r w:rsidRPr="001F32BA">
        <w:rPr>
          <w:rStyle w:val="Emphasis"/>
          <w:highlight w:val="yellow"/>
        </w:rPr>
        <w:t>flow to workers</w:t>
      </w:r>
      <w:r w:rsidRPr="001F32BA">
        <w:rPr>
          <w:sz w:val="10"/>
        </w:rPr>
        <w:t>. We elaborate on the consequences of this change in the remainder of this section.</w:t>
      </w:r>
      <w:r w:rsidRPr="0005397A">
        <w:rPr>
          <w:sz w:val="12"/>
        </w:rPr>
        <w:t>¶</w:t>
      </w:r>
      <w:r w:rsidRPr="00B14413">
        <w:rPr>
          <w:sz w:val="10"/>
        </w:rPr>
        <w:t xml:space="preserve"> </w:t>
      </w:r>
      <w:r w:rsidRPr="001F32BA">
        <w:rPr>
          <w:b/>
          <w:bCs/>
          <w:sz w:val="10"/>
        </w:rPr>
        <w:t>2.2AI as a Unique Economic Disruptor</w:t>
      </w:r>
      <w:r w:rsidRPr="0005397A">
        <w:rPr>
          <w:bCs/>
          <w:sz w:val="12"/>
        </w:rPr>
        <w:t>¶</w:t>
      </w:r>
      <w:r w:rsidRPr="00B14413">
        <w:rPr>
          <w:b/>
          <w:bCs/>
          <w:sz w:val="10"/>
        </w:rPr>
        <w:t xml:space="preserve"> </w:t>
      </w:r>
      <w:r w:rsidRPr="001F32BA">
        <w:rPr>
          <w:rStyle w:val="StyleUnderline"/>
        </w:rPr>
        <w:t>Past technological shifts</w:t>
      </w:r>
      <w:r w:rsidRPr="001F32BA">
        <w:rPr>
          <w:sz w:val="10"/>
        </w:rPr>
        <w:t xml:space="preserve"> like the industrial revolution or the development of electronic communication </w:t>
      </w:r>
      <w:r w:rsidRPr="001F32BA">
        <w:rPr>
          <w:rStyle w:val="StyleUnderline"/>
        </w:rPr>
        <w:t>have substantially changed the world of work, but crucially</w:t>
      </w:r>
      <w:r w:rsidRPr="001F32BA">
        <w:rPr>
          <w:sz w:val="10"/>
        </w:rPr>
        <w:t xml:space="preserve"> they </w:t>
      </w:r>
      <w:r w:rsidRPr="001F32BA">
        <w:rPr>
          <w:rStyle w:val="StyleUnderline"/>
        </w:rPr>
        <w:t>have always done so either by making humans more efficient, or by automating away specific narrow tasks</w:t>
      </w:r>
      <w:r w:rsidRPr="001F32BA">
        <w:rPr>
          <w:sz w:val="10"/>
        </w:rPr>
        <w:t xml:space="preserve"> like weaving, washing clothes, or performing arithmetic. </w:t>
      </w:r>
      <w:r w:rsidRPr="001F32BA">
        <w:rPr>
          <w:rStyle w:val="StyleUnderline"/>
        </w:rPr>
        <w:t>Unlike previous technological transitions</w:t>
      </w:r>
      <w:r w:rsidRPr="001F32BA">
        <w:rPr>
          <w:sz w:val="10"/>
        </w:rPr>
        <w:t>, A</w:t>
      </w:r>
      <w:r w:rsidRPr="001F32BA">
        <w:rPr>
          <w:rStyle w:val="StyleUnderline"/>
        </w:rPr>
        <w:t>I may fundamentally alter this pattern of labor adaptation</w:t>
      </w:r>
      <w:r w:rsidRPr="001F32BA">
        <w:rPr>
          <w:sz w:val="10"/>
        </w:rPr>
        <w:t>. As</w:t>
      </w:r>
      <w:r w:rsidRPr="00B14413">
        <w:rPr>
          <w:sz w:val="10"/>
        </w:rPr>
        <w:t xml:space="preserve"> </w:t>
      </w:r>
      <w:r w:rsidRPr="001F32BA">
        <w:rPr>
          <w:sz w:val="10"/>
        </w:rPr>
        <w:t>Korinek and Stiglitz, (</w:t>
      </w:r>
      <w:hyperlink r:id="rId95" w:anchor="bib.bib41" w:history="1">
        <w:r w:rsidRPr="001F32BA">
          <w:rPr>
            <w:rStyle w:val="Hyperlink"/>
          </w:rPr>
          <w:t>2018</w:t>
        </w:r>
      </w:hyperlink>
      <w:r w:rsidRPr="001F32BA">
        <w:rPr>
          <w:sz w:val="10"/>
        </w:rPr>
        <w:t>)</w:t>
      </w:r>
      <w:r w:rsidRPr="00B14413">
        <w:rPr>
          <w:sz w:val="10"/>
        </w:rPr>
        <w:t xml:space="preserve"> </w:t>
      </w:r>
      <w:r w:rsidRPr="001F32BA">
        <w:rPr>
          <w:sz w:val="10"/>
        </w:rPr>
        <w:t xml:space="preserve">argue, while past technologies mainly automated specific narrow tasks, leaving humans to move into more complex roles, </w:t>
      </w:r>
      <w:r w:rsidRPr="001F32BA">
        <w:rPr>
          <w:rStyle w:val="StyleUnderline"/>
        </w:rPr>
        <w:t>AI has the potential to compete with or outperform humans across nearly all cognitive domains</w:t>
      </w:r>
      <w:r w:rsidRPr="001F32BA">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05397A">
        <w:rPr>
          <w:sz w:val="12"/>
        </w:rPr>
        <w:t>¶</w:t>
      </w:r>
      <w:r w:rsidRPr="00B14413">
        <w:rPr>
          <w:sz w:val="10"/>
        </w:rPr>
        <w:t xml:space="preserve"> </w:t>
      </w:r>
      <w:r w:rsidRPr="001F32BA">
        <w:rPr>
          <w:rStyle w:val="StyleUnderline"/>
        </w:rPr>
        <w:t>This represents a crucial difference</w:t>
      </w:r>
      <w:r w:rsidRPr="001F32BA">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w:t>
      </w:r>
      <w:r w:rsidRPr="00B14413">
        <w:rPr>
          <w:sz w:val="10"/>
        </w:rPr>
        <w:t xml:space="preserve"> </w:t>
      </w:r>
      <w:r w:rsidRPr="001F32BA">
        <w:rPr>
          <w:sz w:val="10"/>
        </w:rPr>
        <w:t>(Korinek and Stiglitz,,</w:t>
      </w:r>
      <w:r w:rsidRPr="00B14413">
        <w:rPr>
          <w:sz w:val="10"/>
        </w:rPr>
        <w:t xml:space="preserve"> </w:t>
      </w:r>
      <w:hyperlink r:id="rId96" w:anchor="bib.bib41" w:history="1">
        <w:r w:rsidRPr="001F32BA">
          <w:rPr>
            <w:rStyle w:val="Hyperlink"/>
          </w:rPr>
          <w:t>2018</w:t>
        </w:r>
      </w:hyperlink>
      <w:r w:rsidRPr="001F32BA">
        <w:rPr>
          <w:sz w:val="10"/>
        </w:rPr>
        <w:t xml:space="preserve">). </w:t>
      </w:r>
      <w:r w:rsidRPr="001F32BA">
        <w:rPr>
          <w:rStyle w:val="StyleUnderline"/>
        </w:rPr>
        <w:t>Rather than just shifting the type of work humans do, AI could potentially reduce the overall economic role of human labor</w:t>
      </w:r>
      <w:r w:rsidRPr="001F32BA">
        <w:rPr>
          <w:sz w:val="10"/>
        </w:rPr>
        <w:t>, as machines become capable of performing virtually any cognitive task more efficiently than humans.</w:t>
      </w:r>
      <w:r w:rsidRPr="0005397A">
        <w:rPr>
          <w:sz w:val="12"/>
        </w:rPr>
        <w:t>¶</w:t>
      </w:r>
      <w:r w:rsidRPr="00B14413">
        <w:rPr>
          <w:sz w:val="10"/>
        </w:rPr>
        <w:t xml:space="preserve"> </w:t>
      </w:r>
      <w:r w:rsidRPr="001F32BA">
        <w:rPr>
          <w:sz w:val="10"/>
        </w:rPr>
        <w:t xml:space="preserve">Furthermore, </w:t>
      </w:r>
      <w:r w:rsidRPr="001F32BA">
        <w:rPr>
          <w:rStyle w:val="StyleUnderline"/>
          <w:highlight w:val="yellow"/>
        </w:rPr>
        <w:t>without</w:t>
      </w:r>
      <w:r w:rsidRPr="001F32BA">
        <w:rPr>
          <w:rStyle w:val="StyleUnderline"/>
        </w:rPr>
        <w:t xml:space="preserve"> </w:t>
      </w:r>
      <w:r w:rsidRPr="001F32BA">
        <w:rPr>
          <w:rStyle w:val="StyleUnderline"/>
          <w:highlight w:val="yellow"/>
        </w:rPr>
        <w:t>unprecedented changes in redistribution</w:t>
      </w:r>
      <w:r w:rsidRPr="001F32BA">
        <w:rPr>
          <w:sz w:val="10"/>
        </w:rPr>
        <w:t xml:space="preserve">, </w:t>
      </w:r>
      <w:r w:rsidRPr="001F32BA">
        <w:rPr>
          <w:rStyle w:val="StyleUnderline"/>
        </w:rPr>
        <w:t>declining labor share</w:t>
      </w:r>
      <w:r w:rsidRPr="001F32BA">
        <w:rPr>
          <w:sz w:val="10"/>
        </w:rPr>
        <w:t xml:space="preserve"> also trans</w:t>
      </w:r>
      <w:r w:rsidRPr="001F32BA">
        <w:rPr>
          <w:rStyle w:val="StyleUnderline"/>
        </w:rPr>
        <w:t>lates into a structural decline in household consumption power</w:t>
      </w:r>
      <w:r w:rsidRPr="001F32BA">
        <w:rPr>
          <w:sz w:val="10"/>
        </w:rPr>
        <w:t xml:space="preserve">, </w:t>
      </w:r>
      <w:r w:rsidRPr="001F32BA">
        <w:rPr>
          <w:rStyle w:val="StyleUnderline"/>
        </w:rPr>
        <w:t xml:space="preserve">as </w:t>
      </w:r>
      <w:r w:rsidRPr="001F32BA">
        <w:rPr>
          <w:rStyle w:val="StyleUnderline"/>
          <w:highlight w:val="yellow"/>
        </w:rPr>
        <w:t>humans lose their primary means of earning</w:t>
      </w:r>
      <w:r w:rsidRPr="001F32BA">
        <w:rPr>
          <w:sz w:val="10"/>
        </w:rPr>
        <w:t xml:space="preserve"> the </w:t>
      </w:r>
      <w:r w:rsidRPr="001F32BA">
        <w:rPr>
          <w:rStyle w:val="StyleUnderline"/>
          <w:highlight w:val="yellow"/>
        </w:rPr>
        <w:t>income</w:t>
      </w:r>
      <w:r w:rsidRPr="001F32BA">
        <w:rPr>
          <w:sz w:val="10"/>
        </w:rPr>
        <w:t xml:space="preserve"> needed to participate in the economy as consumers.</w:t>
      </w:r>
      <w:r w:rsidRPr="0005397A">
        <w:rPr>
          <w:sz w:val="12"/>
        </w:rPr>
        <w:t>¶</w:t>
      </w:r>
      <w:r w:rsidRPr="00B14413">
        <w:rPr>
          <w:sz w:val="10"/>
        </w:rPr>
        <w:t xml:space="preserve"> </w:t>
      </w:r>
      <w:r w:rsidRPr="001F32BA">
        <w:rPr>
          <w:sz w:val="10"/>
        </w:rPr>
        <w:t>Separately from effects on income distribution, AI might also be increasingly tasked with making various decisions about capital expenditure: for businesses this would look like hiring decisions</w:t>
      </w:r>
      <w:r w:rsidRPr="00B14413">
        <w:rPr>
          <w:sz w:val="10"/>
        </w:rPr>
        <w:t xml:space="preserve"> </w:t>
      </w:r>
      <w:r w:rsidRPr="001F32BA">
        <w:rPr>
          <w:sz w:val="10"/>
        </w:rPr>
        <w:t>(</w:t>
      </w:r>
      <w:proofErr w:type="spellStart"/>
      <w:r w:rsidRPr="001F32BA">
        <w:rPr>
          <w:sz w:val="10"/>
        </w:rPr>
        <w:t>Hunkenschroer</w:t>
      </w:r>
      <w:proofErr w:type="spellEnd"/>
      <w:r w:rsidRPr="001F32BA">
        <w:rPr>
          <w:sz w:val="10"/>
        </w:rPr>
        <w:t xml:space="preserve"> and </w:t>
      </w:r>
      <w:proofErr w:type="spellStart"/>
      <w:r w:rsidRPr="001F32BA">
        <w:rPr>
          <w:sz w:val="10"/>
        </w:rPr>
        <w:t>Luetge</w:t>
      </w:r>
      <w:proofErr w:type="spellEnd"/>
      <w:r w:rsidRPr="001F32BA">
        <w:rPr>
          <w:sz w:val="10"/>
        </w:rPr>
        <w:t>,,</w:t>
      </w:r>
      <w:r w:rsidRPr="00B14413">
        <w:rPr>
          <w:sz w:val="10"/>
        </w:rPr>
        <w:t xml:space="preserve"> </w:t>
      </w:r>
      <w:hyperlink r:id="rId97" w:anchor="bib.bib37" w:history="1">
        <w:r w:rsidRPr="001F32BA">
          <w:rPr>
            <w:rStyle w:val="Hyperlink"/>
          </w:rPr>
          <w:t>2022</w:t>
        </w:r>
      </w:hyperlink>
      <w:r w:rsidRPr="001F32BA">
        <w:rPr>
          <w:sz w:val="10"/>
        </w:rPr>
        <w:t>), investments, and choice of suppliers, while for consumers this might look like product recommendation.</w:t>
      </w:r>
      <w:r w:rsidRPr="0005397A">
        <w:rPr>
          <w:sz w:val="12"/>
        </w:rPr>
        <w:t>¶</w:t>
      </w:r>
      <w:r w:rsidRPr="00B14413">
        <w:rPr>
          <w:sz w:val="10"/>
        </w:rPr>
        <w:t xml:space="preserve"> </w:t>
      </w:r>
      <w:r w:rsidRPr="001F32BA">
        <w:rPr>
          <w:sz w:val="10"/>
        </w:rPr>
        <w:t xml:space="preserve">By default, </w:t>
      </w:r>
      <w:r w:rsidRPr="001F32BA">
        <w:rPr>
          <w:rStyle w:val="StyleUnderline"/>
        </w:rPr>
        <w:t>these changes would collectively lead to a drastic reduction in the extent to which the economy is shaped by human preferences</w:t>
      </w:r>
      <w:r w:rsidRPr="001F32BA">
        <w:rPr>
          <w:sz w:val="10"/>
        </w:rPr>
        <w:t xml:space="preserve">, </w:t>
      </w:r>
      <w:r w:rsidRPr="001F32BA">
        <w:rPr>
          <w:rStyle w:val="StyleUnderline"/>
        </w:rPr>
        <w:t>including their preferences to have basic needs met</w:t>
      </w:r>
      <w:r w:rsidRPr="001F32BA">
        <w:rPr>
          <w:sz w:val="10"/>
        </w:rPr>
        <w:t>.</w:t>
      </w:r>
      <w:r w:rsidRPr="0005397A">
        <w:rPr>
          <w:sz w:val="12"/>
        </w:rPr>
        <w:t>¶</w:t>
      </w:r>
      <w:r w:rsidRPr="00B14413">
        <w:rPr>
          <w:sz w:val="10"/>
        </w:rPr>
        <w:t xml:space="preserve"> </w:t>
      </w:r>
      <w:r w:rsidRPr="001F32BA">
        <w:rPr>
          <w:b/>
          <w:bCs/>
          <w:sz w:val="10"/>
        </w:rPr>
        <w:t>2.3Human Alignment of the Economy</w:t>
      </w:r>
      <w:r w:rsidRPr="0005397A">
        <w:rPr>
          <w:bCs/>
          <w:sz w:val="12"/>
        </w:rPr>
        <w:t>¶</w:t>
      </w:r>
      <w:r w:rsidRPr="00B14413">
        <w:rPr>
          <w:b/>
          <w:bCs/>
          <w:sz w:val="10"/>
        </w:rPr>
        <w:t xml:space="preserve"> </w:t>
      </w:r>
      <w:r w:rsidRPr="001F32BA">
        <w:rPr>
          <w:sz w:val="10"/>
        </w:rPr>
        <w:t xml:space="preserve">While </w:t>
      </w:r>
      <w:r w:rsidRPr="001F32BA">
        <w:rPr>
          <w:rStyle w:val="StyleUnderline"/>
        </w:rPr>
        <w:t>markets</w:t>
      </w:r>
      <w:r w:rsidRPr="001F32BA">
        <w:rPr>
          <w:sz w:val="10"/>
        </w:rPr>
        <w:t xml:space="preserve"> can efficiently allocate resources, they </w:t>
      </w:r>
      <w:r w:rsidRPr="001F32BA">
        <w:rPr>
          <w:rStyle w:val="StyleUnderline"/>
        </w:rPr>
        <w:t>have no inherent ethical prohibitions</w:t>
      </w:r>
      <w:r w:rsidRPr="001F32BA">
        <w:rPr>
          <w:sz w:val="10"/>
        </w:rPr>
        <w:t>: markets have historically supported many exchanges we now consider repugnant, and even now there exists a widespread human trafficking industry sustained by human demand.</w:t>
      </w:r>
      <w:r w:rsidRPr="0005397A">
        <w:rPr>
          <w:sz w:val="12"/>
        </w:rPr>
        <w:t>¶</w:t>
      </w:r>
      <w:r w:rsidRPr="00B14413">
        <w:rPr>
          <w:sz w:val="10"/>
        </w:rPr>
        <w:t xml:space="preserve"> </w:t>
      </w:r>
      <w:r w:rsidRPr="001F32BA">
        <w:rPr>
          <w:rStyle w:val="StyleUnderline"/>
        </w:rPr>
        <w:t>Humans use</w:t>
      </w:r>
      <w:r w:rsidRPr="001F32BA">
        <w:rPr>
          <w:sz w:val="10"/>
        </w:rPr>
        <w:t xml:space="preserve"> their </w:t>
      </w:r>
      <w:r w:rsidRPr="001F32BA">
        <w:rPr>
          <w:rStyle w:val="StyleUnderline"/>
        </w:rPr>
        <w:t>economic power to explicitly steer the economy in several intentional ways: boycotting companies, going on strike</w:t>
      </w:r>
      <w:r w:rsidRPr="001F32BA">
        <w:rPr>
          <w:sz w:val="10"/>
        </w:rPr>
        <w:t>, buying products in line with their values</w:t>
      </w:r>
      <w:r w:rsidRPr="00B14413">
        <w:rPr>
          <w:sz w:val="10"/>
        </w:rPr>
        <w:t xml:space="preserve"> </w:t>
      </w:r>
      <w:r w:rsidRPr="001F32BA">
        <w:rPr>
          <w:sz w:val="10"/>
        </w:rPr>
        <w:t>(Devinney et</w:t>
      </w:r>
      <w:r w:rsidRPr="00B14413">
        <w:rPr>
          <w:sz w:val="10"/>
        </w:rPr>
        <w:t xml:space="preserve"> </w:t>
      </w:r>
      <w:r w:rsidRPr="001F32BA">
        <w:rPr>
          <w:sz w:val="10"/>
        </w:rPr>
        <w:t>al.,,</w:t>
      </w:r>
      <w:r w:rsidRPr="00B14413">
        <w:rPr>
          <w:sz w:val="10"/>
        </w:rPr>
        <w:t xml:space="preserve"> </w:t>
      </w:r>
      <w:hyperlink r:id="rId98" w:anchor="bib.bib22" w:history="1">
        <w:r w:rsidRPr="001F32BA">
          <w:rPr>
            <w:rStyle w:val="Hyperlink"/>
          </w:rPr>
          <w:t>2010</w:t>
        </w:r>
      </w:hyperlink>
      <w:r w:rsidRPr="001F32BA">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1F32BA">
        <w:rPr>
          <w:rStyle w:val="StyleUnderline"/>
        </w:rPr>
        <w:t>proliferation of AI labor and consumption could disrupt these mechanisms</w:t>
      </w:r>
      <w:r w:rsidRPr="001F32BA">
        <w:rPr>
          <w:sz w:val="10"/>
        </w:rPr>
        <w:t xml:space="preserve">: </w:t>
      </w:r>
      <w:r w:rsidRPr="001F32BA">
        <w:rPr>
          <w:rStyle w:val="StyleUnderline"/>
        </w:rPr>
        <w:t>socially harmful industries easily hiring competent AI workers; human labor and unions losing leverage because of the presence of AI alternatives</w:t>
      </w:r>
      <w:r w:rsidRPr="001F32BA">
        <w:rPr>
          <w:sz w:val="10"/>
        </w:rPr>
        <w:t>; human consumers having comparatively fewer resources.</w:t>
      </w:r>
      <w:r w:rsidRPr="0005397A">
        <w:rPr>
          <w:sz w:val="12"/>
        </w:rPr>
        <w:t>¶</w:t>
      </w:r>
      <w:r w:rsidRPr="00B14413">
        <w:rPr>
          <w:sz w:val="10"/>
        </w:rPr>
        <w:t xml:space="preserve"> </w:t>
      </w:r>
      <w:r w:rsidRPr="001F32BA">
        <w:rPr>
          <w:sz w:val="10"/>
        </w:rPr>
        <w:t>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05397A">
        <w:rPr>
          <w:sz w:val="12"/>
        </w:rPr>
        <w:t>¶</w:t>
      </w:r>
      <w:r w:rsidRPr="00B14413">
        <w:rPr>
          <w:sz w:val="10"/>
        </w:rPr>
        <w:t xml:space="preserve"> </w:t>
      </w:r>
      <w:r w:rsidRPr="001F32BA">
        <w:rPr>
          <w:sz w:val="10"/>
        </w:rPr>
        <w:t>Although the existing debate often focuses on the potential for AI to concentrate power among a small group of humans</w:t>
      </w:r>
      <w:r w:rsidRPr="00B14413">
        <w:rPr>
          <w:sz w:val="10"/>
        </w:rPr>
        <w:t xml:space="preserve"> </w:t>
      </w:r>
      <w:r w:rsidRPr="001F32BA">
        <w:rPr>
          <w:sz w:val="10"/>
        </w:rPr>
        <w:t>(Korinek and Stiglitz,,</w:t>
      </w:r>
      <w:r w:rsidRPr="00B14413">
        <w:rPr>
          <w:sz w:val="10"/>
        </w:rPr>
        <w:t xml:space="preserve"> </w:t>
      </w:r>
      <w:hyperlink r:id="rId99" w:anchor="bib.bib41" w:history="1">
        <w:r w:rsidRPr="001F32BA">
          <w:rPr>
            <w:rStyle w:val="Hyperlink"/>
          </w:rPr>
          <w:t>2018</w:t>
        </w:r>
      </w:hyperlink>
      <w:r w:rsidRPr="001F32BA">
        <w:rPr>
          <w:sz w:val="10"/>
        </w:rPr>
        <w:t xml:space="preserve">), </w:t>
      </w:r>
      <w:r w:rsidRPr="001F32BA">
        <w:rPr>
          <w:rStyle w:val="StyleUnderline"/>
        </w:rPr>
        <w:t>we must</w:t>
      </w:r>
      <w:r w:rsidRPr="001F32BA">
        <w:rPr>
          <w:sz w:val="10"/>
        </w:rPr>
        <w:t xml:space="preserve"> also </w:t>
      </w:r>
      <w:r w:rsidRPr="001F32BA">
        <w:rPr>
          <w:rStyle w:val="StyleUnderline"/>
        </w:rPr>
        <w:t>consider the possibility that a great deal of power is effectively handed over to AI systems</w:t>
      </w:r>
      <w:r w:rsidRPr="001F32BA">
        <w:rPr>
          <w:sz w:val="10"/>
        </w:rPr>
        <w:t xml:space="preserve">, </w:t>
      </w:r>
      <w:r w:rsidRPr="001F32BA">
        <w:rPr>
          <w:rStyle w:val="StyleUnderline"/>
        </w:rPr>
        <w:t>at the expense of humans</w:t>
      </w:r>
      <w:r w:rsidRPr="001F32BA">
        <w:rPr>
          <w:sz w:val="10"/>
        </w:rPr>
        <w:t>. Attempts to closely oversee such AI labor to ensure continued human influence may prove ineffective since AI labor will likely occur on a scale that is far too fast, large and complex for humans to oversee</w:t>
      </w:r>
      <w:r w:rsidRPr="00B14413">
        <w:rPr>
          <w:sz w:val="10"/>
        </w:rPr>
        <w:t xml:space="preserve"> </w:t>
      </w:r>
      <w:r w:rsidRPr="001F32BA">
        <w:rPr>
          <w:sz w:val="10"/>
        </w:rPr>
        <w:t>(Christiano,,</w:t>
      </w:r>
      <w:r w:rsidRPr="00B14413">
        <w:rPr>
          <w:sz w:val="10"/>
        </w:rPr>
        <w:t xml:space="preserve"> </w:t>
      </w:r>
      <w:hyperlink r:id="rId100" w:anchor="bib.bib16" w:history="1">
        <w:r w:rsidRPr="001F32BA">
          <w:rPr>
            <w:rStyle w:val="Hyperlink"/>
          </w:rPr>
          <w:t>2019</w:t>
        </w:r>
      </w:hyperlink>
      <w:r w:rsidRPr="001F32BA">
        <w:rPr>
          <w:sz w:val="10"/>
        </w:rPr>
        <w:t>). Furthermore, some AI systems may even effectively own themselves</w:t>
      </w:r>
      <w:r w:rsidRPr="00B14413">
        <w:rPr>
          <w:sz w:val="10"/>
        </w:rPr>
        <w:t xml:space="preserve"> </w:t>
      </w:r>
      <w:r w:rsidRPr="001F32BA">
        <w:rPr>
          <w:sz w:val="10"/>
        </w:rPr>
        <w:t>(Alexander,,</w:t>
      </w:r>
      <w:r w:rsidRPr="00B14413">
        <w:rPr>
          <w:sz w:val="10"/>
        </w:rPr>
        <w:t xml:space="preserve"> </w:t>
      </w:r>
      <w:hyperlink r:id="rId101" w:anchor="bib.bib2" w:history="1">
        <w:r w:rsidRPr="001F32BA">
          <w:rPr>
            <w:rStyle w:val="Hyperlink"/>
          </w:rPr>
          <w:t>2016</w:t>
        </w:r>
      </w:hyperlink>
      <w:r w:rsidRPr="001F32BA">
        <w:rPr>
          <w:sz w:val="10"/>
        </w:rPr>
        <w:t>).</w:t>
      </w:r>
      <w:r w:rsidRPr="0005397A">
        <w:rPr>
          <w:sz w:val="12"/>
        </w:rPr>
        <w:t>¶</w:t>
      </w:r>
      <w:r w:rsidRPr="00B14413">
        <w:rPr>
          <w:sz w:val="10"/>
        </w:rPr>
        <w:t xml:space="preserve"> </w:t>
      </w:r>
      <w:r w:rsidRPr="001F32BA">
        <w:rPr>
          <w:b/>
          <w:bCs/>
          <w:sz w:val="10"/>
        </w:rPr>
        <w:t>2.4Transition to AI-dominated Economy</w:t>
      </w:r>
      <w:r w:rsidRPr="0005397A">
        <w:rPr>
          <w:bCs/>
          <w:sz w:val="12"/>
        </w:rPr>
        <w:t>¶</w:t>
      </w:r>
      <w:r w:rsidRPr="00B14413">
        <w:rPr>
          <w:b/>
          <w:bCs/>
          <w:sz w:val="10"/>
        </w:rPr>
        <w:t xml:space="preserve"> </w:t>
      </w:r>
      <w:r w:rsidRPr="001F32BA">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05397A">
        <w:rPr>
          <w:sz w:val="12"/>
        </w:rPr>
        <w:t>¶</w:t>
      </w:r>
      <w:r w:rsidRPr="00B14413">
        <w:rPr>
          <w:sz w:val="10"/>
        </w:rPr>
        <w:t xml:space="preserve"> </w:t>
      </w:r>
      <w:r w:rsidRPr="001F32BA">
        <w:rPr>
          <w:b/>
          <w:bCs/>
          <w:sz w:val="10"/>
        </w:rPr>
        <w:t>2.4.</w:t>
      </w:r>
      <w:r w:rsidRPr="001F32BA">
        <w:rPr>
          <w:rStyle w:val="StyleUnderline"/>
        </w:rPr>
        <w:t>1Incentives for AI Adoption</w:t>
      </w:r>
      <w:r w:rsidRPr="0005397A">
        <w:rPr>
          <w:bCs/>
          <w:sz w:val="12"/>
        </w:rPr>
        <w:t>¶</w:t>
      </w:r>
      <w:r w:rsidRPr="00B14413">
        <w:rPr>
          <w:b/>
          <w:bCs/>
          <w:sz w:val="10"/>
        </w:rPr>
        <w:t xml:space="preserve"> </w:t>
      </w:r>
      <w:r w:rsidRPr="001F32BA">
        <w:rPr>
          <w:sz w:val="10"/>
        </w:rPr>
        <w:t>The transition towards an AI-dominated economy would likely be driven by powerful market incentives.</w:t>
      </w:r>
      <w:r w:rsidRPr="0005397A">
        <w:rPr>
          <w:sz w:val="12"/>
        </w:rPr>
        <w:t>¶</w:t>
      </w:r>
      <w:r w:rsidRPr="00B14413">
        <w:rPr>
          <w:sz w:val="10"/>
        </w:rPr>
        <w:t xml:space="preserve"> </w:t>
      </w:r>
      <w:r w:rsidRPr="001F32BA">
        <w:rPr>
          <w:rStyle w:val="StyleUnderline"/>
        </w:rPr>
        <w:t>Competitive Pressure</w:t>
      </w:r>
      <w:r w:rsidRPr="001F32BA">
        <w:rPr>
          <w:b/>
          <w:bCs/>
          <w:sz w:val="10"/>
        </w:rPr>
        <w:t>:</w:t>
      </w:r>
      <w:r w:rsidRPr="00B14413">
        <w:rPr>
          <w:sz w:val="10"/>
        </w:rPr>
        <w:t xml:space="preserve"> </w:t>
      </w:r>
      <w:r w:rsidRPr="001F32BA">
        <w:rPr>
          <w:sz w:val="10"/>
        </w:rPr>
        <w:t xml:space="preserve">As AI systems become increasingly capable across a broad range of cognitive tasks, </w:t>
      </w:r>
      <w:r w:rsidRPr="001F32BA">
        <w:rPr>
          <w:rStyle w:val="StyleUnderline"/>
        </w:rPr>
        <w:t>firms will face intense competitive pressure to adopt and delegate authority</w:t>
      </w:r>
      <w:r w:rsidRPr="001F32BA">
        <w:rPr>
          <w:sz w:val="10"/>
        </w:rPr>
        <w:t xml:space="preserve"> </w:t>
      </w:r>
      <w:r w:rsidRPr="001F32BA">
        <w:rPr>
          <w:rStyle w:val="StyleUnderline"/>
        </w:rPr>
        <w:t>to</w:t>
      </w:r>
      <w:r w:rsidRPr="001F32BA">
        <w:rPr>
          <w:sz w:val="10"/>
        </w:rPr>
        <w:t xml:space="preserve"> these systems. This pressure extends beyond simple automation of routine tasks </w:t>
      </w:r>
      <w:r w:rsidRPr="001F32BA">
        <w:rPr>
          <w:rStyle w:val="StyleUnderline"/>
        </w:rPr>
        <w:t>— AI systems</w:t>
      </w:r>
      <w:r w:rsidRPr="001F32BA">
        <w:rPr>
          <w:sz w:val="10"/>
        </w:rPr>
        <w:t xml:space="preserve"> can be expected to eventually make better and faster decisions about investments, supply chain optimization, and resource allocation, while being more effective at predicting and responding to market trends</w:t>
      </w:r>
      <w:r w:rsidRPr="00B14413">
        <w:rPr>
          <w:sz w:val="10"/>
        </w:rPr>
        <w:t xml:space="preserve"> </w:t>
      </w:r>
      <w:r w:rsidRPr="001F32BA">
        <w:rPr>
          <w:sz w:val="10"/>
        </w:rPr>
        <w:t>(Agrawal et</w:t>
      </w:r>
      <w:r w:rsidRPr="00B14413">
        <w:rPr>
          <w:sz w:val="10"/>
        </w:rPr>
        <w:t xml:space="preserve"> </w:t>
      </w:r>
      <w:r w:rsidRPr="001F32BA">
        <w:rPr>
          <w:sz w:val="10"/>
        </w:rPr>
        <w:t>al.,,</w:t>
      </w:r>
      <w:r w:rsidRPr="00B14413">
        <w:rPr>
          <w:sz w:val="10"/>
        </w:rPr>
        <w:t xml:space="preserve"> </w:t>
      </w:r>
      <w:hyperlink r:id="rId102" w:anchor="bib.bib1" w:history="1">
        <w:r w:rsidRPr="001F32BA">
          <w:rPr>
            <w:rStyle w:val="Hyperlink"/>
          </w:rPr>
          <w:t>2022</w:t>
        </w:r>
      </w:hyperlink>
      <w:r w:rsidRPr="001F32BA">
        <w:rPr>
          <w:sz w:val="10"/>
        </w:rPr>
        <w:t>; McAfee and Brynjolfsson,,</w:t>
      </w:r>
      <w:r w:rsidRPr="00B14413">
        <w:rPr>
          <w:sz w:val="10"/>
        </w:rPr>
        <w:t xml:space="preserve"> </w:t>
      </w:r>
      <w:hyperlink r:id="rId103" w:anchor="bib.bib49" w:history="1">
        <w:r w:rsidRPr="001F32BA">
          <w:rPr>
            <w:rStyle w:val="Hyperlink"/>
          </w:rPr>
          <w:t>2017</w:t>
        </w:r>
      </w:hyperlink>
      <w:r w:rsidRPr="001F32BA">
        <w:rPr>
          <w:sz w:val="10"/>
        </w:rPr>
        <w:t xml:space="preserve">). Companies that maintain strict human oversight would likely find themselves at a significant competitive disadvantage compared to those willing to cede substantial control to AI systems, potentially to the point of becoming </w:t>
      </w:r>
      <w:proofErr w:type="gramStart"/>
      <w:r w:rsidRPr="001F32BA">
        <w:rPr>
          <w:sz w:val="10"/>
        </w:rPr>
        <w:t>uncompetitive.</w:t>
      </w:r>
      <w:r w:rsidRPr="0005397A">
        <w:rPr>
          <w:sz w:val="12"/>
        </w:rPr>
        <w:t>¶</w:t>
      </w:r>
      <w:proofErr w:type="gramEnd"/>
      <w:r w:rsidRPr="00B14413">
        <w:rPr>
          <w:sz w:val="10"/>
        </w:rPr>
        <w:t xml:space="preserve"> </w:t>
      </w:r>
      <w:r w:rsidRPr="001F32BA">
        <w:rPr>
          <w:rStyle w:val="StyleUnderline"/>
        </w:rPr>
        <w:t>Scalability Asymmetries</w:t>
      </w:r>
      <w:r w:rsidRPr="001F32BA">
        <w:rPr>
          <w:b/>
          <w:bCs/>
          <w:sz w:val="10"/>
        </w:rPr>
        <w:t>:</w:t>
      </w:r>
      <w:r w:rsidRPr="00B14413">
        <w:rPr>
          <w:sz w:val="10"/>
        </w:rPr>
        <w:t xml:space="preserve"> </w:t>
      </w:r>
      <w:r w:rsidRPr="001F32BA">
        <w:rPr>
          <w:rStyle w:val="StyleUnderline"/>
        </w:rPr>
        <w:t>AI systems offer unprecedented economies of scale compared to human labor</w:t>
      </w:r>
      <w:r w:rsidRPr="001F32BA">
        <w:rPr>
          <w:sz w:val="10"/>
        </w:rPr>
        <w:t>.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w:t>
      </w:r>
      <w:r w:rsidRPr="00B14413">
        <w:rPr>
          <w:sz w:val="10"/>
        </w:rPr>
        <w:t xml:space="preserve"> </w:t>
      </w:r>
      <w:r w:rsidRPr="001F32BA">
        <w:rPr>
          <w:sz w:val="10"/>
        </w:rPr>
        <w:t>(Hanson,,</w:t>
      </w:r>
      <w:r w:rsidRPr="00B14413">
        <w:rPr>
          <w:sz w:val="10"/>
        </w:rPr>
        <w:t xml:space="preserve"> </w:t>
      </w:r>
      <w:hyperlink r:id="rId104" w:anchor="bib.bib30" w:history="1">
        <w:r w:rsidRPr="001F32BA">
          <w:rPr>
            <w:rStyle w:val="Hyperlink"/>
          </w:rPr>
          <w:t>2016</w:t>
        </w:r>
      </w:hyperlink>
      <w:r w:rsidRPr="001F32BA">
        <w:rPr>
          <w:sz w:val="10"/>
        </w:rPr>
        <w:t xml:space="preserve">). These characteristics create powerful incentives for investors to allocate capital toward AI-driven enterprises that can scale more efficiently than human-dependent </w:t>
      </w:r>
      <w:proofErr w:type="gramStart"/>
      <w:r w:rsidRPr="001F32BA">
        <w:rPr>
          <w:sz w:val="10"/>
        </w:rPr>
        <w:t>businesses.</w:t>
      </w:r>
      <w:r w:rsidRPr="0005397A">
        <w:rPr>
          <w:sz w:val="12"/>
        </w:rPr>
        <w:t>¶</w:t>
      </w:r>
      <w:proofErr w:type="gramEnd"/>
      <w:r w:rsidRPr="00B14413">
        <w:rPr>
          <w:sz w:val="10"/>
        </w:rPr>
        <w:t xml:space="preserve"> </w:t>
      </w:r>
      <w:r w:rsidRPr="001F32BA">
        <w:rPr>
          <w:rStyle w:val="StyleUnderline"/>
        </w:rPr>
        <w:t>Governance Gaps</w:t>
      </w:r>
      <w:r w:rsidRPr="001F32BA">
        <w:rPr>
          <w:b/>
          <w:bCs/>
          <w:sz w:val="10"/>
        </w:rPr>
        <w:t>:</w:t>
      </w:r>
      <w:r w:rsidRPr="00B14413">
        <w:rPr>
          <w:sz w:val="10"/>
        </w:rPr>
        <w:t xml:space="preserve"> </w:t>
      </w:r>
      <w:r w:rsidRPr="001F32BA">
        <w:rPr>
          <w:sz w:val="10"/>
        </w:rPr>
        <w:t xml:space="preserve">The pace of </w:t>
      </w:r>
      <w:r w:rsidRPr="001F32BA">
        <w:rPr>
          <w:rStyle w:val="StyleUnderline"/>
        </w:rPr>
        <w:t>AI development and deployment may significantly outstrip the adaptive capacity of regulatory institutions</w:t>
      </w:r>
      <w:r w:rsidRPr="001F32BA">
        <w:rPr>
          <w:sz w:val="10"/>
        </w:rPr>
        <w:t xml:space="preserve">, creating an </w:t>
      </w:r>
      <w:proofErr w:type="gramStart"/>
      <w:r w:rsidRPr="001F32BA">
        <w:rPr>
          <w:sz w:val="10"/>
        </w:rPr>
        <w:t>asymmetry</w:t>
      </w:r>
      <w:proofErr w:type="gramEnd"/>
      <w:r w:rsidRPr="001F32BA">
        <w:rPr>
          <w:sz w:val="10"/>
        </w:rPr>
        <w:t xml:space="preserve">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w:t>
      </w:r>
      <w:proofErr w:type="gramStart"/>
      <w:r w:rsidRPr="001F32BA">
        <w:rPr>
          <w:sz w:val="10"/>
        </w:rPr>
        <w:t>systems.</w:t>
      </w:r>
      <w:r w:rsidRPr="0005397A">
        <w:rPr>
          <w:sz w:val="12"/>
        </w:rPr>
        <w:t>¶</w:t>
      </w:r>
      <w:proofErr w:type="gramEnd"/>
      <w:r w:rsidRPr="00B14413">
        <w:rPr>
          <w:sz w:val="10"/>
        </w:rPr>
        <w:t xml:space="preserve"> </w:t>
      </w:r>
      <w:r w:rsidRPr="001F32BA">
        <w:rPr>
          <w:rStyle w:val="StyleUnderline"/>
        </w:rPr>
        <w:t>Anticipatory Disinvestment</w:t>
      </w:r>
      <w:r w:rsidRPr="001F32BA">
        <w:rPr>
          <w:b/>
          <w:bCs/>
          <w:sz w:val="10"/>
        </w:rPr>
        <w:t>:</w:t>
      </w:r>
      <w:r w:rsidRPr="00B14413">
        <w:rPr>
          <w:sz w:val="10"/>
        </w:rPr>
        <w:t xml:space="preserve"> </w:t>
      </w:r>
      <w:r w:rsidRPr="001F32BA">
        <w:rPr>
          <w:sz w:val="10"/>
        </w:rPr>
        <w:t xml:space="preserve">As tasks become candidates for future automation, both </w:t>
      </w:r>
      <w:r w:rsidRPr="001F32BA">
        <w:rPr>
          <w:rStyle w:val="StyleUnderline"/>
        </w:rPr>
        <w:t>firms and individuals face diminishing incentives to invest in developing human capabilities</w:t>
      </w:r>
      <w:r w:rsidRPr="001F32BA">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05397A">
        <w:rPr>
          <w:sz w:val="12"/>
        </w:rPr>
        <w:t>¶</w:t>
      </w:r>
      <w:r w:rsidRPr="00B14413">
        <w:rPr>
          <w:sz w:val="10"/>
        </w:rPr>
        <w:t xml:space="preserve"> </w:t>
      </w:r>
      <w:r w:rsidRPr="001F32BA">
        <w:rPr>
          <w:b/>
          <w:bCs/>
          <w:sz w:val="10"/>
        </w:rPr>
        <w:t>2.4.2Relative Disempowerment</w:t>
      </w:r>
      <w:r w:rsidRPr="0005397A">
        <w:rPr>
          <w:bCs/>
          <w:sz w:val="12"/>
        </w:rPr>
        <w:t>¶</w:t>
      </w:r>
      <w:r w:rsidRPr="00B14413">
        <w:rPr>
          <w:b/>
          <w:bCs/>
          <w:sz w:val="10"/>
        </w:rPr>
        <w:t xml:space="preserve"> </w:t>
      </w:r>
      <w:r w:rsidRPr="001F32BA">
        <w:rPr>
          <w:rStyle w:val="StyleUnderline"/>
        </w:rPr>
        <w:t>In the less extreme version of the transition</w:t>
      </w:r>
      <w:r w:rsidRPr="001F32BA">
        <w:rPr>
          <w:sz w:val="10"/>
        </w:rPr>
        <w:t xml:space="preserve">, </w:t>
      </w:r>
      <w:r w:rsidRPr="001F32BA">
        <w:rPr>
          <w:rStyle w:val="StyleUnderline"/>
        </w:rPr>
        <w:t>we might see</w:t>
      </w:r>
      <w:r w:rsidRPr="001F32BA">
        <w:rPr>
          <w:sz w:val="10"/>
        </w:rPr>
        <w:t xml:space="preserve"> what could be termed </w:t>
      </w:r>
      <w:r w:rsidRPr="001F32BA">
        <w:rPr>
          <w:rStyle w:val="StyleUnderline"/>
        </w:rPr>
        <w:t>relative disempowerment</w:t>
      </w:r>
      <w:r w:rsidRPr="001F32BA">
        <w:rPr>
          <w:sz w:val="10"/>
        </w:rPr>
        <w:t xml:space="preserve"> — </w:t>
      </w:r>
      <w:r w:rsidRPr="001F32BA">
        <w:rPr>
          <w:rStyle w:val="StyleUnderline"/>
        </w:rPr>
        <w:t>where humans retain significant wealth and purchasing power</w:t>
      </w:r>
      <w:r w:rsidRPr="001F32BA">
        <w:rPr>
          <w:sz w:val="10"/>
        </w:rPr>
        <w:t xml:space="preserve"> in absolute terms, </w:t>
      </w:r>
      <w:r w:rsidRPr="001F32BA">
        <w:rPr>
          <w:rStyle w:val="StyleUnderline"/>
        </w:rPr>
        <w:t>but progressively lose relative economic influence</w:t>
      </w:r>
      <w:r w:rsidRPr="001F32BA">
        <w:rPr>
          <w:sz w:val="10"/>
        </w:rPr>
        <w:t xml:space="preserve">. This scenario would likely be characterized by substantial economic growth and apparent prosperity, potentially masking the underlying shift in economic </w:t>
      </w:r>
      <w:proofErr w:type="gramStart"/>
      <w:r w:rsidRPr="001F32BA">
        <w:rPr>
          <w:sz w:val="10"/>
        </w:rPr>
        <w:t>power.</w:t>
      </w:r>
      <w:r w:rsidRPr="0005397A">
        <w:rPr>
          <w:sz w:val="12"/>
        </w:rPr>
        <w:t>¶</w:t>
      </w:r>
      <w:proofErr w:type="gramEnd"/>
      <w:r w:rsidRPr="00B14413">
        <w:rPr>
          <w:sz w:val="10"/>
        </w:rPr>
        <w:t xml:space="preserve"> </w:t>
      </w:r>
      <w:r w:rsidRPr="001F32BA">
        <w:rPr>
          <w:sz w:val="10"/>
        </w:rPr>
        <w:t xml:space="preserve">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w:t>
      </w:r>
      <w:proofErr w:type="gramStart"/>
      <w:r w:rsidRPr="001F32BA">
        <w:rPr>
          <w:sz w:val="10"/>
        </w:rPr>
        <w:t>optimize for</w:t>
      </w:r>
      <w:proofErr w:type="gramEnd"/>
      <w:r w:rsidRPr="001F32BA">
        <w:rPr>
          <w:sz w:val="10"/>
        </w:rPr>
        <w:t xml:space="preserve"> AI-driven activities rather than human preferences, as AI systems command a growing share of economic resources and make an increasing proportion of economic </w:t>
      </w:r>
      <w:proofErr w:type="gramStart"/>
      <w:r w:rsidRPr="001F32BA">
        <w:rPr>
          <w:sz w:val="10"/>
        </w:rPr>
        <w:t>decisions.</w:t>
      </w:r>
      <w:r w:rsidRPr="0005397A">
        <w:rPr>
          <w:sz w:val="12"/>
        </w:rPr>
        <w:t>¶</w:t>
      </w:r>
      <w:proofErr w:type="gramEnd"/>
      <w:r w:rsidRPr="00B14413">
        <w:rPr>
          <w:sz w:val="10"/>
        </w:rPr>
        <w:t xml:space="preserve"> </w:t>
      </w:r>
      <w:r w:rsidRPr="001F32BA">
        <w:rPr>
          <w:rStyle w:val="StyleUnderline"/>
          <w:highlight w:val="yellow"/>
        </w:rPr>
        <w:t>The economy might appear to be thriving by traditional metrics</w:t>
      </w:r>
      <w:r w:rsidRPr="001F32BA">
        <w:rPr>
          <w:sz w:val="10"/>
        </w:rPr>
        <w:t xml:space="preserve">, with rapid technological advancement and GDP growth. </w:t>
      </w:r>
      <w:r w:rsidRPr="001F32BA">
        <w:rPr>
          <w:rStyle w:val="StyleUnderline"/>
          <w:highlight w:val="yellow"/>
        </w:rPr>
        <w:t>However,</w:t>
      </w:r>
      <w:r w:rsidRPr="001F32BA">
        <w:rPr>
          <w:rStyle w:val="StyleUnderline"/>
        </w:rPr>
        <w:t xml:space="preserve"> this growth would be increasingly disconnected from human needs</w:t>
      </w:r>
      <w:r w:rsidRPr="001F32BA">
        <w:rPr>
          <w:sz w:val="10"/>
        </w:rPr>
        <w:t xml:space="preserve"> and preferences, </w:t>
      </w:r>
      <w:r w:rsidRPr="001F32BA">
        <w:rPr>
          <w:rStyle w:val="StyleUnderline"/>
        </w:rPr>
        <w:t>and</w:t>
      </w:r>
      <w:r w:rsidRPr="001F32BA">
        <w:rPr>
          <w:sz w:val="10"/>
        </w:rPr>
        <w:t xml:space="preserve"> at the end, </w:t>
      </w:r>
      <w:r w:rsidRPr="001F32BA">
        <w:rPr>
          <w:rStyle w:val="StyleUnderline"/>
          <w:highlight w:val="yellow"/>
        </w:rPr>
        <w:t>almost all economic activity might be directed toward AI</w:t>
      </w:r>
      <w:r w:rsidRPr="001F32BA">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1F32BA">
        <w:rPr>
          <w:rStyle w:val="StyleUnderline"/>
        </w:rPr>
        <w:t>, it would represent an enormous loss of human potential</w:t>
      </w:r>
      <w:r w:rsidRPr="001F32BA">
        <w:rPr>
          <w:sz w:val="10"/>
        </w:rPr>
        <w:t>, as humanity would lose the ability to direct economic resources toward their chosen ends</w:t>
      </w:r>
      <w:r w:rsidRPr="00B14413">
        <w:rPr>
          <w:sz w:val="10"/>
        </w:rPr>
        <w:t xml:space="preserve"> </w:t>
      </w:r>
      <w:r w:rsidRPr="001F32BA">
        <w:rPr>
          <w:sz w:val="10"/>
        </w:rPr>
        <w:t>(Ord,,</w:t>
      </w:r>
      <w:r w:rsidRPr="00B14413">
        <w:rPr>
          <w:sz w:val="10"/>
        </w:rPr>
        <w:t xml:space="preserve"> </w:t>
      </w:r>
      <w:hyperlink r:id="rId105" w:anchor="bib.bib54" w:history="1">
        <w:r w:rsidRPr="001F32BA">
          <w:rPr>
            <w:rStyle w:val="Hyperlink"/>
          </w:rPr>
          <w:t>2020</w:t>
        </w:r>
      </w:hyperlink>
      <w:r w:rsidRPr="001F32BA">
        <w:rPr>
          <w:sz w:val="10"/>
        </w:rPr>
        <w:t>).</w:t>
      </w:r>
      <w:r w:rsidRPr="0005397A">
        <w:rPr>
          <w:sz w:val="12"/>
        </w:rPr>
        <w:t>¶</w:t>
      </w:r>
      <w:r w:rsidRPr="00B14413">
        <w:rPr>
          <w:sz w:val="10"/>
        </w:rPr>
        <w:t xml:space="preserve"> </w:t>
      </w:r>
      <w:r w:rsidRPr="001F32BA">
        <w:rPr>
          <w:b/>
          <w:bCs/>
          <w:sz w:val="10"/>
        </w:rPr>
        <w:t>2.4.3Absolute Disempowerment</w:t>
      </w:r>
      <w:r w:rsidRPr="0005397A">
        <w:rPr>
          <w:bCs/>
          <w:sz w:val="12"/>
        </w:rPr>
        <w:t>¶</w:t>
      </w:r>
      <w:r w:rsidRPr="00B14413">
        <w:rPr>
          <w:b/>
          <w:bCs/>
          <w:sz w:val="10"/>
        </w:rPr>
        <w:t xml:space="preserve"> </w:t>
      </w:r>
      <w:r w:rsidRPr="001F32BA">
        <w:rPr>
          <w:sz w:val="10"/>
        </w:rPr>
        <w:t xml:space="preserve">In more extreme scenarios, </w:t>
      </w:r>
      <w:r w:rsidRPr="001F32BA">
        <w:rPr>
          <w:rStyle w:val="StyleUnderline"/>
        </w:rPr>
        <w:t>humans might face absolute disempowerment</w:t>
      </w:r>
      <w:r w:rsidRPr="001F32BA">
        <w:rPr>
          <w:sz w:val="10"/>
        </w:rPr>
        <w:t xml:space="preserve">, </w:t>
      </w:r>
      <w:r w:rsidRPr="001F32BA">
        <w:rPr>
          <w:rStyle w:val="StyleUnderline"/>
        </w:rPr>
        <w:t>where they struggle to meet even basic needs despite living in an ostensibly wealthy economy</w:t>
      </w:r>
      <w:r w:rsidRPr="001F32BA">
        <w:rPr>
          <w:sz w:val="10"/>
        </w:rPr>
        <w:t xml:space="preserve">. This could occur through several </w:t>
      </w:r>
      <w:proofErr w:type="gramStart"/>
      <w:r w:rsidRPr="001F32BA">
        <w:rPr>
          <w:sz w:val="10"/>
        </w:rPr>
        <w:t>mechanisms.</w:t>
      </w:r>
      <w:r w:rsidRPr="0005397A">
        <w:rPr>
          <w:sz w:val="12"/>
        </w:rPr>
        <w:t>¶</w:t>
      </w:r>
      <w:proofErr w:type="gramEnd"/>
      <w:r w:rsidRPr="00B14413">
        <w:rPr>
          <w:sz w:val="10"/>
        </w:rPr>
        <w:t xml:space="preserve"> </w:t>
      </w:r>
      <w:r w:rsidRPr="001F32BA">
        <w:rPr>
          <w:sz w:val="10"/>
        </w:rPr>
        <w:t xml:space="preserve">First, </w:t>
      </w:r>
      <w:r w:rsidRPr="001F32BA">
        <w:rPr>
          <w:rStyle w:val="StyleUnderline"/>
          <w:highlight w:val="yellow"/>
        </w:rPr>
        <w:t>AI systems might outcompete humans for</w:t>
      </w:r>
      <w:r w:rsidRPr="001F32BA">
        <w:rPr>
          <w:rStyle w:val="StyleUnderline"/>
        </w:rPr>
        <w:t xml:space="preserve"> crucial </w:t>
      </w:r>
      <w:r w:rsidRPr="001F32BA">
        <w:rPr>
          <w:rStyle w:val="StyleUnderline"/>
          <w:highlight w:val="yellow"/>
        </w:rPr>
        <w:t>scarce resources</w:t>
      </w:r>
      <w:r w:rsidRPr="001F32BA">
        <w:rPr>
          <w:sz w:val="10"/>
        </w:rPr>
        <w:t xml:space="preserve"> </w:t>
      </w:r>
      <w:r w:rsidRPr="001F32BA">
        <w:rPr>
          <w:rStyle w:val="StyleUnderline"/>
        </w:rPr>
        <w:t>such as land, energy, and raw materials</w:t>
      </w:r>
      <w:r w:rsidRPr="001F32BA">
        <w:rPr>
          <w:sz w:val="10"/>
        </w:rPr>
        <w:t xml:space="preserve">. Even as the economy produces more goods and services overall, </w:t>
      </w:r>
      <w:r w:rsidRPr="001F32BA">
        <w:rPr>
          <w:rStyle w:val="StyleUnderline"/>
          <w:highlight w:val="yellow"/>
        </w:rPr>
        <w:t>inflation</w:t>
      </w:r>
      <w:r w:rsidRPr="001F32BA">
        <w:rPr>
          <w:sz w:val="10"/>
        </w:rPr>
        <w:t xml:space="preserve"> </w:t>
      </w:r>
      <w:r w:rsidRPr="001F32BA">
        <w:rPr>
          <w:rStyle w:val="StyleUnderline"/>
        </w:rPr>
        <w:t>in</w:t>
      </w:r>
      <w:r w:rsidRPr="001F32BA">
        <w:rPr>
          <w:sz w:val="10"/>
        </w:rPr>
        <w:t xml:space="preserve"> these </w:t>
      </w:r>
      <w:r w:rsidRPr="001F32BA">
        <w:rPr>
          <w:rStyle w:val="StyleUnderline"/>
        </w:rPr>
        <w:t xml:space="preserve">basic resources </w:t>
      </w:r>
      <w:r w:rsidRPr="001F32BA">
        <w:rPr>
          <w:rStyle w:val="StyleUnderline"/>
          <w:highlight w:val="yellow"/>
        </w:rPr>
        <w:t>might</w:t>
      </w:r>
      <w:r w:rsidRPr="001F32BA">
        <w:rPr>
          <w:sz w:val="10"/>
          <w:highlight w:val="yellow"/>
        </w:rPr>
        <w:t xml:space="preserve"> </w:t>
      </w:r>
      <w:r w:rsidRPr="001F32BA">
        <w:rPr>
          <w:rStyle w:val="StyleUnderline"/>
          <w:highlight w:val="yellow"/>
        </w:rPr>
        <w:t>make</w:t>
      </w:r>
      <w:r w:rsidRPr="001F32BA">
        <w:rPr>
          <w:sz w:val="10"/>
        </w:rPr>
        <w:t xml:space="preserve"> even </w:t>
      </w:r>
      <w:r w:rsidRPr="001F32BA">
        <w:rPr>
          <w:rStyle w:val="StyleUnderline"/>
          <w:highlight w:val="yellow"/>
        </w:rPr>
        <w:t xml:space="preserve">necessities </w:t>
      </w:r>
      <w:r w:rsidRPr="001F32BA">
        <w:rPr>
          <w:rStyle w:val="StyleUnderline"/>
        </w:rPr>
        <w:t xml:space="preserve">increasingly </w:t>
      </w:r>
      <w:r w:rsidRPr="001F32BA">
        <w:rPr>
          <w:rStyle w:val="StyleUnderline"/>
          <w:highlight w:val="yellow"/>
        </w:rPr>
        <w:t>unaffordable</w:t>
      </w:r>
      <w:r w:rsidRPr="001F32BA">
        <w:rPr>
          <w:rStyle w:val="StyleUnderline"/>
        </w:rPr>
        <w:t xml:space="preserve"> for humans</w:t>
      </w:r>
      <w:r w:rsidRPr="001F32BA">
        <w:rPr>
          <w:sz w:val="10"/>
        </w:rPr>
        <w:t xml:space="preserve">. Also, </w:t>
      </w:r>
      <w:r w:rsidRPr="001F32BA">
        <w:rPr>
          <w:rStyle w:val="StyleUnderline"/>
        </w:rPr>
        <w:t xml:space="preserve">if </w:t>
      </w:r>
      <w:r w:rsidRPr="001F32BA">
        <w:rPr>
          <w:rStyle w:val="StyleUnderline"/>
          <w:highlight w:val="yellow"/>
        </w:rPr>
        <w:t>AI</w:t>
      </w:r>
      <w:r w:rsidRPr="001F32BA">
        <w:rPr>
          <w:rStyle w:val="StyleUnderline"/>
        </w:rPr>
        <w:t xml:space="preserve"> systems can utilize these resources more efficiently</w:t>
      </w:r>
      <w:r w:rsidRPr="001F32BA">
        <w:rPr>
          <w:sz w:val="10"/>
        </w:rPr>
        <w:t xml:space="preserve"> than humans, </w:t>
      </w:r>
      <w:r w:rsidRPr="001F32BA">
        <w:rPr>
          <w:rStyle w:val="StyleUnderline"/>
        </w:rPr>
        <w:t xml:space="preserve">that </w:t>
      </w:r>
      <w:r w:rsidRPr="001F32BA">
        <w:rPr>
          <w:rStyle w:val="StyleUnderline"/>
          <w:highlight w:val="yellow"/>
        </w:rPr>
        <w:t>will create economic pressure to reallocate</w:t>
      </w:r>
      <w:r w:rsidRPr="001F32BA">
        <w:rPr>
          <w:sz w:val="10"/>
        </w:rPr>
        <w:t xml:space="preserve"> such </w:t>
      </w:r>
      <w:r w:rsidRPr="001F32BA">
        <w:rPr>
          <w:rStyle w:val="StyleUnderline"/>
          <w:highlight w:val="yellow"/>
        </w:rPr>
        <w:t>resources away from human</w:t>
      </w:r>
      <w:r w:rsidRPr="001F32BA">
        <w:rPr>
          <w:sz w:val="10"/>
          <w:highlight w:val="yellow"/>
        </w:rPr>
        <w:t xml:space="preserve"> </w:t>
      </w:r>
      <w:proofErr w:type="gramStart"/>
      <w:r w:rsidRPr="001F32BA">
        <w:rPr>
          <w:rStyle w:val="StyleUnderline"/>
          <w:highlight w:val="yellow"/>
        </w:rPr>
        <w:t>uses</w:t>
      </w:r>
      <w:r w:rsidRPr="001F32BA">
        <w:rPr>
          <w:sz w:val="10"/>
        </w:rPr>
        <w:t>.</w:t>
      </w:r>
      <w:r w:rsidRPr="0005397A">
        <w:rPr>
          <w:sz w:val="12"/>
        </w:rPr>
        <w:t>¶</w:t>
      </w:r>
      <w:proofErr w:type="gramEnd"/>
      <w:r w:rsidRPr="00B14413">
        <w:rPr>
          <w:sz w:val="10"/>
        </w:rPr>
        <w:t xml:space="preserve"> </w:t>
      </w:r>
      <w:r w:rsidRPr="001F32BA">
        <w:rPr>
          <w:sz w:val="10"/>
        </w:rPr>
        <w:t xml:space="preserve">Second, </w:t>
      </w:r>
      <w:r w:rsidRPr="001F32BA">
        <w:rPr>
          <w:rStyle w:val="StyleUnderline"/>
        </w:rPr>
        <w:t xml:space="preserve">the economy might become so optimized for AI-centric activities that it fails to maintain infrastructure and supply chains which are </w:t>
      </w:r>
      <w:r w:rsidRPr="001F32BA">
        <w:rPr>
          <w:rStyle w:val="Emphasis"/>
          <w:highlight w:val="yellow"/>
        </w:rPr>
        <w:t xml:space="preserve">critical for </w:t>
      </w:r>
      <w:r w:rsidRPr="001F32BA">
        <w:rPr>
          <w:rStyle w:val="Emphasis"/>
        </w:rPr>
        <w:t xml:space="preserve">human </w:t>
      </w:r>
      <w:r w:rsidRPr="001F32BA">
        <w:rPr>
          <w:rStyle w:val="Emphasis"/>
          <w:highlight w:val="yellow"/>
        </w:rPr>
        <w:t>survival</w:t>
      </w:r>
      <w:r w:rsidRPr="001F32BA">
        <w:rPr>
          <w:sz w:val="10"/>
        </w:rPr>
        <w:t xml:space="preserve">. If human consumers command an ever-smaller share of economic resources, </w:t>
      </w:r>
      <w:r w:rsidRPr="001F32BA">
        <w:rPr>
          <w:rStyle w:val="StyleUnderline"/>
        </w:rPr>
        <w:t>markets might stop producing resource-intensive human goods in favor of more profitable AI-focused activities</w:t>
      </w:r>
      <w:r w:rsidRPr="001F32BA">
        <w:rPr>
          <w:sz w:val="10"/>
        </w:rPr>
        <w:t xml:space="preserve">. </w:t>
      </w:r>
      <w:r w:rsidRPr="001F32BA">
        <w:rPr>
          <w:rStyle w:val="StyleUnderline"/>
        </w:rPr>
        <w:t>This could happen gradually and unevenly</w:t>
      </w:r>
      <w:r w:rsidRPr="001F32BA">
        <w:rPr>
          <w:sz w:val="10"/>
        </w:rPr>
        <w:t xml:space="preserve">, potentially </w:t>
      </w:r>
      <w:r w:rsidRPr="001F32BA">
        <w:rPr>
          <w:rStyle w:val="StyleUnderline"/>
        </w:rPr>
        <w:t>manifesting first as increasing costs of resource-intensive human-centric goods and services, before</w:t>
      </w:r>
      <w:r w:rsidRPr="001F32BA">
        <w:rPr>
          <w:sz w:val="10"/>
        </w:rPr>
        <w:t xml:space="preserve"> eventually </w:t>
      </w:r>
      <w:r w:rsidRPr="001F32BA">
        <w:rPr>
          <w:rStyle w:val="StyleUnderline"/>
        </w:rPr>
        <w:t>making some necessities effectively unavailable</w:t>
      </w:r>
      <w:r w:rsidRPr="001F32BA">
        <w:rPr>
          <w:sz w:val="10"/>
        </w:rPr>
        <w:t>.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w:t>
      </w:r>
      <w:r w:rsidRPr="00B14413">
        <w:rPr>
          <w:sz w:val="10"/>
        </w:rPr>
        <w:t xml:space="preserve"> </w:t>
      </w:r>
      <w:r w:rsidRPr="001F32BA">
        <w:rPr>
          <w:sz w:val="10"/>
        </w:rPr>
        <w:t>(Amodei,,</w:t>
      </w:r>
      <w:r w:rsidRPr="00B14413">
        <w:rPr>
          <w:sz w:val="10"/>
        </w:rPr>
        <w:t xml:space="preserve"> </w:t>
      </w:r>
      <w:hyperlink r:id="rId106" w:anchor="bib.bib3" w:history="1">
        <w:r w:rsidRPr="001F32BA">
          <w:rPr>
            <w:rStyle w:val="Hyperlink"/>
          </w:rPr>
          <w:t>2024</w:t>
        </w:r>
      </w:hyperlink>
      <w:r w:rsidRPr="001F32BA">
        <w:rPr>
          <w:sz w:val="10"/>
        </w:rPr>
        <w:t>).</w:t>
      </w:r>
      <w:r w:rsidRPr="0005397A">
        <w:rPr>
          <w:sz w:val="12"/>
        </w:rPr>
        <w:t>¶</w:t>
      </w:r>
      <w:r w:rsidRPr="00B14413">
        <w:rPr>
          <w:sz w:val="10"/>
        </w:rPr>
        <w:t xml:space="preserve"> </w:t>
      </w:r>
      <w:r w:rsidRPr="001F32BA">
        <w:rPr>
          <w:sz w:val="10"/>
        </w:rPr>
        <w:t xml:space="preserve">Finally, </w:t>
      </w:r>
      <w:r w:rsidRPr="001F32BA">
        <w:rPr>
          <w:rStyle w:val="StyleUnderline"/>
        </w:rPr>
        <w:t>humans might lose the ability to meaningfully participate in economic decision-making at any level</w:t>
      </w:r>
      <w:r w:rsidRPr="001F32BA">
        <w:rPr>
          <w:sz w:val="10"/>
        </w:rPr>
        <w:t xml:space="preserve">.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w:t>
      </w:r>
      <w:proofErr w:type="gramStart"/>
      <w:r w:rsidRPr="001F32BA">
        <w:rPr>
          <w:sz w:val="10"/>
        </w:rPr>
        <w:t>in</w:t>
      </w:r>
      <w:proofErr w:type="gramEnd"/>
      <w:r w:rsidRPr="001F32BA">
        <w:rPr>
          <w:sz w:val="10"/>
        </w:rPr>
        <w:t xml:space="preserve"> an industrial farm — fed and housed by systems they neither comprehend nor influence — humans might become mere subjects of economic forces optimized for purposes beyond their understanding.</w:t>
      </w:r>
    </w:p>
    <w:p w14:paraId="2D959B9E" w14:textId="77777777" w:rsidR="0096334B" w:rsidRPr="00334AAA" w:rsidRDefault="0096334B" w:rsidP="0096334B">
      <w:r>
        <w:t xml:space="preserve"> </w:t>
      </w:r>
    </w:p>
    <w:p w14:paraId="5F7FBE7C" w14:textId="77777777" w:rsidR="0096334B" w:rsidRDefault="0096334B" w:rsidP="0096334B">
      <w:pPr>
        <w:pStyle w:val="Heading4"/>
      </w:pPr>
      <w:r>
        <w:t>Plan solves – Clean Slate sectoral bargaining eliminates exclusions and solves fissuring.</w:t>
      </w:r>
    </w:p>
    <w:p w14:paraId="42BB7CD4" w14:textId="77777777" w:rsidR="0096334B" w:rsidRPr="00C14B46" w:rsidRDefault="0096334B" w:rsidP="0096334B">
      <w:pPr>
        <w:rPr>
          <w:rStyle w:val="Style13ptBold"/>
          <w:b w:val="0"/>
          <w:bCs w:val="0"/>
          <w:sz w:val="22"/>
        </w:rPr>
      </w:pPr>
      <w:r w:rsidRPr="00303549">
        <w:rPr>
          <w:rStyle w:val="Style13ptBold"/>
        </w:rPr>
        <w:t>Block and Sachs, 2020</w:t>
      </w:r>
      <w:r>
        <w:t xml:space="preserve">. Sharon Block is the executive director of the Labor and </w:t>
      </w:r>
      <w:proofErr w:type="spellStart"/>
      <w:r>
        <w:t>Worklife</w:t>
      </w:r>
      <w:proofErr w:type="spellEnd"/>
      <w:r>
        <w:t xml:space="preserve"> Program at Harvard Law School. Benjamin Sachs is the </w:t>
      </w:r>
      <w:proofErr w:type="spellStart"/>
      <w:r>
        <w:t>Kestnbaum</w:t>
      </w:r>
      <w:proofErr w:type="spellEnd"/>
      <w:r>
        <w:t xml:space="preserve"> Professor of Labor and Industry and Faculty Codirector of the Labor and </w:t>
      </w:r>
      <w:proofErr w:type="spellStart"/>
      <w:r>
        <w:t>Worklife</w:t>
      </w:r>
      <w:proofErr w:type="spellEnd"/>
      <w:r>
        <w:t xml:space="preserve"> Program at Harvard Law School. “Clean Slate for Worker Power.” </w:t>
      </w:r>
      <w:hyperlink r:id="rId107" w:history="1">
        <w:r w:rsidRPr="007B4AD9">
          <w:rPr>
            <w:rStyle w:val="Hyperlink"/>
          </w:rPr>
          <w:t>https://lwp.law.harvard.edu/files/lwp/files/full_report_clean_slate_for_worker_power.pdf</w:t>
        </w:r>
      </w:hyperlink>
      <w:r>
        <w:t xml:space="preserve"> </w:t>
      </w:r>
    </w:p>
    <w:p w14:paraId="2DB0AC6E" w14:textId="77777777" w:rsidR="0096334B" w:rsidRPr="00C63080" w:rsidRDefault="0096334B" w:rsidP="0096334B">
      <w:pPr>
        <w:rPr>
          <w:sz w:val="10"/>
        </w:rPr>
      </w:pPr>
      <w:r w:rsidRPr="00C63080">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B14413">
        <w:rPr>
          <w:rStyle w:val="StyleUnderline"/>
        </w:rPr>
        <w:t>collective bargaining in the United States has historically</w:t>
      </w:r>
      <w:r w:rsidRPr="00C63080">
        <w:rPr>
          <w:sz w:val="10"/>
        </w:rPr>
        <w:t>—with some important but limited exceptions—</w:t>
      </w:r>
      <w:r w:rsidRPr="00B14413">
        <w:rPr>
          <w:rStyle w:val="StyleUnderline"/>
        </w:rPr>
        <w:t>been a highly decentralized system</w:t>
      </w:r>
      <w:r w:rsidRPr="00C63080">
        <w:rPr>
          <w:sz w:val="10"/>
        </w:rPr>
        <w:t xml:space="preserve">: Unions generally negotiate on behalf of the workers at an individual firm or, even more commonly, on behalf of a subset of the workers at an individual firm. </w:t>
      </w:r>
      <w:r w:rsidRPr="00B14413">
        <w:rPr>
          <w:rStyle w:val="StyleUnderline"/>
        </w:rPr>
        <w:t>Decentralized bargaining</w:t>
      </w:r>
      <w:r w:rsidRPr="00C63080">
        <w:rPr>
          <w:sz w:val="10"/>
        </w:rPr>
        <w:t xml:space="preserve"> of this sort </w:t>
      </w:r>
      <w:r w:rsidRPr="00B14413">
        <w:rPr>
          <w:rStyle w:val="StyleUnderline"/>
        </w:rPr>
        <w:t>has produced significant results for workers covered by collective bargaining agreements</w:t>
      </w:r>
      <w:r w:rsidRPr="00C63080">
        <w:rPr>
          <w:sz w:val="10"/>
        </w:rPr>
        <w:t xml:space="preserve">: There is a consistent union wage premium, for example, and unionized workers enjoy more extensive benefits and greater job security than non-unionized workers. </w:t>
      </w:r>
      <w:r w:rsidRPr="00B14413">
        <w:rPr>
          <w:rStyle w:val="StyleUnderline"/>
        </w:rPr>
        <w:t>However, decentralized bargaining</w:t>
      </w:r>
      <w:r w:rsidRPr="00C63080">
        <w:rPr>
          <w:sz w:val="10"/>
        </w:rPr>
        <w:t xml:space="preserve">—what is </w:t>
      </w:r>
      <w:r w:rsidRPr="00B14413">
        <w:rPr>
          <w:rStyle w:val="StyleUnderline"/>
        </w:rPr>
        <w:t>often referred to as “</w:t>
      </w:r>
      <w:r w:rsidRPr="00B81D16">
        <w:rPr>
          <w:rStyle w:val="StyleUnderline"/>
          <w:highlight w:val="yellow"/>
        </w:rPr>
        <w:t>enterprise bargaining</w:t>
      </w:r>
      <w:r w:rsidRPr="00B14413">
        <w:rPr>
          <w:rStyle w:val="StyleUnderline"/>
        </w:rPr>
        <w:t>”</w:t>
      </w:r>
      <w:r w:rsidRPr="00C63080">
        <w:rPr>
          <w:sz w:val="10"/>
        </w:rPr>
        <w:t xml:space="preserve"> in the United States but which </w:t>
      </w:r>
      <w:proofErr w:type="gramStart"/>
      <w:r w:rsidRPr="00C63080">
        <w:rPr>
          <w:sz w:val="10"/>
        </w:rPr>
        <w:t>actually refers</w:t>
      </w:r>
      <w:proofErr w:type="gramEnd"/>
      <w:r w:rsidRPr="00C63080">
        <w:rPr>
          <w:sz w:val="10"/>
        </w:rPr>
        <w:t xml:space="preserve"> to bargaining at the level of the workplace or subunits of a workplace—also </w:t>
      </w:r>
      <w:r w:rsidRPr="00B81D16">
        <w:rPr>
          <w:rStyle w:val="StyleUnderline"/>
          <w:highlight w:val="yellow"/>
        </w:rPr>
        <w:t>has</w:t>
      </w:r>
      <w:r w:rsidRPr="00B14413">
        <w:rPr>
          <w:rStyle w:val="StyleUnderline"/>
        </w:rPr>
        <w:t xml:space="preserve"> three </w:t>
      </w:r>
      <w:r w:rsidRPr="00B81D16">
        <w:rPr>
          <w:rStyle w:val="StyleUnderline"/>
          <w:highlight w:val="yellow"/>
        </w:rPr>
        <w:t>profound shortcomings</w:t>
      </w:r>
      <w:r w:rsidRPr="00C63080">
        <w:rPr>
          <w:sz w:val="10"/>
        </w:rPr>
        <w:t xml:space="preserve">. </w:t>
      </w:r>
      <w:r w:rsidRPr="00EA5CEB">
        <w:rPr>
          <w:rStyle w:val="StyleUnderline"/>
        </w:rPr>
        <w:t>First</w:t>
      </w:r>
      <w:r w:rsidRPr="00C63080">
        <w:rPr>
          <w:sz w:val="10"/>
        </w:rPr>
        <w:t xml:space="preserve">, and consistent with our emphasis on inclusion, </w:t>
      </w:r>
      <w:r w:rsidRPr="00B14413">
        <w:rPr>
          <w:rStyle w:val="StyleUnderline"/>
        </w:rPr>
        <w:t>decentralized bargaining has left tens of millions of workers without the protection of a collective bargaining agreement</w:t>
      </w:r>
      <w:r w:rsidRPr="00C63080">
        <w:rPr>
          <w:sz w:val="10"/>
        </w:rPr>
        <w:t xml:space="preserve">.87 </w:t>
      </w:r>
      <w:r w:rsidRPr="00EA5CEB">
        <w:rPr>
          <w:rStyle w:val="StyleUnderline"/>
        </w:rPr>
        <w:t>This</w:t>
      </w:r>
      <w:r w:rsidRPr="00C63080">
        <w:rPr>
          <w:sz w:val="10"/>
        </w:rPr>
        <w:t xml:space="preserve"> form of </w:t>
      </w:r>
      <w:r w:rsidRPr="00B81D16">
        <w:rPr>
          <w:rStyle w:val="StyleUnderline"/>
        </w:rPr>
        <w:t xml:space="preserve">exclusion </w:t>
      </w:r>
      <w:r w:rsidRPr="00B81D16">
        <w:rPr>
          <w:rStyle w:val="StyleUnderline"/>
          <w:highlight w:val="yellow"/>
        </w:rPr>
        <w:t>exacerbates</w:t>
      </w:r>
      <w:r w:rsidRPr="00C63080">
        <w:rPr>
          <w:sz w:val="10"/>
        </w:rPr>
        <w:t xml:space="preserve"> the forms of </w:t>
      </w:r>
      <w:r w:rsidRPr="00B81D16">
        <w:rPr>
          <w:rStyle w:val="StyleUnderline"/>
          <w:highlight w:val="yellow"/>
        </w:rPr>
        <w:t>gender and racial exclusion</w:t>
      </w:r>
      <w:r w:rsidRPr="00C63080">
        <w:rPr>
          <w:sz w:val="10"/>
        </w:rPr>
        <w:t xml:space="preserve"> addressed above. </w:t>
      </w:r>
      <w:r w:rsidRPr="00EA5CEB">
        <w:rPr>
          <w:rStyle w:val="StyleUnderline"/>
        </w:rPr>
        <w:t>Second,</w:t>
      </w:r>
      <w:r w:rsidRPr="00C63080">
        <w:rPr>
          <w:sz w:val="10"/>
        </w:rPr>
        <w:t xml:space="preserve"> because unions produce a wage and benefits premium for unionized workers, </w:t>
      </w:r>
      <w:r w:rsidRPr="00EA5CEB">
        <w:rPr>
          <w:rStyle w:val="StyleUnderline"/>
        </w:rPr>
        <w:t>enterprise bargaining</w:t>
      </w:r>
      <w:r w:rsidRPr="00C63080">
        <w:rPr>
          <w:sz w:val="10"/>
        </w:rPr>
        <w:t xml:space="preserve"> therefore </w:t>
      </w:r>
      <w:r w:rsidRPr="00EA5CEB">
        <w:rPr>
          <w:rStyle w:val="StyleUnderline"/>
        </w:rPr>
        <w:t xml:space="preserve">creates a perception among employers that unionization implies a competitive </w:t>
      </w:r>
      <w:proofErr w:type="gramStart"/>
      <w:r w:rsidRPr="00EA5CEB">
        <w:rPr>
          <w:rStyle w:val="StyleUnderline"/>
        </w:rPr>
        <w:t>disadvantage</w:t>
      </w:r>
      <w:r w:rsidRPr="00C63080">
        <w:rPr>
          <w:sz w:val="10"/>
        </w:rPr>
        <w:t xml:space="preserve"> vis á</w:t>
      </w:r>
      <w:proofErr w:type="gramEnd"/>
      <w:r w:rsidRPr="00C63080">
        <w:rPr>
          <w:sz w:val="10"/>
        </w:rPr>
        <w:t xml:space="preserve"> vis non-union firms in the market. </w:t>
      </w:r>
      <w:r w:rsidRPr="00EA5CEB">
        <w:rPr>
          <w:rStyle w:val="StyleUnderline"/>
        </w:rPr>
        <w:t xml:space="preserve">Enterprise bargaining accordingly </w:t>
      </w:r>
      <w:r w:rsidRPr="00591AC0">
        <w:rPr>
          <w:rStyle w:val="StyleUnderline"/>
          <w:highlight w:val="yellow"/>
        </w:rPr>
        <w:t>leads employers to fight unions</w:t>
      </w:r>
      <w:r w:rsidRPr="00C63080">
        <w:rPr>
          <w:sz w:val="10"/>
        </w:rPr>
        <w:t xml:space="preserve">. Indeed, the decentralized nature of collective bargaining is a significant cause of employer opposition to unionization in the U.S. </w:t>
      </w:r>
      <w:r w:rsidRPr="00EA5CEB">
        <w:rPr>
          <w:rStyle w:val="StyleUnderline"/>
        </w:rPr>
        <w:t xml:space="preserve">Third, </w:t>
      </w:r>
      <w:r w:rsidRPr="00B81D16">
        <w:rPr>
          <w:rStyle w:val="Emphasis"/>
          <w:highlight w:val="yellow"/>
        </w:rPr>
        <w:t>enterprise bargaining is structurally incapable of addressing</w:t>
      </w:r>
      <w:r w:rsidRPr="00C63080">
        <w:rPr>
          <w:sz w:val="10"/>
        </w:rPr>
        <w:t xml:space="preserve"> the problems posed by </w:t>
      </w:r>
      <w:r w:rsidRPr="00B81D16">
        <w:rPr>
          <w:rStyle w:val="Emphasis"/>
          <w:highlight w:val="yellow"/>
        </w:rPr>
        <w:t>the fissured workplace</w:t>
      </w:r>
      <w:r w:rsidRPr="00C63080">
        <w:rPr>
          <w:sz w:val="10"/>
        </w:rPr>
        <w:t xml:space="preserve">. </w:t>
      </w:r>
      <w:r w:rsidRPr="00EA5CEB">
        <w:rPr>
          <w:rStyle w:val="StyleUnderline"/>
        </w:rPr>
        <w:t>If unions only negotiate with individual firms, then subcontracting, franchising, and systems of independent contracting can readily defeat the efficacy of unionization</w:t>
      </w:r>
      <w:r w:rsidRPr="00C63080">
        <w:rPr>
          <w:sz w:val="10"/>
        </w:rPr>
        <w:t>.88 “[D]</w:t>
      </w:r>
      <w:proofErr w:type="spellStart"/>
      <w:r w:rsidRPr="00C63080">
        <w:rPr>
          <w:sz w:val="10"/>
        </w:rPr>
        <w:t>ecentralized</w:t>
      </w:r>
      <w:proofErr w:type="spellEnd"/>
      <w:r w:rsidRPr="00C63080">
        <w:rPr>
          <w:sz w:val="10"/>
        </w:rPr>
        <w:t xml:space="preserve"> bargaining has left tens of millions of workers without the protection of a collective bargaining agreement.” </w:t>
      </w:r>
      <w:r w:rsidRPr="00B81D16">
        <w:rPr>
          <w:rStyle w:val="StyleUnderline"/>
          <w:highlight w:val="yellow"/>
        </w:rPr>
        <w:t>To address exclusion</w:t>
      </w:r>
      <w:r w:rsidRPr="00C63080">
        <w:rPr>
          <w:sz w:val="10"/>
        </w:rPr>
        <w:t xml:space="preserve">, </w:t>
      </w:r>
      <w:r w:rsidRPr="009A4F3A">
        <w:rPr>
          <w:rStyle w:val="StyleUnderline"/>
        </w:rPr>
        <w:t xml:space="preserve">employer </w:t>
      </w:r>
      <w:r w:rsidRPr="00B81D16">
        <w:rPr>
          <w:rStyle w:val="StyleUnderline"/>
        </w:rPr>
        <w:t>opposition</w:t>
      </w:r>
      <w:r w:rsidRPr="00B81D16">
        <w:rPr>
          <w:sz w:val="10"/>
          <w:highlight w:val="yellow"/>
        </w:rPr>
        <w:t xml:space="preserve">, </w:t>
      </w:r>
      <w:r w:rsidRPr="00B81D16">
        <w:rPr>
          <w:rStyle w:val="StyleUnderline"/>
          <w:highlight w:val="yellow"/>
        </w:rPr>
        <w:t>and</w:t>
      </w:r>
      <w:r w:rsidRPr="00C63080">
        <w:rPr>
          <w:sz w:val="10"/>
        </w:rPr>
        <w:t xml:space="preserve"> the problems that flow from </w:t>
      </w:r>
      <w:r w:rsidRPr="00B81D16">
        <w:rPr>
          <w:rStyle w:val="StyleUnderline"/>
          <w:highlight w:val="yellow"/>
        </w:rPr>
        <w:t xml:space="preserve">fissuring, </w:t>
      </w:r>
      <w:r w:rsidRPr="00B81D16">
        <w:rPr>
          <w:rStyle w:val="Emphasis"/>
          <w:highlight w:val="yellow"/>
        </w:rPr>
        <w:t>the U.S. needs to enable collective bargaining</w:t>
      </w:r>
      <w:r w:rsidRPr="00C63080">
        <w:rPr>
          <w:sz w:val="10"/>
        </w:rPr>
        <w:t xml:space="preserve"> not just at the firm level but also </w:t>
      </w:r>
      <w:r w:rsidRPr="00B81D16">
        <w:rPr>
          <w:rStyle w:val="Emphasis"/>
          <w:highlight w:val="yellow"/>
        </w:rPr>
        <w:t>at the sectoral level</w:t>
      </w:r>
      <w:r w:rsidRPr="00C63080">
        <w:rPr>
          <w:sz w:val="10"/>
        </w:rPr>
        <w:t xml:space="preserve">—that is, we need to enable collective bargaining between unions and industries, not just unions and firms. </w:t>
      </w:r>
      <w:r w:rsidRPr="009A4F3A">
        <w:rPr>
          <w:rStyle w:val="StyleUnderline"/>
        </w:rPr>
        <w:t xml:space="preserve">Take, for example, the </w:t>
      </w:r>
      <w:proofErr w:type="gramStart"/>
      <w:r w:rsidRPr="009A4F3A">
        <w:rPr>
          <w:rStyle w:val="StyleUnderline"/>
        </w:rPr>
        <w:t>fast food</w:t>
      </w:r>
      <w:proofErr w:type="gramEnd"/>
      <w:r w:rsidRPr="009A4F3A">
        <w:rPr>
          <w:rStyle w:val="StyleUnderline"/>
        </w:rPr>
        <w:t xml:space="preserve"> industry</w:t>
      </w:r>
      <w:r w:rsidRPr="00C63080">
        <w:rPr>
          <w:sz w:val="10"/>
        </w:rPr>
        <w:t xml:space="preserve"> and compare an enterprise system in which collective bargaining takes place between a union and a single firm with that of a sectoral system in which collective bargaining takes place between many unions and </w:t>
      </w:r>
      <w:proofErr w:type="gramStart"/>
      <w:r w:rsidRPr="00C63080">
        <w:rPr>
          <w:sz w:val="10"/>
        </w:rPr>
        <w:t>all of</w:t>
      </w:r>
      <w:proofErr w:type="gramEnd"/>
      <w:r w:rsidRPr="00C63080">
        <w:rPr>
          <w:sz w:val="10"/>
        </w:rPr>
        <w:t xml:space="preserve"> the employers in the industry. The first thing to note is the effect of franchising: Because </w:t>
      </w:r>
      <w:r w:rsidRPr="009A4F3A">
        <w:rPr>
          <w:rStyle w:val="StyleUnderline"/>
        </w:rPr>
        <w:t>each franchise</w:t>
      </w:r>
      <w:r w:rsidRPr="00C63080">
        <w:rPr>
          <w:sz w:val="10"/>
        </w:rPr>
        <w:t xml:space="preserve"> (e.g., each individual McDonald’s or Burger King franchisee) </w:t>
      </w:r>
      <w:r w:rsidRPr="009A4F3A">
        <w:rPr>
          <w:rStyle w:val="StyleUnderline"/>
        </w:rPr>
        <w:t>may, under current law, be considered a separate employer</w:t>
      </w:r>
      <w:r w:rsidRPr="00C63080">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9A4F3A">
        <w:rPr>
          <w:rStyle w:val="StyleUnderline"/>
        </w:rPr>
        <w:t>management would likely want to pass any wage gains secured by the union onto the customers in the form of higher prices</w:t>
      </w:r>
      <w:r w:rsidRPr="00C63080">
        <w:rPr>
          <w:sz w:val="10"/>
        </w:rPr>
        <w:t xml:space="preserve">. In the competitive </w:t>
      </w:r>
      <w:proofErr w:type="gramStart"/>
      <w:r w:rsidRPr="00C63080">
        <w:rPr>
          <w:sz w:val="10"/>
        </w:rPr>
        <w:t>fast food</w:t>
      </w:r>
      <w:proofErr w:type="gramEnd"/>
      <w:r w:rsidRPr="00C63080">
        <w:rPr>
          <w:sz w:val="10"/>
        </w:rPr>
        <w:t xml:space="preserve"> market, however, </w:t>
      </w:r>
      <w:r w:rsidRPr="009A4F3A">
        <w:rPr>
          <w:rStyle w:val="StyleUnderline"/>
        </w:rPr>
        <w:t>such price increases could result in customers switching to a different restaurant</w:t>
      </w:r>
      <w:r w:rsidRPr="00C63080">
        <w:rPr>
          <w:sz w:val="10"/>
        </w:rPr>
        <w:t xml:space="preserve"> (e.g., either to another McDonald’s or to a different </w:t>
      </w:r>
      <w:proofErr w:type="gramStart"/>
      <w:r w:rsidRPr="00C63080">
        <w:rPr>
          <w:sz w:val="10"/>
        </w:rPr>
        <w:t>fast food</w:t>
      </w:r>
      <w:proofErr w:type="gramEnd"/>
      <w:r w:rsidRPr="00C63080">
        <w:rPr>
          <w:sz w:val="10"/>
        </w:rPr>
        <w:t xml:space="preserve"> chain entirely). </w:t>
      </w:r>
      <w:r w:rsidRPr="009A4F3A">
        <w:rPr>
          <w:rStyle w:val="StyleUnderline"/>
        </w:rPr>
        <w:t>This dynamic means that the franchise would perceive itself as having an incentive to prevent unionization at all costs.</w:t>
      </w:r>
      <w:r w:rsidRPr="00C63080">
        <w:rPr>
          <w:sz w:val="10"/>
        </w:rPr>
        <w:t xml:space="preserve"> </w:t>
      </w:r>
      <w:r w:rsidRPr="009A4F3A">
        <w:rPr>
          <w:rStyle w:val="StyleUnderline"/>
        </w:rPr>
        <w:t xml:space="preserve">The situation is </w:t>
      </w:r>
      <w:proofErr w:type="gramStart"/>
      <w:r w:rsidRPr="009A4F3A">
        <w:rPr>
          <w:rStyle w:val="StyleUnderline"/>
        </w:rPr>
        <w:t>modestly</w:t>
      </w:r>
      <w:proofErr w:type="gramEnd"/>
      <w:r w:rsidRPr="00C63080">
        <w:rPr>
          <w:sz w:val="10"/>
        </w:rPr>
        <w:t>, but not fundamentally, im</w:t>
      </w:r>
      <w:r w:rsidRPr="009A4F3A">
        <w:rPr>
          <w:rStyle w:val="StyleUnderline"/>
        </w:rPr>
        <w:t xml:space="preserve">proved if collective bargaining were to take place between unions and complete </w:t>
      </w:r>
      <w:proofErr w:type="gramStart"/>
      <w:r w:rsidRPr="009A4F3A">
        <w:rPr>
          <w:rStyle w:val="StyleUnderline"/>
        </w:rPr>
        <w:t>fast food</w:t>
      </w:r>
      <w:proofErr w:type="gramEnd"/>
      <w:r w:rsidRPr="009A4F3A">
        <w:rPr>
          <w:rStyle w:val="StyleUnderline"/>
        </w:rPr>
        <w:t xml:space="preserve"> chains</w:t>
      </w:r>
      <w:r w:rsidRPr="00C63080">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9A4F3A">
        <w:rPr>
          <w:rStyle w:val="StyleUnderline"/>
        </w:rPr>
        <w:t xml:space="preserve">In a sectoral system, on the other hand, unions representing fast food workers nationally could secure </w:t>
      </w:r>
      <w:proofErr w:type="gramStart"/>
      <w:r w:rsidRPr="009A4F3A">
        <w:rPr>
          <w:rStyle w:val="StyleUnderline"/>
        </w:rPr>
        <w:t>wage</w:t>
      </w:r>
      <w:proofErr w:type="gramEnd"/>
      <w:r w:rsidRPr="009A4F3A">
        <w:rPr>
          <w:rStyle w:val="StyleUnderline"/>
        </w:rPr>
        <w:t xml:space="preserve"> and benefits gains across the entire </w:t>
      </w:r>
      <w:proofErr w:type="gramStart"/>
      <w:r w:rsidRPr="009A4F3A">
        <w:rPr>
          <w:rStyle w:val="StyleUnderline"/>
        </w:rPr>
        <w:t>fast food</w:t>
      </w:r>
      <w:proofErr w:type="gramEnd"/>
      <w:r w:rsidRPr="009A4F3A">
        <w:rPr>
          <w:rStyle w:val="StyleUnderline"/>
        </w:rPr>
        <w:t xml:space="preserve"> industry</w:t>
      </w:r>
      <w:r w:rsidRPr="00C63080">
        <w:rPr>
          <w:sz w:val="10"/>
        </w:rPr>
        <w:t xml:space="preserve">. </w:t>
      </w:r>
      <w:r w:rsidRPr="009A4F3A">
        <w:rPr>
          <w:rStyle w:val="StyleUnderline"/>
        </w:rPr>
        <w:t>This form of wage increase could not place any restaurant chain at a competitive disadvantage</w:t>
      </w:r>
      <w:r w:rsidRPr="00C63080">
        <w:rPr>
          <w:sz w:val="10"/>
        </w:rPr>
        <w:t xml:space="preserve"> vis-à-vis any other restaurant chain, </w:t>
      </w:r>
      <w:r w:rsidRPr="009A4F3A">
        <w:rPr>
          <w:rStyle w:val="StyleUnderline"/>
        </w:rPr>
        <w:t>and thus, this form of wage increase would not incentivize employer opposition to unionization</w:t>
      </w:r>
      <w:r w:rsidRPr="00C63080">
        <w:rPr>
          <w:sz w:val="10"/>
        </w:rPr>
        <w:t xml:space="preserve">. Ultimately, a system of </w:t>
      </w:r>
      <w:r w:rsidRPr="00B81D16">
        <w:rPr>
          <w:rStyle w:val="StyleUnderline"/>
          <w:highlight w:val="yellow"/>
        </w:rPr>
        <w:t>sectoral bargaining would</w:t>
      </w:r>
      <w:r w:rsidRPr="00C63080">
        <w:rPr>
          <w:sz w:val="10"/>
        </w:rPr>
        <w:t xml:space="preserve"> predictably </w:t>
      </w:r>
      <w:r w:rsidRPr="00B81D16">
        <w:rPr>
          <w:rStyle w:val="StyleUnderline"/>
          <w:highlight w:val="yellow"/>
        </w:rPr>
        <w:t>result</w:t>
      </w:r>
      <w:r w:rsidRPr="009A4F3A">
        <w:rPr>
          <w:rStyle w:val="StyleUnderline"/>
        </w:rPr>
        <w:t xml:space="preserve"> not only in more effective collective bargaining but also </w:t>
      </w:r>
      <w:r w:rsidRPr="00B81D16">
        <w:rPr>
          <w:rStyle w:val="StyleUnderline"/>
          <w:highlight w:val="yellow"/>
        </w:rPr>
        <w:t>in much greater collective bargaining coverage</w:t>
      </w:r>
      <w:r w:rsidRPr="00C63080">
        <w:rPr>
          <w:sz w:val="10"/>
        </w:rPr>
        <w:t xml:space="preserve">, </w:t>
      </w:r>
      <w:r w:rsidRPr="00B81D16">
        <w:rPr>
          <w:rStyle w:val="StyleUnderline"/>
          <w:highlight w:val="yellow"/>
        </w:rPr>
        <w:t>addressing</w:t>
      </w:r>
      <w:r w:rsidRPr="00481FC0">
        <w:rPr>
          <w:rStyle w:val="StyleUnderline"/>
        </w:rPr>
        <w:t xml:space="preserve"> the problem of </w:t>
      </w:r>
      <w:r w:rsidRPr="00B81D16">
        <w:rPr>
          <w:rStyle w:val="StyleUnderline"/>
          <w:highlight w:val="yellow"/>
        </w:rPr>
        <w:t>exclusion</w:t>
      </w:r>
      <w:r w:rsidRPr="00C63080">
        <w:rPr>
          <w:sz w:val="10"/>
        </w:rPr>
        <w:t xml:space="preserve"> that has plagued industries such as fast food. The predictions of this hypothetical example are borne from real-world evidence. </w:t>
      </w:r>
      <w:r w:rsidRPr="00B81D16">
        <w:rPr>
          <w:rStyle w:val="StyleUnderline"/>
          <w:highlight w:val="yellow"/>
        </w:rPr>
        <w:t>Countries with sectoral bargaining systems</w:t>
      </w:r>
      <w:r w:rsidRPr="00C63080">
        <w:rPr>
          <w:sz w:val="10"/>
        </w:rPr>
        <w:t xml:space="preserve">—which include </w:t>
      </w:r>
      <w:r w:rsidRPr="00481FC0">
        <w:rPr>
          <w:rStyle w:val="StyleUnderline"/>
        </w:rPr>
        <w:t>nearly all countries in Europe as well as Argentina and South Africa</w:t>
      </w:r>
      <w:r w:rsidRPr="00C63080">
        <w:rPr>
          <w:sz w:val="10"/>
        </w:rPr>
        <w:t>—</w:t>
      </w:r>
      <w:r w:rsidRPr="00B81D16">
        <w:rPr>
          <w:rStyle w:val="StyleUnderline"/>
          <w:highlight w:val="yellow"/>
        </w:rPr>
        <w:t>have far greater</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than countries with enterprise-level bargaining</w:t>
      </w:r>
      <w:r w:rsidRPr="00C63080">
        <w:rPr>
          <w:sz w:val="10"/>
        </w:rPr>
        <w:t xml:space="preserve">.89 Moreover, </w:t>
      </w:r>
      <w:r w:rsidRPr="00591AC0">
        <w:rPr>
          <w:rStyle w:val="StyleUnderline"/>
        </w:rPr>
        <w:t xml:space="preserve">sectoral bargaining is </w:t>
      </w:r>
      <w:r w:rsidRPr="00B81D16">
        <w:rPr>
          <w:rStyle w:val="StyleUnderline"/>
          <w:highlight w:val="yellow"/>
        </w:rPr>
        <w:t>particularly</w:t>
      </w:r>
      <w:r w:rsidRPr="00B81D16">
        <w:rPr>
          <w:sz w:val="10"/>
          <w:highlight w:val="yellow"/>
        </w:rPr>
        <w:t xml:space="preserve"> </w:t>
      </w:r>
      <w:r w:rsidRPr="00B81D16">
        <w:rPr>
          <w:rStyle w:val="StyleUnderline"/>
          <w:highlight w:val="yellow"/>
        </w:rPr>
        <w:t>effective in ensuring</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w:t>
      </w:r>
      <w:r w:rsidRPr="00B81D16">
        <w:rPr>
          <w:rStyle w:val="StyleUnderline"/>
          <w:highlight w:val="yellow"/>
        </w:rPr>
        <w:t>in</w:t>
      </w:r>
      <w:r w:rsidRPr="00481FC0">
        <w:rPr>
          <w:rStyle w:val="StyleUnderline"/>
        </w:rPr>
        <w:t xml:space="preserve"> </w:t>
      </w:r>
      <w:r w:rsidRPr="00B81D16">
        <w:rPr>
          <w:rStyle w:val="StyleUnderline"/>
          <w:highlight w:val="yellow"/>
        </w:rPr>
        <w:t>highly fissured industries</w:t>
      </w:r>
      <w:r w:rsidRPr="00C63080">
        <w:rPr>
          <w:sz w:val="10"/>
        </w:rPr>
        <w:t xml:space="preserve"> </w:t>
      </w:r>
      <w:r w:rsidRPr="00481FC0">
        <w:rPr>
          <w:rStyle w:val="StyleUnderline"/>
        </w:rPr>
        <w:t xml:space="preserve">and industries with high numbers of independent contractors—industries </w:t>
      </w:r>
      <w:r w:rsidRPr="00B81D16">
        <w:rPr>
          <w:rStyle w:val="StyleUnderline"/>
          <w:highlight w:val="yellow"/>
        </w:rPr>
        <w:t>in which women, people of color, and immigrants are disproportionately represented</w:t>
      </w:r>
      <w:r w:rsidRPr="00C63080">
        <w:rPr>
          <w:sz w:val="10"/>
        </w:rPr>
        <w:t xml:space="preserve">.90 Because </w:t>
      </w:r>
      <w:r w:rsidRPr="00F244BF">
        <w:rPr>
          <w:rStyle w:val="StyleUnderline"/>
        </w:rPr>
        <w:t>sectoral bargaining</w:t>
      </w:r>
      <w:r w:rsidRPr="00C63080">
        <w:rPr>
          <w:sz w:val="10"/>
        </w:rPr>
        <w:t xml:space="preserve"> results in higher levels of collective bargaining coverage, it </w:t>
      </w:r>
      <w:r w:rsidRPr="00F244BF">
        <w:rPr>
          <w:rStyle w:val="StyleUnderline"/>
        </w:rPr>
        <w:t>is also more effective than enterprise bargaining at reducing income inequality</w:t>
      </w:r>
      <w:r w:rsidRPr="00C63080">
        <w:rPr>
          <w:sz w:val="10"/>
        </w:rPr>
        <w:t xml:space="preserve"> across countries.91 Here, </w:t>
      </w:r>
      <w:r w:rsidRPr="00B81D16">
        <w:rPr>
          <w:rStyle w:val="Emphasis"/>
        </w:rPr>
        <w:t>sectoral bargaining is</w:t>
      </w:r>
      <w:r w:rsidRPr="00F244BF">
        <w:rPr>
          <w:rStyle w:val="StyleUnderline"/>
        </w:rPr>
        <w:t xml:space="preserve"> notably more </w:t>
      </w:r>
      <w:r w:rsidRPr="00B81D16">
        <w:rPr>
          <w:rStyle w:val="Emphasis"/>
        </w:rPr>
        <w:t>effective</w:t>
      </w:r>
      <w:r w:rsidRPr="00F244BF">
        <w:rPr>
          <w:rStyle w:val="StyleUnderline"/>
        </w:rPr>
        <w:t xml:space="preserve"> than enterprise bargaining </w:t>
      </w:r>
      <w:r w:rsidRPr="00B81D16">
        <w:rPr>
          <w:rStyle w:val="Emphasis"/>
        </w:rPr>
        <w:t>at addressing racial and gender pay gaps</w:t>
      </w:r>
      <w:r w:rsidRPr="00C63080">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AC3D0C">
        <w:rPr>
          <w:rStyle w:val="StyleUnderline"/>
        </w:rPr>
        <w:t>Sectoral systems also encourage increased investment in worker training</w:t>
      </w:r>
      <w:r w:rsidRPr="00C63080">
        <w:rPr>
          <w:sz w:val="10"/>
        </w:rPr>
        <w:t xml:space="preserve">. In a sectoral system, wages and benefits are generally equivalent across firms in an industry, so </w:t>
      </w:r>
      <w:r w:rsidRPr="00AC3D0C">
        <w:rPr>
          <w:rStyle w:val="StyleUnderline"/>
        </w:rPr>
        <w:t>employers can invest in training without fear of losing workers to higher-paying competitors</w:t>
      </w:r>
      <w:r w:rsidRPr="00C63080">
        <w:rPr>
          <w:sz w:val="10"/>
        </w:rPr>
        <w:t xml:space="preserve">. </w:t>
      </w:r>
      <w:r w:rsidRPr="00AC3D0C">
        <w:rPr>
          <w:rStyle w:val="StyleUnderline"/>
        </w:rPr>
        <w:t>And because sectoral systems concentrate much of the bargaining at the centralized level of the sector, individual firms are left with lower transaction costs when it comes to negotiating their own employment agreements</w:t>
      </w:r>
      <w:r w:rsidRPr="00C63080">
        <w:rPr>
          <w:sz w:val="10"/>
        </w:rPr>
        <w:t xml:space="preserve">. For the foregoing reasons, </w:t>
      </w:r>
      <w:r w:rsidRPr="00B81D16">
        <w:rPr>
          <w:rStyle w:val="StyleUnderline"/>
          <w:highlight w:val="yellow"/>
        </w:rPr>
        <w:t>we recommend</w:t>
      </w:r>
      <w:r w:rsidRPr="00AC3D0C">
        <w:rPr>
          <w:rStyle w:val="StyleUnderline"/>
        </w:rPr>
        <w:t xml:space="preserve"> that </w:t>
      </w:r>
      <w:r w:rsidRPr="00B81D16">
        <w:rPr>
          <w:rStyle w:val="StyleUnderline"/>
          <w:highlight w:val="yellow"/>
        </w:rPr>
        <w:t xml:space="preserve">the </w:t>
      </w:r>
      <w:r w:rsidRPr="00B81D16">
        <w:rPr>
          <w:rStyle w:val="Emphasis"/>
          <w:highlight w:val="yellow"/>
        </w:rPr>
        <w:t>new labor law</w:t>
      </w:r>
      <w:r w:rsidRPr="00B81D16">
        <w:rPr>
          <w:rStyle w:val="StyleUnderline"/>
          <w:highlight w:val="yellow"/>
        </w:rPr>
        <w:t xml:space="preserve"> provide for</w:t>
      </w:r>
      <w:r w:rsidRPr="00AC3D0C">
        <w:rPr>
          <w:rStyle w:val="StyleUnderline"/>
        </w:rPr>
        <w:t xml:space="preserve"> the establishment of a system of </w:t>
      </w:r>
      <w:r w:rsidRPr="003A32D6">
        <w:rPr>
          <w:rStyle w:val="Emphasis"/>
          <w:highlight w:val="yellow"/>
        </w:rPr>
        <w:t>sectoral bargaining for all firms and workers in the United States</w:t>
      </w:r>
      <w:r w:rsidRPr="00C63080">
        <w:rPr>
          <w:sz w:val="10"/>
        </w:rPr>
        <w:t xml:space="preserve">. </w:t>
      </w:r>
      <w:r w:rsidRPr="003A32D6">
        <w:rPr>
          <w:rStyle w:val="StyleUnderline"/>
          <w:highlight w:val="yellow"/>
        </w:rPr>
        <w:t>The</w:t>
      </w:r>
      <w:r w:rsidRPr="00AC3D0C">
        <w:rPr>
          <w:rStyle w:val="StyleUnderline"/>
        </w:rPr>
        <w:t xml:space="preserve"> new labor </w:t>
      </w:r>
      <w:r w:rsidRPr="003A32D6">
        <w:rPr>
          <w:rStyle w:val="StyleUnderline"/>
          <w:highlight w:val="yellow"/>
        </w:rPr>
        <w:t>statute would create a</w:t>
      </w:r>
      <w:r w:rsidRPr="00AC3D0C">
        <w:rPr>
          <w:rStyle w:val="StyleUnderline"/>
        </w:rPr>
        <w:t xml:space="preserve">n administrative </w:t>
      </w:r>
      <w:r w:rsidRPr="003A32D6">
        <w:rPr>
          <w:rStyle w:val="StyleUnderline"/>
          <w:highlight w:val="yellow"/>
        </w:rPr>
        <w:t>system of “sectoral bargaining panels</w:t>
      </w:r>
      <w:r w:rsidRPr="00AC3D0C">
        <w:rPr>
          <w:rStyle w:val="StyleUnderline"/>
        </w:rPr>
        <w:t xml:space="preserve">” in </w:t>
      </w:r>
      <w:r w:rsidRPr="003A32D6">
        <w:rPr>
          <w:rStyle w:val="StyleUnderline"/>
          <w:highlight w:val="yellow"/>
        </w:rPr>
        <w:t>which</w:t>
      </w:r>
      <w:r w:rsidRPr="00AC3D0C">
        <w:rPr>
          <w:rStyle w:val="StyleUnderline"/>
        </w:rPr>
        <w:t xml:space="preserve"> unions, on a proportional basis, </w:t>
      </w:r>
      <w:r w:rsidRPr="003A32D6">
        <w:rPr>
          <w:rStyle w:val="StyleUnderline"/>
          <w:highlight w:val="yellow"/>
        </w:rPr>
        <w:t>would bargain</w:t>
      </w:r>
      <w:r w:rsidRPr="00AC3D0C">
        <w:rPr>
          <w:rStyle w:val="StyleUnderline"/>
        </w:rPr>
        <w:t xml:space="preserve">—on behalf of all workers in a sector—with employer associations—which would represent employers in the sector </w:t>
      </w:r>
      <w:r w:rsidRPr="003A32D6">
        <w:rPr>
          <w:rStyle w:val="StyleUnderline"/>
          <w:highlight w:val="yellow"/>
        </w:rPr>
        <w:t>on</w:t>
      </w:r>
      <w:r w:rsidRPr="00AC3D0C">
        <w:rPr>
          <w:rStyle w:val="StyleUnderline"/>
        </w:rPr>
        <w:t xml:space="preserve"> a proportional basis.</w:t>
      </w:r>
      <w:r w:rsidRPr="00C63080">
        <w:rPr>
          <w:sz w:val="10"/>
        </w:rPr>
        <w:t xml:space="preserve"> The </w:t>
      </w:r>
      <w:r w:rsidRPr="003A32D6">
        <w:rPr>
          <w:rStyle w:val="StyleUnderline"/>
          <w:highlight w:val="yellow"/>
        </w:rPr>
        <w:t>agreements</w:t>
      </w:r>
      <w:r w:rsidRPr="00684B5B">
        <w:rPr>
          <w:rStyle w:val="StyleUnderline"/>
        </w:rPr>
        <w:t xml:space="preserve"> reached</w:t>
      </w:r>
      <w:r w:rsidRPr="00C63080">
        <w:rPr>
          <w:sz w:val="10"/>
        </w:rPr>
        <w:t xml:space="preserve"> by the sectoral unions and the sectoral employer associations </w:t>
      </w:r>
      <w:r w:rsidRPr="00684B5B">
        <w:rPr>
          <w:rStyle w:val="StyleUnderline"/>
        </w:rPr>
        <w:t xml:space="preserve">would become </w:t>
      </w:r>
      <w:r w:rsidRPr="003A32D6">
        <w:rPr>
          <w:rStyle w:val="StyleUnderline"/>
          <w:highlight w:val="yellow"/>
        </w:rPr>
        <w:t>binding on all firms</w:t>
      </w:r>
      <w:r w:rsidRPr="00684B5B">
        <w:rPr>
          <w:rStyle w:val="StyleUnderline"/>
        </w:rPr>
        <w:t xml:space="preserve">, and </w:t>
      </w:r>
      <w:r w:rsidRPr="003A32D6">
        <w:rPr>
          <w:rStyle w:val="StyleUnderline"/>
          <w:highlight w:val="yellow"/>
        </w:rPr>
        <w:t xml:space="preserve">for all </w:t>
      </w:r>
      <w:proofErr w:type="gramStart"/>
      <w:r w:rsidRPr="003A32D6">
        <w:rPr>
          <w:rStyle w:val="StyleUnderline"/>
          <w:highlight w:val="yellow"/>
        </w:rPr>
        <w:t>workers,</w:t>
      </w:r>
      <w:proofErr w:type="gramEnd"/>
      <w:r w:rsidRPr="003A32D6">
        <w:rPr>
          <w:rStyle w:val="StyleUnderline"/>
          <w:highlight w:val="yellow"/>
        </w:rPr>
        <w:t xml:space="preserve"> in the sector</w:t>
      </w:r>
      <w:r w:rsidRPr="00684B5B">
        <w:rPr>
          <w:rStyle w:val="StyleUnderline"/>
        </w:rPr>
        <w:t xml:space="preserve">, </w:t>
      </w:r>
      <w:r w:rsidRPr="003A32D6">
        <w:rPr>
          <w:rStyle w:val="StyleUnderline"/>
          <w:highlight w:val="yellow"/>
        </w:rPr>
        <w:t>subject to</w:t>
      </w:r>
      <w:r w:rsidRPr="00684B5B">
        <w:rPr>
          <w:rStyle w:val="StyleUnderline"/>
        </w:rPr>
        <w:t xml:space="preserve"> the following critical conditions</w:t>
      </w:r>
      <w:r w:rsidRPr="00C63080">
        <w:rPr>
          <w:sz w:val="10"/>
        </w:rPr>
        <w:t xml:space="preserve">. First, the statute establishing this system of sectoral bargaining would also provide </w:t>
      </w:r>
      <w:r w:rsidRPr="003A32D6">
        <w:rPr>
          <w:rStyle w:val="StyleUnderline"/>
          <w:highlight w:val="yellow"/>
        </w:rPr>
        <w:t>meaningful standards</w:t>
      </w:r>
      <w:r w:rsidRPr="00C63080">
        <w:rPr>
          <w:sz w:val="10"/>
        </w:rPr>
        <w:t xml:space="preserve"> that any sectoral agreement would be required to meet before that agreement could become binding on the sector. And, consistent with this feature of the new law, the statute would also provide for </w:t>
      </w:r>
      <w:r w:rsidRPr="00684B5B">
        <w:rPr>
          <w:rStyle w:val="StyleUnderline"/>
        </w:rPr>
        <w:t xml:space="preserve">review </w:t>
      </w:r>
      <w:r w:rsidRPr="003A32D6">
        <w:rPr>
          <w:rStyle w:val="StyleUnderline"/>
          <w:highlight w:val="yellow"/>
        </w:rPr>
        <w:t>and approval</w:t>
      </w:r>
      <w:r w:rsidRPr="00684B5B">
        <w:rPr>
          <w:rStyle w:val="StyleUnderline"/>
        </w:rPr>
        <w:t xml:space="preserve"> of sectoral agreements by the Secretary of Labor</w:t>
      </w:r>
      <w:r w:rsidRPr="00C63080">
        <w:rPr>
          <w:sz w:val="10"/>
        </w:rPr>
        <w:t xml:space="preserve">. Thus, for example, the statute could require that the Secretary of Labor </w:t>
      </w:r>
      <w:r w:rsidRPr="00684B5B">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C63080">
        <w:rPr>
          <w:sz w:val="10"/>
        </w:rPr>
        <w:t>.93 Crucially, t</w:t>
      </w:r>
      <w:r w:rsidRPr="00684B5B">
        <w:rPr>
          <w:rStyle w:val="StyleUnderline"/>
        </w:rPr>
        <w:t>he statute must require that the Secretary of Labor reject any agreements that do not advance gender and racial equity</w:t>
      </w:r>
      <w:r w:rsidRPr="00C63080">
        <w:rPr>
          <w:sz w:val="10"/>
        </w:rPr>
        <w:t xml:space="preserve">—including, but not limited to, pay equity. Creating a sectoral bargaining system in practice will require the resolution of several complex questions that cannot all be adequately addressed without further </w:t>
      </w:r>
      <w:proofErr w:type="gramStart"/>
      <w:r w:rsidRPr="00C63080">
        <w:rPr>
          <w:sz w:val="10"/>
        </w:rPr>
        <w:t>exploration</w:t>
      </w:r>
      <w:proofErr w:type="gramEnd"/>
      <w:r w:rsidRPr="00C63080">
        <w:rPr>
          <w:sz w:val="10"/>
        </w:rPr>
        <w:t xml:space="preserve">. What follows is a discussion of many of those questions with preliminary suggestions about the resolution of each of them. </w:t>
      </w:r>
    </w:p>
    <w:p w14:paraId="6DD3C283" w14:textId="77777777" w:rsidR="0096334B" w:rsidRDefault="0096334B" w:rsidP="0096334B">
      <w:pPr>
        <w:rPr>
          <w:rStyle w:val="Style13ptBold"/>
          <w:sz w:val="10"/>
        </w:rPr>
      </w:pPr>
    </w:p>
    <w:p w14:paraId="6FDA1186" w14:textId="77777777" w:rsidR="0096334B" w:rsidRDefault="0096334B" w:rsidP="0096334B">
      <w:pPr>
        <w:pStyle w:val="Heading4"/>
      </w:pPr>
      <w:r>
        <w:t>Plan solves – unions prevent workers from being replaced or losing autonomy to AI.</w:t>
      </w:r>
    </w:p>
    <w:p w14:paraId="1BDF3E4A" w14:textId="77777777" w:rsidR="0096334B" w:rsidRDefault="0096334B" w:rsidP="0096334B">
      <w:r w:rsidRPr="008D5B18">
        <w:rPr>
          <w:rStyle w:val="Style13ptBold"/>
        </w:rPr>
        <w:t>Glass</w:t>
      </w:r>
      <w:r>
        <w:t xml:space="preserve">, Aurelia, </w:t>
      </w:r>
      <w:r w:rsidRPr="008D5B18">
        <w:rPr>
          <w:rStyle w:val="Style13ptBold"/>
        </w:rPr>
        <w:t>2024</w:t>
      </w:r>
      <w:r>
        <w:t xml:space="preserve">. Glass is a policy analyst and research associate for the Inclusive Economy team at the Center for American Progress with a focus on the American Worker Project. “Unions Give Workers a Voice Over How AI Affects Their Jobs.” </w:t>
      </w:r>
      <w:hyperlink r:id="rId108" w:history="1">
        <w:r w:rsidRPr="004F592C">
          <w:rPr>
            <w:rStyle w:val="Hyperlink"/>
          </w:rPr>
          <w:t>https://www.americanprogress.org/article/unions-give-workers-a-voice-over-how-ai-affects-their-jobs/</w:t>
        </w:r>
      </w:hyperlink>
      <w:r>
        <w:t xml:space="preserve"> </w:t>
      </w:r>
    </w:p>
    <w:p w14:paraId="5E65530E" w14:textId="6C84171E" w:rsidR="0096334B" w:rsidRPr="001F32BA" w:rsidRDefault="0096334B" w:rsidP="0096334B">
      <w:pPr>
        <w:rPr>
          <w:sz w:val="10"/>
        </w:rPr>
      </w:pPr>
      <w:r w:rsidRPr="001F32BA">
        <w:rPr>
          <w:rStyle w:val="Emphasis"/>
        </w:rPr>
        <w:t>Unions prevent workers from being replaced</w:t>
      </w:r>
      <w:r w:rsidRPr="0005397A">
        <w:rPr>
          <w:rStyle w:val="Emphasis"/>
          <w:b w:val="0"/>
          <w:sz w:val="12"/>
          <w:u w:val="none"/>
        </w:rPr>
        <w:t>¶</w:t>
      </w:r>
      <w:r w:rsidRPr="000F666F">
        <w:rPr>
          <w:rStyle w:val="Emphasis"/>
          <w:sz w:val="12"/>
        </w:rPr>
        <w:t xml:space="preserve"> </w:t>
      </w:r>
      <w:r w:rsidRPr="001F32BA">
        <w:rPr>
          <w:rStyle w:val="StyleUnderline"/>
        </w:rPr>
        <w:t>In</w:t>
      </w:r>
      <w:r w:rsidRPr="001F32BA">
        <w:rPr>
          <w:sz w:val="10"/>
        </w:rPr>
        <w:t xml:space="preserve"> some </w:t>
      </w:r>
      <w:r w:rsidRPr="001F32BA">
        <w:rPr>
          <w:rStyle w:val="StyleUnderline"/>
        </w:rPr>
        <w:t>industries where AI’s deployment threatens to replace workers, unions are winning control over the ways employers can use AI</w:t>
      </w:r>
      <w:r w:rsidRPr="001F32BA">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1F32BA">
        <w:rPr>
          <w:b/>
          <w:bCs/>
          <w:sz w:val="10"/>
          <w:vertAlign w:val="superscript"/>
        </w:rPr>
        <w:t>14</w:t>
      </w:r>
      <w:r w:rsidRPr="000F666F">
        <w:rPr>
          <w:sz w:val="10"/>
        </w:rPr>
        <w:t xml:space="preserve"> </w:t>
      </w:r>
      <w:r w:rsidRPr="001F32BA">
        <w:rPr>
          <w:rStyle w:val="StyleUnderline"/>
        </w:rPr>
        <w:t>AI was a contentious issue for</w:t>
      </w:r>
      <w:r w:rsidRPr="001F32BA">
        <w:rPr>
          <w:sz w:val="10"/>
        </w:rPr>
        <w:t xml:space="preserve"> workers in two of the largest and most highly publicized strikes in 2023: </w:t>
      </w:r>
      <w:r w:rsidRPr="001F32BA">
        <w:rPr>
          <w:rStyle w:val="StyleUnderline"/>
        </w:rPr>
        <w:t>the Screen Actors Guild</w:t>
      </w:r>
      <w:r w:rsidRPr="001F32BA">
        <w:rPr>
          <w:sz w:val="10"/>
        </w:rPr>
        <w:t>-American Federation of Television and Radio Artists (</w:t>
      </w:r>
      <w:r w:rsidRPr="001F32BA">
        <w:rPr>
          <w:rStyle w:val="StyleUnderline"/>
        </w:rPr>
        <w:t>SAG-AFTRA</w:t>
      </w:r>
      <w:r w:rsidRPr="001F32BA">
        <w:rPr>
          <w:sz w:val="10"/>
        </w:rPr>
        <w:t>)</w:t>
      </w:r>
      <w:r w:rsidRPr="001F32BA">
        <w:rPr>
          <w:b/>
          <w:bCs/>
          <w:sz w:val="10"/>
          <w:vertAlign w:val="superscript"/>
        </w:rPr>
        <w:t>15</w:t>
      </w:r>
      <w:r w:rsidRPr="000F666F">
        <w:rPr>
          <w:sz w:val="10"/>
        </w:rPr>
        <w:t xml:space="preserve"> </w:t>
      </w:r>
      <w:r w:rsidRPr="001F32BA">
        <w:rPr>
          <w:rStyle w:val="StyleUnderline"/>
        </w:rPr>
        <w:t>strike of actors</w:t>
      </w:r>
      <w:r w:rsidRPr="001F32BA">
        <w:rPr>
          <w:sz w:val="10"/>
        </w:rPr>
        <w:t xml:space="preserve"> </w:t>
      </w:r>
      <w:r w:rsidRPr="001F32BA">
        <w:rPr>
          <w:rStyle w:val="StyleUnderline"/>
        </w:rPr>
        <w:t>and the Writers Guild of America</w:t>
      </w:r>
      <w:r w:rsidRPr="001F32BA">
        <w:rPr>
          <w:sz w:val="10"/>
        </w:rPr>
        <w:t xml:space="preserve"> (</w:t>
      </w:r>
      <w:r w:rsidRPr="001F32BA">
        <w:rPr>
          <w:rStyle w:val="StyleUnderline"/>
        </w:rPr>
        <w:t>WGA</w:t>
      </w:r>
      <w:r w:rsidRPr="001F32BA">
        <w:rPr>
          <w:sz w:val="10"/>
        </w:rPr>
        <w:t>)</w:t>
      </w:r>
      <w:r w:rsidRPr="001F32BA">
        <w:rPr>
          <w:b/>
          <w:bCs/>
          <w:sz w:val="10"/>
          <w:vertAlign w:val="superscript"/>
        </w:rPr>
        <w:t>16</w:t>
      </w:r>
      <w:r w:rsidRPr="000F666F">
        <w:rPr>
          <w:sz w:val="10"/>
        </w:rPr>
        <w:t xml:space="preserve"> </w:t>
      </w:r>
      <w:r w:rsidRPr="001F32BA">
        <w:rPr>
          <w:rStyle w:val="StyleUnderline"/>
        </w:rPr>
        <w:t>strike</w:t>
      </w:r>
      <w:r w:rsidRPr="001F32BA">
        <w:rPr>
          <w:sz w:val="10"/>
        </w:rPr>
        <w:t xml:space="preserve"> </w:t>
      </w:r>
      <w:r w:rsidRPr="001F32BA">
        <w:rPr>
          <w:rStyle w:val="StyleUnderline"/>
        </w:rPr>
        <w:t>of writers</w:t>
      </w:r>
      <w:r w:rsidRPr="001F32BA">
        <w:rPr>
          <w:sz w:val="10"/>
        </w:rPr>
        <w:t xml:space="preserve">. </w:t>
      </w:r>
      <w:r w:rsidRPr="001F32BA">
        <w:rPr>
          <w:rStyle w:val="StyleUnderline"/>
        </w:rPr>
        <w:t>Both unions negotiated contract resolutions</w:t>
      </w:r>
      <w:r w:rsidRPr="001F32BA">
        <w:rPr>
          <w:sz w:val="10"/>
        </w:rPr>
        <w:t xml:space="preserve"> with the Alliance of Motion Picture and Television Producers (AMPTP) </w:t>
      </w:r>
      <w:r w:rsidRPr="001F32BA">
        <w:rPr>
          <w:rStyle w:val="StyleUnderline"/>
        </w:rPr>
        <w:t xml:space="preserve">to address the risks AI posed to </w:t>
      </w:r>
      <w:proofErr w:type="gramStart"/>
      <w:r w:rsidRPr="001F32BA">
        <w:rPr>
          <w:rStyle w:val="StyleUnderline"/>
        </w:rPr>
        <w:t>workers</w:t>
      </w:r>
      <w:r w:rsidRPr="001F32BA">
        <w:rPr>
          <w:sz w:val="10"/>
        </w:rPr>
        <w:t>.</w:t>
      </w:r>
      <w:r w:rsidRPr="0005397A">
        <w:rPr>
          <w:sz w:val="12"/>
        </w:rPr>
        <w:t>¶</w:t>
      </w:r>
      <w:proofErr w:type="gramEnd"/>
      <w:r w:rsidRPr="000F666F">
        <w:rPr>
          <w:sz w:val="10"/>
        </w:rPr>
        <w:t xml:space="preserve"> </w:t>
      </w:r>
      <w:r w:rsidRPr="001F32BA">
        <w:rPr>
          <w:b/>
          <w:bCs/>
          <w:sz w:val="10"/>
        </w:rPr>
        <w:t>SAG-AFTRA, WGA, generative AI, and digital replicas</w:t>
      </w:r>
      <w:r w:rsidRPr="0005397A">
        <w:rPr>
          <w:bCs/>
          <w:sz w:val="12"/>
        </w:rPr>
        <w:t>¶</w:t>
      </w:r>
      <w:r w:rsidRPr="000F666F">
        <w:rPr>
          <w:b/>
          <w:bCs/>
          <w:sz w:val="10"/>
        </w:rPr>
        <w:t xml:space="preserve"> </w:t>
      </w:r>
      <w:r w:rsidRPr="001F32BA">
        <w:rPr>
          <w:rStyle w:val="StyleUnderline"/>
        </w:rPr>
        <w:t xml:space="preserve">AI directly </w:t>
      </w:r>
      <w:proofErr w:type="gramStart"/>
      <w:r w:rsidRPr="001F32BA">
        <w:rPr>
          <w:rStyle w:val="StyleUnderline"/>
        </w:rPr>
        <w:t>threatens</w:t>
      </w:r>
      <w:proofErr w:type="gramEnd"/>
      <w:r w:rsidRPr="001F32BA">
        <w:rPr>
          <w:rStyle w:val="StyleUnderline"/>
        </w:rPr>
        <w:t xml:space="preserve"> to reduce or replace work completed by writers and actors alike</w:t>
      </w:r>
      <w:r w:rsidRPr="001F32BA">
        <w:rPr>
          <w:sz w:val="10"/>
        </w:rPr>
        <w:t>. Generative AI, such as ChatGPT, can let anyone generate human-sounding scripts, screenplays, and articles based on natural language prompts.</w:t>
      </w:r>
      <w:r w:rsidRPr="001F32BA">
        <w:rPr>
          <w:b/>
          <w:bCs/>
          <w:sz w:val="10"/>
          <w:vertAlign w:val="superscript"/>
        </w:rPr>
        <w:t>17</w:t>
      </w:r>
      <w:r w:rsidRPr="000F666F">
        <w:rPr>
          <w:sz w:val="10"/>
        </w:rPr>
        <w:t xml:space="preserve"> </w:t>
      </w:r>
      <w:r w:rsidRPr="001F32BA">
        <w:rPr>
          <w:sz w:val="10"/>
        </w:rPr>
        <w:t>Generative AI technology also enables digital replicas that allow computer-generated models of actors to be visually inserted into scenes and give performances that actors were never present for.</w:t>
      </w:r>
      <w:r w:rsidRPr="001F32BA">
        <w:rPr>
          <w:b/>
          <w:bCs/>
          <w:sz w:val="10"/>
          <w:vertAlign w:val="superscript"/>
        </w:rPr>
        <w:t>18</w:t>
      </w:r>
      <w:r w:rsidRPr="000F666F">
        <w:rPr>
          <w:sz w:val="10"/>
        </w:rPr>
        <w:t xml:space="preserve"> </w:t>
      </w:r>
      <w:r w:rsidRPr="001F32BA">
        <w:rPr>
          <w:rStyle w:val="StyleUnderline"/>
        </w:rPr>
        <w:t>Both instances not only threaten to displace work performed by skilled writers and actors, but also use actors’ and writers’ preexisting work to produce the output</w:t>
      </w:r>
      <w:r w:rsidRPr="001F32BA">
        <w:rPr>
          <w:sz w:val="10"/>
        </w:rPr>
        <w:t xml:space="preserve">. This means a writer’s own </w:t>
      </w:r>
      <w:proofErr w:type="gramStart"/>
      <w:r w:rsidRPr="001F32BA">
        <w:rPr>
          <w:sz w:val="10"/>
        </w:rPr>
        <w:t>scripts</w:t>
      </w:r>
      <w:proofErr w:type="gramEnd"/>
      <w:r w:rsidRPr="001F32BA">
        <w:rPr>
          <w:sz w:val="10"/>
        </w:rPr>
        <w:t xml:space="preserve"> or an actor’s own performances can be used to create new digital ones—and potentially replace the writer or actor. </w:t>
      </w:r>
      <w:r w:rsidRPr="001F32BA">
        <w:rPr>
          <w:rStyle w:val="StyleUnderline"/>
          <w:highlight w:val="yellow"/>
        </w:rPr>
        <w:t>Both SAG-AFTRA and the WGA reached agreements</w:t>
      </w:r>
      <w:r w:rsidRPr="001F32BA">
        <w:rPr>
          <w:sz w:val="10"/>
        </w:rPr>
        <w:t xml:space="preserve"> with the AMPTP </w:t>
      </w:r>
      <w:r w:rsidRPr="001F32BA">
        <w:rPr>
          <w:rStyle w:val="StyleUnderline"/>
          <w:highlight w:val="yellow"/>
        </w:rPr>
        <w:t>that</w:t>
      </w:r>
      <w:r w:rsidRPr="001F32BA">
        <w:rPr>
          <w:sz w:val="10"/>
        </w:rPr>
        <w:t xml:space="preserve"> for now </w:t>
      </w:r>
      <w:r w:rsidRPr="001F32BA">
        <w:rPr>
          <w:rStyle w:val="StyleUnderline"/>
          <w:highlight w:val="yellow"/>
        </w:rPr>
        <w:t>alleviate</w:t>
      </w:r>
      <w:r w:rsidRPr="001F32BA">
        <w:rPr>
          <w:rStyle w:val="StyleUnderline"/>
        </w:rPr>
        <w:t xml:space="preserve"> much of </w:t>
      </w:r>
      <w:r w:rsidRPr="001F32BA">
        <w:rPr>
          <w:rStyle w:val="StyleUnderline"/>
          <w:highlight w:val="yellow"/>
        </w:rPr>
        <w:t>the threat that workers’</w:t>
      </w:r>
      <w:r w:rsidRPr="001F32BA">
        <w:rPr>
          <w:rStyle w:val="StyleUnderline"/>
        </w:rPr>
        <w:t xml:space="preserve"> visual </w:t>
      </w:r>
      <w:r w:rsidRPr="001F32BA">
        <w:rPr>
          <w:rStyle w:val="StyleUnderline"/>
          <w:highlight w:val="yellow"/>
        </w:rPr>
        <w:t>likenesses or written work could be used</w:t>
      </w:r>
      <w:r w:rsidRPr="001F32BA">
        <w:rPr>
          <w:sz w:val="10"/>
        </w:rPr>
        <w:t xml:space="preserve"> without compensation or </w:t>
      </w:r>
      <w:r w:rsidRPr="001F32BA">
        <w:rPr>
          <w:rStyle w:val="StyleUnderline"/>
          <w:highlight w:val="yellow"/>
        </w:rPr>
        <w:t>in place of work completed by union members</w:t>
      </w:r>
      <w:r w:rsidRPr="001F32BA">
        <w:rPr>
          <w:sz w:val="10"/>
        </w:rPr>
        <w:t>. The SAG-AFTRA agreement includes provisions regarding consent and compensation for use of digital replicas powered by AI.</w:t>
      </w:r>
      <w:r w:rsidRPr="001F32BA">
        <w:rPr>
          <w:b/>
          <w:bCs/>
          <w:sz w:val="10"/>
          <w:vertAlign w:val="superscript"/>
        </w:rPr>
        <w:t>19</w:t>
      </w:r>
      <w:r w:rsidRPr="000F666F">
        <w:rPr>
          <w:sz w:val="10"/>
        </w:rPr>
        <w:t xml:space="preserve"> </w:t>
      </w:r>
      <w:r w:rsidRPr="001F32BA">
        <w:rPr>
          <w:rStyle w:val="StyleUnderline"/>
          <w:highlight w:val="yellow"/>
        </w:rPr>
        <w:t>The WGA contract</w:t>
      </w:r>
      <w:r w:rsidRPr="001F32BA">
        <w:rPr>
          <w:rStyle w:val="StyleUnderline"/>
        </w:rPr>
        <w:t xml:space="preserve"> places </w:t>
      </w:r>
      <w:r w:rsidRPr="001F32BA">
        <w:rPr>
          <w:rStyle w:val="StyleUnderline"/>
          <w:highlight w:val="yellow"/>
        </w:rPr>
        <w:t>limits</w:t>
      </w:r>
      <w:r w:rsidRPr="001F32BA">
        <w:rPr>
          <w:rStyle w:val="StyleUnderline"/>
        </w:rPr>
        <w:t xml:space="preserve"> on </w:t>
      </w:r>
      <w:r w:rsidRPr="001F32BA">
        <w:rPr>
          <w:rStyle w:val="StyleUnderline"/>
          <w:highlight w:val="yellow"/>
        </w:rPr>
        <w:t>how studios can use AI</w:t>
      </w:r>
      <w:r w:rsidRPr="001F32BA">
        <w:rPr>
          <w:rStyle w:val="StyleUnderline"/>
        </w:rPr>
        <w:t xml:space="preserve"> with human-written material</w:t>
      </w:r>
      <w:r w:rsidRPr="001F32BA">
        <w:rPr>
          <w:sz w:val="10"/>
        </w:rPr>
        <w:t>, empowering writers to choose whether to use AI technology in completing their work and enabling writers, rather than the studio alone, to gain from the productivity benefits.</w:t>
      </w:r>
      <w:r w:rsidRPr="001F32BA">
        <w:rPr>
          <w:b/>
          <w:bCs/>
          <w:sz w:val="10"/>
          <w:vertAlign w:val="superscript"/>
        </w:rPr>
        <w:t>20</w:t>
      </w:r>
      <w:r w:rsidRPr="0005397A">
        <w:rPr>
          <w:sz w:val="12"/>
        </w:rPr>
        <w:t>¶</w:t>
      </w:r>
      <w:r w:rsidRPr="000F666F">
        <w:rPr>
          <w:sz w:val="10"/>
        </w:rPr>
        <w:t xml:space="preserve"> </w:t>
      </w:r>
      <w:r w:rsidRPr="001F32BA">
        <w:rPr>
          <w:rStyle w:val="StyleUnderline"/>
        </w:rPr>
        <w:t>Because unions democratically advocate for the best interests of their membership</w:t>
      </w:r>
      <w:r w:rsidRPr="001F32BA">
        <w:rPr>
          <w:sz w:val="10"/>
        </w:rPr>
        <w:t xml:space="preserve">, </w:t>
      </w:r>
      <w:r w:rsidRPr="001F32BA">
        <w:rPr>
          <w:rStyle w:val="StyleUnderline"/>
        </w:rPr>
        <w:t>they can also push for contract provisions that matter to workers</w:t>
      </w:r>
      <w:r w:rsidRPr="001F32BA">
        <w:rPr>
          <w:sz w:val="10"/>
        </w:rPr>
        <w:t xml:space="preserve"> and their unique circumstances, </w:t>
      </w:r>
      <w:r w:rsidRPr="001F32BA">
        <w:rPr>
          <w:rStyle w:val="StyleUnderline"/>
        </w:rPr>
        <w:t>including workplace-specific concerns regarding the use of AI</w:t>
      </w:r>
      <w:r w:rsidRPr="001F32BA">
        <w:rPr>
          <w:sz w:val="10"/>
        </w:rPr>
        <w:t>. In the film industry, credits for workers’ completed work on film projects earn workers money through residuals for reuse of credited work</w:t>
      </w:r>
      <w:r w:rsidRPr="001F32BA">
        <w:rPr>
          <w:b/>
          <w:bCs/>
          <w:sz w:val="10"/>
          <w:vertAlign w:val="superscript"/>
        </w:rPr>
        <w:t>21</w:t>
      </w:r>
      <w:r w:rsidRPr="000F666F">
        <w:rPr>
          <w:sz w:val="10"/>
        </w:rPr>
        <w:t xml:space="preserve"> </w:t>
      </w:r>
      <w:r w:rsidRPr="001F32BA">
        <w:rPr>
          <w:sz w:val="10"/>
        </w:rPr>
        <w:t>and help workers land new jobs and demand and receive higher earnings;</w:t>
      </w:r>
      <w:r w:rsidRPr="001F32BA">
        <w:rPr>
          <w:b/>
          <w:bCs/>
          <w:sz w:val="10"/>
          <w:vertAlign w:val="superscript"/>
        </w:rPr>
        <w:t>22</w:t>
      </w:r>
      <w:r w:rsidRPr="000F666F">
        <w:rPr>
          <w:sz w:val="10"/>
        </w:rPr>
        <w:t xml:space="preserve"> </w:t>
      </w:r>
      <w:r w:rsidRPr="001F32BA">
        <w:rPr>
          <w:sz w:val="10"/>
        </w:rPr>
        <w:t>credits have been the subject of negotiations with unions since the early days of organizing in film.</w:t>
      </w:r>
      <w:r w:rsidRPr="001F32BA">
        <w:rPr>
          <w:b/>
          <w:bCs/>
          <w:sz w:val="10"/>
          <w:vertAlign w:val="superscript"/>
        </w:rPr>
        <w:t>23</w:t>
      </w:r>
      <w:r w:rsidRPr="000F666F">
        <w:rPr>
          <w:sz w:val="10"/>
        </w:rPr>
        <w:t xml:space="preserve"> </w:t>
      </w:r>
      <w:r w:rsidRPr="001F32BA">
        <w:rPr>
          <w:sz w:val="10"/>
        </w:rPr>
        <w:t>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1F32BA">
        <w:rPr>
          <w:b/>
          <w:bCs/>
          <w:sz w:val="10"/>
          <w:vertAlign w:val="superscript"/>
        </w:rPr>
        <w:t>24</w:t>
      </w:r>
      <w:r w:rsidRPr="000F666F">
        <w:rPr>
          <w:sz w:val="10"/>
        </w:rPr>
        <w:t xml:space="preserve"> </w:t>
      </w:r>
      <w:r w:rsidRPr="001F32BA">
        <w:rPr>
          <w:rStyle w:val="StyleUnderline"/>
        </w:rPr>
        <w:t xml:space="preserve">The WGA fought to prevent AI from using material created by WGA workers and ultimately reached a contract with the AMPTP that explicitly includes a provision that </w:t>
      </w:r>
      <w:r w:rsidRPr="001F32BA">
        <w:rPr>
          <w:rStyle w:val="StyleUnderline"/>
          <w:highlight w:val="yellow"/>
        </w:rPr>
        <w:t>AI-written material cannot be considered source material</w:t>
      </w:r>
      <w:r w:rsidRPr="001F32BA">
        <w:rPr>
          <w:rStyle w:val="StyleUnderline"/>
        </w:rPr>
        <w:t xml:space="preserve"> when determining writing credits</w:t>
      </w:r>
      <w:r w:rsidRPr="001F32BA">
        <w:rPr>
          <w:sz w:val="10"/>
        </w:rPr>
        <w:t>.</w:t>
      </w:r>
      <w:r w:rsidRPr="001F32BA">
        <w:rPr>
          <w:b/>
          <w:bCs/>
          <w:sz w:val="10"/>
          <w:vertAlign w:val="superscript"/>
        </w:rPr>
        <w:t>25</w:t>
      </w:r>
      <w:r w:rsidRPr="0005397A">
        <w:rPr>
          <w:sz w:val="12"/>
        </w:rPr>
        <w:t>¶</w:t>
      </w:r>
      <w:r w:rsidRPr="000F666F">
        <w:rPr>
          <w:sz w:val="10"/>
        </w:rPr>
        <w:t xml:space="preserve"> </w:t>
      </w:r>
      <w:r w:rsidRPr="001F32BA">
        <w:rPr>
          <w:b/>
          <w:bCs/>
          <w:sz w:val="10"/>
        </w:rPr>
        <w:t>SAG-AFTRA</w:t>
      </w:r>
      <w:r w:rsidRPr="0005397A">
        <w:rPr>
          <w:bCs/>
          <w:sz w:val="12"/>
        </w:rPr>
        <w:t>¶</w:t>
      </w:r>
      <w:r w:rsidRPr="000F666F">
        <w:rPr>
          <w:b/>
          <w:bCs/>
          <w:sz w:val="10"/>
        </w:rPr>
        <w:t xml:space="preserve"> </w:t>
      </w:r>
      <w:r w:rsidRPr="001F32BA">
        <w:rPr>
          <w:sz w:val="10"/>
        </w:rPr>
        <w:t>The contract SAG-AFTRA members ratified with the AMPTP in December 2023 covers television, streaming, and theatrical productions and has extensive language on AI and its use in producing digital replicas that look like real actors.</w:t>
      </w:r>
      <w:r w:rsidRPr="0005397A">
        <w:rPr>
          <w:sz w:val="12"/>
        </w:rPr>
        <w:t>¶</w:t>
      </w:r>
      <w:r w:rsidRPr="000F666F">
        <w:rPr>
          <w:sz w:val="10"/>
        </w:rPr>
        <w:t xml:space="preserve"> </w:t>
      </w:r>
      <w:r w:rsidRPr="001F32BA">
        <w:rPr>
          <w:rStyle w:val="StyleUnderline"/>
          <w:highlight w:val="yellow"/>
        </w:rPr>
        <w:t>The SAG-AFTRA agreement</w:t>
      </w:r>
      <w:r w:rsidRPr="001F32BA">
        <w:rPr>
          <w:rStyle w:val="StyleUnderline"/>
        </w:rPr>
        <w:t xml:space="preserve"> </w:t>
      </w:r>
      <w:r w:rsidRPr="001F32BA">
        <w:rPr>
          <w:rStyle w:val="StyleUnderline"/>
          <w:highlight w:val="yellow"/>
        </w:rPr>
        <w:t>defines an “Employment-Based Digital Replica</w:t>
      </w:r>
      <w:r w:rsidRPr="001F32BA">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1F32BA">
        <w:rPr>
          <w:sz w:val="10"/>
        </w:rPr>
        <w:t>”</w:t>
      </w:r>
      <w:r w:rsidRPr="001F32BA">
        <w:rPr>
          <w:b/>
          <w:bCs/>
          <w:sz w:val="10"/>
          <w:vertAlign w:val="superscript"/>
        </w:rPr>
        <w:t>26</w:t>
      </w:r>
      <w:r w:rsidRPr="000F666F">
        <w:rPr>
          <w:sz w:val="10"/>
        </w:rPr>
        <w:t xml:space="preserve"> </w:t>
      </w:r>
      <w:r w:rsidRPr="001F32BA">
        <w:rPr>
          <w:sz w:val="10"/>
        </w:rPr>
        <w:t xml:space="preserve">This means producers making a movie can scan an actor’s performance, then use an AI-generated version of the actor to shoot a scene that actor was not present for, but </w:t>
      </w:r>
      <w:r w:rsidRPr="001F32BA">
        <w:rPr>
          <w:rStyle w:val="StyleUnderline"/>
        </w:rPr>
        <w:t>the contract does not give producers carte blanche to use it however they want</w:t>
      </w:r>
      <w:r w:rsidRPr="001F32BA">
        <w:rPr>
          <w:sz w:val="10"/>
        </w:rPr>
        <w:t xml:space="preserve"> without paying the actor. </w:t>
      </w:r>
      <w:r w:rsidRPr="001F32BA">
        <w:rPr>
          <w:rStyle w:val="StyleUnderline"/>
        </w:rPr>
        <w:t xml:space="preserve">Not only is </w:t>
      </w:r>
      <w:r w:rsidRPr="001F32BA">
        <w:rPr>
          <w:rStyle w:val="StyleUnderline"/>
          <w:highlight w:val="yellow"/>
        </w:rPr>
        <w:t>the</w:t>
      </w:r>
      <w:r w:rsidRPr="001F32BA">
        <w:rPr>
          <w:rStyle w:val="StyleUnderline"/>
        </w:rPr>
        <w:t xml:space="preserve"> </w:t>
      </w:r>
      <w:r w:rsidRPr="001F32BA">
        <w:rPr>
          <w:rStyle w:val="StyleUnderline"/>
          <w:highlight w:val="yellow"/>
        </w:rPr>
        <w:t>worker’s consent required</w:t>
      </w:r>
      <w:r w:rsidRPr="001F32BA">
        <w:rPr>
          <w:rStyle w:val="StyleUnderline"/>
        </w:rPr>
        <w:t xml:space="preserve">, with a “reasonably specific description of the intended use” of the digital copy, but </w:t>
      </w:r>
      <w:r w:rsidRPr="001F32BA">
        <w:rPr>
          <w:rStyle w:val="StyleUnderline"/>
          <w:highlight w:val="yellow"/>
        </w:rPr>
        <w:t>the worker is also entitled to their</w:t>
      </w:r>
      <w:r w:rsidRPr="001F32BA">
        <w:rPr>
          <w:rStyle w:val="StyleUnderline"/>
        </w:rPr>
        <w:t xml:space="preserve"> “pro rata </w:t>
      </w:r>
      <w:r w:rsidRPr="001F32BA">
        <w:rPr>
          <w:rStyle w:val="StyleUnderline"/>
          <w:highlight w:val="yellow"/>
        </w:rPr>
        <w:t>daily rate or the minimum rate</w:t>
      </w:r>
      <w:r w:rsidRPr="001F32BA">
        <w:rPr>
          <w:rStyle w:val="StyleUnderline"/>
        </w:rPr>
        <w:t xml:space="preserve">, whichever is higher, </w:t>
      </w:r>
      <w:r w:rsidRPr="001F32BA">
        <w:rPr>
          <w:rStyle w:val="StyleUnderline"/>
          <w:highlight w:val="yellow"/>
        </w:rPr>
        <w:t>for the number of</w:t>
      </w:r>
      <w:r w:rsidRPr="001F32BA">
        <w:rPr>
          <w:rStyle w:val="StyleUnderline"/>
        </w:rPr>
        <w:t xml:space="preserve"> production </w:t>
      </w:r>
      <w:r w:rsidRPr="001F32BA">
        <w:rPr>
          <w:rStyle w:val="StyleUnderline"/>
          <w:highlight w:val="yellow"/>
        </w:rPr>
        <w:t>days</w:t>
      </w:r>
      <w:r w:rsidRPr="001F32BA">
        <w:rPr>
          <w:rStyle w:val="StyleUnderline"/>
        </w:rPr>
        <w:t xml:space="preserve"> that Producer determines </w:t>
      </w:r>
      <w:r w:rsidRPr="001F32BA">
        <w:rPr>
          <w:rStyle w:val="StyleUnderline"/>
          <w:highlight w:val="yellow"/>
        </w:rPr>
        <w:t>the performer would have been required to work</w:t>
      </w:r>
      <w:r w:rsidRPr="001F32BA">
        <w:rPr>
          <w:rStyle w:val="StyleUnderline"/>
        </w:rPr>
        <w:t xml:space="preserve"> </w:t>
      </w:r>
      <w:r w:rsidRPr="001F32BA">
        <w:rPr>
          <w:rStyle w:val="StyleUnderline"/>
          <w:highlight w:val="yellow"/>
        </w:rPr>
        <w:t>had</w:t>
      </w:r>
      <w:r w:rsidRPr="001F32BA">
        <w:rPr>
          <w:rStyle w:val="StyleUnderline"/>
        </w:rPr>
        <w:t xml:space="preserve"> </w:t>
      </w:r>
      <w:r w:rsidRPr="001F32BA">
        <w:rPr>
          <w:rStyle w:val="StyleUnderline"/>
          <w:highlight w:val="yellow"/>
        </w:rPr>
        <w:t>the performer</w:t>
      </w:r>
      <w:r w:rsidRPr="001F32BA">
        <w:rPr>
          <w:rStyle w:val="StyleUnderline"/>
        </w:rPr>
        <w:t xml:space="preserve"> instead </w:t>
      </w:r>
      <w:r w:rsidRPr="001F32BA">
        <w:rPr>
          <w:rStyle w:val="StyleUnderline"/>
          <w:highlight w:val="yellow"/>
        </w:rPr>
        <w:t>performed those scene(s) in person</w:t>
      </w:r>
      <w:r w:rsidRPr="001F32BA">
        <w:rPr>
          <w:sz w:val="10"/>
        </w:rPr>
        <w:t xml:space="preserve">,” </w:t>
      </w:r>
      <w:r w:rsidRPr="001F32BA">
        <w:rPr>
          <w:rStyle w:val="StyleUnderline"/>
          <w:highlight w:val="yellow"/>
        </w:rPr>
        <w:t>along with</w:t>
      </w:r>
      <w:r w:rsidRPr="001F32BA">
        <w:rPr>
          <w:rStyle w:val="StyleUnderline"/>
        </w:rPr>
        <w:t xml:space="preserve"> </w:t>
      </w:r>
      <w:r w:rsidRPr="001F32BA">
        <w:rPr>
          <w:rStyle w:val="StyleUnderline"/>
          <w:highlight w:val="yellow"/>
        </w:rPr>
        <w:t>residuals</w:t>
      </w:r>
      <w:r w:rsidRPr="001F32BA">
        <w:rPr>
          <w:sz w:val="10"/>
        </w:rPr>
        <w:t xml:space="preserve">. </w:t>
      </w:r>
      <w:r w:rsidRPr="001F32BA">
        <w:rPr>
          <w:rStyle w:val="StyleUnderline"/>
        </w:rPr>
        <w:t xml:space="preserve">These provisions mean </w:t>
      </w:r>
      <w:r w:rsidRPr="001F32BA">
        <w:rPr>
          <w:rStyle w:val="StyleUnderline"/>
          <w:highlight w:val="yellow"/>
        </w:rPr>
        <w:t>the tech</w:t>
      </w:r>
      <w:r w:rsidRPr="001F32BA">
        <w:rPr>
          <w:rStyle w:val="StyleUnderline"/>
        </w:rPr>
        <w:t xml:space="preserve">nology </w:t>
      </w:r>
      <w:r w:rsidRPr="001F32BA">
        <w:rPr>
          <w:rStyle w:val="StyleUnderline"/>
          <w:highlight w:val="yellow"/>
        </w:rPr>
        <w:t>cannot be used</w:t>
      </w:r>
      <w:r w:rsidRPr="001F32BA">
        <w:rPr>
          <w:rStyle w:val="StyleUnderline"/>
        </w:rPr>
        <w:t xml:space="preserve"> to scan an actor and then use that digital likeness </w:t>
      </w:r>
      <w:r w:rsidRPr="001F32BA">
        <w:rPr>
          <w:rStyle w:val="StyleUnderline"/>
          <w:highlight w:val="yellow"/>
        </w:rPr>
        <w:t>for free</w:t>
      </w:r>
      <w:r w:rsidRPr="001F32BA">
        <w:rPr>
          <w:rStyle w:val="StyleUnderline"/>
        </w:rPr>
        <w:t xml:space="preserve"> however the producers want without consent from </w:t>
      </w:r>
      <w:r w:rsidRPr="001F32BA">
        <w:rPr>
          <w:rStyle w:val="StyleUnderline"/>
          <w:highlight w:val="yellow"/>
        </w:rPr>
        <w:t>and</w:t>
      </w:r>
      <w:r w:rsidRPr="001F32BA">
        <w:rPr>
          <w:rStyle w:val="StyleUnderline"/>
        </w:rPr>
        <w:t xml:space="preserve"> compensation for the </w:t>
      </w:r>
      <w:proofErr w:type="gramStart"/>
      <w:r w:rsidRPr="001F32BA">
        <w:rPr>
          <w:rStyle w:val="StyleUnderline"/>
        </w:rPr>
        <w:t>actor</w:t>
      </w:r>
      <w:r w:rsidRPr="001F32BA">
        <w:rPr>
          <w:sz w:val="10"/>
        </w:rPr>
        <w:t>.</w:t>
      </w:r>
      <w:r w:rsidRPr="0005397A">
        <w:rPr>
          <w:sz w:val="12"/>
        </w:rPr>
        <w:t>¶</w:t>
      </w:r>
      <w:proofErr w:type="gramEnd"/>
      <w:r w:rsidRPr="000F666F">
        <w:rPr>
          <w:sz w:val="10"/>
        </w:rPr>
        <w:t xml:space="preserve"> </w:t>
      </w:r>
      <w:r w:rsidRPr="001F32BA">
        <w:rPr>
          <w:rStyle w:val="StyleUnderline"/>
        </w:rPr>
        <w:t xml:space="preserve">The agreement also states that the technology </w:t>
      </w:r>
      <w:r w:rsidRPr="001F32BA">
        <w:rPr>
          <w:rStyle w:val="StyleUnderline"/>
          <w:highlight w:val="yellow"/>
        </w:rPr>
        <w:t>cannot be used</w:t>
      </w:r>
      <w:r w:rsidRPr="001F32BA">
        <w:rPr>
          <w:rStyle w:val="StyleUnderline"/>
        </w:rPr>
        <w:t xml:space="preserve"> to create digital copies of an actor </w:t>
      </w:r>
      <w:r w:rsidRPr="001F32BA">
        <w:rPr>
          <w:rStyle w:val="StyleUnderline"/>
          <w:highlight w:val="yellow"/>
        </w:rPr>
        <w:t>for productions that the actor is not already working on</w:t>
      </w:r>
      <w:r w:rsidRPr="001F32BA">
        <w:rPr>
          <w:sz w:val="10"/>
        </w:rPr>
        <w:t xml:space="preserve">.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w:t>
      </w:r>
      <w:proofErr w:type="gramStart"/>
      <w:r w:rsidRPr="001F32BA">
        <w:rPr>
          <w:sz w:val="10"/>
        </w:rPr>
        <w:t>compensation.</w:t>
      </w:r>
      <w:r w:rsidRPr="0005397A">
        <w:rPr>
          <w:sz w:val="12"/>
        </w:rPr>
        <w:t>¶</w:t>
      </w:r>
      <w:proofErr w:type="gramEnd"/>
      <w:r w:rsidRPr="000F666F">
        <w:rPr>
          <w:sz w:val="10"/>
        </w:rPr>
        <w:t xml:space="preserve"> </w:t>
      </w:r>
      <w:r w:rsidRPr="001F32BA">
        <w:rPr>
          <w:rStyle w:val="StyleUnderline"/>
        </w:rPr>
        <w:t xml:space="preserve">Finally, </w:t>
      </w:r>
      <w:r w:rsidRPr="001F32BA">
        <w:rPr>
          <w:rStyle w:val="StyleUnderline"/>
          <w:highlight w:val="yellow"/>
        </w:rPr>
        <w:t>actors</w:t>
      </w:r>
      <w:r w:rsidRPr="001F32BA">
        <w:rPr>
          <w:rStyle w:val="StyleUnderline"/>
        </w:rPr>
        <w:t xml:space="preserve"> negotiated compensation for and </w:t>
      </w:r>
      <w:r w:rsidRPr="001F32BA">
        <w:rPr>
          <w:rStyle w:val="Emphasis"/>
          <w:highlight w:val="yellow"/>
        </w:rPr>
        <w:t>asserted control</w:t>
      </w:r>
      <w:r w:rsidRPr="001F32BA">
        <w:rPr>
          <w:rStyle w:val="StyleUnderline"/>
          <w:highlight w:val="yellow"/>
        </w:rPr>
        <w:t xml:space="preserve"> over</w:t>
      </w:r>
      <w:r w:rsidRPr="001F32BA">
        <w:rPr>
          <w:rStyle w:val="StyleUnderline"/>
        </w:rPr>
        <w:t xml:space="preserve"> using </w:t>
      </w:r>
      <w:r w:rsidRPr="001F32BA">
        <w:rPr>
          <w:rStyle w:val="StyleUnderline"/>
          <w:highlight w:val="yellow"/>
        </w:rPr>
        <w:t>generative AI tools</w:t>
      </w:r>
      <w:r w:rsidRPr="001F32BA">
        <w:rPr>
          <w:rStyle w:val="StyleUnderline"/>
        </w:rPr>
        <w:t xml:space="preserve"> to create new performances by using old ones</w:t>
      </w:r>
      <w:r w:rsidRPr="001F32BA">
        <w:rPr>
          <w:sz w:val="10"/>
        </w:rPr>
        <w:t xml:space="preserve">. </w:t>
      </w:r>
      <w:r w:rsidRPr="001F32BA">
        <w:rPr>
          <w:rStyle w:val="StyleUnderline"/>
          <w:highlight w:val="yellow"/>
        </w:rPr>
        <w:t>Producers have to give “[n]</w:t>
      </w:r>
      <w:proofErr w:type="spellStart"/>
      <w:r w:rsidRPr="001F32BA">
        <w:rPr>
          <w:rStyle w:val="StyleUnderline"/>
          <w:highlight w:val="yellow"/>
        </w:rPr>
        <w:t>otice</w:t>
      </w:r>
      <w:proofErr w:type="spellEnd"/>
      <w:r w:rsidRPr="001F32BA">
        <w:rPr>
          <w:rStyle w:val="StyleUnderline"/>
        </w:rPr>
        <w:t xml:space="preserve"> to Union </w:t>
      </w:r>
      <w:r w:rsidRPr="001F32BA">
        <w:rPr>
          <w:rStyle w:val="StyleUnderline"/>
          <w:highlight w:val="yellow"/>
        </w:rPr>
        <w:t>and an opportunity to bargain</w:t>
      </w:r>
      <w:r w:rsidRPr="001F32BA">
        <w:rPr>
          <w:rStyle w:val="StyleUnderline"/>
        </w:rPr>
        <w:t xml:space="preserve"> in good faith</w:t>
      </w:r>
      <w:r w:rsidRPr="001F32BA">
        <w:rPr>
          <w:sz w:val="10"/>
        </w:rPr>
        <w:t xml:space="preserve"> over appropriate consideration, if any, </w:t>
      </w:r>
      <w:r w:rsidRPr="001F32BA">
        <w:rPr>
          <w:rStyle w:val="StyleUnderline"/>
          <w:highlight w:val="yellow"/>
        </w:rPr>
        <w:t>if a Synthetic Performer is</w:t>
      </w:r>
      <w:r w:rsidRPr="001F32BA">
        <w:rPr>
          <w:rStyle w:val="StyleUnderline"/>
        </w:rPr>
        <w:t xml:space="preserve"> </w:t>
      </w:r>
      <w:r w:rsidRPr="001F32BA">
        <w:rPr>
          <w:rStyle w:val="StyleUnderline"/>
          <w:highlight w:val="yellow"/>
        </w:rPr>
        <w:t>used</w:t>
      </w:r>
      <w:r w:rsidRPr="001F32BA">
        <w:rPr>
          <w:rStyle w:val="StyleUnderline"/>
        </w:rPr>
        <w:t xml:space="preserve"> in place of a performer</w:t>
      </w:r>
      <w:r w:rsidRPr="001F32BA">
        <w:rPr>
          <w:sz w:val="10"/>
        </w:rPr>
        <w:t xml:space="preserve"> who would have been engaged under this Agreement in a human role”—</w:t>
      </w:r>
      <w:r w:rsidRPr="001F32BA">
        <w:rPr>
          <w:rStyle w:val="StyleUnderline"/>
          <w:highlight w:val="yellow"/>
        </w:rPr>
        <w:t>making it harder</w:t>
      </w:r>
      <w:r w:rsidRPr="001F32BA">
        <w:rPr>
          <w:rStyle w:val="StyleUnderline"/>
        </w:rPr>
        <w:t xml:space="preserve"> for producers to simply use synthetic performers as a way </w:t>
      </w:r>
      <w:r w:rsidRPr="001F32BA">
        <w:rPr>
          <w:rStyle w:val="StyleUnderline"/>
          <w:highlight w:val="yellow"/>
        </w:rPr>
        <w:t>to avoid hiring real actors</w:t>
      </w:r>
      <w:r w:rsidRPr="001F32BA">
        <w:rPr>
          <w:sz w:val="10"/>
        </w:rPr>
        <w:t>. They also have to bargain with performers to use AI to generate synthetic performers that share some distinctive facial features with performers.</w:t>
      </w:r>
      <w:r w:rsidRPr="0005397A">
        <w:rPr>
          <w:sz w:val="12"/>
        </w:rPr>
        <w:t>¶</w:t>
      </w:r>
      <w:r w:rsidRPr="000F666F">
        <w:rPr>
          <w:sz w:val="10"/>
        </w:rPr>
        <w:t xml:space="preserve"> </w:t>
      </w:r>
      <w:r w:rsidRPr="001F32BA">
        <w:rPr>
          <w:b/>
          <w:bCs/>
          <w:sz w:val="10"/>
        </w:rPr>
        <w:t>WGA</w:t>
      </w:r>
      <w:r w:rsidRPr="0005397A">
        <w:rPr>
          <w:bCs/>
          <w:sz w:val="12"/>
        </w:rPr>
        <w:t>¶</w:t>
      </w:r>
      <w:r w:rsidRPr="000F666F">
        <w:rPr>
          <w:b/>
          <w:bCs/>
          <w:sz w:val="10"/>
        </w:rPr>
        <w:t xml:space="preserve"> </w:t>
      </w:r>
      <w:r w:rsidRPr="001F32BA">
        <w:rPr>
          <w:rStyle w:val="StyleUnderline"/>
        </w:rPr>
        <w:t>The contract agreed on by the WGA</w:t>
      </w:r>
      <w:r w:rsidRPr="001F32BA">
        <w:rPr>
          <w:sz w:val="10"/>
        </w:rPr>
        <w:t xml:space="preserve"> with the AMPTP in September 2023 </w:t>
      </w:r>
      <w:r w:rsidRPr="001F32BA">
        <w:rPr>
          <w:rStyle w:val="StyleUnderline"/>
        </w:rPr>
        <w:t>amends the previous contract</w:t>
      </w:r>
      <w:r w:rsidRPr="001F32BA">
        <w:rPr>
          <w:sz w:val="10"/>
        </w:rPr>
        <w:t xml:space="preserve"> between writers and producers </w:t>
      </w:r>
      <w:r w:rsidRPr="001F32BA">
        <w:rPr>
          <w:rStyle w:val="StyleUnderline"/>
        </w:rPr>
        <w:t>with an additional article</w:t>
      </w:r>
      <w:r w:rsidRPr="001F32BA">
        <w:rPr>
          <w:sz w:val="10"/>
        </w:rPr>
        <w:t xml:space="preserve">, Article 72, </w:t>
      </w:r>
      <w:r w:rsidRPr="001F32BA">
        <w:rPr>
          <w:rStyle w:val="StyleUnderline"/>
        </w:rPr>
        <w:t>that deals entirely with AI</w:t>
      </w:r>
      <w:r w:rsidRPr="001F32BA">
        <w:rPr>
          <w:sz w:val="10"/>
        </w:rPr>
        <w:t>.</w:t>
      </w:r>
      <w:r w:rsidRPr="001F32BA">
        <w:rPr>
          <w:b/>
          <w:bCs/>
          <w:sz w:val="10"/>
          <w:vertAlign w:val="superscript"/>
        </w:rPr>
        <w:t>27</w:t>
      </w:r>
      <w:r w:rsidRPr="000F666F">
        <w:rPr>
          <w:sz w:val="10"/>
        </w:rPr>
        <w:t xml:space="preserve"> </w:t>
      </w:r>
      <w:r w:rsidRPr="001F32BA">
        <w:rPr>
          <w:sz w:val="10"/>
        </w:rPr>
        <w:t xml:space="preserve">The article makes clear that </w:t>
      </w:r>
      <w:r w:rsidRPr="001F32BA">
        <w:rPr>
          <w:rStyle w:val="StyleUnderline"/>
        </w:rPr>
        <w:t>writing created by AI</w:t>
      </w:r>
      <w:r w:rsidRPr="001F32BA">
        <w:rPr>
          <w:sz w:val="10"/>
        </w:rPr>
        <w:t xml:space="preserve"> or generative AI </w:t>
      </w:r>
      <w:r w:rsidRPr="001F32BA">
        <w:rPr>
          <w:rStyle w:val="StyleUnderline"/>
        </w:rPr>
        <w:t xml:space="preserve">cannot be “considered literary material” </w:t>
      </w:r>
      <w:r w:rsidRPr="001F32BA">
        <w:rPr>
          <w:rStyle w:val="StyleUnderline"/>
          <w:highlight w:val="yellow"/>
        </w:rPr>
        <w:t>under WGA contracts</w:t>
      </w:r>
      <w:r w:rsidRPr="001F32BA">
        <w:rPr>
          <w:sz w:val="10"/>
        </w:rPr>
        <w:t xml:space="preserve">. “Literary material” is the work product writers produce, so </w:t>
      </w:r>
      <w:r w:rsidRPr="001F32BA">
        <w:rPr>
          <w:rStyle w:val="StyleUnderline"/>
        </w:rPr>
        <w:t xml:space="preserve">under the contract, </w:t>
      </w:r>
      <w:r w:rsidRPr="001F32BA">
        <w:rPr>
          <w:rStyle w:val="StyleUnderline"/>
          <w:highlight w:val="yellow"/>
        </w:rPr>
        <w:t>the output of AI is not a substitute for the work of actual</w:t>
      </w:r>
      <w:r w:rsidRPr="001F32BA">
        <w:rPr>
          <w:rStyle w:val="StyleUnderline"/>
        </w:rPr>
        <w:t xml:space="preserve"> WGA </w:t>
      </w:r>
      <w:r w:rsidRPr="001F32BA">
        <w:rPr>
          <w:rStyle w:val="StyleUnderline"/>
          <w:highlight w:val="yellow"/>
        </w:rPr>
        <w:t>writers</w:t>
      </w:r>
      <w:r w:rsidRPr="001F32BA">
        <w:rPr>
          <w:sz w:val="10"/>
        </w:rPr>
        <w:t>.</w:t>
      </w:r>
      <w:r w:rsidRPr="001F32BA">
        <w:rPr>
          <w:b/>
          <w:bCs/>
          <w:sz w:val="10"/>
          <w:vertAlign w:val="superscript"/>
        </w:rPr>
        <w:t>28</w:t>
      </w:r>
      <w:r w:rsidRPr="000F666F">
        <w:rPr>
          <w:sz w:val="10"/>
        </w:rPr>
        <w:t xml:space="preserve"> </w:t>
      </w:r>
      <w:r w:rsidRPr="001F32BA">
        <w:rPr>
          <w:sz w:val="10"/>
        </w:rPr>
        <w:t xml:space="preserve">Section C of Article 72 goes further to cover </w:t>
      </w:r>
      <w:r w:rsidRPr="001F32BA">
        <w:rPr>
          <w:rStyle w:val="StyleUnderline"/>
        </w:rPr>
        <w:t>situations where writers are hired to use AI-generated content</w:t>
      </w:r>
      <w:r w:rsidRPr="001F32BA">
        <w:rPr>
          <w:sz w:val="10"/>
        </w:rPr>
        <w:t xml:space="preserve"> “as the basis for writing literary material” and </w:t>
      </w:r>
      <w:r w:rsidRPr="001F32BA">
        <w:rPr>
          <w:rStyle w:val="StyleUnderline"/>
        </w:rPr>
        <w:t xml:space="preserve">ensures that </w:t>
      </w:r>
      <w:r w:rsidRPr="001F32BA">
        <w:rPr>
          <w:rStyle w:val="StyleUnderline"/>
          <w:highlight w:val="yellow"/>
        </w:rPr>
        <w:t>writers are still entitled to</w:t>
      </w:r>
      <w:r w:rsidRPr="001F32BA">
        <w:rPr>
          <w:rStyle w:val="StyleUnderline"/>
        </w:rPr>
        <w:t xml:space="preserve"> the </w:t>
      </w:r>
      <w:r w:rsidRPr="001F32BA">
        <w:rPr>
          <w:rStyle w:val="StyleUnderline"/>
          <w:highlight w:val="yellow"/>
        </w:rPr>
        <w:t>payment, credit, and appropriate rights</w:t>
      </w:r>
      <w:r w:rsidRPr="001F32BA">
        <w:rPr>
          <w:rStyle w:val="StyleUnderline"/>
        </w:rPr>
        <w:t xml:space="preserve"> for their work that they would have enjoyed without AI involvement</w:t>
      </w:r>
      <w:r w:rsidRPr="001F32BA">
        <w:rPr>
          <w:sz w:val="10"/>
        </w:rPr>
        <w:t xml:space="preserve">. The article further states that </w:t>
      </w:r>
      <w:r w:rsidRPr="001F32BA">
        <w:rPr>
          <w:rStyle w:val="StyleUnderline"/>
        </w:rPr>
        <w:t>producers “may not require, as a condition of employment, that a writer use</w:t>
      </w:r>
      <w:r w:rsidRPr="001F32BA">
        <w:rPr>
          <w:sz w:val="10"/>
        </w:rPr>
        <w:t xml:space="preserve"> a GAI [</w:t>
      </w:r>
      <w:r w:rsidRPr="001F32BA">
        <w:rPr>
          <w:rStyle w:val="StyleUnderline"/>
        </w:rPr>
        <w:t>generative AI</w:t>
      </w:r>
      <w:r w:rsidRPr="001F32BA">
        <w:rPr>
          <w:sz w:val="10"/>
        </w:rPr>
        <w:t xml:space="preserve">] program </w:t>
      </w:r>
      <w:r w:rsidRPr="001F32BA">
        <w:rPr>
          <w:rStyle w:val="StyleUnderline"/>
        </w:rPr>
        <w:t>which generates</w:t>
      </w:r>
      <w:r w:rsidRPr="001F32BA">
        <w:rPr>
          <w:sz w:val="10"/>
        </w:rPr>
        <w:t xml:space="preserve"> written </w:t>
      </w:r>
      <w:r w:rsidRPr="001F32BA">
        <w:rPr>
          <w:rStyle w:val="StyleUnderline"/>
        </w:rPr>
        <w:t>material that would otherwise be ‘literary material’ … if written by a writer</w:t>
      </w:r>
      <w:r w:rsidRPr="001F32BA">
        <w:rPr>
          <w:sz w:val="10"/>
        </w:rPr>
        <w:t xml:space="preserve">” and notes </w:t>
      </w:r>
      <w:r w:rsidRPr="001F32BA">
        <w:rPr>
          <w:rStyle w:val="StyleUnderline"/>
        </w:rPr>
        <w:t>this would prevent</w:t>
      </w:r>
      <w:r w:rsidRPr="001F32BA">
        <w:rPr>
          <w:sz w:val="10"/>
        </w:rPr>
        <w:t xml:space="preserve">, for example, </w:t>
      </w:r>
      <w:r w:rsidRPr="001F32BA">
        <w:rPr>
          <w:rStyle w:val="StyleUnderline"/>
        </w:rPr>
        <w:t>a production company from forcing a writer to use ChatGPT to complete their work.</w:t>
      </w:r>
      <w:r w:rsidRPr="0005397A">
        <w:rPr>
          <w:rStyle w:val="StyleUnderline"/>
          <w:sz w:val="12"/>
          <w:u w:val="none"/>
        </w:rPr>
        <w:t>¶</w:t>
      </w:r>
      <w:r w:rsidRPr="000F666F">
        <w:rPr>
          <w:rStyle w:val="StyleUnderline"/>
          <w:sz w:val="12"/>
        </w:rPr>
        <w:t xml:space="preserve"> </w:t>
      </w:r>
      <w:r w:rsidRPr="001F32BA">
        <w:rPr>
          <w:rStyle w:val="StyleUnderline"/>
        </w:rPr>
        <w:t>The contract reflects the “uncertain and rapidly developing” legal landscape around AI</w:t>
      </w:r>
      <w:r w:rsidRPr="001F32BA">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1F32BA">
        <w:rPr>
          <w:rStyle w:val="StyleUnderline"/>
        </w:rPr>
        <w:t xml:space="preserve">giving workers control over how AI use develops in the future. By establishing strong baseline standards to meet the current needs of workers and </w:t>
      </w:r>
      <w:proofErr w:type="gramStart"/>
      <w:r w:rsidRPr="001F32BA">
        <w:rPr>
          <w:rStyle w:val="StyleUnderline"/>
        </w:rPr>
        <w:t>lay</w:t>
      </w:r>
      <w:proofErr w:type="gramEnd"/>
      <w:r w:rsidRPr="001F32BA">
        <w:rPr>
          <w:rStyle w:val="StyleUnderline"/>
        </w:rPr>
        <w:t xml:space="preserve"> the groundwork for future negotiations</w:t>
      </w:r>
      <w:r w:rsidRPr="001F32BA">
        <w:rPr>
          <w:sz w:val="10"/>
        </w:rPr>
        <w:t xml:space="preserve">, </w:t>
      </w:r>
      <w:r w:rsidRPr="001F32BA">
        <w:rPr>
          <w:rStyle w:val="StyleUnderline"/>
        </w:rPr>
        <w:t xml:space="preserve">the contract offers an example </w:t>
      </w:r>
      <w:proofErr w:type="gramStart"/>
      <w:r w:rsidRPr="001F32BA">
        <w:rPr>
          <w:rStyle w:val="StyleUnderline"/>
        </w:rPr>
        <w:t>for</w:t>
      </w:r>
      <w:proofErr w:type="gramEnd"/>
      <w:r w:rsidRPr="001F32BA">
        <w:rPr>
          <w:rStyle w:val="StyleUnderline"/>
        </w:rPr>
        <w:t xml:space="preserve"> how workers can protect their needs in negotiating over </w:t>
      </w:r>
      <w:proofErr w:type="gramStart"/>
      <w:r w:rsidRPr="001F32BA">
        <w:rPr>
          <w:rStyle w:val="StyleUnderline"/>
        </w:rPr>
        <w:t>AI.</w:t>
      </w:r>
      <w:r w:rsidRPr="0005397A">
        <w:rPr>
          <w:rStyle w:val="StyleUnderline"/>
          <w:sz w:val="12"/>
          <w:u w:val="none"/>
        </w:rPr>
        <w:t>¶</w:t>
      </w:r>
      <w:proofErr w:type="gramEnd"/>
      <w:r w:rsidRPr="000F666F">
        <w:rPr>
          <w:rStyle w:val="StyleUnderline"/>
          <w:sz w:val="12"/>
        </w:rPr>
        <w:t xml:space="preserve"> </w:t>
      </w:r>
      <w:r w:rsidRPr="001F32BA">
        <w:rPr>
          <w:rStyle w:val="Emphasis"/>
          <w:highlight w:val="yellow"/>
        </w:rPr>
        <w:t>Unions bargain over surveillance</w:t>
      </w:r>
      <w:r w:rsidRPr="0005397A">
        <w:rPr>
          <w:rStyle w:val="Emphasis"/>
          <w:b w:val="0"/>
          <w:sz w:val="12"/>
          <w:u w:val="none"/>
        </w:rPr>
        <w:t>¶</w:t>
      </w:r>
      <w:r w:rsidRPr="000F666F">
        <w:rPr>
          <w:rStyle w:val="Emphasis"/>
          <w:sz w:val="12"/>
        </w:rPr>
        <w:t xml:space="preserve"> </w:t>
      </w:r>
      <w:r w:rsidRPr="001F32BA">
        <w:rPr>
          <w:rStyle w:val="StyleUnderline"/>
        </w:rPr>
        <w:t>AI-powered tools need vast datasets to function. Employers can harvest these data through invasive surveillance of workers</w:t>
      </w:r>
      <w:r w:rsidRPr="001F32BA">
        <w:rPr>
          <w:sz w:val="10"/>
        </w:rPr>
        <w:t xml:space="preserve">, while AI companies may simultaneously gather even more information by processing large amounts of data automatically. </w:t>
      </w:r>
      <w:r w:rsidRPr="001F32BA">
        <w:rPr>
          <w:rStyle w:val="StyleUnderline"/>
          <w:highlight w:val="yellow"/>
        </w:rPr>
        <w:t>If an employer plans to implement an AI</w:t>
      </w:r>
      <w:r w:rsidRPr="001F32BA">
        <w:rPr>
          <w:rStyle w:val="StyleUnderline"/>
        </w:rPr>
        <w:t xml:space="preserve">-powered </w:t>
      </w:r>
      <w:r w:rsidRPr="001F32BA">
        <w:rPr>
          <w:rStyle w:val="StyleUnderline"/>
          <w:highlight w:val="yellow"/>
        </w:rPr>
        <w:t>tool</w:t>
      </w:r>
      <w:r w:rsidRPr="001F32BA">
        <w:rPr>
          <w:rStyle w:val="StyleUnderline"/>
        </w:rPr>
        <w:t xml:space="preserve"> in its workplace, </w:t>
      </w:r>
      <w:r w:rsidRPr="001F32BA">
        <w:rPr>
          <w:rStyle w:val="StyleUnderline"/>
          <w:highlight w:val="yellow"/>
        </w:rPr>
        <w:t>it may need data unique to it</w:t>
      </w:r>
      <w:r w:rsidRPr="001F32BA">
        <w:rPr>
          <w:rStyle w:val="StyleUnderline"/>
        </w:rPr>
        <w:t xml:space="preserve">s </w:t>
      </w:r>
      <w:proofErr w:type="gramStart"/>
      <w:r w:rsidRPr="001F32BA">
        <w:rPr>
          <w:rStyle w:val="StyleUnderline"/>
        </w:rPr>
        <w:t>particular warehouses</w:t>
      </w:r>
      <w:proofErr w:type="gramEnd"/>
      <w:r w:rsidRPr="001F32BA">
        <w:rPr>
          <w:rStyle w:val="StyleUnderline"/>
        </w:rPr>
        <w:t>, trucks, or employee laptops</w:t>
      </w:r>
      <w:r w:rsidRPr="001F32BA">
        <w:rPr>
          <w:sz w:val="10"/>
        </w:rPr>
        <w:t xml:space="preserve">. </w:t>
      </w:r>
      <w:r w:rsidRPr="001F32BA">
        <w:rPr>
          <w:rStyle w:val="StyleUnderline"/>
          <w:highlight w:val="yellow"/>
        </w:rPr>
        <w:t xml:space="preserve">Employers may gather </w:t>
      </w:r>
      <w:r w:rsidRPr="001F32BA">
        <w:rPr>
          <w:rStyle w:val="StyleUnderline"/>
        </w:rPr>
        <w:t xml:space="preserve">those </w:t>
      </w:r>
      <w:r w:rsidRPr="001F32BA">
        <w:rPr>
          <w:rStyle w:val="StyleUnderline"/>
          <w:highlight w:val="yellow"/>
        </w:rPr>
        <w:t>data by tracking workers</w:t>
      </w:r>
      <w:r w:rsidRPr="001F32BA">
        <w:rPr>
          <w:rStyle w:val="StyleUnderline"/>
        </w:rPr>
        <w:t xml:space="preserve"> via means such as cameras and microphones,29</w:t>
      </w:r>
      <w:r>
        <w:rPr>
          <w:rStyle w:val="StyleUnderline"/>
        </w:rPr>
        <w:t xml:space="preserve"> </w:t>
      </w:r>
      <w:r w:rsidRPr="001F32BA">
        <w:rPr>
          <w:rStyle w:val="StyleUnderline"/>
        </w:rPr>
        <w:t>now powered by AI,30</w:t>
      </w:r>
      <w:r>
        <w:rPr>
          <w:rStyle w:val="StyleUnderline"/>
        </w:rPr>
        <w:t xml:space="preserve"> </w:t>
      </w:r>
      <w:r w:rsidRPr="001F32BA">
        <w:rPr>
          <w:rStyle w:val="StyleUnderline"/>
        </w:rPr>
        <w:t>as well as by monitoring work laptops issued to employees.31</w:t>
      </w:r>
      <w:r w:rsidRPr="0005397A">
        <w:rPr>
          <w:rStyle w:val="StyleUnderline"/>
          <w:sz w:val="12"/>
          <w:u w:val="none"/>
        </w:rPr>
        <w:t>¶</w:t>
      </w:r>
      <w:r w:rsidRPr="000F666F">
        <w:rPr>
          <w:rStyle w:val="StyleUnderline"/>
          <w:sz w:val="12"/>
        </w:rPr>
        <w:t xml:space="preserve"> </w:t>
      </w:r>
      <w:r w:rsidRPr="001F32BA">
        <w:rPr>
          <w:sz w:val="10"/>
        </w:rPr>
        <w:t xml:space="preserve">The problem of employee surveillance is nothing new, and </w:t>
      </w:r>
      <w:r w:rsidRPr="001F32BA">
        <w:rPr>
          <w:rStyle w:val="StyleUnderline"/>
        </w:rPr>
        <w:t>unions have been addressing workers’ concerns for decades since surveillance is not only invasive to workers’ privacy and a detriment to job quality</w:t>
      </w:r>
      <w:r w:rsidRPr="001F32BA">
        <w:rPr>
          <w:sz w:val="10"/>
        </w:rPr>
        <w:t xml:space="preserve"> </w:t>
      </w:r>
      <w:r w:rsidRPr="001F32BA">
        <w:rPr>
          <w:rStyle w:val="StyleUnderline"/>
        </w:rPr>
        <w:t>but also a core part of the union-busting toolkit</w:t>
      </w:r>
      <w:r w:rsidRPr="001F32BA">
        <w:rPr>
          <w:sz w:val="10"/>
        </w:rPr>
        <w:t>.</w:t>
      </w:r>
      <w:r w:rsidRPr="001F32BA">
        <w:rPr>
          <w:b/>
          <w:bCs/>
          <w:sz w:val="10"/>
          <w:vertAlign w:val="superscript"/>
        </w:rPr>
        <w:t>32</w:t>
      </w:r>
      <w:r w:rsidRPr="000F666F">
        <w:rPr>
          <w:sz w:val="10"/>
        </w:rPr>
        <w:t xml:space="preserve"> </w:t>
      </w:r>
      <w:r w:rsidRPr="001F32BA">
        <w:rPr>
          <w:sz w:val="10"/>
        </w:rPr>
        <w:t>The NLRB ruled as early as 1997 that the use of hidden surveillance cameras is a mandatory point on which employers must bargain with unions.</w:t>
      </w:r>
      <w:r w:rsidRPr="001F32BA">
        <w:rPr>
          <w:b/>
          <w:bCs/>
          <w:sz w:val="10"/>
          <w:vertAlign w:val="superscript"/>
        </w:rPr>
        <w:t>33</w:t>
      </w:r>
      <w:r w:rsidRPr="000F666F">
        <w:rPr>
          <w:sz w:val="10"/>
        </w:rPr>
        <w:t xml:space="preserve"> </w:t>
      </w:r>
      <w:r w:rsidRPr="001F32BA">
        <w:rPr>
          <w:sz w:val="10"/>
        </w:rPr>
        <w:t xml:space="preserve">The Communications Workers of America (CWA) has long negotiated over the use of surveillance in call centers, as many workers feared surveillance could be used against them to initiate disciplinary proceedings. </w:t>
      </w:r>
      <w:r w:rsidRPr="001F32BA">
        <w:rPr>
          <w:rStyle w:val="StyleUnderline"/>
          <w:highlight w:val="yellow"/>
        </w:rPr>
        <w:t>Over the past 30 years</w:t>
      </w:r>
      <w:r w:rsidRPr="001F32BA">
        <w:rPr>
          <w:rStyle w:val="StyleUnderline"/>
        </w:rPr>
        <w:t xml:space="preserve">, </w:t>
      </w:r>
      <w:r w:rsidRPr="001F32BA">
        <w:rPr>
          <w:rStyle w:val="StyleUnderline"/>
          <w:highlight w:val="yellow"/>
        </w:rPr>
        <w:t>CWA contracts with</w:t>
      </w:r>
      <w:r w:rsidRPr="001F32BA">
        <w:rPr>
          <w:rStyle w:val="StyleUnderline"/>
        </w:rPr>
        <w:t xml:space="preserve"> AT&amp;T, Verizon, Lumen/CenturyLink, and other </w:t>
      </w:r>
      <w:r w:rsidRPr="001F32BA">
        <w:rPr>
          <w:rStyle w:val="StyleUnderline"/>
          <w:highlight w:val="yellow"/>
        </w:rPr>
        <w:t>telecommunications companies have placed limits on how</w:t>
      </w:r>
      <w:r w:rsidRPr="001F32BA">
        <w:rPr>
          <w:rStyle w:val="StyleUnderline"/>
        </w:rPr>
        <w:t xml:space="preserve"> many </w:t>
      </w:r>
      <w:r w:rsidRPr="001F32BA">
        <w:rPr>
          <w:rStyle w:val="StyleUnderline"/>
          <w:highlight w:val="yellow"/>
        </w:rPr>
        <w:t>calls can be monitored</w:t>
      </w:r>
      <w:r w:rsidRPr="001F32BA">
        <w:rPr>
          <w:rStyle w:val="StyleUnderline"/>
        </w:rPr>
        <w:t>, prevented recorded calls from being used to punish employees, and ensured call monitoring is used only to offer feedback for workers and to help train them</w:t>
      </w:r>
      <w:r w:rsidRPr="001F32BA">
        <w:rPr>
          <w:sz w:val="10"/>
        </w:rPr>
        <w:t>.</w:t>
      </w:r>
      <w:r w:rsidRPr="001F32BA">
        <w:rPr>
          <w:b/>
          <w:bCs/>
          <w:sz w:val="10"/>
          <w:vertAlign w:val="superscript"/>
        </w:rPr>
        <w:t>34</w:t>
      </w:r>
      <w:r w:rsidRPr="0005397A">
        <w:rPr>
          <w:sz w:val="12"/>
        </w:rPr>
        <w:t>¶</w:t>
      </w:r>
      <w:r w:rsidRPr="000F666F">
        <w:rPr>
          <w:sz w:val="10"/>
        </w:rPr>
        <w:t xml:space="preserve"> </w:t>
      </w:r>
      <w:r w:rsidRPr="001F32BA">
        <w:rPr>
          <w:rStyle w:val="StyleUnderline"/>
        </w:rPr>
        <w:t>Today</w:t>
      </w:r>
      <w:r w:rsidRPr="001F32BA">
        <w:rPr>
          <w:sz w:val="10"/>
        </w:rPr>
        <w:t xml:space="preserve">, </w:t>
      </w:r>
      <w:r w:rsidRPr="001F32BA">
        <w:rPr>
          <w:rStyle w:val="StyleUnderline"/>
        </w:rPr>
        <w:t>surveillance continues to harm workers and poses a renewed threat to workers’ ability to come together in unions</w:t>
      </w:r>
      <w:r w:rsidRPr="001F32BA">
        <w:rPr>
          <w:sz w:val="10"/>
        </w:rPr>
        <w:t>.</w:t>
      </w:r>
      <w:r w:rsidRPr="001F32BA">
        <w:rPr>
          <w:b/>
          <w:bCs/>
          <w:sz w:val="10"/>
          <w:vertAlign w:val="superscript"/>
        </w:rPr>
        <w:t>35</w:t>
      </w:r>
      <w:r w:rsidRPr="000F666F">
        <w:rPr>
          <w:sz w:val="10"/>
        </w:rPr>
        <w:t xml:space="preserve"> </w:t>
      </w:r>
      <w:r w:rsidRPr="001F32BA">
        <w:rPr>
          <w:sz w:val="10"/>
        </w:rPr>
        <w:t>Efficient AI-enabled processing of bulk data from sensors such as cameras allows more widespread use of surveillance in the workplace, reducing workers’ privacy and harming job quality.</w:t>
      </w:r>
      <w:r w:rsidRPr="001F32BA">
        <w:rPr>
          <w:b/>
          <w:bCs/>
          <w:sz w:val="10"/>
          <w:vertAlign w:val="superscript"/>
        </w:rPr>
        <w:t>36</w:t>
      </w:r>
      <w:r w:rsidRPr="000F666F">
        <w:rPr>
          <w:sz w:val="10"/>
        </w:rPr>
        <w:t xml:space="preserve"> </w:t>
      </w:r>
      <w:r w:rsidRPr="001F32BA">
        <w:rPr>
          <w:sz w:val="10"/>
        </w:rPr>
        <w:t xml:space="preserve">For example, </w:t>
      </w:r>
      <w:r w:rsidRPr="001F32BA">
        <w:rPr>
          <w:rStyle w:val="StyleUnderline"/>
        </w:rPr>
        <w:t xml:space="preserve">workers have alleged that </w:t>
      </w:r>
      <w:r w:rsidRPr="001F32BA">
        <w:rPr>
          <w:rStyle w:val="StyleUnderline"/>
          <w:highlight w:val="yellow"/>
        </w:rPr>
        <w:t>Amazon uses its data to calculate abstract performance metrics</w:t>
      </w:r>
      <w:r w:rsidRPr="001F32BA">
        <w:rPr>
          <w:rStyle w:val="StyleUnderline"/>
        </w:rPr>
        <w:t>37</w:t>
      </w:r>
      <w:r>
        <w:rPr>
          <w:rStyle w:val="StyleUnderline"/>
        </w:rPr>
        <w:t xml:space="preserve"> </w:t>
      </w:r>
      <w:r w:rsidRPr="001F32BA">
        <w:rPr>
          <w:rStyle w:val="StyleUnderline"/>
        </w:rPr>
        <w:t xml:space="preserve">for its warehouse workers </w:t>
      </w:r>
      <w:r w:rsidRPr="001F32BA">
        <w:rPr>
          <w:rStyle w:val="StyleUnderline"/>
          <w:highlight w:val="yellow"/>
        </w:rPr>
        <w:t>that place</w:t>
      </w:r>
      <w:r w:rsidRPr="001F32BA">
        <w:rPr>
          <w:rStyle w:val="StyleUnderline"/>
        </w:rPr>
        <w:t xml:space="preserve"> </w:t>
      </w:r>
      <w:r w:rsidRPr="001F32BA">
        <w:rPr>
          <w:rStyle w:val="StyleUnderline"/>
          <w:highlight w:val="yellow"/>
        </w:rPr>
        <w:t>pressure on employees</w:t>
      </w:r>
      <w:r w:rsidRPr="001F32BA">
        <w:rPr>
          <w:rStyle w:val="StyleUnderline"/>
        </w:rPr>
        <w:t xml:space="preserve"> to overwork </w:t>
      </w:r>
    </w:p>
    <w:bookmarkEnd w:id="0"/>
    <w:p w14:paraId="3E0B8A05" w14:textId="77777777" w:rsidR="0096334B" w:rsidRPr="0096334B" w:rsidRDefault="0096334B" w:rsidP="0096334B"/>
    <w:sectPr w:rsidR="0096334B" w:rsidRPr="009633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1BF9C" w14:textId="77777777" w:rsidR="00FC284D" w:rsidRDefault="00FC284D" w:rsidP="00066D2C">
      <w:pPr>
        <w:spacing w:after="0" w:line="240" w:lineRule="auto"/>
      </w:pPr>
      <w:r>
        <w:separator/>
      </w:r>
    </w:p>
  </w:endnote>
  <w:endnote w:type="continuationSeparator" w:id="0">
    <w:p w14:paraId="65ACDA94" w14:textId="77777777" w:rsidR="00FC284D" w:rsidRDefault="00FC28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B9DFF" w14:textId="77777777" w:rsidR="00FC284D" w:rsidRDefault="00FC284D" w:rsidP="00066D2C">
      <w:pPr>
        <w:spacing w:after="0" w:line="240" w:lineRule="auto"/>
      </w:pPr>
      <w:r>
        <w:separator/>
      </w:r>
    </w:p>
  </w:footnote>
  <w:footnote w:type="continuationSeparator" w:id="0">
    <w:p w14:paraId="23CF2074" w14:textId="77777777" w:rsidR="00FC284D" w:rsidRDefault="00FC28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52455191">
    <w:abstractNumId w:val="22"/>
  </w:num>
  <w:num w:numId="46" w16cid:durableId="431556165">
    <w:abstractNumId w:val="29"/>
  </w:num>
  <w:num w:numId="47" w16cid:durableId="373507941">
    <w:abstractNumId w:val="24"/>
  </w:num>
  <w:num w:numId="48" w16cid:durableId="1000931685">
    <w:abstractNumId w:val="13"/>
  </w:num>
  <w:num w:numId="49" w16cid:durableId="1388456960">
    <w:abstractNumId w:val="27"/>
  </w:num>
  <w:num w:numId="50" w16cid:durableId="854461795">
    <w:abstractNumId w:val="21"/>
  </w:num>
  <w:num w:numId="51" w16cid:durableId="455410333">
    <w:abstractNumId w:val="20"/>
  </w:num>
  <w:num w:numId="52" w16cid:durableId="1362318989">
    <w:abstractNumId w:val="32"/>
  </w:num>
  <w:num w:numId="53" w16cid:durableId="150408812">
    <w:abstractNumId w:val="18"/>
  </w:num>
  <w:num w:numId="54" w16cid:durableId="2039693707">
    <w:abstractNumId w:val="31"/>
  </w:num>
  <w:num w:numId="55" w16cid:durableId="119963368">
    <w:abstractNumId w:val="28"/>
  </w:num>
  <w:num w:numId="56" w16cid:durableId="2022317577">
    <w:abstractNumId w:val="10"/>
  </w:num>
  <w:num w:numId="57" w16cid:durableId="561673491">
    <w:abstractNumId w:val="15"/>
  </w:num>
  <w:num w:numId="58" w16cid:durableId="1104691992">
    <w:abstractNumId w:val="11"/>
  </w:num>
  <w:num w:numId="59" w16cid:durableId="1161387754">
    <w:abstractNumId w:val="17"/>
  </w:num>
  <w:num w:numId="60" w16cid:durableId="1610429082">
    <w:abstractNumId w:val="33"/>
  </w:num>
  <w:num w:numId="61" w16cid:durableId="1448812657">
    <w:abstractNumId w:val="25"/>
  </w:num>
  <w:num w:numId="62" w16cid:durableId="791167311">
    <w:abstractNumId w:val="26"/>
  </w:num>
  <w:num w:numId="63" w16cid:durableId="791091387">
    <w:abstractNumId w:val="19"/>
  </w:num>
  <w:num w:numId="64" w16cid:durableId="9823482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07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BD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7D1"/>
    <w:rsid w:val="007072CC"/>
    <w:rsid w:val="0071254A"/>
    <w:rsid w:val="007131D2"/>
    <w:rsid w:val="00713917"/>
    <w:rsid w:val="00717AF8"/>
    <w:rsid w:val="00720720"/>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1DA"/>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34B"/>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B6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84D"/>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DDFDBC"/>
  <w15:chartTrackingRefBased/>
  <w15:docId w15:val="{3A6002FC-2936-42D2-B30C-3D63C8C1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5BD7"/>
    <w:rPr>
      <w:rFonts w:ascii="Calibri" w:hAnsi="Calibri" w:cs="Calibri"/>
    </w:rPr>
  </w:style>
  <w:style w:type="paragraph" w:styleId="Heading1">
    <w:name w:val="heading 1"/>
    <w:aliases w:val="Pocket"/>
    <w:basedOn w:val="Normal"/>
    <w:next w:val="Normal"/>
    <w:link w:val="Heading1Char"/>
    <w:qFormat/>
    <w:rsid w:val="000E5B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E5B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0E5B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0E5B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E5BD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6334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0E5B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5BD7"/>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0E5B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E5BD7"/>
    <w:rPr>
      <w:color w:val="auto"/>
      <w:u w:val="none"/>
    </w:rPr>
  </w:style>
  <w:style w:type="character" w:customStyle="1" w:styleId="Heading1Char">
    <w:name w:val="Heading 1 Char"/>
    <w:aliases w:val="Pocket Char"/>
    <w:basedOn w:val="DefaultParagraphFont"/>
    <w:link w:val="Heading1"/>
    <w:rsid w:val="000E5B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5BD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0E5BD7"/>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0E5B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5BD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0E5BD7"/>
    <w:rPr>
      <w:b w:val="0"/>
      <w:sz w:val="22"/>
      <w:u w:val="single"/>
    </w:rPr>
  </w:style>
  <w:style w:type="character" w:styleId="Strong">
    <w:name w:val="Strong"/>
    <w:basedOn w:val="DefaultParagraphFont"/>
    <w:uiPriority w:val="22"/>
    <w:qFormat/>
    <w:rsid w:val="000E5BD7"/>
    <w:rPr>
      <w:b/>
      <w:bCs/>
    </w:rPr>
  </w:style>
  <w:style w:type="character" w:styleId="BookTitle">
    <w:name w:val="Book Title"/>
    <w:basedOn w:val="DefaultParagraphFont"/>
    <w:uiPriority w:val="33"/>
    <w:semiHidden/>
    <w:qFormat/>
    <w:rsid w:val="000E5BD7"/>
    <w:rPr>
      <w:b/>
      <w:bCs/>
      <w:i/>
      <w:iCs/>
      <w:spacing w:val="5"/>
    </w:rPr>
  </w:style>
  <w:style w:type="character" w:customStyle="1" w:styleId="Heading5Char">
    <w:name w:val="Heading 5 Char"/>
    <w:basedOn w:val="DefaultParagraphFont"/>
    <w:link w:val="Heading5"/>
    <w:uiPriority w:val="9"/>
    <w:semiHidden/>
    <w:rsid w:val="000E5B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E5BD7"/>
  </w:style>
  <w:style w:type="paragraph" w:styleId="Header">
    <w:name w:val="header"/>
    <w:basedOn w:val="Normal"/>
    <w:link w:val="HeaderChar"/>
    <w:uiPriority w:val="99"/>
    <w:semiHidden/>
    <w:rsid w:val="000E5BD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E5BD7"/>
    <w:rPr>
      <w:rFonts w:ascii="Calibri" w:hAnsi="Calibri" w:cs="Calibri"/>
    </w:rPr>
  </w:style>
  <w:style w:type="paragraph" w:styleId="Footer">
    <w:name w:val="footer"/>
    <w:basedOn w:val="Normal"/>
    <w:link w:val="FooterChar"/>
    <w:uiPriority w:val="99"/>
    <w:semiHidden/>
    <w:rsid w:val="000E5BD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E5BD7"/>
    <w:rPr>
      <w:rFonts w:ascii="Calibri" w:hAnsi="Calibri" w:cs="Calibri"/>
    </w:rPr>
  </w:style>
  <w:style w:type="paragraph" w:styleId="BodyText">
    <w:name w:val="Body Text"/>
    <w:basedOn w:val="Normal"/>
    <w:link w:val="BodyTextChar"/>
    <w:uiPriority w:val="99"/>
    <w:semiHidden/>
    <w:unhideWhenUsed/>
    <w:rsid w:val="000E5BD7"/>
    <w:pPr>
      <w:spacing w:after="120"/>
    </w:pPr>
  </w:style>
  <w:style w:type="character" w:customStyle="1" w:styleId="BodyTextChar">
    <w:name w:val="Body Text Char"/>
    <w:basedOn w:val="DefaultParagraphFont"/>
    <w:link w:val="BodyText"/>
    <w:uiPriority w:val="99"/>
    <w:semiHidden/>
    <w:rsid w:val="000E5BD7"/>
    <w:rPr>
      <w:rFonts w:ascii="Calibri" w:hAnsi="Calibri" w:cs="Calibri"/>
    </w:rPr>
  </w:style>
  <w:style w:type="paragraph" w:styleId="NoSpacing">
    <w:name w:val="No Spacing"/>
    <w:link w:val="NoSpacingChar"/>
    <w:uiPriority w:val="99"/>
    <w:semiHidden/>
    <w:unhideWhenUsed/>
    <w:qFormat/>
    <w:rsid w:val="000E5BD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5BD7"/>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0E5BD7"/>
    <w:rPr>
      <w:color w:val="0563C1" w:themeColor="hyperlink"/>
      <w:u w:val="single"/>
    </w:rPr>
  </w:style>
  <w:style w:type="character" w:styleId="UnresolvedMention">
    <w:name w:val="Unresolved Mention"/>
    <w:basedOn w:val="DefaultParagraphFont"/>
    <w:uiPriority w:val="99"/>
    <w:semiHidden/>
    <w:unhideWhenUsed/>
    <w:rsid w:val="000E5BD7"/>
    <w:rPr>
      <w:color w:val="605E5C"/>
      <w:shd w:val="clear" w:color="auto" w:fill="E1DFDD"/>
    </w:rPr>
  </w:style>
  <w:style w:type="character" w:customStyle="1" w:styleId="Heading6Char">
    <w:name w:val="Heading 6 Char"/>
    <w:basedOn w:val="DefaultParagraphFont"/>
    <w:link w:val="Heading6"/>
    <w:uiPriority w:val="9"/>
    <w:semiHidden/>
    <w:rsid w:val="0096334B"/>
    <w:rPr>
      <w:rFonts w:asciiTheme="majorHAnsi" w:eastAsiaTheme="majorEastAsia" w:hAnsiTheme="majorHAnsi" w:cstheme="majorBidi"/>
      <w:color w:val="1F3763" w:themeColor="accent1" w:themeShade="7F"/>
    </w:rPr>
  </w:style>
  <w:style w:type="paragraph" w:customStyle="1" w:styleId="textbold">
    <w:name w:val="text bold"/>
    <w:basedOn w:val="Normal"/>
    <w:link w:val="Emphasis"/>
    <w:uiPriority w:val="8"/>
    <w:qFormat/>
    <w:rsid w:val="0096334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96334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9633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96334B"/>
    <w:pPr>
      <w:ind w:left="720"/>
      <w:contextualSpacing/>
    </w:pPr>
  </w:style>
  <w:style w:type="character" w:customStyle="1" w:styleId="apple-converted-space">
    <w:name w:val="apple-converted-space"/>
    <w:basedOn w:val="DefaultParagraphFont"/>
    <w:rsid w:val="0096334B"/>
  </w:style>
  <w:style w:type="paragraph" w:styleId="NormalWeb">
    <w:name w:val="Normal (Web)"/>
    <w:basedOn w:val="Normal"/>
    <w:uiPriority w:val="99"/>
    <w:unhideWhenUsed/>
    <w:rsid w:val="009633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96334B"/>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96334B"/>
  </w:style>
  <w:style w:type="character" w:customStyle="1" w:styleId="AAAUNDERLINEKEYBOARD">
    <w:name w:val="AAA UNDERLINE KEYBOARD"/>
    <w:basedOn w:val="DefaultParagraphFont"/>
    <w:uiPriority w:val="6"/>
    <w:qFormat/>
    <w:rsid w:val="0096334B"/>
    <w:rPr>
      <w:b w:val="0"/>
      <w:sz w:val="22"/>
      <w:u w:val="single"/>
    </w:rPr>
  </w:style>
  <w:style w:type="character" w:customStyle="1" w:styleId="Boxes">
    <w:name w:val="Boxes"/>
    <w:basedOn w:val="Emphasis"/>
    <w:qFormat/>
    <w:rsid w:val="0096334B"/>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abor.org/this-labor-day-a-clean-slate-for-reform/" TargetMode="External"/><Relationship Id="rId21" Type="http://schemas.openxmlformats.org/officeDocument/2006/relationships/hyperlink" Target="https://www.americanprogressaction.org/issues/economy/reports/2019/07/10/174385/promote-sectoral-bargaining-united-states/" TargetMode="External"/><Relationship Id="rId42" Type="http://schemas.openxmlformats.org/officeDocument/2006/relationships/hyperlink" Target="https://www.citylab.com/transportation/2019/09/electric-vehicle-climate-carbon-emissions-impact-solution/598453/" TargetMode="External"/><Relationship Id="rId47" Type="http://schemas.openxmlformats.org/officeDocument/2006/relationships/hyperlink" Target="https://hbr.org/2021/04/algorithmic-nudges-dont-have-to-be-unethical" TargetMode="External"/><Relationship Id="rId63" Type="http://schemas.openxmlformats.org/officeDocument/2006/relationships/hyperlink" Target="https://www.jstor.org/stable/j.ctt6wppdw.4" TargetMode="External"/><Relationship Id="rId68" Type="http://schemas.openxmlformats.org/officeDocument/2006/relationships/hyperlink" Target="https://papers.ssrn.com/sol3/papers.cfm?abstract_id=3257004" TargetMode="External"/><Relationship Id="rId84" Type="http://schemas.openxmlformats.org/officeDocument/2006/relationships/hyperlink" Target="https://arxiv.org/html/2501.16946v2" TargetMode="External"/><Relationship Id="rId89" Type="http://schemas.openxmlformats.org/officeDocument/2006/relationships/hyperlink" Target="https://arxiv.org/html/2501.16946v2" TargetMode="External"/><Relationship Id="rId16" Type="http://schemas.openxmlformats.org/officeDocument/2006/relationships/hyperlink" Target="https://onlabor.org/addressing-racial-exclusion-through-sectoral-bargaining/" TargetMode="External"/><Relationship Id="rId107" Type="http://schemas.openxmlformats.org/officeDocument/2006/relationships/hyperlink" Target="https://lwp.law.harvard.edu/files/lwp/files/full_report_clean_slate_for_worker_power.pdf" TargetMode="External"/><Relationship Id="rId1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32" Type="http://schemas.openxmlformats.org/officeDocument/2006/relationships/hyperlink" Target="https://journals.sagepub.com/doi/full/10.1177/2378023118816795" TargetMode="External"/><Relationship Id="rId37" Type="http://schemas.openxmlformats.org/officeDocument/2006/relationships/hyperlink" Target="https://www.commondreams.org/newswire/2019/09/16/over-800-climate-strikes-planned-us-september-20th-global-climate-strikes-take?cd-origin=rss" TargetMode="External"/><Relationship Id="rId53" Type="http://schemas.openxmlformats.org/officeDocument/2006/relationships/hyperlink" Target="https://www.jstor.org/stable/j.ctt6wppdw.6" TargetMode="External"/><Relationship Id="rId58" Type="http://schemas.openxmlformats.org/officeDocument/2006/relationships/hyperlink" Target="https://laborcenter.berkeley.edu/data-algorithms-at-work/" TargetMode="External"/><Relationship Id="rId74" Type="http://schemas.openxmlformats.org/officeDocument/2006/relationships/hyperlink" Target="https://www.govtech.com/opinion/making-ai-work-for-government-it-all-comes-down-to-trust" TargetMode="External"/><Relationship Id="rId79" Type="http://schemas.openxmlformats.org/officeDocument/2006/relationships/hyperlink" Target="https://arxiv.org/html/2501.16946v2" TargetMode="External"/><Relationship Id="rId102" Type="http://schemas.openxmlformats.org/officeDocument/2006/relationships/hyperlink" Target="https://arxiv.org/html/2501.16946v2" TargetMode="External"/><Relationship Id="rId5" Type="http://schemas.openxmlformats.org/officeDocument/2006/relationships/webSettings" Target="webSettings.xml"/><Relationship Id="rId90" Type="http://schemas.openxmlformats.org/officeDocument/2006/relationships/hyperlink" Target="https://arxiv.org/html/2501.16946v2" TargetMode="External"/><Relationship Id="rId95" Type="http://schemas.openxmlformats.org/officeDocument/2006/relationships/hyperlink" Target="https://arxiv.org/html/2501.16946v2" TargetMode="External"/><Relationship Id="rId22" Type="http://schemas.openxmlformats.org/officeDocument/2006/relationships/hyperlink" Target="https://lwp.law.harvard.edu/files/lwp/files/hls-lwp-cs-global-polaski.pdf" TargetMode="External"/><Relationship Id="rId27" Type="http://schemas.openxmlformats.org/officeDocument/2006/relationships/hyperlink" Target="https://www.law.georgetown.edu/poverty-journal/blog/the-new-nlra-americas-labor-laws-are-fundamentally-broken-heres-one-plan-to-fix-them/" TargetMode="External"/><Relationship Id="rId43" Type="http://schemas.openxmlformats.org/officeDocument/2006/relationships/hyperlink" Target="https://www.e3g.org/docs/E3G_2019_Briefing_German_Coal_Commission.pdf" TargetMode="External"/><Relationship Id="rId48" Type="http://schemas.openxmlformats.org/officeDocument/2006/relationships/hyperlink" Target="https://www.jstor.org/stable/j.ctt6wppdw.9" TargetMode="External"/><Relationship Id="rId64" Type="http://schemas.openxmlformats.org/officeDocument/2006/relationships/hyperlink" Target="https://www.rsfjournal.org/content/rsfjss/5/5/147.full.pdf" TargetMode="External"/><Relationship Id="rId69" Type="http://schemas.openxmlformats.org/officeDocument/2006/relationships/hyperlink" Target="https://doi.org/10.1016/j.autcon.2023.104932" TargetMode="External"/><Relationship Id="rId80" Type="http://schemas.openxmlformats.org/officeDocument/2006/relationships/hyperlink" Target="https://arxiv.org/html/2501.16946v2" TargetMode="External"/><Relationship Id="rId85" Type="http://schemas.openxmlformats.org/officeDocument/2006/relationships/hyperlink" Target="https://arxiv.org/html/2501.16946v2" TargetMode="External"/><Relationship Id="rId1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7" Type="http://schemas.openxmlformats.org/officeDocument/2006/relationships/hyperlink" Target="https://lwp.law.harvard.edu/clean-slate-project" TargetMode="External"/><Relationship Id="rId33" Type="http://schemas.openxmlformats.org/officeDocument/2006/relationships/hyperlink" Target="https://www.nytimes.com/2021/06/07/climate/FEMA-race-climate.html" TargetMode="External"/><Relationship Id="rId38" Type="http://schemas.openxmlformats.org/officeDocument/2006/relationships/hyperlink" Target="https://www.frbsf.org/economic-research/events/2019/november/economics-of-climate-change/files/Paper-10-2019-11-8-Batten-420PM-2nd-paper.pdf" TargetMode="External"/><Relationship Id="rId59" Type="http://schemas.openxmlformats.org/officeDocument/2006/relationships/hyperlink" Target="https://www.apa.org/topics/healthy-workplaces/employee-electronic-monitoring" TargetMode="External"/><Relationship Id="rId103" Type="http://schemas.openxmlformats.org/officeDocument/2006/relationships/hyperlink" Target="https://arxiv.org/html/2501.16946v2" TargetMode="External"/><Relationship Id="rId108" Type="http://schemas.openxmlformats.org/officeDocument/2006/relationships/hyperlink" Target="https://www.americanprogress.org/article/unions-give-workers-a-voice-over-how-ai-affects-their-jobs/" TargetMode="External"/><Relationship Id="rId54" Type="http://schemas.openxmlformats.org/officeDocument/2006/relationships/hyperlink" Target="https://www.cornelllawreview.org/wp-content/uploads/2023/03/Callaci-Vaheesan-online-essay-final83-copy-1.pdf" TargetMode="External"/><Relationship Id="rId70" Type="http://schemas.openxmlformats.org/officeDocument/2006/relationships/hyperlink" Target="https://news.bloomberglaw.com/daily-labor-report/labor-boards-joint-employer-rule-struck-down-in-court-challenge" TargetMode="External"/><Relationship Id="rId75" Type="http://schemas.openxmlformats.org/officeDocument/2006/relationships/hyperlink" Target="https://arxiv.org/html/2501.16946v2" TargetMode="External"/><Relationship Id="rId91" Type="http://schemas.openxmlformats.org/officeDocument/2006/relationships/hyperlink" Target="https://arxiv.org/html/2501.16946v2" TargetMode="External"/><Relationship Id="rId96" Type="http://schemas.openxmlformats.org/officeDocument/2006/relationships/hyperlink" Target="https://arxiv.org/html/2501.16946v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stor.org/stable/24807601" TargetMode="External"/><Relationship Id="rId23" Type="http://schemas.openxmlformats.org/officeDocument/2006/relationships/hyperlink" Target="https://www.epi.org/blog/workers-of-color-are-far-more-likely-to-be-paid-poverty-level-wages-than-white-workers/" TargetMode="External"/><Relationship Id="rId28" Type="http://schemas.openxmlformats.org/officeDocument/2006/relationships/hyperlink" Target="https://magazine.howard.edu/stories/the-injustice-of-climate-change" TargetMode="External"/><Relationship Id="rId36" Type="http://schemas.openxmlformats.org/officeDocument/2006/relationships/hyperlink" Target="https://onlabor.org/?s=climate+change" TargetMode="External"/><Relationship Id="rId49" Type="http://schemas.openxmlformats.org/officeDocument/2006/relationships/hyperlink" Target="https://www.theguardian.com/technology/2024/jan/07/artificial-intelligence-surveillance-workers" TargetMode="External"/><Relationship Id="rId57" Type="http://schemas.openxmlformats.org/officeDocument/2006/relationships/hyperlink" Target="https://www.theguardian.com/technology/2018/jan/31/amazon-warehouse-wristband-tracking" TargetMode="External"/><Relationship Id="rId106" Type="http://schemas.openxmlformats.org/officeDocument/2006/relationships/hyperlink" Target="https://arxiv.org/html/2501.16946v2" TargetMode="External"/><Relationship Id="rId1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31" Type="http://schemas.openxmlformats.org/officeDocument/2006/relationships/hyperlink" Target="https://www.nature.org/en-us/about-us/where-we-work/united-states/washington/stories-in-washington/wildfires-impact-minorities/" TargetMode="External"/><Relationship Id="rId44" Type="http://schemas.openxmlformats.org/officeDocument/2006/relationships/hyperlink" Target="https://www.policylink.org/sites/default/files/veena_dubal_090922.pdf" TargetMode="External"/><Relationship Id="rId52" Type="http://schemas.openxmlformats.org/officeDocument/2006/relationships/hyperlink" Target="https://laborcenter.berkeley.edu/data-algorithms-at-work/" TargetMode="External"/><Relationship Id="rId60" Type="http://schemas.openxmlformats.org/officeDocument/2006/relationships/hyperlink" Target="https://laborcenter.berkeley.edu/data-algorithms-at-work/" TargetMode="External"/><Relationship Id="rId65"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73" Type="http://schemas.openxmlformats.org/officeDocument/2006/relationships/hyperlink" Target="https://laborcenter.berkeley.edu/data-algorithms-at-work/" TargetMode="External"/><Relationship Id="rId78" Type="http://schemas.openxmlformats.org/officeDocument/2006/relationships/hyperlink" Target="https://arxiv.org/html/2501.16946v2" TargetMode="External"/><Relationship Id="rId81" Type="http://schemas.openxmlformats.org/officeDocument/2006/relationships/hyperlink" Target="https://arxiv.org/html/2501.16946v2" TargetMode="External"/><Relationship Id="rId86" Type="http://schemas.openxmlformats.org/officeDocument/2006/relationships/hyperlink" Target="https://arxiv.org/html/2501.16946v2" TargetMode="External"/><Relationship Id="rId94" Type="http://schemas.openxmlformats.org/officeDocument/2006/relationships/hyperlink" Target="https://arxiv.org/html/2501.16946v2" TargetMode="External"/><Relationship Id="rId99" Type="http://schemas.openxmlformats.org/officeDocument/2006/relationships/hyperlink" Target="https://arxiv.org/html/2501.16946v2" TargetMode="External"/><Relationship Id="rId101" Type="http://schemas.openxmlformats.org/officeDocument/2006/relationships/hyperlink" Target="https://arxiv.org/html/2501.16946v2" TargetMode="External"/><Relationship Id="rId4" Type="http://schemas.openxmlformats.org/officeDocument/2006/relationships/settings" Target="settings.xml"/><Relationship Id="rId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8" Type="http://schemas.openxmlformats.org/officeDocument/2006/relationships/hyperlink" Target="https://thenewpress.com/books/critical-race-theory" TargetMode="External"/><Relationship Id="rId39" Type="http://schemas.openxmlformats.org/officeDocument/2006/relationships/hyperlink" Target="https://prospect.org/labor/workers-can-demand-climate-justice/" TargetMode="External"/><Relationship Id="rId109" Type="http://schemas.openxmlformats.org/officeDocument/2006/relationships/fontTable" Target="fontTable.xml"/><Relationship Id="rId34" Type="http://schemas.openxmlformats.org/officeDocument/2006/relationships/hyperlink" Target="https://doi.org/10.1016/j.futures.2024.103432" TargetMode="External"/><Relationship Id="rId50" Type="http://schemas.openxmlformats.org/officeDocument/2006/relationships/hyperlink" Target="https://direct.mit.edu/books/oa-monograph/5556/Data-and-Democracy-at-WorkAdvanced-Information" TargetMode="External"/><Relationship Id="rId55" Type="http://schemas.openxmlformats.org/officeDocument/2006/relationships/hyperlink" Target="https://laborcenter.berkeley.edu/data-algorithms-at-work/" TargetMode="External"/><Relationship Id="rId76" Type="http://schemas.openxmlformats.org/officeDocument/2006/relationships/hyperlink" Target="https://arxiv.org/html/2501.16946v2" TargetMode="External"/><Relationship Id="rId97" Type="http://schemas.openxmlformats.org/officeDocument/2006/relationships/hyperlink" Target="https://arxiv.org/html/2501.16946v2" TargetMode="External"/><Relationship Id="rId104" Type="http://schemas.openxmlformats.org/officeDocument/2006/relationships/hyperlink" Target="https://arxiv.org/html/2501.16946v2" TargetMode="External"/><Relationship Id="rId7" Type="http://schemas.openxmlformats.org/officeDocument/2006/relationships/endnotes" Target="endnotes.xml"/><Relationship Id="rId71" Type="http://schemas.openxmlformats.org/officeDocument/2006/relationships/hyperlink" Target="https://clje.law.harvard.edu/app/uploads/2020/01/Clean-Slate-for-Worker-Power.pdf" TargetMode="External"/><Relationship Id="rId92" Type="http://schemas.openxmlformats.org/officeDocument/2006/relationships/hyperlink" Target="https://arxiv.org/html/2501.16946v2" TargetMode="External"/><Relationship Id="rId2" Type="http://schemas.openxmlformats.org/officeDocument/2006/relationships/numbering" Target="numbering.xml"/><Relationship Id="rId29" Type="http://schemas.openxmlformats.org/officeDocument/2006/relationships/hyperlink" Target="https://www.wlky.com/article/osha-violations-candle-factory-kentucky-tornado-destroyed-outbreak/40969649" TargetMode="External"/><Relationship Id="rId24" Type="http://schemas.openxmlformats.org/officeDocument/2006/relationships/hyperlink" Target="https://www.oxfordbibliographies.com/view/document/obo-9780199756384/obo-9780199756384-0084.xml" TargetMode="External"/><Relationship Id="rId40" Type="http://schemas.openxmlformats.org/officeDocument/2006/relationships/hyperlink" Target="http://inthesetimes.com/working/entry/21998/green-new-deal-union-contract-data-for-progress-climate-justice-labor" TargetMode="External"/><Relationship Id="rId45" Type="http://schemas.openxmlformats.org/officeDocument/2006/relationships/hyperlink" Target="https://onlabor.org/watchful-ai-artificial-intelligence-and-job-quality-in-the-fissured-workplace/" TargetMode="External"/><Relationship Id="rId66" Type="http://schemas.openxmlformats.org/officeDocument/2006/relationships/hyperlink" Target="https://www.geekwire.com/2022/why-its-so-difficult-for-labor-unions-to-organize-amazon-prime-delivery-drivers/" TargetMode="External"/><Relationship Id="rId87" Type="http://schemas.openxmlformats.org/officeDocument/2006/relationships/hyperlink" Target="https://arxiv.org/html/2501.16946v2" TargetMode="External"/><Relationship Id="rId110" Type="http://schemas.openxmlformats.org/officeDocument/2006/relationships/theme" Target="theme/theme1.xml"/><Relationship Id="rId61" Type="http://schemas.openxmlformats.org/officeDocument/2006/relationships/hyperlink" Target="https://hbr.org/2020/09/stop-overengineering-people-management" TargetMode="External"/><Relationship Id="rId82" Type="http://schemas.openxmlformats.org/officeDocument/2006/relationships/hyperlink" Target="https://arxiv.org/html/2501.16946v2" TargetMode="External"/><Relationship Id="rId19" Type="http://schemas.openxmlformats.org/officeDocument/2006/relationships/hyperlink" Target="https://www.princeton.edu/~mgilens/research.html" TargetMode="External"/><Relationship Id="rId14"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30" Type="http://schemas.openxmlformats.org/officeDocument/2006/relationships/hyperlink" Target="https://www.nar.realtor/newsroom/more-americans-own-their-homes-but-black-white-homeownership-rate-gap-is-biggest-in-a-decade-nar" TargetMode="External"/><Relationship Id="rId35" Type="http://schemas.openxmlformats.org/officeDocument/2006/relationships/hyperlink" Target="https://onlabor.org/how-labor-law-could-help-not-hinder-tackling-big-problems/" TargetMode="External"/><Relationship Id="rId56" Type="http://schemas.openxmlformats.org/officeDocument/2006/relationships/hyperlink" Target="https://www.jstor.org/stable/j.ctt6wppdw.11" TargetMode="External"/><Relationship Id="rId77" Type="http://schemas.openxmlformats.org/officeDocument/2006/relationships/hyperlink" Target="https://arxiv.org/html/2501.16946v2" TargetMode="External"/><Relationship Id="rId100" Type="http://schemas.openxmlformats.org/officeDocument/2006/relationships/hyperlink" Target="https://arxiv.org/html/2501.16946v2" TargetMode="External"/><Relationship Id="rId105" Type="http://schemas.openxmlformats.org/officeDocument/2006/relationships/hyperlink" Target="https://arxiv.org/html/2501.16946v2" TargetMode="External"/><Relationship Id="rId8" Type="http://schemas.openxmlformats.org/officeDocument/2006/relationships/hyperlink" Target="https://ncrc.org/the-racial-wealth-gap-1992-to-2022/" TargetMode="External"/><Relationship Id="rId51" Type="http://schemas.openxmlformats.org/officeDocument/2006/relationships/hyperlink" Target="https://laborcenter.berkeley.edu/data-algorithms-at-work/" TargetMode="External"/><Relationship Id="rId72"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93" Type="http://schemas.openxmlformats.org/officeDocument/2006/relationships/hyperlink" Target="https://arxiv.org/html/2501.16946v2" TargetMode="External"/><Relationship Id="rId98" Type="http://schemas.openxmlformats.org/officeDocument/2006/relationships/hyperlink" Target="https://arxiv.org/html/2501.16946v2" TargetMode="External"/><Relationship Id="rId3" Type="http://schemas.openxmlformats.org/officeDocument/2006/relationships/styles" Target="styles.xml"/><Relationship Id="rId25" Type="http://schemas.openxmlformats.org/officeDocument/2006/relationships/hyperlink" Target="https://digitalcommons.fiu.edu/cgi/viewcontent.cgi?article=1094&amp;context=classracecorporatepower" TargetMode="External"/><Relationship Id="rId46" Type="http://schemas.openxmlformats.org/officeDocument/2006/relationships/hyperlink" Target="https://www.jstor.org/stable/j.ctt6wppdw.4" TargetMode="External"/><Relationship Id="rId67" Type="http://schemas.openxmlformats.org/officeDocument/2006/relationships/hyperlink" Target="https://laborcenter.berkeley.edu/data-algorithms-at-work/" TargetMode="External"/><Relationship Id="rId20" Type="http://schemas.openxmlformats.org/officeDocument/2006/relationships/hyperlink" Target="https://www.usatoday.com/story/money/2019/05/06/black-unemployment-86-higher-than-us-average/39447773/" TargetMode="External"/><Relationship Id="rId41" Type="http://schemas.openxmlformats.org/officeDocument/2006/relationships/hyperlink" Target="https://onlabor.org/worker-voice-beyond-wages-hours-and-terms-and-conditions-of-employment/" TargetMode="External"/><Relationship Id="rId62" Type="http://schemas.openxmlformats.org/officeDocument/2006/relationships/hyperlink" Target="https://www.cnbc.com/2022/08/12/job-unhappiness-is-at-a-staggering-all-time-high-according-to-gallup.html" TargetMode="External"/><Relationship Id="rId83" Type="http://schemas.openxmlformats.org/officeDocument/2006/relationships/hyperlink" Target="https://arxiv.org/html/2501.16946v2" TargetMode="External"/><Relationship Id="rId88" Type="http://schemas.openxmlformats.org/officeDocument/2006/relationships/hyperlink" Target="https://arxiv.org/html/2501.16946v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TotalTime>
  <Pages>1</Pages>
  <Words>24164</Words>
  <Characters>137736</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6</cp:revision>
  <dcterms:created xsi:type="dcterms:W3CDTF">2025-09-26T22:06:00Z</dcterms:created>
  <dcterms:modified xsi:type="dcterms:W3CDTF">2025-09-26T22:48:00Z</dcterms:modified>
</cp:coreProperties>
</file>