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B7023" w14:textId="26E8092E" w:rsidR="005D388F" w:rsidRDefault="003B1ED4" w:rsidP="003B1ED4">
      <w:pPr>
        <w:pStyle w:val="Heading1"/>
      </w:pPr>
      <w:r>
        <w:t>1NC</w:t>
      </w:r>
    </w:p>
    <w:p w14:paraId="6E706B42" w14:textId="77777777" w:rsidR="003B1ED4" w:rsidRDefault="003B1ED4" w:rsidP="003B1ED4"/>
    <w:p w14:paraId="59A1396D" w14:textId="77777777" w:rsidR="003B1ED4" w:rsidRDefault="003B1ED4" w:rsidP="003B1ED4">
      <w:pPr>
        <w:pStyle w:val="Heading2"/>
      </w:pPr>
      <w:r>
        <w:t>OFF</w:t>
      </w:r>
    </w:p>
    <w:p w14:paraId="467F335E" w14:textId="68C66075" w:rsidR="009F26B2" w:rsidRPr="009F26B2" w:rsidRDefault="009F26B2" w:rsidP="009F26B2">
      <w:r>
        <w:t>Golden Dome DA</w:t>
      </w:r>
    </w:p>
    <w:p w14:paraId="1924E3EA" w14:textId="77777777" w:rsidR="003B1ED4" w:rsidRDefault="003B1ED4" w:rsidP="003B1ED4"/>
    <w:p w14:paraId="37484F44" w14:textId="77777777" w:rsidR="003B1ED4" w:rsidRDefault="003B1ED4" w:rsidP="003B1ED4">
      <w:pPr>
        <w:pStyle w:val="Heading4"/>
      </w:pPr>
      <w:r>
        <w:t xml:space="preserve">Trump is </w:t>
      </w:r>
      <w:r w:rsidRPr="00282E77">
        <w:rPr>
          <w:u w:val="single"/>
        </w:rPr>
        <w:t>not popular</w:t>
      </w:r>
    </w:p>
    <w:p w14:paraId="6C15B393" w14:textId="77777777" w:rsidR="003B1ED4" w:rsidRDefault="003B1ED4" w:rsidP="003B1ED4">
      <w:pPr>
        <w:rPr>
          <w:rStyle w:val="Style13ptBold"/>
          <w:sz w:val="16"/>
          <w:szCs w:val="16"/>
        </w:rPr>
      </w:pPr>
      <w:r w:rsidRPr="000B3784">
        <w:rPr>
          <w:rStyle w:val="Style13ptBold"/>
        </w:rPr>
        <w:t xml:space="preserve">SIMS 9/25/2025 </w:t>
      </w:r>
      <w:r w:rsidRPr="000B3784">
        <w:rPr>
          <w:rStyle w:val="Style13ptBold"/>
          <w:sz w:val="16"/>
          <w:szCs w:val="16"/>
        </w:rPr>
        <w:t xml:space="preserve">(Chris, reporter for Louisville Courier Journal, “What is President Trump's approval rating today? Polls say US satisfaction, Republican support dip “, courier journal, </w:t>
      </w:r>
      <w:hyperlink r:id="rId8" w:history="1">
        <w:r w:rsidRPr="000B3784">
          <w:rPr>
            <w:rStyle w:val="Style13ptBold"/>
            <w:sz w:val="16"/>
            <w:szCs w:val="16"/>
          </w:rPr>
          <w:t>https://www.courier-journal.com/story/news/politics/2025/09/25/trump-approval-rating-polls-today-2025-us-donald-trump-ratings-latest-president-trump-poll-news/86342527007/</w:t>
        </w:r>
      </w:hyperlink>
      <w:r w:rsidRPr="000B3784">
        <w:rPr>
          <w:rStyle w:val="Style13ptBold"/>
          <w:sz w:val="16"/>
          <w:szCs w:val="16"/>
        </w:rPr>
        <w:t xml:space="preserve"> [CORNELL DBT] note://// indicates par. breaks)[AR 09/2025]</w:t>
      </w:r>
    </w:p>
    <w:p w14:paraId="1797005F" w14:textId="77777777" w:rsidR="003B1ED4" w:rsidRPr="000B3784" w:rsidRDefault="003B1ED4" w:rsidP="003B1ED4">
      <w:pPr>
        <w:rPr>
          <w:sz w:val="10"/>
        </w:rPr>
      </w:pPr>
      <w:r w:rsidRPr="000B3784">
        <w:rPr>
          <w:rStyle w:val="StyleUnderline"/>
        </w:rPr>
        <w:t>A</w:t>
      </w:r>
      <w:r w:rsidRPr="009640C5">
        <w:rPr>
          <w:rStyle w:val="StyleUnderline"/>
        </w:rPr>
        <w:t xml:space="preserve"> </w:t>
      </w:r>
      <w:hyperlink r:id="rId9" w:tgtFrame="_blank" w:history="1">
        <w:r w:rsidRPr="000B3784">
          <w:rPr>
            <w:rStyle w:val="StyleUnderline"/>
          </w:rPr>
          <w:t>recent Gallup poll</w:t>
        </w:r>
      </w:hyperlink>
      <w:r w:rsidRPr="009640C5">
        <w:rPr>
          <w:rStyle w:val="StyleUnderline"/>
        </w:rPr>
        <w:t xml:space="preserve"> </w:t>
      </w:r>
      <w:r w:rsidRPr="000B3784">
        <w:rPr>
          <w:rStyle w:val="StyleUnderline"/>
        </w:rPr>
        <w:t>suggests</w:t>
      </w:r>
      <w:r w:rsidRPr="000B3784">
        <w:rPr>
          <w:sz w:val="10"/>
        </w:rPr>
        <w:t xml:space="preserve"> </w:t>
      </w:r>
      <w:r w:rsidRPr="000B3784">
        <w:rPr>
          <w:rStyle w:val="StyleUnderline"/>
        </w:rPr>
        <w:t xml:space="preserve">US </w:t>
      </w:r>
      <w:r w:rsidRPr="000B3784">
        <w:rPr>
          <w:rStyle w:val="StyleUnderline"/>
          <w:highlight w:val="cyan"/>
        </w:rPr>
        <w:t>satisfaction</w:t>
      </w:r>
      <w:r w:rsidRPr="000B3784">
        <w:rPr>
          <w:sz w:val="10"/>
          <w:highlight w:val="cyan"/>
        </w:rPr>
        <w:t xml:space="preserve"> </w:t>
      </w:r>
      <w:r w:rsidRPr="000B3784">
        <w:rPr>
          <w:rStyle w:val="StyleUnderline"/>
          <w:highlight w:val="cyan"/>
        </w:rPr>
        <w:t>during</w:t>
      </w:r>
      <w:r w:rsidRPr="000B3784">
        <w:rPr>
          <w:sz w:val="10"/>
        </w:rPr>
        <w:t xml:space="preserve"> President </w:t>
      </w:r>
      <w:r w:rsidRPr="000B3784">
        <w:rPr>
          <w:rStyle w:val="StyleUnderline"/>
          <w:highlight w:val="cyan"/>
        </w:rPr>
        <w:t>Trump's second term is at an all-time low</w:t>
      </w:r>
      <w:r w:rsidRPr="000B3784">
        <w:rPr>
          <w:rStyle w:val="StyleUnderline"/>
        </w:rPr>
        <w:t xml:space="preserve"> at 29%,</w:t>
      </w:r>
      <w:r w:rsidRPr="000B3784">
        <w:rPr>
          <w:sz w:val="10"/>
        </w:rPr>
        <w:t xml:space="preserve"> </w:t>
      </w:r>
      <w:r w:rsidRPr="000B3784">
        <w:rPr>
          <w:rStyle w:val="StyleUnderline"/>
          <w:highlight w:val="cyan"/>
        </w:rPr>
        <w:t>with Republican support</w:t>
      </w:r>
      <w:r w:rsidRPr="000B3784">
        <w:rPr>
          <w:sz w:val="10"/>
        </w:rPr>
        <w:t xml:space="preserve"> for Trump </w:t>
      </w:r>
      <w:r w:rsidRPr="000B3784">
        <w:rPr>
          <w:rStyle w:val="StyleUnderline"/>
          <w:highlight w:val="cyan"/>
        </w:rPr>
        <w:t>starting to wane</w:t>
      </w:r>
      <w:r w:rsidRPr="000B3784">
        <w:rPr>
          <w:rStyle w:val="StyleUnderline"/>
        </w:rPr>
        <w:t xml:space="preserve"> </w:t>
      </w:r>
      <w:r w:rsidRPr="000B3784">
        <w:rPr>
          <w:sz w:val="10"/>
        </w:rPr>
        <w:t xml:space="preserve">as </w:t>
      </w:r>
      <w:r w:rsidRPr="000B3784">
        <w:rPr>
          <w:rStyle w:val="StyleUnderline"/>
          <w:highlight w:val="cyan"/>
        </w:rPr>
        <w:t>satisfaction among GOP voters</w:t>
      </w:r>
      <w:r w:rsidRPr="000B3784">
        <w:rPr>
          <w:sz w:val="10"/>
          <w:highlight w:val="cyan"/>
        </w:rPr>
        <w:t xml:space="preserve"> </w:t>
      </w:r>
      <w:r w:rsidRPr="000B3784">
        <w:rPr>
          <w:rStyle w:val="StyleUnderline"/>
          <w:highlight w:val="cyan"/>
        </w:rPr>
        <w:t>dipped</w:t>
      </w:r>
      <w:r w:rsidRPr="000B3784">
        <w:rPr>
          <w:rStyle w:val="StyleUnderline"/>
        </w:rPr>
        <w:t xml:space="preserve"> </w:t>
      </w:r>
      <w:r w:rsidRPr="000B3784">
        <w:rPr>
          <w:rStyle w:val="StyleUnderline"/>
          <w:highlight w:val="cyan"/>
        </w:rPr>
        <w:t>from 76</w:t>
      </w:r>
      <w:r w:rsidRPr="000B3784">
        <w:rPr>
          <w:rStyle w:val="StyleUnderline"/>
        </w:rPr>
        <w:t xml:space="preserve">% </w:t>
      </w:r>
      <w:r w:rsidRPr="000B3784">
        <w:rPr>
          <w:rStyle w:val="StyleUnderline"/>
          <w:highlight w:val="cyan"/>
        </w:rPr>
        <w:t>to 68%.</w:t>
      </w:r>
      <w:r w:rsidRPr="009640C5">
        <w:rPr>
          <w:sz w:val="10"/>
        </w:rPr>
        <w:t xml:space="preserve"> //// </w:t>
      </w:r>
      <w:r w:rsidRPr="000B3784">
        <w:rPr>
          <w:sz w:val="10"/>
        </w:rPr>
        <w:t>Meanwhile, the current</w:t>
      </w:r>
      <w:r w:rsidRPr="009640C5">
        <w:rPr>
          <w:sz w:val="10"/>
        </w:rPr>
        <w:t xml:space="preserve"> </w:t>
      </w:r>
      <w:hyperlink r:id="rId10" w:tgtFrame="_blank" w:history="1">
        <w:r w:rsidRPr="000B3784">
          <w:rPr>
            <w:rStyle w:val="Hyperlink"/>
          </w:rPr>
          <w:t>Quinnipiac University poll</w:t>
        </w:r>
      </w:hyperlink>
      <w:r w:rsidRPr="009640C5">
        <w:rPr>
          <w:sz w:val="10"/>
        </w:rPr>
        <w:t xml:space="preserve"> </w:t>
      </w:r>
      <w:r w:rsidRPr="000B3784">
        <w:rPr>
          <w:sz w:val="10"/>
        </w:rPr>
        <w:t>notes 79% of voters believe the United States is in a political crisis in the wake of the</w:t>
      </w:r>
      <w:r w:rsidRPr="009640C5">
        <w:rPr>
          <w:sz w:val="10"/>
        </w:rPr>
        <w:t xml:space="preserve"> </w:t>
      </w:r>
      <w:hyperlink r:id="rId11" w:history="1">
        <w:r w:rsidRPr="000B3784">
          <w:rPr>
            <w:rStyle w:val="Hyperlink"/>
          </w:rPr>
          <w:t>assassination of conservative activist Charlie Kirk</w:t>
        </w:r>
      </w:hyperlink>
      <w:r w:rsidRPr="000B3784">
        <w:rPr>
          <w:sz w:val="10"/>
        </w:rPr>
        <w:t>.</w:t>
      </w:r>
      <w:r w:rsidRPr="009640C5">
        <w:rPr>
          <w:sz w:val="10"/>
        </w:rPr>
        <w:t xml:space="preserve"> //// </w:t>
      </w:r>
      <w:r w:rsidRPr="009640C5">
        <w:rPr>
          <w:rStyle w:val="StyleUnderline"/>
          <w:highlight w:val="cyan"/>
        </w:rPr>
        <w:t>Here's what recent polls</w:t>
      </w:r>
      <w:r w:rsidRPr="009640C5">
        <w:rPr>
          <w:rStyle w:val="StyleUnderline"/>
        </w:rPr>
        <w:t xml:space="preserve"> from </w:t>
      </w:r>
      <w:hyperlink r:id="rId12" w:tgtFrame="_blank" w:history="1">
        <w:r w:rsidRPr="009640C5">
          <w:rPr>
            <w:rStyle w:val="StyleUnderline"/>
          </w:rPr>
          <w:t>Gallup</w:t>
        </w:r>
      </w:hyperlink>
      <w:r w:rsidRPr="009640C5">
        <w:rPr>
          <w:rStyle w:val="StyleUnderline"/>
        </w:rPr>
        <w:t xml:space="preserve">, </w:t>
      </w:r>
      <w:hyperlink r:id="rId13" w:tgtFrame="_blank" w:history="1">
        <w:r w:rsidRPr="009640C5">
          <w:rPr>
            <w:rStyle w:val="StyleUnderline"/>
          </w:rPr>
          <w:t>Quinnipiac University</w:t>
        </w:r>
      </w:hyperlink>
      <w:r w:rsidRPr="009640C5">
        <w:rPr>
          <w:rStyle w:val="StyleUnderline"/>
        </w:rPr>
        <w:t>,</w:t>
      </w:r>
      <w:r w:rsidRPr="009640C5">
        <w:rPr>
          <w:sz w:val="10"/>
        </w:rPr>
        <w:t xml:space="preserve"> </w:t>
      </w:r>
      <w:hyperlink r:id="rId14" w:tgtFrame="_blank" w:history="1">
        <w:r w:rsidRPr="009640C5">
          <w:rPr>
            <w:rStyle w:val="StyleUnderline"/>
          </w:rPr>
          <w:t>Real Clear Politics (RCP)</w:t>
        </w:r>
      </w:hyperlink>
      <w:r w:rsidRPr="009640C5">
        <w:rPr>
          <w:sz w:val="10"/>
        </w:rPr>
        <w:t xml:space="preserve"> and more </w:t>
      </w:r>
      <w:r w:rsidRPr="009640C5">
        <w:rPr>
          <w:rStyle w:val="StyleUnderline"/>
        </w:rPr>
        <w:t xml:space="preserve">have to </w:t>
      </w:r>
      <w:r w:rsidRPr="009640C5">
        <w:rPr>
          <w:rStyle w:val="StyleUnderline"/>
          <w:highlight w:val="cyan"/>
        </w:rPr>
        <w:t>say</w:t>
      </w:r>
      <w:r w:rsidRPr="009640C5">
        <w:rPr>
          <w:rStyle w:val="StyleUnderline"/>
        </w:rPr>
        <w:t xml:space="preserve"> o</w:t>
      </w:r>
      <w:r w:rsidRPr="009640C5">
        <w:rPr>
          <w:sz w:val="10"/>
        </w:rPr>
        <w:t xml:space="preserve">n Kentucky and America's current views of Trump's second term at the </w:t>
      </w:r>
      <w:hyperlink r:id="rId15" w:tgtFrame="_blank" w:history="1">
        <w:r w:rsidRPr="000B3784">
          <w:rPr>
            <w:rStyle w:val="Hyperlink"/>
          </w:rPr>
          <w:t>White House</w:t>
        </w:r>
      </w:hyperlink>
      <w:r w:rsidRPr="009640C5">
        <w:rPr>
          <w:sz w:val="10"/>
        </w:rPr>
        <w:t xml:space="preserve">: //// </w:t>
      </w:r>
      <w:r w:rsidRPr="000B3784">
        <w:rPr>
          <w:sz w:val="10"/>
        </w:rPr>
        <w:t>What is President Donald Trump's approval rating today? What do current US polls say Trump's ratings are right now?</w:t>
      </w:r>
      <w:r w:rsidRPr="009640C5">
        <w:rPr>
          <w:sz w:val="10"/>
        </w:rPr>
        <w:t xml:space="preserve"> </w:t>
      </w:r>
      <w:r w:rsidRPr="000B3784">
        <w:rPr>
          <w:sz w:val="10"/>
        </w:rPr>
        <w:t>Here are the latest approval ratings and polls released on Trump's administration:</w:t>
      </w:r>
      <w:r w:rsidRPr="009640C5">
        <w:rPr>
          <w:sz w:val="10"/>
        </w:rPr>
        <w:t xml:space="preserve"> //// </w:t>
      </w:r>
      <w:r w:rsidRPr="000B3784">
        <w:rPr>
          <w:sz w:val="10"/>
        </w:rPr>
        <w:t>Trump's approval rating today in US: RCP current Trump approval poll</w:t>
      </w:r>
      <w:r w:rsidRPr="009640C5">
        <w:rPr>
          <w:sz w:val="10"/>
        </w:rPr>
        <w:t xml:space="preserve"> //// </w:t>
      </w:r>
      <w:r w:rsidRPr="000B3784">
        <w:rPr>
          <w:rStyle w:val="StyleUnderline"/>
        </w:rPr>
        <w:t>Most recent Trump approval rating</w:t>
      </w:r>
      <w:r w:rsidRPr="000B3784">
        <w:rPr>
          <w:sz w:val="10"/>
        </w:rPr>
        <w:t xml:space="preserve">, </w:t>
      </w:r>
      <w:r w:rsidRPr="000B3784">
        <w:rPr>
          <w:rStyle w:val="StyleUnderline"/>
        </w:rPr>
        <w:t>according to</w:t>
      </w:r>
      <w:r w:rsidRPr="000B3784">
        <w:rPr>
          <w:sz w:val="10"/>
        </w:rPr>
        <w:t xml:space="preserve"> the latest</w:t>
      </w:r>
      <w:r w:rsidRPr="009640C5">
        <w:rPr>
          <w:sz w:val="10"/>
        </w:rPr>
        <w:t xml:space="preserve"> </w:t>
      </w:r>
      <w:r w:rsidRPr="000B3784">
        <w:rPr>
          <w:sz w:val="10"/>
        </w:rPr>
        <w:t>from</w:t>
      </w:r>
      <w:r w:rsidRPr="009640C5">
        <w:rPr>
          <w:sz w:val="10"/>
        </w:rPr>
        <w:t xml:space="preserve"> </w:t>
      </w:r>
      <w:hyperlink r:id="rId16" w:tgtFrame="_blank" w:history="1">
        <w:r w:rsidRPr="000B3784">
          <w:rPr>
            <w:rStyle w:val="StyleUnderline"/>
            <w:highlight w:val="cyan"/>
          </w:rPr>
          <w:t>RCP</w:t>
        </w:r>
      </w:hyperlink>
      <w:r w:rsidRPr="009640C5">
        <w:rPr>
          <w:rStyle w:val="StyleUnderline"/>
          <w:highlight w:val="cyan"/>
        </w:rPr>
        <w:t xml:space="preserve"> </w:t>
      </w:r>
      <w:r w:rsidRPr="000B3784">
        <w:rPr>
          <w:rStyle w:val="StyleUnderline"/>
          <w:highlight w:val="cyan"/>
        </w:rPr>
        <w:t>(</w:t>
      </w:r>
      <w:r w:rsidRPr="000B3784">
        <w:rPr>
          <w:rStyle w:val="StyleUnderline"/>
        </w:rPr>
        <w:t xml:space="preserve">Sept. 10-23, </w:t>
      </w:r>
      <w:r w:rsidRPr="000B3784">
        <w:rPr>
          <w:sz w:val="10"/>
        </w:rPr>
        <w:t>2025):</w:t>
      </w:r>
      <w:r w:rsidRPr="009640C5">
        <w:rPr>
          <w:sz w:val="10"/>
        </w:rPr>
        <w:t xml:space="preserve"> //// </w:t>
      </w:r>
      <w:r w:rsidRPr="000B3784">
        <w:rPr>
          <w:sz w:val="10"/>
        </w:rPr>
        <w:t>Favorable:</w:t>
      </w:r>
      <w:r w:rsidRPr="009640C5">
        <w:rPr>
          <w:sz w:val="10"/>
        </w:rPr>
        <w:t xml:space="preserve"> </w:t>
      </w:r>
      <w:r w:rsidRPr="000B3784">
        <w:rPr>
          <w:sz w:val="10"/>
        </w:rPr>
        <w:t>45.3%</w:t>
      </w:r>
      <w:r w:rsidRPr="009640C5">
        <w:rPr>
          <w:sz w:val="10"/>
        </w:rPr>
        <w:t xml:space="preserve"> //// </w:t>
      </w:r>
      <w:r w:rsidRPr="000B3784">
        <w:rPr>
          <w:rStyle w:val="Emphasis"/>
          <w:highlight w:val="cyan"/>
        </w:rPr>
        <w:t>Unfavorable:</w:t>
      </w:r>
      <w:r w:rsidRPr="009640C5">
        <w:rPr>
          <w:rStyle w:val="Emphasis"/>
          <w:highlight w:val="cyan"/>
        </w:rPr>
        <w:t xml:space="preserve"> </w:t>
      </w:r>
      <w:r w:rsidRPr="000B3784">
        <w:rPr>
          <w:rStyle w:val="Emphasis"/>
          <w:highlight w:val="cyan"/>
        </w:rPr>
        <w:t>52.3%</w:t>
      </w:r>
      <w:r w:rsidRPr="009640C5">
        <w:rPr>
          <w:sz w:val="10"/>
        </w:rPr>
        <w:t xml:space="preserve"> //// </w:t>
      </w:r>
      <w:r w:rsidRPr="000B3784">
        <w:rPr>
          <w:sz w:val="10"/>
        </w:rPr>
        <w:t>Unsure:</w:t>
      </w:r>
      <w:r w:rsidRPr="009640C5">
        <w:rPr>
          <w:sz w:val="10"/>
        </w:rPr>
        <w:t xml:space="preserve"> </w:t>
      </w:r>
      <w:r w:rsidRPr="000B3784">
        <w:rPr>
          <w:sz w:val="10"/>
        </w:rPr>
        <w:t>2.4%</w:t>
      </w:r>
      <w:r w:rsidRPr="009640C5">
        <w:rPr>
          <w:sz w:val="10"/>
        </w:rPr>
        <w:t xml:space="preserve"> //// </w:t>
      </w:r>
      <w:r w:rsidRPr="000B3784">
        <w:rPr>
          <w:sz w:val="10"/>
        </w:rPr>
        <w:t>Trump's approval rating today in US: Quinnipiac University's Trump approval poll now</w:t>
      </w:r>
      <w:r w:rsidRPr="009640C5">
        <w:rPr>
          <w:sz w:val="10"/>
        </w:rPr>
        <w:t xml:space="preserve"> //// </w:t>
      </w:r>
      <w:r w:rsidRPr="000B3784">
        <w:rPr>
          <w:sz w:val="10"/>
        </w:rPr>
        <w:t>Most recent Trump approval rating, according to the latest</w:t>
      </w:r>
      <w:r w:rsidRPr="009640C5">
        <w:rPr>
          <w:sz w:val="10"/>
        </w:rPr>
        <w:t xml:space="preserve"> </w:t>
      </w:r>
      <w:hyperlink r:id="rId17" w:tgtFrame="_blank" w:history="1">
        <w:r w:rsidRPr="000B3784">
          <w:rPr>
            <w:rStyle w:val="StyleUnderline"/>
            <w:highlight w:val="cyan"/>
          </w:rPr>
          <w:t>Quinnipiac</w:t>
        </w:r>
        <w:r w:rsidRPr="000B3784">
          <w:rPr>
            <w:rStyle w:val="StyleUnderline"/>
          </w:rPr>
          <w:t xml:space="preserve"> University poll</w:t>
        </w:r>
      </w:hyperlink>
      <w:r w:rsidRPr="009640C5">
        <w:rPr>
          <w:rStyle w:val="StyleUnderline"/>
        </w:rPr>
        <w:t xml:space="preserve"> </w:t>
      </w:r>
      <w:r w:rsidRPr="000B3784">
        <w:rPr>
          <w:rStyle w:val="StyleUnderline"/>
        </w:rPr>
        <w:t>(Sept. 24, 2025)</w:t>
      </w:r>
      <w:r w:rsidRPr="000B3784">
        <w:rPr>
          <w:sz w:val="10"/>
        </w:rPr>
        <w:t>:</w:t>
      </w:r>
      <w:r w:rsidRPr="009640C5">
        <w:rPr>
          <w:sz w:val="10"/>
        </w:rPr>
        <w:t xml:space="preserve"> //// </w:t>
      </w:r>
      <w:r w:rsidRPr="000B3784">
        <w:rPr>
          <w:sz w:val="10"/>
        </w:rPr>
        <w:t>Favorable:</w:t>
      </w:r>
      <w:r w:rsidRPr="009640C5">
        <w:rPr>
          <w:sz w:val="10"/>
        </w:rPr>
        <w:t xml:space="preserve"> </w:t>
      </w:r>
      <w:r w:rsidRPr="000B3784">
        <w:rPr>
          <w:sz w:val="10"/>
        </w:rPr>
        <w:t>38%</w:t>
      </w:r>
      <w:r w:rsidRPr="009640C5">
        <w:rPr>
          <w:sz w:val="10"/>
        </w:rPr>
        <w:t xml:space="preserve"> //// </w:t>
      </w:r>
      <w:r w:rsidRPr="000B3784">
        <w:rPr>
          <w:rStyle w:val="Emphasis"/>
          <w:highlight w:val="cyan"/>
        </w:rPr>
        <w:t>Unfavorable:</w:t>
      </w:r>
      <w:r w:rsidRPr="009640C5">
        <w:rPr>
          <w:rStyle w:val="Emphasis"/>
          <w:highlight w:val="cyan"/>
        </w:rPr>
        <w:t xml:space="preserve"> </w:t>
      </w:r>
      <w:r w:rsidRPr="000B3784">
        <w:rPr>
          <w:rStyle w:val="Emphasis"/>
          <w:highlight w:val="cyan"/>
        </w:rPr>
        <w:t>54%</w:t>
      </w:r>
      <w:r w:rsidRPr="009640C5">
        <w:rPr>
          <w:rStyle w:val="Emphasis"/>
        </w:rPr>
        <w:t xml:space="preserve"> /</w:t>
      </w:r>
      <w:r w:rsidRPr="009640C5">
        <w:rPr>
          <w:sz w:val="10"/>
        </w:rPr>
        <w:t xml:space="preserve">/// </w:t>
      </w:r>
      <w:r w:rsidRPr="000B3784">
        <w:rPr>
          <w:sz w:val="10"/>
        </w:rPr>
        <w:t>Unsure:</w:t>
      </w:r>
      <w:r w:rsidRPr="009640C5">
        <w:rPr>
          <w:sz w:val="10"/>
        </w:rPr>
        <w:t xml:space="preserve"> </w:t>
      </w:r>
      <w:r w:rsidRPr="000B3784">
        <w:rPr>
          <w:sz w:val="10"/>
        </w:rPr>
        <w:t>8%</w:t>
      </w:r>
      <w:r w:rsidRPr="009640C5">
        <w:rPr>
          <w:sz w:val="10"/>
        </w:rPr>
        <w:t xml:space="preserve"> //// </w:t>
      </w:r>
      <w:r w:rsidRPr="000B3784">
        <w:rPr>
          <w:sz w:val="10"/>
        </w:rPr>
        <w:t>Trump's approval rating today in US: Gallup's Trump approval poll now</w:t>
      </w:r>
      <w:r w:rsidRPr="009640C5">
        <w:rPr>
          <w:sz w:val="10"/>
        </w:rPr>
        <w:t xml:space="preserve"> //// </w:t>
      </w:r>
      <w:r w:rsidRPr="000B3784">
        <w:rPr>
          <w:sz w:val="10"/>
        </w:rPr>
        <w:t xml:space="preserve">Most recent Trump approval rating, according to </w:t>
      </w:r>
      <w:r w:rsidRPr="000B3784">
        <w:rPr>
          <w:rStyle w:val="StyleUnderline"/>
        </w:rPr>
        <w:t>the latest</w:t>
      </w:r>
      <w:r w:rsidRPr="009640C5">
        <w:rPr>
          <w:rStyle w:val="StyleUnderline"/>
        </w:rPr>
        <w:t xml:space="preserve"> </w:t>
      </w:r>
      <w:hyperlink r:id="rId18" w:tgtFrame="_blank" w:history="1">
        <w:r w:rsidRPr="000B3784">
          <w:rPr>
            <w:rStyle w:val="StyleUnderline"/>
            <w:highlight w:val="cyan"/>
          </w:rPr>
          <w:t>Gallup</w:t>
        </w:r>
        <w:r w:rsidRPr="000B3784">
          <w:rPr>
            <w:rStyle w:val="StyleUnderline"/>
          </w:rPr>
          <w:t xml:space="preserve"> polls</w:t>
        </w:r>
      </w:hyperlink>
      <w:r w:rsidRPr="009640C5">
        <w:rPr>
          <w:rStyle w:val="StyleUnderline"/>
        </w:rPr>
        <w:t xml:space="preserve"> </w:t>
      </w:r>
      <w:r w:rsidRPr="000B3784">
        <w:rPr>
          <w:rStyle w:val="StyleUnderline"/>
        </w:rPr>
        <w:t>(Sept. 22, 2025</w:t>
      </w:r>
      <w:r w:rsidRPr="000B3784">
        <w:rPr>
          <w:sz w:val="10"/>
        </w:rPr>
        <w:t>):</w:t>
      </w:r>
      <w:r w:rsidRPr="009640C5">
        <w:rPr>
          <w:sz w:val="10"/>
        </w:rPr>
        <w:t xml:space="preserve"> //// </w:t>
      </w:r>
      <w:r w:rsidRPr="000B3784">
        <w:rPr>
          <w:sz w:val="10"/>
        </w:rPr>
        <w:t>Favorable:</w:t>
      </w:r>
      <w:r w:rsidRPr="009640C5">
        <w:rPr>
          <w:sz w:val="10"/>
        </w:rPr>
        <w:t xml:space="preserve"> </w:t>
      </w:r>
      <w:r w:rsidRPr="000B3784">
        <w:rPr>
          <w:sz w:val="10"/>
        </w:rPr>
        <w:t>40%</w:t>
      </w:r>
      <w:r w:rsidRPr="009640C5">
        <w:rPr>
          <w:sz w:val="10"/>
        </w:rPr>
        <w:t xml:space="preserve"> //// </w:t>
      </w:r>
      <w:r w:rsidRPr="000B3784">
        <w:rPr>
          <w:rStyle w:val="Emphasis"/>
          <w:highlight w:val="cyan"/>
        </w:rPr>
        <w:t>Unfavorable:</w:t>
      </w:r>
      <w:r w:rsidRPr="009640C5">
        <w:rPr>
          <w:rStyle w:val="Emphasis"/>
          <w:highlight w:val="cyan"/>
        </w:rPr>
        <w:t xml:space="preserve"> </w:t>
      </w:r>
      <w:r w:rsidRPr="000B3784">
        <w:rPr>
          <w:rStyle w:val="Emphasis"/>
          <w:highlight w:val="cyan"/>
        </w:rPr>
        <w:t>56</w:t>
      </w:r>
      <w:r w:rsidRPr="000B3784">
        <w:rPr>
          <w:rStyle w:val="Emphasis"/>
        </w:rPr>
        <w:t>%</w:t>
      </w:r>
      <w:r w:rsidRPr="009640C5">
        <w:rPr>
          <w:sz w:val="10"/>
        </w:rPr>
        <w:t xml:space="preserve"> //// </w:t>
      </w:r>
      <w:r w:rsidRPr="000B3784">
        <w:rPr>
          <w:sz w:val="10"/>
        </w:rPr>
        <w:t>Unsure:</w:t>
      </w:r>
      <w:r w:rsidRPr="009640C5">
        <w:rPr>
          <w:sz w:val="10"/>
        </w:rPr>
        <w:t xml:space="preserve"> </w:t>
      </w:r>
      <w:r w:rsidRPr="000B3784">
        <w:rPr>
          <w:sz w:val="10"/>
        </w:rPr>
        <w:t>4%</w:t>
      </w:r>
      <w:r w:rsidRPr="009640C5">
        <w:rPr>
          <w:sz w:val="10"/>
        </w:rPr>
        <w:t xml:space="preserve"> //// </w:t>
      </w:r>
      <w:r w:rsidRPr="000B3784">
        <w:rPr>
          <w:sz w:val="10"/>
        </w:rPr>
        <w:t>Trump's approval rating today in US: The Economist's current Trump approval poll</w:t>
      </w:r>
      <w:r w:rsidRPr="009640C5">
        <w:rPr>
          <w:sz w:val="10"/>
        </w:rPr>
        <w:t xml:space="preserve"> //// </w:t>
      </w:r>
      <w:r w:rsidRPr="000B3784">
        <w:rPr>
          <w:sz w:val="10"/>
        </w:rPr>
        <w:t xml:space="preserve">Most recent Trump approval rating, according to </w:t>
      </w:r>
      <w:r w:rsidRPr="000B3784">
        <w:rPr>
          <w:rStyle w:val="StyleUnderline"/>
        </w:rPr>
        <w:t>the latest</w:t>
      </w:r>
      <w:r w:rsidRPr="009640C5">
        <w:rPr>
          <w:rStyle w:val="StyleUnderline"/>
        </w:rPr>
        <w:t xml:space="preserve"> </w:t>
      </w:r>
      <w:r w:rsidRPr="000B3784">
        <w:rPr>
          <w:rStyle w:val="StyleUnderline"/>
        </w:rPr>
        <w:t>from</w:t>
      </w:r>
      <w:r w:rsidRPr="009640C5">
        <w:rPr>
          <w:rStyle w:val="StyleUnderline"/>
        </w:rPr>
        <w:t xml:space="preserve"> </w:t>
      </w:r>
      <w:hyperlink r:id="rId19" w:tgtFrame="_blank" w:history="1">
        <w:r w:rsidRPr="000B3784">
          <w:rPr>
            <w:rStyle w:val="StyleUnderline"/>
          </w:rPr>
          <w:t xml:space="preserve">The </w:t>
        </w:r>
        <w:r w:rsidRPr="000B3784">
          <w:rPr>
            <w:rStyle w:val="StyleUnderline"/>
            <w:highlight w:val="cyan"/>
          </w:rPr>
          <w:t>Economist</w:t>
        </w:r>
      </w:hyperlink>
      <w:r w:rsidRPr="009640C5">
        <w:rPr>
          <w:rStyle w:val="StyleUnderline"/>
        </w:rPr>
        <w:t xml:space="preserve"> </w:t>
      </w:r>
      <w:r w:rsidRPr="000B3784">
        <w:rPr>
          <w:rStyle w:val="StyleUnderline"/>
        </w:rPr>
        <w:t>(Sept. 25, 2025</w:t>
      </w:r>
      <w:r w:rsidRPr="000B3784">
        <w:rPr>
          <w:sz w:val="10"/>
        </w:rPr>
        <w:t>):</w:t>
      </w:r>
      <w:r w:rsidRPr="009640C5">
        <w:rPr>
          <w:sz w:val="10"/>
        </w:rPr>
        <w:t xml:space="preserve"> //// </w:t>
      </w:r>
      <w:r w:rsidRPr="000B3784">
        <w:rPr>
          <w:sz w:val="10"/>
        </w:rPr>
        <w:t>Favorable:</w:t>
      </w:r>
      <w:r w:rsidRPr="009640C5">
        <w:rPr>
          <w:sz w:val="10"/>
        </w:rPr>
        <w:t xml:space="preserve"> </w:t>
      </w:r>
      <w:r w:rsidRPr="000B3784">
        <w:rPr>
          <w:sz w:val="10"/>
        </w:rPr>
        <w:t>39%</w:t>
      </w:r>
      <w:r w:rsidRPr="009640C5">
        <w:rPr>
          <w:sz w:val="10"/>
        </w:rPr>
        <w:t xml:space="preserve"> //// </w:t>
      </w:r>
      <w:r w:rsidRPr="000B3784">
        <w:rPr>
          <w:rStyle w:val="Emphasis"/>
          <w:highlight w:val="cyan"/>
        </w:rPr>
        <w:t>Unfavorable:</w:t>
      </w:r>
      <w:r w:rsidRPr="009640C5">
        <w:rPr>
          <w:rStyle w:val="Emphasis"/>
          <w:highlight w:val="cyan"/>
        </w:rPr>
        <w:t xml:space="preserve"> </w:t>
      </w:r>
      <w:r w:rsidRPr="000B3784">
        <w:rPr>
          <w:rStyle w:val="Emphasis"/>
          <w:highlight w:val="cyan"/>
        </w:rPr>
        <w:t>56</w:t>
      </w:r>
      <w:r w:rsidRPr="000B3784">
        <w:rPr>
          <w:rStyle w:val="Emphasis"/>
        </w:rPr>
        <w:t>%</w:t>
      </w:r>
      <w:r w:rsidRPr="009640C5">
        <w:rPr>
          <w:sz w:val="10"/>
        </w:rPr>
        <w:t xml:space="preserve"> //// </w:t>
      </w:r>
      <w:r w:rsidRPr="000B3784">
        <w:rPr>
          <w:sz w:val="10"/>
        </w:rPr>
        <w:t>Unsure:</w:t>
      </w:r>
      <w:r w:rsidRPr="009640C5">
        <w:rPr>
          <w:sz w:val="10"/>
        </w:rPr>
        <w:t xml:space="preserve"> </w:t>
      </w:r>
      <w:r w:rsidRPr="000B3784">
        <w:rPr>
          <w:sz w:val="10"/>
        </w:rPr>
        <w:t>5%</w:t>
      </w:r>
      <w:r w:rsidRPr="009640C5">
        <w:rPr>
          <w:sz w:val="10"/>
        </w:rPr>
        <w:t xml:space="preserve"> //// </w:t>
      </w:r>
      <w:r w:rsidRPr="000B3784">
        <w:rPr>
          <w:sz w:val="10"/>
        </w:rPr>
        <w:t>Trump's approval rating today in US: Civiqs' Trump approval poll now</w:t>
      </w:r>
      <w:r w:rsidRPr="009640C5">
        <w:rPr>
          <w:sz w:val="10"/>
        </w:rPr>
        <w:t xml:space="preserve"> //// </w:t>
      </w:r>
      <w:r w:rsidRPr="000B3784">
        <w:rPr>
          <w:sz w:val="10"/>
        </w:rPr>
        <w:t xml:space="preserve">Most recent Trump approval rating, according to </w:t>
      </w:r>
      <w:r w:rsidRPr="000B3784">
        <w:rPr>
          <w:rStyle w:val="StyleUnderline"/>
        </w:rPr>
        <w:t>the latest</w:t>
      </w:r>
      <w:r w:rsidRPr="009640C5">
        <w:rPr>
          <w:rStyle w:val="StyleUnderline"/>
        </w:rPr>
        <w:t xml:space="preserve"> </w:t>
      </w:r>
      <w:hyperlink r:id="rId20" w:tgtFrame="_blank" w:history="1">
        <w:r w:rsidRPr="000B3784">
          <w:rPr>
            <w:rStyle w:val="StyleUnderline"/>
            <w:highlight w:val="cyan"/>
          </w:rPr>
          <w:t>Civiqs</w:t>
        </w:r>
        <w:r w:rsidRPr="000B3784">
          <w:rPr>
            <w:rStyle w:val="StyleUnderline"/>
          </w:rPr>
          <w:t xml:space="preserve"> poll</w:t>
        </w:r>
      </w:hyperlink>
      <w:r w:rsidRPr="009640C5">
        <w:rPr>
          <w:rStyle w:val="StyleUnderline"/>
        </w:rPr>
        <w:t xml:space="preserve"> </w:t>
      </w:r>
      <w:r w:rsidRPr="000B3784">
        <w:rPr>
          <w:rStyle w:val="StyleUnderline"/>
        </w:rPr>
        <w:t>(Sept. 24, 2025):</w:t>
      </w:r>
      <w:r w:rsidRPr="009640C5">
        <w:rPr>
          <w:sz w:val="10"/>
        </w:rPr>
        <w:t xml:space="preserve"> //// </w:t>
      </w:r>
      <w:r w:rsidRPr="000B3784">
        <w:rPr>
          <w:sz w:val="10"/>
        </w:rPr>
        <w:t>Favorable:</w:t>
      </w:r>
      <w:r w:rsidRPr="009640C5">
        <w:rPr>
          <w:sz w:val="10"/>
        </w:rPr>
        <w:t xml:space="preserve"> </w:t>
      </w:r>
      <w:r w:rsidRPr="000B3784">
        <w:rPr>
          <w:sz w:val="10"/>
        </w:rPr>
        <w:t>42%</w:t>
      </w:r>
      <w:r w:rsidRPr="009640C5">
        <w:rPr>
          <w:sz w:val="10"/>
        </w:rPr>
        <w:t xml:space="preserve"> //// </w:t>
      </w:r>
      <w:r w:rsidRPr="000B3784">
        <w:rPr>
          <w:rStyle w:val="Emphasis"/>
          <w:highlight w:val="cyan"/>
        </w:rPr>
        <w:t>Unfavorable:</w:t>
      </w:r>
      <w:r w:rsidRPr="009640C5">
        <w:rPr>
          <w:rStyle w:val="Emphasis"/>
          <w:highlight w:val="cyan"/>
        </w:rPr>
        <w:t xml:space="preserve"> </w:t>
      </w:r>
      <w:r w:rsidRPr="000B3784">
        <w:rPr>
          <w:rStyle w:val="Emphasis"/>
          <w:highlight w:val="cyan"/>
        </w:rPr>
        <w:t>54%</w:t>
      </w:r>
      <w:r w:rsidRPr="009640C5">
        <w:rPr>
          <w:sz w:val="10"/>
        </w:rPr>
        <w:t xml:space="preserve"> //// </w:t>
      </w:r>
      <w:r w:rsidRPr="000B3784">
        <w:rPr>
          <w:sz w:val="10"/>
        </w:rPr>
        <w:t>Unsure:</w:t>
      </w:r>
      <w:r w:rsidRPr="009640C5">
        <w:rPr>
          <w:sz w:val="10"/>
        </w:rPr>
        <w:t xml:space="preserve"> </w:t>
      </w:r>
      <w:r w:rsidRPr="000B3784">
        <w:rPr>
          <w:sz w:val="10"/>
        </w:rPr>
        <w:t>4%</w:t>
      </w:r>
      <w:r w:rsidRPr="009640C5">
        <w:rPr>
          <w:sz w:val="10"/>
        </w:rPr>
        <w:t xml:space="preserve"> //// </w:t>
      </w:r>
      <w:r w:rsidRPr="000B3784">
        <w:rPr>
          <w:sz w:val="10"/>
        </w:rPr>
        <w:t>Trump's approval rating today in US: Rasmussen's current Trump approval poll</w:t>
      </w:r>
      <w:r w:rsidRPr="009640C5">
        <w:rPr>
          <w:sz w:val="10"/>
        </w:rPr>
        <w:t xml:space="preserve"> //// </w:t>
      </w:r>
      <w:r w:rsidRPr="000B3784">
        <w:rPr>
          <w:sz w:val="10"/>
        </w:rPr>
        <w:t>Most recent Trump approval rating, according to the latest</w:t>
      </w:r>
      <w:r w:rsidRPr="009640C5">
        <w:rPr>
          <w:sz w:val="10"/>
        </w:rPr>
        <w:t xml:space="preserve"> </w:t>
      </w:r>
      <w:hyperlink r:id="rId21" w:tgtFrame="_blank" w:history="1">
        <w:r w:rsidRPr="000B3784">
          <w:rPr>
            <w:rStyle w:val="Hyperlink"/>
          </w:rPr>
          <w:t>Rasmussen poll</w:t>
        </w:r>
      </w:hyperlink>
      <w:r w:rsidRPr="009640C5">
        <w:rPr>
          <w:sz w:val="10"/>
        </w:rPr>
        <w:t xml:space="preserve"> </w:t>
      </w:r>
      <w:r w:rsidRPr="000B3784">
        <w:rPr>
          <w:sz w:val="10"/>
        </w:rPr>
        <w:t>(Sept. 24, 2025):</w:t>
      </w:r>
      <w:r w:rsidRPr="009640C5">
        <w:rPr>
          <w:sz w:val="10"/>
        </w:rPr>
        <w:t xml:space="preserve"> //// </w:t>
      </w:r>
      <w:r w:rsidRPr="000B3784">
        <w:rPr>
          <w:sz w:val="10"/>
        </w:rPr>
        <w:t>Favorable:</w:t>
      </w:r>
      <w:r w:rsidRPr="009640C5">
        <w:rPr>
          <w:sz w:val="10"/>
        </w:rPr>
        <w:t xml:space="preserve"> </w:t>
      </w:r>
      <w:r w:rsidRPr="000B3784">
        <w:rPr>
          <w:sz w:val="10"/>
        </w:rPr>
        <w:t>48%</w:t>
      </w:r>
      <w:r w:rsidRPr="009640C5">
        <w:rPr>
          <w:sz w:val="10"/>
        </w:rPr>
        <w:t xml:space="preserve"> //// </w:t>
      </w:r>
      <w:r w:rsidRPr="000B3784">
        <w:rPr>
          <w:sz w:val="10"/>
        </w:rPr>
        <w:t>Unfavorable:</w:t>
      </w:r>
      <w:r w:rsidRPr="009640C5">
        <w:rPr>
          <w:sz w:val="10"/>
        </w:rPr>
        <w:t xml:space="preserve"> </w:t>
      </w:r>
      <w:r w:rsidRPr="000B3784">
        <w:rPr>
          <w:sz w:val="10"/>
        </w:rPr>
        <w:t>50%</w:t>
      </w:r>
      <w:r w:rsidRPr="009640C5">
        <w:rPr>
          <w:sz w:val="10"/>
        </w:rPr>
        <w:t xml:space="preserve"> //// </w:t>
      </w:r>
      <w:r w:rsidRPr="000B3784">
        <w:rPr>
          <w:sz w:val="10"/>
        </w:rPr>
        <w:t>Unsure:</w:t>
      </w:r>
      <w:r w:rsidRPr="009640C5">
        <w:rPr>
          <w:sz w:val="10"/>
        </w:rPr>
        <w:t xml:space="preserve"> </w:t>
      </w:r>
      <w:r w:rsidRPr="000B3784">
        <w:rPr>
          <w:sz w:val="10"/>
        </w:rPr>
        <w:t>2%</w:t>
      </w:r>
      <w:r w:rsidRPr="009640C5">
        <w:rPr>
          <w:sz w:val="10"/>
        </w:rPr>
        <w:t xml:space="preserve"> //// </w:t>
      </w:r>
      <w:r w:rsidRPr="000B3784">
        <w:rPr>
          <w:sz w:val="10"/>
        </w:rPr>
        <w:t>Trump's approval rating today in US: Reuters / Ipsos' current Trump approval poll</w:t>
      </w:r>
      <w:r w:rsidRPr="009640C5">
        <w:rPr>
          <w:sz w:val="10"/>
        </w:rPr>
        <w:t xml:space="preserve"> //// </w:t>
      </w:r>
      <w:r w:rsidRPr="000B3784">
        <w:rPr>
          <w:sz w:val="10"/>
        </w:rPr>
        <w:t>Most recent Trump approval rating, according to the latest</w:t>
      </w:r>
      <w:r w:rsidRPr="009640C5">
        <w:rPr>
          <w:sz w:val="10"/>
        </w:rPr>
        <w:t xml:space="preserve"> </w:t>
      </w:r>
      <w:hyperlink r:id="rId22" w:tgtFrame="_blank" w:history="1">
        <w:r w:rsidRPr="000B3784">
          <w:rPr>
            <w:rStyle w:val="StyleUnderline"/>
            <w:highlight w:val="cyan"/>
          </w:rPr>
          <w:t>Reuters</w:t>
        </w:r>
        <w:r w:rsidRPr="000B3784">
          <w:rPr>
            <w:rStyle w:val="StyleUnderline"/>
          </w:rPr>
          <w:t xml:space="preserve"> / Ipsos polls</w:t>
        </w:r>
      </w:hyperlink>
      <w:r w:rsidRPr="009640C5">
        <w:rPr>
          <w:sz w:val="10"/>
        </w:rPr>
        <w:t xml:space="preserve"> </w:t>
      </w:r>
      <w:r w:rsidRPr="000B3784">
        <w:rPr>
          <w:sz w:val="10"/>
        </w:rPr>
        <w:t>(Sept. 19-21, 2025):</w:t>
      </w:r>
      <w:r w:rsidRPr="009640C5">
        <w:rPr>
          <w:sz w:val="10"/>
        </w:rPr>
        <w:t xml:space="preserve"> ////</w:t>
      </w:r>
      <w:r w:rsidRPr="000B3784">
        <w:rPr>
          <w:sz w:val="10"/>
        </w:rPr>
        <w:t>Favorable:</w:t>
      </w:r>
      <w:r w:rsidRPr="009640C5">
        <w:rPr>
          <w:sz w:val="10"/>
        </w:rPr>
        <w:t xml:space="preserve"> </w:t>
      </w:r>
      <w:r w:rsidRPr="000B3784">
        <w:rPr>
          <w:sz w:val="10"/>
        </w:rPr>
        <w:t>41%</w:t>
      </w:r>
      <w:r w:rsidRPr="009640C5">
        <w:rPr>
          <w:sz w:val="10"/>
        </w:rPr>
        <w:t xml:space="preserve"> </w:t>
      </w:r>
      <w:r w:rsidRPr="000B3784">
        <w:rPr>
          <w:rStyle w:val="StyleUnderline"/>
          <w:highlight w:val="cyan"/>
        </w:rPr>
        <w:t>Unfavorable:</w:t>
      </w:r>
      <w:r w:rsidRPr="009640C5">
        <w:rPr>
          <w:rStyle w:val="StyleUnderline"/>
          <w:highlight w:val="cyan"/>
        </w:rPr>
        <w:t xml:space="preserve"> </w:t>
      </w:r>
      <w:r w:rsidRPr="000B3784">
        <w:rPr>
          <w:rStyle w:val="StyleUnderline"/>
          <w:highlight w:val="cyan"/>
        </w:rPr>
        <w:t>58%</w:t>
      </w:r>
      <w:r w:rsidRPr="009640C5">
        <w:rPr>
          <w:rStyle w:val="StyleUnderline"/>
        </w:rPr>
        <w:t xml:space="preserve"> //</w:t>
      </w:r>
      <w:r w:rsidRPr="009640C5">
        <w:rPr>
          <w:sz w:val="10"/>
        </w:rPr>
        <w:t xml:space="preserve">// </w:t>
      </w:r>
      <w:r w:rsidRPr="000B3784">
        <w:rPr>
          <w:sz w:val="10"/>
        </w:rPr>
        <w:t>Unsure:</w:t>
      </w:r>
      <w:r w:rsidRPr="009640C5">
        <w:rPr>
          <w:sz w:val="10"/>
        </w:rPr>
        <w:t xml:space="preserve"> </w:t>
      </w:r>
      <w:r w:rsidRPr="000B3784">
        <w:rPr>
          <w:sz w:val="10"/>
        </w:rPr>
        <w:t>1%</w:t>
      </w:r>
      <w:r w:rsidRPr="009640C5">
        <w:rPr>
          <w:sz w:val="10"/>
        </w:rPr>
        <w:t xml:space="preserve"> //// </w:t>
      </w:r>
      <w:r w:rsidRPr="000B3784">
        <w:rPr>
          <w:sz w:val="10"/>
        </w:rPr>
        <w:t xml:space="preserve">Trump's approval rating today in US: </w:t>
      </w:r>
      <w:r w:rsidRPr="000B3784">
        <w:rPr>
          <w:rStyle w:val="StyleUnderline"/>
          <w:highlight w:val="cyan"/>
        </w:rPr>
        <w:t>Fox News'</w:t>
      </w:r>
      <w:r w:rsidRPr="000B3784">
        <w:rPr>
          <w:sz w:val="10"/>
        </w:rPr>
        <w:t xml:space="preserve"> current Trump approval poll</w:t>
      </w:r>
      <w:r w:rsidRPr="009640C5">
        <w:rPr>
          <w:sz w:val="10"/>
        </w:rPr>
        <w:t xml:space="preserve"> //// </w:t>
      </w:r>
      <w:r w:rsidRPr="000B3784">
        <w:rPr>
          <w:sz w:val="10"/>
        </w:rPr>
        <w:t>Most recent Trump approval rating, according to the latest</w:t>
      </w:r>
      <w:r w:rsidRPr="009640C5">
        <w:rPr>
          <w:sz w:val="10"/>
        </w:rPr>
        <w:t xml:space="preserve"> </w:t>
      </w:r>
      <w:hyperlink r:id="rId23" w:tgtFrame="_blank" w:history="1">
        <w:r w:rsidRPr="000B3784">
          <w:rPr>
            <w:rStyle w:val="Hyperlink"/>
          </w:rPr>
          <w:t>Fox News polls</w:t>
        </w:r>
      </w:hyperlink>
      <w:r w:rsidRPr="009640C5">
        <w:rPr>
          <w:sz w:val="10"/>
        </w:rPr>
        <w:t xml:space="preserve"> </w:t>
      </w:r>
      <w:r w:rsidRPr="000B3784">
        <w:rPr>
          <w:sz w:val="10"/>
        </w:rPr>
        <w:t>(Sept. 6-9, 2025):</w:t>
      </w:r>
      <w:r w:rsidRPr="009640C5">
        <w:rPr>
          <w:sz w:val="10"/>
        </w:rPr>
        <w:t xml:space="preserve"> //// </w:t>
      </w:r>
      <w:r w:rsidRPr="000B3784">
        <w:rPr>
          <w:sz w:val="10"/>
        </w:rPr>
        <w:t>Favorable:</w:t>
      </w:r>
      <w:r w:rsidRPr="009640C5">
        <w:rPr>
          <w:sz w:val="10"/>
        </w:rPr>
        <w:t xml:space="preserve"> </w:t>
      </w:r>
      <w:r w:rsidRPr="000B3784">
        <w:rPr>
          <w:sz w:val="10"/>
        </w:rPr>
        <w:t>46%</w:t>
      </w:r>
      <w:r w:rsidRPr="009640C5">
        <w:rPr>
          <w:sz w:val="10"/>
        </w:rPr>
        <w:t xml:space="preserve"> //// </w:t>
      </w:r>
      <w:r w:rsidRPr="000B3784">
        <w:rPr>
          <w:rStyle w:val="Emphasis"/>
          <w:highlight w:val="cyan"/>
        </w:rPr>
        <w:t>Unfavorable:</w:t>
      </w:r>
      <w:r w:rsidRPr="009640C5">
        <w:rPr>
          <w:rStyle w:val="Emphasis"/>
          <w:highlight w:val="cyan"/>
        </w:rPr>
        <w:t xml:space="preserve"> </w:t>
      </w:r>
      <w:r w:rsidRPr="000B3784">
        <w:rPr>
          <w:rStyle w:val="Emphasis"/>
          <w:highlight w:val="cyan"/>
        </w:rPr>
        <w:t>54%</w:t>
      </w:r>
      <w:r w:rsidRPr="009640C5">
        <w:rPr>
          <w:sz w:val="10"/>
          <w:highlight w:val="cyan"/>
        </w:rPr>
        <w:t xml:space="preserve"> ////</w:t>
      </w:r>
    </w:p>
    <w:p w14:paraId="16F5FAA1" w14:textId="77777777" w:rsidR="003B1ED4" w:rsidRPr="009640C5" w:rsidRDefault="003B1ED4" w:rsidP="003B1ED4">
      <w:pPr>
        <w:rPr>
          <w:rStyle w:val="Style13ptBold"/>
          <w:sz w:val="10"/>
        </w:rPr>
      </w:pPr>
    </w:p>
    <w:p w14:paraId="759CBC37" w14:textId="77777777" w:rsidR="003B1ED4" w:rsidRPr="009640C5" w:rsidRDefault="003B1ED4" w:rsidP="003B1ED4">
      <w:pPr>
        <w:rPr>
          <w:rStyle w:val="Style13ptBold"/>
          <w:sz w:val="10"/>
        </w:rPr>
      </w:pPr>
    </w:p>
    <w:p w14:paraId="18ED7FFF" w14:textId="77777777" w:rsidR="003B1ED4" w:rsidRPr="009640C5" w:rsidRDefault="003B1ED4" w:rsidP="003B1ED4">
      <w:pPr>
        <w:rPr>
          <w:sz w:val="10"/>
        </w:rPr>
      </w:pPr>
    </w:p>
    <w:p w14:paraId="6A541068" w14:textId="77777777" w:rsidR="003B1ED4" w:rsidRDefault="003B1ED4" w:rsidP="003B1ED4">
      <w:pPr>
        <w:pStyle w:val="Heading4"/>
        <w:rPr>
          <w:u w:val="single"/>
        </w:rPr>
      </w:pPr>
      <w:r w:rsidRPr="00461E83">
        <w:t>Th</w:t>
      </w:r>
      <w:r>
        <w:t>e</w:t>
      </w:r>
      <w:r w:rsidRPr="00461E83">
        <w:t xml:space="preserve"> </w:t>
      </w:r>
      <w:r>
        <w:t>next</w:t>
      </w:r>
      <w:r w:rsidRPr="00461E83">
        <w:t xml:space="preserve"> NDAA </w:t>
      </w:r>
      <w:r>
        <w:t>is now</w:t>
      </w:r>
      <w:r w:rsidRPr="00461E83">
        <w:t xml:space="preserve"> </w:t>
      </w:r>
      <w:r w:rsidRPr="00461E83">
        <w:rPr>
          <w:u w:val="single"/>
        </w:rPr>
        <w:t>up to the Senate</w:t>
      </w:r>
      <w:r w:rsidRPr="00461E83">
        <w:t xml:space="preserve"> and they are pushing back on the </w:t>
      </w:r>
      <w:r w:rsidRPr="00461E83">
        <w:rPr>
          <w:u w:val="single"/>
        </w:rPr>
        <w:t>Golden Dome</w:t>
      </w:r>
    </w:p>
    <w:p w14:paraId="36065D85" w14:textId="77777777" w:rsidR="003B1ED4" w:rsidRDefault="003B1ED4" w:rsidP="003B1ED4">
      <w:pPr>
        <w:rPr>
          <w:rStyle w:val="Style13ptBold"/>
          <w:sz w:val="16"/>
          <w:szCs w:val="16"/>
        </w:rPr>
      </w:pPr>
      <w:r w:rsidRPr="00461E83">
        <w:rPr>
          <w:rStyle w:val="Style13ptBold"/>
        </w:rPr>
        <w:t xml:space="preserve">FIELD 9/11/2025 </w:t>
      </w:r>
      <w:r w:rsidRPr="00461E83">
        <w:rPr>
          <w:rStyle w:val="Style13ptBold"/>
          <w:sz w:val="16"/>
          <w:szCs w:val="16"/>
        </w:rPr>
        <w:t xml:space="preserve">(Madeline, assistant editor of Cogs of War, a vertical at War on the Rocks focused on defense technology and the defense industrial base.” Examining House-Senate Differences in FY2026 Defense Appropriations “, </w:t>
      </w:r>
      <w:hyperlink r:id="rId24" w:history="1">
        <w:r w:rsidRPr="00461E83">
          <w:rPr>
            <w:rStyle w:val="Style13ptBold"/>
            <w:sz w:val="16"/>
            <w:szCs w:val="16"/>
          </w:rPr>
          <w:t>https://warontherocks.com/2025/09/examining-house-senate-differences-in-fy2026-defense-appropriations/</w:t>
        </w:r>
      </w:hyperlink>
      <w:r w:rsidRPr="00461E83">
        <w:rPr>
          <w:rStyle w:val="Style13ptBold"/>
          <w:sz w:val="16"/>
          <w:szCs w:val="16"/>
        </w:rPr>
        <w:t xml:space="preserve"> [CORNELL DBT] note://// indicates par. breaks)[AR 09/2025]</w:t>
      </w:r>
    </w:p>
    <w:p w14:paraId="2D3E74D6" w14:textId="77777777" w:rsidR="003B1ED4" w:rsidRPr="00461E83" w:rsidRDefault="003B1ED4" w:rsidP="003B1ED4">
      <w:pPr>
        <w:rPr>
          <w:b/>
          <w:bCs/>
          <w:sz w:val="8"/>
          <w:szCs w:val="16"/>
        </w:rPr>
      </w:pPr>
      <w:r w:rsidRPr="00461E83">
        <w:rPr>
          <w:sz w:val="8"/>
        </w:rPr>
        <w:t>The</w:t>
      </w:r>
      <w:r w:rsidRPr="00726A9B">
        <w:rPr>
          <w:sz w:val="8"/>
        </w:rPr>
        <w:t xml:space="preserve"> </w:t>
      </w:r>
      <w:hyperlink r:id="rId25" w:history="1">
        <w:r w:rsidRPr="00461E83">
          <w:rPr>
            <w:rStyle w:val="StyleUnderline"/>
          </w:rPr>
          <w:t>House</w:t>
        </w:r>
      </w:hyperlink>
      <w:r w:rsidRPr="00726A9B">
        <w:rPr>
          <w:rStyle w:val="StyleUnderline"/>
        </w:rPr>
        <w:t xml:space="preserve"> </w:t>
      </w:r>
      <w:r w:rsidRPr="00461E83">
        <w:rPr>
          <w:rStyle w:val="StyleUnderline"/>
        </w:rPr>
        <w:t>and</w:t>
      </w:r>
      <w:r w:rsidRPr="00726A9B">
        <w:rPr>
          <w:rStyle w:val="StyleUnderline"/>
        </w:rPr>
        <w:t xml:space="preserve"> </w:t>
      </w:r>
      <w:hyperlink r:id="rId26" w:history="1">
        <w:r w:rsidRPr="00461E83">
          <w:rPr>
            <w:rStyle w:val="StyleUnderline"/>
          </w:rPr>
          <w:t>Senate</w:t>
        </w:r>
      </w:hyperlink>
      <w:r w:rsidRPr="00726A9B">
        <w:rPr>
          <w:rStyle w:val="StyleUnderline"/>
        </w:rPr>
        <w:t xml:space="preserve"> </w:t>
      </w:r>
      <w:r w:rsidRPr="00461E83">
        <w:rPr>
          <w:rStyle w:val="StyleUnderline"/>
        </w:rPr>
        <w:t>appropriations committees each approved their own versions of the Fiscal Year 2026 Department of Defense Appropriations Act in July,</w:t>
      </w:r>
      <w:r w:rsidRPr="00461E83">
        <w:rPr>
          <w:sz w:val="8"/>
        </w:rPr>
        <w:t xml:space="preserve"> which means that, </w:t>
      </w:r>
      <w:r w:rsidRPr="00461E83">
        <w:rPr>
          <w:rStyle w:val="StyleUnderline"/>
        </w:rPr>
        <w:t>as lawmakers return from August recess,</w:t>
      </w:r>
      <w:r w:rsidRPr="00461E83">
        <w:rPr>
          <w:sz w:val="8"/>
        </w:rPr>
        <w:t xml:space="preserve"> </w:t>
      </w:r>
      <w:r w:rsidRPr="00461E83">
        <w:rPr>
          <w:rStyle w:val="Emphasis"/>
          <w:highlight w:val="cyan"/>
        </w:rPr>
        <w:t>it is appropriations debate time</w:t>
      </w:r>
      <w:r w:rsidRPr="00461E83">
        <w:rPr>
          <w:sz w:val="8"/>
        </w:rPr>
        <w:t>.</w:t>
      </w:r>
      <w:r w:rsidRPr="00726A9B">
        <w:rPr>
          <w:sz w:val="8"/>
        </w:rPr>
        <w:t xml:space="preserve"> </w:t>
      </w:r>
      <w:r w:rsidRPr="00461E83">
        <w:rPr>
          <w:sz w:val="6"/>
          <w:szCs w:val="6"/>
        </w:rPr>
        <w:t>This year’s defense appropriations process has been unique on three levels. It is the</w:t>
      </w:r>
      <w:r w:rsidRPr="0006043B">
        <w:rPr>
          <w:sz w:val="6"/>
          <w:szCs w:val="6"/>
        </w:rPr>
        <w:t xml:space="preserve"> </w:t>
      </w:r>
      <w:hyperlink r:id="rId27" w:history="1">
        <w:r w:rsidRPr="00461E83">
          <w:rPr>
            <w:rStyle w:val="Hyperlink"/>
            <w:sz w:val="6"/>
            <w:szCs w:val="6"/>
          </w:rPr>
          <w:t>first year</w:t>
        </w:r>
      </w:hyperlink>
      <w:r w:rsidRPr="0006043B">
        <w:rPr>
          <w:sz w:val="6"/>
          <w:szCs w:val="6"/>
        </w:rPr>
        <w:t xml:space="preserve"> </w:t>
      </w:r>
      <w:r w:rsidRPr="00461E83">
        <w:rPr>
          <w:sz w:val="6"/>
          <w:szCs w:val="6"/>
        </w:rPr>
        <w:t>that a reconciliation bill included defense funding, a windfall that brings final appropriations this year to over $1 trillion. FY2025 was also the first year that a defense budget was entirely funded through a continuing resolution (appropriations were left at FY2024 enacted levels). And, as legislators begin to prepare an appropriations package, it is the most disjointed and</w:t>
      </w:r>
      <w:r w:rsidRPr="0006043B">
        <w:rPr>
          <w:sz w:val="6"/>
          <w:szCs w:val="6"/>
        </w:rPr>
        <w:t xml:space="preserve"> </w:t>
      </w:r>
      <w:hyperlink r:id="rId28" w:history="1">
        <w:r w:rsidRPr="00461E83">
          <w:rPr>
            <w:rStyle w:val="Hyperlink"/>
            <w:sz w:val="6"/>
            <w:szCs w:val="6"/>
          </w:rPr>
          <w:t>delayed defense budget process in history</w:t>
        </w:r>
      </w:hyperlink>
      <w:r w:rsidRPr="00461E83">
        <w:rPr>
          <w:sz w:val="6"/>
          <w:szCs w:val="6"/>
        </w:rPr>
        <w:t>, as the Pentagon delivered topline justifications four months past the February deadline, with roughly $10 billion in accounting discrepancies. As such, Congress has crafted its budget largely in the dark.</w:t>
      </w:r>
      <w:r w:rsidRPr="0006043B">
        <w:rPr>
          <w:sz w:val="6"/>
          <w:szCs w:val="6"/>
        </w:rPr>
        <w:t xml:space="preserve">//// </w:t>
      </w:r>
      <w:r w:rsidRPr="00461E83">
        <w:rPr>
          <w:sz w:val="6"/>
          <w:szCs w:val="6"/>
        </w:rPr>
        <w:t>Defense appropriations are increasingly hard to pass on time in a normal year</w:t>
      </w:r>
      <w:r w:rsidRPr="00461E83">
        <w:rPr>
          <w:sz w:val="8"/>
        </w:rPr>
        <w:t xml:space="preserve">. </w:t>
      </w:r>
      <w:r w:rsidRPr="00461E83">
        <w:rPr>
          <w:rStyle w:val="StyleUnderline"/>
          <w:highlight w:val="cyan"/>
        </w:rPr>
        <w:t>House defense bills need</w:t>
      </w:r>
      <w:r w:rsidRPr="00461E83">
        <w:rPr>
          <w:rStyle w:val="StyleUnderline"/>
        </w:rPr>
        <w:t xml:space="preserve"> </w:t>
      </w:r>
      <w:r w:rsidRPr="00461E83">
        <w:rPr>
          <w:rStyle w:val="StyleUnderline"/>
          <w:highlight w:val="cyan"/>
        </w:rPr>
        <w:t>only</w:t>
      </w:r>
      <w:r w:rsidRPr="00461E83">
        <w:rPr>
          <w:rStyle w:val="StyleUnderline"/>
        </w:rPr>
        <w:t xml:space="preserve"> pass </w:t>
      </w:r>
      <w:r w:rsidRPr="00461E83">
        <w:rPr>
          <w:rStyle w:val="StyleUnderline"/>
          <w:highlight w:val="cyan"/>
        </w:rPr>
        <w:t>a simple majority</w:t>
      </w:r>
      <w:r w:rsidRPr="00461E83">
        <w:rPr>
          <w:rStyle w:val="StyleUnderline"/>
        </w:rPr>
        <w:t xml:space="preserve"> vote, </w:t>
      </w:r>
      <w:r w:rsidRPr="00461E83">
        <w:rPr>
          <w:rStyle w:val="StyleUnderline"/>
          <w:highlight w:val="cyan"/>
        </w:rPr>
        <w:t>while</w:t>
      </w:r>
      <w:r w:rsidRPr="00461E83">
        <w:rPr>
          <w:rStyle w:val="StyleUnderline"/>
        </w:rPr>
        <w:t xml:space="preserve"> </w:t>
      </w:r>
      <w:r w:rsidRPr="00461E83">
        <w:rPr>
          <w:rStyle w:val="StyleUnderline"/>
          <w:highlight w:val="cyan"/>
        </w:rPr>
        <w:t>Senate lawmakers craft a bill that will attract 60 votes, creating different incentive structures</w:t>
      </w:r>
      <w:r w:rsidRPr="00461E83">
        <w:rPr>
          <w:sz w:val="8"/>
        </w:rPr>
        <w:t xml:space="preserve"> — and consequently, bills — for each chamber. But the budgeting process this year has teed up appropriators for an unusual amount of debate, as a result of a delayed budgeting process that led to House and Senate appropriations bills with some of the largest topline differences in history.</w:t>
      </w:r>
      <w:r w:rsidRPr="00726A9B">
        <w:rPr>
          <w:sz w:val="8"/>
        </w:rPr>
        <w:t xml:space="preserve"> </w:t>
      </w:r>
      <w:r w:rsidRPr="00461E83">
        <w:rPr>
          <w:sz w:val="8"/>
        </w:rPr>
        <w:t xml:space="preserve">As </w:t>
      </w:r>
      <w:r w:rsidRPr="00461E83">
        <w:rPr>
          <w:rStyle w:val="StyleUnderline"/>
        </w:rPr>
        <w:t>this year’s appropriations process offers real insight into many of the strategic and political debates that play out in Congress</w:t>
      </w:r>
      <w:r w:rsidRPr="00461E83">
        <w:rPr>
          <w:sz w:val="8"/>
        </w:rPr>
        <w:t>,</w:t>
      </w:r>
      <w:r w:rsidRPr="00726A9B">
        <w:rPr>
          <w:sz w:val="8"/>
        </w:rPr>
        <w:t xml:space="preserve"> </w:t>
      </w:r>
      <w:r w:rsidRPr="00461E83">
        <w:rPr>
          <w:sz w:val="6"/>
          <w:szCs w:val="6"/>
        </w:rPr>
        <w:t>Cogs of War</w:t>
      </w:r>
      <w:r w:rsidRPr="0006043B">
        <w:rPr>
          <w:sz w:val="6"/>
          <w:szCs w:val="6"/>
        </w:rPr>
        <w:t xml:space="preserve"> </w:t>
      </w:r>
      <w:r w:rsidRPr="00461E83">
        <w:rPr>
          <w:sz w:val="6"/>
          <w:szCs w:val="6"/>
        </w:rPr>
        <w:t>is providing this summary of the House and Senate appropriations bills to understand why and where toplines differ.</w:t>
      </w:r>
      <w:r w:rsidRPr="0006043B">
        <w:rPr>
          <w:sz w:val="6"/>
          <w:szCs w:val="6"/>
        </w:rPr>
        <w:t xml:space="preserve"> </w:t>
      </w:r>
      <w:r w:rsidRPr="00461E83">
        <w:rPr>
          <w:sz w:val="6"/>
          <w:szCs w:val="6"/>
        </w:rPr>
        <w:t>How Significant Are This Year’s Differences?</w:t>
      </w:r>
      <w:r w:rsidRPr="0006043B">
        <w:rPr>
          <w:sz w:val="6"/>
          <w:szCs w:val="6"/>
        </w:rPr>
        <w:t xml:space="preserve"> //// </w:t>
      </w:r>
      <w:r w:rsidRPr="00461E83">
        <w:rPr>
          <w:sz w:val="6"/>
          <w:szCs w:val="6"/>
        </w:rPr>
        <w:t>A cautionary note: Perfect government spending data is hard to come by. The data in this and subsequent charts is pulled from the most consistent publicly available sources possible, but inflation and accounting methods may differ slightly by year. The figures are sourced from a combination of Federation of American Scientists</w:t>
      </w:r>
      <w:r w:rsidRPr="0006043B">
        <w:rPr>
          <w:sz w:val="6"/>
          <w:szCs w:val="6"/>
        </w:rPr>
        <w:t xml:space="preserve"> </w:t>
      </w:r>
      <w:hyperlink r:id="rId29" w:history="1">
        <w:r w:rsidRPr="00461E83">
          <w:rPr>
            <w:rStyle w:val="Hyperlink"/>
            <w:sz w:val="6"/>
            <w:szCs w:val="6"/>
          </w:rPr>
          <w:t>Project on Government Secrecy summaries</w:t>
        </w:r>
      </w:hyperlink>
      <w:r w:rsidRPr="0006043B">
        <w:rPr>
          <w:sz w:val="6"/>
          <w:szCs w:val="6"/>
        </w:rPr>
        <w:t xml:space="preserve"> </w:t>
      </w:r>
      <w:r w:rsidRPr="00461E83">
        <w:rPr>
          <w:sz w:val="6"/>
          <w:szCs w:val="6"/>
        </w:rPr>
        <w:t>and final, passed appropriations legislation. From FY2010-FY2021, this data includes funding for Overseas Contingency Operations, which was appropriated in Title IX of the annual Defense Appropriations Act. It does not include supplementals or emergency funding.</w:t>
      </w:r>
      <w:r w:rsidRPr="0006043B">
        <w:rPr>
          <w:sz w:val="6"/>
          <w:szCs w:val="6"/>
        </w:rPr>
        <w:t xml:space="preserve"> //// </w:t>
      </w:r>
      <w:r w:rsidRPr="00461E83">
        <w:rPr>
          <w:sz w:val="6"/>
          <w:szCs w:val="6"/>
        </w:rPr>
        <w:t>A quick history lesson. From FY2012 — the consequence of these cuts, sequestration, occurred in FY2013 — until FY2021, the Budget Control Act capped the amount of money appropriators were able to spend on defense and non-defense discretionary spending, leading to fairly similar toplines between the chambers. When the discretionary caps expired after FY2021, gaps in appropriations began to grow. Although the Fiscal Responsibility Act in FY2024 and FY2025 again imposed caps (with funding levels rolled over from FY2024 in last year’s continuing resolution), large spending gaps have persisted in years without statutory discretionary caps.</w:t>
      </w:r>
      <w:r w:rsidRPr="0006043B">
        <w:rPr>
          <w:sz w:val="6"/>
          <w:szCs w:val="6"/>
        </w:rPr>
        <w:t xml:space="preserve"> //// </w:t>
      </w:r>
      <w:r w:rsidRPr="00461E83">
        <w:rPr>
          <w:sz w:val="6"/>
          <w:szCs w:val="6"/>
        </w:rPr>
        <w:t>This</w:t>
      </w:r>
      <w:r w:rsidRPr="00461E83">
        <w:rPr>
          <w:sz w:val="8"/>
        </w:rPr>
        <w:t xml:space="preserve"> </w:t>
      </w:r>
      <w:r w:rsidRPr="00461E83">
        <w:rPr>
          <w:rStyle w:val="StyleUnderline"/>
        </w:rPr>
        <w:t>year’s $21 billion funding difference between the chambers</w:t>
      </w:r>
      <w:r w:rsidRPr="00461E83">
        <w:rPr>
          <w:sz w:val="8"/>
        </w:rPr>
        <w:t xml:space="preserve"> </w:t>
      </w:r>
      <w:r w:rsidRPr="00461E83">
        <w:rPr>
          <w:sz w:val="6"/>
          <w:szCs w:val="6"/>
        </w:rPr>
        <w:t>($852.45 billion in total appropriations from the Senate, and $831.50 billion in total appropriations from the House, not including military construction or veterans affairs funding)</w:t>
      </w:r>
      <w:r w:rsidRPr="00461E83">
        <w:rPr>
          <w:sz w:val="8"/>
        </w:rPr>
        <w:t xml:space="preserve"> </w:t>
      </w:r>
      <w:r w:rsidRPr="00461E83">
        <w:rPr>
          <w:rStyle w:val="StyleUnderline"/>
        </w:rPr>
        <w:t>for base defense appropriations is not the most significant funding difference between the House and Senate in history</w:t>
      </w:r>
      <w:r w:rsidRPr="00461E83">
        <w:rPr>
          <w:sz w:val="8"/>
        </w:rPr>
        <w:t>,</w:t>
      </w:r>
      <w:r w:rsidRPr="00461E83">
        <w:rPr>
          <w:sz w:val="6"/>
          <w:szCs w:val="6"/>
        </w:rPr>
        <w:t xml:space="preserve"> nor atypical in that initial Senate appropriations are typically higher than the House.</w:t>
      </w:r>
      <w:r w:rsidRPr="0006043B">
        <w:rPr>
          <w:sz w:val="6"/>
          <w:szCs w:val="6"/>
        </w:rPr>
        <w:t xml:space="preserve"> ////</w:t>
      </w:r>
      <w:r w:rsidRPr="00726A9B">
        <w:rPr>
          <w:sz w:val="8"/>
        </w:rPr>
        <w:t xml:space="preserve"> </w:t>
      </w:r>
      <w:r w:rsidRPr="00461E83">
        <w:rPr>
          <w:rStyle w:val="StyleUnderline"/>
        </w:rPr>
        <w:t>But these continued gaps in appropriations point to a trend of differing strategic priorities between House and Senate lawmakers, even when chambers are controlled by the same party.</w:t>
      </w:r>
      <w:r w:rsidRPr="00461E83">
        <w:rPr>
          <w:sz w:val="8"/>
        </w:rPr>
        <w:t xml:space="preserve"> </w:t>
      </w:r>
      <w:r w:rsidRPr="00461E83">
        <w:rPr>
          <w:sz w:val="6"/>
          <w:szCs w:val="6"/>
        </w:rPr>
        <w:t>This is partially attributable to the fact that</w:t>
      </w:r>
      <w:r w:rsidRPr="00461E83">
        <w:rPr>
          <w:sz w:val="8"/>
        </w:rPr>
        <w:t xml:space="preserve"> </w:t>
      </w:r>
      <w:r w:rsidRPr="00461E83">
        <w:rPr>
          <w:rStyle w:val="StyleUnderline"/>
        </w:rPr>
        <w:t>a House bill can pass with a majority vote, often making it more partisan</w:t>
      </w:r>
      <w:r w:rsidRPr="00461E83">
        <w:rPr>
          <w:sz w:val="8"/>
        </w:rPr>
        <w:t xml:space="preserve">, while </w:t>
      </w:r>
      <w:r w:rsidRPr="00461E83">
        <w:rPr>
          <w:rStyle w:val="StyleUnderline"/>
        </w:rPr>
        <w:t>a Senate bill typically attracts a cloture-proof 60 votes, making it more bipartisan</w:t>
      </w:r>
      <w:r w:rsidRPr="00461E83">
        <w:rPr>
          <w:sz w:val="6"/>
          <w:szCs w:val="6"/>
        </w:rPr>
        <w:t>. But the uniqueness of this year’s process, and the large gaps in funding between the Republican-held House and Senate bills, indicate this year’s appropriations debate is more a product of congressional priorities than in the past.</w:t>
      </w:r>
      <w:r w:rsidRPr="0006043B">
        <w:rPr>
          <w:sz w:val="6"/>
          <w:szCs w:val="6"/>
        </w:rPr>
        <w:t xml:space="preserve"> //// </w:t>
      </w:r>
      <w:r w:rsidRPr="00461E83">
        <w:rPr>
          <w:sz w:val="6"/>
          <w:szCs w:val="6"/>
        </w:rPr>
        <w:t>A Supportive House and Assertive Senate</w:t>
      </w:r>
      <w:r w:rsidRPr="0006043B">
        <w:rPr>
          <w:sz w:val="6"/>
          <w:szCs w:val="6"/>
        </w:rPr>
        <w:t xml:space="preserve">//// </w:t>
      </w:r>
      <w:r w:rsidRPr="00461E83">
        <w:rPr>
          <w:sz w:val="6"/>
          <w:szCs w:val="6"/>
        </w:rPr>
        <w:t>It can be more difficult to understand the appropriations philosophy of the House, as the House’s</w:t>
      </w:r>
      <w:r w:rsidRPr="0006043B">
        <w:rPr>
          <w:sz w:val="6"/>
          <w:szCs w:val="6"/>
        </w:rPr>
        <w:t xml:space="preserve"> </w:t>
      </w:r>
      <w:hyperlink r:id="rId30" w:history="1">
        <w:r w:rsidRPr="00461E83">
          <w:rPr>
            <w:rStyle w:val="Hyperlink"/>
            <w:sz w:val="6"/>
            <w:szCs w:val="6"/>
          </w:rPr>
          <w:t>budget report</w:t>
        </w:r>
      </w:hyperlink>
      <w:r w:rsidRPr="0006043B">
        <w:rPr>
          <w:sz w:val="6"/>
          <w:szCs w:val="6"/>
        </w:rPr>
        <w:t xml:space="preserve"> </w:t>
      </w:r>
      <w:r w:rsidRPr="00461E83">
        <w:rPr>
          <w:sz w:val="6"/>
          <w:szCs w:val="6"/>
        </w:rPr>
        <w:t>that accompanies its budget is 100 pages shorter than the Senate’s and lacks a narrative element and clear justifications. But in reading the committee report and member press release summaries, it’s clear that while majority lawmakers in the House are critical of perceived waste and fraud in the Defense Department, they are generally more supportive of the Pentagon’s request</w:t>
      </w:r>
      <w:r w:rsidRPr="00461E83">
        <w:rPr>
          <w:sz w:val="8"/>
        </w:rPr>
        <w:t xml:space="preserve">. </w:t>
      </w:r>
      <w:r w:rsidRPr="00461E83">
        <w:rPr>
          <w:rStyle w:val="StyleUnderline"/>
          <w:highlight w:val="cyan"/>
        </w:rPr>
        <w:t>House appropriators are less willing to diverge from the Pentagon’s asks,</w:t>
      </w:r>
      <w:r w:rsidRPr="00461E83">
        <w:rPr>
          <w:rStyle w:val="StyleUnderline"/>
        </w:rPr>
        <w:t xml:space="preserve"> with limited adjustments only for big-ticket items.</w:t>
      </w:r>
      <w:r w:rsidRPr="00726A9B">
        <w:rPr>
          <w:sz w:val="8"/>
        </w:rPr>
        <w:t xml:space="preserve"> //// </w:t>
      </w:r>
      <w:r w:rsidRPr="00461E83">
        <w:rPr>
          <w:sz w:val="8"/>
        </w:rPr>
        <w:t>In its short report introduction, the House this year notes it was “hampered” by this year’s Pentagon legislative process but overall “appreciate</w:t>
      </w:r>
      <w:r w:rsidRPr="00726A9B">
        <w:rPr>
          <w:sz w:val="8"/>
        </w:rPr>
        <w:t>/</w:t>
      </w:r>
      <w:r w:rsidRPr="00461E83">
        <w:rPr>
          <w:sz w:val="8"/>
        </w:rPr>
        <w:t>s the Administration’s shared dedication to eliminating waste and pursuing governmental efficiency within the Department of Defense and the Intelligence Community,” calling for further efficiencies.</w:t>
      </w:r>
      <w:r w:rsidRPr="00726A9B">
        <w:rPr>
          <w:sz w:val="8"/>
        </w:rPr>
        <w:t xml:space="preserve"> //// </w:t>
      </w:r>
      <w:r w:rsidRPr="00461E83">
        <w:rPr>
          <w:rStyle w:val="StyleUnderline"/>
          <w:highlight w:val="cyan"/>
        </w:rPr>
        <w:t>Senate lawmakers</w:t>
      </w:r>
      <w:r w:rsidRPr="00461E83">
        <w:rPr>
          <w:sz w:val="8"/>
        </w:rPr>
        <w:t xml:space="preserve">, on the other hand, </w:t>
      </w:r>
      <w:r w:rsidRPr="00461E83">
        <w:rPr>
          <w:rStyle w:val="StyleUnderline"/>
          <w:highlight w:val="cyan"/>
        </w:rPr>
        <w:t>are</w:t>
      </w:r>
      <w:r w:rsidRPr="00461E83">
        <w:rPr>
          <w:rStyle w:val="StyleUnderline"/>
        </w:rPr>
        <w:t xml:space="preserve"> </w:t>
      </w:r>
      <w:r w:rsidRPr="00461E83">
        <w:rPr>
          <w:rStyle w:val="StyleUnderline"/>
          <w:highlight w:val="cyan"/>
        </w:rPr>
        <w:t>happy to point out</w:t>
      </w:r>
      <w:r w:rsidRPr="00461E83">
        <w:rPr>
          <w:sz w:val="8"/>
        </w:rPr>
        <w:t xml:space="preserve"> </w:t>
      </w:r>
      <w:r w:rsidRPr="00461E83">
        <w:rPr>
          <w:rStyle w:val="StyleUnderline"/>
        </w:rPr>
        <w:t xml:space="preserve">strategic and budgetary </w:t>
      </w:r>
      <w:r w:rsidRPr="00461E83">
        <w:rPr>
          <w:rStyle w:val="StyleUnderline"/>
          <w:highlight w:val="cyan"/>
        </w:rPr>
        <w:t>flaws i</w:t>
      </w:r>
      <w:r w:rsidRPr="00461E83">
        <w:rPr>
          <w:rStyle w:val="StyleUnderline"/>
        </w:rPr>
        <w:t>n the Pentagon’s request</w:t>
      </w:r>
      <w:r w:rsidRPr="00461E83">
        <w:rPr>
          <w:sz w:val="8"/>
        </w:rPr>
        <w:t>.</w:t>
      </w:r>
      <w:r w:rsidRPr="00461E83">
        <w:rPr>
          <w:sz w:val="6"/>
          <w:szCs w:val="6"/>
        </w:rPr>
        <w:t xml:space="preserve"> Senate appropriators are unwilling to simply accept the Pentagon’s requests without modification, and are</w:t>
      </w:r>
      <w:r w:rsidRPr="0006043B">
        <w:rPr>
          <w:sz w:val="6"/>
          <w:szCs w:val="6"/>
        </w:rPr>
        <w:t xml:space="preserve"> </w:t>
      </w:r>
      <w:hyperlink r:id="rId31" w:history="1">
        <w:r w:rsidRPr="00461E83">
          <w:rPr>
            <w:rStyle w:val="Hyperlink"/>
            <w:sz w:val="6"/>
            <w:szCs w:val="6"/>
          </w:rPr>
          <w:t>frustrated</w:t>
        </w:r>
      </w:hyperlink>
      <w:r w:rsidRPr="0006043B">
        <w:rPr>
          <w:sz w:val="6"/>
          <w:szCs w:val="6"/>
        </w:rPr>
        <w:t xml:space="preserve"> </w:t>
      </w:r>
      <w:r w:rsidRPr="00461E83">
        <w:rPr>
          <w:sz w:val="6"/>
          <w:szCs w:val="6"/>
        </w:rPr>
        <w:t>by the Pentagon’s overreliance on reconciliation funding, which circumvents traditional appropriator oversight.</w:t>
      </w:r>
      <w:r w:rsidRPr="0006043B">
        <w:rPr>
          <w:sz w:val="6"/>
          <w:szCs w:val="6"/>
        </w:rPr>
        <w:t xml:space="preserve"> //// </w:t>
      </w:r>
      <w:r w:rsidRPr="00461E83">
        <w:rPr>
          <w:sz w:val="6"/>
          <w:szCs w:val="6"/>
        </w:rPr>
        <w:t>The</w:t>
      </w:r>
      <w:r w:rsidRPr="0006043B">
        <w:rPr>
          <w:sz w:val="6"/>
          <w:szCs w:val="6"/>
        </w:rPr>
        <w:t xml:space="preserve"> </w:t>
      </w:r>
      <w:hyperlink r:id="rId32" w:history="1">
        <w:r w:rsidRPr="00461E83">
          <w:rPr>
            <w:rStyle w:val="Hyperlink"/>
            <w:sz w:val="6"/>
            <w:szCs w:val="6"/>
          </w:rPr>
          <w:t>Senate’s report</w:t>
        </w:r>
      </w:hyperlink>
      <w:r w:rsidRPr="0006043B">
        <w:rPr>
          <w:sz w:val="6"/>
          <w:szCs w:val="6"/>
        </w:rPr>
        <w:t xml:space="preserve"> </w:t>
      </w:r>
      <w:r w:rsidRPr="00461E83">
        <w:rPr>
          <w:sz w:val="6"/>
          <w:szCs w:val="6"/>
        </w:rPr>
        <w:t>is also highly critical of the Pentagon’s budgeting process, calling it “incomplete, inadequate, and inconsistent with long-standing practices and procedures”. It introduces additional oversight in areas like healthcare and limits general transfer authority by $2 billion. But in comparison to the House, it portrays the Defense Department as under-resourced, compared to the magnitude and diversity of the threats it faces, and is thus willing to diverge from (and criticize) the Pentagon’s budget request. It significantly marks up several House and Pentagon programs and priorities, while criticizing clumsy cuts done in the name of efficiency, such as those to the civilian workforce. And more critically, it argues this year’s $156.2 billion in</w:t>
      </w:r>
      <w:r w:rsidRPr="0006043B">
        <w:rPr>
          <w:sz w:val="6"/>
          <w:szCs w:val="6"/>
        </w:rPr>
        <w:t xml:space="preserve"> </w:t>
      </w:r>
      <w:hyperlink r:id="rId33" w:history="1">
        <w:r w:rsidRPr="00461E83">
          <w:rPr>
            <w:rStyle w:val="Hyperlink"/>
            <w:sz w:val="6"/>
            <w:szCs w:val="6"/>
          </w:rPr>
          <w:t>reconciliation funding</w:t>
        </w:r>
      </w:hyperlink>
      <w:r w:rsidRPr="0006043B">
        <w:rPr>
          <w:sz w:val="6"/>
          <w:szCs w:val="6"/>
        </w:rPr>
        <w:t xml:space="preserve"> </w:t>
      </w:r>
      <w:r w:rsidRPr="00461E83">
        <w:rPr>
          <w:sz w:val="6"/>
          <w:szCs w:val="6"/>
        </w:rPr>
        <w:t>is not only appropriated inefficiently, but is a Band-Aid for the large investments the Pentagon needs to make in the next few years to counter proliferating threats.</w:t>
      </w:r>
      <w:r w:rsidRPr="0006043B">
        <w:rPr>
          <w:sz w:val="6"/>
          <w:szCs w:val="6"/>
        </w:rPr>
        <w:t xml:space="preserve"> //// </w:t>
      </w:r>
      <w:r w:rsidRPr="00461E83">
        <w:rPr>
          <w:sz w:val="6"/>
          <w:szCs w:val="6"/>
        </w:rPr>
        <w:t>The House’s public releases also advertise it as an innovator, a role typically held by the Senate. This year, the House heavily funds program innovation, research and development, and procurement programs, while overseeing deep cuts to day-to-day operations. Overall, the House’s investments portray it as a responsible institution willing to collaborate with the Department of Government Efficiency and the Defense Department to steward its budget, but also as an innovative institution willing to invest in cutting-edge priorities, with a look to the future fight.</w:t>
      </w:r>
      <w:r w:rsidRPr="0006043B">
        <w:rPr>
          <w:sz w:val="6"/>
          <w:szCs w:val="6"/>
        </w:rPr>
        <w:t xml:space="preserve"> //// </w:t>
      </w:r>
      <w:r w:rsidRPr="00461E83">
        <w:rPr>
          <w:sz w:val="6"/>
          <w:szCs w:val="6"/>
        </w:rPr>
        <w:t>The Senate adds considerable funding to the base Pentagon budget to bolster readiness, resilience, and personnel. It also symbolically funds several security partnerships the House cut. The Senate’s funding and willingness to cut general slush funds, call out program mismanagement, and strengthen the industrial base emphasize it as a corrector of Defense Department shortcomings and insufficient funding, and as the chamber concerned with maintaining equipment and relationships.</w:t>
      </w:r>
      <w:r w:rsidRPr="0006043B">
        <w:rPr>
          <w:sz w:val="6"/>
          <w:szCs w:val="6"/>
        </w:rPr>
        <w:t xml:space="preserve"> </w:t>
      </w:r>
      <w:r w:rsidRPr="00461E83">
        <w:rPr>
          <w:sz w:val="6"/>
          <w:szCs w:val="6"/>
        </w:rPr>
        <w:t>These differences suggest that the House and the Senate may have different interpretations of how and when to resource risk. Many of the research and procurement investments the House is proposing won’t be operational until the early 2030s. House appropriations are much more like the Pentagon’s, which suggests that both see the pacing threat peak as not coming for several years, if not a decade. On the other hand, the Senate is focused on investments in the broader industrial base and personnel now, implying a focus on near-future readiness.</w:t>
      </w:r>
      <w:r w:rsidRPr="0006043B">
        <w:rPr>
          <w:sz w:val="6"/>
          <w:szCs w:val="6"/>
        </w:rPr>
        <w:t xml:space="preserve"> </w:t>
      </w:r>
      <w:r w:rsidRPr="00461E83">
        <w:rPr>
          <w:sz w:val="6"/>
          <w:szCs w:val="6"/>
        </w:rPr>
        <w:t>Breaking Down the Budget</w:t>
      </w:r>
      <w:r w:rsidRPr="0006043B">
        <w:rPr>
          <w:sz w:val="6"/>
          <w:szCs w:val="6"/>
        </w:rPr>
        <w:t xml:space="preserve">//// </w:t>
      </w:r>
      <w:r w:rsidRPr="00461E83">
        <w:rPr>
          <w:sz w:val="6"/>
          <w:szCs w:val="6"/>
        </w:rPr>
        <w:t>Between</w:t>
      </w:r>
      <w:r w:rsidRPr="00461E83">
        <w:rPr>
          <w:sz w:val="8"/>
        </w:rPr>
        <w:t xml:space="preserve"> </w:t>
      </w:r>
      <w:r w:rsidRPr="00461E83">
        <w:rPr>
          <w:rStyle w:val="StyleUnderline"/>
        </w:rPr>
        <w:t>the announcement of the</w:t>
      </w:r>
      <w:r w:rsidRPr="00726A9B">
        <w:rPr>
          <w:rStyle w:val="StyleUnderline"/>
        </w:rPr>
        <w:t xml:space="preserve"> </w:t>
      </w:r>
      <w:hyperlink r:id="rId34" w:history="1">
        <w:r w:rsidRPr="00461E83">
          <w:rPr>
            <w:rStyle w:val="StyleUnderline"/>
          </w:rPr>
          <w:t>“</w:t>
        </w:r>
        <w:r w:rsidRPr="00461E83">
          <w:rPr>
            <w:rStyle w:val="StyleUnderline"/>
            <w:highlight w:val="cyan"/>
          </w:rPr>
          <w:t>Golden Dome</w:t>
        </w:r>
        <w:r w:rsidRPr="00461E83">
          <w:rPr>
            <w:rStyle w:val="StyleUnderline"/>
          </w:rPr>
          <w:t>” project</w:t>
        </w:r>
      </w:hyperlink>
      <w:r w:rsidRPr="00726A9B">
        <w:rPr>
          <w:sz w:val="8"/>
        </w:rPr>
        <w:t xml:space="preserve"> </w:t>
      </w:r>
      <w:r w:rsidRPr="00461E83">
        <w:rPr>
          <w:sz w:val="8"/>
        </w:rPr>
        <w:t>and the Trump administration’s</w:t>
      </w:r>
      <w:r w:rsidRPr="00726A9B">
        <w:rPr>
          <w:sz w:val="8"/>
        </w:rPr>
        <w:t xml:space="preserve"> </w:t>
      </w:r>
      <w:hyperlink r:id="rId35" w:history="1">
        <w:r w:rsidRPr="00461E83">
          <w:rPr>
            <w:rStyle w:val="Hyperlink"/>
          </w:rPr>
          <w:t>prioritization of the Pacific</w:t>
        </w:r>
      </w:hyperlink>
      <w:r w:rsidRPr="00461E83">
        <w:rPr>
          <w:sz w:val="8"/>
        </w:rPr>
        <w:t xml:space="preserve">, there are plenty of </w:t>
      </w:r>
      <w:r w:rsidRPr="00461E83">
        <w:rPr>
          <w:rStyle w:val="StyleUnderline"/>
          <w:highlight w:val="cyan"/>
        </w:rPr>
        <w:t>shakeups</w:t>
      </w:r>
      <w:r w:rsidRPr="00461E83">
        <w:rPr>
          <w:sz w:val="8"/>
        </w:rPr>
        <w:t xml:space="preserve"> that </w:t>
      </w:r>
      <w:r w:rsidRPr="00461E83">
        <w:rPr>
          <w:rStyle w:val="StyleUnderline"/>
          <w:highlight w:val="cyan"/>
        </w:rPr>
        <w:t>could be happening</w:t>
      </w:r>
      <w:r w:rsidRPr="00461E83">
        <w:rPr>
          <w:sz w:val="8"/>
        </w:rPr>
        <w:t xml:space="preserve"> with service-level appropriations this year.</w:t>
      </w:r>
      <w:r w:rsidRPr="00726A9B">
        <w:rPr>
          <w:sz w:val="8"/>
        </w:rPr>
        <w:t xml:space="preserve"> </w:t>
      </w:r>
      <w:r w:rsidRPr="00461E83">
        <w:rPr>
          <w:rStyle w:val="StyleUnderline"/>
        </w:rPr>
        <w:t>The House is willing to lean into the administration’s policy priorities</w:t>
      </w:r>
      <w:r w:rsidRPr="00461E83">
        <w:rPr>
          <w:sz w:val="8"/>
        </w:rPr>
        <w:t xml:space="preserve">, boosting Navy and Space Force procurement and innovation. </w:t>
      </w:r>
      <w:r w:rsidRPr="00461E83">
        <w:rPr>
          <w:rStyle w:val="StyleUnderline"/>
          <w:highlight w:val="cyan"/>
        </w:rPr>
        <w:t>The Senate</w:t>
      </w:r>
      <w:r w:rsidRPr="00461E83">
        <w:rPr>
          <w:sz w:val="8"/>
        </w:rPr>
        <w:t xml:space="preserve">, on the other hand, leans away from these policies, </w:t>
      </w:r>
      <w:r w:rsidRPr="00461E83">
        <w:rPr>
          <w:rStyle w:val="StyleUnderline"/>
          <w:highlight w:val="cyan"/>
        </w:rPr>
        <w:t>appearing skeptical</w:t>
      </w:r>
      <w:r w:rsidRPr="00461E83">
        <w:rPr>
          <w:rStyle w:val="StyleUnderline"/>
        </w:rPr>
        <w:t xml:space="preserve"> of major research efforts from the Space and Air Force while providing strong support for the Army and general readiness.</w:t>
      </w:r>
      <w:r w:rsidRPr="00726A9B">
        <w:rPr>
          <w:sz w:val="8"/>
        </w:rPr>
        <w:t xml:space="preserve"> //// </w:t>
      </w:r>
      <w:r w:rsidRPr="00461E83">
        <w:rPr>
          <w:sz w:val="8"/>
        </w:rPr>
        <w:t>The House, happy to throw its weight behind the president’s landmark initiatives, supports the Navy and Air Force’s procurement needs, and research and development in the Space Force and Air Force. The House’s hesitancy towards funding operation and maintenance, and willingness to cut legacy programs and additional support, indicates their chamber’s strategy is to invest in next-generation capabilities now — hypersonics, unmanned systems, nuclear modernization, and shipbuilding — while maintaining a smaller bureaucracy.</w:t>
      </w:r>
      <w:r w:rsidRPr="00726A9B">
        <w:rPr>
          <w:sz w:val="8"/>
        </w:rPr>
        <w:t xml:space="preserve"> </w:t>
      </w:r>
      <w:r w:rsidRPr="00461E83">
        <w:rPr>
          <w:sz w:val="8"/>
        </w:rPr>
        <w:t>Alternatively, while the Senate was critical of the “disjointed” rollout of the Army Transformation Initiative, the Senate boosts Army appropriations across the board. This willingness to back the Army, despite the administration’s preparations for a Pacific contingency, is one of the most significant strategic breaks with the House and Pentagon.</w:t>
      </w:r>
      <w:r w:rsidRPr="00726A9B">
        <w:rPr>
          <w:sz w:val="8"/>
        </w:rPr>
        <w:t xml:space="preserve"> //// </w:t>
      </w:r>
      <w:r w:rsidRPr="00461E83">
        <w:rPr>
          <w:sz w:val="8"/>
        </w:rPr>
        <w:t xml:space="preserve">And while the Senate is happy to invest in readiness (operation and maintenance, and transformations to the industrial base) across the board, </w:t>
      </w:r>
      <w:r w:rsidRPr="00461E83">
        <w:rPr>
          <w:rStyle w:val="StyleUnderline"/>
        </w:rPr>
        <w:t xml:space="preserve">the Senate is also clearly skeptical </w:t>
      </w:r>
      <w:r w:rsidRPr="00461E83">
        <w:rPr>
          <w:rStyle w:val="StyleUnderline"/>
          <w:highlight w:val="cyan"/>
        </w:rPr>
        <w:t>of</w:t>
      </w:r>
      <w:r w:rsidRPr="00461E83">
        <w:rPr>
          <w:rStyle w:val="StyleUnderline"/>
        </w:rPr>
        <w:t xml:space="preserve"> the Air Force and Space Force’s ability to deliver on </w:t>
      </w:r>
      <w:r w:rsidRPr="00461E83">
        <w:rPr>
          <w:rStyle w:val="StyleUnderline"/>
          <w:highlight w:val="cyan"/>
        </w:rPr>
        <w:t>big-ticket</w:t>
      </w:r>
      <w:r w:rsidRPr="00461E83">
        <w:rPr>
          <w:rStyle w:val="StyleUnderline"/>
        </w:rPr>
        <w:t xml:space="preserve">, expensive </w:t>
      </w:r>
      <w:r w:rsidRPr="00461E83">
        <w:rPr>
          <w:rStyle w:val="StyleUnderline"/>
          <w:highlight w:val="cyan"/>
        </w:rPr>
        <w:t>procurement</w:t>
      </w:r>
      <w:r w:rsidRPr="00461E83">
        <w:rPr>
          <w:rStyle w:val="StyleUnderline"/>
        </w:rPr>
        <w:t xml:space="preserve"> items and research. The Senate expresses concern about major cuts to legacy programs to fund unproven tech</w:t>
      </w:r>
      <w:r w:rsidRPr="00461E83">
        <w:rPr>
          <w:sz w:val="8"/>
        </w:rPr>
        <w:t xml:space="preserve">nology and research, </w:t>
      </w:r>
      <w:r w:rsidRPr="00461E83">
        <w:rPr>
          <w:rStyle w:val="StyleUnderline"/>
        </w:rPr>
        <w:t>despite this being a major feature of the Defense Department’s strategy</w:t>
      </w:r>
      <w:r w:rsidRPr="00461E83">
        <w:rPr>
          <w:sz w:val="8"/>
        </w:rPr>
        <w:t>.</w:t>
      </w:r>
      <w:r w:rsidRPr="00726A9B">
        <w:rPr>
          <w:sz w:val="8"/>
        </w:rPr>
        <w:t xml:space="preserve"> </w:t>
      </w:r>
      <w:r w:rsidRPr="0006043B">
        <w:rPr>
          <w:sz w:val="6"/>
          <w:szCs w:val="6"/>
        </w:rPr>
        <w:t xml:space="preserve">//// </w:t>
      </w:r>
      <w:r w:rsidRPr="00461E83">
        <w:rPr>
          <w:sz w:val="6"/>
          <w:szCs w:val="6"/>
        </w:rPr>
        <w:t>The most intriguing differences occur in the four title accounts: military personnel, operation and maintenance, procurement, and research, development, test, and evaluation.</w:t>
      </w:r>
      <w:r w:rsidRPr="0006043B">
        <w:rPr>
          <w:sz w:val="6"/>
          <w:szCs w:val="6"/>
        </w:rPr>
        <w:t xml:space="preserve"> //// </w:t>
      </w:r>
      <w:r w:rsidRPr="00461E83">
        <w:rPr>
          <w:sz w:val="6"/>
          <w:szCs w:val="6"/>
        </w:rPr>
        <w:t>Military Personnel</w:t>
      </w:r>
      <w:r w:rsidRPr="0006043B">
        <w:rPr>
          <w:sz w:val="6"/>
          <w:szCs w:val="6"/>
        </w:rPr>
        <w:t xml:space="preserve">//// </w:t>
      </w:r>
      <w:r w:rsidRPr="00461E83">
        <w:rPr>
          <w:sz w:val="6"/>
          <w:szCs w:val="6"/>
        </w:rPr>
        <w:t>Differences in (non-reserve) military personnel funding between the House, Senate, and Pentagon are relatively modest compared to the other title categories, as both chambers appropriated a 3.8 percent raise for all troops in FY2026. But even small gaps are notable, as evidenced by the relatively even spending on personnel across the services. Looking at data going back to 2010, this year’s gap between the House and Senate is the largest observed.</w:t>
      </w:r>
      <w:r w:rsidRPr="0006043B">
        <w:rPr>
          <w:sz w:val="6"/>
          <w:szCs w:val="6"/>
        </w:rPr>
        <w:t xml:space="preserve"> //// </w:t>
      </w:r>
      <w:r w:rsidRPr="00461E83">
        <w:rPr>
          <w:sz w:val="6"/>
          <w:szCs w:val="6"/>
        </w:rPr>
        <w:t>Without more precise House accounting, it is difficult to determine why this difference is so large, but it may come from the projected personnel end strength of each service and additions to it. The Senate recommends increases in personnel across the services commensurate with the Pentagon (accounting for 2.7 percent more soldiers, 3.7 percent more sailors, 0.4 percent more in the Air Force, and 6.1 percent more guardians, with no growth for marines).</w:t>
      </w:r>
      <w:r w:rsidRPr="0006043B">
        <w:rPr>
          <w:sz w:val="6"/>
          <w:szCs w:val="6"/>
        </w:rPr>
        <w:t xml:space="preserve"> //// </w:t>
      </w:r>
      <w:r w:rsidRPr="00461E83">
        <w:rPr>
          <w:sz w:val="6"/>
          <w:szCs w:val="6"/>
        </w:rPr>
        <w:t>Operation and Maintenance</w:t>
      </w:r>
      <w:r w:rsidRPr="0006043B">
        <w:rPr>
          <w:sz w:val="6"/>
          <w:szCs w:val="6"/>
        </w:rPr>
        <w:t xml:space="preserve">//// </w:t>
      </w:r>
      <w:r w:rsidRPr="00461E83">
        <w:rPr>
          <w:sz w:val="6"/>
          <w:szCs w:val="6"/>
        </w:rPr>
        <w:t>Operation and maintenance appropriations are the source of not only the most significant difference in appropriations between the House and Senate in a title category since our dataset began, but also the largest appropriations to a title category ever. This could, in part, be due to low levels of operations funding during the FY2025 full-year continuing resolution — which continued FY2024 funding levels ($287 billion) — but can also be attributed to Congress’s history of using this spending bucket to pay for longer-term investments.</w:t>
      </w:r>
      <w:r w:rsidRPr="0006043B">
        <w:rPr>
          <w:sz w:val="6"/>
          <w:szCs w:val="6"/>
        </w:rPr>
        <w:t xml:space="preserve"> //// </w:t>
      </w:r>
      <w:r w:rsidRPr="00461E83">
        <w:rPr>
          <w:sz w:val="6"/>
          <w:szCs w:val="6"/>
        </w:rPr>
        <w:t>The House’s $283.4 billion appropriation cut significantly from the Defense Department’s request of $296 billion, while falling more than $17.8 billion below the Senate’s appropriation. The House significantly cut from the Pentagon’s operation and maintenance request across the board. In one of the most interesting plus-ups, the House overfunds the Pentagon’s acquisition workforce request by over 20 percent, while simultaneously cutting 45,000 civilian jobs.</w:t>
      </w:r>
      <w:r w:rsidRPr="0006043B">
        <w:rPr>
          <w:sz w:val="6"/>
          <w:szCs w:val="6"/>
        </w:rPr>
        <w:t xml:space="preserve"> //// </w:t>
      </w:r>
      <w:r w:rsidRPr="00461E83">
        <w:rPr>
          <w:sz w:val="6"/>
          <w:szCs w:val="6"/>
        </w:rPr>
        <w:t>The Senate, in contrast, adds billions in operations support, facilities sustainment and modernization across the services (although this money is cut for reserve organizations) to the House’s appropriations. Among several small programs at the Office of the Secretary of Defense that received significant plus-ups, $25 million was appropriated to</w:t>
      </w:r>
      <w:r w:rsidRPr="0006043B">
        <w:rPr>
          <w:sz w:val="6"/>
          <w:szCs w:val="6"/>
        </w:rPr>
        <w:t xml:space="preserve"> </w:t>
      </w:r>
      <w:hyperlink r:id="rId36" w:history="1">
        <w:r w:rsidRPr="00461E83">
          <w:rPr>
            <w:rStyle w:val="Hyperlink"/>
            <w:sz w:val="6"/>
            <w:szCs w:val="6"/>
          </w:rPr>
          <w:t>reestablish</w:t>
        </w:r>
      </w:hyperlink>
      <w:r w:rsidRPr="0006043B">
        <w:rPr>
          <w:sz w:val="6"/>
          <w:szCs w:val="6"/>
        </w:rPr>
        <w:t xml:space="preserve"> </w:t>
      </w:r>
      <w:r w:rsidRPr="00461E83">
        <w:rPr>
          <w:sz w:val="6"/>
          <w:szCs w:val="6"/>
        </w:rPr>
        <w:t>the Office of Net Assessment.</w:t>
      </w:r>
      <w:r w:rsidRPr="0006043B">
        <w:rPr>
          <w:sz w:val="6"/>
          <w:szCs w:val="6"/>
        </w:rPr>
        <w:t xml:space="preserve"> //// </w:t>
      </w:r>
      <w:r w:rsidRPr="00461E83">
        <w:rPr>
          <w:sz w:val="6"/>
          <w:szCs w:val="6"/>
        </w:rPr>
        <w:t>Procurement</w:t>
      </w:r>
      <w:r w:rsidRPr="0006043B">
        <w:rPr>
          <w:sz w:val="6"/>
          <w:szCs w:val="6"/>
        </w:rPr>
        <w:t xml:space="preserve">//// </w:t>
      </w:r>
      <w:r w:rsidRPr="00461E83">
        <w:rPr>
          <w:sz w:val="6"/>
          <w:szCs w:val="6"/>
        </w:rPr>
        <w:t>Although differences between the House and Senate procurement accounts are small (the House appropriates $174 billion and the Senate $171.3 billion), both chambers massively plus-up Pentagon procurement requests, which are extremely low at $153.1 billion. Appropriators were generally</w:t>
      </w:r>
      <w:r w:rsidRPr="0006043B">
        <w:rPr>
          <w:sz w:val="6"/>
          <w:szCs w:val="6"/>
        </w:rPr>
        <w:t xml:space="preserve"> </w:t>
      </w:r>
      <w:hyperlink r:id="rId37" w:history="1">
        <w:r w:rsidRPr="00461E83">
          <w:rPr>
            <w:rStyle w:val="Hyperlink"/>
            <w:sz w:val="6"/>
            <w:szCs w:val="6"/>
          </w:rPr>
          <w:t>condemnatory</w:t>
        </w:r>
      </w:hyperlink>
      <w:r w:rsidRPr="0006043B">
        <w:rPr>
          <w:sz w:val="6"/>
          <w:szCs w:val="6"/>
        </w:rPr>
        <w:t xml:space="preserve"> </w:t>
      </w:r>
      <w:r w:rsidRPr="00461E83">
        <w:rPr>
          <w:sz w:val="6"/>
          <w:szCs w:val="6"/>
        </w:rPr>
        <w:t>of the Pentagon’s low request for over-relying on reconciliation funding and underfunding traditional procurement programs. Senate appropriators noted that, despite efforts to reform acquisition and budget processes, low procurement funding means the Defense Department will be “poorly served by such resource constraints.”</w:t>
      </w:r>
      <w:r w:rsidRPr="0006043B">
        <w:rPr>
          <w:sz w:val="6"/>
          <w:szCs w:val="6"/>
        </w:rPr>
        <w:t xml:space="preserve"> //// </w:t>
      </w:r>
      <w:r w:rsidRPr="00461E83">
        <w:rPr>
          <w:sz w:val="6"/>
          <w:szCs w:val="6"/>
        </w:rPr>
        <w:t>In the past decade, the Senate has typically driven procurement spending, while the House, hesitant to lock the government into long-term spending, has been more hesitant. But this year, that trend is reversed, with the House and Senate funding programs that again indicate differing strategic priorities.</w:t>
      </w:r>
      <w:r w:rsidRPr="0006043B">
        <w:rPr>
          <w:sz w:val="6"/>
          <w:szCs w:val="6"/>
        </w:rPr>
        <w:t xml:space="preserve"> //// </w:t>
      </w:r>
      <w:r w:rsidRPr="00461E83">
        <w:rPr>
          <w:sz w:val="6"/>
          <w:szCs w:val="6"/>
        </w:rPr>
        <w:t>The House, which significantly favors the Navy in this year’s procurement, adds more than $15 billion to the Pentagon’s shipbuilding request and boosts additional Navy weapons. It adds, across the board, to certain aircraft programs.</w:t>
      </w:r>
      <w:r w:rsidRPr="0006043B">
        <w:rPr>
          <w:sz w:val="6"/>
          <w:szCs w:val="6"/>
        </w:rPr>
        <w:t xml:space="preserve"> //// </w:t>
      </w:r>
      <w:r w:rsidRPr="00461E83">
        <w:rPr>
          <w:sz w:val="6"/>
          <w:szCs w:val="6"/>
        </w:rPr>
        <w:t>The Senate takes a more balanced approach. With the benefit of a few extra weeks of poor press about</w:t>
      </w:r>
      <w:r w:rsidRPr="0006043B">
        <w:rPr>
          <w:sz w:val="6"/>
          <w:szCs w:val="6"/>
        </w:rPr>
        <w:t xml:space="preserve"> </w:t>
      </w:r>
      <w:hyperlink r:id="rId38" w:history="1">
        <w:r w:rsidRPr="00461E83">
          <w:rPr>
            <w:rStyle w:val="Hyperlink"/>
            <w:sz w:val="6"/>
            <w:szCs w:val="6"/>
          </w:rPr>
          <w:t>depleted U.S. munitions</w:t>
        </w:r>
      </w:hyperlink>
      <w:r w:rsidRPr="0006043B">
        <w:rPr>
          <w:sz w:val="6"/>
          <w:szCs w:val="6"/>
        </w:rPr>
        <w:t xml:space="preserve"> </w:t>
      </w:r>
      <w:r w:rsidRPr="00461E83">
        <w:rPr>
          <w:sz w:val="6"/>
          <w:szCs w:val="6"/>
        </w:rPr>
        <w:t>from the</w:t>
      </w:r>
      <w:r w:rsidRPr="0006043B">
        <w:rPr>
          <w:sz w:val="6"/>
          <w:szCs w:val="6"/>
        </w:rPr>
        <w:t xml:space="preserve"> </w:t>
      </w:r>
      <w:r w:rsidRPr="00461E83">
        <w:rPr>
          <w:sz w:val="6"/>
          <w:szCs w:val="6"/>
        </w:rPr>
        <w:t>Russo-Ukrainian War and Israeli-Iranian War, it pours an extra $5.2 billion in missile procurement (characterizing existing procurement strategies as “unacceptable budgeting strategy”) and $2.1 billion for facilitating these plus-ups across the services. The Senate generally seemed more hesitant towards funding big-ticket items such as aircraft and ships than the House, but it is notably willing to add more than $5 billion to the Army’s account.</w:t>
      </w:r>
      <w:r w:rsidRPr="0006043B">
        <w:rPr>
          <w:sz w:val="6"/>
          <w:szCs w:val="6"/>
        </w:rPr>
        <w:t xml:space="preserve"> //// </w:t>
      </w:r>
      <w:r w:rsidRPr="00461E83">
        <w:rPr>
          <w:sz w:val="6"/>
          <w:szCs w:val="6"/>
        </w:rPr>
        <w:t>Specific programs drive procurement, and lawmakers in each chamber and officials at the Pentagon</w:t>
      </w:r>
      <w:r w:rsidRPr="0006043B">
        <w:rPr>
          <w:sz w:val="6"/>
          <w:szCs w:val="6"/>
        </w:rPr>
        <w:t xml:space="preserve"> </w:t>
      </w:r>
      <w:hyperlink r:id="rId39" w:history="1">
        <w:r w:rsidRPr="00461E83">
          <w:rPr>
            <w:rStyle w:val="Hyperlink"/>
            <w:sz w:val="6"/>
            <w:szCs w:val="6"/>
          </w:rPr>
          <w:t>are at odds</w:t>
        </w:r>
      </w:hyperlink>
      <w:r w:rsidRPr="0006043B">
        <w:rPr>
          <w:sz w:val="6"/>
          <w:szCs w:val="6"/>
        </w:rPr>
        <w:t xml:space="preserve"> </w:t>
      </w:r>
      <w:r w:rsidRPr="00461E83">
        <w:rPr>
          <w:sz w:val="6"/>
          <w:szCs w:val="6"/>
        </w:rPr>
        <w:t>about the cancellation or reduction of several high-cost programs. Toplines diverge most in the numbers of F-35s lawmakers want to procure this year; the sunsetting of the A-10; the reduction of the E-7 Wedgetail program; the expensive F/A-XX program; the cancellation of the E-2D program; the continuation of the F-15EX program; procurement levels for the C-130 Hercules; the improved turbine engine program; the retirement of the U-2; the joint light tactical vehicle; and the landing ship medium.</w:t>
      </w:r>
      <w:r w:rsidRPr="0006043B">
        <w:rPr>
          <w:sz w:val="6"/>
          <w:szCs w:val="6"/>
        </w:rPr>
        <w:t xml:space="preserve"> //// </w:t>
      </w:r>
      <w:r w:rsidRPr="00461E83">
        <w:rPr>
          <w:sz w:val="6"/>
          <w:szCs w:val="6"/>
        </w:rPr>
        <w:t>The Defense Department is eager to adjust or sunset the U-2, F-15EX, A-10, and E-7 Wedgetail aircraft programs (programs which critics have argued are all some combination of slow to deliver, expensive, and of questionable operational relevance), likely to free up capital as it attempts to address modernization priorities. But both sides of Congress seem eager to keep these legacy programs, whether as insurance policies for the industrial base, interoperability, utility in specific operations, or political reasons.</w:t>
      </w:r>
      <w:r w:rsidRPr="0006043B">
        <w:rPr>
          <w:sz w:val="6"/>
          <w:szCs w:val="6"/>
        </w:rPr>
        <w:t xml:space="preserve"> //// </w:t>
      </w:r>
      <w:r w:rsidRPr="00461E83">
        <w:rPr>
          <w:sz w:val="6"/>
          <w:szCs w:val="6"/>
        </w:rPr>
        <w:t>Another interesting trend in procurement this year lies in the way the House and Senate buy weapons.</w:t>
      </w:r>
      <w:r w:rsidRPr="0006043B">
        <w:rPr>
          <w:sz w:val="6"/>
          <w:szCs w:val="6"/>
        </w:rPr>
        <w:t xml:space="preserve"> //// </w:t>
      </w:r>
      <w:r w:rsidRPr="00461E83">
        <w:rPr>
          <w:sz w:val="6"/>
          <w:szCs w:val="6"/>
        </w:rPr>
        <w:t>Senate and House expenditures on</w:t>
      </w:r>
      <w:r w:rsidRPr="0006043B">
        <w:rPr>
          <w:sz w:val="6"/>
          <w:szCs w:val="6"/>
        </w:rPr>
        <w:t xml:space="preserve"> </w:t>
      </w:r>
      <w:hyperlink r:id="rId40" w:history="1">
        <w:r w:rsidRPr="00461E83">
          <w:rPr>
            <w:rStyle w:val="Hyperlink"/>
            <w:sz w:val="6"/>
            <w:szCs w:val="6"/>
          </w:rPr>
          <w:t>advance procurement</w:t>
        </w:r>
      </w:hyperlink>
      <w:r w:rsidRPr="0006043B">
        <w:rPr>
          <w:sz w:val="6"/>
          <w:szCs w:val="6"/>
        </w:rPr>
        <w:t xml:space="preserve"> </w:t>
      </w:r>
      <w:r w:rsidRPr="00461E83">
        <w:rPr>
          <w:sz w:val="6"/>
          <w:szCs w:val="6"/>
        </w:rPr>
        <w:t>have only grown further apart in recent years. The House has typically taken a guardrail approach to advance procurement, expressing concerns about the Defense Department overcommitting on multiyear contracts without congressional approval. Yet use of advance procurement by the Senate this year has grown as the chamber attempts to smooth inconsistent demand signals from the Pentagon. Last year, the Senate appropriated $13.7 billion, or roughly 7.8 percent of its procurement total, for advance procurement (although this was not followed through, due to the FY2025 continuing resolution). This year, advance procurement increased to $15.4 billion, roughly 9 percent of procurement, and was utilized for 19 programs, from the MQ-25 to the long-range stand-off weapon. The House only utilized advance procurement for the Columbia and Virginia class submarines. These differences square with the Senate’s portrayal this year as a maintainer of readiness, and the House as committed to more flexible, cutting-edge technologies.</w:t>
      </w:r>
      <w:r w:rsidRPr="0006043B">
        <w:rPr>
          <w:sz w:val="6"/>
          <w:szCs w:val="6"/>
        </w:rPr>
        <w:t xml:space="preserve"> </w:t>
      </w:r>
      <w:r w:rsidRPr="00461E83">
        <w:rPr>
          <w:sz w:val="6"/>
          <w:szCs w:val="6"/>
        </w:rPr>
        <w:t>Research, Development, Test, and Evaluation</w:t>
      </w:r>
      <w:r w:rsidRPr="0006043B">
        <w:rPr>
          <w:sz w:val="6"/>
          <w:szCs w:val="6"/>
        </w:rPr>
        <w:t xml:space="preserve">//// </w:t>
      </w:r>
      <w:r w:rsidRPr="00461E83">
        <w:rPr>
          <w:sz w:val="6"/>
          <w:szCs w:val="6"/>
        </w:rPr>
        <w:t>The House’s research, development, test, and evaluation appropriation is the largest proposed in history, emblematic of the House’s push for rapid innovation in the last several years. This year, the House appropriated $148 billion to the Senate’s $140.5 billion.</w:t>
      </w:r>
      <w:r w:rsidRPr="0006043B">
        <w:rPr>
          <w:sz w:val="6"/>
          <w:szCs w:val="6"/>
        </w:rPr>
        <w:t xml:space="preserve"> </w:t>
      </w:r>
      <w:r w:rsidRPr="00461E83">
        <w:rPr>
          <w:sz w:val="6"/>
          <w:szCs w:val="6"/>
        </w:rPr>
        <w:t>Although the House provides little detail on these investments, data from</w:t>
      </w:r>
      <w:r w:rsidRPr="0006043B">
        <w:rPr>
          <w:sz w:val="6"/>
          <w:szCs w:val="6"/>
        </w:rPr>
        <w:t xml:space="preserve"> </w:t>
      </w:r>
      <w:hyperlink r:id="rId41" w:history="1">
        <w:r w:rsidRPr="00461E83">
          <w:rPr>
            <w:rStyle w:val="Hyperlink"/>
            <w:sz w:val="6"/>
            <w:szCs w:val="6"/>
          </w:rPr>
          <w:t>Next Frontier Intelligence</w:t>
        </w:r>
      </w:hyperlink>
      <w:r w:rsidRPr="0006043B">
        <w:rPr>
          <w:sz w:val="6"/>
          <w:szCs w:val="6"/>
        </w:rPr>
        <w:t xml:space="preserve"> </w:t>
      </w:r>
      <w:r w:rsidRPr="00461E83">
        <w:rPr>
          <w:sz w:val="6"/>
          <w:szCs w:val="6"/>
        </w:rPr>
        <w:t>and member press releases highlight investments in unmanned systems and missile, space, and hypersonics programs, with high appropriations for the Air Force and Space Force. The House adds an almost $8 billion request for defense-wide classified programs, which might be driven by continued modernizations to the nuclear triad.</w:t>
      </w:r>
      <w:r w:rsidRPr="0006043B">
        <w:rPr>
          <w:sz w:val="6"/>
          <w:szCs w:val="6"/>
        </w:rPr>
        <w:t xml:space="preserve"> //// </w:t>
      </w:r>
      <w:r w:rsidRPr="00461E83">
        <w:rPr>
          <w:sz w:val="6"/>
          <w:szCs w:val="6"/>
        </w:rPr>
        <w:t>The Senate again significantly adds appropriations to Army research, but slightly underfunds Air Force research in comparison to the House. Much of that difference comes from roughly $1.9 billion in cuts to the acquisition workforce, $1 billion in cuts from the classified programs, and almost $2 billion in cuts to zero out the survivable airborne operations center, while adding funds to the B-21, Sentinel, and F-47. While the Senate is happy to add money to the acquisitions workforce elsewhere, it is skeptical of some new, specialized programs to develop the Air Force acquisition workforce, which the House is happy to oblige.</w:t>
      </w:r>
      <w:r w:rsidRPr="0006043B">
        <w:rPr>
          <w:sz w:val="6"/>
          <w:szCs w:val="6"/>
        </w:rPr>
        <w:t xml:space="preserve"> //// </w:t>
      </w:r>
      <w:r w:rsidRPr="00461E83">
        <w:rPr>
          <w:sz w:val="6"/>
          <w:szCs w:val="6"/>
        </w:rPr>
        <w:t>This holds true in the Space Force too, where the Senate targets duplicative, immature next-generation communication and sensing programs for deep cuts. But the Senate generally moves this money into more mature programs and enabling infrastructure, indicating it is not unsupportive of the Space Force.</w:t>
      </w:r>
      <w:r w:rsidRPr="0006043B">
        <w:rPr>
          <w:sz w:val="6"/>
          <w:szCs w:val="6"/>
        </w:rPr>
        <w:t xml:space="preserve"> ////</w:t>
      </w:r>
      <w:r w:rsidRPr="00726A9B">
        <w:rPr>
          <w:sz w:val="8"/>
        </w:rPr>
        <w:t xml:space="preserve"> </w:t>
      </w:r>
      <w:r w:rsidRPr="00461E83">
        <w:rPr>
          <w:rStyle w:val="StyleUnderline"/>
        </w:rPr>
        <w:t xml:space="preserve">The Senate’s </w:t>
      </w:r>
      <w:r w:rsidRPr="00461E83">
        <w:rPr>
          <w:rStyle w:val="StyleUnderline"/>
          <w:highlight w:val="cyan"/>
        </w:rPr>
        <w:t>hesitation towards</w:t>
      </w:r>
      <w:r w:rsidRPr="00461E83">
        <w:rPr>
          <w:sz w:val="8"/>
        </w:rPr>
        <w:t xml:space="preserve"> broad, unproven programs in the Space Force, which is responsible for the crux of </w:t>
      </w:r>
      <w:r w:rsidRPr="00461E83">
        <w:rPr>
          <w:rStyle w:val="StyleUnderline"/>
        </w:rPr>
        <w:t xml:space="preserve">Golden </w:t>
      </w:r>
      <w:r w:rsidRPr="00461E83">
        <w:rPr>
          <w:rStyle w:val="StyleUnderline"/>
          <w:highlight w:val="cyan"/>
        </w:rPr>
        <w:t>Dome</w:t>
      </w:r>
      <w:r w:rsidRPr="00461E83">
        <w:rPr>
          <w:sz w:val="8"/>
        </w:rPr>
        <w:t xml:space="preserve"> implementation, </w:t>
      </w:r>
      <w:r w:rsidRPr="00461E83">
        <w:rPr>
          <w:rStyle w:val="StyleUnderline"/>
          <w:highlight w:val="cyan"/>
        </w:rPr>
        <w:t>is the most obvious example</w:t>
      </w:r>
      <w:r w:rsidRPr="00461E83">
        <w:rPr>
          <w:rStyle w:val="StyleUnderline"/>
        </w:rPr>
        <w:t xml:space="preserve"> of a break in defense policy from the Pentagon</w:t>
      </w:r>
      <w:r w:rsidRPr="00461E83">
        <w:rPr>
          <w:sz w:val="8"/>
        </w:rPr>
        <w:t>.</w:t>
      </w:r>
      <w:r w:rsidRPr="00726A9B">
        <w:rPr>
          <w:sz w:val="8"/>
        </w:rPr>
        <w:t xml:space="preserve"> //// </w:t>
      </w:r>
      <w:r w:rsidRPr="00461E83">
        <w:rPr>
          <w:sz w:val="8"/>
        </w:rPr>
        <w:t xml:space="preserve">While </w:t>
      </w:r>
      <w:r w:rsidRPr="00461E83">
        <w:rPr>
          <w:rStyle w:val="StyleUnderline"/>
        </w:rPr>
        <w:t>the House</w:t>
      </w:r>
      <w:r w:rsidRPr="00461E83">
        <w:rPr>
          <w:sz w:val="8"/>
        </w:rPr>
        <w:t xml:space="preserve"> specifically </w:t>
      </w:r>
      <w:r w:rsidRPr="00461E83">
        <w:rPr>
          <w:rStyle w:val="StyleUnderline"/>
        </w:rPr>
        <w:t>highlighted</w:t>
      </w:r>
      <w:r w:rsidRPr="00461E83">
        <w:rPr>
          <w:sz w:val="8"/>
        </w:rPr>
        <w:t xml:space="preserve"> its $13 billion for </w:t>
      </w:r>
      <w:r w:rsidRPr="00461E83">
        <w:rPr>
          <w:rStyle w:val="StyleUnderline"/>
        </w:rPr>
        <w:t>missile defense and space programs</w:t>
      </w:r>
      <w:r w:rsidRPr="00461E83">
        <w:rPr>
          <w:sz w:val="8"/>
        </w:rPr>
        <w:t xml:space="preserve"> in its</w:t>
      </w:r>
      <w:r w:rsidRPr="00726A9B">
        <w:rPr>
          <w:sz w:val="8"/>
        </w:rPr>
        <w:t xml:space="preserve"> </w:t>
      </w:r>
      <w:hyperlink r:id="rId42" w:history="1">
        <w:r w:rsidRPr="00461E83">
          <w:rPr>
            <w:rStyle w:val="Hyperlink"/>
          </w:rPr>
          <w:t>budget summary</w:t>
        </w:r>
      </w:hyperlink>
      <w:r w:rsidRPr="00726A9B">
        <w:rPr>
          <w:sz w:val="8"/>
        </w:rPr>
        <w:t xml:space="preserve"> </w:t>
      </w:r>
      <w:r w:rsidRPr="00461E83">
        <w:rPr>
          <w:rStyle w:val="StyleUnderline"/>
        </w:rPr>
        <w:t>to help integrate Golden Dome</w:t>
      </w:r>
      <w:r w:rsidRPr="00461E83">
        <w:rPr>
          <w:sz w:val="8"/>
        </w:rPr>
        <w:t xml:space="preserve">, and appropriates more than $7 billion for Space Force classified programs, </w:t>
      </w:r>
      <w:r w:rsidRPr="00461E83">
        <w:rPr>
          <w:rStyle w:val="StyleUnderline"/>
        </w:rPr>
        <w:t xml:space="preserve">the </w:t>
      </w:r>
      <w:r w:rsidRPr="00461E83">
        <w:rPr>
          <w:rStyle w:val="StyleUnderline"/>
          <w:highlight w:val="cyan"/>
        </w:rPr>
        <w:t>Senate is less interested</w:t>
      </w:r>
      <w:r w:rsidRPr="00461E83">
        <w:rPr>
          <w:sz w:val="8"/>
        </w:rPr>
        <w:t xml:space="preserve">. </w:t>
      </w:r>
      <w:r w:rsidRPr="00461E83">
        <w:rPr>
          <w:rStyle w:val="StyleUnderline"/>
        </w:rPr>
        <w:t>The Senate</w:t>
      </w:r>
      <w:r w:rsidRPr="00461E83">
        <w:rPr>
          <w:sz w:val="8"/>
        </w:rPr>
        <w:t xml:space="preserve"> cuts more than $4 billion from the Space Force’s research request and </w:t>
      </w:r>
      <w:r w:rsidRPr="00461E83">
        <w:rPr>
          <w:rStyle w:val="StyleUnderline"/>
        </w:rPr>
        <w:t xml:space="preserve">clearly states the Pentagon has not yet “provided the Committee with sufficiently detailed proposals to accurately assess </w:t>
      </w:r>
      <w:r w:rsidRPr="00461E83">
        <w:rPr>
          <w:sz w:val="8"/>
        </w:rPr>
        <w:t xml:space="preserve">a proposal commonly known as </w:t>
      </w:r>
      <w:r w:rsidRPr="00461E83">
        <w:rPr>
          <w:rStyle w:val="StyleUnderline"/>
        </w:rPr>
        <w:t>Golden Dome</w:t>
      </w:r>
      <w:r w:rsidRPr="00461E83">
        <w:rPr>
          <w:sz w:val="8"/>
        </w:rPr>
        <w:t>.” The Senate effectively declined to put down additional funding in FY2026 until it sees a program of record, directing the Secretary of the Air Force and Vice Chief of Space Operations to prepare a comprehensive briefing within 90 days.</w:t>
      </w:r>
      <w:r w:rsidRPr="00726A9B">
        <w:rPr>
          <w:sz w:val="8"/>
        </w:rPr>
        <w:t xml:space="preserve"> </w:t>
      </w:r>
    </w:p>
    <w:p w14:paraId="5014EE16" w14:textId="77777777" w:rsidR="003B1ED4" w:rsidRPr="00726A9B" w:rsidRDefault="003B1ED4" w:rsidP="003B1ED4">
      <w:pPr>
        <w:rPr>
          <w:rStyle w:val="Style13ptBold"/>
          <w:sz w:val="8"/>
          <w:szCs w:val="16"/>
        </w:rPr>
      </w:pPr>
    </w:p>
    <w:p w14:paraId="4DFEB29C" w14:textId="77777777" w:rsidR="003B1ED4" w:rsidRPr="00002A11" w:rsidRDefault="003B1ED4" w:rsidP="003B1ED4">
      <w:pPr>
        <w:rPr>
          <w:rStyle w:val="StyleUnderline"/>
        </w:rPr>
      </w:pPr>
    </w:p>
    <w:p w14:paraId="3F16E4BC" w14:textId="77777777" w:rsidR="003B1ED4" w:rsidRDefault="003B1ED4" w:rsidP="003B1ED4">
      <w:pPr>
        <w:pStyle w:val="Heading4"/>
      </w:pPr>
      <w:r w:rsidRPr="00DD33E4">
        <w:rPr>
          <w:u w:val="single"/>
        </w:rPr>
        <w:t>Collective bargaining</w:t>
      </w:r>
      <w:r>
        <w:t xml:space="preserve"> is popular</w:t>
      </w:r>
    </w:p>
    <w:p w14:paraId="6C51E6DF" w14:textId="77777777" w:rsidR="003B1ED4" w:rsidRPr="005C5C49" w:rsidRDefault="003B1ED4" w:rsidP="003B1ED4">
      <w:pPr>
        <w:rPr>
          <w:rStyle w:val="Style13ptBold"/>
        </w:rPr>
      </w:pPr>
      <w:r w:rsidRPr="005C5C49">
        <w:rPr>
          <w:rStyle w:val="Style13ptBold"/>
        </w:rPr>
        <w:t xml:space="preserve">DIPLADICO 2025 </w:t>
      </w:r>
      <w:r w:rsidRPr="005C5C49">
        <w:rPr>
          <w:rStyle w:val="Style13ptBold"/>
          <w:sz w:val="16"/>
          <w:szCs w:val="16"/>
        </w:rPr>
        <w:t>(Mark, policy advisor at American Compass, “ PRO-Tip: Only Some Labor Reforms Are Pro-Worker “ American Compass, May, https://americancompass.org/pro-tip-only-some-labor-reforms-are-pro-worker/ [CORNELL DBT] note://// indicates par. breaks)[AR SUMMER25]</w:t>
      </w:r>
    </w:p>
    <w:p w14:paraId="1D12EC67" w14:textId="77777777" w:rsidR="003B1ED4" w:rsidRDefault="003B1ED4" w:rsidP="003B1ED4">
      <w:pPr>
        <w:rPr>
          <w:sz w:val="10"/>
        </w:rPr>
      </w:pPr>
      <w:r w:rsidRPr="005C5C49">
        <w:rPr>
          <w:rStyle w:val="StyleUnderline"/>
        </w:rPr>
        <w:t xml:space="preserve">In March 2025, </w:t>
      </w:r>
      <w:r w:rsidRPr="005C5C49">
        <w:rPr>
          <w:rStyle w:val="StyleUnderline"/>
          <w:highlight w:val="cyan"/>
        </w:rPr>
        <w:t xml:space="preserve">American Compass </w:t>
      </w:r>
      <w:r w:rsidRPr="00DB1C8F">
        <w:rPr>
          <w:rStyle w:val="StyleUnderline"/>
        </w:rPr>
        <w:t>partnered</w:t>
      </w:r>
      <w:r w:rsidRPr="005C5C49">
        <w:rPr>
          <w:rStyle w:val="StyleUnderline"/>
          <w:highlight w:val="cyan"/>
        </w:rPr>
        <w:t xml:space="preserve"> with YouGov</w:t>
      </w:r>
      <w:r w:rsidRPr="00DB1C8F">
        <w:rPr>
          <w:rStyle w:val="StyleUnderline"/>
        </w:rPr>
        <w:t xml:space="preserve"> to </w:t>
      </w:r>
      <w:r w:rsidRPr="005C5C49">
        <w:rPr>
          <w:rStyle w:val="StyleUnderline"/>
          <w:highlight w:val="cyan"/>
        </w:rPr>
        <w:t>survey 1,000 Americans regarding</w:t>
      </w:r>
      <w:r w:rsidRPr="005C5C49">
        <w:rPr>
          <w:rStyle w:val="StyleUnderline"/>
        </w:rPr>
        <w:t xml:space="preserve"> their opinions about organized </w:t>
      </w:r>
      <w:r w:rsidRPr="005C5C49">
        <w:rPr>
          <w:rStyle w:val="StyleUnderline"/>
          <w:highlight w:val="cyan"/>
        </w:rPr>
        <w:t>labor</w:t>
      </w:r>
      <w:r w:rsidRPr="005C5C49">
        <w:rPr>
          <w:sz w:val="10"/>
        </w:rPr>
        <w:t xml:space="preserve"> </w:t>
      </w:r>
      <w:r w:rsidRPr="005C5C49">
        <w:rPr>
          <w:rStyle w:val="StyleUnderline"/>
        </w:rPr>
        <w:t>and reforms to American labor</w:t>
      </w:r>
      <w:r w:rsidRPr="005C5C49">
        <w:rPr>
          <w:sz w:val="10"/>
        </w:rPr>
        <w:t xml:space="preserve"> law. The survey asked respondents how favorably they viewed seven discrete labor reforms that are key components of the PRO Act. These </w:t>
      </w:r>
      <w:r w:rsidRPr="005C5C49">
        <w:rPr>
          <w:rStyle w:val="StyleUnderline"/>
          <w:highlight w:val="cyan"/>
        </w:rPr>
        <w:t>reforms would make it easier for workers to join a union and collectively bar</w:t>
      </w:r>
      <w:r w:rsidRPr="005C5C49">
        <w:rPr>
          <w:rStyle w:val="StyleUnderline"/>
          <w:highlight w:val="cyan"/>
        </w:rPr>
        <w:softHyphen/>
        <w:t>gain</w:t>
      </w:r>
      <w:r w:rsidRPr="005C5C49">
        <w:rPr>
          <w:rStyle w:val="StyleUnderline"/>
        </w:rPr>
        <w:t xml:space="preserve"> with their employer. We found</w:t>
      </w:r>
      <w:r w:rsidRPr="005C5C49">
        <w:rPr>
          <w:sz w:val="10"/>
        </w:rPr>
        <w:t xml:space="preserve">: //// </w:t>
      </w:r>
      <w:r w:rsidRPr="005C5C49">
        <w:rPr>
          <w:rStyle w:val="StyleUnderline"/>
          <w:highlight w:val="cyan"/>
        </w:rPr>
        <w:t>Americans have a generally favorable attitude</w:t>
      </w:r>
      <w:r w:rsidRPr="005C5C49">
        <w:rPr>
          <w:rStyle w:val="StyleUnderline"/>
        </w:rPr>
        <w:t xml:space="preserve"> toward labor unions</w:t>
      </w:r>
      <w:r w:rsidRPr="005C5C49">
        <w:rPr>
          <w:sz w:val="10"/>
        </w:rPr>
        <w:t xml:space="preserve">. //// </w:t>
      </w:r>
      <w:r w:rsidRPr="005C5C49">
        <w:rPr>
          <w:rStyle w:val="StyleUnderline"/>
        </w:rPr>
        <w:t xml:space="preserve">Overall </w:t>
      </w:r>
      <w:r w:rsidRPr="005C5C49">
        <w:rPr>
          <w:rStyle w:val="StyleUnderline"/>
          <w:highlight w:val="cyan"/>
        </w:rPr>
        <w:t>net favorability for labor unions is +36, with</w:t>
      </w:r>
      <w:r w:rsidRPr="005C5C49">
        <w:rPr>
          <w:rStyle w:val="StyleUnderline"/>
        </w:rPr>
        <w:t xml:space="preserve"> even </w:t>
      </w:r>
      <w:r w:rsidRPr="005C5C49">
        <w:rPr>
          <w:rStyle w:val="StyleUnderline"/>
          <w:highlight w:val="cyan"/>
        </w:rPr>
        <w:t>Republicans at +8</w:t>
      </w:r>
      <w:r w:rsidRPr="005C5C49">
        <w:rPr>
          <w:rStyle w:val="StyleUnderline"/>
        </w:rPr>
        <w:t>.</w:t>
      </w:r>
      <w:r w:rsidRPr="005C5C49">
        <w:rPr>
          <w:sz w:val="10"/>
        </w:rPr>
        <w:t xml:space="preserve"> //// Among Republicans, age represents a major divide, with those born before 1980 holding generally negative views while the views of those born in 1980 mirror those of the overall population. //// Democrats (+73), not frontline workers without supervisory responsibili</w:t>
      </w:r>
      <w:r w:rsidRPr="005C5C49">
        <w:rPr>
          <w:sz w:val="10"/>
        </w:rPr>
        <w:softHyphen/>
        <w:t>ties (+33), are the particularly enthusiastic group. //// PRO Act reforms are not broadly popular; some generate strongly favor</w:t>
      </w:r>
      <w:r w:rsidRPr="005C5C49">
        <w:rPr>
          <w:sz w:val="10"/>
        </w:rPr>
        <w:softHyphen/>
        <w:t xml:space="preserve">able ratings, but others are much less popular, and “card check” receives negative scores. //// </w:t>
      </w:r>
      <w:r w:rsidRPr="005C5C49">
        <w:rPr>
          <w:rStyle w:val="StyleUnderline"/>
          <w:highlight w:val="cyan"/>
        </w:rPr>
        <w:t>Favorability ratings are highest for reforms that</w:t>
      </w:r>
      <w:r w:rsidRPr="005C5C49">
        <w:rPr>
          <w:rStyle w:val="StyleUnderline"/>
        </w:rPr>
        <w:t xml:space="preserve"> would increase worker awareness of labor rights</w:t>
      </w:r>
      <w:r w:rsidRPr="005C5C49">
        <w:rPr>
          <w:sz w:val="10"/>
        </w:rPr>
        <w:t xml:space="preserve"> (+58), </w:t>
      </w:r>
      <w:r w:rsidRPr="005C5C49">
        <w:rPr>
          <w:rStyle w:val="Emphasis"/>
          <w:highlight w:val="cyan"/>
        </w:rPr>
        <w:t>expedite the</w:t>
      </w:r>
      <w:r w:rsidRPr="005C5C49">
        <w:rPr>
          <w:rStyle w:val="Emphasis"/>
        </w:rPr>
        <w:t xml:space="preserve"> initial </w:t>
      </w:r>
      <w:r w:rsidRPr="005C5C49">
        <w:rPr>
          <w:rStyle w:val="Emphasis"/>
          <w:highlight w:val="cyan"/>
        </w:rPr>
        <w:t>collective bargaining</w:t>
      </w:r>
      <w:r w:rsidRPr="005C5C49">
        <w:rPr>
          <w:rStyle w:val="Emphasis"/>
        </w:rPr>
        <w:t xml:space="preserve"> agreement </w:t>
      </w:r>
      <w:r w:rsidRPr="005C5C49">
        <w:rPr>
          <w:rStyle w:val="Emphasis"/>
          <w:highlight w:val="cyan"/>
        </w:rPr>
        <w:t>process</w:t>
      </w:r>
      <w:r w:rsidRPr="005C5C49">
        <w:rPr>
          <w:rStyle w:val="Emphasis"/>
        </w:rPr>
        <w:t xml:space="preserve"> </w:t>
      </w:r>
      <w:r w:rsidRPr="005C5C49">
        <w:rPr>
          <w:rStyle w:val="Emphasis"/>
          <w:highlight w:val="cyan"/>
        </w:rPr>
        <w:t>(+4</w:t>
      </w:r>
      <w:r w:rsidRPr="00DB1C8F">
        <w:rPr>
          <w:rStyle w:val="Emphasis"/>
          <w:highlight w:val="cyan"/>
        </w:rPr>
        <w:t>0</w:t>
      </w:r>
      <w:r w:rsidRPr="005C5C49">
        <w:rPr>
          <w:sz w:val="10"/>
        </w:rPr>
        <w:t xml:space="preserve">), </w:t>
      </w:r>
      <w:r w:rsidRPr="005C5C49">
        <w:rPr>
          <w:rStyle w:val="StyleUnderline"/>
        </w:rPr>
        <w:t xml:space="preserve">and penalize employers who violate labor rights (+39). </w:t>
      </w:r>
      <w:r w:rsidRPr="005C5C49">
        <w:rPr>
          <w:sz w:val="10"/>
        </w:rPr>
        <w:t>//// Other reforms are much less popular, including those that would provide unions with workers’ personal contact information during organizing cam</w:t>
      </w:r>
      <w:r w:rsidRPr="005C5C49">
        <w:rPr>
          <w:sz w:val="10"/>
        </w:rPr>
        <w:softHyphen/>
        <w:t>paigns (+6), eliminate state right-to-work laws (+5), and allow unions to be authorized if a majority of workers sign union authorization cards, com</w:t>
      </w:r>
      <w:r w:rsidRPr="005C5C49">
        <w:rPr>
          <w:sz w:val="10"/>
        </w:rPr>
        <w:softHyphen/>
        <w:t>monly known as “card check” (-6). //// These views hold even among Republicans, where the more popular re</w:t>
      </w:r>
      <w:r w:rsidRPr="005C5C49">
        <w:rPr>
          <w:sz w:val="10"/>
        </w:rPr>
        <w:softHyphen/>
        <w:t xml:space="preserve">forms are all viewed quite favorably (+19 or higher), while the less popular ones all receive negative scores. //// </w:t>
      </w:r>
      <w:r w:rsidRPr="005C5C49">
        <w:rPr>
          <w:rStyle w:val="StyleUnderline"/>
        </w:rPr>
        <w:t>Working-class Americans—respondents without a four-year degree and household income of $30,000 to $80,000—hold views similar to the broad</w:t>
      </w:r>
      <w:r w:rsidRPr="005C5C49">
        <w:rPr>
          <w:rStyle w:val="StyleUnderline"/>
        </w:rPr>
        <w:softHyphen/>
        <w:t>er population</w:t>
      </w:r>
      <w:r w:rsidRPr="005C5C49">
        <w:rPr>
          <w:sz w:val="10"/>
        </w:rPr>
        <w:t>. //// Working-class respondents perceive the same reforms more and less favor</w:t>
      </w:r>
      <w:r w:rsidRPr="005C5C49">
        <w:rPr>
          <w:sz w:val="10"/>
        </w:rPr>
        <w:softHyphen/>
        <w:t>ably, but tend to have less favorable views in general, and particularly neg</w:t>
      </w:r>
      <w:r w:rsidRPr="005C5C49">
        <w:rPr>
          <w:sz w:val="10"/>
        </w:rPr>
        <w:softHyphen/>
        <w:t xml:space="preserve">ative views of reforms that would eliminate state right-to-work laws and allow unions to be certified via card check. //// </w:t>
      </w:r>
      <w:r w:rsidRPr="005C5C49">
        <w:rPr>
          <w:rStyle w:val="StyleUnderline"/>
        </w:rPr>
        <w:t>The survey posed the basic question: What is your view of labor unions? Re</w:t>
      </w:r>
      <w:r w:rsidRPr="005C5C49">
        <w:rPr>
          <w:rStyle w:val="StyleUnderline"/>
        </w:rPr>
        <w:softHyphen/>
        <w:t>spondents generally hold a net favorable view</w:t>
      </w:r>
      <w:r w:rsidRPr="005C5C49">
        <w:rPr>
          <w:sz w:val="10"/>
        </w:rPr>
        <w:t xml:space="preserve">, which is calculated as the share with very or somewhat favorable views minus the share with very or somewhat unfavorable views. //// </w:t>
      </w:r>
      <w:r w:rsidRPr="005C5C49">
        <w:rPr>
          <w:rStyle w:val="StyleUnderline"/>
        </w:rPr>
        <w:t>The favorable view of labor unions includes Republican respondents, who hold a net favorable view of +8%. However, a stark contrast emerges between Old Re</w:t>
      </w:r>
      <w:r w:rsidRPr="005C5C49">
        <w:rPr>
          <w:rStyle w:val="StyleUnderline"/>
        </w:rPr>
        <w:softHyphen/>
        <w:t>publicans (born before 1980) and Young Republicans (born in 1980 or later), indicating a generational shift in sentiment</w:t>
      </w:r>
      <w:r w:rsidRPr="005C5C49">
        <w:rPr>
          <w:sz w:val="10"/>
        </w:rPr>
        <w:t xml:space="preserve">. </w:t>
      </w:r>
      <w:r w:rsidRPr="005C5C49">
        <w:rPr>
          <w:rStyle w:val="StyleUnderline"/>
        </w:rPr>
        <w:t>The former have a net unfavorable view of labor unions, while the latter’s view is overwhelmingly favorable</w:t>
      </w:r>
      <w:r w:rsidRPr="005C5C49">
        <w:rPr>
          <w:sz w:val="10"/>
        </w:rPr>
        <w:t>. The United States has abundant natural resources, as do many of our allies. Canada is our largest source of imported critical minerals after China. But there are many obstacles to developing them, from environmental permitting and other regulations to existing market factors and investment hurdles. Chinese firms have so thoroughly cornered the market for mining and refining many of these metals that it is difficult or impossible to justify the capital investment necessary to start a new domestic operation. And even when it looks as though a new domestic venture may get off the ground, Chinese industrial policymakers have been known to thwart the effort by flooding the market with supply. This means market-based solutions will not solve our dependency problem on their own.</w:t>
      </w:r>
    </w:p>
    <w:p w14:paraId="7A03FAC4" w14:textId="77777777" w:rsidR="003B1ED4" w:rsidRDefault="003B1ED4" w:rsidP="003B1ED4">
      <w:pPr>
        <w:rPr>
          <w:sz w:val="10"/>
        </w:rPr>
      </w:pPr>
    </w:p>
    <w:p w14:paraId="05B818C2" w14:textId="77777777" w:rsidR="003B1ED4" w:rsidRDefault="003B1ED4" w:rsidP="003B1ED4">
      <w:pPr>
        <w:rPr>
          <w:sz w:val="10"/>
        </w:rPr>
      </w:pPr>
    </w:p>
    <w:p w14:paraId="029A7F01" w14:textId="77777777" w:rsidR="003B1ED4" w:rsidRPr="00DD33E4" w:rsidRDefault="003B1ED4" w:rsidP="003B1ED4">
      <w:pPr>
        <w:pStyle w:val="Heading4"/>
      </w:pPr>
      <w:r>
        <w:rPr>
          <w:u w:val="single"/>
        </w:rPr>
        <w:t>Popularity boost</w:t>
      </w:r>
      <w:r>
        <w:t xml:space="preserve"> for the president enables him to push the limits of his agenda</w:t>
      </w:r>
    </w:p>
    <w:p w14:paraId="7C070980" w14:textId="77777777" w:rsidR="003B1ED4" w:rsidRDefault="003B1ED4" w:rsidP="003B1ED4">
      <w:pPr>
        <w:rPr>
          <w:rStyle w:val="Style13ptBold"/>
          <w:sz w:val="16"/>
          <w:szCs w:val="16"/>
        </w:rPr>
      </w:pPr>
      <w:r w:rsidRPr="00386E5A">
        <w:rPr>
          <w:rStyle w:val="Style13ptBold"/>
        </w:rPr>
        <w:t xml:space="preserve">KUJANEN 2023 </w:t>
      </w:r>
      <w:r w:rsidRPr="00386E5A">
        <w:rPr>
          <w:rStyle w:val="Style13ptBold"/>
          <w:sz w:val="16"/>
          <w:szCs w:val="16"/>
        </w:rPr>
        <w:t>(Maarika, Faculty of Management and Business, Tampere University, Tampere, Finland, “Popularity and powers: comparing public opinion on presidents in semi-presidential and presidential regimes”, European Political Science Review (2024), 16, 225–241 doi:10.1017/S1755773923000280 CORNELL DBT] note://// indicates par. breaks)[AR SUMMER25]</w:t>
      </w:r>
    </w:p>
    <w:p w14:paraId="35045FED" w14:textId="77777777" w:rsidR="003B1ED4" w:rsidRDefault="003B1ED4" w:rsidP="003B1ED4">
      <w:pPr>
        <w:rPr>
          <w:sz w:val="10"/>
        </w:rPr>
      </w:pPr>
      <w:r w:rsidRPr="007E6A18">
        <w:rPr>
          <w:sz w:val="10"/>
        </w:rPr>
        <w:t xml:space="preserve">Popular elections should also bring certain nuances to the nature of the presidential office in both presidential and semi-presidential regimes. It has for example been argued that directly or </w:t>
      </w:r>
      <w:r w:rsidRPr="007E6A18">
        <w:rPr>
          <w:rStyle w:val="StyleUnderline"/>
          <w:highlight w:val="cyan"/>
        </w:rPr>
        <w:t xml:space="preserve">popularly elected presidents can </w:t>
      </w:r>
      <w:r w:rsidRPr="00CD70E9">
        <w:rPr>
          <w:rStyle w:val="StyleUnderline"/>
        </w:rPr>
        <w:t xml:space="preserve">often </w:t>
      </w:r>
      <w:r w:rsidRPr="007E6A18">
        <w:rPr>
          <w:rStyle w:val="StyleUnderline"/>
          <w:highlight w:val="cyan"/>
        </w:rPr>
        <w:t>act more</w:t>
      </w:r>
      <w:r w:rsidRPr="007E6A18">
        <w:rPr>
          <w:rStyle w:val="StyleUnderline"/>
        </w:rPr>
        <w:t xml:space="preserve"> actively and </w:t>
      </w:r>
      <w:r w:rsidRPr="007E6A18">
        <w:rPr>
          <w:rStyle w:val="StyleUnderline"/>
          <w:highlight w:val="cyan"/>
        </w:rPr>
        <w:t xml:space="preserve">independently </w:t>
      </w:r>
      <w:r w:rsidRPr="00CD70E9">
        <w:rPr>
          <w:rStyle w:val="StyleUnderline"/>
        </w:rPr>
        <w:t>from</w:t>
      </w:r>
      <w:r w:rsidRPr="00CD70E9">
        <w:rPr>
          <w:sz w:val="10"/>
        </w:rPr>
        <w:t xml:space="preserve"> parliament</w:t>
      </w:r>
      <w:r w:rsidRPr="007E6A18">
        <w:rPr>
          <w:sz w:val="10"/>
        </w:rPr>
        <w:t xml:space="preserve"> </w:t>
      </w:r>
      <w:r w:rsidRPr="00CD70E9">
        <w:rPr>
          <w:sz w:val="10"/>
        </w:rPr>
        <w:t xml:space="preserve">and </w:t>
      </w:r>
      <w:r w:rsidRPr="00CD70E9">
        <w:rPr>
          <w:rStyle w:val="StyleUnderline"/>
        </w:rPr>
        <w:t xml:space="preserve">government </w:t>
      </w:r>
      <w:r w:rsidRPr="00CD70E9">
        <w:rPr>
          <w:sz w:val="10"/>
        </w:rPr>
        <w:t>(Köker</w:t>
      </w:r>
      <w:r w:rsidRPr="007E6A18">
        <w:rPr>
          <w:sz w:val="10"/>
        </w:rPr>
        <w:t xml:space="preserve">, 2017). Moreover, due to the mode of the elections, the presidents should by default be more connected to the public than prime ministers or indirectly elected presidents. This connects to the common assumption that </w:t>
      </w:r>
      <w:r w:rsidRPr="007E6A18">
        <w:rPr>
          <w:rStyle w:val="StyleUnderline"/>
          <w:highlight w:val="cyan"/>
        </w:rPr>
        <w:t>presidents</w:t>
      </w:r>
      <w:r w:rsidRPr="007E6A18">
        <w:rPr>
          <w:rStyle w:val="StyleUnderline"/>
        </w:rPr>
        <w:t xml:space="preserve"> who are </w:t>
      </w:r>
      <w:r w:rsidRPr="00DB1C8F">
        <w:rPr>
          <w:rStyle w:val="StyleUnderline"/>
        </w:rPr>
        <w:t xml:space="preserve">popularly elected </w:t>
      </w:r>
      <w:r w:rsidRPr="007E6A18">
        <w:rPr>
          <w:rStyle w:val="StyleUnderline"/>
          <w:highlight w:val="cyan"/>
        </w:rPr>
        <w:t>might justify their actions with</w:t>
      </w:r>
      <w:r w:rsidRPr="007E6A18">
        <w:rPr>
          <w:rStyle w:val="StyleUnderline"/>
        </w:rPr>
        <w:t xml:space="preserve"> the </w:t>
      </w:r>
      <w:r w:rsidRPr="007E6A18">
        <w:rPr>
          <w:rStyle w:val="StyleUnderline"/>
          <w:highlight w:val="cyan"/>
        </w:rPr>
        <w:t>direct mandate</w:t>
      </w:r>
      <w:r w:rsidRPr="007E6A18">
        <w:rPr>
          <w:rStyle w:val="StyleUnderline"/>
        </w:rPr>
        <w:t xml:space="preserve"> </w:t>
      </w:r>
      <w:r w:rsidRPr="007E6A18">
        <w:rPr>
          <w:rStyle w:val="StyleUnderline"/>
          <w:highlight w:val="cyan"/>
        </w:rPr>
        <w:t>given by the public</w:t>
      </w:r>
      <w:r w:rsidRPr="007E6A18">
        <w:rPr>
          <w:sz w:val="10"/>
        </w:rPr>
        <w:t xml:space="preserve"> (Duverger, 1980; Baylis, 1996; Lijphart, 1999). </w:t>
      </w:r>
      <w:r w:rsidRPr="007E6A18">
        <w:rPr>
          <w:rStyle w:val="Emphasis"/>
        </w:rPr>
        <w:t xml:space="preserve">And </w:t>
      </w:r>
      <w:r w:rsidRPr="007E6A18">
        <w:rPr>
          <w:rStyle w:val="Emphasis"/>
          <w:highlight w:val="cyan"/>
        </w:rPr>
        <w:t xml:space="preserve">if they are popular </w:t>
      </w:r>
      <w:r w:rsidRPr="0006043B">
        <w:rPr>
          <w:rStyle w:val="Emphasis"/>
        </w:rPr>
        <w:t>too</w:t>
      </w:r>
      <w:r w:rsidRPr="0006043B">
        <w:rPr>
          <w:sz w:val="10"/>
        </w:rPr>
        <w:t xml:space="preserve">, </w:t>
      </w:r>
      <w:r w:rsidRPr="007E6A18">
        <w:rPr>
          <w:rStyle w:val="Emphasis"/>
          <w:highlight w:val="cyan"/>
        </w:rPr>
        <w:t>with this ‘legitimacy’ they might push</w:t>
      </w:r>
      <w:r w:rsidRPr="0006043B">
        <w:rPr>
          <w:rStyle w:val="Emphasis"/>
        </w:rPr>
        <w:t xml:space="preserve"> the </w:t>
      </w:r>
      <w:r w:rsidRPr="007E6A18">
        <w:rPr>
          <w:rStyle w:val="Emphasis"/>
          <w:highlight w:val="cyan"/>
        </w:rPr>
        <w:t>limits of their</w:t>
      </w:r>
      <w:r w:rsidRPr="007E6A18">
        <w:rPr>
          <w:rStyle w:val="Emphasis"/>
        </w:rPr>
        <w:t xml:space="preserve"> constitutional </w:t>
      </w:r>
      <w:r w:rsidRPr="007E6A18">
        <w:rPr>
          <w:rStyle w:val="Emphasis"/>
          <w:highlight w:val="cyan"/>
        </w:rPr>
        <w:t>prerogatives to</w:t>
      </w:r>
      <w:r w:rsidRPr="007E6A18">
        <w:rPr>
          <w:rStyle w:val="Emphasis"/>
        </w:rPr>
        <w:t xml:space="preserve"> </w:t>
      </w:r>
      <w:r w:rsidRPr="007E6A18">
        <w:rPr>
          <w:rStyle w:val="Emphasis"/>
          <w:highlight w:val="cyan"/>
        </w:rPr>
        <w:t xml:space="preserve">impose their </w:t>
      </w:r>
      <w:r w:rsidRPr="0006043B">
        <w:rPr>
          <w:rStyle w:val="Emphasis"/>
        </w:rPr>
        <w:t>policy</w:t>
      </w:r>
      <w:r w:rsidRPr="007E6A18">
        <w:rPr>
          <w:rStyle w:val="Emphasis"/>
          <w:highlight w:val="cyan"/>
        </w:rPr>
        <w:t xml:space="preserve"> agenda</w:t>
      </w:r>
      <w:r w:rsidRPr="007E6A18">
        <w:rPr>
          <w:sz w:val="10"/>
        </w:rPr>
        <w:t xml:space="preserve">. Constitutionally weaker presidents might, for example avoid publicity in tricky situations or act more boldly through informal channels to ‘compensate their limited constitutional powers’ (Raunio and Sedelius, 2020: 29). In semi-presidential regimes, this has even led to intra-executive conflicts between the presidents and prime ministers, especially in Central and Eastern Europe (e.g., Protsyk, 2005, 2006; Sedelius and Mashtaler, 2013; Sedelius and Ekman, 2010; Elgie, 2018). </w:t>
      </w:r>
      <w:r w:rsidRPr="007E6A18">
        <w:rPr>
          <w:rStyle w:val="StyleUnderline"/>
        </w:rPr>
        <w:t>Higher popularity ratings are important for stronger presidents in presidential regimes as well,</w:t>
      </w:r>
      <w:r w:rsidRPr="007E6A18">
        <w:rPr>
          <w:sz w:val="10"/>
        </w:rPr>
        <w:t xml:space="preserve"> as </w:t>
      </w:r>
      <w:r w:rsidRPr="007E6A18">
        <w:rPr>
          <w:rStyle w:val="StyleUnderline"/>
        </w:rPr>
        <w:t>they might want to use the ‘going public’ strategies to promote their policies, especially if they are relatively more popular than other key political actors</w:t>
      </w:r>
      <w:r w:rsidRPr="007E6A18">
        <w:rPr>
          <w:sz w:val="10"/>
        </w:rPr>
        <w:t xml:space="preserve"> (Kernell, 2007; Ponder, 2018). //// The influential position of the president might also turn against them if they act too boldly or decide not to act when expected. For example, recent studies have shown that the COVID </w:t>
      </w:r>
      <w:r w:rsidRPr="007E6A18">
        <w:rPr>
          <w:rFonts w:hint="eastAsia"/>
          <w:sz w:val="10"/>
        </w:rPr>
        <w:t>−</w:t>
      </w:r>
      <w:r w:rsidRPr="007E6A18">
        <w:rPr>
          <w:sz w:val="10"/>
        </w:rPr>
        <w:t xml:space="preserve"> 19 pandemic boosted some presidents’ popularity ratings, but not without exception. For example, studying the popularity of four Latin American presidents in the early stages of the pandemic, Sosa-Villagarcia and Lozada (2021) noted that the popularity ratings of the Peruvian president increased quite rapidly, but presidents in Chile, Brazil, and Mexico faced different effects. The authors linked these changes in the popularity ratings to three factors: ‘timing and stringency of the measures, policy framing, and the role of the opposition (Sosa-Villagarcia and Lozada, 2021: 87). This was well reflected in the actions of Jair Bolsonaro, the president of Brazil, whose reactions were, compared to many other heads of state, very controversial and denialist toward the virus (Lasco, 2020: 1420), which supposedly harmed his popularity ratings. From another point of view, the popularity of the Lithuanian president Gitanas Nauseda decreased at the beginning of the pandemic despite his limited powers in domestic politics. Park (2020) connected the drop in Nauseda’s popularity ratings to his lack of leadership and limited number of appearances in public. After this backlash, Nauseda tried to raise his profile in domestic politics by introducing several bills to the parliament (Park, 2020). In Finland, on the other hand, President Sauli Niinistö remained very popular </w:t>
      </w:r>
      <w:r w:rsidRPr="0006043B">
        <w:rPr>
          <w:sz w:val="10"/>
        </w:rPr>
        <w:t xml:space="preserve">despite (or because of) his limited role in the crisis situation (Kujanen and Raunio, 2020). //// Responsibility theory and other explanations of presidential popularity </w:t>
      </w:r>
      <w:r w:rsidRPr="0006043B">
        <w:rPr>
          <w:rStyle w:val="StyleUnderline"/>
        </w:rPr>
        <w:t>Presidential popularity is a complex phenomenon</w:t>
      </w:r>
      <w:r w:rsidRPr="0006043B">
        <w:rPr>
          <w:sz w:val="10"/>
        </w:rPr>
        <w:t xml:space="preserve"> with different contextual factors explaining the dynamics of public opinion on presidents in different systems. For example, Donald </w:t>
      </w:r>
      <w:r w:rsidRPr="0006043B">
        <w:rPr>
          <w:rStyle w:val="StyleUnderline"/>
        </w:rPr>
        <w:t>Trump’s approval ratings were relatively low yet very stable and more polarised when compared to other USA presidents</w:t>
      </w:r>
      <w:r w:rsidRPr="0006043B">
        <w:rPr>
          <w:sz w:val="10"/>
        </w:rPr>
        <w:t>, and common</w:t>
      </w:r>
      <w:r w:rsidRPr="007E6A18">
        <w:rPr>
          <w:sz w:val="10"/>
        </w:rPr>
        <w:t xml:space="preserve"> factors such as the economy and </w:t>
      </w:r>
      <w:r w:rsidRPr="007E6A18">
        <w:rPr>
          <w:rStyle w:val="StyleUnderline"/>
        </w:rPr>
        <w:t>major events did not seem to have the same impact on his popularity ratings – reflecting his ‘unusual’ presidency</w:t>
      </w:r>
      <w:r w:rsidRPr="007E6A18">
        <w:rPr>
          <w:sz w:val="10"/>
        </w:rPr>
        <w:t xml:space="preserve"> (Newman and Otto, 2022). As another example, Emmanuel Macron’s popularity ratings have followed the usual path with a peak of popularity at the beginning of his term, followed by a decline and then a rise before the 2022 presidential elections. Otherwise, his popularity ratings have suffered from ‘his’ government’s policies and the so-called ‘yellow vest movement’, but on the other hand, he has enjoyed quite strong support too especially at the beginning of the COVID-19 pandemic (Clegg, 2022). //// Scholars have tried to explain public opinion on presidents for decades, yet </w:t>
      </w:r>
      <w:r w:rsidRPr="007E6A18">
        <w:rPr>
          <w:rStyle w:val="StyleUnderline"/>
          <w:highlight w:val="cyan"/>
        </w:rPr>
        <w:t xml:space="preserve">almost all </w:t>
      </w:r>
      <w:r w:rsidRPr="00CD70E9">
        <w:rPr>
          <w:rStyle w:val="StyleUnderline"/>
        </w:rPr>
        <w:t>empirical</w:t>
      </w:r>
      <w:r w:rsidRPr="00765311">
        <w:rPr>
          <w:rStyle w:val="StyleUnderline"/>
          <w:highlight w:val="cyan"/>
        </w:rPr>
        <w:t xml:space="preserve"> </w:t>
      </w:r>
      <w:r w:rsidRPr="007E6A18">
        <w:rPr>
          <w:rStyle w:val="StyleUnderline"/>
          <w:highlight w:val="cyan"/>
        </w:rPr>
        <w:t>studies focus on</w:t>
      </w:r>
      <w:r w:rsidRPr="007E6A18">
        <w:rPr>
          <w:sz w:val="10"/>
          <w:highlight w:val="cyan"/>
        </w:rPr>
        <w:t xml:space="preserve"> </w:t>
      </w:r>
      <w:r w:rsidRPr="007E6A18">
        <w:rPr>
          <w:rStyle w:val="StyleUnderline"/>
          <w:highlight w:val="cyan"/>
        </w:rPr>
        <w:t>presidential regimes, such as the USA</w:t>
      </w:r>
      <w:r w:rsidRPr="007E6A18">
        <w:rPr>
          <w:sz w:val="10"/>
        </w:rPr>
        <w:t xml:space="preserve"> or Latin American countries. Some studies focus on French presidents (e.g., Lewis-Beck, 1980; Lafay, 1985; Conley, 2006; Turgeon et al., 2015), yet, otherwise, there seems to be no similar studies on other semi-presidential countries. Comparative studies of public opinion on presidents are also rare and they mainly focus on presidential countries (e.g., Carlin et al., 2012a, 2018; Jung and Oh, 2020). As an exception, Carlin et al. (2012b) broadened the comparison to include parliamentary regimes, yet their study does not focus solely on presidents and excludes semi-presidential regimes entirely. //// </w:t>
      </w:r>
      <w:r w:rsidRPr="00DB1C8F">
        <w:rPr>
          <w:rStyle w:val="StyleUnderline"/>
        </w:rPr>
        <w:t>Many studies follow</w:t>
      </w:r>
      <w:r w:rsidRPr="007E6A18">
        <w:rPr>
          <w:rStyle w:val="StyleUnderline"/>
        </w:rPr>
        <w:t xml:space="preserve"> the seminal </w:t>
      </w:r>
      <w:r w:rsidRPr="00DB1C8F">
        <w:rPr>
          <w:rStyle w:val="StyleUnderline"/>
        </w:rPr>
        <w:t>work of Mueller</w:t>
      </w:r>
      <w:r w:rsidRPr="007E6A18">
        <w:rPr>
          <w:rStyle w:val="StyleUnderline"/>
        </w:rPr>
        <w:t xml:space="preserve"> (1970) and have, for example, found that international events and crises, the electoral cycle, and changes in the economy have an impact on presidential popularity ratings</w:t>
      </w:r>
      <w:r w:rsidRPr="007E6A18">
        <w:rPr>
          <w:sz w:val="10"/>
        </w:rPr>
        <w:t xml:space="preserve">. The first refers to the so-called rally around the flag effect a situation where people start ‘rallying’ behind their leaders in times of crisis. </w:t>
      </w:r>
      <w:r w:rsidRPr="007E6A18">
        <w:rPr>
          <w:rStyle w:val="StyleUnderline"/>
        </w:rPr>
        <w:t xml:space="preserve">Regarding the electoral cycle, it seems that </w:t>
      </w:r>
      <w:r w:rsidRPr="007E6A18">
        <w:rPr>
          <w:rStyle w:val="StyleUnderline"/>
          <w:highlight w:val="cyan"/>
        </w:rPr>
        <w:t>presidents enjoy higher popularity during</w:t>
      </w:r>
      <w:r w:rsidRPr="00DB1C8F">
        <w:rPr>
          <w:rStyle w:val="StyleUnderline"/>
        </w:rPr>
        <w:t xml:space="preserve"> the </w:t>
      </w:r>
      <w:r w:rsidRPr="007E6A18">
        <w:rPr>
          <w:rStyle w:val="StyleUnderline"/>
          <w:highlight w:val="cyan"/>
        </w:rPr>
        <w:t xml:space="preserve">first months </w:t>
      </w:r>
      <w:r w:rsidRPr="00CD70E9">
        <w:rPr>
          <w:rStyle w:val="StyleUnderline"/>
        </w:rPr>
        <w:t>in office</w:t>
      </w:r>
      <w:r w:rsidRPr="007E6A18">
        <w:rPr>
          <w:sz w:val="10"/>
        </w:rPr>
        <w:t xml:space="preserve">, which is </w:t>
      </w:r>
      <w:r w:rsidRPr="007E6A18">
        <w:rPr>
          <w:rStyle w:val="StyleUnderline"/>
        </w:rPr>
        <w:t xml:space="preserve">often referred to as </w:t>
      </w:r>
      <w:r w:rsidRPr="007E6A18">
        <w:rPr>
          <w:rStyle w:val="StyleUnderline"/>
          <w:highlight w:val="cyan"/>
        </w:rPr>
        <w:t>the honeymoon effect</w:t>
      </w:r>
      <w:r w:rsidRPr="007E6A18">
        <w:rPr>
          <w:rStyle w:val="StyleUnderline"/>
        </w:rPr>
        <w:t xml:space="preserve">, </w:t>
      </w:r>
      <w:r w:rsidRPr="007E6A18">
        <w:rPr>
          <w:sz w:val="10"/>
        </w:rPr>
        <w:t xml:space="preserve">and that </w:t>
      </w:r>
      <w:r w:rsidRPr="007E6A18">
        <w:rPr>
          <w:rStyle w:val="StyleUnderline"/>
        </w:rPr>
        <w:t>there may be a ‘backswing’ at the end of the president’s term during the last few months before the next elections. Overall</w:t>
      </w:r>
      <w:r w:rsidRPr="007E6A18">
        <w:rPr>
          <w:sz w:val="10"/>
        </w:rPr>
        <w:t xml:space="preserve">, however, the </w:t>
      </w:r>
      <w:r w:rsidRPr="007E6A18">
        <w:rPr>
          <w:rStyle w:val="StyleUnderline"/>
          <w:highlight w:val="cyan"/>
        </w:rPr>
        <w:t>popularity ratings fade with time</w:t>
      </w:r>
      <w:r w:rsidRPr="007E6A18">
        <w:rPr>
          <w:rStyle w:val="StyleUnderline"/>
        </w:rPr>
        <w:t xml:space="preserve">, which in turn is </w:t>
      </w:r>
      <w:r w:rsidRPr="007E6A18">
        <w:rPr>
          <w:rStyle w:val="StyleUnderline"/>
          <w:highlight w:val="cyan"/>
        </w:rPr>
        <w:t>called the cost of ruling effect</w:t>
      </w:r>
      <w:r w:rsidRPr="007E6A18">
        <w:rPr>
          <w:sz w:val="10"/>
        </w:rPr>
        <w:t xml:space="preserve"> (e.g., Magalhães et al., 2020; Erikson, 2012; Berlemann and Enkelmann, 2014; Carlin et al., 2018). As explained by Lewis-Beck and Stegmaier (2013: 379): ‘The idea is that governments pay a cost for being in office. Over time, they strike bargains and create enemies, and their supporters become disillusioned and withdraw’. </w:t>
      </w:r>
    </w:p>
    <w:p w14:paraId="03E0CB36" w14:textId="77777777" w:rsidR="003B1ED4" w:rsidRDefault="003B1ED4" w:rsidP="003B1ED4">
      <w:pPr>
        <w:rPr>
          <w:sz w:val="10"/>
        </w:rPr>
      </w:pPr>
    </w:p>
    <w:p w14:paraId="61E08E5D" w14:textId="77777777" w:rsidR="003B1ED4" w:rsidRDefault="003B1ED4" w:rsidP="003B1ED4">
      <w:pPr>
        <w:pStyle w:val="Heading4"/>
      </w:pPr>
      <w:bookmarkStart w:id="0" w:name="_Hlk207611123"/>
      <w:r w:rsidRPr="00461B63">
        <w:rPr>
          <w:u w:val="single"/>
        </w:rPr>
        <w:t>Golden Dome</w:t>
      </w:r>
      <w:r>
        <w:t xml:space="preserve"> causes </w:t>
      </w:r>
      <w:r w:rsidRPr="00461B63">
        <w:rPr>
          <w:u w:val="single"/>
        </w:rPr>
        <w:t>great power war</w:t>
      </w:r>
    </w:p>
    <w:p w14:paraId="7EC26504" w14:textId="77777777" w:rsidR="003B1ED4" w:rsidRDefault="003B1ED4" w:rsidP="003B1ED4">
      <w:pPr>
        <w:rPr>
          <w:b/>
          <w:bCs/>
          <w:sz w:val="16"/>
          <w:szCs w:val="16"/>
        </w:rPr>
      </w:pPr>
      <w:r>
        <w:rPr>
          <w:rStyle w:val="Style13ptBold"/>
        </w:rPr>
        <w:t xml:space="preserve">BUNN </w:t>
      </w:r>
      <w:r w:rsidRPr="00DB1C8F">
        <w:rPr>
          <w:rStyle w:val="Style13ptBold"/>
          <w:sz w:val="16"/>
          <w:szCs w:val="16"/>
        </w:rPr>
        <w:t>professor @ Harvard Kennedy School</w:t>
      </w:r>
      <w:r>
        <w:rPr>
          <w:rStyle w:val="Style13ptBold"/>
        </w:rPr>
        <w:t xml:space="preserve"> 2025</w:t>
      </w:r>
      <w:r>
        <w:rPr>
          <w:rStyle w:val="Style13ptBold"/>
        </w:rPr>
        <w:tab/>
      </w:r>
      <w:r w:rsidRPr="00DB1C8F">
        <w:rPr>
          <w:rStyle w:val="Style13ptBold"/>
          <w:sz w:val="16"/>
          <w:szCs w:val="16"/>
        </w:rPr>
        <w:t xml:space="preserve">(Matthew, </w:t>
      </w:r>
      <w:r w:rsidRPr="00DB1C8F">
        <w:rPr>
          <w:b/>
          <w:bCs/>
          <w:sz w:val="16"/>
          <w:szCs w:val="16"/>
        </w:rPr>
        <w:t>Professor of the Practice of Energy, National Security, and Foreign Policy, Harvard Kennedy School, “Golden Dome dangers: An arms control expert explains how Trump’s missile defense threatens to make the US less safe”,</w:t>
      </w:r>
      <w:r>
        <w:rPr>
          <w:b/>
          <w:bCs/>
          <w:sz w:val="16"/>
          <w:szCs w:val="16"/>
        </w:rPr>
        <w:t xml:space="preserve"> </w:t>
      </w:r>
      <w:r w:rsidRPr="00DB1C8F">
        <w:rPr>
          <w:b/>
          <w:bCs/>
          <w:sz w:val="16"/>
          <w:szCs w:val="16"/>
        </w:rPr>
        <w:t>https://theconversation.com/golden-dome-dangers-an-arms-control-expert-explains-how-trumps-missile-defense-threatens-to-make-the-us-less-safe-258048 [CORNELL DBT] note://// indicates par. breaks)[AR SUMMER25]</w:t>
      </w:r>
    </w:p>
    <w:p w14:paraId="02AA457D" w14:textId="77777777" w:rsidR="003B1ED4" w:rsidRPr="003F0123" w:rsidRDefault="003B1ED4" w:rsidP="003B1ED4">
      <w:pPr>
        <w:rPr>
          <w:sz w:val="14"/>
        </w:rPr>
      </w:pPr>
      <w:r w:rsidRPr="00F33B74">
        <w:rPr>
          <w:sz w:val="14"/>
        </w:rPr>
        <w:t xml:space="preserve">President Donald </w:t>
      </w:r>
      <w:r w:rsidRPr="00F33B74">
        <w:rPr>
          <w:rStyle w:val="StyleUnderline"/>
        </w:rPr>
        <w:t xml:space="preserve">Trump’s </w:t>
      </w:r>
      <w:hyperlink r:id="rId43" w:history="1">
        <w:r w:rsidRPr="00F33B74">
          <w:rPr>
            <w:rStyle w:val="StyleUnderline"/>
          </w:rPr>
          <w:t>idea of a “Golden Dome”</w:t>
        </w:r>
      </w:hyperlink>
      <w:r w:rsidRPr="00F33B74">
        <w:rPr>
          <w:rStyle w:val="StyleUnderline"/>
        </w:rPr>
        <w:t xml:space="preserve"> missile defense system carries a range of</w:t>
      </w:r>
      <w:r w:rsidRPr="00F33B74">
        <w:rPr>
          <w:sz w:val="14"/>
        </w:rPr>
        <w:t xml:space="preserve"> potential </w:t>
      </w:r>
      <w:r w:rsidRPr="00F33B74">
        <w:rPr>
          <w:rStyle w:val="StyleUnderline"/>
        </w:rPr>
        <w:t>strategic dangers for the</w:t>
      </w:r>
      <w:r w:rsidRPr="00F33B74">
        <w:rPr>
          <w:sz w:val="14"/>
        </w:rPr>
        <w:t xml:space="preserve"> </w:t>
      </w:r>
      <w:r w:rsidRPr="00F33B74">
        <w:rPr>
          <w:rStyle w:val="Emphasis"/>
        </w:rPr>
        <w:t>U</w:t>
      </w:r>
      <w:r w:rsidRPr="00F33B74">
        <w:rPr>
          <w:sz w:val="14"/>
        </w:rPr>
        <w:t xml:space="preserve">nited </w:t>
      </w:r>
      <w:r w:rsidRPr="00F33B74">
        <w:rPr>
          <w:rStyle w:val="Emphasis"/>
        </w:rPr>
        <w:t>S</w:t>
      </w:r>
      <w:r w:rsidRPr="00F33B74">
        <w:rPr>
          <w:sz w:val="14"/>
        </w:rPr>
        <w:t xml:space="preserve">tates. </w:t>
      </w:r>
      <w:r w:rsidRPr="00F33B74">
        <w:rPr>
          <w:rStyle w:val="StyleUnderline"/>
        </w:rPr>
        <w:t xml:space="preserve">Golden Dome is </w:t>
      </w:r>
      <w:hyperlink r:id="rId44" w:history="1">
        <w:r w:rsidRPr="00F33B74">
          <w:rPr>
            <w:rStyle w:val="StyleUnderline"/>
          </w:rPr>
          <w:t>meant to protect the U.S.</w:t>
        </w:r>
      </w:hyperlink>
      <w:r w:rsidRPr="00F33B74">
        <w:rPr>
          <w:rStyle w:val="StyleUnderline"/>
        </w:rPr>
        <w:t xml:space="preserve"> from ballistic, cruise and hypersonic missiles, and missiles launched from space</w:t>
      </w:r>
      <w:r w:rsidRPr="00F33B74">
        <w:rPr>
          <w:sz w:val="14"/>
        </w:rPr>
        <w:t xml:space="preserve">. </w:t>
      </w:r>
      <w:r w:rsidRPr="00F33B74">
        <w:rPr>
          <w:rStyle w:val="StyleUnderline"/>
        </w:rPr>
        <w:t>Trump has called for the missile defense to be fully operational before the end of his term in three years.</w:t>
      </w:r>
      <w:r w:rsidRPr="00F33B74">
        <w:rPr>
          <w:sz w:val="14"/>
        </w:rPr>
        <w:t xml:space="preserve"> //// Trump’s goals for Golden Dome are likely beyond reach. </w:t>
      </w:r>
      <w:r w:rsidRPr="00F33B74">
        <w:rPr>
          <w:rStyle w:val="StyleUnderline"/>
        </w:rPr>
        <w:t xml:space="preserve">A wide range of studies makes clear that even defenses far more limited than what Trump envisions would be </w:t>
      </w:r>
      <w:hyperlink r:id="rId45" w:history="1">
        <w:r w:rsidRPr="00F33B74">
          <w:rPr>
            <w:rStyle w:val="StyleUnderline"/>
          </w:rPr>
          <w:t>far more expensive</w:t>
        </w:r>
      </w:hyperlink>
      <w:r w:rsidRPr="00F33B74">
        <w:rPr>
          <w:rStyle w:val="StyleUnderline"/>
        </w:rPr>
        <w:t xml:space="preserve"> and </w:t>
      </w:r>
      <w:hyperlink r:id="rId46" w:history="1">
        <w:r w:rsidRPr="00F33B74">
          <w:rPr>
            <w:rStyle w:val="StyleUnderline"/>
          </w:rPr>
          <w:t>less effective</w:t>
        </w:r>
      </w:hyperlink>
      <w:r w:rsidRPr="00F33B74">
        <w:rPr>
          <w:rStyle w:val="StyleUnderline"/>
        </w:rPr>
        <w:t xml:space="preserve"> than Trump expects</w:t>
      </w:r>
      <w:r w:rsidRPr="00F33B74">
        <w:rPr>
          <w:sz w:val="14"/>
        </w:rPr>
        <w:t xml:space="preserve">, </w:t>
      </w:r>
      <w:r w:rsidRPr="00F33B74">
        <w:rPr>
          <w:rStyle w:val="StyleUnderline"/>
        </w:rPr>
        <w:t xml:space="preserve">especially against enemy missiles equipped with </w:t>
      </w:r>
      <w:hyperlink r:id="rId47" w:history="1">
        <w:r w:rsidRPr="00F33B74">
          <w:rPr>
            <w:rStyle w:val="StyleUnderline"/>
          </w:rPr>
          <w:t>modern countermeasures</w:t>
        </w:r>
      </w:hyperlink>
      <w:r w:rsidRPr="00F33B74">
        <w:rPr>
          <w:rStyle w:val="StyleUnderline"/>
        </w:rPr>
        <w:t>. Countermeasures include multiple warheads per missile, decoy warheads and warheads that can maneuver or are difficult to track,</w:t>
      </w:r>
      <w:r w:rsidRPr="00F33B74">
        <w:rPr>
          <w:sz w:val="14"/>
        </w:rPr>
        <w:t xml:space="preserve"> among others. //// Regardless of Golden Dome’s feasibility</w:t>
      </w:r>
      <w:r w:rsidRPr="00F33B74">
        <w:rPr>
          <w:rStyle w:val="StyleUnderline"/>
        </w:rPr>
        <w:t>, there is a long history of scholarship about strategic missile defenses</w:t>
      </w:r>
      <w:r w:rsidRPr="00F33B74">
        <w:rPr>
          <w:sz w:val="14"/>
        </w:rPr>
        <w:t xml:space="preserve">, and </w:t>
      </w:r>
      <w:r w:rsidRPr="00F33B74">
        <w:rPr>
          <w:rStyle w:val="StyleUnderline"/>
        </w:rPr>
        <w:t>the weight of evidence points to the defenses making their host country less safe from nuclear attack</w:t>
      </w:r>
      <w:r w:rsidRPr="00F33B74">
        <w:rPr>
          <w:sz w:val="14"/>
        </w:rPr>
        <w:t>.</w:t>
      </w:r>
      <w:r w:rsidRPr="003F0123">
        <w:rPr>
          <w:sz w:val="14"/>
        </w:rPr>
        <w:t xml:space="preserve"> //// </w:t>
      </w:r>
      <w:r w:rsidRPr="001226B9">
        <w:rPr>
          <w:rStyle w:val="StyleUnderline"/>
          <w:highlight w:val="cyan"/>
        </w:rPr>
        <w:t xml:space="preserve">I’m a </w:t>
      </w:r>
      <w:hyperlink r:id="rId48" w:history="1">
        <w:r w:rsidRPr="001226B9">
          <w:rPr>
            <w:rStyle w:val="StyleUnderline"/>
            <w:highlight w:val="cyan"/>
          </w:rPr>
          <w:t>national security a</w:t>
        </w:r>
        <w:r w:rsidRPr="000C68C5">
          <w:rPr>
            <w:rStyle w:val="StyleUnderline"/>
          </w:rPr>
          <w:t>nd foreign policy</w:t>
        </w:r>
        <w:r w:rsidRPr="001226B9">
          <w:rPr>
            <w:rStyle w:val="StyleUnderline"/>
            <w:highlight w:val="cyan"/>
          </w:rPr>
          <w:t xml:space="preserve"> professor</w:t>
        </w:r>
      </w:hyperlink>
      <w:r w:rsidRPr="001226B9">
        <w:rPr>
          <w:rStyle w:val="StyleUnderline"/>
          <w:highlight w:val="cyan"/>
        </w:rPr>
        <w:t xml:space="preserve"> at Harvard</w:t>
      </w:r>
      <w:r w:rsidRPr="003F0123">
        <w:rPr>
          <w:sz w:val="14"/>
        </w:rPr>
        <w:t xml:space="preserve"> University, where </w:t>
      </w:r>
      <w:r w:rsidRPr="00DB1C8F">
        <w:rPr>
          <w:rStyle w:val="StyleUnderline"/>
        </w:rPr>
        <w:t>I lead</w:t>
      </w:r>
      <w:r w:rsidRPr="003F0123">
        <w:rPr>
          <w:sz w:val="14"/>
        </w:rPr>
        <w:t xml:space="preserve"> “</w:t>
      </w:r>
      <w:hyperlink r:id="rId49" w:history="1">
        <w:r w:rsidRPr="00DB1C8F">
          <w:rPr>
            <w:rStyle w:val="Hyperlink"/>
          </w:rPr>
          <w:t>Managing the Atom</w:t>
        </w:r>
      </w:hyperlink>
      <w:r w:rsidRPr="003F0123">
        <w:rPr>
          <w:sz w:val="14"/>
        </w:rPr>
        <w:t xml:space="preserve">,” </w:t>
      </w:r>
      <w:r w:rsidRPr="00DB1C8F">
        <w:rPr>
          <w:rStyle w:val="StyleUnderline"/>
        </w:rPr>
        <w:t>the university’s main research group on nuclear weapons</w:t>
      </w:r>
      <w:r w:rsidRPr="003F0123">
        <w:rPr>
          <w:sz w:val="14"/>
        </w:rPr>
        <w:t xml:space="preserve"> and nuclear energy </w:t>
      </w:r>
      <w:r w:rsidRPr="00DB1C8F">
        <w:rPr>
          <w:rStyle w:val="StyleUnderline"/>
        </w:rPr>
        <w:t>policies</w:t>
      </w:r>
      <w:r w:rsidRPr="003F0123">
        <w:rPr>
          <w:sz w:val="14"/>
        </w:rPr>
        <w:t xml:space="preserve">. </w:t>
      </w:r>
      <w:r w:rsidRPr="00DB1C8F">
        <w:rPr>
          <w:rStyle w:val="StyleUnderline"/>
        </w:rPr>
        <w:t xml:space="preserve">For decades, I’ve been participating in dialogues with </w:t>
      </w:r>
      <w:r w:rsidRPr="000C68C5">
        <w:rPr>
          <w:rStyle w:val="StyleUnderline"/>
        </w:rPr>
        <w:t>Russian and Chinese nuclear experts</w:t>
      </w:r>
      <w:r w:rsidRPr="003F0123">
        <w:rPr>
          <w:sz w:val="14"/>
        </w:rPr>
        <w:t xml:space="preserve"> – and </w:t>
      </w:r>
      <w:r w:rsidRPr="000C68C5">
        <w:rPr>
          <w:rStyle w:val="StyleUnderline"/>
        </w:rPr>
        <w:t>their fears about U.S. missile defenses have been a consistent theme</w:t>
      </w:r>
      <w:r w:rsidRPr="003F0123">
        <w:rPr>
          <w:sz w:val="14"/>
        </w:rPr>
        <w:t xml:space="preserve"> throughout. //// Russian President Vladmir </w:t>
      </w:r>
      <w:r w:rsidRPr="000C68C5">
        <w:rPr>
          <w:rStyle w:val="StyleUnderline"/>
        </w:rPr>
        <w:t>Putin and</w:t>
      </w:r>
      <w:r w:rsidRPr="003F0123">
        <w:rPr>
          <w:sz w:val="14"/>
        </w:rPr>
        <w:t xml:space="preserve"> Chinese leader </w:t>
      </w:r>
      <w:r w:rsidRPr="000C68C5">
        <w:rPr>
          <w:rStyle w:val="StyleUnderline"/>
        </w:rPr>
        <w:t>X</w:t>
      </w:r>
      <w:r w:rsidRPr="003F0123">
        <w:rPr>
          <w:sz w:val="14"/>
        </w:rPr>
        <w:t xml:space="preserve">i Jinping </w:t>
      </w:r>
      <w:r w:rsidRPr="000C68C5">
        <w:rPr>
          <w:rStyle w:val="StyleUnderline"/>
        </w:rPr>
        <w:t xml:space="preserve">have already warned that Golden Dome </w:t>
      </w:r>
      <w:hyperlink r:id="rId50" w:history="1">
        <w:r w:rsidRPr="000C68C5">
          <w:rPr>
            <w:rStyle w:val="StyleUnderline"/>
          </w:rPr>
          <w:t>is destabilizing</w:t>
        </w:r>
      </w:hyperlink>
      <w:r w:rsidRPr="003F0123">
        <w:rPr>
          <w:sz w:val="14"/>
        </w:rPr>
        <w:t xml:space="preserve">. Along with U.S. offensive capabilities, </w:t>
      </w:r>
      <w:r w:rsidRPr="000C68C5">
        <w:rPr>
          <w:rStyle w:val="StyleUnderline"/>
        </w:rPr>
        <w:t>Golden Dome poses a threat of “directly undermining global strategic stability</w:t>
      </w:r>
      <w:r w:rsidRPr="003F0123">
        <w:rPr>
          <w:sz w:val="14"/>
        </w:rPr>
        <w:t xml:space="preserve">, </w:t>
      </w:r>
      <w:r w:rsidRPr="000C68C5">
        <w:rPr>
          <w:rStyle w:val="StyleUnderline"/>
        </w:rPr>
        <w:t>spurring an arms race and increasing conflict</w:t>
      </w:r>
      <w:r w:rsidRPr="003F0123">
        <w:rPr>
          <w:sz w:val="14"/>
        </w:rPr>
        <w:t xml:space="preserve"> potential both </w:t>
      </w:r>
      <w:r w:rsidRPr="000C68C5">
        <w:rPr>
          <w:rStyle w:val="StyleUnderline"/>
        </w:rPr>
        <w:t xml:space="preserve">among nuclear-weapon states and in the international arena as a whole,” a </w:t>
      </w:r>
      <w:hyperlink r:id="rId51" w:history="1">
        <w:r w:rsidRPr="000C68C5">
          <w:rPr>
            <w:rStyle w:val="StyleUnderline"/>
          </w:rPr>
          <w:t>joint statement</w:t>
        </w:r>
      </w:hyperlink>
      <w:r w:rsidRPr="000C68C5">
        <w:rPr>
          <w:rStyle w:val="StyleUnderline"/>
        </w:rPr>
        <w:t xml:space="preserve"> from China and Russia said</w:t>
      </w:r>
      <w:r w:rsidRPr="003F0123">
        <w:rPr>
          <w:sz w:val="14"/>
        </w:rPr>
        <w:t xml:space="preserve">. </w:t>
      </w:r>
      <w:r w:rsidRPr="000C68C5">
        <w:rPr>
          <w:rStyle w:val="StyleUnderline"/>
        </w:rPr>
        <w:t>While</w:t>
      </w:r>
      <w:r w:rsidRPr="003F0123">
        <w:rPr>
          <w:sz w:val="14"/>
        </w:rPr>
        <w:t xml:space="preserve"> that is </w:t>
      </w:r>
      <w:r w:rsidRPr="00DB1C8F">
        <w:rPr>
          <w:rStyle w:val="StyleUnderline"/>
        </w:rPr>
        <w:t>a propaganda statement, it reflects real concerns broadly held in both countries</w:t>
      </w:r>
      <w:r w:rsidRPr="003F0123">
        <w:rPr>
          <w:sz w:val="14"/>
        </w:rPr>
        <w:t xml:space="preserve">. //// History lessons//// </w:t>
      </w:r>
      <w:r w:rsidRPr="001226B9">
        <w:rPr>
          <w:rStyle w:val="StyleUnderline"/>
          <w:highlight w:val="cyan"/>
        </w:rPr>
        <w:t xml:space="preserve">Experience going back half a century makes clear </w:t>
      </w:r>
      <w:r w:rsidRPr="000C68C5">
        <w:rPr>
          <w:rStyle w:val="StyleUnderline"/>
        </w:rPr>
        <w:t xml:space="preserve">that </w:t>
      </w:r>
      <w:r w:rsidRPr="001226B9">
        <w:rPr>
          <w:rStyle w:val="StyleUnderline"/>
          <w:highlight w:val="cyan"/>
        </w:rPr>
        <w:t>if the administration pursues Golden Dome</w:t>
      </w:r>
      <w:r w:rsidRPr="003F0123">
        <w:rPr>
          <w:sz w:val="14"/>
          <w:highlight w:val="cyan"/>
        </w:rPr>
        <w:t xml:space="preserve">, </w:t>
      </w:r>
      <w:r w:rsidRPr="001226B9">
        <w:rPr>
          <w:rStyle w:val="StyleUnderline"/>
          <w:highlight w:val="cyan"/>
        </w:rPr>
        <w:t xml:space="preserve">it is likely to </w:t>
      </w:r>
      <w:r w:rsidRPr="00F33B74">
        <w:rPr>
          <w:rStyle w:val="StyleUnderline"/>
        </w:rPr>
        <w:t>provoke even larger arms buildups, derail</w:t>
      </w:r>
      <w:r w:rsidRPr="00F33B74">
        <w:rPr>
          <w:sz w:val="14"/>
        </w:rPr>
        <w:t xml:space="preserve"> already-dim prospects for any negotiated </w:t>
      </w:r>
      <w:r w:rsidRPr="00F33B74">
        <w:rPr>
          <w:rStyle w:val="StyleUnderline"/>
        </w:rPr>
        <w:t>nuclear arms restraint</w:t>
      </w:r>
      <w:r w:rsidRPr="00F33B74">
        <w:rPr>
          <w:sz w:val="14"/>
        </w:rPr>
        <w:t xml:space="preserve">, </w:t>
      </w:r>
      <w:r w:rsidRPr="00F33B74">
        <w:rPr>
          <w:rStyle w:val="StyleUnderline"/>
        </w:rPr>
        <w:t xml:space="preserve">and </w:t>
      </w:r>
      <w:r w:rsidRPr="00F33B74">
        <w:rPr>
          <w:sz w:val="14"/>
        </w:rPr>
        <w:t>perhaps e</w:t>
      </w:r>
      <w:r w:rsidRPr="003F0123">
        <w:rPr>
          <w:sz w:val="14"/>
        </w:rPr>
        <w:t>ven</w:t>
      </w:r>
      <w:r w:rsidRPr="00DB1C8F">
        <w:rPr>
          <w:rStyle w:val="StyleUnderline"/>
        </w:rPr>
        <w:t xml:space="preserve"> </w:t>
      </w:r>
      <w:r w:rsidRPr="001226B9">
        <w:rPr>
          <w:rStyle w:val="Emphasis"/>
          <w:highlight w:val="cyan"/>
        </w:rPr>
        <w:t>increase the chances of nuclear war</w:t>
      </w:r>
      <w:r w:rsidRPr="003F0123">
        <w:rPr>
          <w:sz w:val="14"/>
        </w:rPr>
        <w:t xml:space="preserve">. //// My </w:t>
      </w:r>
      <w:hyperlink r:id="rId52" w:history="1">
        <w:r w:rsidRPr="00DB1C8F">
          <w:rPr>
            <w:rStyle w:val="Hyperlink"/>
          </w:rPr>
          <w:t>first book</w:t>
        </w:r>
      </w:hyperlink>
      <w:r w:rsidRPr="003F0123">
        <w:rPr>
          <w:sz w:val="14"/>
        </w:rPr>
        <w:t xml:space="preserve">, 35 years ago, made the case that it would be in the U.S. national security interest to remain within the 1972 Anti-Ballistic Missile Treaty, which strictly limited U.S. and Soviet – and later Russian – missile defenses. </w:t>
      </w:r>
      <w:r w:rsidRPr="000C68C5">
        <w:rPr>
          <w:rStyle w:val="StyleUnderline"/>
        </w:rPr>
        <w:t>The United States</w:t>
      </w:r>
      <w:r w:rsidRPr="00DB1C8F">
        <w:rPr>
          <w:rStyle w:val="StyleUnderline"/>
        </w:rPr>
        <w:t xml:space="preserve"> and the Soviet Union negotiated the ABM Treaty as part of</w:t>
      </w:r>
      <w:r w:rsidRPr="00F37194">
        <w:rPr>
          <w:rStyle w:val="StyleUnderline"/>
        </w:rPr>
        <w:t xml:space="preserve"> </w:t>
      </w:r>
      <w:hyperlink r:id="rId53" w:history="1">
        <w:r w:rsidRPr="00DB1C8F">
          <w:rPr>
            <w:rStyle w:val="StyleUnderline"/>
          </w:rPr>
          <w:t>SALT I</w:t>
        </w:r>
      </w:hyperlink>
      <w:r w:rsidRPr="00DB1C8F">
        <w:rPr>
          <w:rStyle w:val="StyleUnderline"/>
        </w:rPr>
        <w:t>, the first agreements limiting the nuclear arms race</w:t>
      </w:r>
      <w:r w:rsidRPr="003F0123">
        <w:rPr>
          <w:sz w:val="14"/>
        </w:rPr>
        <w:t xml:space="preserve">. It was approved in the Senate 98-2. //// </w:t>
      </w:r>
      <w:r w:rsidRPr="00DB1C8F">
        <w:rPr>
          <w:rStyle w:val="StyleUnderline"/>
        </w:rPr>
        <w:t xml:space="preserve">The </w:t>
      </w:r>
      <w:r w:rsidRPr="001226B9">
        <w:rPr>
          <w:rStyle w:val="StyleUnderline"/>
          <w:highlight w:val="cyan"/>
        </w:rPr>
        <w:t>ABM Treaty</w:t>
      </w:r>
      <w:r w:rsidRPr="00DB1C8F">
        <w:rPr>
          <w:rStyle w:val="StyleUnderline"/>
        </w:rPr>
        <w:t xml:space="preserve"> </w:t>
      </w:r>
      <w:r w:rsidRPr="003F0123">
        <w:rPr>
          <w:sz w:val="14"/>
        </w:rPr>
        <w:t xml:space="preserve">experience </w:t>
      </w:r>
      <w:r w:rsidRPr="001226B9">
        <w:rPr>
          <w:rStyle w:val="StyleUnderline"/>
          <w:highlight w:val="cyan"/>
        </w:rPr>
        <w:t xml:space="preserve">is instructive </w:t>
      </w:r>
      <w:r w:rsidRPr="000C68C5">
        <w:rPr>
          <w:rStyle w:val="StyleUnderline"/>
        </w:rPr>
        <w:t>for the implications of Golden Dome today</w:t>
      </w:r>
      <w:r w:rsidRPr="003F0123">
        <w:rPr>
          <w:sz w:val="14"/>
        </w:rPr>
        <w:t xml:space="preserve">. //// Why did </w:t>
      </w:r>
      <w:r w:rsidRPr="000C68C5">
        <w:rPr>
          <w:rStyle w:val="StyleUnderline"/>
        </w:rPr>
        <w:t>the two countries</w:t>
      </w:r>
      <w:r w:rsidRPr="003F0123">
        <w:rPr>
          <w:sz w:val="14"/>
        </w:rPr>
        <w:t xml:space="preserve"> agree to limit defenses? First and foremost, because they </w:t>
      </w:r>
      <w:r w:rsidRPr="000C68C5">
        <w:rPr>
          <w:rStyle w:val="StyleUnderline"/>
        </w:rPr>
        <w:t>understood that unless each side’s defenses were limited</w:t>
      </w:r>
      <w:r w:rsidRPr="003F0123">
        <w:rPr>
          <w:sz w:val="14"/>
        </w:rPr>
        <w:t xml:space="preserve">, </w:t>
      </w:r>
      <w:r w:rsidRPr="000C68C5">
        <w:rPr>
          <w:rStyle w:val="StyleUnderline"/>
        </w:rPr>
        <w:t>they would not be able to stop an offensive nuclear arms race</w:t>
      </w:r>
      <w:r w:rsidRPr="003F0123">
        <w:rPr>
          <w:sz w:val="14"/>
        </w:rPr>
        <w:t xml:space="preserve">. </w:t>
      </w:r>
      <w:r w:rsidRPr="000C68C5">
        <w:rPr>
          <w:rStyle w:val="StyleUnderline"/>
        </w:rPr>
        <w:t>If each side wants to maintain the ability to retaliate if the other attacks – “don’t nuke me, or I’ll nuke you”</w:t>
      </w:r>
      <w:r w:rsidRPr="003F0123">
        <w:rPr>
          <w:sz w:val="14"/>
        </w:rPr>
        <w:t xml:space="preserve"> – then </w:t>
      </w:r>
      <w:r w:rsidRPr="000C68C5">
        <w:rPr>
          <w:rStyle w:val="StyleUnderline"/>
        </w:rPr>
        <w:t>an obvious answer to one side building up more defenses is for the other to build up more nuclear warheads</w:t>
      </w:r>
      <w:r w:rsidRPr="003F0123">
        <w:rPr>
          <w:sz w:val="14"/>
        </w:rPr>
        <w:t xml:space="preserve">. //// </w:t>
      </w:r>
      <w:r w:rsidRPr="000C68C5">
        <w:rPr>
          <w:rStyle w:val="StyleUnderline"/>
        </w:rPr>
        <w:t>For example, in the 1960s</w:t>
      </w:r>
      <w:r w:rsidRPr="003F0123">
        <w:rPr>
          <w:sz w:val="14"/>
        </w:rPr>
        <w:t xml:space="preserve"> </w:t>
      </w:r>
      <w:r w:rsidRPr="000C68C5">
        <w:rPr>
          <w:rStyle w:val="StyleUnderline"/>
        </w:rPr>
        <w:t>and 1970s</w:t>
      </w:r>
      <w:r w:rsidRPr="003F0123">
        <w:rPr>
          <w:sz w:val="14"/>
        </w:rPr>
        <w:t xml:space="preserve">, the </w:t>
      </w:r>
      <w:r w:rsidRPr="000C68C5">
        <w:rPr>
          <w:rStyle w:val="StyleUnderline"/>
        </w:rPr>
        <w:t xml:space="preserve">Soviets installed </w:t>
      </w:r>
      <w:hyperlink r:id="rId54" w:history="1">
        <w:r w:rsidRPr="000C68C5">
          <w:rPr>
            <w:rStyle w:val="StyleUnderline"/>
          </w:rPr>
          <w:t>100 interceptors to defend Moscow</w:t>
        </w:r>
      </w:hyperlink>
      <w:r w:rsidRPr="00F37194">
        <w:rPr>
          <w:rStyle w:val="StyleUnderline"/>
        </w:rPr>
        <w:t xml:space="preserve"> </w:t>
      </w:r>
      <w:r w:rsidRPr="00DB1C8F">
        <w:rPr>
          <w:rStyle w:val="StyleUnderline"/>
        </w:rPr>
        <w:t>– so the United States targeted still more warheads on Moscow to</w:t>
      </w:r>
      <w:r w:rsidRPr="00F37194">
        <w:rPr>
          <w:rStyle w:val="StyleUnderline"/>
        </w:rPr>
        <w:t xml:space="preserve"> </w:t>
      </w:r>
      <w:hyperlink r:id="rId55" w:history="1">
        <w:r w:rsidRPr="00DB1C8F">
          <w:rPr>
            <w:rStyle w:val="StyleUnderline"/>
          </w:rPr>
          <w:t>overwhelm the defense</w:t>
        </w:r>
      </w:hyperlink>
      <w:r w:rsidRPr="003F0123">
        <w:rPr>
          <w:sz w:val="14"/>
        </w:rPr>
        <w:t xml:space="preserve">. Had it ever come to a nuclear war, Moscow would have been even more thoroughly obliterated than if there had been no defense at all. </w:t>
      </w:r>
      <w:r w:rsidRPr="001226B9">
        <w:rPr>
          <w:rStyle w:val="StyleUnderline"/>
          <w:highlight w:val="cyan"/>
        </w:rPr>
        <w:t xml:space="preserve">Both sides came to realize </w:t>
      </w:r>
      <w:r w:rsidRPr="00F33B74">
        <w:rPr>
          <w:rStyle w:val="StyleUnderline"/>
        </w:rPr>
        <w:t xml:space="preserve">that </w:t>
      </w:r>
      <w:r w:rsidRPr="001226B9">
        <w:rPr>
          <w:rStyle w:val="StyleUnderline"/>
          <w:highlight w:val="cyan"/>
        </w:rPr>
        <w:t xml:space="preserve">unlimited missile defenses </w:t>
      </w:r>
      <w:r w:rsidRPr="00F33B74">
        <w:rPr>
          <w:rStyle w:val="StyleUnderline"/>
        </w:rPr>
        <w:t xml:space="preserve">would just </w:t>
      </w:r>
      <w:r w:rsidRPr="001226B9">
        <w:rPr>
          <w:rStyle w:val="StyleUnderline"/>
          <w:highlight w:val="cyan"/>
        </w:rPr>
        <w:t>mean more offense on both sides, l</w:t>
      </w:r>
      <w:r w:rsidRPr="000C68C5">
        <w:rPr>
          <w:rStyle w:val="StyleUnderline"/>
          <w:highlight w:val="cyan"/>
        </w:rPr>
        <w:t>ea</w:t>
      </w:r>
      <w:r w:rsidRPr="001226B9">
        <w:rPr>
          <w:rStyle w:val="StyleUnderline"/>
          <w:highlight w:val="cyan"/>
        </w:rPr>
        <w:t xml:space="preserve">ving both less secure </w:t>
      </w:r>
      <w:r w:rsidRPr="00F33B74">
        <w:rPr>
          <w:rStyle w:val="StyleUnderline"/>
        </w:rPr>
        <w:t>than before</w:t>
      </w:r>
      <w:r w:rsidRPr="00F33B74">
        <w:rPr>
          <w:sz w:val="14"/>
        </w:rPr>
        <w:t>.</w:t>
      </w:r>
      <w:r w:rsidRPr="003F0123">
        <w:rPr>
          <w:sz w:val="14"/>
        </w:rPr>
        <w:t xml:space="preserve"> //// In addition, </w:t>
      </w:r>
      <w:r w:rsidRPr="000C68C5">
        <w:rPr>
          <w:rStyle w:val="StyleUnderline"/>
        </w:rPr>
        <w:t>nations viewed an adversary’s shield as going hand in hand with a nuclear sword</w:t>
      </w:r>
      <w:r w:rsidRPr="00F33B74">
        <w:rPr>
          <w:rStyle w:val="StyleUnderline"/>
        </w:rPr>
        <w:t xml:space="preserve">. A </w:t>
      </w:r>
      <w:r w:rsidRPr="001226B9">
        <w:rPr>
          <w:rStyle w:val="StyleUnderline"/>
          <w:highlight w:val="cyan"/>
        </w:rPr>
        <w:t>nuclear first strike might destroy a major part of a country’s nuclear forces</w:t>
      </w:r>
      <w:r w:rsidRPr="00DB1C8F">
        <w:rPr>
          <w:rStyle w:val="StyleUnderline"/>
        </w:rPr>
        <w:t xml:space="preserve">. </w:t>
      </w:r>
      <w:r w:rsidRPr="001226B9">
        <w:rPr>
          <w:rStyle w:val="StyleUnderline"/>
          <w:highlight w:val="cyan"/>
        </w:rPr>
        <w:t>Missile defenses would</w:t>
      </w:r>
      <w:r w:rsidRPr="003F0123">
        <w:rPr>
          <w:sz w:val="14"/>
        </w:rPr>
        <w:t xml:space="preserve"> inevitably </w:t>
      </w:r>
      <w:r w:rsidRPr="001226B9">
        <w:rPr>
          <w:rStyle w:val="StyleUnderline"/>
          <w:highlight w:val="cyan"/>
        </w:rPr>
        <w:t>be more effective against the reduced, disorganized retaliation</w:t>
      </w:r>
      <w:r w:rsidRPr="003F0123">
        <w:rPr>
          <w:sz w:val="14"/>
        </w:rPr>
        <w:t xml:space="preserve"> that </w:t>
      </w:r>
      <w:r w:rsidRPr="00F33B74">
        <w:rPr>
          <w:rStyle w:val="StyleUnderline"/>
        </w:rPr>
        <w:t>they knew would be coming</w:t>
      </w:r>
      <w:r w:rsidRPr="00F33B74">
        <w:rPr>
          <w:sz w:val="14"/>
        </w:rPr>
        <w:t xml:space="preserve"> than they would be </w:t>
      </w:r>
      <w:r w:rsidRPr="00F33B74">
        <w:rPr>
          <w:rStyle w:val="StyleUnderline"/>
        </w:rPr>
        <w:t>against a massive, well-planned surprise attack. That</w:t>
      </w:r>
      <w:r w:rsidRPr="00F33B74">
        <w:rPr>
          <w:sz w:val="14"/>
        </w:rPr>
        <w:t xml:space="preserve"> </w:t>
      </w:r>
      <w:r w:rsidRPr="00F33B74">
        <w:rPr>
          <w:rStyle w:val="StyleUnderline"/>
        </w:rPr>
        <w:t>potential advantage to whoever struck first could make nuclear crises even more dangerous</w:t>
      </w:r>
      <w:r w:rsidRPr="00F33B74">
        <w:rPr>
          <w:sz w:val="14"/>
        </w:rPr>
        <w:t xml:space="preserve">. //// Post-ABM Treaty world//// Unfortunately, President George W. </w:t>
      </w:r>
      <w:r w:rsidRPr="00F33B74">
        <w:rPr>
          <w:rStyle w:val="StyleUnderline"/>
        </w:rPr>
        <w:t>Bush pulled the United States</w:t>
      </w:r>
      <w:r w:rsidRPr="000C68C5">
        <w:rPr>
          <w:rStyle w:val="StyleUnderline"/>
        </w:rPr>
        <w:t xml:space="preserve"> </w:t>
      </w:r>
      <w:hyperlink r:id="rId56" w:history="1">
        <w:r w:rsidRPr="000C68C5">
          <w:rPr>
            <w:rStyle w:val="StyleUnderline"/>
          </w:rPr>
          <w:t>out of the ABM Treaty in 2002</w:t>
        </w:r>
      </w:hyperlink>
      <w:r w:rsidRPr="003F0123">
        <w:rPr>
          <w:sz w:val="14"/>
        </w:rPr>
        <w:t xml:space="preserve">, seeking to free U.S. development of defenses against potential missile attacks from small states such as North Korea. But </w:t>
      </w:r>
      <w:r w:rsidRPr="00DB1C8F">
        <w:rPr>
          <w:rStyle w:val="StyleUnderline"/>
        </w:rPr>
        <w:t>even now, decades later, the U.S. has fewer missile interceptors deployed (44) than the treaty permitted (100</w:t>
      </w:r>
      <w:r w:rsidRPr="003F0123">
        <w:rPr>
          <w:sz w:val="14"/>
        </w:rPr>
        <w:t xml:space="preserve">). //// The U.S. pullout did not lead to an immediate arms buildup or the end of nuclear arms control. But Putin has </w:t>
      </w:r>
      <w:hyperlink r:id="rId57" w:history="1">
        <w:r w:rsidRPr="00DB1C8F">
          <w:rPr>
            <w:rStyle w:val="Hyperlink"/>
          </w:rPr>
          <w:t>complained bitterly</w:t>
        </w:r>
      </w:hyperlink>
      <w:r w:rsidRPr="003F0123">
        <w:rPr>
          <w:sz w:val="14"/>
        </w:rPr>
        <w:t xml:space="preserve"> about U.S. missile defenses and the U.S. refusal to accept any limitation at all on them. He views the U.S. stance as an effort to achieve military superiority by negating Russia’s nuclear deterrent. //// </w:t>
      </w:r>
      <w:r w:rsidRPr="00DB1C8F">
        <w:rPr>
          <w:rStyle w:val="StyleUnderline"/>
        </w:rPr>
        <w:t>Russia is investing</w:t>
      </w:r>
      <w:r w:rsidRPr="003F0123">
        <w:rPr>
          <w:sz w:val="14"/>
        </w:rPr>
        <w:t xml:space="preserve"> heavily </w:t>
      </w:r>
      <w:r w:rsidRPr="00DB1C8F">
        <w:rPr>
          <w:rStyle w:val="StyleUnderline"/>
        </w:rPr>
        <w:t>in</w:t>
      </w:r>
      <w:r w:rsidRPr="003F0123">
        <w:rPr>
          <w:sz w:val="14"/>
        </w:rPr>
        <w:t xml:space="preserve"> new types of </w:t>
      </w:r>
      <w:r w:rsidRPr="00DB1C8F">
        <w:rPr>
          <w:rStyle w:val="StyleUnderline"/>
        </w:rPr>
        <w:t>strategic nuclear weapons</w:t>
      </w:r>
      <w:r w:rsidRPr="00F37194">
        <w:rPr>
          <w:rStyle w:val="StyleUnderline"/>
        </w:rPr>
        <w:t xml:space="preserve"> </w:t>
      </w:r>
      <w:hyperlink r:id="rId58" w:history="1">
        <w:r w:rsidRPr="00DB1C8F">
          <w:rPr>
            <w:rStyle w:val="StyleUnderline"/>
          </w:rPr>
          <w:t>intended to avoid U.S. missile defenses</w:t>
        </w:r>
      </w:hyperlink>
      <w:r w:rsidRPr="003F0123">
        <w:rPr>
          <w:sz w:val="14"/>
        </w:rPr>
        <w:t xml:space="preserve">, from an intercontinental nuclear torpedo to a missile that can go around the world and attack from the south, while U.S. defenses are mainly pointed north toward Russia. //// Similarly, </w:t>
      </w:r>
      <w:r w:rsidRPr="00DB1C8F">
        <w:rPr>
          <w:rStyle w:val="StyleUnderline"/>
        </w:rPr>
        <w:t>much of China’s nuclear buildup appears to be driven by wanting a reliable nuclear deterrent in the face of the United States’ capability to strike its nuclear forces and use missile defenses to mop up the remainder.</w:t>
      </w:r>
      <w:r w:rsidRPr="003F0123">
        <w:rPr>
          <w:sz w:val="14"/>
        </w:rPr>
        <w:t xml:space="preserve"> Indeed, China was so </w:t>
      </w:r>
      <w:hyperlink r:id="rId59" w:history="1">
        <w:r w:rsidRPr="00DB1C8F">
          <w:rPr>
            <w:rStyle w:val="Hyperlink"/>
          </w:rPr>
          <w:t>angered by South Korea’s deployment</w:t>
        </w:r>
      </w:hyperlink>
      <w:r w:rsidRPr="003F0123">
        <w:rPr>
          <w:sz w:val="14"/>
        </w:rPr>
        <w:t xml:space="preserve"> of U.S.-provided regional defenses – which they saw as aiding the U.S. ability to intercept their missiles – that they imposed stiff sanctions on South Korea. Fuel to the fire//// </w:t>
      </w:r>
      <w:r w:rsidRPr="00DB1C8F">
        <w:rPr>
          <w:rStyle w:val="StyleUnderline"/>
        </w:rPr>
        <w:t xml:space="preserve">Now, </w:t>
      </w:r>
      <w:r w:rsidRPr="001226B9">
        <w:rPr>
          <w:rStyle w:val="StyleUnderline"/>
          <w:highlight w:val="cyan"/>
        </w:rPr>
        <w:t xml:space="preserve">Trump </w:t>
      </w:r>
      <w:hyperlink r:id="rId60" w:history="1">
        <w:r w:rsidRPr="001226B9">
          <w:rPr>
            <w:rStyle w:val="StyleUnderline"/>
            <w:highlight w:val="cyan"/>
          </w:rPr>
          <w:t xml:space="preserve">wants to go </w:t>
        </w:r>
        <w:r w:rsidRPr="00F33B74">
          <w:rPr>
            <w:rStyle w:val="StyleUnderline"/>
          </w:rPr>
          <w:t>much</w:t>
        </w:r>
        <w:r w:rsidRPr="001226B9">
          <w:rPr>
            <w:rStyle w:val="StyleUnderline"/>
            <w:highlight w:val="cyan"/>
          </w:rPr>
          <w:t xml:space="preserve"> further</w:t>
        </w:r>
      </w:hyperlink>
      <w:r w:rsidRPr="003F0123">
        <w:rPr>
          <w:sz w:val="14"/>
          <w:highlight w:val="cyan"/>
        </w:rPr>
        <w:t xml:space="preserve">, </w:t>
      </w:r>
      <w:r w:rsidRPr="001226B9">
        <w:rPr>
          <w:rStyle w:val="StyleUnderline"/>
          <w:highlight w:val="cyan"/>
        </w:rPr>
        <w:t>with a defense “forever ending the missile threat to the American homeland</w:t>
      </w:r>
      <w:r w:rsidRPr="003F0123">
        <w:rPr>
          <w:sz w:val="14"/>
          <w:highlight w:val="cyan"/>
        </w:rPr>
        <w:t>,”</w:t>
      </w:r>
      <w:r w:rsidRPr="003F0123">
        <w:rPr>
          <w:sz w:val="14"/>
        </w:rPr>
        <w:t xml:space="preserve"> with a success rate “very close to 100%.” I believe that </w:t>
      </w:r>
      <w:r w:rsidRPr="001226B9">
        <w:rPr>
          <w:rStyle w:val="Emphasis"/>
          <w:highlight w:val="cyan"/>
        </w:rPr>
        <w:t>this</w:t>
      </w:r>
      <w:r w:rsidRPr="003F0123">
        <w:rPr>
          <w:sz w:val="14"/>
        </w:rPr>
        <w:t xml:space="preserve"> effort </w:t>
      </w:r>
      <w:r w:rsidRPr="001226B9">
        <w:rPr>
          <w:rStyle w:val="Emphasis"/>
          <w:highlight w:val="cyan"/>
        </w:rPr>
        <w:t>is</w:t>
      </w:r>
      <w:r w:rsidRPr="003F0123">
        <w:rPr>
          <w:sz w:val="14"/>
        </w:rPr>
        <w:t xml:space="preserve"> highly </w:t>
      </w:r>
      <w:r w:rsidRPr="001226B9">
        <w:rPr>
          <w:rStyle w:val="Emphasis"/>
          <w:highlight w:val="cyan"/>
        </w:rPr>
        <w:t xml:space="preserve">likely to lead to </w:t>
      </w:r>
      <w:r w:rsidRPr="003F0123">
        <w:rPr>
          <w:rStyle w:val="Emphasis"/>
        </w:rPr>
        <w:t xml:space="preserve">still </w:t>
      </w:r>
      <w:r w:rsidRPr="001226B9">
        <w:rPr>
          <w:rStyle w:val="Emphasis"/>
          <w:highlight w:val="cyan"/>
        </w:rPr>
        <w:t>larger nuclear buildups in Russia and China</w:t>
      </w:r>
      <w:r w:rsidRPr="003F0123">
        <w:rPr>
          <w:sz w:val="14"/>
        </w:rPr>
        <w:t xml:space="preserve">. The </w:t>
      </w:r>
      <w:hyperlink r:id="rId61" w:history="1">
        <w:r w:rsidRPr="00DB1C8F">
          <w:rPr>
            <w:rStyle w:val="Hyperlink"/>
          </w:rPr>
          <w:t>Putin-Xi joint statement</w:t>
        </w:r>
      </w:hyperlink>
      <w:r w:rsidRPr="003F0123">
        <w:rPr>
          <w:sz w:val="14"/>
        </w:rPr>
        <w:t xml:space="preserve"> pledges to “counter” defenses “aimed at achieving military superiority.” //// Given the ease of developing countermeasures that are extraordinarily difficult for defenses to overcome, odds are </w:t>
      </w:r>
      <w:r w:rsidRPr="00DB1C8F">
        <w:rPr>
          <w:rStyle w:val="StyleUnderline"/>
        </w:rPr>
        <w:t xml:space="preserve">the </w:t>
      </w:r>
      <w:r w:rsidRPr="001226B9">
        <w:rPr>
          <w:rStyle w:val="StyleUnderline"/>
          <w:highlight w:val="cyan"/>
        </w:rPr>
        <w:t xml:space="preserve">resulting offense-defense competition will leave the </w:t>
      </w:r>
      <w:r w:rsidRPr="001226B9">
        <w:rPr>
          <w:rStyle w:val="Emphasis"/>
          <w:highlight w:val="cyan"/>
        </w:rPr>
        <w:t>U</w:t>
      </w:r>
      <w:r w:rsidRPr="003F0123">
        <w:rPr>
          <w:sz w:val="14"/>
        </w:rPr>
        <w:t xml:space="preserve">nited </w:t>
      </w:r>
      <w:r w:rsidRPr="001226B9">
        <w:rPr>
          <w:rStyle w:val="Emphasis"/>
          <w:highlight w:val="cyan"/>
        </w:rPr>
        <w:t>S</w:t>
      </w:r>
      <w:r w:rsidRPr="003F0123">
        <w:rPr>
          <w:sz w:val="14"/>
          <w:highlight w:val="cyan"/>
        </w:rPr>
        <w:t>t</w:t>
      </w:r>
      <w:r w:rsidRPr="003F0123">
        <w:rPr>
          <w:sz w:val="14"/>
        </w:rPr>
        <w:t xml:space="preserve">ates </w:t>
      </w:r>
      <w:r w:rsidRPr="001226B9">
        <w:rPr>
          <w:rStyle w:val="StyleUnderline"/>
          <w:highlight w:val="cyan"/>
        </w:rPr>
        <w:t>worse off</w:t>
      </w:r>
      <w:r w:rsidRPr="00DB1C8F">
        <w:rPr>
          <w:rStyle w:val="StyleUnderline"/>
        </w:rPr>
        <w:t xml:space="preserve"> than before – and a good bit poorer</w:t>
      </w:r>
      <w:r w:rsidRPr="003F0123">
        <w:rPr>
          <w:sz w:val="14"/>
        </w:rPr>
        <w:t xml:space="preserve">. //// </w:t>
      </w:r>
      <w:r w:rsidRPr="000C68C5">
        <w:rPr>
          <w:rStyle w:val="StyleUnderline"/>
        </w:rPr>
        <w:t xml:space="preserve">Putin and Xi </w:t>
      </w:r>
      <w:hyperlink r:id="rId62" w:history="1">
        <w:r w:rsidRPr="000C68C5">
          <w:rPr>
            <w:rStyle w:val="StyleUnderline"/>
          </w:rPr>
          <w:t>made clear</w:t>
        </w:r>
      </w:hyperlink>
      <w:r w:rsidRPr="003F0123">
        <w:rPr>
          <w:sz w:val="14"/>
        </w:rPr>
        <w:t xml:space="preserve"> that </w:t>
      </w:r>
      <w:r w:rsidRPr="000C68C5">
        <w:rPr>
          <w:rStyle w:val="StyleUnderline"/>
        </w:rPr>
        <w:t>they are particularly concerned about</w:t>
      </w:r>
      <w:r w:rsidRPr="003F0123">
        <w:rPr>
          <w:sz w:val="14"/>
        </w:rPr>
        <w:t xml:space="preserve"> the </w:t>
      </w:r>
      <w:r w:rsidRPr="000C68C5">
        <w:rPr>
          <w:rStyle w:val="StyleUnderline"/>
        </w:rPr>
        <w:t>thousands of space-based interceptors</w:t>
      </w:r>
      <w:r w:rsidRPr="003F0123">
        <w:rPr>
          <w:sz w:val="14"/>
        </w:rPr>
        <w:t xml:space="preserve"> </w:t>
      </w:r>
      <w:r w:rsidRPr="000C68C5">
        <w:rPr>
          <w:rStyle w:val="StyleUnderline"/>
        </w:rPr>
        <w:t>Trump envisions</w:t>
      </w:r>
      <w:r w:rsidRPr="003F0123">
        <w:rPr>
          <w:sz w:val="14"/>
        </w:rPr>
        <w:t xml:space="preserve">. These interceptors are </w:t>
      </w:r>
      <w:r w:rsidRPr="000C68C5">
        <w:rPr>
          <w:rStyle w:val="StyleUnderline"/>
        </w:rPr>
        <w:t>designed to hit missiles while their rockets are still burning during launch</w:t>
      </w:r>
      <w:r w:rsidRPr="003F0123">
        <w:rPr>
          <w:sz w:val="14"/>
        </w:rPr>
        <w:t xml:space="preserve">. //// Most countries are likely to oppose the idea of deploying huge numbers of weapons in space – and these interceptors would be both expensive and vulnerable. </w:t>
      </w:r>
      <w:r w:rsidRPr="000C68C5">
        <w:rPr>
          <w:rStyle w:val="StyleUnderline"/>
        </w:rPr>
        <w:t>China and Russia could focus on further developing anti-satellite weapons to blow a hole in the defense</w:t>
      </w:r>
      <w:r w:rsidRPr="003F0123">
        <w:rPr>
          <w:sz w:val="14"/>
        </w:rPr>
        <w:t xml:space="preserve">, </w:t>
      </w:r>
      <w:r w:rsidRPr="000C68C5">
        <w:rPr>
          <w:rStyle w:val="Emphasis"/>
        </w:rPr>
        <w:t xml:space="preserve">increasing the </w:t>
      </w:r>
      <w:hyperlink r:id="rId63" w:history="1">
        <w:r w:rsidRPr="000C68C5">
          <w:rPr>
            <w:rStyle w:val="Emphasis"/>
          </w:rPr>
          <w:t>risk of space war</w:t>
        </w:r>
      </w:hyperlink>
      <w:r w:rsidRPr="003F0123">
        <w:rPr>
          <w:sz w:val="14"/>
        </w:rPr>
        <w:t xml:space="preserve">. Already, there is a real danger that the whole effort of negotiated limits to temper nuclear arms racing may be coming to an end. The last remaining treaty limiting U.S. and Russian nuclear forces, the </w:t>
      </w:r>
      <w:hyperlink r:id="rId64" w:history="1">
        <w:r w:rsidRPr="000C68C5">
          <w:rPr>
            <w:rStyle w:val="Hyperlink"/>
          </w:rPr>
          <w:t>New START Treaty</w:t>
        </w:r>
      </w:hyperlink>
      <w:r w:rsidRPr="003F0123">
        <w:rPr>
          <w:sz w:val="14"/>
        </w:rPr>
        <w:t xml:space="preserve">, expires in February 2026. China’s rapid nuclear buildup is making many defense officials and experts in Washington call for a U.S. buildup in response. //// Intense hostility all around means that for now, </w:t>
      </w:r>
      <w:r w:rsidRPr="000C68C5">
        <w:rPr>
          <w:rStyle w:val="StyleUnderline"/>
        </w:rPr>
        <w:t>neither Russia nor China is</w:t>
      </w:r>
      <w:r w:rsidRPr="003F0123">
        <w:rPr>
          <w:sz w:val="14"/>
        </w:rPr>
        <w:t xml:space="preserve"> even </w:t>
      </w:r>
      <w:r w:rsidRPr="000C68C5">
        <w:rPr>
          <w:rStyle w:val="StyleUnderline"/>
        </w:rPr>
        <w:t>willing to sit down to discuss nuclear restraints</w:t>
      </w:r>
      <w:r w:rsidRPr="003F0123">
        <w:rPr>
          <w:sz w:val="14"/>
        </w:rPr>
        <w:t xml:space="preserve">, in treaty form or otherwise. //// A way forward//// In my view, </w:t>
      </w:r>
      <w:r w:rsidRPr="000C68C5">
        <w:rPr>
          <w:rStyle w:val="Emphasis"/>
        </w:rPr>
        <w:t xml:space="preserve">adding </w:t>
      </w:r>
      <w:r w:rsidRPr="001226B9">
        <w:rPr>
          <w:rStyle w:val="Emphasis"/>
          <w:highlight w:val="cyan"/>
        </w:rPr>
        <w:t>Golden Dome</w:t>
      </w:r>
      <w:r w:rsidRPr="00DB1C8F">
        <w:rPr>
          <w:rStyle w:val="Emphasis"/>
        </w:rPr>
        <w:t xml:space="preserve"> to this combustible mix</w:t>
      </w:r>
      <w:r w:rsidRPr="003F0123">
        <w:rPr>
          <w:sz w:val="14"/>
        </w:rPr>
        <w:t xml:space="preserve"> </w:t>
      </w:r>
      <w:r w:rsidRPr="001226B9">
        <w:rPr>
          <w:rStyle w:val="Emphasis"/>
          <w:highlight w:val="cyan"/>
        </w:rPr>
        <w:t>would</w:t>
      </w:r>
      <w:r w:rsidRPr="003F0123">
        <w:rPr>
          <w:sz w:val="14"/>
        </w:rPr>
        <w:t xml:space="preserve"> likely </w:t>
      </w:r>
      <w:r w:rsidRPr="001226B9">
        <w:rPr>
          <w:rStyle w:val="Emphasis"/>
          <w:highlight w:val="cyan"/>
        </w:rPr>
        <w:t>end any prospect of avoiding</w:t>
      </w:r>
      <w:r w:rsidRPr="003F0123">
        <w:rPr>
          <w:sz w:val="14"/>
        </w:rPr>
        <w:t xml:space="preserve"> a future of </w:t>
      </w:r>
      <w:r w:rsidRPr="00982612">
        <w:rPr>
          <w:rStyle w:val="Emphasis"/>
        </w:rPr>
        <w:t xml:space="preserve">unrestrained and </w:t>
      </w:r>
      <w:r w:rsidRPr="001226B9">
        <w:rPr>
          <w:rStyle w:val="Emphasis"/>
          <w:highlight w:val="cyan"/>
        </w:rPr>
        <w:t>unpredictable nuclear arms competition</w:t>
      </w:r>
      <w:r w:rsidRPr="003F0123">
        <w:rPr>
          <w:sz w:val="14"/>
        </w:rPr>
        <w:t xml:space="preserve">. But paths away from these dangers are available. //// </w:t>
      </w:r>
      <w:r w:rsidRPr="00DB1C8F">
        <w:rPr>
          <w:rStyle w:val="StyleUnderline"/>
        </w:rPr>
        <w:t>It would be quite plausible to design defenses that would provide some protection against attacks from a handful of missiles from North Korea or others that would not seriously threaten Russian or Chinese deterrent forces – and design restraints that would allow all parties to plan their offensive forces knowing what missile defenses they would be facing in the years to come</w:t>
      </w:r>
      <w:r w:rsidRPr="003F0123">
        <w:rPr>
          <w:sz w:val="14"/>
        </w:rPr>
        <w:t>.//// I believe that</w:t>
      </w:r>
      <w:r w:rsidRPr="00DB1C8F">
        <w:rPr>
          <w:rStyle w:val="Emphasis"/>
        </w:rPr>
        <w:t xml:space="preserve"> </w:t>
      </w:r>
      <w:r w:rsidRPr="001226B9">
        <w:rPr>
          <w:rStyle w:val="Emphasis"/>
          <w:highlight w:val="cyan"/>
        </w:rPr>
        <w:t>Trump should temper his Golden Dome ambitions</w:t>
      </w:r>
      <w:r w:rsidRPr="00DB1C8F">
        <w:rPr>
          <w:rStyle w:val="Emphasis"/>
        </w:rPr>
        <w:t xml:space="preserve"> to </w:t>
      </w:r>
      <w:r w:rsidRPr="003F0123">
        <w:rPr>
          <w:sz w:val="14"/>
        </w:rPr>
        <w:t xml:space="preserve">achieve his </w:t>
      </w:r>
      <w:hyperlink r:id="rId65" w:history="1">
        <w:r w:rsidRPr="00DB1C8F">
          <w:rPr>
            <w:rStyle w:val="Hyperlink"/>
          </w:rPr>
          <w:t>other dream</w:t>
        </w:r>
      </w:hyperlink>
      <w:r w:rsidRPr="003F0123">
        <w:rPr>
          <w:sz w:val="14"/>
        </w:rPr>
        <w:t xml:space="preserve"> – of negotiating a deal to reduce nuclear dangers. </w:t>
      </w:r>
    </w:p>
    <w:bookmarkEnd w:id="0"/>
    <w:p w14:paraId="593889A0" w14:textId="77777777" w:rsidR="003B1ED4" w:rsidRDefault="003B1ED4" w:rsidP="003B1ED4"/>
    <w:p w14:paraId="6904A853" w14:textId="77777777" w:rsidR="003B1ED4" w:rsidRDefault="003B1ED4" w:rsidP="003B1ED4"/>
    <w:p w14:paraId="71666461" w14:textId="3FACCB12" w:rsidR="009F26B2" w:rsidRDefault="003B1ED4" w:rsidP="009F26B2">
      <w:pPr>
        <w:pStyle w:val="Heading2"/>
      </w:pPr>
      <w:r>
        <w:t>OFF</w:t>
      </w:r>
    </w:p>
    <w:p w14:paraId="43041F65" w14:textId="50832257" w:rsidR="009F26B2" w:rsidRPr="009F26B2" w:rsidRDefault="009F26B2" w:rsidP="009F26B2">
      <w:r>
        <w:t>K</w:t>
      </w:r>
    </w:p>
    <w:p w14:paraId="747D45B0" w14:textId="77777777" w:rsidR="003B1ED4" w:rsidRDefault="003B1ED4" w:rsidP="003B1ED4"/>
    <w:p w14:paraId="04E76681" w14:textId="77777777" w:rsidR="003B1ED4" w:rsidRDefault="003B1ED4" w:rsidP="003B1ED4">
      <w:pPr>
        <w:pStyle w:val="Heading4"/>
      </w:pPr>
      <w:r>
        <w:t xml:space="preserve">[LINK + IMPACT] </w:t>
      </w:r>
      <w:r w:rsidRPr="0039111D">
        <w:t>The pandemic is illustrative of</w:t>
      </w:r>
      <w:r>
        <w:t xml:space="preserve"> 1) </w:t>
      </w:r>
      <w:r w:rsidRPr="0039111D">
        <w:t xml:space="preserve">the ways in which </w:t>
      </w:r>
      <w:r>
        <w:t xml:space="preserve">the state neglects and ignores </w:t>
      </w:r>
      <w:r w:rsidRPr="0039111D">
        <w:t>disabled folks in the interest of preserving an able-bodied, productive workforce</w:t>
      </w:r>
      <w:r>
        <w:t>; 2) Ableist psychological and material violence being co-constructive – Failure to theorize new subjectives makes slow death inevitable</w:t>
      </w:r>
    </w:p>
    <w:p w14:paraId="3C541631" w14:textId="77777777" w:rsidR="003B1ED4" w:rsidRPr="00084104" w:rsidRDefault="003B1ED4" w:rsidP="003B1ED4">
      <w:pPr>
        <w:rPr>
          <w:rStyle w:val="Style13ptBold"/>
        </w:rPr>
      </w:pPr>
      <w:r>
        <w:rPr>
          <w:rStyle w:val="Style13ptBold"/>
        </w:rPr>
        <w:t xml:space="preserve">Thorneycroft and Asquith 2021 </w:t>
      </w:r>
      <w:r w:rsidRPr="00D50705">
        <w:rPr>
          <w:rStyle w:val="Style13ptBold"/>
          <w:sz w:val="16"/>
          <w:szCs w:val="16"/>
        </w:rPr>
        <w:t xml:space="preserve">Ryan Thorneycroft is </w:t>
      </w:r>
      <w:r>
        <w:rPr>
          <w:rStyle w:val="Style13ptBold"/>
          <w:sz w:val="16"/>
          <w:szCs w:val="16"/>
        </w:rPr>
        <w:t xml:space="preserve">a </w:t>
      </w:r>
      <w:r w:rsidRPr="00D50705">
        <w:rPr>
          <w:rStyle w:val="Style13ptBold"/>
          <w:sz w:val="16"/>
          <w:szCs w:val="16"/>
        </w:rPr>
        <w:t xml:space="preserve">Lecturer in Criminology in the School of Social Sciences at Western Sydney University Ryan’s current work examines crip/queer theory, ableism, violence, and he has published in leading journals such as Theoretical Criminology and Disability &amp; Society. Nicole L Asquith is the Professor of Policing and Emergency Management and Director of the Tasmanian Institute of Law Enforcement Studies at the University of Tasmania. In addition to her academic work, Nicole is the Secretary of the Australian Hate Crime Network. “Unexceptional Violence in Exceptional Times: Disablist and Ableist Violence During the COVID-19 Pandemic,” </w:t>
      </w:r>
      <w:hyperlink r:id="rId66" w:history="1">
        <w:r w:rsidRPr="00D50705">
          <w:rPr>
            <w:rStyle w:val="Hyperlink"/>
            <w:b/>
            <w:bCs/>
            <w:sz w:val="16"/>
            <w:szCs w:val="16"/>
          </w:rPr>
          <w:t>https://www.crimejusticejournal.com/article/view/1743/1030</w:t>
        </w:r>
      </w:hyperlink>
      <w:r w:rsidRPr="00D50705">
        <w:rPr>
          <w:rStyle w:val="Style13ptBold"/>
          <w:sz w:val="16"/>
          <w:szCs w:val="16"/>
        </w:rPr>
        <w:t>, [CORNELL DBT] [AV SUMMER25]</w:t>
      </w:r>
    </w:p>
    <w:p w14:paraId="00E4198A" w14:textId="77777777" w:rsidR="003B1ED4" w:rsidRDefault="003B1ED4" w:rsidP="003B1ED4">
      <w:pPr>
        <w:rPr>
          <w:rStyle w:val="StyleUnderline"/>
        </w:rPr>
      </w:pPr>
      <w:r w:rsidRPr="00C546BD">
        <w:rPr>
          <w:rStyle w:val="StyleUnderline"/>
        </w:rPr>
        <w:t>It is well established that violence and oppression towards vulnerable and marginalised communities are intensified and compounded during times of social upheaval (Agamben 2005; Bauman 1989; Hirsch 1995; Puar 2007).</w:t>
      </w:r>
      <w:r w:rsidRPr="00C546BD">
        <w:t xml:space="preserve"> </w:t>
      </w:r>
      <w:r w:rsidRPr="0039111D">
        <w:rPr>
          <w:sz w:val="14"/>
          <w:szCs w:val="14"/>
        </w:rPr>
        <w:t>Already on the margins, states of exception (Agamben 2005) authorise and legitimise acts of violence  against  the  other.</w:t>
      </w:r>
      <w:r w:rsidRPr="00C546BD">
        <w:t xml:space="preserve">  </w:t>
      </w:r>
      <w:r w:rsidRPr="00C546BD">
        <w:rPr>
          <w:rStyle w:val="StyleUnderline"/>
        </w:rPr>
        <w:t xml:space="preserve">Such  </w:t>
      </w:r>
      <w:r w:rsidRPr="003E610C">
        <w:rPr>
          <w:rStyle w:val="StyleUnderline"/>
          <w:highlight w:val="green"/>
        </w:rPr>
        <w:t>violence  is  co-constitutively  produced  and  enacted  individually  and collectively, psychically and socially</w:t>
      </w:r>
      <w:r w:rsidRPr="00C546BD">
        <w:rPr>
          <w:rStyle w:val="StyleUnderline"/>
        </w:rPr>
        <w:t xml:space="preserve"> (Butler 2004). As COVID-19 extends its grip throughout the world, it strikes  us  that  </w:t>
      </w:r>
      <w:r w:rsidRPr="003E610C">
        <w:rPr>
          <w:rStyle w:val="StyleUnderline"/>
          <w:highlight w:val="green"/>
        </w:rPr>
        <w:t>disabled  people  are  disproportionately  subjected  to  both</w:t>
      </w:r>
      <w:r w:rsidRPr="00C546BD">
        <w:rPr>
          <w:rStyle w:val="StyleUnderline"/>
        </w:rPr>
        <w:t xml:space="preserve">  physical  and symbolic  violence during this time of social upheaval.</w:t>
      </w:r>
      <w:r w:rsidRPr="00C546BD">
        <w:t xml:space="preserve"> </w:t>
      </w:r>
      <w:r w:rsidRPr="0039111D">
        <w:rPr>
          <w:sz w:val="14"/>
          <w:szCs w:val="14"/>
        </w:rPr>
        <w:t>During the first year of the pandemic, we have been confronted with news  stories  about  the  violence  meted  out  to  disabled  subjects,  and  in  this  article,  we  provide  a theorisation of such violence.</w:t>
      </w:r>
      <w:r w:rsidRPr="00C546BD">
        <w:t xml:space="preserve"> </w:t>
      </w:r>
      <w:r w:rsidRPr="00C546BD">
        <w:rPr>
          <w:rStyle w:val="StyleUnderline"/>
        </w:rPr>
        <w:t>We suggest that the added anxieties currently confronting people’s fragile corporeal embodiment are licensing abled subjects to violate disabled subjects.</w:t>
      </w:r>
      <w:r w:rsidRPr="00C546BD">
        <w:t xml:space="preserve"> </w:t>
      </w:r>
      <w:r w:rsidRPr="0039111D">
        <w:rPr>
          <w:sz w:val="14"/>
          <w:szCs w:val="14"/>
        </w:rPr>
        <w:t>As Maďarová, Hardoš and Ostertágová (2020: 11) note:[t]he COVID-19 pandemic revealed our vulnerability. Anyone could get infected and everybody has been constantly reminded about the risk through daily reports of new cases of infections and deaths</w:t>
      </w:r>
      <w:r w:rsidRPr="00C546BD">
        <w:t>.</w:t>
      </w:r>
      <w:r w:rsidRPr="00C546BD">
        <w:rPr>
          <w:rStyle w:val="StyleUnderline"/>
        </w:rPr>
        <w:t xml:space="preserve"> Specifically, at a time when conflict and upheaval are more pronounced, </w:t>
      </w:r>
      <w:r w:rsidRPr="00EC52BF">
        <w:rPr>
          <w:rStyle w:val="StyleUnderline"/>
          <w:highlight w:val="green"/>
        </w:rPr>
        <w:t>abled people are confronted by their own</w:t>
      </w:r>
      <w:r w:rsidRPr="00C546BD">
        <w:rPr>
          <w:rStyle w:val="StyleUnderline"/>
        </w:rPr>
        <w:t xml:space="preserve"> (inherently) leaky, </w:t>
      </w:r>
      <w:r w:rsidRPr="00EC52BF">
        <w:rPr>
          <w:rStyle w:val="StyleUnderline"/>
          <w:highlight w:val="green"/>
        </w:rPr>
        <w:t>vulnerable and fragile subjectivities</w:t>
      </w:r>
      <w:r w:rsidRPr="00C546BD">
        <w:rPr>
          <w:rStyle w:val="StyleUnderline"/>
        </w:rPr>
        <w:t xml:space="preserve"> (Butler 1993; Shildrick 1997), and they cannot cope with the precarity they have long ignored, minimised or projected onto other types of bodies and minds. </w:t>
      </w:r>
      <w:r w:rsidRPr="00EC52BF">
        <w:rPr>
          <w:rStyle w:val="StyleUnderline"/>
          <w:highlight w:val="green"/>
        </w:rPr>
        <w:t xml:space="preserve">In response, they must negate and expunge the disabled subject; </w:t>
      </w:r>
      <w:r w:rsidRPr="0039111D">
        <w:rPr>
          <w:rStyle w:val="StyleUnderline"/>
        </w:rPr>
        <w:t xml:space="preserve">they must put disabled people back in their place </w:t>
      </w:r>
      <w:r w:rsidRPr="00EC52BF">
        <w:rPr>
          <w:rStyle w:val="StyleUnderline"/>
          <w:highlight w:val="green"/>
        </w:rPr>
        <w:t>to preserve their own</w:t>
      </w:r>
      <w:r w:rsidRPr="00C546BD">
        <w:rPr>
          <w:rStyle w:val="StyleUnderline"/>
        </w:rPr>
        <w:t xml:space="preserve"> </w:t>
      </w:r>
      <w:r w:rsidRPr="00EC52BF">
        <w:rPr>
          <w:rStyle w:val="StyleUnderline"/>
        </w:rPr>
        <w:t>integrity</w:t>
      </w:r>
      <w:r w:rsidRPr="00BA11FB">
        <w:rPr>
          <w:rStyle w:val="StyleUnderline"/>
          <w:sz w:val="14"/>
          <w:szCs w:val="14"/>
        </w:rPr>
        <w:t>(</w:t>
      </w:r>
      <w:r w:rsidRPr="00BA11FB">
        <w:rPr>
          <w:sz w:val="14"/>
          <w:szCs w:val="14"/>
        </w:rPr>
        <w:t>Kristeva 1982; Young 1990). This article examines the social contours of this phenomenon, tracing its roots and flashpoints, its causes and effects. Specifically, in theorising its origins, we also locate sites of resistance with the aim of subverting the disablist and ableist violence that plagues our world. It  is important  to  contextualise  the  moment  in  which  we  are  caught.  Our  current  moment  could  be considered  a time  of  intensified  necropolitics  (Mbembe  2003).  Mbembe  (2003:  11)  suggests  that necropolitics is concerned with ‘the power and capacity to dictate who may live and who must die’. What could  also  be  conceptualised  as  biopower  (Foucault  1978),  necropolitical  questions  are  central  to governments’ (in)action in response to the COVID-19  pandemic</w:t>
      </w:r>
      <w:r w:rsidRPr="00BA11FB">
        <w:rPr>
          <w:rStyle w:val="StyleUnderline"/>
          <w:sz w:val="14"/>
          <w:szCs w:val="14"/>
        </w:rPr>
        <w:t xml:space="preserve">. </w:t>
      </w:r>
      <w:r w:rsidRPr="00C546BD">
        <w:rPr>
          <w:rStyle w:val="StyleUnderline"/>
        </w:rPr>
        <w:t>Health  systems  around  the  world  have prioritised the young and the ‘healthy’, and disabled bodies have been de-prioritised as hospitals become overloaded  (Ryan  2020).</w:t>
      </w:r>
      <w:r w:rsidRPr="0024004D">
        <w:rPr>
          <w:sz w:val="14"/>
          <w:szCs w:val="14"/>
        </w:rPr>
        <w:t>In  the  United  Kingdom,  for  example,  one  surgery  sent  letters  to  families  of disabled people and disabled organisations to inform them they should ‘put in place plans for themselves to  expect  not  to  be  resuscitated  in  the  event  of  severe  covid-related  illness’ (Abrams and Abbott 2020: 169). The institutionalisation and incarceration of disabled people in rehabilitation facilities, group homes, public housing, care homes and prisons is a disciplinary, biopolitical and necropolitical form of power that instantiates  domination  and  regulation—and  such  sites  operate  as  places  for  COVID-19 ‘clusters’ that currently  kill  (Walmsley  2020).</w:t>
      </w:r>
      <w:r w:rsidRPr="00C546BD">
        <w:t xml:space="preserve">  </w:t>
      </w:r>
      <w:r w:rsidRPr="00C546BD">
        <w:rPr>
          <w:rStyle w:val="StyleUnderline"/>
        </w:rPr>
        <w:t>Disabled  people  are  constituted  as  vulnerable,  and  in  turn,  have  been scapegoated  as  ungrievable  (Butler  2009;  Steele  2020).  Disabled  bodies  are  constituted  as  sick,  broken and unhealthy (Shildrick and Price 1996), and, as such, they matter less and become ‘ungrievable’ because it is ‘natural’ for them to die (Steele 2020). Deaths for ‘invulnerable’ bodies are more grievable than the ungrievable deaths of ‘vulnerable’ bodies (Hughes 2007</w:t>
      </w:r>
      <w:r w:rsidRPr="0024004D">
        <w:rPr>
          <w:rStyle w:val="StyleUnderline"/>
          <w:sz w:val="14"/>
          <w:szCs w:val="14"/>
        </w:rPr>
        <w:t xml:space="preserve">). </w:t>
      </w:r>
      <w:r w:rsidRPr="0024004D">
        <w:rPr>
          <w:sz w:val="14"/>
          <w:szCs w:val="14"/>
        </w:rPr>
        <w:t>In such contexts, disablist and ableist beliefs are (re)produced and perpetuated by governments around the world, and these messages have consequences. We already live in ableist and disablist times (McRuer 2018),  and  the  intensification  of  these  behaviours  and  practices  compounds  forms  of  domination  and abjection.</w:t>
      </w:r>
      <w:r w:rsidRPr="00C546BD">
        <w:t xml:space="preserve">  </w:t>
      </w:r>
      <w:r w:rsidRPr="00C546BD">
        <w:rPr>
          <w:rStyle w:val="StyleUnderline"/>
        </w:rPr>
        <w:t xml:space="preserve">Unfortunately,  it  is  no  surprise  </w:t>
      </w:r>
      <w:r w:rsidRPr="00EC52BF">
        <w:rPr>
          <w:rStyle w:val="StyleUnderline"/>
          <w:highlight w:val="green"/>
        </w:rPr>
        <w:t>that  disabled  people  are  subjected  to  increasing  forms  of violence,  both  interpersonally and  structurally,  given  the  discourses</w:t>
      </w:r>
      <w:r w:rsidRPr="00C546BD">
        <w:rPr>
          <w:rStyle w:val="StyleUnderline"/>
        </w:rPr>
        <w:t xml:space="preserve">  and  practices  </w:t>
      </w:r>
      <w:r w:rsidRPr="00EC52BF">
        <w:rPr>
          <w:rStyle w:val="StyleUnderline"/>
          <w:highlight w:val="green"/>
        </w:rPr>
        <w:t>that  are  being perpetuated</w:t>
      </w:r>
      <w:r w:rsidRPr="00C546BD">
        <w:rPr>
          <w:rStyle w:val="StyleUnderline"/>
        </w:rPr>
        <w:t xml:space="preserve"> (Goggin and Ellis 2020).</w:t>
      </w:r>
      <w:r w:rsidRPr="00C546BD">
        <w:t xml:space="preserve"> </w:t>
      </w:r>
      <w:r w:rsidRPr="0024004D">
        <w:rPr>
          <w:sz w:val="14"/>
          <w:szCs w:val="14"/>
        </w:rPr>
        <w:t>While much attention during this pandemic has been devoted to the experiences  and  treatment  of  women  (Williamson,  Lombard  and  Brooks-Hay  2020),  racial minorities (Kwok  2020)  and  queer  people  (Signorelli  et  al.  2020),  the  disability  movement,  as  yet,  does  not  have capital  to  mobilise  attention  and/or  recognition  beyond  those  already  invested  in  disability causes. It is also important to contextualise the geographic location from which we write, particularly given the ways in which the pandemic is playing out differentially across the globe (Lupton and Willis 2021). While Australia—where  both  authors  reside—has  been  relatively  successful  in  combating  COVID-19;  our subjectivities  and  positionalities  provide  important  insights  into  the  differential  treatment  of  disabled subjects throughout this pandemic. I (Ryan) am a young, (normatively) healthy, temporarily abled man, and most of my fears throughout the outbreak are not so much about contracting the virus myself, but of passing it on to (precaritised) others. Conversely, I (Nicole) have been more concerned about contracting COVID-19 because of my disability; I am more vulnerable to contracting the virus because of my reliance on  others  for  care  and  am  more  likely  to  experience  adverse  effects  if  infected.  It  is  ironic  that  the government’s planning, and subsequent dissemination of that information, was catered for me (Ryan) but not me (Nicole). As the Royal Commission into Violence, Abuse, Neglect and Exploitation of People with Disability recently identified, the Australian Government’s early responses to the pandemic failed to address the needs of disabled people (Royal Commission into Violence, Abuse, Neglect and Exploitation of People with Disability 2020 2020). It also found:[T]he   health   emergency,   pandemic   and   communicable   disease   plans   prepared   by   the authorities before January 2020 did not refer to, much less address, the particular needs and concern  of  people  with  disability.(Royal  Commission  into  Violence,  Abuse,  Neglect  and Exploitation of People with Disability 2020: 54)It is interesting to note the ways in which disabled people have been erased and abjected preceding and during the pandemic, and, in this article, we are interested in accounting for these (dis)continuities during this time. While we write from our standpoints in Australia, we also draw upon a range of (inter)national perspectives in accounting for the disablist and ableist violence, both within and beyond the context of the global COVID-19 pandemic (for examples, see Cahapay 2020; Jalali et al. 2020; Lee and Kim 2020; Mbazzi et al. 2021; Qi and Hu 2020; Safta-Zecheria 2020). It is also important to note the ways in which disablist and ableist violence has received increased public attention in Australia (in contrast to other parts of the world). Concurrent with the exceptional first year of the virus, the Australian public has been exposed to the issues relating to disablist and ableist violence as a consequence of the Royal Commissioninto Violence, Abuse,  Neglect  and  Exploitation  of  People  with  Disability.  The  combination  of  the  increased  universal precarity  due  to  COVID-19,  and  the  increased  attention  on  the  lives  of  disabled  people  due  to  the  royal commission,  has  created  the  conditions  for  the  (abled)  public  to  more  readily  consider  the  prospect  of disabledness in their lives (discussed later).In  this  article,  we  start  by  tracing  the  forms  of  violence  that  occur  during  times  of  social  upheaval;  this provides   the   necessary  context   to   consider   the   ways   in   which   disabled   people   are   subjected   to disproportionate levels of violence during this pandemic. We then consider various instances of disablist and  ableist  violence  that  have  occurred  during  this  pandemic  and  call  attention  to  the  ways  in  which various  discourses  and  practices  work  to  constitute  disabled  people  in  particular  (pathological)  ways</w:t>
      </w:r>
      <w:r w:rsidRPr="0024004D">
        <w:rPr>
          <w:rStyle w:val="StyleUnderline"/>
          <w:sz w:val="14"/>
          <w:szCs w:val="14"/>
        </w:rPr>
        <w:t>. Focusing  on  both  physical  and  symbolic  violence  is  central  to  our  approach  as  it  demonstrates  the relationality between symbolic acts and material outcomes (see Butler 1993).</w:t>
      </w:r>
      <w:r w:rsidRPr="0024004D">
        <w:rPr>
          <w:sz w:val="14"/>
          <w:szCs w:val="14"/>
        </w:rPr>
        <w:t xml:space="preserve"> The sources and case studies that form the basis of this inquiry come from a literature and newspaper search relating to disabled people and  the  COVID-19  pandemic.</w:t>
      </w:r>
      <w:r w:rsidRPr="00C546BD">
        <w:t xml:space="preserve">  </w:t>
      </w:r>
      <w:r w:rsidRPr="00C546BD">
        <w:rPr>
          <w:rStyle w:val="StyleUnderline"/>
        </w:rPr>
        <w:t xml:space="preserve">We  then  consider  the  aetiological  underpinnings  of  disablist  and  ableist violence, and suggest that such practices are grounded in abled/ableist relations that differentiate, rank, negate, notify and prioritise dis/abled bodies (Campbell 2017, </w:t>
      </w:r>
      <w:r w:rsidRPr="00B72C54">
        <w:rPr>
          <w:rStyle w:val="StyleUnderline"/>
        </w:rPr>
        <w:t>2020). During this social upheaval, it strikes us that abled subjects have used their anxieties, precarities and precariousness to put disabled people in their place to shore up their own selves.</w:t>
      </w:r>
      <w:r w:rsidRPr="00C546BD">
        <w:t xml:space="preserve"> </w:t>
      </w:r>
      <w:r w:rsidRPr="0024004D">
        <w:rPr>
          <w:sz w:val="14"/>
          <w:szCs w:val="14"/>
        </w:rPr>
        <w:t>We contextualise our analysis both within and beyond the pandemic to  highlight  the  ways  in  which  ableist  and  disablist  violence  operates  in  and  through  (non-)pandemic times.  Disabled  people  are  already  subjected  to  forms  of  disablist  and  ableist violence,  and  we  are interested in noting the intensification of this form of violence and the novel attention it has drawn. Finally,  we conclude by considering the ways in which disablist and ableist violence might be resisted through the subversion of ableist practices and beliefs. Violence During Social Upheaval History  has  shown  us  that  times  of  social  upheaval  compound  and  intensify  discriminatory  violence (Agamben  2005;  Bauman  1989;  Hirsch  1995;  Puar  2007).  Abject  groups  already  sit  on  the  margins of society,  yet  during  social  upheaval,  their  treatment  is  intensified  and  compounded.  Whether  during  a tsunami, bushfires or COVID-19, disabled people are consistently forgotten in forward planning and crisis management,  and  are  disproportionately  represented  in  death  rates  (Smith,  Jolley  and  Schmidt  2012; Stough  and  Kelman  2018).  These  actions  can  be  understood  as  deliberate  outcomes  (e.g.,  Jewish extermination  in  Nazi  Germany)  or  (un)intended  consequences  (e.g.,  starvation  during  war).  Social structures,support  systems,  welfare  and  other  technologies  and  practices  dictate  who  may  be  affected more  than  others  as  society  experiences  disorientation,  restructuring  and  potential  collapse  (de  Swaan 2001). Social upheaval creates disorientation in ways of living and being, and societies experience a rapid reordering of resources, priorities, values, lives that matter and lives that do not (de Swaan 2001</w:t>
      </w:r>
      <w:r w:rsidRPr="0024004D">
        <w:rPr>
          <w:rStyle w:val="StyleUnderline"/>
          <w:sz w:val="14"/>
          <w:szCs w:val="14"/>
        </w:rPr>
        <w:t>).</w:t>
      </w:r>
      <w:r w:rsidRPr="00B72C54">
        <w:rPr>
          <w:rStyle w:val="StyleUnderline"/>
        </w:rPr>
        <w:t xml:space="preserve"> Violence and  neglect  manifest  through  a  restructuring  of  interpersonal,  structural,  intersubjective  and  systemic relationships and networks (Green and Ward 2009).</w:t>
      </w:r>
      <w:r w:rsidRPr="00C546BD">
        <w:t xml:space="preserve"> </w:t>
      </w:r>
      <w:r w:rsidRPr="0024004D">
        <w:rPr>
          <w:sz w:val="14"/>
          <w:szCs w:val="14"/>
        </w:rPr>
        <w:t>Marginalised bodies wear the brunt of these changes (Barber and Naepi 2020), as Matthewman and Huppatz (2020: 4) note, ‘the isolated, weak, minorities and the less wealthy consistently fare worse in disaster situations’. Times of social upheaval constitute exceptional and aberrant experiences for many (normative/privileged) people, but for marginalised groups, they merely represent the latest iteration of oppression.  Indeed,  many  marginalised  people  may  feel  they  already  live  in  a  time  of  social  upheaval, particularly  given  the  discrimination  and  violence  they  already  receive  (Barber  and  Naepi  2020).  The intensified and compounding forms of violence inflicted upon marginalised groups is simply a ‘logical’ outcome of the structural subordination of them based on hierarchies of value (Barber and Naepi 2020). Violence  against  marginalised  people  during  social  upheaval  cannot  be  considered  an  ‘enclave  of barbarism’ (de Swaan 2001); rather, it is a perpetuation (and intensification) of barbarism.1Thus, violence during social upheaval cannot be thought of as an example of exceptionalism, but rather as a manifestation and continuation of pre-existing inequalities and injustices. To stop this violence, we must first examine what it looks like. Disablist and Ableist Violence During the Pandemic Following Connell’s (2020: 745) call that we take ‘the viewpoint of the virus’, it is clear that COVID-19 is intent on: a) killing disabled (and older) people, and b) creating more disabled people in this world. The virus, in and of itself, is disabling, but so too are the social practices that operate in response to the virus. COVID-19 is highly contagious, and as it started to expand its grip around the world, governments stepped in to implement rules and allocate resources to help manage its spread. The rules implemented and the resources allocated disproportionately affected disabled people, yet, paradoxically, they were justified by governments as necessary to protect them. Social distancing2rules were implemented, many industries shut  down,  international  borders  were  closed,  stay-at-home  orders  were  mandated  for  non-essential activities,  sick  people  were  forced  into  self-isolation,  many  surfaces  decontaminated  by  cleaners,and people  were  only  allowed  to  congregate  with  other  residents  of  their  household.  Many  governments battled  to  source  and  provide  hand  sanitiser,  surgical  gloves,  face  masks  and  ventilators,  as  well  as  to ensure the supply lines for food and essential products were maintained. Millions around the world lost their jobs, while others were forced to work from home if they could. Tens of millions have been infected by COVID-19, and over two million people have died (at the time of writing). The sudden onset of COVID-19 has created profound disorientation in people’s lives. The  immediate  effects  of  COVID-19  were  disabling.  Many  disabled  people  already  receive  little  (social) support (Malli et al. 2018), and this was stripped from them as COVID-19 measures were implemented.  The effects of this are yet to be fully realised, but access to food, medications, physiological and emotional support   have   been   affected   (Henriques-Gomes   2020a;   Safta-Zecheria   2020;   Simmons   2020).   The consequences include malnutrition, pain, bedsores and poor mental health outcomes (Grech 2020). Many communities were hit with food and sanitary shortages, and while many abled people can travel between shops or visit the shops regularly, the barriers can be too complex for many disabled people (Ryan and Marsh 2020). With the implementation of mandatory face masks in some jurisdictions, communication has also  been  forestalled,  especially  for  those  reliant  on  lip-reading  (Munro  2020</w:t>
      </w:r>
      <w:r w:rsidRPr="003E610C">
        <w:rPr>
          <w:rStyle w:val="StyleUnderline"/>
        </w:rPr>
        <w:t>).  Many  care  homes  for disabled people have also been put into isolation or lockdown, and while this is done in the interests of disabled people’s health and safety, the ‘reduction of formal oversight mechanisms’ this creates also ‘comes with an increase in the risk of violence, abuse, neglect and exploitation’ (Royal Commission into Violence, Abuse, Neglect and Exploitation of People with Disability 2020: 4).It is worth considering the violent messages that emanate from the COVID-19 responses. Many</w:t>
      </w:r>
      <w:r w:rsidRPr="00B72C54">
        <w:rPr>
          <w:rStyle w:val="StyleUnderline"/>
        </w:rPr>
        <w:t xml:space="preserve"> </w:t>
      </w:r>
      <w:r w:rsidRPr="003E610C">
        <w:rPr>
          <w:rStyle w:val="StyleUnderline"/>
          <w:highlight w:val="green"/>
        </w:rPr>
        <w:t xml:space="preserve">healthcare systems  have  made  it  clear </w:t>
      </w:r>
      <w:r w:rsidRPr="003B1ED4">
        <w:rPr>
          <w:rStyle w:val="StyleUnderline"/>
        </w:rPr>
        <w:t xml:space="preserve"> that  young  and  healthy  people  will  be  prioritised  as  hospitals  become overloaded</w:t>
      </w:r>
      <w:r w:rsidRPr="00B72C54">
        <w:rPr>
          <w:rStyle w:val="StyleUnderline"/>
        </w:rPr>
        <w:t xml:space="preserve"> (Lee and Kim 2020; Ryan 2020</w:t>
      </w:r>
      <w:r w:rsidRPr="003E610C">
        <w:rPr>
          <w:rStyle w:val="StyleUnderline"/>
          <w:highlight w:val="green"/>
        </w:rPr>
        <w:t>). There is an enormous risk that many disabled people will fill our hospital beds, and many will die.</w:t>
      </w:r>
      <w:r w:rsidRPr="00B72C54">
        <w:rPr>
          <w:rStyle w:val="StyleUnderline"/>
        </w:rPr>
        <w:t xml:space="preserve"> This complies with the discursive construction of disabled people as simultaneously burden and excess, as ‘too much’ and ‘not enough’ (Soldatic 2019</w:t>
      </w:r>
      <w:r w:rsidRPr="00ED3A51">
        <w:rPr>
          <w:rStyle w:val="StyleUnderline"/>
        </w:rPr>
        <w:t>). The ranking of dis/abled lives negates and expunges the disabled subject. Under what conditions can society expose some people  to  death?  Who  has  the  right  to  life,  and  others to  death?  What  does  this</w:t>
      </w:r>
      <w:r w:rsidRPr="00B72C54">
        <w:rPr>
          <w:rStyle w:val="StyleUnderline"/>
        </w:rPr>
        <w:t xml:space="preserve">  say  about  the  people exposed to death and those with the power to kill? Butler (2009: 38) posits, albeit in the context of war, that:[O]ne way of posing the question of who ‘we’ are in these times of war is by asking whose lives are   considered   valuable,   whose   lives   are   mourned,   and   whose   lives   are   considered ungrievable.</w:t>
      </w:r>
      <w:r w:rsidRPr="00C546BD">
        <w:t xml:space="preserve"> We might think of war as dividing populations into those </w:t>
      </w:r>
      <w:r w:rsidRPr="00E24099">
        <w:t xml:space="preserve">who are grievable and those who are not. </w:t>
      </w:r>
      <w:r w:rsidRPr="00E24099">
        <w:rPr>
          <w:rStyle w:val="StyleUnderline"/>
        </w:rPr>
        <w:t>An ungrievable life is one that cannot be mourned because it has never lived, that is, it has never counted as a life at all.</w:t>
      </w:r>
      <w:r w:rsidRPr="00E24099">
        <w:t xml:space="preserve"> </w:t>
      </w:r>
      <w:r w:rsidRPr="00E24099">
        <w:rPr>
          <w:sz w:val="14"/>
          <w:szCs w:val="14"/>
        </w:rPr>
        <w:t>We can see the division of the globe into grievable and  ungrievable  lives  from  the  perspective  of those  who  wage  war  in  order  to  defend  them</w:t>
      </w:r>
      <w:r w:rsidRPr="0024004D">
        <w:rPr>
          <w:sz w:val="14"/>
          <w:szCs w:val="14"/>
        </w:rPr>
        <w:t xml:space="preserve"> against the lives of others—even if it means taking those latter lives. While  we  should  be  cautious  about  comparing  pandemics  to  war—such  metaphors  unnecessarily militarise  issues  as  well  as  normalise  war—Butler’s  comments  do  resonate  with  the  grievability  and ungrievability of lives during this pandemic. </w:t>
      </w:r>
      <w:r w:rsidRPr="00EC52BF">
        <w:rPr>
          <w:rStyle w:val="StyleUnderline"/>
          <w:highlight w:val="green"/>
        </w:rPr>
        <w:t>Disabled people</w:t>
      </w:r>
      <w:r w:rsidRPr="00EC52BF">
        <w:rPr>
          <w:rStyle w:val="StyleUnderline"/>
        </w:rPr>
        <w:t xml:space="preserve"> are generally constituted as vulnerable, and, in the context of this pandemic, they </w:t>
      </w:r>
      <w:r w:rsidRPr="00EC52BF">
        <w:rPr>
          <w:rStyle w:val="StyleUnderline"/>
          <w:highlight w:val="green"/>
        </w:rPr>
        <w:t>have been scapegoated</w:t>
      </w:r>
      <w:r w:rsidRPr="00EC52BF">
        <w:rPr>
          <w:rStyle w:val="StyleUnderline"/>
        </w:rPr>
        <w:t xml:space="preserve"> as ungrievable </w:t>
      </w:r>
      <w:r w:rsidRPr="00EC52BF">
        <w:rPr>
          <w:rStyle w:val="StyleUnderline"/>
          <w:highlight w:val="green"/>
        </w:rPr>
        <w:t>because it is ‘natural’ for them to die</w:t>
      </w:r>
      <w:r w:rsidRPr="00EC52BF">
        <w:rPr>
          <w:rStyle w:val="StyleUnderline"/>
        </w:rPr>
        <w:t xml:space="preserve"> (Hughes 2007). </w:t>
      </w:r>
      <w:r w:rsidRPr="0024004D">
        <w:rPr>
          <w:sz w:val="14"/>
          <w:szCs w:val="14"/>
        </w:rPr>
        <w:t xml:space="preserve">In contrast, deaths are ‘unnatural’ for ‘invulnerable’ people, so their lives are grieved and grievable. The bodies that matter more than others are more obvious during times of social upheaval (Butler 2020). Platitudes, pity and charity are replaced with outright disgust, violence and abjection. The masks come off and the ableist figures reveal themselves. Ableist beliefs and practices are now out in the open, from the shadows to the light (Overboe </w:t>
      </w:r>
      <w:r w:rsidRPr="00FD2B63">
        <w:rPr>
          <w:sz w:val="14"/>
          <w:szCs w:val="14"/>
        </w:rPr>
        <w:t xml:space="preserve">2007). </w:t>
      </w:r>
      <w:r w:rsidRPr="00FD2B63">
        <w:rPr>
          <w:rStyle w:val="StyleUnderline"/>
        </w:rPr>
        <w:t>Prior to COVID-19 it was apparently too difficult to work from home; disabled  people  needed  to  be  in  the  workplace  or  not  work  at  all.  Yet  now,  apparently,  it  is  easy  and practical  for  most  to  do  so.  Disabled  people  have  long  complained  that many  footpaths  are  too  narrow, particularly for wheelchair users, yet their requests have been ignored. Since COVID-19, however, there has  been  an  explosion  of  discourse  that  footpaths  are  too  narrow  to  properly  accommodate  social distancing,  and  changes  are  already  underway  (</w:t>
      </w:r>
      <w:r w:rsidRPr="00EC52BF">
        <w:rPr>
          <w:rStyle w:val="StyleUnderline"/>
        </w:rPr>
        <w:t>see  Laker  2020;  Moynihan  2020;  Power  2020).  Many important  press  conferences  are  held  without  sign  language  interpreters;  similarly,  easy  read  or  easy comprehension versions of critical public health messages have not been provided in most jurisdictions. These gaps in information provisions convey the message to disabled people that the information is not for them. As governments start to loosen the restrictions, more people will become infected, and, in the words of Australia’s Prime Minister, ‘that is to be expected’. Against the backdrop of these not so subtle messag</w:t>
      </w:r>
      <w:r w:rsidRPr="00B72C54">
        <w:rPr>
          <w:rStyle w:val="StyleUnderline"/>
        </w:rPr>
        <w:t>es about the position of disabled people in society, there have  also  been  more  extreme  forms  of  physical  violence  that  have  occurred  against  disabled  people. Symbolic violence gives occasion for physical violence.</w:t>
      </w:r>
      <w:r w:rsidRPr="00C546BD">
        <w:t xml:space="preserve"> </w:t>
      </w:r>
      <w:r w:rsidRPr="0024004D">
        <w:rPr>
          <w:sz w:val="14"/>
          <w:szCs w:val="14"/>
        </w:rPr>
        <w:t>In May 2020, Australians were told of the death of Ann  Marie  Smith.  A  month  earlier,  Smith—a  54-year-old  woman  with  cerebral  palsy—was  taken  to  the Royal  Adelaide  Hospital  and  underwent  surgery  to  remove  rotting  flesh  from  severe  pressure  sores(Dempster  2020).  She  went  into  palliative  care  and  died  the  following  day  from  profound  septic  shock, multiple organ failure (from the pressure sores) and malnutrition (Dempster 2020). While Smith had been receiving full-time ‘care’,3it is alleged that she had been sitting in a woven cane chair inside her house for more than a year—and even used the chair as her toilet (Henriques-Gomes 2020c). Police allege Smith’s death was ‘disgusting and degrading’ (Henriques-Gomes 2020b: np).A few days after Smith’s story made the news, the public were confronted by the death of Willow Dunn. Four-year-old Dunn, who had Down syndrome, died on 23 May in Brisbane. Dunn lay deceased in her cot for at least two days before an ambulance was called, and it is understood she had ‘allegedly been left to starve,  had  gaping  sores  that  exposed  her  hip  bones,  and  severe  facial  injuries  after  being  attacked  by vermin’ (Murray 2020: np). Thus far, her father and stepmother have been charged with her murder (Murray 2020). A  few days  later,  we  heard  it  all  again.  This  time,  two  boys  with  autism,  aged  17  and  19,  were  found malnourished in a locked room in a Brisbane house (Roberts 2020). The police were called by a neighbour due to their ‘carers’ death in the yard. Police found the boys naked in a desolate room (Visontay 2020). Neighbours told media that the boys had been neglected for several years; footage emerged of the boys wearing soiled nappies, and, according to one witness, the boys were often hosed down in the back garden (Visontay  2020;  Roberts  2020).  While  many  neighbours  recounted  stories  about  the  boys—one  was apparently known as the ‘naked bandit’ because he often ran around naked—it appears the media failed to ask them why they never reported the neglect. A common feature of these three cases (along with many others) is the inaction of carers and guardians, and their deliberate decisions to withhold food, which led to slow, painful deaths in two of these cases, and the severe malnutrition of the two boys. It is important to note that while two of these cases of disablist and ableist violence publicised in the early days of the pandemic  occurred  in  Brisbane,  Australia,  the  prevalence  of  this  type  of  violence  is  not  necessarily heightened in this jurisdiction. Rather, the publicity around these cases, following the national coverage of Ann Marie Smith’s death in South Australia, may indicate a more robust response to vulnerability from policing and criminal justice agencies in Queensland. As Howes, Bartkowiak-Théron and Asquith (2017) note,  the  Queensland  Police  Service  have  some  of  the  most  rigorous  and  inclusive  policy  and  practice documents to guide police in responding to disablist and ableist violence.Many other stories have been reported in the past few months, both in Australia and internationally. In Spain,  autistic  people  received  verbal  abuse  while  walking  in  the  street  (Monforte  and  Úbeda-Colomer 2020).  Disabled  people  in  England,  Scotland  and  Northern  Ireland  have  also  received  abuse  for  not wearing  face  masks, even  though  many  cannot  wear  them  because  of  their  disabilities  (Pearson  2020). Disabled  people  in  Iran  have  been  disproportionately  affected  through  the  closure  of  rehabilitation facilities  (Jalali  et  al.  2020),  and  in  Romania  (as  with  elsewhere;  see,  forexample,  the  United  States), disabled  people  have  been  infected  through  inadequately  prepared  and  resourced  residential  care facilities (Safta-Zecheria 2020). In China, the believed source of the outbreak, there are no provisions for disabled people in the People’s Republic of China Law on Prevention and Treatment of Infectious Diseases guidelines (Qi and Hu 2020). Like many other countries, South Korea also prioritised those with ‘higher rates of success in treatment outcome’ (i.e., abled, young and healthy people), and had COVID-19 testing clinics that were inaccessible to wheelchair users (Lee and Kim 2020: 1514).In Nyagatare, east Rwanda, many marginalised, disabled people ordinarily rely on others for food, but this reliance  is  now  even  more  limited as  people  lose  their  jobs  and  incomes  (KT  Press  2020).  Nearby,  in Uganda, families of disabled children have lost their jobs, and parents, in particular, have noted the lack of accessible learning materials for their children while they ‘teach’ at home (Mbazzi  et  al.  2021).  Gladys Ambert, a Florida woman with cerebral palsy, died in April after her family members tied her up and left her to suffocate (Toohey 2020). The increase in internet use prompted by COVID-19 has also raised fears about an increase in online disablist hate speech (Bailey 2020). Gender-based violence has also increased during this pandemic, and a significant proportion of these victims are disabled women (Cahya 2020).It is clear that the emergence of COVID-19 has brought with it increased violence (physical and symbolic), abuse and neglect towards disabled people, yet our assemblage of these news stories points to a broader problem:  no  one  is  collecting  statistics  on  these  acts  of  violence  (Sherry  2016).  Walmsley  (2020:  1018) notes that this ‘failure to count has a long history [for disabled people]’, and, if statistics are collected, they are most often erroneously labelled as abuse or mistreatment (Thorneycroft 2020).</w:t>
      </w:r>
      <w:r w:rsidRPr="00C546BD">
        <w:t xml:space="preserve"> </w:t>
      </w:r>
      <w:r w:rsidRPr="00EC52BF">
        <w:rPr>
          <w:rStyle w:val="StyleUnderline"/>
          <w:highlight w:val="green"/>
        </w:rPr>
        <w:t>Such practices send the message that a) disablist and ableist violence is not violence at all, and b) that disabled people are so disposable that they fail to count.</w:t>
      </w:r>
      <w:r w:rsidRPr="00C546BD">
        <w:t xml:space="preserve"> </w:t>
      </w:r>
      <w:r w:rsidRPr="0024004D">
        <w:rPr>
          <w:sz w:val="14"/>
          <w:szCs w:val="14"/>
        </w:rPr>
        <w:t>Yet, it is clear that disablist and ableist violence exists, and more so during this pandemic. A question: why? Aetiologies of Disablist and Ableist Violence During the Pandemic In explicating the aetiologies of disablist and ableist violence during this pandemic, we provide an account based on an assemblage of our own readings of Butler (1993, 2020), Campbell (2009), Young (1990) and others, as well as our own lived experiences and the conversations we have had with disabled people about their  experiences  of  violence  (see,  for  example,  Thorneycroft  2020).  Our  account  is  contextualised  both within and beyond the period of this pandemic; we draw upon pre-existing and emerging accounts and consider  how  they  apply  in  this  contemporary  moment.  It  is  also  an  inherently  partial  and  incomplete account because ‘[n]o author or text’ can exclusively ‘explain the complexities of contemporary power [and violence]’ (Butler 1993:  19).  We  use  an  assemblage  of  these  theories  to  consider  disablist  and  ableist violence within and beyond the pandemic, not as an objective and totalising account of this phenomenon, but as an intellectual tool that enables us to reconsider dominant narratives about disability that pervade the field and informs our actions in exceptional times.Given the inherently partial and incomplete nature of our account, we invite others to fill in, twist, erase or rewrite the gaps we cannot see. We echo Price’s(2011: 3) evocative comments that we have ‘written truths and decided they’re lies, erased them, [and] written them again’. We have tried our best to get the words to speak our minds but, recognising the ‘constraints that grammar imposes upon thought’ (Butler 1999: xix) and the disorientation that this global pandemic has created for both of us, we stew in the ‘mess’ of what we have written.Norms, Binaries and AnxietiesSociety  is  organised  and  structured  on  the  characterological  figure  of  the white,  abled,  adult,  cis, heterosexual male body. While, of course, various accommodations and differences are acknowledged and accepted  in  contemporary  society  (to  varying  degrees),  the  starting  point—and  often  the  fallback position—still remains this figure. Butler (2020: 37) writes:[T]he individual who is introduced to us as the first moment of the human, the outbreak of the human onto the world, is posited as if he was never a child; as if he was never provided for, never  depended  upon  parents  or  kinship  relations,  or  upon  social  institutions,  in  order  to survive and grow and (presumably) learn. This social contract, or state of nature fantasy, starts with the negation of vulnerability, dependency and interdependency  (Butler  2020).  He  is  already,  apparently,  self-sufficient  and  autonomous.  This  scene excludes the many other figures that comprise our society; the woman, the disabled person, the person of colour, the child, the non-cis person and the queer. We cannot even fault their representations in the scene because they are unrepresentable (Butler 1991, 2020). Perhaps the biggest problem with this representation is that it ‘begins not at the origin, but in the middle of  a  history  that  is not about to be told’ (Butler 2020: 37, emphasis in original). Our vulnerabilities, dependencies and interdependencies are erased and expunged. All of us were ‘born into a condition of radical dependency’ (Butler 2020: 41), yet, while many of us reach so-called ‘independence’, we move to eradicate our past selves like it never happened. We are a culture and society ‘based on the myth of the autonomous subject’ (Hughes, 2007: 674), and we must recognise that it is, in part, ‘our undifferentiated concept of man thatgives rise to discrimination’ (Baudrillard 1993: 125).The constitution of society’s titular figure—the  white,  abled,  adult,  cis,  heterosexual  man—manifests  a whole repertoire of assumptions, beliefs and attitudes towards the not-white, not-abled, not-adult, not-cis, not-heterosexual and not-man. When a subject position becomes naturalised, all other subject positions are  denaturalised.  The  instantiation  of  binary  relationships—white/black,  abled/disabled,  adult/child, man/woman—creates the empowerment of the former and the denigration of the latter (Goodley 2017). Hughes (2007: 678) writes that it ‘does not matter which particular binary one invokes, the latter term will be the negative to its partner’s positive’. The latter category is ‘marked out, frozen into a being marked as Other, deviant in relation to the dominant norm’ (Young 1990: 123).The instantiation and subscription to binary ‘logics’ create a form of ‘border anxiety’ that helps explain the violence and oppression against marginalised bodies, particularly disabled people (Young 1990). Young (1990: 129) writes:The medicalization of difference brings about a strange and fearful logic. On the one hand, the normal/abnormal distinction is a pure good/bad exclusive opposition. On the other hand, since these opposites are located on one and the same scale, it is easy to slide from one to the other, the border is permeable. The permeability of bodies, particularly dis/abled bodies, creates border anxiety. Young (1990) suggests that homosexuality is the paradigm of border anxiety (because anyone can become gay). We suggest that disabledness  sits  alongside  this  and  is,  perhaps,  even  more  powerful.  The  border  between  abled  and disabled is so permeable that anyone can become disabled at any moment. Such recognition shocks the abled/ableist  body,  and  they  must  turn  away,  ignore,  violate,  expunge  or  erase  the  disabled  body  from their field of vision. To defend their identity, the abled body must negate the disabled body.This account helps us understandwhy many people can rid themselves of racism or sexism yet continue to perpetuate ableism (Young 1990).</w:t>
      </w:r>
      <w:r w:rsidRPr="00C546BD">
        <w:t xml:space="preserve"> </w:t>
      </w:r>
      <w:r w:rsidRPr="0024004D">
        <w:rPr>
          <w:rStyle w:val="StyleUnderline"/>
        </w:rPr>
        <w:t xml:space="preserve">Some people can be firm about their identities and comportment—they  know  they  will  not  become  black  overnight  or  are  clear  in  their  genders  and  sexualities—but  the prospect of disabledness can never be erased. In times of social upheaval, in this contemporary moment where everything feels precarious and debilitating (Puar 2017), the desire to ensure (abled) integrity is more pronounced than ever. People know that disabled subjects are more vulnerable to the coronavirus, and,  as  such,  the  threat  of  disabledness  is  doubly  pronounced  and  threatening.  As  a  consequence,  the disabled body must be ignored, violated or expunged. </w:t>
      </w:r>
      <w:r w:rsidRPr="0024004D">
        <w:rPr>
          <w:sz w:val="14"/>
          <w:szCs w:val="14"/>
        </w:rPr>
        <w:t xml:space="preserve">This  picture  also  helps  inform  why  neglect  has  featured  so  heavily  during  this  pandemic.  As  disability studies scholars interested in violence and oppression, we are typically confronted by the acts of explicit and forceful violation and (in)action against disabled people. </w:t>
      </w:r>
      <w:r w:rsidRPr="0024004D">
        <w:rPr>
          <w:rStyle w:val="StyleUnderline"/>
        </w:rPr>
        <w:t xml:space="preserve">Yet, we are struck by the ways in which so many stories of </w:t>
      </w:r>
      <w:r w:rsidRPr="0039111D">
        <w:rPr>
          <w:rStyle w:val="StyleUnderline"/>
          <w:highlight w:val="green"/>
        </w:rPr>
        <w:t>disablist and ableist violence during this pandemic involve the slow, degrading processes of neglect, which entails non-action</w:t>
      </w:r>
      <w:r w:rsidRPr="0024004D">
        <w:rPr>
          <w:rStyle w:val="StyleUnderline"/>
        </w:rPr>
        <w:t xml:space="preserve"> or non-force. It is the literal turning away of the disabled body. Ann Marie Smith was left to rot in a chair, Willow Dunn was left starving in her cot, and the two boys in Brisbane were locked away in a room. Out of sight, out of mind. When </w:t>
      </w:r>
      <w:r w:rsidRPr="0039111D">
        <w:rPr>
          <w:rStyle w:val="StyleUnderline"/>
          <w:highlight w:val="green"/>
        </w:rPr>
        <w:t>disabled people are</w:t>
      </w:r>
      <w:r w:rsidRPr="0024004D">
        <w:rPr>
          <w:rStyle w:val="StyleUnderline"/>
        </w:rPr>
        <w:t xml:space="preserve"> already </w:t>
      </w:r>
      <w:r w:rsidRPr="0039111D">
        <w:rPr>
          <w:rStyle w:val="StyleUnderline"/>
          <w:highlight w:val="green"/>
        </w:rPr>
        <w:t>subjected to slow death,</w:t>
      </w:r>
      <w:r w:rsidRPr="0024004D">
        <w:rPr>
          <w:rStyle w:val="StyleUnderline"/>
        </w:rPr>
        <w:t xml:space="preserve"> social upheaval intensifies its pace and the ways in which disabled ‘populations are marked out for wearing out’ (Berlant 2007: 761, emphasis in original).</w:t>
      </w:r>
    </w:p>
    <w:p w14:paraId="49B47E67" w14:textId="77777777" w:rsidR="003B1ED4" w:rsidRDefault="003B1ED4" w:rsidP="003B1ED4">
      <w:pPr>
        <w:rPr>
          <w:rStyle w:val="StyleUnderline"/>
        </w:rPr>
      </w:pPr>
    </w:p>
    <w:p w14:paraId="4715E973" w14:textId="77777777" w:rsidR="003B1ED4" w:rsidRDefault="003B1ED4" w:rsidP="003B1ED4"/>
    <w:p w14:paraId="2EA9CDF3" w14:textId="77777777" w:rsidR="003B1ED4" w:rsidRDefault="003B1ED4" w:rsidP="003B1ED4">
      <w:pPr>
        <w:pStyle w:val="Heading4"/>
      </w:pPr>
      <w:r>
        <w:t>Alternatively, we, as crips, affirm cripping the logic of labor</w:t>
      </w:r>
    </w:p>
    <w:p w14:paraId="434EAFB4" w14:textId="77777777" w:rsidR="003B1ED4" w:rsidRPr="00EB3A8B" w:rsidRDefault="003B1ED4" w:rsidP="003B1ED4">
      <w:pPr>
        <w:rPr>
          <w:rStyle w:val="Style13ptBold"/>
        </w:rPr>
      </w:pPr>
      <w:r>
        <w:rPr>
          <w:rStyle w:val="Style13ptBold"/>
        </w:rPr>
        <w:t xml:space="preserve">Thorneycroft 2024 </w:t>
      </w:r>
      <w:r w:rsidRPr="009C3B0C">
        <w:rPr>
          <w:rStyle w:val="Style13ptBold"/>
          <w:sz w:val="16"/>
          <w:szCs w:val="16"/>
        </w:rPr>
        <w:t xml:space="preserve">Ryan Thorneycroft is a Lecturer in Criminology in the School of Social Sciences at Western Sydney University Ryan’s current work examines crip/queer theory, ableism, violence, and he has published in leading journals such as Theoretical Criminology and Disability &amp; Society. “Crip Theory and the Subject of Abledness,” </w:t>
      </w:r>
      <w:hyperlink r:id="rId67" w:anchor="B17" w:history="1">
        <w:r w:rsidRPr="009C3B0C">
          <w:rPr>
            <w:rStyle w:val="Hyperlink"/>
            <w:b/>
            <w:bCs/>
            <w:sz w:val="16"/>
            <w:szCs w:val="16"/>
          </w:rPr>
          <w:t>https://sjdr.se/articles/10.16993/sjdr.1067?utm_source=chatgpt.com#B17</w:t>
        </w:r>
      </w:hyperlink>
      <w:r>
        <w:rPr>
          <w:rStyle w:val="Style13ptBold"/>
          <w:sz w:val="16"/>
          <w:szCs w:val="16"/>
        </w:rPr>
        <w:t xml:space="preserve">, </w:t>
      </w:r>
      <w:r w:rsidRPr="00D50705">
        <w:rPr>
          <w:rStyle w:val="Style13ptBold"/>
          <w:sz w:val="16"/>
          <w:szCs w:val="16"/>
        </w:rPr>
        <w:t>[CORNELL DBT] [AV SUMMER25]</w:t>
      </w:r>
    </w:p>
    <w:p w14:paraId="3CB770B8" w14:textId="77777777" w:rsidR="003B1ED4" w:rsidRDefault="003B1ED4" w:rsidP="003B1ED4">
      <w:r w:rsidRPr="009C3B0C">
        <w:rPr>
          <w:sz w:val="14"/>
          <w:szCs w:val="14"/>
        </w:rPr>
        <w:t>Following in the footsteps of queer theory and queering, crip theory has likewise adopted the methodological and political practice of cripping, which deploys crip as a verb in challenging and resisting existing norms.</w:t>
      </w:r>
      <w:r w:rsidRPr="00EB3A8B">
        <w:rPr>
          <w:rStyle w:val="StyleUnderline"/>
        </w:rPr>
        <w:t xml:space="preserve"> Cripping, Sandahl (2003: 37) writes, involves ‘spin[ning] mainstream representations or practices to reveal able-bodied assumptions and exclusionary effects … [to] expose the arbitrary delineation between normal and defective and the negative social ramifications of attempts to homogenize humanity’. ‘</w:t>
      </w:r>
      <w:r w:rsidRPr="007822D3">
        <w:rPr>
          <w:rStyle w:val="StyleUnderline"/>
          <w:highlight w:val="green"/>
        </w:rPr>
        <w:t>To crip’ is to highlight</w:t>
      </w:r>
      <w:r w:rsidRPr="00EB3A8B">
        <w:rPr>
          <w:rStyle w:val="StyleUnderline"/>
        </w:rPr>
        <w:t xml:space="preserve"> both </w:t>
      </w:r>
      <w:r w:rsidRPr="007822D3">
        <w:rPr>
          <w:rStyle w:val="StyleUnderline"/>
          <w:highlight w:val="green"/>
        </w:rPr>
        <w:t>non-normative ways of living and</w:t>
      </w:r>
      <w:r w:rsidRPr="00EB3A8B">
        <w:rPr>
          <w:rStyle w:val="StyleUnderline"/>
        </w:rPr>
        <w:t xml:space="preserve"> being and </w:t>
      </w:r>
      <w:r w:rsidRPr="007822D3">
        <w:rPr>
          <w:rStyle w:val="StyleUnderline"/>
          <w:highlight w:val="green"/>
        </w:rPr>
        <w:t>to challenge dominant assumptions that the abled body is the normal, natural, and better body</w:t>
      </w:r>
      <w:r w:rsidRPr="00EB3A8B">
        <w:rPr>
          <w:rStyle w:val="StyleUnderline"/>
        </w:rPr>
        <w:t xml:space="preserve"> (Sandahl 2003). Cripping involves a tactical act that seeks to identify and conjure alternative ways of living and being crip. </w:t>
      </w:r>
      <w:r w:rsidRPr="009C3B0C">
        <w:rPr>
          <w:sz w:val="14"/>
          <w:szCs w:val="14"/>
        </w:rPr>
        <w:t>Importantly, Chen et al. (2023) caution that ‘cripping’ has too often focused on individual and interpersonal circumstances, and they thus encourage the cripping of broader and collective socio-structural phenomena.</w:t>
      </w:r>
      <w:r w:rsidRPr="00EB3A8B">
        <w:rPr>
          <w:rStyle w:val="StyleUnderline"/>
        </w:rPr>
        <w:t xml:space="preserve">  </w:t>
      </w:r>
      <w:r w:rsidRPr="007822D3">
        <w:rPr>
          <w:rStyle w:val="StyleUnderline"/>
          <w:highlight w:val="green"/>
        </w:rPr>
        <w:t>One</w:t>
      </w:r>
      <w:r w:rsidRPr="00EB3A8B">
        <w:rPr>
          <w:rStyle w:val="StyleUnderline"/>
        </w:rPr>
        <w:t xml:space="preserve"> notable </w:t>
      </w:r>
      <w:r w:rsidRPr="007822D3">
        <w:rPr>
          <w:rStyle w:val="StyleUnderline"/>
          <w:highlight w:val="green"/>
        </w:rPr>
        <w:t>manifestation of cripping is crip time</w:t>
      </w:r>
      <w:r w:rsidRPr="00EB3A8B">
        <w:rPr>
          <w:rStyle w:val="StyleUnderline"/>
        </w:rPr>
        <w:t xml:space="preserve"> (drawing upon the notion of queer time). Crip time seeks to encourage a more critical appreciation of the different temporalities by which dis/abled people live their lives, and it does this by foregrounding the ableism inherent to the normative construction of (clock) time (Ljuslinder, Ellis &amp; Vikström 2020). </w:t>
      </w:r>
      <w:r w:rsidRPr="007822D3">
        <w:rPr>
          <w:rStyle w:val="StyleUnderline"/>
          <w:highlight w:val="green"/>
        </w:rPr>
        <w:t>Crip time challenges normative assumptions and expectations about pace and scheduling and highlights alternative crip temporalities</w:t>
      </w:r>
      <w:r w:rsidRPr="00EB3A8B">
        <w:rPr>
          <w:rStyle w:val="StyleUnderline"/>
        </w:rPr>
        <w:t xml:space="preserve"> (Kafer 2013).</w:t>
      </w:r>
      <w:r w:rsidRPr="00EB3A8B">
        <w:t xml:space="preserve"> </w:t>
      </w:r>
      <w:r w:rsidRPr="00976717">
        <w:rPr>
          <w:rStyle w:val="StyleUnderline"/>
        </w:rPr>
        <w:t>Crip time is not simply about extra or slow time (as many people may live on accelerated time), but about flexible time (Samuels 2017).</w:t>
      </w:r>
      <w:r w:rsidRPr="00EB3A8B">
        <w:t xml:space="preserve"> </w:t>
      </w:r>
      <w:r w:rsidRPr="00EB3A8B">
        <w:rPr>
          <w:rStyle w:val="StyleUnderline"/>
        </w:rPr>
        <w:t>Crip/ping time involves reorienting our attitudes and approaches to time, and of ‘break[ing] in our bodies and minds to new rhythms, new patterns of thinking and feeling and moving through the world’ (Samuels 2017: np). Crip/ping time involves a form of ‘letting go’ to the conventional timelines and temporalities that ordinarily structure our lives.</w:t>
      </w:r>
      <w:r w:rsidRPr="00EB3A8B">
        <w:t xml:space="preserve"> </w:t>
      </w:r>
      <w:r w:rsidRPr="009C3B0C">
        <w:rPr>
          <w:sz w:val="14"/>
          <w:szCs w:val="14"/>
        </w:rPr>
        <w:t xml:space="preserve">Crip/ping time also helps to critique the cultural logics and impacts of neoliberalism (McRuer 2018).  </w:t>
      </w:r>
      <w:r w:rsidRPr="007822D3">
        <w:rPr>
          <w:rStyle w:val="StyleUnderline"/>
        </w:rPr>
        <w:t>Crip theory also permits and/or encourages people to claim crip, or what McRuer (2006: 33) calls ‘</w:t>
      </w:r>
      <w:r w:rsidRPr="007822D3">
        <w:rPr>
          <w:rStyle w:val="StyleUnderline"/>
          <w:highlight w:val="green"/>
        </w:rPr>
        <w:t>coming out crip’</w:t>
      </w:r>
      <w:r w:rsidRPr="007822D3">
        <w:rPr>
          <w:rStyle w:val="StyleUnderline"/>
        </w:rPr>
        <w:t xml:space="preserve"> and Kafer (2013: 14) describes as ‘crip affiliation’. Kafer</w:t>
      </w:r>
      <w:r w:rsidRPr="00EB3A8B">
        <w:rPr>
          <w:rStyle w:val="StyleUnderline"/>
        </w:rPr>
        <w:t xml:space="preserve"> (2013: 13) argues that claiming crip </w:t>
      </w:r>
      <w:r w:rsidRPr="007822D3">
        <w:rPr>
          <w:rStyle w:val="StyleUnderline"/>
          <w:highlight w:val="green"/>
        </w:rPr>
        <w:t>involves</w:t>
      </w:r>
      <w:r w:rsidRPr="00EB3A8B">
        <w:rPr>
          <w:rStyle w:val="StyleUnderline"/>
        </w:rPr>
        <w:t xml:space="preserve">:  …a method of imagining multiple futures, positioning ‘crip’ as a desired and desirable location regardless of one’s own embodiment or mental/psychological processes … [It] can be a way of </w:t>
      </w:r>
      <w:r w:rsidRPr="007822D3">
        <w:rPr>
          <w:rStyle w:val="StyleUnderline"/>
          <w:highlight w:val="green"/>
        </w:rPr>
        <w:t>acknowledging that we all have bodies and minds with shifting abilities</w:t>
      </w:r>
      <w:r w:rsidRPr="00EB3A8B">
        <w:rPr>
          <w:rStyle w:val="StyleUnderline"/>
        </w:rPr>
        <w:t>, and wrestling with the political meanings and histories of such shifts … thinking through what nondisabled claims to crip might entail will require exploring whether such claims might be more available, or more imaginable, to some people than others (and on what basis).  For Kafer (2013), claiming crip, including abled crip claims, invites a reckoning with which to reimagine the future, and that a crip future is a more desirable future because it abandons ableism and involves a greater appreciation of living with our inherently fragile corporealities and interdependencies</w:t>
      </w:r>
      <w:r w:rsidRPr="00EB3A8B">
        <w:t xml:space="preserve">. </w:t>
      </w:r>
      <w:r w:rsidRPr="009C3B0C">
        <w:rPr>
          <w:sz w:val="14"/>
          <w:szCs w:val="14"/>
        </w:rPr>
        <w:t>Schalk (2013) also associates themselves with this form of politics, suggesting disidentification—understood in a Muñozian (1999) vein—with crip can create personal, political, sustaining, and affective resonances with minoritarian groups, including disabled people. McRuer (2006) more specifically conceptualises the act of ‘coming out crip’ as a tool to speak back to compulsory normativity and particularly compulsory abledness. For McRuer (2006: 52), coming out crip ‘allows for the emergence of new disabled subjectivities’, and particularly ones that focus on resisting compulsory abledness and attendant ableism. The benefit of coming out crip is that it ‘call[s] attention to the ways in which the disability rights movement and disability studies have resisted the demands of compulsory able-bodiedness and have demanded access to a newly imagined and newly configured public sphere where full participation is not contingent on an able body’ (</w:t>
      </w:r>
      <w:r w:rsidRPr="003B1ED4">
        <w:rPr>
          <w:sz w:val="14"/>
          <w:szCs w:val="14"/>
        </w:rPr>
        <w:t>McRuer 2006: 30).</w:t>
      </w:r>
      <w:r w:rsidRPr="003B1ED4">
        <w:t xml:space="preserve"> </w:t>
      </w:r>
      <w:r w:rsidRPr="003B1ED4">
        <w:rPr>
          <w:rStyle w:val="StyleUnderline"/>
        </w:rPr>
        <w:t>Coming out crip reconfigures the dis/abled subject in more generative ways and disrupts the hegemony of abledness.  Crip/ping time and claiming crip also enables the formation and development of alternative crip futurities. Disabled</w:t>
      </w:r>
      <w:r w:rsidRPr="00EB3A8B">
        <w:rPr>
          <w:rStyle w:val="StyleUnderline"/>
        </w:rPr>
        <w:t xml:space="preserve"> people are often cast out of the future (Kafer 2013), yet by cripping time and claiming crip, alternative temporal scales and futurities can be envisaged (Rice et al. 2017).</w:t>
      </w:r>
      <w:r w:rsidRPr="00EB3A8B">
        <w:t xml:space="preserve"> </w:t>
      </w:r>
      <w:r w:rsidRPr="009C3B0C">
        <w:rPr>
          <w:sz w:val="14"/>
          <w:szCs w:val="14"/>
        </w:rPr>
        <w:t xml:space="preserve">As Kafer (2013: 13) asks, ‘[c]an claiming crip be a method of imagining multiple futures, positioning ‘crip’ as a desired and desirable location regardless of one’s own embodiment or mental/psychological processes?’ </w:t>
      </w:r>
      <w:r w:rsidRPr="00EB3A8B">
        <w:rPr>
          <w:rStyle w:val="StyleUnderline"/>
        </w:rPr>
        <w:t>Rejecting linear and normative (or straight and abled) time unsettles conventional trajectories and offers one route to remap existing (heteronormative and ableist) orientations.</w:t>
      </w:r>
      <w:r w:rsidRPr="00EB3A8B">
        <w:t xml:space="preserve"> </w:t>
      </w:r>
      <w:r w:rsidRPr="009C3B0C">
        <w:rPr>
          <w:sz w:val="14"/>
          <w:szCs w:val="14"/>
        </w:rPr>
        <w:t>Informed by Kittay (1999), Butler (2020), Smilges (2023), and Titchkosky (2011), I see the politics of accessibility and interdependency central to this endeavour. Conceptualised in collective rather than individual senses, accessibility must involve moving beyond ramps and Braille and other physical architecture and instead transforming the ways in which we relate to and depend upon each other (Titchkosky 2011; Smilges 2023). Kittay (1999: xii) writes that ‘interdependence starts with dependence’, and ‘because no body can sustain itself on its own’ (Butler 2020: 49), there needs to be greater recognition for our dependencies, interdependencies, and grievabilities, such that alternative and efficacious (crip) futures become promissory.  Crip theory contains the capacity to develop and articulate a theoretical language and methodology with which to identify and challenge ableism, compulsory abledness, and normativity. Abledness refers to a set of social relations that result in the naturalisation of ability (Goodley 2014). Far from being a self-evident or static category, abledness is a relational and discursively constituted category that requires problematisation and deconstruction (Campbell 2019). Hughes (2007: 678) notes that there is an ‘ontological view that human worth is closely associated with ability’, and this is predetermined through the forces of compulsory abledness and attendant normativity (McRuer 2006). A key benefit of crip theory is that of refusing abledness, which necessitates a ‘letting go’ of ableist norms, and by extension, efficaciously embracing disabledness and ethical non-normativity (Campbell 2009).</w:t>
      </w:r>
      <w:r w:rsidRPr="00EB3A8B">
        <w:t xml:space="preserve"> </w:t>
      </w:r>
      <w:r w:rsidRPr="00A73DB9">
        <w:rPr>
          <w:rStyle w:val="StyleUnderline"/>
          <w:highlight w:val="green"/>
        </w:rPr>
        <w:t>Deconstructing</w:t>
      </w:r>
      <w:r w:rsidRPr="009C3B0C">
        <w:rPr>
          <w:rStyle w:val="StyleUnderline"/>
        </w:rPr>
        <w:t xml:space="preserve"> abledness, normativity, and </w:t>
      </w:r>
      <w:r w:rsidRPr="00A73DB9">
        <w:rPr>
          <w:rStyle w:val="StyleUnderline"/>
          <w:highlight w:val="green"/>
        </w:rPr>
        <w:t>ableism opens up possibilities for living otherwise</w:t>
      </w:r>
      <w:r w:rsidRPr="009C3B0C">
        <w:rPr>
          <w:rStyle w:val="StyleUnderline"/>
        </w:rPr>
        <w:t xml:space="preserve">.  Crip theory </w:t>
      </w:r>
      <w:r w:rsidRPr="00976717">
        <w:rPr>
          <w:rStyle w:val="StyleUnderline"/>
          <w:highlight w:val="green"/>
        </w:rPr>
        <w:t>also</w:t>
      </w:r>
      <w:r w:rsidRPr="009C3B0C">
        <w:rPr>
          <w:rStyle w:val="StyleUnderline"/>
        </w:rPr>
        <w:t xml:space="preserve"> powerfully </w:t>
      </w:r>
      <w:r w:rsidRPr="00976717">
        <w:rPr>
          <w:rStyle w:val="StyleUnderline"/>
          <w:highlight w:val="green"/>
        </w:rPr>
        <w:t>troubles the distinction between abledness and disabledness</w:t>
      </w:r>
      <w:r w:rsidRPr="009C3B0C">
        <w:rPr>
          <w:rStyle w:val="StyleUnderline"/>
        </w:rPr>
        <w:t xml:space="preserve"> (McRuer 2006). McRuer (2006) notes two common truisms in disability studies: </w:t>
      </w:r>
      <w:r w:rsidRPr="00A73DB9">
        <w:rPr>
          <w:rStyle w:val="StyleUnderline"/>
          <w:highlight w:val="green"/>
        </w:rPr>
        <w:t>we will all likely become disabled at some point</w:t>
      </w:r>
      <w:r w:rsidRPr="009C3B0C">
        <w:rPr>
          <w:rStyle w:val="StyleUnderline"/>
        </w:rPr>
        <w:t xml:space="preserve"> in our lives, and disability will be the one identity category that most of us will inhabit. </w:t>
      </w:r>
      <w:r w:rsidRPr="009C3B0C">
        <w:rPr>
          <w:sz w:val="14"/>
          <w:szCs w:val="14"/>
        </w:rPr>
        <w:t xml:space="preserve">But the point goes further: there is a slipperiness between abledness and disabledness, they are constituted in simultaneous relation to each other, and we can never fully embody either category all the time (Goodley 2014; McRuer 2006). Following Fuss (1991: 3) on the distinction between heterosexuality/homosexuality, we might also be able to say that abledness can never fully ignore the close psychical proximity of its terrifying disabled other, any more than disabledness can entirely escape the equally insistent social pressures of abled conformity—each is haunted by the other. Troubling the dis/abled binary is important in resisting the fixity of identity, and in enabling more intelligible ways of being and doing in the world. Recognising the instability and fantasy of the dis/abled binary enables a de-emphasis on the politics of identities—and some of the anxieties around ‘crip identity’ (Bone 2017)—and encourages movements towards a better political project that involves fashioning crip futures for everyone (Rice et al. 2017).  One not insignificant benefit of crip theory is its reclamation of an injurious word: crip. Crip, of course, is short for ‘cripple’, and has historically been used derogatively against disabled people (Clare 2015). Crip theory follows in the queer theory tradition of re-appropriating, and thus neutralizing, injurious words. ‘Crip’ is a harsh word, but that ‘harshness is a large part of its appeal’ (Kafer 2013: 15). Kafer (2013: 15) notes that many people may wince at ‘crip’, but the ‘desire to make people wince suggests an urge to shake things up, to jolt people out of their everyday understandings of bodies and minds, of normalcy and deviance’. The benefit of crip is that it can be rebadged from pathology to pride, it neutralizes and disarms the power of crip as an invective, it helps to forge a new generative identity, it can signal intimacy or nonconformity, and it may build a network intent on radical social transformation (Chen et al. 2023).  Finally, many scholars have noted crip’s intersectional political agenda and its capacity to challenge settler colonialism, capitalism, racism, white supremacy, and other matrices of oppression (Chen et al. 2023; Samuels &amp; Freeman 2021). Just as crip theory is co-implicated with dismantling heteronormativity via its resonances with queer theory, crip theorists likewise note ableism’s entanglements with whiteness, settler colonialism, racism, capitalism, classism, sanism, and patriarchy (Smilges 2023). Crip thought continues to be transgressive and radical and draws upon a range of abolitionist (Ben-Moshe 2020), environmental and non-human (Ray and Sibara 2017), posthuman (Goodley, Lawthom &amp; Runswick-Cole 2014), and postcolonial (Puar 2017) perspectives that seek to upend the violent status quo. The intersectional legacies of disability studies and queer theory continue to chart crip theory’s intersectional trajectory. I suggest that one under-explored figure in this equation is the abled subject, so I turn to the question: to what extent can an otherwise abled subject embody or elaborate a crip politics?  The Subject of Abledness and Crip Theory How might the findings and insights of crip theory be further proliferated to aid the abled subject? This is a provocative line of inquiry given the ways that abledness functions so hegemonically as a self-evident, epistemologically a priori and invisible category, and ‘masquerades as a non-identity, as the natural order of things’ (McRuer 2006: 1). Abled subjects have had the political luxury of not having to think about their abledness, just as straights have not had to think about their sexuality, men have not thought about being gendered, or whites not thinking of themselves as raced (McRuer 2006; Thomas 2000). Yet it is important that abled people (drawn to formulations of crip) interrogate their own abled practices, identifications, repressions, and exclusions. Stryker (1994: 246, 241), a ‘transsexual leatherdyke’, invites such a reckoning in the context of trans and cis subjectivity: ‘[y]ou [cis] are as constructed as me [trans]; the same anarchic womb has birthed us both. I call upon you to investigate your nature as I have been compelled to confront mine … Heed my words, and you may well discover the seams and sutures in yourself’. It is my contention that it is likewise important that abled subjects can learn from crip theory to make interventions into the reproduction of ableism and (compulsory) abledness.  To twist Thomas’ (2000: 11) queer question in Straight with a Twist to a crip context, to what extent could an otherwise abled subject elaborate a crip criticism? One strong possibility is that of abled resistance and disloyalty to ableist structures. It is incumbent upon abled subjects drawn to crip affiliation to critique and subvert ableist theories and practices. To again twist one of Thomas’ (2000: 13) questions from a queer to a crip context, what would it mean for ableds to really understand (and not just theoretically toy with) the crip argument that the normative regimens they inhabit and embody are ideological fictions rather than natural inevitabilities, performatives rather than constatives? After such knowledge, what normalness? I contend that it is incumbent upon abled subjects drawn to crip affiliation to participate in the dismantling of their normative status.  The re-positioning from an abled hegemonic identity to self-representation as a crip is the most conspicuous form or representation of abled crip identification. This individualised and voluntarist act, however, needs to be linked to broader and proliferating aims and practices. One central aim should involve challenging the hegemony of abledness. Abledness is neither a stable or natural identity; rather, it is a construction based on changing social and cultural mores (Campbell 2009). The dominant system of institutionalised abledness operates through an abled/disabled divide and made universalised and naturalised, and thus creating and reproducing abledness as an invisible </w:t>
      </w:r>
      <w:r w:rsidRPr="00976717">
        <w:rPr>
          <w:sz w:val="14"/>
          <w:szCs w:val="14"/>
        </w:rPr>
        <w:t>category.</w:t>
      </w:r>
      <w:r w:rsidRPr="00976717">
        <w:t xml:space="preserve"> </w:t>
      </w:r>
      <w:r w:rsidRPr="00A73DB9">
        <w:rPr>
          <w:rStyle w:val="StyleUnderline"/>
          <w:highlight w:val="green"/>
        </w:rPr>
        <w:t>Participating in a critique that dismantles your own abled normative status helps to destabilise</w:t>
      </w:r>
      <w:r w:rsidRPr="009C3B0C">
        <w:rPr>
          <w:rStyle w:val="StyleUnderline"/>
        </w:rPr>
        <w:t xml:space="preserve"> and denaturalise </w:t>
      </w:r>
      <w:r w:rsidRPr="00A73DB9">
        <w:rPr>
          <w:rStyle w:val="StyleUnderline"/>
          <w:highlight w:val="green"/>
        </w:rPr>
        <w:t>abled normativity</w:t>
      </w:r>
      <w:r w:rsidRPr="009C3B0C">
        <w:rPr>
          <w:rStyle w:val="StyleUnderline"/>
          <w:sz w:val="14"/>
          <w:szCs w:val="14"/>
        </w:rPr>
        <w:t xml:space="preserve">. </w:t>
      </w:r>
      <w:r w:rsidRPr="009C3B0C">
        <w:rPr>
          <w:sz w:val="14"/>
          <w:szCs w:val="14"/>
        </w:rPr>
        <w:t>The phenomenon of something that could be called ‘crip abledness’ contests abledness by suggesting that abled subjects are in fact produced through competing discourses, technologies, and practices, and can thus perform abledness in varying ways (Schlichter 2004). Crip abledness reconfigures alternative forms of sociality by militating against normativity.</w:t>
      </w:r>
      <w:r w:rsidRPr="00EB3A8B">
        <w:t xml:space="preserve">  </w:t>
      </w:r>
      <w:r w:rsidRPr="00EB3A8B">
        <w:rPr>
          <w:rStyle w:val="StyleUnderline"/>
        </w:rPr>
        <w:t xml:space="preserve">The concept of ‘cripistemology’ may prove useful in the contexts of abled crip identification. A portmanteau of ‘crip’ and ‘epistemology’, </w:t>
      </w:r>
      <w:r w:rsidRPr="009C3B0C">
        <w:rPr>
          <w:rStyle w:val="StyleUnderline"/>
          <w:highlight w:val="green"/>
        </w:rPr>
        <w:t xml:space="preserve">cripistemology invites ways of </w:t>
      </w:r>
      <w:r w:rsidRPr="003E610C">
        <w:rPr>
          <w:rStyle w:val="StyleUnderline"/>
          <w:highlight w:val="green"/>
        </w:rPr>
        <w:t xml:space="preserve">knowing and unknowing ‘disability’ </w:t>
      </w:r>
      <w:r w:rsidRPr="009C3B0C">
        <w:rPr>
          <w:rStyle w:val="StyleUnderline"/>
          <w:highlight w:val="green"/>
        </w:rPr>
        <w:t>from</w:t>
      </w:r>
      <w:r w:rsidRPr="00EB3A8B">
        <w:rPr>
          <w:rStyle w:val="StyleUnderline"/>
        </w:rPr>
        <w:t xml:space="preserve"> a range of </w:t>
      </w:r>
      <w:r w:rsidRPr="009C3B0C">
        <w:rPr>
          <w:rStyle w:val="StyleUnderline"/>
          <w:highlight w:val="green"/>
        </w:rPr>
        <w:t>crip perspectives</w:t>
      </w:r>
      <w:r w:rsidRPr="00EB3A8B">
        <w:rPr>
          <w:rStyle w:val="StyleUnderline"/>
        </w:rPr>
        <w:t xml:space="preserve"> (Johnson &amp; McRuer 2014b). Johnson and McRuer (2014b: 130) explain their thinking as they developed the term:  …knowing and unknowing disability, making and unmaking disability epistemologies, and the importance of challenging subjects who confidently ‘know’ about ‘disability,’ as though it could be a thoroughly comprehended object of knowledge. We were </w:t>
      </w:r>
      <w:r w:rsidRPr="003E610C">
        <w:rPr>
          <w:rStyle w:val="StyleUnderline"/>
          <w:highlight w:val="green"/>
        </w:rPr>
        <w:t>questioning</w:t>
      </w:r>
      <w:r w:rsidRPr="00EB3A8B">
        <w:rPr>
          <w:rStyle w:val="StyleUnderline"/>
        </w:rPr>
        <w:t xml:space="preserve">, in other words, </w:t>
      </w:r>
      <w:r w:rsidRPr="009C3B0C">
        <w:rPr>
          <w:rStyle w:val="StyleUnderline"/>
          <w:highlight w:val="green"/>
        </w:rPr>
        <w:t>what we think we know about disability, and how we know</w:t>
      </w:r>
      <w:r w:rsidRPr="00EB3A8B">
        <w:rPr>
          <w:rStyle w:val="StyleUnderline"/>
        </w:rPr>
        <w:t xml:space="preserve"> around and through </w:t>
      </w:r>
      <w:r w:rsidRPr="009C3B0C">
        <w:rPr>
          <w:rStyle w:val="StyleUnderline"/>
          <w:highlight w:val="green"/>
        </w:rPr>
        <w:t>it.</w:t>
      </w:r>
      <w:r w:rsidRPr="00EB3A8B">
        <w:rPr>
          <w:rStyle w:val="StyleUnderline"/>
        </w:rPr>
        <w:t xml:space="preserve"> It may be that abled crip identification helps question what we think we know, ‘around’ and ‘through’, disability. While the term has genealogical connections with disabled subjectivity (i.e. ‘situated knowledges’ and sitpoint theory), it may be that, from the perspective of abled crip identification, meanings and attachments towards ‘disability’ become unstable (yet, importantly, productive). </w:t>
      </w:r>
      <w:r w:rsidRPr="003B1ED4">
        <w:rPr>
          <w:rStyle w:val="StyleUnderline"/>
        </w:rPr>
        <w:t>(Dis/abled) crip positionalities invite ‘new ways of thinking, knowing, and communicating across difference’ (Johnson &amp; McRuer 2014a: 254), and may unsettle existing epistemological frameworks.</w:t>
      </w:r>
    </w:p>
    <w:p w14:paraId="405AFB5E" w14:textId="77777777" w:rsidR="003B1ED4" w:rsidRPr="00E24099" w:rsidRDefault="003B1ED4" w:rsidP="003B1ED4"/>
    <w:p w14:paraId="7D6A1ED6" w14:textId="77777777" w:rsidR="003B1ED4" w:rsidRDefault="003B1ED4" w:rsidP="003B1ED4"/>
    <w:p w14:paraId="6B2DE1D7" w14:textId="77777777" w:rsidR="003B1ED4" w:rsidRDefault="003B1ED4" w:rsidP="003B1ED4">
      <w:pPr>
        <w:pStyle w:val="Heading2"/>
      </w:pPr>
      <w:r>
        <w:t>OFF</w:t>
      </w:r>
    </w:p>
    <w:p w14:paraId="462761FC" w14:textId="06FE7203" w:rsidR="009F26B2" w:rsidRPr="009F26B2" w:rsidRDefault="009F26B2" w:rsidP="009F26B2">
      <w:r>
        <w:t>CP</w:t>
      </w:r>
    </w:p>
    <w:p w14:paraId="5A3DD6BC" w14:textId="77777777" w:rsidR="003B1ED4" w:rsidRDefault="003B1ED4" w:rsidP="003B1ED4"/>
    <w:p w14:paraId="02860B10" w14:textId="5716BECF" w:rsidR="00367762" w:rsidRDefault="00367762" w:rsidP="00367762">
      <w:pPr>
        <w:pStyle w:val="Heading4"/>
      </w:pPr>
      <w:r>
        <w:t>Each of the 50 United States and all relevant sub-federal United States government entities should independently</w:t>
      </w:r>
      <w:r w:rsidR="00C55720">
        <w:t>:</w:t>
      </w:r>
    </w:p>
    <w:p w14:paraId="6B6306AE" w14:textId="2845DA41" w:rsidR="00367762" w:rsidRDefault="00ED532B" w:rsidP="00ED532B">
      <w:pPr>
        <w:pStyle w:val="Heading4"/>
      </w:pPr>
      <w:r>
        <w:t>-</w:t>
      </w:r>
      <w:r w:rsidR="00DF430A">
        <w:t>enact the mandates of the aff plan, making use of their own labor agencies for enforcement;</w:t>
      </w:r>
    </w:p>
    <w:p w14:paraId="44814DB3" w14:textId="277538F4" w:rsidR="00ED532B" w:rsidRPr="00ED532B" w:rsidRDefault="00ED532B" w:rsidP="00ED532B">
      <w:pPr>
        <w:pStyle w:val="Heading4"/>
      </w:pPr>
      <w:r>
        <w:t>-ban the executive from enforcing injunctions</w:t>
      </w:r>
      <w:r w:rsidR="00C55720">
        <w:t>.</w:t>
      </w:r>
    </w:p>
    <w:p w14:paraId="51041EF3" w14:textId="77777777" w:rsidR="00367762" w:rsidRDefault="00367762" w:rsidP="00367762"/>
    <w:p w14:paraId="262423AD" w14:textId="77777777" w:rsidR="00367762" w:rsidRPr="00F05D3C" w:rsidRDefault="00367762" w:rsidP="00367762">
      <w:pPr>
        <w:pStyle w:val="Heading4"/>
      </w:pPr>
      <w:r w:rsidRPr="00693AF3">
        <w:rPr>
          <w:u w:val="single"/>
        </w:rPr>
        <w:t>States solve</w:t>
      </w:r>
      <w:r>
        <w:t xml:space="preserve"> – can </w:t>
      </w:r>
      <w:r w:rsidRPr="00693AF3">
        <w:rPr>
          <w:u w:val="single"/>
        </w:rPr>
        <w:t>expand labor rights</w:t>
      </w:r>
      <w:r>
        <w:t xml:space="preserve"> AND each have </w:t>
      </w:r>
      <w:r w:rsidRPr="00B27BF1">
        <w:rPr>
          <w:u w:val="single"/>
        </w:rPr>
        <w:t>enforcement capacity</w:t>
      </w:r>
      <w:r>
        <w:t xml:space="preserve"> </w:t>
      </w:r>
    </w:p>
    <w:p w14:paraId="53795DB1" w14:textId="77777777" w:rsidR="00367762" w:rsidRDefault="00367762" w:rsidP="00367762">
      <w:pPr>
        <w:rPr>
          <w:rStyle w:val="Style13ptBold"/>
          <w:sz w:val="16"/>
          <w:szCs w:val="16"/>
        </w:rPr>
      </w:pPr>
      <w:r w:rsidRPr="005E04F4">
        <w:rPr>
          <w:rStyle w:val="Style13ptBold"/>
        </w:rPr>
        <w:t xml:space="preserve">GREEN 2023 </w:t>
      </w:r>
      <w:r w:rsidRPr="005E04F4">
        <w:rPr>
          <w:rStyle w:val="Style13ptBold"/>
          <w:sz w:val="16"/>
          <w:szCs w:val="16"/>
        </w:rPr>
        <w:t xml:space="preserve">(Ken, founder of UnionTrack, Inc, “Labor 101: Understanding the Relationship Between Federal and State Labor Laws”, </w:t>
      </w:r>
      <w:hyperlink r:id="rId68" w:history="1">
        <w:r w:rsidRPr="005E04F4">
          <w:rPr>
            <w:rStyle w:val="Style13ptBold"/>
            <w:sz w:val="16"/>
            <w:szCs w:val="16"/>
          </w:rPr>
          <w:t>https://uniontrack.com/blog/federal-and-state-labor-laws</w:t>
        </w:r>
      </w:hyperlink>
      <w:r w:rsidRPr="005E04F4">
        <w:rPr>
          <w:rStyle w:val="Style13ptBold"/>
          <w:sz w:val="16"/>
          <w:szCs w:val="16"/>
        </w:rPr>
        <w:t xml:space="preserve"> [CORNELL DBT] note://// indicates par. breaks)[AR SUMMER25]</w:t>
      </w:r>
    </w:p>
    <w:p w14:paraId="720C31D4" w14:textId="77777777" w:rsidR="00367762" w:rsidRDefault="00367762" w:rsidP="00367762">
      <w:pPr>
        <w:rPr>
          <w:sz w:val="10"/>
          <w:szCs w:val="10"/>
        </w:rPr>
      </w:pPr>
      <w:r w:rsidRPr="005E04F4">
        <w:rPr>
          <w:sz w:val="10"/>
        </w:rPr>
        <w:t>All workers should know and understand key labor laws that dictate their rights in the workplace. It’s the only way they can protect themselves from predatory employer practices.</w:t>
      </w:r>
      <w:r w:rsidRPr="0038743B">
        <w:rPr>
          <w:sz w:val="10"/>
        </w:rPr>
        <w:t xml:space="preserve"> //// </w:t>
      </w:r>
      <w:r w:rsidRPr="005E04F4">
        <w:rPr>
          <w:sz w:val="10"/>
        </w:rPr>
        <w:t>“Workers have fewer rights in the United States than in many other countries,” says</w:t>
      </w:r>
      <w:r w:rsidRPr="0038743B">
        <w:rPr>
          <w:sz w:val="10"/>
        </w:rPr>
        <w:t xml:space="preserve"> </w:t>
      </w:r>
      <w:hyperlink r:id="rId69" w:tgtFrame="_blank" w:history="1">
        <w:r w:rsidRPr="005E04F4">
          <w:rPr>
            <w:rStyle w:val="Hyperlink"/>
          </w:rPr>
          <w:t>Kimberly Phillips-Fein</w:t>
        </w:r>
      </w:hyperlink>
      <w:r w:rsidRPr="005E04F4">
        <w:rPr>
          <w:sz w:val="10"/>
        </w:rPr>
        <w:t>, professor of history at Columbia University. “But the ones that they have are important.” And they vary greatly by state.</w:t>
      </w:r>
      <w:r w:rsidRPr="0038743B">
        <w:rPr>
          <w:sz w:val="10"/>
        </w:rPr>
        <w:t xml:space="preserve"> //// </w:t>
      </w:r>
      <w:r w:rsidRPr="005E04F4">
        <w:rPr>
          <w:sz w:val="10"/>
        </w:rPr>
        <w:t>Workers are protected by both federal and state labor laws, but those laws don’t always align. Such situations can be confusing for workers, leaving many asking:</w:t>
      </w:r>
      <w:r w:rsidRPr="0038743B">
        <w:rPr>
          <w:sz w:val="10"/>
        </w:rPr>
        <w:t xml:space="preserve"> //// </w:t>
      </w:r>
      <w:r w:rsidRPr="005E04F4">
        <w:rPr>
          <w:sz w:val="10"/>
        </w:rPr>
        <w:t>When labor laws are different, which one supersedes the other?</w:t>
      </w:r>
      <w:r w:rsidRPr="0038743B">
        <w:rPr>
          <w:sz w:val="10"/>
        </w:rPr>
        <w:t xml:space="preserve"> //// </w:t>
      </w:r>
      <w:r w:rsidRPr="005E04F4">
        <w:rPr>
          <w:sz w:val="10"/>
        </w:rPr>
        <w:t>Who enforces the laws at both the federal and state levels?</w:t>
      </w:r>
      <w:r w:rsidRPr="0038743B">
        <w:rPr>
          <w:sz w:val="10"/>
        </w:rPr>
        <w:t xml:space="preserve"> //// </w:t>
      </w:r>
      <w:r w:rsidRPr="005E04F4">
        <w:rPr>
          <w:sz w:val="10"/>
        </w:rPr>
        <w:t>Where do workers turn when they have questions or conflicts about their rights in the workplace?</w:t>
      </w:r>
      <w:r w:rsidRPr="0038743B">
        <w:rPr>
          <w:sz w:val="10"/>
        </w:rPr>
        <w:t xml:space="preserve"> </w:t>
      </w:r>
      <w:r w:rsidRPr="005E04F4">
        <w:rPr>
          <w:sz w:val="10"/>
        </w:rPr>
        <w:t xml:space="preserve">This article attempts to answer those questions by explaining the </w:t>
      </w:r>
      <w:r w:rsidRPr="005E04F4">
        <w:rPr>
          <w:rStyle w:val="Emphasis"/>
        </w:rPr>
        <w:t>relationship between fed</w:t>
      </w:r>
      <w:r w:rsidRPr="005E04F4">
        <w:rPr>
          <w:rStyle w:val="StyleUnderline"/>
        </w:rPr>
        <w:t xml:space="preserve">eral </w:t>
      </w:r>
      <w:r w:rsidRPr="005E04F4">
        <w:rPr>
          <w:rStyle w:val="Emphasis"/>
        </w:rPr>
        <w:t>and state labor legislation</w:t>
      </w:r>
      <w:r w:rsidRPr="005E04F4">
        <w:rPr>
          <w:sz w:val="10"/>
        </w:rPr>
        <w:t>.</w:t>
      </w:r>
      <w:r w:rsidRPr="0038743B">
        <w:rPr>
          <w:sz w:val="10"/>
        </w:rPr>
        <w:t xml:space="preserve"> //// </w:t>
      </w:r>
      <w:r w:rsidRPr="005E04F4">
        <w:rPr>
          <w:sz w:val="10"/>
        </w:rPr>
        <w:t>Federal Labor Laws Reign Supreme, Except in Labor</w:t>
      </w:r>
      <w:r w:rsidRPr="0038743B">
        <w:rPr>
          <w:sz w:val="10"/>
        </w:rPr>
        <w:t xml:space="preserve">//// </w:t>
      </w:r>
      <w:r w:rsidRPr="005E04F4">
        <w:rPr>
          <w:sz w:val="10"/>
        </w:rPr>
        <w:t xml:space="preserve">There are </w:t>
      </w:r>
      <w:r w:rsidRPr="005E04F4">
        <w:rPr>
          <w:rStyle w:val="StyleUnderline"/>
        </w:rPr>
        <w:t>a handful of federal labor laws</w:t>
      </w:r>
      <w:r w:rsidRPr="005E04F4">
        <w:rPr>
          <w:sz w:val="10"/>
        </w:rPr>
        <w:t xml:space="preserve"> that </w:t>
      </w:r>
      <w:r w:rsidRPr="005E04F4">
        <w:rPr>
          <w:rStyle w:val="StyleUnderline"/>
        </w:rPr>
        <w:t>govern workplaces</w:t>
      </w:r>
      <w:r w:rsidRPr="005E04F4">
        <w:rPr>
          <w:sz w:val="10"/>
        </w:rPr>
        <w:t>. The key ones are:</w:t>
      </w:r>
      <w:r w:rsidRPr="0038743B">
        <w:rPr>
          <w:sz w:val="10"/>
        </w:rPr>
        <w:t xml:space="preserve"> //// </w:t>
      </w:r>
      <w:r w:rsidRPr="005E04F4">
        <w:rPr>
          <w:rStyle w:val="StyleUnderline"/>
        </w:rPr>
        <w:t>The Federal Labor Standards Act (</w:t>
      </w:r>
      <w:hyperlink r:id="rId70" w:tgtFrame="_blank" w:history="1">
        <w:r w:rsidRPr="005E04F4">
          <w:rPr>
            <w:rStyle w:val="StyleUnderline"/>
          </w:rPr>
          <w:t>FLSA</w:t>
        </w:r>
      </w:hyperlink>
      <w:r w:rsidRPr="005E04F4">
        <w:rPr>
          <w:rStyle w:val="StyleUnderline"/>
        </w:rPr>
        <w:t>)</w:t>
      </w:r>
      <w:r w:rsidRPr="006A0BA7">
        <w:rPr>
          <w:rStyle w:val="StyleUnderline"/>
        </w:rPr>
        <w:t xml:space="preserve"> </w:t>
      </w:r>
      <w:r w:rsidRPr="005E04F4">
        <w:rPr>
          <w:rStyle w:val="StyleUnderline"/>
        </w:rPr>
        <w:t>dictates minimum standards for wages, overtime, record keeping, and child labor</w:t>
      </w:r>
      <w:r w:rsidRPr="005E04F4">
        <w:rPr>
          <w:sz w:val="10"/>
        </w:rPr>
        <w:t xml:space="preserve"> for full- and part-time workers in both the private and public sectors.</w:t>
      </w:r>
      <w:r w:rsidRPr="0038743B">
        <w:rPr>
          <w:sz w:val="10"/>
        </w:rPr>
        <w:t xml:space="preserve"> //// </w:t>
      </w:r>
      <w:r w:rsidRPr="005E04F4">
        <w:rPr>
          <w:rStyle w:val="StyleUnderline"/>
          <w:highlight w:val="cyan"/>
        </w:rPr>
        <w:t>The</w:t>
      </w:r>
      <w:r w:rsidRPr="005E04F4">
        <w:rPr>
          <w:rStyle w:val="StyleUnderline"/>
        </w:rPr>
        <w:t xml:space="preserve"> National Labor Relations Act (</w:t>
      </w:r>
      <w:hyperlink r:id="rId71" w:tgtFrame="_blank" w:history="1">
        <w:r w:rsidRPr="005E04F4">
          <w:rPr>
            <w:rStyle w:val="StyleUnderline"/>
            <w:highlight w:val="cyan"/>
          </w:rPr>
          <w:t>NLRA</w:t>
        </w:r>
      </w:hyperlink>
      <w:r w:rsidRPr="005E04F4">
        <w:rPr>
          <w:rStyle w:val="StyleUnderline"/>
          <w:highlight w:val="cyan"/>
        </w:rPr>
        <w:t>)</w:t>
      </w:r>
      <w:r w:rsidRPr="006A0BA7">
        <w:rPr>
          <w:rStyle w:val="StyleUnderline"/>
          <w:highlight w:val="cyan"/>
        </w:rPr>
        <w:t xml:space="preserve"> </w:t>
      </w:r>
      <w:r w:rsidRPr="005E04F4">
        <w:rPr>
          <w:rStyle w:val="StyleUnderline"/>
          <w:highlight w:val="cyan"/>
        </w:rPr>
        <w:t>gives private</w:t>
      </w:r>
      <w:r w:rsidRPr="00D20571">
        <w:rPr>
          <w:rStyle w:val="StyleUnderline"/>
        </w:rPr>
        <w:t xml:space="preserve">-sector </w:t>
      </w:r>
      <w:r w:rsidRPr="005E04F4">
        <w:rPr>
          <w:rStyle w:val="StyleUnderline"/>
          <w:highlight w:val="cyan"/>
        </w:rPr>
        <w:t>workers</w:t>
      </w:r>
      <w:r w:rsidRPr="005E04F4">
        <w:rPr>
          <w:rStyle w:val="StyleUnderline"/>
        </w:rPr>
        <w:t xml:space="preserve"> the </w:t>
      </w:r>
      <w:r w:rsidRPr="005E04F4">
        <w:rPr>
          <w:rStyle w:val="Emphasis"/>
          <w:highlight w:val="cyan"/>
        </w:rPr>
        <w:t>right</w:t>
      </w:r>
      <w:r w:rsidRPr="005E04F4">
        <w:rPr>
          <w:rStyle w:val="StyleUnderline"/>
          <w:highlight w:val="cyan"/>
        </w:rPr>
        <w:t xml:space="preserve"> to </w:t>
      </w:r>
      <w:r w:rsidRPr="005E04F4">
        <w:rPr>
          <w:rStyle w:val="StyleUnderline"/>
        </w:rPr>
        <w:t xml:space="preserve">organize into unions and </w:t>
      </w:r>
      <w:r w:rsidRPr="005E04F4">
        <w:rPr>
          <w:rStyle w:val="Emphasis"/>
          <w:highlight w:val="cyan"/>
        </w:rPr>
        <w:t>bargain collectively</w:t>
      </w:r>
      <w:r w:rsidRPr="005E04F4">
        <w:rPr>
          <w:rStyle w:val="StyleUnderline"/>
        </w:rPr>
        <w:t>.</w:t>
      </w:r>
      <w:r w:rsidRPr="0038743B">
        <w:rPr>
          <w:sz w:val="10"/>
        </w:rPr>
        <w:t xml:space="preserve"> //// </w:t>
      </w:r>
      <w:r w:rsidRPr="005E04F4">
        <w:rPr>
          <w:rStyle w:val="StyleUnderline"/>
        </w:rPr>
        <w:t>Occupational Safety and Health (</w:t>
      </w:r>
      <w:hyperlink r:id="rId72" w:tgtFrame="_blank" w:history="1">
        <w:r w:rsidRPr="005E04F4">
          <w:rPr>
            <w:rStyle w:val="StyleUnderline"/>
          </w:rPr>
          <w:t>OSH</w:t>
        </w:r>
      </w:hyperlink>
      <w:r w:rsidRPr="005E04F4">
        <w:rPr>
          <w:rStyle w:val="StyleUnderline"/>
        </w:rPr>
        <w:t>) Act</w:t>
      </w:r>
      <w:r w:rsidRPr="00693AF3">
        <w:rPr>
          <w:rStyle w:val="StyleUnderline"/>
        </w:rPr>
        <w:t xml:space="preserve"> </w:t>
      </w:r>
      <w:r w:rsidRPr="005E04F4">
        <w:rPr>
          <w:rStyle w:val="StyleUnderline"/>
        </w:rPr>
        <w:t>regulates health and safety conditions in</w:t>
      </w:r>
      <w:r w:rsidRPr="005E04F4">
        <w:rPr>
          <w:sz w:val="10"/>
        </w:rPr>
        <w:t xml:space="preserve"> most </w:t>
      </w:r>
      <w:r w:rsidRPr="005E04F4">
        <w:rPr>
          <w:rStyle w:val="StyleUnderline"/>
        </w:rPr>
        <w:t>private industries.</w:t>
      </w:r>
      <w:r w:rsidRPr="0038743B">
        <w:rPr>
          <w:sz w:val="10"/>
        </w:rPr>
        <w:t xml:space="preserve"> //// </w:t>
      </w:r>
      <w:r w:rsidRPr="005E04F4">
        <w:rPr>
          <w:sz w:val="10"/>
        </w:rPr>
        <w:t>T</w:t>
      </w:r>
      <w:r w:rsidRPr="005E04F4">
        <w:rPr>
          <w:rStyle w:val="StyleUnderline"/>
        </w:rPr>
        <w:t>he Family Medical Leave Act (</w:t>
      </w:r>
      <w:hyperlink r:id="rId73" w:tgtFrame="_blank" w:history="1">
        <w:r w:rsidRPr="005E04F4">
          <w:rPr>
            <w:rStyle w:val="StyleUnderline"/>
          </w:rPr>
          <w:t>FMLA</w:t>
        </w:r>
      </w:hyperlink>
      <w:r w:rsidRPr="005E04F4">
        <w:rPr>
          <w:rStyle w:val="StyleUnderline"/>
        </w:rPr>
        <w:t>)</w:t>
      </w:r>
      <w:r w:rsidRPr="00693AF3">
        <w:rPr>
          <w:rStyle w:val="StyleUnderline"/>
        </w:rPr>
        <w:t xml:space="preserve"> </w:t>
      </w:r>
      <w:r w:rsidRPr="005E04F4">
        <w:rPr>
          <w:rStyle w:val="StyleUnderline"/>
        </w:rPr>
        <w:t>ensures job protection for workers at private sector companies with at least 50 employees who must take a leave of absence for medical reasons</w:t>
      </w:r>
      <w:r w:rsidRPr="005E04F4">
        <w:rPr>
          <w:sz w:val="10"/>
        </w:rPr>
        <w:t>.</w:t>
      </w:r>
      <w:r w:rsidRPr="0038743B">
        <w:rPr>
          <w:sz w:val="10"/>
        </w:rPr>
        <w:t xml:space="preserve"> //// </w:t>
      </w:r>
      <w:r w:rsidRPr="005E04F4">
        <w:rPr>
          <w:rStyle w:val="Emphasis"/>
        </w:rPr>
        <w:t xml:space="preserve">However, </w:t>
      </w:r>
      <w:r w:rsidRPr="005E04F4">
        <w:rPr>
          <w:rStyle w:val="Emphasis"/>
          <w:highlight w:val="cyan"/>
        </w:rPr>
        <w:t xml:space="preserve">because Article 10 of the U.S. Constitution gives states </w:t>
      </w:r>
      <w:r w:rsidRPr="005E04F4">
        <w:rPr>
          <w:rStyle w:val="Emphasis"/>
        </w:rPr>
        <w:t xml:space="preserve">the </w:t>
      </w:r>
      <w:r w:rsidRPr="005E04F4">
        <w:rPr>
          <w:rStyle w:val="Emphasis"/>
          <w:highlight w:val="cyan"/>
        </w:rPr>
        <w:t>right to govern themselves</w:t>
      </w:r>
      <w:r w:rsidRPr="005E04F4">
        <w:rPr>
          <w:sz w:val="10"/>
        </w:rPr>
        <w:t xml:space="preserve">, </w:t>
      </w:r>
      <w:r w:rsidRPr="005E04F4">
        <w:rPr>
          <w:rStyle w:val="Emphasis"/>
          <w:highlight w:val="cyan"/>
        </w:rPr>
        <w:t xml:space="preserve">they have </w:t>
      </w:r>
      <w:r w:rsidRPr="005E04F4">
        <w:rPr>
          <w:rStyle w:val="Emphasis"/>
        </w:rPr>
        <w:t xml:space="preserve">the </w:t>
      </w:r>
      <w:r w:rsidRPr="005E04F4">
        <w:rPr>
          <w:rStyle w:val="Emphasis"/>
          <w:highlight w:val="cyan"/>
        </w:rPr>
        <w:t>power to pass their own labor laws</w:t>
      </w:r>
      <w:r w:rsidRPr="005E04F4">
        <w:rPr>
          <w:sz w:val="10"/>
        </w:rPr>
        <w:t xml:space="preserve"> </w:t>
      </w:r>
      <w:r w:rsidRPr="005E04F4">
        <w:rPr>
          <w:rStyle w:val="StyleUnderline"/>
          <w:highlight w:val="cyan"/>
        </w:rPr>
        <w:t>which</w:t>
      </w:r>
      <w:r w:rsidRPr="005E04F4">
        <w:rPr>
          <w:rStyle w:val="StyleUnderline"/>
        </w:rPr>
        <w:t xml:space="preserve"> often </w:t>
      </w:r>
      <w:r w:rsidRPr="005E04F4">
        <w:rPr>
          <w:rStyle w:val="StyleUnderline"/>
          <w:highlight w:val="cyan"/>
        </w:rPr>
        <w:t>differ from fed</w:t>
      </w:r>
      <w:r w:rsidRPr="005E04F4">
        <w:rPr>
          <w:rStyle w:val="StyleUnderline"/>
        </w:rPr>
        <w:t xml:space="preserve">eral </w:t>
      </w:r>
      <w:r w:rsidRPr="00E47380">
        <w:rPr>
          <w:rStyle w:val="StyleUnderline"/>
        </w:rPr>
        <w:t>standards</w:t>
      </w:r>
      <w:r w:rsidRPr="00E47380">
        <w:rPr>
          <w:sz w:val="10"/>
        </w:rPr>
        <w:t>.</w:t>
      </w:r>
      <w:r w:rsidRPr="005E04F4">
        <w:rPr>
          <w:sz w:val="10"/>
        </w:rPr>
        <w:t xml:space="preserve"> For example, the federal minimum wage is $7.25 an hour, but 30 states </w:t>
      </w:r>
      <w:r w:rsidRPr="00E47380">
        <w:rPr>
          <w:sz w:val="10"/>
          <w:szCs w:val="10"/>
        </w:rPr>
        <w:t xml:space="preserve">plus the District of Columbia have a </w:t>
      </w:r>
      <w:hyperlink r:id="rId74" w:tgtFrame="_blank" w:history="1">
        <w:r w:rsidRPr="00E47380">
          <w:rPr>
            <w:rStyle w:val="Hyperlink"/>
            <w:sz w:val="10"/>
            <w:szCs w:val="10"/>
          </w:rPr>
          <w:t>higher minimum wage</w:t>
        </w:r>
      </w:hyperlink>
      <w:r w:rsidRPr="00E47380">
        <w:rPr>
          <w:sz w:val="10"/>
          <w:szCs w:val="10"/>
        </w:rPr>
        <w:t>. What makes</w:t>
      </w:r>
      <w:r w:rsidRPr="005E04F4">
        <w:rPr>
          <w:sz w:val="10"/>
        </w:rPr>
        <w:t xml:space="preserve"> labor law unique is that </w:t>
      </w:r>
      <w:r w:rsidRPr="005E04F4">
        <w:rPr>
          <w:rStyle w:val="StyleUnderline"/>
          <w:highlight w:val="cyan"/>
        </w:rPr>
        <w:t>those</w:t>
      </w:r>
      <w:r w:rsidRPr="005E04F4">
        <w:rPr>
          <w:rStyle w:val="StyleUnderline"/>
        </w:rPr>
        <w:t xml:space="preserve"> state </w:t>
      </w:r>
      <w:r w:rsidRPr="005E04F4">
        <w:rPr>
          <w:rStyle w:val="StyleUnderline"/>
          <w:highlight w:val="cyan"/>
        </w:rPr>
        <w:t>laws</w:t>
      </w:r>
      <w:r w:rsidRPr="005E04F4">
        <w:rPr>
          <w:rStyle w:val="StyleUnderline"/>
        </w:rPr>
        <w:t xml:space="preserve"> usually </w:t>
      </w:r>
      <w:r w:rsidRPr="005E04F4">
        <w:rPr>
          <w:rStyle w:val="StyleUnderline"/>
          <w:highlight w:val="cyan"/>
        </w:rPr>
        <w:t>supersede fed</w:t>
      </w:r>
      <w:r w:rsidRPr="005E04F4">
        <w:rPr>
          <w:rStyle w:val="StyleUnderline"/>
        </w:rPr>
        <w:t xml:space="preserve">eral </w:t>
      </w:r>
      <w:r w:rsidRPr="005E04F4">
        <w:rPr>
          <w:rStyle w:val="StyleUnderline"/>
          <w:highlight w:val="cyan"/>
        </w:rPr>
        <w:t>laws</w:t>
      </w:r>
      <w:r w:rsidRPr="005E04F4">
        <w:rPr>
          <w:sz w:val="10"/>
          <w:highlight w:val="cyan"/>
        </w:rPr>
        <w:t xml:space="preserve">. </w:t>
      </w:r>
      <w:r w:rsidRPr="005E04F4">
        <w:rPr>
          <w:rStyle w:val="Emphasis"/>
          <w:highlight w:val="cyan"/>
        </w:rPr>
        <w:t xml:space="preserve">Article 6 </w:t>
      </w:r>
      <w:r w:rsidRPr="005E04F4">
        <w:rPr>
          <w:rStyle w:val="Emphasis"/>
        </w:rPr>
        <w:t xml:space="preserve">of the U.S. Constitution </w:t>
      </w:r>
      <w:r w:rsidRPr="005E04F4">
        <w:rPr>
          <w:rStyle w:val="Emphasis"/>
          <w:highlight w:val="cyan"/>
        </w:rPr>
        <w:t>dictates</w:t>
      </w:r>
      <w:r w:rsidRPr="005E04F4">
        <w:rPr>
          <w:rStyle w:val="Emphasis"/>
        </w:rPr>
        <w:t xml:space="preserve"> </w:t>
      </w:r>
      <w:r w:rsidRPr="005E04F4">
        <w:rPr>
          <w:rStyle w:val="StyleUnderline"/>
        </w:rPr>
        <w:t>that</w:t>
      </w:r>
      <w:r w:rsidRPr="005E04F4">
        <w:rPr>
          <w:rStyle w:val="StyleUnderline"/>
          <w:highlight w:val="cyan"/>
        </w:rPr>
        <w:t xml:space="preserve"> fed</w:t>
      </w:r>
      <w:r w:rsidRPr="005E04F4">
        <w:rPr>
          <w:rStyle w:val="StyleUnderline"/>
        </w:rPr>
        <w:t>eral</w:t>
      </w:r>
      <w:r w:rsidRPr="005E04F4">
        <w:rPr>
          <w:sz w:val="10"/>
        </w:rPr>
        <w:t xml:space="preserve"> </w:t>
      </w:r>
      <w:r w:rsidRPr="005E04F4">
        <w:rPr>
          <w:rStyle w:val="StyleUnderline"/>
          <w:highlight w:val="cyan"/>
        </w:rPr>
        <w:t>laws</w:t>
      </w:r>
      <w:r w:rsidRPr="005E04F4">
        <w:rPr>
          <w:rStyle w:val="StyleUnderline"/>
        </w:rPr>
        <w:t xml:space="preserve"> </w:t>
      </w:r>
      <w:r w:rsidRPr="005E04F4">
        <w:rPr>
          <w:rStyle w:val="StyleUnderline"/>
          <w:highlight w:val="cyan"/>
        </w:rPr>
        <w:t>supersede state laws</w:t>
      </w:r>
      <w:r w:rsidRPr="005E04F4">
        <w:rPr>
          <w:sz w:val="10"/>
          <w:highlight w:val="cyan"/>
        </w:rPr>
        <w:t xml:space="preserve">; </w:t>
      </w:r>
      <w:r w:rsidRPr="005E04F4">
        <w:rPr>
          <w:rStyle w:val="Emphasis"/>
          <w:highlight w:val="cyan"/>
        </w:rPr>
        <w:t>the exception is when state laws offer more rights and protections</w:t>
      </w:r>
      <w:r w:rsidRPr="005E04F4">
        <w:rPr>
          <w:sz w:val="10"/>
        </w:rPr>
        <w:t xml:space="preserve">, </w:t>
      </w:r>
      <w:r w:rsidRPr="00D20571">
        <w:rPr>
          <w:rStyle w:val="StyleUnderline"/>
        </w:rPr>
        <w:t xml:space="preserve">which is often the case </w:t>
      </w:r>
      <w:r w:rsidRPr="005E04F4">
        <w:rPr>
          <w:rStyle w:val="StyleUnderline"/>
          <w:highlight w:val="cyan"/>
        </w:rPr>
        <w:t>with labor laws</w:t>
      </w:r>
      <w:r w:rsidRPr="005E04F4">
        <w:rPr>
          <w:rStyle w:val="StyleUnderline"/>
        </w:rPr>
        <w:t>.</w:t>
      </w:r>
      <w:r w:rsidRPr="0038743B">
        <w:rPr>
          <w:sz w:val="10"/>
        </w:rPr>
        <w:t xml:space="preserve"> //// </w:t>
      </w:r>
      <w:r w:rsidRPr="00E47380">
        <w:rPr>
          <w:sz w:val="10"/>
          <w:szCs w:val="10"/>
        </w:rPr>
        <w:t xml:space="preserve">“Labor laws are enacted to protect the rights, health and financial remuneration of workers,” explains </w:t>
      </w:r>
      <w:hyperlink r:id="rId75" w:tgtFrame="_blank" w:history="1">
        <w:r w:rsidRPr="00E47380">
          <w:rPr>
            <w:rStyle w:val="Hyperlink"/>
            <w:sz w:val="10"/>
            <w:szCs w:val="10"/>
          </w:rPr>
          <w:t>Andrew Latham</w:t>
        </w:r>
      </w:hyperlink>
      <w:r w:rsidRPr="00E47380">
        <w:rPr>
          <w:sz w:val="10"/>
          <w:szCs w:val="10"/>
        </w:rPr>
        <w:t xml:space="preserve"> at Chron. “Therefore</w:t>
      </w:r>
      <w:r w:rsidRPr="005E04F4">
        <w:rPr>
          <w:sz w:val="10"/>
        </w:rPr>
        <w:t xml:space="preserve">, </w:t>
      </w:r>
      <w:r w:rsidRPr="00D20571">
        <w:rPr>
          <w:rStyle w:val="StyleUnderline"/>
        </w:rPr>
        <w:t xml:space="preserve">when federal and state laws conflict, the U.S. Department of Labor instructs employers and employees to follow the law that provides the highest standard of protection to </w:t>
      </w:r>
      <w:r w:rsidRPr="005E04F4">
        <w:rPr>
          <w:rStyle w:val="StyleUnderline"/>
          <w:highlight w:val="cyan"/>
        </w:rPr>
        <w:t>employees</w:t>
      </w:r>
      <w:r w:rsidRPr="005E04F4">
        <w:rPr>
          <w:rStyle w:val="StyleUnderline"/>
        </w:rPr>
        <w:t xml:space="preserve"> and the strictest standard for employees</w:t>
      </w:r>
      <w:r w:rsidRPr="005E04F4">
        <w:rPr>
          <w:sz w:val="10"/>
        </w:rPr>
        <w:t>.”</w:t>
      </w:r>
      <w:r w:rsidRPr="0038743B">
        <w:rPr>
          <w:sz w:val="10"/>
        </w:rPr>
        <w:t xml:space="preserve"> //// </w:t>
      </w:r>
      <w:r w:rsidRPr="005E04F4">
        <w:rPr>
          <w:sz w:val="10"/>
        </w:rPr>
        <w:t>Federal and State Agencies Enforce Labor Laws</w:t>
      </w:r>
      <w:r w:rsidRPr="0038743B">
        <w:rPr>
          <w:sz w:val="10"/>
        </w:rPr>
        <w:t xml:space="preserve">//// </w:t>
      </w:r>
      <w:r w:rsidRPr="005E04F4">
        <w:rPr>
          <w:sz w:val="10"/>
        </w:rPr>
        <w:t>Each of the federal labor laws are enforced by different government departments or agencies.</w:t>
      </w:r>
      <w:r w:rsidRPr="0038743B">
        <w:rPr>
          <w:sz w:val="10"/>
        </w:rPr>
        <w:t xml:space="preserve"> </w:t>
      </w:r>
      <w:r w:rsidRPr="005E04F4">
        <w:rPr>
          <w:sz w:val="10"/>
        </w:rPr>
        <w:t>The Wage and Hour Division (</w:t>
      </w:r>
      <w:hyperlink r:id="rId76" w:tgtFrame="_blank" w:history="1">
        <w:r w:rsidRPr="005E04F4">
          <w:rPr>
            <w:rStyle w:val="Hyperlink"/>
          </w:rPr>
          <w:t>WHD</w:t>
        </w:r>
      </w:hyperlink>
      <w:r w:rsidRPr="005E04F4">
        <w:rPr>
          <w:sz w:val="10"/>
        </w:rPr>
        <w:t>)</w:t>
      </w:r>
      <w:r w:rsidRPr="0038743B">
        <w:rPr>
          <w:sz w:val="10"/>
        </w:rPr>
        <w:t xml:space="preserve"> </w:t>
      </w:r>
      <w:r w:rsidRPr="005E04F4">
        <w:rPr>
          <w:sz w:val="10"/>
        </w:rPr>
        <w:t>of the U.S. Department of Labor (DOL) administers and enforces all aspects of the FLSA and the FMLA.</w:t>
      </w:r>
      <w:r w:rsidRPr="0038743B">
        <w:rPr>
          <w:sz w:val="10"/>
        </w:rPr>
        <w:t xml:space="preserve"> //// </w:t>
      </w:r>
      <w:r w:rsidRPr="005E04F4">
        <w:rPr>
          <w:rStyle w:val="StyleUnderline"/>
        </w:rPr>
        <w:t xml:space="preserve">The </w:t>
      </w:r>
      <w:r w:rsidRPr="005E04F4">
        <w:rPr>
          <w:sz w:val="10"/>
        </w:rPr>
        <w:t xml:space="preserve">National Labor Relations Board </w:t>
      </w:r>
      <w:r w:rsidRPr="005E04F4">
        <w:rPr>
          <w:rStyle w:val="StyleUnderline"/>
        </w:rPr>
        <w:t>(</w:t>
      </w:r>
      <w:hyperlink r:id="rId77" w:tgtFrame="_blank" w:history="1">
        <w:r w:rsidRPr="005E04F4">
          <w:rPr>
            <w:rStyle w:val="StyleUnderline"/>
          </w:rPr>
          <w:t>NLRB</w:t>
        </w:r>
      </w:hyperlink>
      <w:r w:rsidRPr="005E04F4">
        <w:rPr>
          <w:rStyle w:val="StyleUnderline"/>
        </w:rPr>
        <w:t>)</w:t>
      </w:r>
      <w:r w:rsidRPr="00693AF3">
        <w:rPr>
          <w:rStyle w:val="StyleUnderline"/>
        </w:rPr>
        <w:t xml:space="preserve"> </w:t>
      </w:r>
      <w:r w:rsidRPr="005E04F4">
        <w:rPr>
          <w:rStyle w:val="StyleUnderline"/>
        </w:rPr>
        <w:t>enforces the NLRA and hears unfair labor practice cases</w:t>
      </w:r>
      <w:r w:rsidRPr="005E04F4">
        <w:rPr>
          <w:sz w:val="10"/>
        </w:rPr>
        <w:t>.</w:t>
      </w:r>
      <w:r w:rsidRPr="0038743B">
        <w:rPr>
          <w:sz w:val="10"/>
        </w:rPr>
        <w:t xml:space="preserve"> //// </w:t>
      </w:r>
      <w:r w:rsidRPr="005E04F4">
        <w:rPr>
          <w:sz w:val="10"/>
        </w:rPr>
        <w:t>The Occupational Safety and Health Administration (</w:t>
      </w:r>
      <w:hyperlink r:id="rId78" w:tgtFrame="_blank" w:history="1">
        <w:r w:rsidRPr="005E04F4">
          <w:rPr>
            <w:rStyle w:val="Hyperlink"/>
          </w:rPr>
          <w:t>OSHA</w:t>
        </w:r>
      </w:hyperlink>
      <w:r w:rsidRPr="005E04F4">
        <w:rPr>
          <w:sz w:val="10"/>
        </w:rPr>
        <w:t>)</w:t>
      </w:r>
      <w:r w:rsidRPr="0038743B">
        <w:rPr>
          <w:sz w:val="10"/>
        </w:rPr>
        <w:t xml:space="preserve"> </w:t>
      </w:r>
      <w:r w:rsidRPr="005E04F4">
        <w:rPr>
          <w:sz w:val="10"/>
        </w:rPr>
        <w:t>within the DOL enforces the rules of the OSH Act.</w:t>
      </w:r>
      <w:r w:rsidRPr="0038743B">
        <w:rPr>
          <w:sz w:val="10"/>
        </w:rPr>
        <w:t xml:space="preserve"> //// </w:t>
      </w:r>
      <w:r w:rsidRPr="005E04F4">
        <w:rPr>
          <w:sz w:val="10"/>
        </w:rPr>
        <w:t>The Wage and Hour Division also administers the Family Medical Leave Act for most private-sector employees while</w:t>
      </w:r>
      <w:r w:rsidRPr="0038743B">
        <w:rPr>
          <w:sz w:val="10"/>
        </w:rPr>
        <w:t xml:space="preserve"> </w:t>
      </w:r>
      <w:r w:rsidRPr="005E04F4">
        <w:rPr>
          <w:sz w:val="10"/>
        </w:rPr>
        <w:t>The Office of Personnel Management (</w:t>
      </w:r>
      <w:hyperlink r:id="rId79" w:tgtFrame="_blank" w:history="1">
        <w:r w:rsidRPr="005E04F4">
          <w:rPr>
            <w:rStyle w:val="Hyperlink"/>
          </w:rPr>
          <w:t>OPM</w:t>
        </w:r>
      </w:hyperlink>
      <w:r w:rsidRPr="005E04F4">
        <w:rPr>
          <w:sz w:val="10"/>
        </w:rPr>
        <w:t>)</w:t>
      </w:r>
      <w:r w:rsidRPr="0038743B">
        <w:rPr>
          <w:sz w:val="10"/>
        </w:rPr>
        <w:t xml:space="preserve"> </w:t>
      </w:r>
      <w:r w:rsidRPr="005E04F4">
        <w:rPr>
          <w:sz w:val="10"/>
        </w:rPr>
        <w:t>administers it for most federal employees.</w:t>
      </w:r>
      <w:r w:rsidRPr="0038743B">
        <w:rPr>
          <w:sz w:val="10"/>
        </w:rPr>
        <w:t xml:space="preserve"> //// </w:t>
      </w:r>
      <w:r w:rsidRPr="005E04F4">
        <w:rPr>
          <w:rStyle w:val="Emphasis"/>
          <w:highlight w:val="cyan"/>
        </w:rPr>
        <w:t>Each state</w:t>
      </w:r>
      <w:r w:rsidRPr="005E04F4">
        <w:rPr>
          <w:rStyle w:val="StyleUnderline"/>
        </w:rPr>
        <w:t xml:space="preserve"> also </w:t>
      </w:r>
      <w:r w:rsidRPr="005E04F4">
        <w:rPr>
          <w:rStyle w:val="StyleUnderline"/>
          <w:highlight w:val="cyan"/>
        </w:rPr>
        <w:t>has a</w:t>
      </w:r>
      <w:r w:rsidRPr="00F05D3C">
        <w:rPr>
          <w:rStyle w:val="StyleUnderline"/>
          <w:highlight w:val="cyan"/>
        </w:rPr>
        <w:t xml:space="preserve"> </w:t>
      </w:r>
      <w:hyperlink r:id="rId80" w:tgtFrame="_blank" w:history="1">
        <w:r w:rsidRPr="005E04F4">
          <w:rPr>
            <w:rStyle w:val="Emphasis"/>
            <w:highlight w:val="cyan"/>
          </w:rPr>
          <w:t>labor agency</w:t>
        </w:r>
      </w:hyperlink>
      <w:r w:rsidRPr="00A1730C">
        <w:rPr>
          <w:rStyle w:val="Emphasis"/>
        </w:rPr>
        <w:t xml:space="preserve"> </w:t>
      </w:r>
      <w:r w:rsidRPr="005E04F4">
        <w:rPr>
          <w:rStyle w:val="StyleUnderline"/>
        </w:rPr>
        <w:t xml:space="preserve">responsible </w:t>
      </w:r>
      <w:r w:rsidRPr="005E04F4">
        <w:rPr>
          <w:rStyle w:val="StyleUnderline"/>
          <w:highlight w:val="cyan"/>
        </w:rPr>
        <w:t>for administering its labor laws</w:t>
      </w:r>
      <w:r w:rsidRPr="005E04F4">
        <w:rPr>
          <w:sz w:val="10"/>
        </w:rPr>
        <w:t xml:space="preserve">. </w:t>
      </w:r>
      <w:r w:rsidRPr="00E47380">
        <w:rPr>
          <w:sz w:val="10"/>
          <w:szCs w:val="10"/>
        </w:rPr>
        <w:t xml:space="preserve">Which department or agency workers should contact when they have questions or concerns about some aspect of labor law depends on the issue at hand and which law is superseding — federal or state. //// Unions Help Workers Understand Labor Laws//// Unions play a key role in helping workers become as informed as possible about their rights under both federal and state labor laws. As subject matter experts on all things labor, unions are a reliable source of information for workers who don’t know whom to trust. //// “Unions inform members and workers in general about the rights and protections they are entitled to by law, establish mechanisms to voice grievances with less risk of retaliation, and even help shape legislation,” write </w:t>
      </w:r>
      <w:hyperlink r:id="rId81" w:tgtFrame="_blank" w:history="1">
        <w:r w:rsidRPr="00E47380">
          <w:rPr>
            <w:rStyle w:val="Hyperlink"/>
            <w:sz w:val="10"/>
            <w:szCs w:val="10"/>
          </w:rPr>
          <w:t>Kate Bahn and Carmen Sanchez Cumming</w:t>
        </w:r>
      </w:hyperlink>
      <w:r w:rsidRPr="00E47380">
        <w:rPr>
          <w:sz w:val="10"/>
          <w:szCs w:val="10"/>
        </w:rPr>
        <w:t xml:space="preserve">, respectively the research director at The Urban Institute and a research associate at the Washington Center for Equitable Growth.//// But people don’t know this if unions don’t tell them. </w:t>
      </w:r>
      <w:hyperlink r:id="rId82" w:tgtFrame="_blank" w:history="1">
        <w:r w:rsidRPr="00E47380">
          <w:rPr>
            <w:rStyle w:val="Hyperlink"/>
            <w:sz w:val="10"/>
            <w:szCs w:val="10"/>
          </w:rPr>
          <w:t>UnionTrack® ENGAGE®</w:t>
        </w:r>
      </w:hyperlink>
      <w:r w:rsidRPr="00E47380">
        <w:rPr>
          <w:sz w:val="10"/>
          <w:szCs w:val="10"/>
        </w:rPr>
        <w:t xml:space="preserve">, a communication platform, gives members and leaders the ability to organize public information campaigns to broaden the reach of union messaging and get more people engaged with the union. </w:t>
      </w:r>
    </w:p>
    <w:p w14:paraId="58E08CBF" w14:textId="77777777" w:rsidR="00367762" w:rsidRPr="00E47380" w:rsidRDefault="00367762" w:rsidP="00367762">
      <w:pPr>
        <w:rPr>
          <w:sz w:val="10"/>
          <w:szCs w:val="10"/>
        </w:rPr>
      </w:pPr>
    </w:p>
    <w:p w14:paraId="39846975" w14:textId="77777777" w:rsidR="00367762" w:rsidRDefault="00367762" w:rsidP="00367762">
      <w:pPr>
        <w:pStyle w:val="Heading4"/>
      </w:pPr>
      <w:r>
        <w:t>States can do the plan and are not explicitly preempted</w:t>
      </w:r>
    </w:p>
    <w:p w14:paraId="27CE80D3" w14:textId="77777777" w:rsidR="00367762" w:rsidRDefault="00367762" w:rsidP="00367762">
      <w:r w:rsidRPr="00627FDF">
        <w:rPr>
          <w:rStyle w:val="Style13ptBold"/>
        </w:rPr>
        <w:t>Marvit</w:t>
      </w:r>
      <w:r>
        <w:t xml:space="preserve">, Moshe Z., </w:t>
      </w:r>
      <w:r w:rsidRPr="00627FDF">
        <w:rPr>
          <w:rStyle w:val="Style13ptBold"/>
        </w:rPr>
        <w:t>2017</w:t>
      </w:r>
      <w:r>
        <w:t xml:space="preserve">. Marvit is Federal Mine Health and Safety Review Commissioner. He holds a JD from Chicago-Kent College of Law and two MA degrees from Carnegie Mellon and the University of Chicago. He was previously a fellow with the Century Foundation and adjunct faculty with the University of Pittsburgh School of Law. “The Way Forward for Labor Is Through the States.” </w:t>
      </w:r>
      <w:hyperlink r:id="rId83" w:history="1">
        <w:r w:rsidRPr="009B074B">
          <w:rPr>
            <w:rStyle w:val="Hyperlink"/>
          </w:rPr>
          <w:t>https://prospect.org/labor/way-forward-labor-states/</w:t>
        </w:r>
      </w:hyperlink>
      <w:r>
        <w:t xml:space="preserve"> </w:t>
      </w:r>
    </w:p>
    <w:p w14:paraId="286664E4" w14:textId="7A067E56" w:rsidR="003B1ED4" w:rsidRPr="00367762" w:rsidRDefault="00367762" w:rsidP="003B1ED4">
      <w:pPr>
        <w:rPr>
          <w:sz w:val="12"/>
        </w:rPr>
      </w:pPr>
      <w:r w:rsidRPr="00B56AB0">
        <w:rPr>
          <w:sz w:val="12"/>
        </w:rPr>
        <w:t xml:space="preserve">Each January, as the Bureau of Labor Statistics (BLS) releases its annual data on union membership rates, labor braces itself to see how steeply the chart dips. This past year, the share of unionized workers declined 0.4 percent, to just 10.7 percent of wage and salary workers overall and a bare 6.4 percent of private-sector workers. As has been the case for many years now, the annual release represents the lowest year on record for unions. Even though it has been the long-stated policy of the federal government, as codified in the National Labor Relations Act, to encourage collective bargaining, </w:t>
      </w:r>
      <w:r w:rsidRPr="00627FDF">
        <w:rPr>
          <w:rStyle w:val="StyleUnderline"/>
          <w:highlight w:val="yellow"/>
        </w:rPr>
        <w:t>federal labor law has proven unable to</w:t>
      </w:r>
      <w:r w:rsidRPr="00627FDF">
        <w:rPr>
          <w:rStyle w:val="StyleUnderline"/>
        </w:rPr>
        <w:t xml:space="preserve"> adequately </w:t>
      </w:r>
      <w:r w:rsidRPr="00627FDF">
        <w:rPr>
          <w:rStyle w:val="StyleUnderline"/>
          <w:highlight w:val="yellow"/>
        </w:rPr>
        <w:t>protect workers</w:t>
      </w:r>
      <w:r w:rsidRPr="00B56AB0">
        <w:rPr>
          <w:sz w:val="12"/>
        </w:rPr>
        <w:t xml:space="preserve"> in the exercise of their rights, and Congress has proven unwilling to pass even tepid reforms that would help them. </w:t>
      </w:r>
      <w:r w:rsidRPr="00627FDF">
        <w:rPr>
          <w:rStyle w:val="StyleUnderline"/>
        </w:rPr>
        <w:t>As a result, the law does little to protect workers who face increasingly hostile and sophisticated employers</w:t>
      </w:r>
      <w:r w:rsidRPr="00B56AB0">
        <w:rPr>
          <w:sz w:val="12"/>
        </w:rPr>
        <w:t xml:space="preserve"> </w:t>
      </w:r>
      <w:r w:rsidRPr="00627FDF">
        <w:rPr>
          <w:rStyle w:val="StyleUnderline"/>
        </w:rPr>
        <w:t>who often threaten, fire, and surveil employees in order to crush organizing efforts.</w:t>
      </w:r>
      <w:r w:rsidRPr="00E47380">
        <w:rPr>
          <w:rStyle w:val="StyleUnderline"/>
          <w:sz w:val="12"/>
          <w:u w:val="none"/>
        </w:rPr>
        <w:t>¶</w:t>
      </w:r>
      <w:r w:rsidRPr="00100E90">
        <w:rPr>
          <w:rStyle w:val="StyleUnderline"/>
          <w:sz w:val="12"/>
        </w:rPr>
        <w:t xml:space="preserve"> </w:t>
      </w:r>
      <w:r w:rsidRPr="00B56AB0">
        <w:rPr>
          <w:sz w:val="12"/>
        </w:rPr>
        <w:t>While reforms to federal law have been blocked by Congress, states and cities have faced a different hurdle: the courts. Starting in 1959, the Supreme Court has written into the National Labor Relations Act (NLRA) a continually expanding preemption doctrine that prevents states and cities from passing laws that touch upon anything related to labor, involve the interpretation of a collective bargaining agreement, or even involve issues that the courts believe Congress intended to leave to the free play of market forces.</w:t>
      </w:r>
      <w:r w:rsidRPr="00E47380">
        <w:rPr>
          <w:sz w:val="12"/>
        </w:rPr>
        <w:t>¶</w:t>
      </w:r>
      <w:r w:rsidRPr="00B56AB0">
        <w:rPr>
          <w:sz w:val="12"/>
        </w:rPr>
        <w:t xml:space="preserve"> </w:t>
      </w:r>
      <w:r w:rsidRPr="00627FDF">
        <w:rPr>
          <w:rStyle w:val="StyleUnderline"/>
          <w:highlight w:val="yellow"/>
        </w:rPr>
        <w:t>Congress</w:t>
      </w:r>
      <w:r w:rsidRPr="00B56AB0">
        <w:rPr>
          <w:sz w:val="12"/>
        </w:rPr>
        <w:t xml:space="preserve"> can, and </w:t>
      </w:r>
      <w:r w:rsidRPr="00627FDF">
        <w:rPr>
          <w:rStyle w:val="StyleUnderline"/>
          <w:highlight w:val="yellow"/>
        </w:rPr>
        <w:t>often</w:t>
      </w:r>
      <w:r w:rsidRPr="00627FDF">
        <w:rPr>
          <w:rStyle w:val="StyleUnderline"/>
        </w:rPr>
        <w:t xml:space="preserve"> </w:t>
      </w:r>
      <w:r w:rsidRPr="00627FDF">
        <w:rPr>
          <w:rStyle w:val="StyleUnderline"/>
          <w:highlight w:val="yellow"/>
        </w:rPr>
        <w:t>does</w:t>
      </w:r>
      <w:r w:rsidRPr="00B56AB0">
        <w:rPr>
          <w:sz w:val="12"/>
        </w:rPr>
        <w:t xml:space="preserve">, </w:t>
      </w:r>
      <w:r w:rsidRPr="00627FDF">
        <w:rPr>
          <w:rStyle w:val="StyleUnderline"/>
        </w:rPr>
        <w:t xml:space="preserve">expressly </w:t>
      </w:r>
      <w:r w:rsidRPr="00627FDF">
        <w:rPr>
          <w:rStyle w:val="StyleUnderline"/>
          <w:highlight w:val="yellow"/>
        </w:rPr>
        <w:t>preempt states from passing laws</w:t>
      </w:r>
      <w:r w:rsidRPr="00B56AB0">
        <w:rPr>
          <w:sz w:val="12"/>
        </w:rPr>
        <w:t xml:space="preserve"> that fall </w:t>
      </w:r>
      <w:r w:rsidRPr="00627FDF">
        <w:rPr>
          <w:rStyle w:val="StyleUnderline"/>
        </w:rPr>
        <w:t>within a defined scope</w:t>
      </w:r>
      <w:r w:rsidRPr="00B56AB0">
        <w:rPr>
          <w:sz w:val="12"/>
        </w:rPr>
        <w:t xml:space="preserve">. </w:t>
      </w:r>
      <w:r w:rsidRPr="00627FDF">
        <w:rPr>
          <w:rStyle w:val="StyleUnderline"/>
          <w:highlight w:val="yellow"/>
        </w:rPr>
        <w:t>Neither the NLRA nor its</w:t>
      </w:r>
      <w:r w:rsidRPr="00627FDF">
        <w:rPr>
          <w:rStyle w:val="StyleUnderline"/>
        </w:rPr>
        <w:t xml:space="preserve"> extensive </w:t>
      </w:r>
      <w:r w:rsidRPr="00627FDF">
        <w:rPr>
          <w:rStyle w:val="StyleUnderline"/>
          <w:highlight w:val="yellow"/>
        </w:rPr>
        <w:t>legislative history</w:t>
      </w:r>
      <w:r w:rsidRPr="00627FDF">
        <w:rPr>
          <w:rStyle w:val="StyleUnderline"/>
        </w:rPr>
        <w:t xml:space="preserve">, </w:t>
      </w:r>
      <w:r w:rsidRPr="00212D49">
        <w:rPr>
          <w:rStyle w:val="StyleUnderline"/>
          <w:highlight w:val="yellow"/>
        </w:rPr>
        <w:t>however,</w:t>
      </w:r>
      <w:r w:rsidRPr="00627FDF">
        <w:rPr>
          <w:rStyle w:val="StyleUnderline"/>
        </w:rPr>
        <w:t xml:space="preserve"> </w:t>
      </w:r>
      <w:r w:rsidRPr="00627FDF">
        <w:rPr>
          <w:rStyle w:val="StyleUnderline"/>
          <w:highlight w:val="yellow"/>
        </w:rPr>
        <w:t xml:space="preserve">contains any </w:t>
      </w:r>
      <w:r w:rsidRPr="00B56AB0">
        <w:rPr>
          <w:rStyle w:val="Emphasis"/>
          <w:highlight w:val="yellow"/>
        </w:rPr>
        <w:t>mention of preemption</w:t>
      </w:r>
      <w:r w:rsidRPr="00B56AB0">
        <w:rPr>
          <w:rStyle w:val="Emphasis"/>
        </w:rPr>
        <w:t>:</w:t>
      </w:r>
      <w:r w:rsidRPr="00B56AB0">
        <w:rPr>
          <w:sz w:val="12"/>
        </w:rPr>
        <w:t xml:space="preserve"> </w:t>
      </w:r>
      <w:r w:rsidRPr="00627FDF">
        <w:rPr>
          <w:rStyle w:val="StyleUnderline"/>
        </w:rPr>
        <w:t>Congress did not expressly preempt states from acting</w:t>
      </w:r>
      <w:r w:rsidRPr="00B56AB0">
        <w:rPr>
          <w:sz w:val="12"/>
        </w:rPr>
        <w:t xml:space="preserve">. In instances where Congress has not expressly preempted states from acting, state laws that actually conflict with federal laws are still preempted. However, </w:t>
      </w:r>
      <w:r w:rsidRPr="00627FDF">
        <w:rPr>
          <w:rStyle w:val="StyleUnderline"/>
        </w:rPr>
        <w:t>neither the NLRA nor its legislative history show any consensus that Congress meant to push states and cities from making laws that</w:t>
      </w:r>
      <w:r w:rsidRPr="00B56AB0">
        <w:rPr>
          <w:sz w:val="12"/>
        </w:rPr>
        <w:t xml:space="preserve"> advanced, and </w:t>
      </w:r>
      <w:r w:rsidRPr="00627FDF">
        <w:rPr>
          <w:rStyle w:val="StyleUnderline"/>
        </w:rPr>
        <w:t>do not conflict with</w:t>
      </w:r>
      <w:r w:rsidRPr="00B56AB0">
        <w:rPr>
          <w:sz w:val="12"/>
        </w:rPr>
        <w:t xml:space="preserve">, the pro-collective-bargaining policies of </w:t>
      </w:r>
      <w:r w:rsidRPr="00627FDF">
        <w:rPr>
          <w:rStyle w:val="StyleUnderline"/>
        </w:rPr>
        <w:t>the NLRA</w:t>
      </w:r>
      <w:r w:rsidRPr="00B56AB0">
        <w:rPr>
          <w:sz w:val="12"/>
        </w:rPr>
        <w:t>.</w:t>
      </w:r>
      <w:r w:rsidRPr="00E47380">
        <w:rPr>
          <w:sz w:val="12"/>
        </w:rPr>
        <w:t>¶</w:t>
      </w:r>
      <w:r w:rsidRPr="00B56AB0">
        <w:rPr>
          <w:sz w:val="12"/>
        </w:rPr>
        <w:t xml:space="preserve"> And yet, as Harvard Law Professor Ben Sachs has pointed out, the Supreme Court has not employed the typical typologies of preemption at all when dealing with labor law. Rather, it has created a “preemption doctrine [that] is among the broadest and most robust in federal law.”</w:t>
      </w:r>
      <w:r w:rsidRPr="00E47380">
        <w:rPr>
          <w:sz w:val="12"/>
        </w:rPr>
        <w:t>¶</w:t>
      </w:r>
      <w:r w:rsidRPr="00B56AB0">
        <w:rPr>
          <w:sz w:val="12"/>
        </w:rPr>
        <w:t xml:space="preserve"> </w:t>
      </w:r>
      <w:r w:rsidRPr="00627FDF">
        <w:rPr>
          <w:rStyle w:val="StyleUnderline"/>
          <w:highlight w:val="yellow"/>
        </w:rPr>
        <w:t>In most other areas of worker protection</w:t>
      </w:r>
      <w:r w:rsidRPr="00B56AB0">
        <w:rPr>
          <w:sz w:val="12"/>
        </w:rPr>
        <w:t>—from minimum wage to antidiscrimination laws—</w:t>
      </w:r>
      <w:r w:rsidRPr="00627FDF">
        <w:rPr>
          <w:rStyle w:val="StyleUnderline"/>
        </w:rPr>
        <w:t>the federal government has set the floor</w:t>
      </w:r>
      <w:r w:rsidRPr="00B56AB0">
        <w:rPr>
          <w:sz w:val="12"/>
        </w:rPr>
        <w:t xml:space="preserve"> under which </w:t>
      </w:r>
      <w:r w:rsidRPr="00627FDF">
        <w:rPr>
          <w:rStyle w:val="StyleUnderline"/>
          <w:highlight w:val="yellow"/>
        </w:rPr>
        <w:t>states</w:t>
      </w:r>
      <w:r w:rsidRPr="00B56AB0">
        <w:rPr>
          <w:sz w:val="12"/>
        </w:rPr>
        <w:t xml:space="preserve"> and cities may not go, but they </w:t>
      </w:r>
      <w:r w:rsidRPr="00627FDF">
        <w:rPr>
          <w:rStyle w:val="StyleUnderline"/>
          <w:highlight w:val="yellow"/>
        </w:rPr>
        <w:t>can</w:t>
      </w:r>
      <w:r w:rsidRPr="00B56AB0">
        <w:rPr>
          <w:sz w:val="12"/>
        </w:rPr>
        <w:t xml:space="preserve"> and often do </w:t>
      </w:r>
      <w:r w:rsidRPr="00627FDF">
        <w:rPr>
          <w:rStyle w:val="StyleUnderline"/>
          <w:highlight w:val="yellow"/>
        </w:rPr>
        <w:t>raise the ceiling</w:t>
      </w:r>
      <w:r w:rsidRPr="00B56AB0">
        <w:rPr>
          <w:sz w:val="12"/>
        </w:rPr>
        <w:t xml:space="preserve"> by increasing state or local minimum wage or including additional protected categories such as sexual orientation to existing protections. Indeed, the evolution of </w:t>
      </w:r>
      <w:r w:rsidRPr="00627FDF">
        <w:rPr>
          <w:rStyle w:val="StyleUnderline"/>
        </w:rPr>
        <w:t>many of the nation's employment and civil rights protections began at the state level and trickled up</w:t>
      </w:r>
      <w:r w:rsidRPr="00B56AB0">
        <w:rPr>
          <w:sz w:val="12"/>
        </w:rPr>
        <w:t xml:space="preserve"> to the federal government. </w:t>
      </w:r>
      <w:r w:rsidRPr="00627FDF">
        <w:rPr>
          <w:rStyle w:val="StyleUnderline"/>
          <w:highlight w:val="yellow"/>
        </w:rPr>
        <w:t>It is only in</w:t>
      </w:r>
      <w:r w:rsidRPr="00627FDF">
        <w:rPr>
          <w:rStyle w:val="StyleUnderline"/>
        </w:rPr>
        <w:t xml:space="preserve"> the area of workers' </w:t>
      </w:r>
      <w:r w:rsidRPr="00627FDF">
        <w:rPr>
          <w:rStyle w:val="StyleUnderline"/>
          <w:highlight w:val="yellow"/>
        </w:rPr>
        <w:t>labor rights that states</w:t>
      </w:r>
      <w:r w:rsidRPr="00B56AB0">
        <w:rPr>
          <w:sz w:val="12"/>
        </w:rPr>
        <w:t xml:space="preserve"> and cities </w:t>
      </w:r>
      <w:r w:rsidRPr="00627FDF">
        <w:rPr>
          <w:rStyle w:val="StyleUnderline"/>
          <w:highlight w:val="yellow"/>
        </w:rPr>
        <w:t>are powerless</w:t>
      </w:r>
      <w:r w:rsidRPr="00B56AB0">
        <w:rPr>
          <w:sz w:val="12"/>
        </w:rPr>
        <w:t xml:space="preserve"> to act—and that, </w:t>
      </w:r>
      <w:r w:rsidRPr="00627FDF">
        <w:rPr>
          <w:rStyle w:val="StyleUnderline"/>
          <w:highlight w:val="yellow"/>
        </w:rPr>
        <w:t>solely as the result of judicial decisions</w:t>
      </w:r>
      <w:r w:rsidRPr="00B56AB0">
        <w:rPr>
          <w:sz w:val="12"/>
        </w:rPr>
        <w:t>.</w:t>
      </w:r>
      <w:r w:rsidRPr="00E47380">
        <w:rPr>
          <w:sz w:val="12"/>
        </w:rPr>
        <w:t>¶</w:t>
      </w:r>
      <w:r w:rsidRPr="00B56AB0">
        <w:rPr>
          <w:sz w:val="12"/>
        </w:rPr>
        <w:t xml:space="preserve"> The Supreme Court's preemption doctrine started with the 1959 case, </w:t>
      </w:r>
      <w:r w:rsidRPr="00B56AB0">
        <w:rPr>
          <w:i/>
          <w:iCs/>
          <w:sz w:val="12"/>
        </w:rPr>
        <w:t>San Diego Building Trades v. Garmon</w:t>
      </w:r>
      <w:r w:rsidRPr="00B56AB0">
        <w:rPr>
          <w:sz w:val="12"/>
        </w:rPr>
        <w:t>, where the employer got a state court injunction against the union for picketing. The Supreme Court should have held that the picketing that the union was engaged in was a protected right under federal labor law, and therefore the state could not pass a law that conflicts with that right. Instead, the Court went further and held that Congress gave the National Labor Relations Board primary agency jurisdiction, and so when something is “arguably” protected or prohibited by the NLRA, then only the Board can act. Furthermore, only the Board can answer the initial question of whether conduct is “arguably” under the Board’s jurisdiction.</w:t>
      </w:r>
      <w:r w:rsidRPr="00E47380">
        <w:rPr>
          <w:sz w:val="12"/>
        </w:rPr>
        <w:t>¶</w:t>
      </w:r>
      <w:r w:rsidRPr="00B56AB0">
        <w:rPr>
          <w:sz w:val="12"/>
        </w:rPr>
        <w:t xml:space="preserve"> The Supreme Court then doubled down on its preemption doctrine in the 1976 case, </w:t>
      </w:r>
      <w:r w:rsidRPr="00B56AB0">
        <w:rPr>
          <w:i/>
          <w:iCs/>
          <w:sz w:val="12"/>
        </w:rPr>
        <w:t>Machinists v. Wisconsin Employment Relations Commission</w:t>
      </w:r>
      <w:r w:rsidRPr="00B56AB0">
        <w:rPr>
          <w:sz w:val="12"/>
        </w:rPr>
        <w:t xml:space="preserve">. In the </w:t>
      </w:r>
      <w:r w:rsidRPr="00B56AB0">
        <w:rPr>
          <w:i/>
          <w:iCs/>
          <w:sz w:val="12"/>
        </w:rPr>
        <w:t>Machinist</w:t>
      </w:r>
      <w:r w:rsidRPr="00B56AB0">
        <w:rPr>
          <w:sz w:val="12"/>
        </w:rPr>
        <w:t xml:space="preserve"> case, an employer brought an unfair labor practice charge against union workers who engaged in concerted refusal to work overtime during contract negotiations. The NLRB dismissed the charge because it held that the work refusal was not prohibited under the NLRA, so the employer brought a state court action against the union. In response, the Supreme Court expanded its earlier </w:t>
      </w:r>
      <w:r w:rsidRPr="00B56AB0">
        <w:rPr>
          <w:i/>
          <w:iCs/>
          <w:sz w:val="12"/>
        </w:rPr>
        <w:t>Garmon</w:t>
      </w:r>
      <w:r w:rsidRPr="00B56AB0">
        <w:rPr>
          <w:sz w:val="12"/>
        </w:rPr>
        <w:t xml:space="preserve"> preemption to hold that Congress intended that certain conduct be left unregulated and left “to be controlled by the free play of economic forces.” Though the union in the Machinists case benefitted from the Court’s expansion of federal preemption, the decision has led to states and cities being almost absolutely prohibited from passing laws that promote unionization and collective bargaining.</w:t>
      </w:r>
      <w:r w:rsidRPr="00E47380">
        <w:rPr>
          <w:sz w:val="12"/>
        </w:rPr>
        <w:t>¶</w:t>
      </w:r>
      <w:r w:rsidRPr="00B56AB0">
        <w:rPr>
          <w:sz w:val="12"/>
        </w:rPr>
        <w:t xml:space="preserve"> These Court decisions, and thousands of lower court decisions that have followed the precedent in overturning state and local laws, rely on three types of specious and archaic reasons that deserve challenge and reconsideration. First, the Court has repeatedly shown a strong reliance on the state of the economy and labor force during the time when these decisions were issued. In the </w:t>
      </w:r>
      <w:r w:rsidRPr="00B56AB0">
        <w:rPr>
          <w:i/>
          <w:iCs/>
          <w:sz w:val="12"/>
        </w:rPr>
        <w:t>Machinists</w:t>
      </w:r>
      <w:r w:rsidRPr="00B56AB0">
        <w:rPr>
          <w:sz w:val="12"/>
        </w:rPr>
        <w:t xml:space="preserve"> case, the Court described how it experimented with various types of preemption before settling on the broad form begun by </w:t>
      </w:r>
      <w:r w:rsidRPr="00B56AB0">
        <w:rPr>
          <w:i/>
          <w:iCs/>
          <w:sz w:val="12"/>
        </w:rPr>
        <w:t>Garmon</w:t>
      </w:r>
      <w:r w:rsidRPr="00B56AB0">
        <w:rPr>
          <w:sz w:val="12"/>
        </w:rPr>
        <w:t>, stating, “it was, in short, experience, not pure logic, which initially taught that each of these methods sacrificed important federal interests in a uniform law of labor relations.” The experience the Court referred to was that of the late 1940s and 1950s, when union membership was at its peak. Whatever balance between labor and management that may have existed then has since eroded.</w:t>
      </w:r>
      <w:r w:rsidRPr="00E47380">
        <w:rPr>
          <w:sz w:val="12"/>
        </w:rPr>
        <w:t>¶</w:t>
      </w:r>
      <w:r w:rsidRPr="00B56AB0">
        <w:rPr>
          <w:sz w:val="12"/>
        </w:rPr>
        <w:t xml:space="preserve"> Second, the Court has long interpreted the statute to require a uniform labor law across the country—and yet, labor law has become in many ways a crazy quilt, varying from region to region, from state to state, and from one president to the next. The NLRB has become a highly politicized agency, with its decisions swinging wildly every time a new president appoints new members and a general counsel. Cases that proceed through the National Labor Relations Board are often appealed to federal courts, and different federal circuits often come to opposite conclusions, meaning that the laws in different states effectively differ—though it is the courts, not state or local governments, that create those differences. Further, the expansion of state “right to work” laws, as well as a variety of state public sector labor laws have also undermined any goal of national uniformity in labor law.</w:t>
      </w:r>
      <w:r w:rsidRPr="00E47380">
        <w:rPr>
          <w:sz w:val="12"/>
        </w:rPr>
        <w:t>¶</w:t>
      </w:r>
      <w:r w:rsidRPr="00B56AB0">
        <w:rPr>
          <w:sz w:val="12"/>
        </w:rPr>
        <w:t xml:space="preserve"> Lastly, the Court's determination that Congress intended to leave a wide variety of conduct to the free play of economic forces has, in the words of NYU Law Professor Cynthia Estlund, “done what Congress did not do in the NLRA, or even with the Taft-Hartley Act: It has granted to employers a federal ‘right' to use their economic power against unions.”</w:t>
      </w:r>
      <w:r w:rsidRPr="00E47380">
        <w:rPr>
          <w:sz w:val="12"/>
        </w:rPr>
        <w:t>¶</w:t>
      </w:r>
      <w:r w:rsidRPr="00B56AB0">
        <w:rPr>
          <w:sz w:val="12"/>
        </w:rPr>
        <w:t xml:space="preserve"> The </w:t>
      </w:r>
      <w:r w:rsidRPr="00627FDF">
        <w:rPr>
          <w:rStyle w:val="StyleUnderline"/>
        </w:rPr>
        <w:t>Congress</w:t>
      </w:r>
      <w:r w:rsidRPr="00B56AB0">
        <w:rPr>
          <w:sz w:val="12"/>
        </w:rPr>
        <w:t xml:space="preserve"> that passed the NLRA </w:t>
      </w:r>
      <w:r w:rsidRPr="00627FDF">
        <w:rPr>
          <w:rStyle w:val="StyleUnderline"/>
        </w:rPr>
        <w:t>may have intended to ensure a balance between employer and union power, but</w:t>
      </w:r>
      <w:r w:rsidRPr="00B56AB0">
        <w:rPr>
          <w:sz w:val="12"/>
        </w:rPr>
        <w:t xml:space="preserve"> </w:t>
      </w:r>
      <w:r w:rsidRPr="00627FDF">
        <w:rPr>
          <w:rStyle w:val="StyleUnderline"/>
        </w:rPr>
        <w:t>there is no indication</w:t>
      </w:r>
      <w:r w:rsidRPr="00B56AB0">
        <w:rPr>
          <w:sz w:val="12"/>
        </w:rPr>
        <w:t xml:space="preserve"> that </w:t>
      </w:r>
      <w:r w:rsidRPr="00627FDF">
        <w:rPr>
          <w:rStyle w:val="StyleUnderline"/>
        </w:rPr>
        <w:t>it intended employers to be able to use the Act to evade any regulation</w:t>
      </w:r>
      <w:r w:rsidRPr="00B56AB0">
        <w:rPr>
          <w:sz w:val="12"/>
        </w:rPr>
        <w:t xml:space="preserve"> in broad areas through a laissez faire argument.</w:t>
      </w:r>
      <w:r w:rsidRPr="00E47380">
        <w:rPr>
          <w:sz w:val="12"/>
        </w:rPr>
        <w:t>¶</w:t>
      </w:r>
      <w:r w:rsidRPr="00B56AB0">
        <w:rPr>
          <w:sz w:val="12"/>
        </w:rPr>
        <w:t xml:space="preserve"> The result of this judicially created broad preemption has been to limit state and local experimentation—in line with what Justice Brandeis described as “laboratories of democracy”—with labor laws that advance the stated purpose of federal labor law. However, since states and cities cannot act in the field of labor law, all discussions of federal labor law reform are purely theoretical and lack any empirical basis for their possible effects.</w:t>
      </w:r>
      <w:r w:rsidRPr="00E47380">
        <w:rPr>
          <w:sz w:val="12"/>
        </w:rPr>
        <w:t>¶</w:t>
      </w:r>
      <w:r w:rsidRPr="00B56AB0">
        <w:rPr>
          <w:sz w:val="12"/>
        </w:rPr>
        <w:t xml:space="preserve"> Numerous labor law scholars have written critically over the years of the rationale for such broad preemption, as well as the effects it has had on workers' ability to organize. Recently, Lewis &amp; Clark Law Professor Henry Drummonds came up with a list of ten potential reforms that would advance the pro-collective bargaining mission of the NLRA—if states could be able to pass such reforms under normal preemption rules. These include allowing states to: increase damages for violating workers' labor rights so the penalties are in line with those for other forms of workplace discrimination; experiment with restrictions on permanent replacement of striking workers and on the use of employer lockouts; experiment with “card check” recognition of the union; provide “equal access” to union advocates as well as employers during a campaign for unions; and require arbitration if an impasse arises in the bargaining over a first contract.</w:t>
      </w:r>
      <w:r w:rsidRPr="00E47380">
        <w:rPr>
          <w:sz w:val="12"/>
        </w:rPr>
        <w:t>¶</w:t>
      </w:r>
      <w:r w:rsidRPr="00B56AB0">
        <w:rPr>
          <w:sz w:val="12"/>
        </w:rPr>
        <w:t xml:space="preserve"> The one and only major state labor reform since the 1935 enactment of the NLRA has had a profound effect on the division of wealth and power in the United States. That, of course, was the provision of the 1947 Taft-Hartley Act enabling states to pass “right to work” laws. Allowing states and cities to create local rules that promote unionization and collective bargaining that are tailored to local needs and local industries could prove just as significant in the opposite direction.</w:t>
      </w:r>
      <w:r w:rsidRPr="00E47380">
        <w:rPr>
          <w:sz w:val="12"/>
        </w:rPr>
        <w:t>¶</w:t>
      </w:r>
      <w:r w:rsidRPr="00B56AB0">
        <w:rPr>
          <w:sz w:val="12"/>
        </w:rPr>
        <w:t xml:space="preserve"> </w:t>
      </w:r>
      <w:r w:rsidRPr="00627FDF">
        <w:rPr>
          <w:rStyle w:val="StyleUnderline"/>
        </w:rPr>
        <w:t>After eight years of</w:t>
      </w:r>
      <w:r w:rsidRPr="00B56AB0">
        <w:rPr>
          <w:sz w:val="12"/>
        </w:rPr>
        <w:t xml:space="preserve"> the Republicans using a strategy of </w:t>
      </w:r>
      <w:r w:rsidRPr="00627FDF">
        <w:rPr>
          <w:rStyle w:val="StyleUnderline"/>
        </w:rPr>
        <w:t>non-cooperation with President Obama</w:t>
      </w:r>
      <w:r w:rsidRPr="00B56AB0">
        <w:rPr>
          <w:sz w:val="12"/>
        </w:rPr>
        <w:t xml:space="preserve">, </w:t>
      </w:r>
      <w:r w:rsidRPr="00627FDF">
        <w:rPr>
          <w:rStyle w:val="StyleUnderline"/>
        </w:rPr>
        <w:t>and now</w:t>
      </w:r>
      <w:r w:rsidRPr="00B56AB0">
        <w:rPr>
          <w:sz w:val="12"/>
        </w:rPr>
        <w:t xml:space="preserve"> President </w:t>
      </w:r>
      <w:r w:rsidRPr="00627FDF">
        <w:rPr>
          <w:rStyle w:val="StyleUnderline"/>
        </w:rPr>
        <w:t>Trump's open contempt</w:t>
      </w:r>
      <w:r w:rsidRPr="00B56AB0">
        <w:rPr>
          <w:sz w:val="12"/>
        </w:rPr>
        <w:t xml:space="preserve"> </w:t>
      </w:r>
      <w:r w:rsidRPr="00627FDF">
        <w:rPr>
          <w:rStyle w:val="StyleUnderline"/>
        </w:rPr>
        <w:t>for federal regulation and enforcement</w:t>
      </w:r>
      <w:r w:rsidRPr="00B56AB0">
        <w:rPr>
          <w:sz w:val="12"/>
        </w:rPr>
        <w:t xml:space="preserve">, </w:t>
      </w:r>
      <w:r w:rsidRPr="00627FDF">
        <w:rPr>
          <w:rStyle w:val="StyleUnderline"/>
          <w:highlight w:val="yellow"/>
        </w:rPr>
        <w:t>many</w:t>
      </w:r>
      <w:r w:rsidRPr="00B56AB0">
        <w:rPr>
          <w:sz w:val="12"/>
        </w:rPr>
        <w:t xml:space="preserve"> on the left </w:t>
      </w:r>
      <w:r w:rsidRPr="00627FDF">
        <w:rPr>
          <w:rStyle w:val="StyleUnderline"/>
        </w:rPr>
        <w:t xml:space="preserve">have begun to </w:t>
      </w:r>
      <w:r w:rsidRPr="00627FDF">
        <w:rPr>
          <w:rStyle w:val="StyleUnderline"/>
          <w:highlight w:val="yellow"/>
        </w:rPr>
        <w:t>push for a “progressive federalism</w:t>
      </w:r>
      <w:r w:rsidRPr="00B56AB0">
        <w:rPr>
          <w:sz w:val="12"/>
        </w:rPr>
        <w:t xml:space="preserve">” </w:t>
      </w:r>
      <w:r w:rsidRPr="00627FDF">
        <w:rPr>
          <w:rStyle w:val="StyleUnderline"/>
          <w:highlight w:val="yellow"/>
        </w:rPr>
        <w:t xml:space="preserve">that relies </w:t>
      </w:r>
      <w:r w:rsidRPr="00627FDF">
        <w:rPr>
          <w:rStyle w:val="StyleUnderline"/>
        </w:rPr>
        <w:t xml:space="preserve">more </w:t>
      </w:r>
      <w:r w:rsidRPr="00627FDF">
        <w:rPr>
          <w:rStyle w:val="StyleUnderline"/>
          <w:highlight w:val="yellow"/>
        </w:rPr>
        <w:t>on state</w:t>
      </w:r>
      <w:r w:rsidRPr="00B56AB0">
        <w:rPr>
          <w:sz w:val="12"/>
        </w:rPr>
        <w:t xml:space="preserve"> and local </w:t>
      </w:r>
      <w:r w:rsidRPr="00627FDF">
        <w:rPr>
          <w:rStyle w:val="StyleUnderline"/>
          <w:highlight w:val="yellow"/>
        </w:rPr>
        <w:t>action</w:t>
      </w:r>
      <w:r w:rsidRPr="00B56AB0">
        <w:rPr>
          <w:sz w:val="12"/>
        </w:rPr>
        <w:t xml:space="preserve"> on issues from climate change to minimum wage to immigration. </w:t>
      </w:r>
      <w:r w:rsidRPr="00627FDF">
        <w:rPr>
          <w:rStyle w:val="Emphasis"/>
          <w:highlight w:val="yellow"/>
        </w:rPr>
        <w:t>Labor law should be included on their federalist bill</w:t>
      </w:r>
      <w:r w:rsidRPr="00B56AB0">
        <w:rPr>
          <w:sz w:val="12"/>
        </w:rPr>
        <w:t xml:space="preserve"> of particulars, </w:t>
      </w:r>
      <w:r w:rsidRPr="00627FDF">
        <w:rPr>
          <w:rStyle w:val="Emphasis"/>
          <w:highlight w:val="yellow"/>
        </w:rPr>
        <w:t>and broad federal preemption of labor law should</w:t>
      </w:r>
      <w:r w:rsidRPr="00B56AB0">
        <w:rPr>
          <w:sz w:val="12"/>
        </w:rPr>
        <w:t xml:space="preserve"> also </w:t>
      </w:r>
      <w:r w:rsidRPr="00627FDF">
        <w:rPr>
          <w:rStyle w:val="Emphasis"/>
          <w:highlight w:val="yellow"/>
        </w:rPr>
        <w:t>be challenged</w:t>
      </w:r>
      <w:r w:rsidRPr="00B56AB0">
        <w:rPr>
          <w:sz w:val="12"/>
        </w:rPr>
        <w:t xml:space="preserve">. </w:t>
      </w:r>
      <w:r w:rsidRPr="00627FDF">
        <w:rPr>
          <w:rStyle w:val="StyleUnderline"/>
          <w:highlight w:val="yellow"/>
        </w:rPr>
        <w:t>Doing so would</w:t>
      </w:r>
      <w:r w:rsidRPr="00627FDF">
        <w:rPr>
          <w:rStyle w:val="StyleUnderline"/>
        </w:rPr>
        <w:t xml:space="preserve"> </w:t>
      </w:r>
      <w:r w:rsidRPr="00627FDF">
        <w:rPr>
          <w:rStyle w:val="StyleUnderline"/>
          <w:highlight w:val="yellow"/>
        </w:rPr>
        <w:t>free states</w:t>
      </w:r>
      <w:r w:rsidRPr="00627FDF">
        <w:rPr>
          <w:rStyle w:val="StyleUnderline"/>
        </w:rPr>
        <w:t xml:space="preserve"> and cities </w:t>
      </w:r>
      <w:r w:rsidRPr="00627FDF">
        <w:rPr>
          <w:rStyle w:val="StyleUnderline"/>
          <w:highlight w:val="yellow"/>
        </w:rPr>
        <w:t>to experiment with</w:t>
      </w:r>
      <w:r w:rsidRPr="00B56AB0">
        <w:rPr>
          <w:sz w:val="12"/>
        </w:rPr>
        <w:t xml:space="preserve"> a variety of </w:t>
      </w:r>
      <w:r w:rsidRPr="00627FDF">
        <w:rPr>
          <w:rStyle w:val="StyleUnderline"/>
          <w:highlight w:val="yellow"/>
        </w:rPr>
        <w:t>policies that</w:t>
      </w:r>
      <w:r w:rsidRPr="00627FDF">
        <w:rPr>
          <w:rStyle w:val="StyleUnderline"/>
        </w:rPr>
        <w:t xml:space="preserve"> would </w:t>
      </w:r>
      <w:r w:rsidRPr="00627FDF">
        <w:rPr>
          <w:rStyle w:val="StyleUnderline"/>
          <w:highlight w:val="yellow"/>
        </w:rPr>
        <w:t>protect workers</w:t>
      </w:r>
      <w:r w:rsidRPr="00B56AB0">
        <w:rPr>
          <w:sz w:val="12"/>
          <w:highlight w:val="yellow"/>
        </w:rPr>
        <w:t xml:space="preserve"> </w:t>
      </w:r>
      <w:r w:rsidRPr="00627FDF">
        <w:rPr>
          <w:rStyle w:val="StyleUnderline"/>
          <w:highlight w:val="yellow"/>
        </w:rPr>
        <w:t>and</w:t>
      </w:r>
      <w:r w:rsidRPr="00627FDF">
        <w:rPr>
          <w:rStyle w:val="StyleUnderline"/>
        </w:rPr>
        <w:t xml:space="preserve"> more adequately allow them to exercise </w:t>
      </w:r>
      <w:r w:rsidRPr="00627FDF">
        <w:rPr>
          <w:rStyle w:val="StyleUnderline"/>
          <w:highlight w:val="yellow"/>
        </w:rPr>
        <w:t xml:space="preserve">their </w:t>
      </w:r>
      <w:r w:rsidRPr="00B56AB0">
        <w:rPr>
          <w:rStyle w:val="Emphasis"/>
          <w:highlight w:val="yellow"/>
        </w:rPr>
        <w:t>rights o</w:t>
      </w:r>
      <w:r w:rsidRPr="00627FDF">
        <w:rPr>
          <w:rStyle w:val="StyleUnderline"/>
          <w:highlight w:val="yellow"/>
        </w:rPr>
        <w:t>f</w:t>
      </w:r>
      <w:r w:rsidRPr="00B56AB0">
        <w:rPr>
          <w:sz w:val="12"/>
        </w:rPr>
        <w:t xml:space="preserve"> free association and </w:t>
      </w:r>
      <w:r w:rsidRPr="00B56AB0">
        <w:rPr>
          <w:rStyle w:val="Emphasis"/>
        </w:rPr>
        <w:t>collective bargaining</w:t>
      </w:r>
      <w:r w:rsidRPr="00627FDF">
        <w:rPr>
          <w:rStyle w:val="StyleUnderline"/>
        </w:rPr>
        <w:t xml:space="preserve"> at work</w:t>
      </w:r>
      <w:r w:rsidRPr="00B56AB0">
        <w:rPr>
          <w:sz w:val="12"/>
        </w:rPr>
        <w:t>. These experiments could then provide empirical data for national labor law reform, should the day ever come when Congress regains a taste for cooperation and compromise.</w:t>
      </w:r>
      <w:r w:rsidRPr="00E47380">
        <w:rPr>
          <w:sz w:val="12"/>
        </w:rPr>
        <w:t>¶</w:t>
      </w:r>
      <w:r w:rsidRPr="00B56AB0">
        <w:rPr>
          <w:sz w:val="12"/>
        </w:rPr>
        <w:t xml:space="preserve"> To create the ground for such experiments cities, </w:t>
      </w:r>
      <w:r w:rsidRPr="00627FDF">
        <w:rPr>
          <w:rStyle w:val="StyleUnderline"/>
          <w:highlight w:val="yellow"/>
        </w:rPr>
        <w:t>states</w:t>
      </w:r>
      <w:r w:rsidRPr="00B56AB0">
        <w:rPr>
          <w:sz w:val="12"/>
        </w:rPr>
        <w:t xml:space="preserve"> and unions </w:t>
      </w:r>
      <w:r w:rsidRPr="00627FDF">
        <w:rPr>
          <w:rStyle w:val="StyleUnderline"/>
          <w:highlight w:val="yellow"/>
        </w:rPr>
        <w:t>should begin challenging the Supreme Court to reconsider</w:t>
      </w:r>
      <w:r w:rsidRPr="00627FDF">
        <w:rPr>
          <w:rStyle w:val="StyleUnderline"/>
        </w:rPr>
        <w:t xml:space="preserve"> the </w:t>
      </w:r>
      <w:r w:rsidRPr="00627FDF">
        <w:rPr>
          <w:rStyle w:val="StyleUnderline"/>
          <w:highlight w:val="yellow"/>
        </w:rPr>
        <w:t>preemption</w:t>
      </w:r>
      <w:r w:rsidRPr="00627FDF">
        <w:rPr>
          <w:rStyle w:val="StyleUnderline"/>
        </w:rPr>
        <w:t xml:space="preserve"> doctrine</w:t>
      </w:r>
      <w:r w:rsidRPr="00B56AB0">
        <w:rPr>
          <w:sz w:val="12"/>
        </w:rPr>
        <w:t xml:space="preserve"> that it wrote into the NLRA. </w:t>
      </w:r>
      <w:r w:rsidRPr="00B56AB0">
        <w:rPr>
          <w:rStyle w:val="StyleUnderline"/>
          <w:highlight w:val="yellow"/>
        </w:rPr>
        <w:t>Challenging preemption</w:t>
      </w:r>
      <w:r w:rsidRPr="00627FDF">
        <w:rPr>
          <w:rStyle w:val="StyleUnderline"/>
        </w:rPr>
        <w:t xml:space="preserve"> </w:t>
      </w:r>
      <w:r w:rsidRPr="00627FDF">
        <w:rPr>
          <w:rStyle w:val="StyleUnderline"/>
          <w:highlight w:val="yellow"/>
        </w:rPr>
        <w:t>may lead to unlikely alliances</w:t>
      </w:r>
      <w:r w:rsidRPr="00627FDF">
        <w:rPr>
          <w:rStyle w:val="StyleUnderline"/>
        </w:rPr>
        <w:t xml:space="preserve"> that are n</w:t>
      </w:r>
      <w:r w:rsidRPr="00B56AB0">
        <w:rPr>
          <w:rStyle w:val="StyleUnderline"/>
          <w:highlight w:val="yellow"/>
        </w:rPr>
        <w:t>ot grouped easily into liberal and conservative camps</w:t>
      </w:r>
      <w:r w:rsidRPr="00B56AB0">
        <w:rPr>
          <w:sz w:val="12"/>
        </w:rPr>
        <w:t xml:space="preserve">. </w:t>
      </w:r>
      <w:r w:rsidRPr="00B56AB0">
        <w:rPr>
          <w:rStyle w:val="StyleUnderline"/>
        </w:rPr>
        <w:t>Even though the results of such a challenge would benefit labor, the promotion of federalist and strict statutory construction arguments are core principles of conservative legal thought</w:t>
      </w:r>
      <w:r w:rsidRPr="00B56AB0">
        <w:rPr>
          <w:sz w:val="12"/>
        </w:rPr>
        <w:t xml:space="preserve">. </w:t>
      </w:r>
      <w:r w:rsidRPr="00627FDF">
        <w:rPr>
          <w:rStyle w:val="StyleUnderline"/>
          <w:highlight w:val="yellow"/>
        </w:rPr>
        <w:t>Getting the Supreme Court to overturn its past precedent is</w:t>
      </w:r>
      <w:r w:rsidRPr="00B56AB0">
        <w:rPr>
          <w:sz w:val="12"/>
        </w:rPr>
        <w:t xml:space="preserve"> always an uphill battle, but it is </w:t>
      </w:r>
      <w:r w:rsidRPr="00627FDF">
        <w:rPr>
          <w:rStyle w:val="StyleUnderline"/>
          <w:highlight w:val="yellow"/>
        </w:rPr>
        <w:t>not impossible</w:t>
      </w:r>
      <w:r w:rsidRPr="00B56AB0">
        <w:rPr>
          <w:sz w:val="12"/>
        </w:rPr>
        <w:t>.</w:t>
      </w:r>
      <w:r w:rsidRPr="00E47380">
        <w:rPr>
          <w:sz w:val="12"/>
        </w:rPr>
        <w:t>¶</w:t>
      </w:r>
      <w:r w:rsidRPr="00B56AB0">
        <w:rPr>
          <w:sz w:val="12"/>
        </w:rPr>
        <w:t xml:space="preserve"> Though the overall labor figures released by the Bureau of Labor Statistics show a movement in decline, labor's density and power is quite uneven. Labor is still a force in northern cities across the country, as well as major states such as California, New York, Washington, Oregon, Alaska, Hawaii, Pennsylvania, and throughout the Midwest. In many of these states and cities, laws could be passed that advance the original purpose of the NLRA—provided their hands were unbound. </w:t>
      </w:r>
      <w:r w:rsidRPr="00627FDF">
        <w:rPr>
          <w:rStyle w:val="StyleUnderline"/>
        </w:rPr>
        <w:t>It is time for those concerned with workers' rights and with the future of labor in America to challenge the Supreme Court's misreading of the law.</w:t>
      </w:r>
    </w:p>
    <w:p w14:paraId="7B394A5A" w14:textId="77777777" w:rsidR="003B1ED4" w:rsidRDefault="003B1ED4" w:rsidP="003B1ED4"/>
    <w:p w14:paraId="5FE6627E" w14:textId="77777777" w:rsidR="003B1ED4" w:rsidRDefault="003B1ED4" w:rsidP="003B1ED4"/>
    <w:p w14:paraId="245D6919" w14:textId="77777777" w:rsidR="003B1ED4" w:rsidRDefault="003B1ED4" w:rsidP="003B1ED4"/>
    <w:p w14:paraId="2987E655" w14:textId="5D9C17AE" w:rsidR="00DF430A" w:rsidRPr="00DF430A" w:rsidRDefault="003B1ED4" w:rsidP="00DF430A">
      <w:pPr>
        <w:pStyle w:val="Heading2"/>
      </w:pPr>
      <w:r>
        <w:t>Democracy ADV</w:t>
      </w:r>
    </w:p>
    <w:p w14:paraId="3BF839B7" w14:textId="77777777" w:rsidR="003B1ED4" w:rsidRDefault="003B1ED4" w:rsidP="003B1ED4"/>
    <w:p w14:paraId="3CCB0463" w14:textId="77777777" w:rsidR="003B1ED4" w:rsidRDefault="003B1ED4" w:rsidP="003B1ED4">
      <w:pPr>
        <w:pStyle w:val="Heading4"/>
      </w:pPr>
      <w:r>
        <w:t xml:space="preserve">Democratic peace is </w:t>
      </w:r>
      <w:r w:rsidRPr="002F5513">
        <w:rPr>
          <w:u w:val="single"/>
        </w:rPr>
        <w:t>empirically bankrupt</w:t>
      </w:r>
      <w:r>
        <w:t xml:space="preserve"> and </w:t>
      </w:r>
      <w:r w:rsidRPr="002F5513">
        <w:rPr>
          <w:u w:val="single"/>
        </w:rPr>
        <w:t>spurious</w:t>
      </w:r>
      <w:r>
        <w:t xml:space="preserve">, BUT democracies are </w:t>
      </w:r>
      <w:r w:rsidRPr="00F31BE3">
        <w:rPr>
          <w:u w:val="single"/>
        </w:rPr>
        <w:t>more war prone</w:t>
      </w:r>
      <w:r>
        <w:t>.</w:t>
      </w:r>
    </w:p>
    <w:p w14:paraId="53741AD0" w14:textId="77777777" w:rsidR="003B1ED4" w:rsidRDefault="003B1ED4" w:rsidP="003B1ED4">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28357707" w14:textId="77777777" w:rsidR="003B1ED4" w:rsidRPr="00646D27" w:rsidRDefault="003B1ED4" w:rsidP="003B1ED4">
      <w:pPr>
        <w:rPr>
          <w:sz w:val="16"/>
        </w:rPr>
      </w:pPr>
      <w:r w:rsidRPr="00646D27">
        <w:rPr>
          <w:sz w:val="16"/>
        </w:rPr>
        <w:t xml:space="preserve">Contribution to democratic peace theory </w:t>
      </w:r>
    </w:p>
    <w:p w14:paraId="26241CBD" w14:textId="77777777" w:rsidR="003B1ED4" w:rsidRPr="00646D27" w:rsidRDefault="003B1ED4" w:rsidP="003B1ED4">
      <w:pPr>
        <w:rPr>
          <w:sz w:val="16"/>
        </w:rPr>
      </w:pPr>
      <w:r w:rsidRPr="00646D27">
        <w:rPr>
          <w:sz w:val="16"/>
        </w:rPr>
        <w:t xml:space="preserve">The findings of this study contribute in several ways to our understanding of normative and institutional </w:t>
      </w:r>
      <w:r w:rsidRPr="0069220A">
        <w:rPr>
          <w:rStyle w:val="Emphasis"/>
          <w:highlight w:val="cyan"/>
        </w:rPr>
        <w:t>d</w:t>
      </w:r>
      <w:r w:rsidRPr="0069220A">
        <w:rPr>
          <w:rStyle w:val="StyleUnderline"/>
        </w:rPr>
        <w:t xml:space="preserve">emocratic </w:t>
      </w:r>
      <w:r w:rsidRPr="0069220A">
        <w:rPr>
          <w:rStyle w:val="Emphasis"/>
          <w:highlight w:val="cyan"/>
        </w:rPr>
        <w:t>p</w:t>
      </w:r>
      <w:r w:rsidRPr="0069220A">
        <w:rPr>
          <w:rStyle w:val="StyleUnderline"/>
        </w:rPr>
        <w:t xml:space="preserve">eace </w:t>
      </w:r>
      <w:r w:rsidRPr="0069220A">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69220A">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447664">
        <w:rPr>
          <w:rStyle w:val="Emphasis"/>
          <w:highlight w:val="cyan"/>
        </w:rPr>
        <w:t>normative</w:t>
      </w:r>
      <w:r w:rsidRPr="00447664">
        <w:rPr>
          <w:rStyle w:val="StyleUnderline"/>
          <w:highlight w:val="cyan"/>
        </w:rPr>
        <w:t xml:space="preserve"> and</w:t>
      </w:r>
      <w:r w:rsidRPr="0069220A">
        <w:rPr>
          <w:rStyle w:val="StyleUnderline"/>
        </w:rPr>
        <w:t xml:space="preserve"> grounded</w:t>
      </w:r>
      <w:r w:rsidRPr="00646D27">
        <w:rPr>
          <w:sz w:val="16"/>
        </w:rPr>
        <w:t xml:space="preserve"> on </w:t>
      </w:r>
      <w:r w:rsidRPr="00447664">
        <w:rPr>
          <w:rStyle w:val="Emphasis"/>
          <w:highlight w:val="cyan"/>
        </w:rPr>
        <w:t>specific</w:t>
      </w:r>
      <w:r w:rsidRPr="00447664">
        <w:rPr>
          <w:rStyle w:val="Emphasis"/>
        </w:rPr>
        <w:t xml:space="preserve"> political-</w:t>
      </w:r>
      <w:r w:rsidRPr="00447664">
        <w:rPr>
          <w:rStyle w:val="Emphasis"/>
          <w:highlight w:val="cyan"/>
        </w:rPr>
        <w:t>ph</w:t>
      </w:r>
      <w:r w:rsidRPr="00902136">
        <w:rPr>
          <w:rStyle w:val="Emphasis"/>
          <w:highlight w:val="cyan"/>
        </w:rPr>
        <w:t>il</w:t>
      </w:r>
      <w:r w:rsidRPr="0069220A">
        <w:rPr>
          <w:rStyle w:val="StyleUnderline"/>
        </w:rPr>
        <w:t xml:space="preserve">osophical </w:t>
      </w:r>
      <w:r w:rsidRPr="00447664">
        <w:rPr>
          <w:rStyle w:val="Emphasis"/>
          <w:highlight w:val="cyan"/>
        </w:rPr>
        <w:t>ideas</w:t>
      </w:r>
      <w:r w:rsidRPr="00902136">
        <w:rPr>
          <w:rStyle w:val="StyleUnderline"/>
          <w:highlight w:val="cyan"/>
        </w:rPr>
        <w:t xml:space="preserve"> rather than</w:t>
      </w:r>
      <w:r w:rsidRPr="0069220A">
        <w:rPr>
          <w:rStyle w:val="StyleUnderline"/>
        </w:rPr>
        <w:t xml:space="preserve"> being </w:t>
      </w:r>
      <w:r w:rsidRPr="00902136">
        <w:rPr>
          <w:rStyle w:val="Emphasis"/>
          <w:highlight w:val="cyan"/>
        </w:rPr>
        <w:t>empiric</w:t>
      </w:r>
      <w:r w:rsidRPr="0069220A">
        <w:rPr>
          <w:rStyle w:val="StyleUnderline"/>
        </w:rPr>
        <w:t>al fact</w:t>
      </w:r>
      <w:r w:rsidRPr="00902136">
        <w:rPr>
          <w:rStyle w:val="Emphasis"/>
          <w:highlight w:val="cyan"/>
        </w:rPr>
        <w:t>s</w:t>
      </w:r>
      <w:r w:rsidRPr="00447664">
        <w:rPr>
          <w:rStyle w:val="StyleUnderline"/>
        </w:rPr>
        <w:t xml:space="preserve">. Yet </w:t>
      </w:r>
      <w:r w:rsidRPr="00447664">
        <w:rPr>
          <w:rStyle w:val="Emphasis"/>
          <w:highlight w:val="cyan"/>
        </w:rPr>
        <w:t>d</w:t>
      </w:r>
      <w:r w:rsidRPr="00447664">
        <w:rPr>
          <w:rStyle w:val="StyleUnderline"/>
        </w:rPr>
        <w:t xml:space="preserve">emocratic </w:t>
      </w:r>
      <w:r w:rsidRPr="00447664">
        <w:rPr>
          <w:rStyle w:val="Emphasis"/>
          <w:highlight w:val="cyan"/>
        </w:rPr>
        <w:t>p</w:t>
      </w:r>
      <w:r w:rsidRPr="00447664">
        <w:rPr>
          <w:rStyle w:val="StyleUnderline"/>
        </w:rPr>
        <w:t xml:space="preserve">eace </w:t>
      </w:r>
      <w:r w:rsidRPr="00447664">
        <w:rPr>
          <w:rStyle w:val="Emphasis"/>
          <w:highlight w:val="cyan"/>
        </w:rPr>
        <w:t>t</w:t>
      </w:r>
      <w:r w:rsidRPr="00447664">
        <w:rPr>
          <w:rStyle w:val="StyleUnderline"/>
        </w:rPr>
        <w:t xml:space="preserve">heory </w:t>
      </w:r>
      <w:r w:rsidRPr="00447664">
        <w:rPr>
          <w:rStyle w:val="StyleUnderline"/>
          <w:highlight w:val="cyan"/>
        </w:rPr>
        <w:t>uses</w:t>
      </w:r>
      <w:r w:rsidRPr="00646D27">
        <w:rPr>
          <w:sz w:val="16"/>
        </w:rPr>
        <w:t xml:space="preserve"> these </w:t>
      </w:r>
      <w:r w:rsidRPr="00447664">
        <w:rPr>
          <w:rStyle w:val="StyleUnderline"/>
          <w:highlight w:val="cyan"/>
        </w:rPr>
        <w:t xml:space="preserve">assumptions as </w:t>
      </w:r>
      <w:r w:rsidRPr="00447664">
        <w:rPr>
          <w:rStyle w:val="Emphasis"/>
          <w:highlight w:val="cyan"/>
        </w:rPr>
        <w:t>if</w:t>
      </w:r>
      <w:r w:rsidRPr="00447664">
        <w:rPr>
          <w:rStyle w:val="StyleUnderline"/>
          <w:highlight w:val="cyan"/>
        </w:rPr>
        <w:t xml:space="preserve"> they were</w:t>
      </w:r>
      <w:r w:rsidRPr="00447664">
        <w:rPr>
          <w:rStyle w:val="StyleUnderline"/>
        </w:rPr>
        <w:t xml:space="preserve"> </w:t>
      </w:r>
      <w:r w:rsidRPr="00447664">
        <w:rPr>
          <w:rStyle w:val="Emphasis"/>
        </w:rPr>
        <w:t xml:space="preserve">empirical </w:t>
      </w:r>
      <w:r w:rsidRPr="00447664">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3250AE">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3250AE">
        <w:rPr>
          <w:rStyle w:val="StyleUnderline"/>
          <w:highlight w:val="cyan"/>
        </w:rPr>
        <w:t>are</w:t>
      </w:r>
      <w:r w:rsidRPr="003250AE">
        <w:rPr>
          <w:rStyle w:val="StyleUnderline"/>
        </w:rPr>
        <w:t xml:space="preserve"> </w:t>
      </w:r>
      <w:r w:rsidRPr="003250AE">
        <w:rPr>
          <w:rStyle w:val="Emphasis"/>
        </w:rPr>
        <w:t xml:space="preserve">empirically </w:t>
      </w:r>
      <w:r w:rsidRPr="003250AE">
        <w:rPr>
          <w:rStyle w:val="Emphasis"/>
          <w:highlight w:val="cyan"/>
        </w:rPr>
        <w:t>unsupported</w:t>
      </w:r>
      <w:r w:rsidRPr="00646D27">
        <w:rPr>
          <w:sz w:val="16"/>
        </w:rPr>
        <w:t xml:space="preserve">. </w:t>
      </w:r>
    </w:p>
    <w:p w14:paraId="526F464A" w14:textId="77777777" w:rsidR="003B1ED4" w:rsidRPr="00646D27" w:rsidRDefault="003B1ED4" w:rsidP="003B1ED4">
      <w:pPr>
        <w:rPr>
          <w:sz w:val="16"/>
        </w:rPr>
      </w:pPr>
      <w:r w:rsidRPr="00646D27">
        <w:rPr>
          <w:sz w:val="16"/>
        </w:rPr>
        <w:t xml:space="preserve">First of all, </w:t>
      </w:r>
      <w:r w:rsidRPr="003250AE">
        <w:rPr>
          <w:rStyle w:val="Emphasis"/>
        </w:rPr>
        <w:t xml:space="preserve">liberal </w:t>
      </w:r>
      <w:r w:rsidRPr="003250AE">
        <w:rPr>
          <w:rStyle w:val="Emphasis"/>
          <w:highlight w:val="cyan"/>
        </w:rPr>
        <w:t>norms</w:t>
      </w:r>
      <w:r w:rsidRPr="003250AE">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3250AE">
        <w:rPr>
          <w:rStyle w:val="Emphasis"/>
          <w:highlight w:val="cyan"/>
        </w:rPr>
        <w:t>other regime</w:t>
      </w:r>
      <w:r w:rsidRPr="003250AE">
        <w:rPr>
          <w:rStyle w:val="StyleUnderline"/>
        </w:rPr>
        <w:t>-type</w:t>
      </w:r>
      <w:r w:rsidRPr="003250AE">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E07C0A">
        <w:rPr>
          <w:rStyle w:val="StyleUnderline"/>
          <w:highlight w:val="cyan"/>
        </w:rPr>
        <w:t xml:space="preserve">on average, </w:t>
      </w:r>
      <w:r w:rsidRPr="00E07C0A">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FC091C">
        <w:rPr>
          <w:rStyle w:val="StyleUnderline"/>
          <w:highlight w:val="cyan"/>
        </w:rPr>
        <w:t xml:space="preserve">norms </w:t>
      </w:r>
      <w:r w:rsidRPr="00FC091C">
        <w:rPr>
          <w:rStyle w:val="Emphasis"/>
          <w:highlight w:val="cyan"/>
        </w:rPr>
        <w:t>neither influence</w:t>
      </w:r>
      <w:r w:rsidRPr="00FC091C">
        <w:rPr>
          <w:rStyle w:val="StyleUnderline"/>
        </w:rPr>
        <w:t xml:space="preserve"> the </w:t>
      </w:r>
      <w:r w:rsidRPr="00FC091C">
        <w:rPr>
          <w:rStyle w:val="Emphasis"/>
          <w:highlight w:val="cyan"/>
        </w:rPr>
        <w:t>willingness</w:t>
      </w:r>
      <w:r w:rsidRPr="00FC091C">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11E8779A" w14:textId="77777777" w:rsidR="003B1ED4" w:rsidRPr="00646D27" w:rsidRDefault="003B1ED4" w:rsidP="003B1ED4">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1E4105F2" w14:textId="77777777" w:rsidR="003B1ED4" w:rsidRPr="00646D27" w:rsidRDefault="003B1ED4" w:rsidP="003B1ED4">
      <w:pPr>
        <w:rPr>
          <w:sz w:val="16"/>
        </w:rPr>
      </w:pPr>
      <w:r w:rsidRPr="00232032">
        <w:rPr>
          <w:rStyle w:val="Emphasis"/>
        </w:rPr>
        <w:t xml:space="preserve">Earlier </w:t>
      </w:r>
      <w:r w:rsidRPr="00232032">
        <w:rPr>
          <w:rStyle w:val="Emphasis"/>
          <w:highlight w:val="cyan"/>
        </w:rPr>
        <w:t>experiment</w:t>
      </w:r>
      <w:r w:rsidRPr="00232032">
        <w:rPr>
          <w:rStyle w:val="StyleUnderline"/>
        </w:rPr>
        <w:t>al studie</w:t>
      </w:r>
      <w:r w:rsidRPr="00232032">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232032">
        <w:rPr>
          <w:rStyle w:val="Emphasis"/>
          <w:highlight w:val="cyan"/>
        </w:rPr>
        <w:t>not</w:t>
      </w:r>
      <w:r w:rsidRPr="00232032">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232032">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3F8DD4D4" w14:textId="77777777" w:rsidR="003B1ED4" w:rsidRPr="00646D27" w:rsidRDefault="003B1ED4" w:rsidP="003B1ED4">
      <w:pPr>
        <w:rPr>
          <w:sz w:val="16"/>
        </w:rPr>
      </w:pPr>
      <w:r w:rsidRPr="00646D27">
        <w:rPr>
          <w:sz w:val="16"/>
        </w:rPr>
        <w:t xml:space="preserve">Secondly, </w:t>
      </w:r>
      <w:r w:rsidRPr="005215C7">
        <w:rPr>
          <w:rStyle w:val="StyleUnderline"/>
        </w:rPr>
        <w:t>regime-</w:t>
      </w:r>
      <w:r w:rsidRPr="005215C7">
        <w:rPr>
          <w:rStyle w:val="StyleUnderline"/>
          <w:highlight w:val="cyan"/>
        </w:rPr>
        <w:t>type showed</w:t>
      </w:r>
      <w:r w:rsidRPr="00646D27">
        <w:rPr>
          <w:sz w:val="16"/>
        </w:rPr>
        <w:t xml:space="preserve"> to have </w:t>
      </w:r>
      <w:r w:rsidRPr="005215C7">
        <w:rPr>
          <w:rStyle w:val="Emphasis"/>
          <w:highlight w:val="cyan"/>
        </w:rPr>
        <w:t>no influence</w:t>
      </w:r>
      <w:r w:rsidRPr="005215C7">
        <w:rPr>
          <w:rStyle w:val="StyleUnderline"/>
          <w:highlight w:val="cyan"/>
        </w:rPr>
        <w:t xml:space="preserve"> on</w:t>
      </w:r>
      <w:r w:rsidRPr="005215C7">
        <w:rPr>
          <w:rStyle w:val="StyleUnderline"/>
        </w:rPr>
        <w:t xml:space="preserve"> the </w:t>
      </w:r>
      <w:r w:rsidRPr="005215C7">
        <w:rPr>
          <w:rStyle w:val="StyleUnderline"/>
          <w:highlight w:val="cyan"/>
        </w:rPr>
        <w:t xml:space="preserve">willingness to </w:t>
      </w:r>
      <w:r w:rsidRPr="005215C7">
        <w:rPr>
          <w:rStyle w:val="Emphasis"/>
          <w:highlight w:val="cyan"/>
        </w:rPr>
        <w:t>attack</w:t>
      </w:r>
      <w:r w:rsidRPr="005215C7">
        <w:rPr>
          <w:rStyle w:val="StyleUnderline"/>
          <w:highlight w:val="cyan"/>
        </w:rPr>
        <w:t>, or</w:t>
      </w:r>
      <w:r w:rsidRPr="005215C7">
        <w:rPr>
          <w:rStyle w:val="StyleUnderline"/>
        </w:rPr>
        <w:t xml:space="preserve"> the willingness to choose </w:t>
      </w:r>
      <w:r w:rsidRPr="005215C7">
        <w:rPr>
          <w:rStyle w:val="StyleUnderline"/>
          <w:highlight w:val="cyan"/>
        </w:rPr>
        <w:t>other</w:t>
      </w:r>
      <w:r w:rsidRPr="00646D27">
        <w:rPr>
          <w:sz w:val="16"/>
        </w:rPr>
        <w:t xml:space="preserve"> relevant </w:t>
      </w:r>
      <w:r w:rsidRPr="005215C7">
        <w:rPr>
          <w:rStyle w:val="Emphasis"/>
          <w:highlight w:val="cyan"/>
        </w:rPr>
        <w:t>policy</w:t>
      </w:r>
      <w:r w:rsidRPr="005215C7">
        <w:rPr>
          <w:rStyle w:val="StyleUnderline"/>
        </w:rPr>
        <w:t xml:space="preserve"> option</w:t>
      </w:r>
      <w:r w:rsidRPr="005215C7">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3F2AA088" w14:textId="77777777" w:rsidR="003B1ED4" w:rsidRPr="00646D27" w:rsidRDefault="003B1ED4" w:rsidP="003B1ED4">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615D613D" w14:textId="77777777" w:rsidR="003B1ED4" w:rsidRPr="00646D27" w:rsidRDefault="003B1ED4" w:rsidP="003B1ED4">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646D27">
        <w:rPr>
          <w:rStyle w:val="StyleUnderline"/>
          <w:highlight w:val="cyan"/>
        </w:rPr>
        <w:t xml:space="preserve">study </w:t>
      </w:r>
      <w:r w:rsidRPr="00646D27">
        <w:rPr>
          <w:rStyle w:val="Emphasis"/>
          <w:highlight w:val="cyan"/>
        </w:rPr>
        <w:t>disconnected</w:t>
      </w:r>
      <w:r w:rsidRPr="008103CC">
        <w:rPr>
          <w:rStyle w:val="StyleUnderline"/>
        </w:rPr>
        <w:t xml:space="preserve"> regime-</w:t>
      </w:r>
      <w:r w:rsidRPr="00646D27">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646D27">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56684736" w14:textId="77777777" w:rsidR="003B1ED4" w:rsidRPr="00646D27" w:rsidRDefault="003B1ED4" w:rsidP="003B1ED4">
      <w:pPr>
        <w:rPr>
          <w:sz w:val="16"/>
        </w:rPr>
      </w:pPr>
      <w:r w:rsidRPr="00646D27">
        <w:rPr>
          <w:sz w:val="16"/>
        </w:rPr>
        <w:t xml:space="preserve">Second, and related to the former point, is the measurement of regime-type. </w:t>
      </w:r>
      <w:r w:rsidRPr="00694666">
        <w:rPr>
          <w:rStyle w:val="StyleUnderline"/>
        </w:rPr>
        <w:t xml:space="preserve">This </w:t>
      </w:r>
      <w:r w:rsidRPr="00646D27">
        <w:rPr>
          <w:rStyle w:val="StyleUnderline"/>
          <w:highlight w:val="cyan"/>
        </w:rPr>
        <w:t>study used</w:t>
      </w:r>
      <w:r w:rsidRPr="00694666">
        <w:rPr>
          <w:rStyle w:val="StyleUnderline"/>
        </w:rPr>
        <w:t xml:space="preserve"> a </w:t>
      </w:r>
      <w:r w:rsidRPr="00646D27">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7980CB97" w14:textId="77777777" w:rsidR="003B1ED4" w:rsidRPr="00646D27" w:rsidRDefault="003B1ED4" w:rsidP="003B1ED4">
      <w:pPr>
        <w:rPr>
          <w:sz w:val="16"/>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646D27">
        <w:rPr>
          <w:rStyle w:val="Emphasis"/>
          <w:highlight w:val="cya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5D0F4C0D" w14:textId="77777777" w:rsidR="003B1ED4" w:rsidRPr="00646D27" w:rsidRDefault="003B1ED4" w:rsidP="003B1ED4">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2EE573A7" w14:textId="77777777" w:rsidR="003B1ED4" w:rsidRPr="00646D27" w:rsidRDefault="003B1ED4" w:rsidP="003B1ED4">
      <w:pPr>
        <w:ind w:left="720"/>
        <w:rPr>
          <w:sz w:val="16"/>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FD5225">
        <w:rPr>
          <w:rStyle w:val="Emphasis"/>
          <w:highlight w:val="cyan"/>
        </w:rPr>
        <w:t>autocrat</w:t>
      </w:r>
      <w:r w:rsidRPr="00EB6443">
        <w:rPr>
          <w:rStyle w:val="StyleUnderline"/>
        </w:rPr>
        <w:t>ic</w:t>
      </w:r>
      <w:r w:rsidRPr="00556122">
        <w:rPr>
          <w:rStyle w:val="StyleUnderline"/>
        </w:rPr>
        <w:t xml:space="preserve"> citizen</w:t>
      </w:r>
      <w:r w:rsidRPr="00FD5225">
        <w:rPr>
          <w:rStyle w:val="Emphasis"/>
          <w:highlight w:val="cyan"/>
        </w:rPr>
        <w:t>s</w:t>
      </w:r>
      <w:r w:rsidRPr="00FD5225">
        <w:rPr>
          <w:rStyle w:val="StyleUnderline"/>
          <w:highlight w:val="cyan"/>
        </w:rPr>
        <w:t xml:space="preserve"> were</w:t>
      </w:r>
      <w:r w:rsidRPr="00556122">
        <w:rPr>
          <w:rStyle w:val="StyleUnderline"/>
        </w:rPr>
        <w:t xml:space="preserve"> </w:t>
      </w:r>
      <w:r w:rsidRPr="00FD5225">
        <w:rPr>
          <w:rStyle w:val="Emphasis"/>
        </w:rPr>
        <w:t xml:space="preserve">overall </w:t>
      </w:r>
      <w:r w:rsidRPr="00FD5225">
        <w:rPr>
          <w:rStyle w:val="Emphasis"/>
          <w:highlight w:val="cyan"/>
        </w:rPr>
        <w:t>more</w:t>
      </w:r>
      <w:r w:rsidRPr="00FD5225">
        <w:rPr>
          <w:rStyle w:val="StyleUnderline"/>
          <w:highlight w:val="cyan"/>
        </w:rPr>
        <w:t xml:space="preserve"> peaceful towards </w:t>
      </w:r>
      <w:r w:rsidRPr="00FD5225">
        <w:rPr>
          <w:rStyle w:val="Emphasis"/>
          <w:highlight w:val="cyan"/>
        </w:rPr>
        <w:t>all regime</w:t>
      </w:r>
      <w:r w:rsidRPr="00556122">
        <w:rPr>
          <w:rStyle w:val="StyleUnderline"/>
        </w:rPr>
        <w:t>-type</w:t>
      </w:r>
      <w:r w:rsidRPr="00FD5225">
        <w:rPr>
          <w:rStyle w:val="Emphasis"/>
          <w:highlight w:val="cyan"/>
        </w:rPr>
        <w:t>s</w:t>
      </w:r>
      <w:r w:rsidRPr="00556122">
        <w:rPr>
          <w:rStyle w:val="StyleUnderline"/>
        </w:rPr>
        <w:t xml:space="preserve"> the </w:t>
      </w:r>
      <w:r w:rsidRPr="00FD5225">
        <w:rPr>
          <w:rStyle w:val="StyleUnderline"/>
          <w:highlight w:val="cyan"/>
        </w:rPr>
        <w:t xml:space="preserve">comparison </w:t>
      </w:r>
      <w:r w:rsidRPr="00FD5225">
        <w:rPr>
          <w:rStyle w:val="Emphasis"/>
          <w:highlight w:val="cyan"/>
        </w:rPr>
        <w:t>showed</w:t>
      </w:r>
      <w:r w:rsidRPr="00556122">
        <w:rPr>
          <w:rStyle w:val="StyleUnderline"/>
        </w:rPr>
        <w:t xml:space="preserve"> that</w:t>
      </w:r>
      <w:r w:rsidRPr="00646D27">
        <w:rPr>
          <w:sz w:val="16"/>
        </w:rPr>
        <w:t xml:space="preserve"> actually the </w:t>
      </w:r>
      <w:r w:rsidRPr="00FD5225">
        <w:rPr>
          <w:rStyle w:val="Emphasis"/>
          <w:highlight w:val="cyan"/>
        </w:rPr>
        <w:t>dem</w:t>
      </w:r>
      <w:r w:rsidRPr="00EB6443">
        <w:rPr>
          <w:rStyle w:val="StyleUnderline"/>
        </w:rPr>
        <w:t>ocrati</w:t>
      </w:r>
      <w:r w:rsidRPr="00556122">
        <w:rPr>
          <w:rStyle w:val="StyleUnderline"/>
        </w:rPr>
        <w:t>c participant</w:t>
      </w:r>
      <w:r w:rsidRPr="00FD5225">
        <w:rPr>
          <w:rStyle w:val="Emphasis"/>
          <w:highlight w:val="cyan"/>
        </w:rPr>
        <w:t>s</w:t>
      </w:r>
      <w:r w:rsidRPr="00FD5225">
        <w:rPr>
          <w:rStyle w:val="StyleUnderline"/>
          <w:highlight w:val="cyan"/>
        </w:rPr>
        <w:t xml:space="preserve"> were </w:t>
      </w:r>
      <w:r w:rsidRPr="00FD5225">
        <w:rPr>
          <w:rStyle w:val="Emphasis"/>
          <w:highlight w:val="cyan"/>
        </w:rPr>
        <w:t xml:space="preserve">not </w:t>
      </w:r>
      <w:r w:rsidRPr="00FD5225">
        <w:rPr>
          <w:rStyle w:val="Emphasis"/>
        </w:rPr>
        <w:t>more</w:t>
      </w:r>
      <w:r w:rsidRPr="00FD5225">
        <w:rPr>
          <w:rStyle w:val="StyleUnderline"/>
        </w:rPr>
        <w:t xml:space="preserve"> </w:t>
      </w:r>
      <w:r w:rsidRPr="00FD5225">
        <w:rPr>
          <w:rStyle w:val="StyleUnderline"/>
          <w:highlight w:val="cyan"/>
        </w:rPr>
        <w:t>peaceful towards</w:t>
      </w:r>
      <w:r w:rsidRPr="00FD5225">
        <w:rPr>
          <w:rStyle w:val="StyleUnderline"/>
        </w:rPr>
        <w:t xml:space="preserve"> </w:t>
      </w:r>
      <w:r w:rsidRPr="00FD5225">
        <w:rPr>
          <w:rStyle w:val="Emphasis"/>
        </w:rPr>
        <w:t xml:space="preserve">other </w:t>
      </w:r>
      <w:r w:rsidRPr="00FD5225">
        <w:rPr>
          <w:rStyle w:val="Emphasis"/>
          <w:highlight w:val="cyan"/>
        </w:rPr>
        <w:t>dem</w:t>
      </w:r>
      <w:r w:rsidRPr="00556122">
        <w:rPr>
          <w:rStyle w:val="StyleUnderline"/>
        </w:rPr>
        <w:t>ocracie</w:t>
      </w:r>
      <w:r w:rsidRPr="00EB6443">
        <w:rPr>
          <w:rStyle w:val="Emphasis"/>
          <w:highlight w:val="cyan"/>
        </w:rPr>
        <w:t>s</w:t>
      </w:r>
      <w:r w:rsidRPr="00EB6443">
        <w:rPr>
          <w:rStyle w:val="StyleUnderline"/>
          <w:highlight w:val="cyan"/>
        </w:rPr>
        <w:t>, but</w:t>
      </w:r>
      <w:r w:rsidRPr="00556122">
        <w:rPr>
          <w:rStyle w:val="StyleUnderline"/>
        </w:rPr>
        <w:t xml:space="preserve"> rather </w:t>
      </w:r>
      <w:r w:rsidRPr="00FD5225">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theoretical refinement</w:t>
      </w:r>
      <w:r w:rsidRPr="00646D27">
        <w:rPr>
          <w:sz w:val="16"/>
        </w:rPr>
        <w:t xml:space="preserve">, and show that </w:t>
      </w:r>
      <w:r w:rsidRPr="00556122">
        <w:rPr>
          <w:rStyle w:val="StyleUnderline"/>
        </w:rPr>
        <w:t xml:space="preserve">we </w:t>
      </w:r>
      <w:r w:rsidRPr="00556122">
        <w:rPr>
          <w:rStyle w:val="Emphasis"/>
          <w:highlight w:val="cyan"/>
        </w:rPr>
        <w:t>cannot</w:t>
      </w:r>
      <w:r w:rsidRPr="00556122">
        <w:rPr>
          <w:rStyle w:val="Emphasis"/>
        </w:rPr>
        <w:t xml:space="preserve"> simply</w:t>
      </w:r>
      <w:r w:rsidRPr="00556122">
        <w:rPr>
          <w:rStyle w:val="StyleUnderline"/>
        </w:rPr>
        <w:t xml:space="preserve"> </w:t>
      </w:r>
      <w:r w:rsidRPr="00556122">
        <w:rPr>
          <w:rStyle w:val="StyleUnderline"/>
          <w:highlight w:val="cyan"/>
        </w:rPr>
        <w:t xml:space="preserve">assume </w:t>
      </w:r>
      <w:r w:rsidRPr="00556122">
        <w:rPr>
          <w:rStyle w:val="Emphasis"/>
          <w:highlight w:val="cyan"/>
        </w:rPr>
        <w:t>autocrat</w:t>
      </w:r>
      <w:r w:rsidRPr="00556122">
        <w:rPr>
          <w:rStyle w:val="StyleUnderline"/>
        </w:rPr>
        <w:t>ic individual</w:t>
      </w:r>
      <w:r w:rsidRPr="00556122">
        <w:rPr>
          <w:rStyle w:val="Emphasis"/>
          <w:highlight w:val="cyan"/>
        </w:rPr>
        <w:t>s</w:t>
      </w:r>
      <w:r w:rsidRPr="00556122">
        <w:rPr>
          <w:rStyle w:val="StyleUnderline"/>
          <w:highlight w:val="cyan"/>
        </w:rPr>
        <w:t xml:space="preserve"> to be </w:t>
      </w:r>
      <w:r w:rsidRPr="00AE3809">
        <w:rPr>
          <w:rStyle w:val="Emphasis"/>
          <w:highlight w:val="cyan"/>
        </w:rPr>
        <w:t>war-prone</w:t>
      </w:r>
      <w:r w:rsidRPr="00646D27">
        <w:rPr>
          <w:sz w:val="16"/>
        </w:rPr>
        <w:t xml:space="preserve">, as democratic peace theory does. (Bakker 2017, 538). </w:t>
      </w:r>
    </w:p>
    <w:p w14:paraId="33929AD8" w14:textId="77777777" w:rsidR="003B1ED4" w:rsidRPr="00646D27" w:rsidRDefault="003B1ED4" w:rsidP="003B1ED4">
      <w:pPr>
        <w:rPr>
          <w:sz w:val="16"/>
        </w:rPr>
      </w:pPr>
      <w:r w:rsidRPr="00646D27">
        <w:rPr>
          <w:sz w:val="16"/>
        </w:rPr>
        <w:t xml:space="preserve">However, </w:t>
      </w:r>
      <w:r w:rsidRPr="00694666">
        <w:rPr>
          <w:rStyle w:val="Emphasis"/>
        </w:rPr>
        <w:t xml:space="preserve">multivariate </w:t>
      </w:r>
      <w:r w:rsidRPr="00694666">
        <w:rPr>
          <w:rStyle w:val="Emphasis"/>
          <w:highlight w:val="cyan"/>
        </w:rPr>
        <w:t>analysis</w:t>
      </w:r>
      <w:r w:rsidRPr="00694666">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694666">
        <w:rPr>
          <w:rStyle w:val="Emphasis"/>
          <w:highlight w:val="cyan"/>
        </w:rPr>
        <w:t>influence</w:t>
      </w:r>
      <w:r w:rsidRPr="00694666">
        <w:rPr>
          <w:rStyle w:val="StyleUnderline"/>
          <w:highlight w:val="cyan"/>
        </w:rPr>
        <w:t xml:space="preserve"> of regime</w:t>
      </w:r>
      <w:r w:rsidRPr="00694666">
        <w:rPr>
          <w:rStyle w:val="StyleUnderline"/>
        </w:rPr>
        <w:t xml:space="preserve">-type </w:t>
      </w:r>
      <w:r w:rsidRPr="00694666">
        <w:rPr>
          <w:rStyle w:val="StyleUnderline"/>
          <w:highlight w:val="cyan"/>
        </w:rPr>
        <w:t>lost</w:t>
      </w:r>
      <w:r w:rsidRPr="00694666">
        <w:rPr>
          <w:rStyle w:val="StyleUnderline"/>
        </w:rPr>
        <w:t xml:space="preserve"> its </w:t>
      </w:r>
      <w:r w:rsidRPr="00694666">
        <w:rPr>
          <w:rStyle w:val="Emphasis"/>
          <w:highlight w:val="cyan"/>
        </w:rPr>
        <w:t>salience</w:t>
      </w:r>
      <w:r w:rsidRPr="00694666">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694666">
        <w:rPr>
          <w:rStyle w:val="Emphasis"/>
          <w:highlight w:val="cyan"/>
        </w:rPr>
        <w:t xml:space="preserve">not </w:t>
      </w:r>
      <w:r w:rsidRPr="00F63C7B">
        <w:rPr>
          <w:rStyle w:val="Emphasis"/>
          <w:highlight w:val="cyan"/>
        </w:rPr>
        <w:t>significant</w:t>
      </w:r>
      <w:r w:rsidRPr="00F63C7B">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F63C7B">
        <w:rPr>
          <w:rStyle w:val="Emphasis"/>
          <w:highlight w:val="cyan"/>
        </w:rPr>
        <w:t>threat</w:t>
      </w:r>
      <w:r w:rsidRPr="00F63C7B">
        <w:rPr>
          <w:rStyle w:val="StyleUnderline"/>
        </w:rPr>
        <w:t xml:space="preserve"> of the conflict </w:t>
      </w:r>
      <w:r w:rsidRPr="00F63C7B">
        <w:rPr>
          <w:rStyle w:val="Emphasis"/>
          <w:highlight w:val="cyan"/>
        </w:rPr>
        <w:t>mattered</w:t>
      </w:r>
      <w:r w:rsidRPr="00F63C7B">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F63C7B">
        <w:rPr>
          <w:rStyle w:val="Emphasis"/>
          <w:highlight w:val="cyan"/>
        </w:rPr>
        <w:t>hawkishness</w:t>
      </w:r>
      <w:r w:rsidRPr="00646D27">
        <w:rPr>
          <w:sz w:val="16"/>
        </w:rPr>
        <w:t xml:space="preserve"> (2017, 539). </w:t>
      </w:r>
    </w:p>
    <w:p w14:paraId="1A4B2DC2" w14:textId="77777777" w:rsidR="003B1ED4" w:rsidRDefault="003B1ED4" w:rsidP="003B1ED4">
      <w:pPr>
        <w:rPr>
          <w:sz w:val="16"/>
        </w:rPr>
      </w:pPr>
      <w:r w:rsidRPr="00F63C7B">
        <w:rPr>
          <w:rStyle w:val="Emphasis"/>
          <w:highlight w:val="cyan"/>
        </w:rPr>
        <w:t>Earlier</w:t>
      </w:r>
      <w:r w:rsidRPr="00F63C7B">
        <w:rPr>
          <w:rStyle w:val="StyleUnderline"/>
        </w:rPr>
        <w:t xml:space="preserve"> micro-level </w:t>
      </w:r>
      <w:r w:rsidRPr="00F63C7B">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646D27">
        <w:rPr>
          <w:rStyle w:val="StyleUnderline"/>
          <w:highlight w:val="cyan"/>
        </w:rPr>
        <w:t>have</w:t>
      </w:r>
      <w:r w:rsidRPr="00646D27">
        <w:rPr>
          <w:sz w:val="16"/>
        </w:rPr>
        <w:t xml:space="preserve"> triggered different threat responses, </w:t>
      </w:r>
      <w:r w:rsidRPr="00F63C7B">
        <w:rPr>
          <w:rStyle w:val="StyleUnderline"/>
        </w:rPr>
        <w:t xml:space="preserve">for which </w:t>
      </w:r>
      <w:r w:rsidRPr="00F63C7B">
        <w:rPr>
          <w:rStyle w:val="Emphasis"/>
          <w:highlight w:val="cyan"/>
        </w:rPr>
        <w:t xml:space="preserve">no </w:t>
      </w:r>
      <w:r w:rsidRPr="00646D27">
        <w:rPr>
          <w:rStyle w:val="Emphasis"/>
          <w:highlight w:val="cyan"/>
        </w:rPr>
        <w:t>control</w:t>
      </w:r>
      <w:r w:rsidRPr="00646D27">
        <w:rPr>
          <w:rStyle w:val="StyleUnderline"/>
        </w:rPr>
        <w:t xml:space="preserve"> was </w:t>
      </w:r>
      <w:r w:rsidRPr="00646D27">
        <w:rPr>
          <w:rStyle w:val="Emphasis"/>
        </w:rPr>
        <w:t>implemented</w:t>
      </w:r>
      <w:r w:rsidRPr="00646D27">
        <w:rPr>
          <w:sz w:val="16"/>
        </w:rPr>
        <w:t xml:space="preserve">. Moreover, </w:t>
      </w:r>
      <w:r w:rsidRPr="00F63C7B">
        <w:rPr>
          <w:rStyle w:val="StyleUnderline"/>
          <w:highlight w:val="cyan"/>
        </w:rPr>
        <w:t xml:space="preserve">they did not </w:t>
      </w:r>
      <w:r w:rsidRPr="00F63C7B">
        <w:rPr>
          <w:rStyle w:val="Emphasis"/>
          <w:highlight w:val="cyan"/>
        </w:rPr>
        <w:t>disentangle</w:t>
      </w:r>
      <w:r w:rsidRPr="00F63C7B">
        <w:rPr>
          <w:rStyle w:val="StyleUnderline"/>
        </w:rPr>
        <w:t xml:space="preserve"> regime-</w:t>
      </w:r>
      <w:r w:rsidRPr="00F63C7B">
        <w:rPr>
          <w:rStyle w:val="StyleUnderline"/>
          <w:highlight w:val="cyan"/>
        </w:rPr>
        <w:t>type fro</w:t>
      </w:r>
      <w:r w:rsidRPr="00646D27">
        <w:rPr>
          <w:rStyle w:val="StyleUnderline"/>
          <w:highlight w:val="cyan"/>
        </w:rPr>
        <w:t xml:space="preserve">m </w:t>
      </w:r>
      <w:r w:rsidRPr="00646D27">
        <w:rPr>
          <w:rStyle w:val="Emphasis"/>
          <w:highlight w:val="cyan"/>
        </w:rPr>
        <w:t>other</w:t>
      </w:r>
      <w:r w:rsidRPr="00F63C7B">
        <w:rPr>
          <w:rStyle w:val="StyleUnderline"/>
        </w:rPr>
        <w:t xml:space="preserve"> potential threatening </w:t>
      </w:r>
      <w:r w:rsidRPr="00646D27">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5127246C" w14:textId="77777777" w:rsidR="003B1ED4" w:rsidRDefault="003B1ED4" w:rsidP="003B1ED4">
      <w:pPr>
        <w:rPr>
          <w:sz w:val="16"/>
        </w:rPr>
      </w:pPr>
    </w:p>
    <w:p w14:paraId="65AD1EDF" w14:textId="77777777" w:rsidR="003B1ED4" w:rsidRDefault="003B1ED4" w:rsidP="003B1ED4">
      <w:pPr>
        <w:rPr>
          <w:sz w:val="16"/>
        </w:rPr>
      </w:pPr>
    </w:p>
    <w:p w14:paraId="3D863079" w14:textId="77777777" w:rsidR="003B1ED4" w:rsidRPr="00A142A5" w:rsidRDefault="003B1ED4" w:rsidP="003B1ED4">
      <w:pPr>
        <w:pStyle w:val="Heading4"/>
      </w:pPr>
      <w:r>
        <w:t xml:space="preserve">Democracy is </w:t>
      </w:r>
      <w:r w:rsidRPr="00670DED">
        <w:rPr>
          <w:u w:val="single"/>
        </w:rPr>
        <w:t>existential</w:t>
      </w:r>
      <w:r>
        <w:t xml:space="preserve">---political ignorance, irrationality, and short-termism </w:t>
      </w:r>
      <w:r w:rsidRPr="00F933D8">
        <w:rPr>
          <w:u w:val="single"/>
        </w:rPr>
        <w:t>obstruct effective</w:t>
      </w:r>
      <w:r>
        <w:t xml:space="preserve"> response. </w:t>
      </w:r>
    </w:p>
    <w:p w14:paraId="5FFE552B" w14:textId="77777777" w:rsidR="003B1ED4" w:rsidRPr="00A142A5" w:rsidRDefault="003B1ED4" w:rsidP="003B1ED4">
      <w:r w:rsidRPr="00A142A5">
        <w:rPr>
          <w:rStyle w:val="Style13ptBold"/>
        </w:rPr>
        <w:t>Porter ’24</w:t>
      </w:r>
      <w:r w:rsidRPr="00A142A5">
        <w:t xml:space="preserve"> [Joseph and Adam Gibbons; July 31; Visiting Scholar of Ethics and Assistant Director of Academic Services at the Janet Prindle Institute for Ethics at DePauw University, Ph.D Philosophy, University of North Carolina at Chapel Hill; professor of philosophy at Lingnan University, Ph.D. Philosophy, Rutgers University; Asian Journal of Philosophy, “Existential risk and equal political liberty,” vol. 3]</w:t>
      </w:r>
    </w:p>
    <w:p w14:paraId="3B1629D7" w14:textId="77777777" w:rsidR="003B1ED4" w:rsidRPr="00BB5123" w:rsidRDefault="003B1ED4" w:rsidP="003B1ED4">
      <w:pPr>
        <w:rPr>
          <w:sz w:val="16"/>
        </w:rPr>
      </w:pPr>
      <w:r w:rsidRPr="00BB5123">
        <w:rPr>
          <w:sz w:val="16"/>
        </w:rPr>
        <w:t xml:space="preserve">Paradigmatic examples of </w:t>
      </w:r>
      <w:r w:rsidRPr="00DF7A76">
        <w:rPr>
          <w:sz w:val="16"/>
        </w:rPr>
        <w:t xml:space="preserve">possible </w:t>
      </w:r>
      <w:r w:rsidRPr="00DF7A76">
        <w:rPr>
          <w:rStyle w:val="Emphasis"/>
        </w:rPr>
        <w:t>ex</w:t>
      </w:r>
      <w:r w:rsidRPr="00DF7A76">
        <w:rPr>
          <w:rStyle w:val="StyleUnderline"/>
        </w:rPr>
        <w:t xml:space="preserve">istential </w:t>
      </w:r>
      <w:r w:rsidRPr="00DF7A76">
        <w:rPr>
          <w:rStyle w:val="Emphasis"/>
        </w:rPr>
        <w:t>catastrophes</w:t>
      </w:r>
      <w:r w:rsidRPr="00DF7A76">
        <w:rPr>
          <w:rStyle w:val="StyleUnderline"/>
        </w:rPr>
        <w:t xml:space="preserve"> include </w:t>
      </w:r>
      <w:r w:rsidRPr="00DF7A76">
        <w:rPr>
          <w:rStyle w:val="Emphasis"/>
        </w:rPr>
        <w:t>natural</w:t>
      </w:r>
      <w:r w:rsidRPr="00BB5123">
        <w:rPr>
          <w:sz w:val="16"/>
        </w:rPr>
        <w:t xml:space="preserve"> extinction </w:t>
      </w:r>
      <w:r w:rsidRPr="00A142A5">
        <w:rPr>
          <w:rStyle w:val="StyleUnderline"/>
        </w:rPr>
        <w:t>events such</w:t>
      </w:r>
      <w:r w:rsidRPr="0005403B">
        <w:rPr>
          <w:rStyle w:val="StyleUnderline"/>
        </w:rPr>
        <w:t xml:space="preserve"> as </w:t>
      </w:r>
      <w:r w:rsidRPr="000D7D2F">
        <w:rPr>
          <w:rStyle w:val="Emphasis"/>
          <w:highlight w:val="cyan"/>
        </w:rPr>
        <w:t>asteroid</w:t>
      </w:r>
      <w:r w:rsidRPr="00A142A5">
        <w:rPr>
          <w:rStyle w:val="StyleUnderline"/>
        </w:rPr>
        <w:t xml:space="preserve"> impact</w:t>
      </w:r>
      <w:r w:rsidRPr="00A142A5">
        <w:rPr>
          <w:rStyle w:val="Emphasis"/>
          <w:highlight w:val="cyan"/>
        </w:rPr>
        <w:t>s</w:t>
      </w:r>
      <w:r w:rsidRPr="00BB5123">
        <w:rPr>
          <w:sz w:val="16"/>
        </w:rPr>
        <w:t xml:space="preserve">, naturally occurring </w:t>
      </w:r>
      <w:r w:rsidRPr="000D7D2F">
        <w:rPr>
          <w:rStyle w:val="Emphasis"/>
          <w:highlight w:val="cyan"/>
        </w:rPr>
        <w:t>pandemics</w:t>
      </w:r>
      <w:r w:rsidRPr="00DF7A76">
        <w:rPr>
          <w:rStyle w:val="StyleUnderline"/>
        </w:rPr>
        <w:t xml:space="preserve">, </w:t>
      </w:r>
      <w:r w:rsidRPr="00DF7A76">
        <w:rPr>
          <w:rStyle w:val="Emphasis"/>
        </w:rPr>
        <w:t>super</w:t>
      </w:r>
      <w:r w:rsidRPr="00DF7A76">
        <w:rPr>
          <w:rStyle w:val="Emphasis"/>
          <w:highlight w:val="cyan"/>
        </w:rPr>
        <w:t>volcanic e</w:t>
      </w:r>
      <w:r w:rsidRPr="00A142A5">
        <w:rPr>
          <w:rStyle w:val="Emphasis"/>
          <w:highlight w:val="cyan"/>
        </w:rPr>
        <w:t>ruptions</w:t>
      </w:r>
      <w:r w:rsidRPr="00A142A5">
        <w:rPr>
          <w:rStyle w:val="StyleUnderline"/>
        </w:rPr>
        <w:t xml:space="preserve">, and </w:t>
      </w:r>
      <w:r w:rsidRPr="00A142A5">
        <w:rPr>
          <w:rStyle w:val="Emphasis"/>
          <w:highlight w:val="cyan"/>
        </w:rPr>
        <w:t>stellar explosions</w:t>
      </w:r>
      <w:r w:rsidRPr="00BB5123">
        <w:rPr>
          <w:sz w:val="16"/>
        </w:rPr>
        <w:t xml:space="preserve">; anthropogenic extinction events such as </w:t>
      </w:r>
      <w:r w:rsidRPr="000D7D2F">
        <w:rPr>
          <w:rStyle w:val="Emphasis"/>
          <w:highlight w:val="cyan"/>
        </w:rPr>
        <w:t>nuc</w:t>
      </w:r>
      <w:r w:rsidRPr="00BB5123">
        <w:rPr>
          <w:sz w:val="16"/>
        </w:rPr>
        <w:t>lear holocaust</w:t>
      </w:r>
      <w:r w:rsidRPr="000D7D2F">
        <w:rPr>
          <w:rStyle w:val="Emphasis"/>
          <w:highlight w:val="cyan"/>
        </w:rPr>
        <w:t>s</w:t>
      </w:r>
      <w:r w:rsidRPr="00BB5123">
        <w:rPr>
          <w:sz w:val="16"/>
        </w:rPr>
        <w:t xml:space="preserve"> and </w:t>
      </w:r>
      <w:r w:rsidRPr="000D7D2F">
        <w:rPr>
          <w:rStyle w:val="Emphasis"/>
          <w:highlight w:val="cyan"/>
        </w:rPr>
        <w:t xml:space="preserve">engineered </w:t>
      </w:r>
      <w:r w:rsidRPr="00A142A5">
        <w:rPr>
          <w:rStyle w:val="Emphasis"/>
          <w:highlight w:val="cyan"/>
        </w:rPr>
        <w:t>pandemics</w:t>
      </w:r>
      <w:r w:rsidRPr="00A142A5">
        <w:rPr>
          <w:rStyle w:val="StyleUnderline"/>
          <w:highlight w:val="cyan"/>
        </w:rPr>
        <w:t>; and</w:t>
      </w:r>
      <w:r w:rsidRPr="00BB5123">
        <w:rPr>
          <w:sz w:val="16"/>
        </w:rPr>
        <w:t xml:space="preserve"> extinction events arising from both natural and anthropogenic factors such as tail risks of </w:t>
      </w:r>
      <w:r w:rsidRPr="00DF7A76">
        <w:rPr>
          <w:rStyle w:val="Emphasis"/>
          <w:highlight w:val="cyan"/>
        </w:rPr>
        <w:t>runaway greenhouse</w:t>
      </w:r>
      <w:r w:rsidRPr="00DF7A76">
        <w:rPr>
          <w:rStyle w:val="StyleUnderline"/>
        </w:rPr>
        <w:t xml:space="preserve"> effect</w:t>
      </w:r>
      <w:r w:rsidRPr="00DF7A76">
        <w:rPr>
          <w:rStyle w:val="Emphasis"/>
          <w:highlight w:val="cyan"/>
        </w:rPr>
        <w:t>s</w:t>
      </w:r>
      <w:r w:rsidRPr="00BB5123">
        <w:rPr>
          <w:sz w:val="16"/>
        </w:rPr>
        <w:t xml:space="preserve">.6 </w:t>
      </w:r>
      <w:r w:rsidRPr="00A142A5">
        <w:rPr>
          <w:rStyle w:val="StyleUnderline"/>
        </w:rPr>
        <w:t>All</w:t>
      </w:r>
      <w:r w:rsidRPr="00BB5123">
        <w:rPr>
          <w:sz w:val="16"/>
        </w:rPr>
        <w:t xml:space="preserve"> these catastrophes </w:t>
      </w:r>
      <w:r w:rsidRPr="0005403B">
        <w:rPr>
          <w:rStyle w:val="StyleUnderline"/>
        </w:rPr>
        <w:t xml:space="preserve">would </w:t>
      </w:r>
      <w:r w:rsidRPr="00DF7A76">
        <w:rPr>
          <w:rStyle w:val="Emphasis"/>
          <w:highlight w:val="cyan"/>
        </w:rPr>
        <w:t>eliminate</w:t>
      </w:r>
      <w:r w:rsidRPr="00DF7A76">
        <w:rPr>
          <w:rStyle w:val="StyleUnderline"/>
          <w:highlight w:val="cyan"/>
        </w:rPr>
        <w:t xml:space="preserve"> our </w:t>
      </w:r>
      <w:r w:rsidRPr="00DF7A76">
        <w:rPr>
          <w:rStyle w:val="Emphasis"/>
          <w:highlight w:val="cyan"/>
        </w:rPr>
        <w:t>species</w:t>
      </w:r>
      <w:r w:rsidRPr="00A142A5">
        <w:rPr>
          <w:rStyle w:val="StyleUnderline"/>
        </w:rPr>
        <w:t xml:space="preserve"> and</w:t>
      </w:r>
      <w:r w:rsidRPr="00BB5123">
        <w:rPr>
          <w:sz w:val="16"/>
        </w:rPr>
        <w:t xml:space="preserve"> (a fortiori) </w:t>
      </w:r>
      <w:r w:rsidRPr="00A142A5">
        <w:rPr>
          <w:rStyle w:val="StyleUnderline"/>
        </w:rPr>
        <w:t>destroy our</w:t>
      </w:r>
      <w:r w:rsidRPr="00BB5123">
        <w:rPr>
          <w:sz w:val="16"/>
        </w:rPr>
        <w:t xml:space="preserve"> ability to develop our </w:t>
      </w:r>
      <w:r w:rsidRPr="00A142A5">
        <w:rPr>
          <w:rStyle w:val="StyleUnderline"/>
        </w:rPr>
        <w:t xml:space="preserve">moral </w:t>
      </w:r>
      <w:r w:rsidRPr="00A142A5">
        <w:rPr>
          <w:rStyle w:val="Emphasis"/>
        </w:rPr>
        <w:t>powers</w:t>
      </w:r>
      <w:r w:rsidRPr="00BB5123">
        <w:rPr>
          <w:sz w:val="16"/>
        </w:rPr>
        <w:t>. But existential catastrophes need not involve extinction. On our account (like Ord’s), the emergence of a dystopic system of universal human oppression from which we could never recover would also constitute an existential catastrophe, even if it did not literally wipe us out (Ord, 2020: 145–155).7</w:t>
      </w:r>
    </w:p>
    <w:p w14:paraId="5C4FE110" w14:textId="77777777" w:rsidR="003B1ED4" w:rsidRPr="00BB5123" w:rsidRDefault="003B1ED4" w:rsidP="003B1ED4">
      <w:pPr>
        <w:rPr>
          <w:sz w:val="16"/>
        </w:rPr>
      </w:pPr>
      <w:r w:rsidRPr="00BB5123">
        <w:rPr>
          <w:sz w:val="16"/>
        </w:rPr>
        <w:t>&lt;&lt;TEXT CONDENSED, NONE OMITTED&gt;&gt;</w:t>
      </w:r>
    </w:p>
    <w:p w14:paraId="7F7A1958" w14:textId="77777777" w:rsidR="003B1ED4" w:rsidRPr="003C525E" w:rsidRDefault="003B1ED4" w:rsidP="003B1ED4">
      <w:pPr>
        <w:rPr>
          <w:sz w:val="12"/>
          <w:szCs w:val="10"/>
        </w:rPr>
      </w:pPr>
      <w:r w:rsidRPr="003C525E">
        <w:rPr>
          <w:sz w:val="12"/>
          <w:szCs w:val="10"/>
        </w:rPr>
        <w:t xml:space="preserve">Naturally, we are and should be interested in mitigating risks of all sorts. But x-risks are especially grave. While humanity could potentially recover from a non-existential catastrophe, a true existential catastrophe precludes any possibility of recovery. Hence, x-risk mitigation is a wholly proactive endeavor. In assessing different political systems’ capacities to mitigate x-risk, we should bear in mind three features of most x-risks: Long timescales: Many existential catastrophes are unlikely to occur for many thousands—or even millions—of years. For example, an asteroid impact may not threaten humanity with extinction for several million years, because there is an inverse relation between asteroid size and frequency of impact (with more dangerous impacts occurring much less frequently). Low probabilities: Relatedly, most—though not all—existential catastrophes are individually unlikely. For instance, the probability of an existentially catastrophic stellar explosion within the next century is only 1 in 1,000,000,000 (Ord, 2020: 167). Complexity: Many x-risks cannot be adequately understood without a firm grasp of several complex technical subjects. For example, the risk of value-misaligned artificial intelligence cannot be adequately understood—let alone minimized—without a good grasp of computer science, decision theory, and other cognitively demanding fields of study. In short, most x-risks (though not necessarily all) involve far-off, low-probability, and complex events. Consequently, it is easy to underestimate the threat they pose to humanity. But x-risk is no minor concern. Although the individual probability within the next century of any one existential catastrophe may be quite low, the cumulative probability of all such catastrophes—the total x-risk—may be worryingly and surprisingly high. (Ord (ibid.) estimates it to be roughly 1 in 6.) X-risk is therefore both especially important and especially hard to mitigate. Unfortunately, we cannot directly study which political systems minimize any given individual x-risk. For obvious reasons, it is impossible to wait until after an existential catastrophe has occurred to learn from experience which political systems dealt with it best. Thus, in assessing different systems’ relative x-risk-mitigating capacities, the best we can do is to study the extent to which a given system promotes informed, rational, and long-term decision-making in general. Plausibly, systems which do not effectively promote such decision-making are ill-suited to deal with problems like x-risk. Of course, such an indirect method can hardly be definitive—one reason we do not claim to know which systems would minimize cumulative x-risk. But it can still be quite fruitful. </w:t>
      </w:r>
    </w:p>
    <w:p w14:paraId="0A2B52D0" w14:textId="77777777" w:rsidR="003B1ED4" w:rsidRDefault="003B1ED4" w:rsidP="003B1ED4">
      <w:pPr>
        <w:rPr>
          <w:sz w:val="16"/>
          <w:szCs w:val="14"/>
        </w:rPr>
      </w:pPr>
      <w:r>
        <w:rPr>
          <w:sz w:val="16"/>
          <w:szCs w:val="14"/>
        </w:rPr>
        <w:t>&lt;&lt;PARAGRAPH BREAKS RESUME&gt;&gt;</w:t>
      </w:r>
    </w:p>
    <w:p w14:paraId="3B14A332" w14:textId="77777777" w:rsidR="003B1ED4" w:rsidRDefault="003B1ED4" w:rsidP="003B1ED4">
      <w:pPr>
        <w:rPr>
          <w:sz w:val="16"/>
          <w:szCs w:val="14"/>
        </w:rPr>
      </w:pPr>
      <w:r w:rsidRPr="00BB5123">
        <w:rPr>
          <w:sz w:val="16"/>
          <w:szCs w:val="14"/>
        </w:rPr>
        <w:t>2.2 Three pathologies of democracy</w:t>
      </w:r>
    </w:p>
    <w:p w14:paraId="21C58065" w14:textId="77777777" w:rsidR="003B1ED4" w:rsidRDefault="003B1ED4" w:rsidP="003B1ED4">
      <w:pPr>
        <w:rPr>
          <w:sz w:val="16"/>
          <w:szCs w:val="14"/>
        </w:rPr>
      </w:pPr>
      <w:r w:rsidRPr="00DF7A76">
        <w:rPr>
          <w:rStyle w:val="StyleUnderline"/>
        </w:rPr>
        <w:t>Is democracy</w:t>
      </w:r>
      <w:r w:rsidRPr="00BB5123">
        <w:rPr>
          <w:sz w:val="16"/>
          <w:szCs w:val="14"/>
        </w:rPr>
        <w:t xml:space="preserve"> always </w:t>
      </w:r>
      <w:r w:rsidRPr="00DF7A76">
        <w:rPr>
          <w:rStyle w:val="Emphasis"/>
        </w:rPr>
        <w:t>best suited</w:t>
      </w:r>
      <w:r w:rsidRPr="00DF7A76">
        <w:rPr>
          <w:rStyle w:val="StyleUnderline"/>
        </w:rPr>
        <w:t xml:space="preserve"> to deal with problems like </w:t>
      </w:r>
      <w:r w:rsidRPr="00DF7A76">
        <w:rPr>
          <w:rStyle w:val="Emphasis"/>
        </w:rPr>
        <w:t>x-risk</w:t>
      </w:r>
      <w:r w:rsidRPr="00BB5123">
        <w:rPr>
          <w:sz w:val="16"/>
          <w:szCs w:val="14"/>
        </w:rPr>
        <w:t xml:space="preserve"> involving far-off, low-probability, or complex events? </w:t>
      </w:r>
      <w:r w:rsidRPr="00507F40">
        <w:rPr>
          <w:rStyle w:val="StyleUnderline"/>
        </w:rPr>
        <w:t xml:space="preserve">We </w:t>
      </w:r>
      <w:r w:rsidRPr="00507F40">
        <w:rPr>
          <w:rStyle w:val="Emphasis"/>
        </w:rPr>
        <w:t>doubt</w:t>
      </w:r>
      <w:r w:rsidRPr="00507F40">
        <w:rPr>
          <w:rStyle w:val="StyleUnderline"/>
        </w:rPr>
        <w:t xml:space="preserve"> so</w:t>
      </w:r>
      <w:r w:rsidRPr="005C5DBE">
        <w:rPr>
          <w:sz w:val="16"/>
          <w:szCs w:val="16"/>
        </w:rPr>
        <w:t xml:space="preserve">, because democratic decision-making is compromised by at least three pathologies: voter ignorance, voter irrationality, and democratic short-termism.8 </w:t>
      </w:r>
    </w:p>
    <w:p w14:paraId="30DB6441" w14:textId="77777777" w:rsidR="003B1ED4" w:rsidRDefault="003B1ED4" w:rsidP="003B1ED4">
      <w:pPr>
        <w:rPr>
          <w:sz w:val="16"/>
          <w:szCs w:val="14"/>
        </w:rPr>
      </w:pPr>
      <w:r w:rsidRPr="00BB5123">
        <w:rPr>
          <w:sz w:val="16"/>
          <w:szCs w:val="14"/>
        </w:rPr>
        <w:t xml:space="preserve">First, democratic decision-making is compromised by voter ignorance. Since </w:t>
      </w:r>
      <w:r w:rsidRPr="00D22056">
        <w:rPr>
          <w:rStyle w:val="StyleUnderline"/>
          <w:highlight w:val="cyan"/>
        </w:rPr>
        <w:t>becoming</w:t>
      </w:r>
      <w:r w:rsidRPr="00911D60">
        <w:rPr>
          <w:rStyle w:val="StyleUnderline"/>
        </w:rPr>
        <w:t xml:space="preserve"> politically well-</w:t>
      </w:r>
      <w:r w:rsidRPr="00D22056">
        <w:rPr>
          <w:rStyle w:val="StyleUnderline"/>
          <w:highlight w:val="cyan"/>
        </w:rPr>
        <w:t>informed is</w:t>
      </w:r>
      <w:r w:rsidRPr="00911D60">
        <w:rPr>
          <w:rStyle w:val="StyleUnderline"/>
        </w:rPr>
        <w:t xml:space="preserve"> </w:t>
      </w:r>
      <w:r w:rsidRPr="00911D60">
        <w:rPr>
          <w:rStyle w:val="Emphasis"/>
        </w:rPr>
        <w:t xml:space="preserve">highly </w:t>
      </w:r>
      <w:r w:rsidRPr="00D22056">
        <w:rPr>
          <w:rStyle w:val="Emphasis"/>
          <w:highlight w:val="cyan"/>
        </w:rPr>
        <w:t>costly</w:t>
      </w:r>
      <w:r w:rsidRPr="00D22056">
        <w:rPr>
          <w:rStyle w:val="StyleUnderline"/>
          <w:highlight w:val="cyan"/>
        </w:rPr>
        <w:t xml:space="preserve"> and</w:t>
      </w:r>
      <w:r w:rsidRPr="00911D60">
        <w:rPr>
          <w:rStyle w:val="StyleUnderline"/>
        </w:rPr>
        <w:t xml:space="preserve"> only </w:t>
      </w:r>
      <w:r w:rsidRPr="00D22056">
        <w:rPr>
          <w:rStyle w:val="Emphasis"/>
          <w:highlight w:val="cyan"/>
        </w:rPr>
        <w:t>minimally beneficial</w:t>
      </w:r>
      <w:r w:rsidRPr="00BB5123">
        <w:rPr>
          <w:sz w:val="16"/>
          <w:szCs w:val="14"/>
        </w:rPr>
        <w:t xml:space="preserve"> to individual voters, most democratic voters are rationally ignorant (Downs, 1957: 207–219). </w:t>
      </w:r>
      <w:r w:rsidRPr="00D22056">
        <w:rPr>
          <w:rStyle w:val="Emphasis"/>
          <w:highlight w:val="cyan"/>
        </w:rPr>
        <w:t>Decades</w:t>
      </w:r>
      <w:r w:rsidRPr="00911D60">
        <w:rPr>
          <w:rStyle w:val="StyleUnderline"/>
        </w:rPr>
        <w:t xml:space="preserve"> of </w:t>
      </w:r>
      <w:r w:rsidRPr="00911D60">
        <w:rPr>
          <w:rStyle w:val="Emphasis"/>
        </w:rPr>
        <w:t>research</w:t>
      </w:r>
      <w:r w:rsidRPr="00911D60">
        <w:rPr>
          <w:rStyle w:val="StyleUnderline"/>
        </w:rPr>
        <w:t xml:space="preserve"> </w:t>
      </w:r>
      <w:r w:rsidRPr="00D22056">
        <w:rPr>
          <w:rStyle w:val="StyleUnderline"/>
          <w:highlight w:val="cyan"/>
        </w:rPr>
        <w:t>confirm</w:t>
      </w:r>
      <w:r w:rsidRPr="00911D60">
        <w:rPr>
          <w:rStyle w:val="StyleUnderline"/>
        </w:rPr>
        <w:t xml:space="preserve"> that</w:t>
      </w:r>
      <w:r w:rsidRPr="00BB5123">
        <w:rPr>
          <w:sz w:val="16"/>
          <w:szCs w:val="14"/>
        </w:rPr>
        <w:t xml:space="preserve"> typical </w:t>
      </w:r>
      <w:r w:rsidRPr="00D22056">
        <w:rPr>
          <w:rStyle w:val="StyleUnderline"/>
          <w:highlight w:val="cyan"/>
        </w:rPr>
        <w:t xml:space="preserve">voters are </w:t>
      </w:r>
      <w:r w:rsidRPr="00D22056">
        <w:rPr>
          <w:rStyle w:val="Emphasis"/>
          <w:highlight w:val="cyan"/>
        </w:rPr>
        <w:t>ignorant</w:t>
      </w:r>
      <w:r w:rsidRPr="00911D60">
        <w:rPr>
          <w:rStyle w:val="StyleUnderline"/>
        </w:rPr>
        <w:t xml:space="preserve"> of</w:t>
      </w:r>
      <w:r w:rsidRPr="00BB5123">
        <w:rPr>
          <w:sz w:val="16"/>
          <w:szCs w:val="14"/>
        </w:rPr>
        <w:t xml:space="preserve"> even </w:t>
      </w:r>
      <w:r w:rsidRPr="00911D60">
        <w:rPr>
          <w:rStyle w:val="Emphasis"/>
        </w:rPr>
        <w:t>basic</w:t>
      </w:r>
      <w:r w:rsidRPr="00911D60">
        <w:rPr>
          <w:rStyle w:val="StyleUnderline"/>
        </w:rPr>
        <w:t xml:space="preserve"> facts</w:t>
      </w:r>
      <w:r w:rsidRPr="00BB5123">
        <w:rPr>
          <w:sz w:val="16"/>
          <w:szCs w:val="14"/>
        </w:rPr>
        <w:t xml:space="preserve"> about the structure and function of political institutions, the identity and platforms of political candidates, and much more.9 Unsurprisingly, most </w:t>
      </w:r>
      <w:r w:rsidRPr="005C5DBE">
        <w:rPr>
          <w:rStyle w:val="StyleUnderline"/>
        </w:rPr>
        <w:t>voters are</w:t>
      </w:r>
      <w:r w:rsidRPr="00BB5123">
        <w:rPr>
          <w:sz w:val="16"/>
          <w:szCs w:val="14"/>
        </w:rPr>
        <w:t xml:space="preserve"> also </w:t>
      </w:r>
      <w:r w:rsidRPr="00726277">
        <w:rPr>
          <w:rStyle w:val="Emphasis"/>
        </w:rPr>
        <w:t>ignorant</w:t>
      </w:r>
      <w:r w:rsidRPr="005C5DBE">
        <w:rPr>
          <w:rStyle w:val="StyleUnderline"/>
        </w:rPr>
        <w:t xml:space="preserve"> of important </w:t>
      </w:r>
      <w:r w:rsidRPr="00726277">
        <w:rPr>
          <w:rStyle w:val="Emphasis"/>
        </w:rPr>
        <w:t>social-scientific</w:t>
      </w:r>
      <w:r w:rsidRPr="005C5DBE">
        <w:rPr>
          <w:rStyle w:val="StyleUnderline"/>
        </w:rPr>
        <w:t xml:space="preserve"> subjects</w:t>
      </w:r>
      <w:r w:rsidRPr="00BB5123">
        <w:rPr>
          <w:sz w:val="16"/>
          <w:szCs w:val="14"/>
        </w:rPr>
        <w:t xml:space="preserve"> relevant to democratic politics—not to mention the many other complex subjects relevant to x-risk mitigation. </w:t>
      </w:r>
    </w:p>
    <w:p w14:paraId="6BA1E8FA" w14:textId="77777777" w:rsidR="003B1ED4" w:rsidRDefault="003B1ED4" w:rsidP="003B1ED4">
      <w:pPr>
        <w:rPr>
          <w:sz w:val="16"/>
          <w:szCs w:val="14"/>
        </w:rPr>
      </w:pPr>
      <w:r w:rsidRPr="00BB5123">
        <w:rPr>
          <w:sz w:val="16"/>
          <w:szCs w:val="14"/>
        </w:rPr>
        <w:t xml:space="preserve">Voters’ widespread ignorance has two mutually reinforcing consequences. On the one hand, </w:t>
      </w:r>
      <w:r w:rsidRPr="003903D5">
        <w:rPr>
          <w:rStyle w:val="StyleUnderline"/>
        </w:rPr>
        <w:t xml:space="preserve">ignorant </w:t>
      </w:r>
      <w:r w:rsidRPr="00D22056">
        <w:rPr>
          <w:rStyle w:val="StyleUnderline"/>
        </w:rPr>
        <w:t>voters</w:t>
      </w:r>
      <w:r w:rsidRPr="003903D5">
        <w:rPr>
          <w:rStyle w:val="StyleUnderline"/>
        </w:rPr>
        <w:t xml:space="preserve"> </w:t>
      </w:r>
      <w:r w:rsidRPr="003903D5">
        <w:rPr>
          <w:rStyle w:val="Emphasis"/>
        </w:rPr>
        <w:t xml:space="preserve">often </w:t>
      </w:r>
      <w:r w:rsidRPr="003903D5">
        <w:rPr>
          <w:rStyle w:val="Emphasis"/>
          <w:highlight w:val="cyan"/>
        </w:rPr>
        <w:t>support</w:t>
      </w:r>
      <w:r w:rsidRPr="003903D5">
        <w:rPr>
          <w:rStyle w:val="StyleUnderline"/>
        </w:rPr>
        <w:t xml:space="preserve"> candidates endorsing </w:t>
      </w:r>
      <w:r w:rsidRPr="003903D5">
        <w:rPr>
          <w:rStyle w:val="Emphasis"/>
          <w:highlight w:val="cyan"/>
        </w:rPr>
        <w:t>harmful</w:t>
      </w:r>
      <w:r w:rsidRPr="003903D5">
        <w:rPr>
          <w:rStyle w:val="StyleUnderline"/>
          <w:highlight w:val="cyan"/>
        </w:rPr>
        <w:t xml:space="preserve"> policies</w:t>
      </w:r>
      <w:r w:rsidRPr="00BB5123">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3D73B715" w14:textId="77777777" w:rsidR="003B1ED4" w:rsidRPr="00BB5123" w:rsidRDefault="003B1ED4" w:rsidP="003B1ED4">
      <w:pPr>
        <w:rPr>
          <w:sz w:val="16"/>
          <w:szCs w:val="14"/>
        </w:rPr>
      </w:pPr>
      <w:r w:rsidRPr="00BB5123">
        <w:rPr>
          <w:sz w:val="16"/>
          <w:szCs w:val="14"/>
        </w:rPr>
        <w:t xml:space="preserve">Second, and similarly, </w:t>
      </w:r>
      <w:r w:rsidRPr="0072282E">
        <w:rPr>
          <w:rStyle w:val="StyleUnderline"/>
        </w:rPr>
        <w:t xml:space="preserve">democratic decision-making is </w:t>
      </w:r>
      <w:r w:rsidRPr="0072282E">
        <w:rPr>
          <w:rStyle w:val="Emphasis"/>
        </w:rPr>
        <w:t>compromised</w:t>
      </w:r>
      <w:r w:rsidRPr="0072282E">
        <w:rPr>
          <w:rStyle w:val="StyleUnderline"/>
        </w:rPr>
        <w:t xml:space="preserve"> by voter </w:t>
      </w:r>
      <w:r w:rsidRPr="0072282E">
        <w:rPr>
          <w:rStyle w:val="Emphasis"/>
        </w:rPr>
        <w:t>irrationality</w:t>
      </w:r>
      <w:r w:rsidRPr="00BB5123">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274C03">
        <w:rPr>
          <w:rStyle w:val="StyleUnderline"/>
        </w:rPr>
        <w:t>in</w:t>
      </w:r>
      <w:r w:rsidRPr="00BB5123">
        <w:rPr>
          <w:sz w:val="16"/>
          <w:szCs w:val="14"/>
        </w:rPr>
        <w:t xml:space="preserve"> many </w:t>
      </w:r>
      <w:r w:rsidRPr="00274C03">
        <w:rPr>
          <w:rStyle w:val="StyleUnderline"/>
        </w:rPr>
        <w:t xml:space="preserve">partisan environments, </w:t>
      </w:r>
      <w:r w:rsidRPr="00274C03">
        <w:rPr>
          <w:rStyle w:val="Emphasis"/>
        </w:rPr>
        <w:t xml:space="preserve">epistemic </w:t>
      </w:r>
      <w:r w:rsidRPr="00D22056">
        <w:rPr>
          <w:rStyle w:val="Emphasis"/>
          <w:highlight w:val="cyan"/>
        </w:rPr>
        <w:t>rationality</w:t>
      </w:r>
      <w:r w:rsidRPr="00D22056">
        <w:rPr>
          <w:rStyle w:val="StyleUnderline"/>
          <w:highlight w:val="cyan"/>
        </w:rPr>
        <w:t xml:space="preserve"> can</w:t>
      </w:r>
      <w:r w:rsidRPr="00274C03">
        <w:rPr>
          <w:rStyle w:val="StyleUnderline"/>
        </w:rPr>
        <w:t xml:space="preserve"> even </w:t>
      </w:r>
      <w:r w:rsidRPr="00D22056">
        <w:rPr>
          <w:rStyle w:val="StyleUnderline"/>
          <w:highlight w:val="cyan"/>
        </w:rPr>
        <w:t xml:space="preserve">be </w:t>
      </w:r>
      <w:r w:rsidRPr="00D22056">
        <w:rPr>
          <w:rStyle w:val="Emphasis"/>
          <w:highlight w:val="cyan"/>
        </w:rPr>
        <w:t>penalized</w:t>
      </w:r>
      <w:r w:rsidRPr="00BB5123">
        <w:rPr>
          <w:sz w:val="16"/>
          <w:szCs w:val="14"/>
        </w:rPr>
        <w:t xml:space="preserve">. Within some ingroups, for instance, rationally </w:t>
      </w:r>
      <w:r w:rsidRPr="006C2BC4">
        <w:rPr>
          <w:rStyle w:val="Emphasis"/>
        </w:rPr>
        <w:t>moderating</w:t>
      </w:r>
      <w:r w:rsidRPr="006C2BC4">
        <w:rPr>
          <w:rStyle w:val="StyleUnderline"/>
        </w:rPr>
        <w:t xml:space="preserve"> one’s beliefs may result in </w:t>
      </w:r>
      <w:r w:rsidRPr="006C2BC4">
        <w:rPr>
          <w:rStyle w:val="Emphasis"/>
        </w:rPr>
        <w:t>ostracization</w:t>
      </w:r>
      <w:r w:rsidRPr="006C2BC4">
        <w:rPr>
          <w:rStyle w:val="StyleUnderline"/>
        </w:rPr>
        <w:t xml:space="preserve"> and</w:t>
      </w:r>
      <w:r w:rsidRPr="00BB5123">
        <w:rPr>
          <w:sz w:val="16"/>
          <w:szCs w:val="14"/>
        </w:rPr>
        <w:t xml:space="preserve"> other </w:t>
      </w:r>
      <w:r w:rsidRPr="006C2BC4">
        <w:rPr>
          <w:rStyle w:val="Emphasis"/>
        </w:rPr>
        <w:t>social</w:t>
      </w:r>
      <w:r w:rsidRPr="006C2BC4">
        <w:rPr>
          <w:rStyle w:val="StyleUnderline"/>
        </w:rPr>
        <w:t xml:space="preserve"> costs</w:t>
      </w:r>
      <w:r w:rsidRPr="00BB5123">
        <w:rPr>
          <w:sz w:val="16"/>
          <w:szCs w:val="14"/>
        </w:rPr>
        <w:t xml:space="preserve">. Hence, most </w:t>
      </w:r>
      <w:r w:rsidRPr="006C2BC4">
        <w:rPr>
          <w:rStyle w:val="StyleUnderline"/>
        </w:rPr>
        <w:t xml:space="preserve">democratic voters behave in </w:t>
      </w:r>
      <w:r w:rsidRPr="006C2BC4">
        <w:rPr>
          <w:rStyle w:val="Emphasis"/>
        </w:rPr>
        <w:t>paradigmatically</w:t>
      </w:r>
      <w:r w:rsidRPr="006C2BC4">
        <w:rPr>
          <w:rStyle w:val="StyleUnderline"/>
        </w:rPr>
        <w:t xml:space="preserve"> epistemically irrational ways in the </w:t>
      </w:r>
      <w:r w:rsidRPr="006C2BC4">
        <w:rPr>
          <w:rStyle w:val="Emphasis"/>
        </w:rPr>
        <w:t>political domain</w:t>
      </w:r>
      <w:r w:rsidRPr="00BB5123">
        <w:rPr>
          <w:sz w:val="16"/>
          <w:szCs w:val="14"/>
        </w:rPr>
        <w:t xml:space="preserve">. Indeed, most voters are rationally irrational: (practically) rational in their (epistemic) irrationality (Caplan, 2007). Naturally, </w:t>
      </w:r>
      <w:r w:rsidRPr="00400F0C">
        <w:rPr>
          <w:rStyle w:val="Emphasis"/>
        </w:rPr>
        <w:t xml:space="preserve">rationally </w:t>
      </w:r>
      <w:r w:rsidRPr="00D22056">
        <w:rPr>
          <w:rStyle w:val="Emphasis"/>
          <w:highlight w:val="cyan"/>
        </w:rPr>
        <w:t>irrational</w:t>
      </w:r>
      <w:r w:rsidRPr="00D22056">
        <w:rPr>
          <w:rStyle w:val="StyleUnderline"/>
          <w:highlight w:val="cyan"/>
        </w:rPr>
        <w:t xml:space="preserve"> voters</w:t>
      </w:r>
      <w:r w:rsidRPr="00400F0C">
        <w:rPr>
          <w:rStyle w:val="StyleUnderline"/>
        </w:rPr>
        <w:t xml:space="preserve"> incentivized to </w:t>
      </w:r>
      <w:r w:rsidRPr="00D22056">
        <w:rPr>
          <w:rStyle w:val="Emphasis"/>
          <w:highlight w:val="cyan"/>
        </w:rPr>
        <w:t>form</w:t>
      </w:r>
      <w:r w:rsidRPr="00D22056">
        <w:rPr>
          <w:rStyle w:val="StyleUnderline"/>
          <w:highlight w:val="cyan"/>
        </w:rPr>
        <w:t xml:space="preserve"> irrational</w:t>
      </w:r>
      <w:r w:rsidRPr="00400F0C">
        <w:rPr>
          <w:rStyle w:val="StyleUnderline"/>
        </w:rPr>
        <w:t xml:space="preserve"> political </w:t>
      </w:r>
      <w:r w:rsidRPr="00D22056">
        <w:rPr>
          <w:rStyle w:val="StyleUnderline"/>
          <w:highlight w:val="cyan"/>
        </w:rPr>
        <w:t>beliefs</w:t>
      </w:r>
      <w:r w:rsidRPr="00400F0C">
        <w:rPr>
          <w:rStyle w:val="StyleUnderline"/>
        </w:rPr>
        <w:t xml:space="preserve"> are </w:t>
      </w:r>
      <w:r w:rsidRPr="00D22056">
        <w:rPr>
          <w:rStyle w:val="StyleUnderline"/>
          <w:highlight w:val="cyan"/>
        </w:rPr>
        <w:t>not</w:t>
      </w:r>
      <w:r w:rsidRPr="00BB5123">
        <w:rPr>
          <w:sz w:val="16"/>
          <w:szCs w:val="14"/>
        </w:rPr>
        <w:t xml:space="preserve"> especially </w:t>
      </w:r>
      <w:r w:rsidRPr="00400F0C">
        <w:rPr>
          <w:rStyle w:val="StyleUnderline"/>
        </w:rPr>
        <w:t xml:space="preserve">well </w:t>
      </w:r>
      <w:r w:rsidRPr="00D22056">
        <w:rPr>
          <w:rStyle w:val="StyleUnderline"/>
          <w:highlight w:val="cyan"/>
        </w:rPr>
        <w:t xml:space="preserve">suited to </w:t>
      </w:r>
      <w:r w:rsidRPr="00D22056">
        <w:rPr>
          <w:rStyle w:val="Emphasis"/>
          <w:highlight w:val="cyan"/>
        </w:rPr>
        <w:t>deal</w:t>
      </w:r>
      <w:r w:rsidRPr="00D22056">
        <w:rPr>
          <w:rStyle w:val="StyleUnderline"/>
          <w:highlight w:val="cyan"/>
        </w:rPr>
        <w:t xml:space="preserve"> with</w:t>
      </w:r>
      <w:r w:rsidRPr="00400F0C">
        <w:rPr>
          <w:rStyle w:val="StyleUnderline"/>
        </w:rPr>
        <w:t xml:space="preserve"> political problems of any kind. </w:t>
      </w:r>
      <w:r w:rsidRPr="00D22056">
        <w:rPr>
          <w:rStyle w:val="Emphasis"/>
          <w:highlight w:val="cyan"/>
        </w:rPr>
        <w:t>X-risk</w:t>
      </w:r>
      <w:r w:rsidRPr="00400F0C">
        <w:rPr>
          <w:rStyle w:val="StyleUnderline"/>
        </w:rPr>
        <w:t xml:space="preserve"> is no exception</w:t>
      </w:r>
      <w:r w:rsidRPr="00BB5123">
        <w:rPr>
          <w:sz w:val="16"/>
          <w:szCs w:val="14"/>
        </w:rPr>
        <w:t>.</w:t>
      </w:r>
    </w:p>
    <w:p w14:paraId="1B4368A3" w14:textId="77777777" w:rsidR="003B1ED4" w:rsidRDefault="003B1ED4" w:rsidP="003B1ED4">
      <w:pPr>
        <w:rPr>
          <w:sz w:val="16"/>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940760">
        <w:rPr>
          <w:rStyle w:val="Emphasis"/>
          <w:highlight w:val="cya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short-termism is not a problem for democracies alone. Some determinants of short-termism are general and pose a challenge for all political systems. For example, many </w:t>
      </w:r>
      <w:r w:rsidRPr="00A142A5">
        <w:rPr>
          <w:rStyle w:val="Emphasis"/>
        </w:rPr>
        <w:t xml:space="preserve">cognitive </w:t>
      </w:r>
      <w:r w:rsidRPr="00A142A5">
        <w:rPr>
          <w:rStyle w:val="Emphasis"/>
          <w:highlight w:val="cyan"/>
        </w:rPr>
        <w:t>biases</w:t>
      </w:r>
      <w:r w:rsidRPr="00BB5123">
        <w:rPr>
          <w:sz w:val="16"/>
        </w:rPr>
        <w:t xml:space="preserve"> can </w:t>
      </w:r>
      <w:r w:rsidRPr="0005403B">
        <w:rPr>
          <w:rStyle w:val="StyleUnderline"/>
        </w:rPr>
        <w:t xml:space="preserve">lead us to </w:t>
      </w:r>
      <w:r w:rsidRPr="000D7D2F">
        <w:rPr>
          <w:rStyle w:val="Emphasis"/>
          <w:highlight w:val="cyan"/>
        </w:rPr>
        <w:t>neglect</w:t>
      </w:r>
      <w:r w:rsidRPr="000D7D2F">
        <w:rPr>
          <w:rStyle w:val="StyleUnderline"/>
          <w:highlight w:val="cyan"/>
        </w:rPr>
        <w:t xml:space="preserve"> long-term </w:t>
      </w:r>
      <w:r w:rsidRPr="00A142A5">
        <w:rPr>
          <w:rStyle w:val="StyleUnderline"/>
          <w:highlight w:val="cyan"/>
        </w:rPr>
        <w:t>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A142A5">
        <w:rPr>
          <w:rStyle w:val="Emphasis"/>
          <w:highlight w:val="cya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A142A5">
        <w:rPr>
          <w:rStyle w:val="StyleUnderline"/>
          <w:highlight w:val="cyan"/>
        </w:rPr>
        <w:t>discount</w:t>
      </w:r>
      <w:r w:rsidRPr="00BB5123">
        <w:rPr>
          <w:sz w:val="16"/>
        </w:rPr>
        <w:t xml:space="preserve"> the </w:t>
      </w:r>
      <w:r w:rsidRPr="00A142A5">
        <w:rPr>
          <w:rStyle w:val="Emphasis"/>
          <w:highlight w:val="cyan"/>
        </w:rPr>
        <w:t>value</w:t>
      </w:r>
      <w:r w:rsidRPr="00A142A5">
        <w:rPr>
          <w:rStyle w:val="StyleUnderline"/>
          <w:highlight w:val="cya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940760">
        <w:rPr>
          <w:rStyle w:val="StyleUnderline"/>
          <w:highlight w:val="cya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A142A5">
        <w:rPr>
          <w:rStyle w:val="Emphasis"/>
          <w:highlight w:val="cyan"/>
        </w:rPr>
        <w:t>responsive</w:t>
      </w:r>
      <w:r w:rsidRPr="00A142A5">
        <w:rPr>
          <w:rStyle w:val="StyleUnderline"/>
          <w:highlight w:val="cyan"/>
        </w:rPr>
        <w:t xml:space="preserve"> to </w:t>
      </w:r>
      <w:r w:rsidRPr="00A142A5">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A142A5">
        <w:rPr>
          <w:rStyle w:val="StyleUnderline"/>
          <w:highlight w:val="cya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A142A5">
        <w:rPr>
          <w:rStyle w:val="Emphasis"/>
        </w:rPr>
        <w:t xml:space="preserve">political </w:t>
      </w:r>
      <w:r w:rsidRPr="00A142A5">
        <w:rPr>
          <w:rStyle w:val="Emphasis"/>
          <w:highlight w:val="cyan"/>
        </w:rPr>
        <w:t>system</w:t>
      </w:r>
      <w:r w:rsidRPr="00BB5123">
        <w:rPr>
          <w:sz w:val="16"/>
        </w:rPr>
        <w:t xml:space="preserve"> can be expected to </w:t>
      </w:r>
      <w:r w:rsidRPr="00A142A5">
        <w:rPr>
          <w:rStyle w:val="Emphasis"/>
          <w:highlight w:val="cyan"/>
        </w:rPr>
        <w:t>neglect</w:t>
      </w:r>
      <w:r w:rsidRPr="00A142A5">
        <w:rPr>
          <w:rStyle w:val="StyleUnderline"/>
          <w:highlight w:val="cyan"/>
        </w:rPr>
        <w:t xml:space="preserve"> long-term</w:t>
      </w:r>
      <w:r w:rsidRPr="00A142A5">
        <w:rPr>
          <w:rStyle w:val="StyleUnderline"/>
        </w:rPr>
        <w:t xml:space="preserve"> problems like </w:t>
      </w:r>
      <w:r w:rsidRPr="00A142A5">
        <w:rPr>
          <w:rStyle w:val="Emphasis"/>
          <w:highlight w:val="cyan"/>
        </w:rPr>
        <w:t>x-risk</w:t>
      </w:r>
      <w:r w:rsidRPr="00FA1CB5">
        <w:rPr>
          <w:rStyle w:val="StyleUnderline"/>
        </w:rPr>
        <w:t xml:space="preserve">, because psychological determinants of </w:t>
      </w:r>
      <w:r w:rsidRPr="00FA1CB5">
        <w:rPr>
          <w:rStyle w:val="Emphasis"/>
        </w:rPr>
        <w:t>short-termism</w:t>
      </w:r>
      <w:r w:rsidRPr="00FA1CB5">
        <w:rPr>
          <w:rStyle w:val="StyleUnderline"/>
        </w:rPr>
        <w:t xml:space="preserve"> predispose them to </w:t>
      </w:r>
      <w:r w:rsidRPr="00FA1CB5">
        <w:rPr>
          <w:rStyle w:val="Emphasis"/>
        </w:rPr>
        <w:t>biased short-term</w:t>
      </w:r>
      <w:r w:rsidRPr="00FA1CB5">
        <w:rPr>
          <w:rStyle w:val="StyleUnderline"/>
        </w:rPr>
        <w:t xml:space="preserve"> thinking</w:t>
      </w:r>
      <w:r w:rsidRPr="00FA1CB5">
        <w:rPr>
          <w:sz w:val="16"/>
        </w:rPr>
        <w:t>.</w:t>
      </w:r>
    </w:p>
    <w:p w14:paraId="0411FE0D" w14:textId="77777777" w:rsidR="003B1ED4" w:rsidRDefault="003B1ED4" w:rsidP="003B1ED4">
      <w:pPr>
        <w:rPr>
          <w:sz w:val="16"/>
        </w:rPr>
      </w:pPr>
      <w:r>
        <w:rPr>
          <w:sz w:val="16"/>
        </w:rPr>
        <w:t xml:space="preserve">More striking than psychological determinants of short-termism, however, are the institutional determinants of short-termism specifically in democracies (John &amp; MacAskill, 2021: 49–50). These </w:t>
      </w:r>
      <w:r w:rsidRPr="005B37B5">
        <w:rPr>
          <w:rStyle w:val="Emphasis"/>
          <w:highlight w:val="cyan"/>
        </w:rPr>
        <w:t>determinants</w:t>
      </w:r>
      <w:r w:rsidRPr="005B37B5">
        <w:rPr>
          <w:rStyle w:val="StyleUnderline"/>
          <w:highlight w:val="cyan"/>
        </w:rPr>
        <w:t xml:space="preserve"> prevent</w:t>
      </w:r>
      <w:r w:rsidRPr="00990309">
        <w:rPr>
          <w:rStyle w:val="StyleUnderline"/>
        </w:rPr>
        <w:t xml:space="preserve"> the formation and implementation of long-term </w:t>
      </w:r>
      <w:r w:rsidRPr="005B37B5">
        <w:rPr>
          <w:rStyle w:val="Emphasis"/>
          <w:highlight w:val="cyan"/>
        </w:rPr>
        <w:t>policy</w:t>
      </w:r>
      <w:r w:rsidRPr="005B37B5">
        <w:rPr>
          <w:rStyle w:val="StyleUnderline"/>
          <w:highlight w:val="cyan"/>
        </w:rPr>
        <w:t>, undercut</w:t>
      </w:r>
      <w:r w:rsidRPr="00990309">
        <w:rPr>
          <w:rStyle w:val="StyleUnderline"/>
        </w:rPr>
        <w:t xml:space="preserve"> political actors’ </w:t>
      </w:r>
      <w:r w:rsidRPr="005B37B5">
        <w:rPr>
          <w:rStyle w:val="Emphasis"/>
          <w:highlight w:val="cyan"/>
        </w:rPr>
        <w:t>motivation</w:t>
      </w:r>
      <w:r w:rsidRPr="00990309">
        <w:rPr>
          <w:rStyle w:val="StyleUnderline"/>
        </w:rPr>
        <w:t xml:space="preserve"> to mitigate long-term risk, </w:t>
      </w:r>
      <w:r w:rsidRPr="005B37B5">
        <w:rPr>
          <w:rStyle w:val="StyleUnderline"/>
          <w:highlight w:val="cyan"/>
        </w:rPr>
        <w:t xml:space="preserve">and </w:t>
      </w:r>
      <w:r w:rsidRPr="005B37B5">
        <w:rPr>
          <w:rStyle w:val="Emphasis"/>
          <w:highlight w:val="cyan"/>
        </w:rPr>
        <w:t>hinder</w:t>
      </w:r>
      <w:r>
        <w:rPr>
          <w:sz w:val="16"/>
        </w:rPr>
        <w:t xml:space="preserve"> our </w:t>
      </w:r>
      <w:r w:rsidRPr="00990309">
        <w:rPr>
          <w:rStyle w:val="Emphasis"/>
        </w:rPr>
        <w:t>capacity</w:t>
      </w:r>
      <w:r w:rsidRPr="00990309">
        <w:rPr>
          <w:rStyle w:val="StyleUnderline"/>
        </w:rPr>
        <w:t xml:space="preserve"> to gather </w:t>
      </w:r>
      <w:r w:rsidRPr="005B37B5">
        <w:rPr>
          <w:rStyle w:val="Emphasis"/>
          <w:highlight w:val="cyan"/>
        </w:rPr>
        <w:t>info</w:t>
      </w:r>
      <w:r w:rsidRPr="00990309">
        <w:rPr>
          <w:rStyle w:val="StyleUnderline"/>
        </w:rPr>
        <w:t>rmation about such risks</w:t>
      </w:r>
      <w:r>
        <w:rPr>
          <w:sz w:val="16"/>
        </w:rPr>
        <w:t xml:space="preserve"> and reason appropriately about them. If </w:t>
      </w:r>
      <w:r w:rsidRPr="00990309">
        <w:rPr>
          <w:rStyle w:val="StyleUnderline"/>
        </w:rPr>
        <w:t>democratic institutions</w:t>
      </w:r>
      <w:r>
        <w:rPr>
          <w:sz w:val="16"/>
        </w:rPr>
        <w:t xml:space="preserve"> themselves further </w:t>
      </w:r>
      <w:r w:rsidRPr="00990309">
        <w:rPr>
          <w:rStyle w:val="Emphasis"/>
        </w:rPr>
        <w:t>incentivize</w:t>
      </w:r>
      <w:r w:rsidRPr="00990309">
        <w:rPr>
          <w:rStyle w:val="StyleUnderline"/>
        </w:rPr>
        <w:t xml:space="preserve"> us to </w:t>
      </w:r>
      <w:r w:rsidRPr="00990309">
        <w:rPr>
          <w:rStyle w:val="Emphasis"/>
        </w:rPr>
        <w:t>neglect</w:t>
      </w:r>
      <w:r w:rsidRPr="00990309">
        <w:rPr>
          <w:rStyle w:val="StyleUnderline"/>
        </w:rPr>
        <w:t xml:space="preserve"> the long term</w:t>
      </w:r>
      <w:r>
        <w:rPr>
          <w:sz w:val="16"/>
        </w:rPr>
        <w:t>, then democracy will arguably mitigate x-risk less effectively than other (more long-termist) political systems.</w:t>
      </w:r>
    </w:p>
    <w:p w14:paraId="15AF51D4" w14:textId="160D9FD6" w:rsidR="003B1ED4" w:rsidRPr="003B1ED4" w:rsidRDefault="003B1ED4" w:rsidP="003B1ED4">
      <w:pPr>
        <w:rPr>
          <w:sz w:val="16"/>
        </w:rPr>
      </w:pPr>
      <w:r>
        <w:rPr>
          <w:sz w:val="16"/>
        </w:rPr>
        <w:t xml:space="preserve">Foremost among institutional determinants of short-termism in democracies are electoral incentives. Because </w:t>
      </w:r>
      <w:r w:rsidRPr="005B37B5">
        <w:rPr>
          <w:rStyle w:val="StyleUnderline"/>
          <w:highlight w:val="cyan"/>
        </w:rPr>
        <w:t>politicians</w:t>
      </w:r>
      <w:r>
        <w:rPr>
          <w:sz w:val="16"/>
        </w:rPr>
        <w:t xml:space="preserve"> want to be (re-)elected, they tend to </w:t>
      </w:r>
      <w:r w:rsidRPr="005B37B5">
        <w:rPr>
          <w:rStyle w:val="Emphasis"/>
          <w:highlight w:val="cyan"/>
        </w:rPr>
        <w:t>prioritize</w:t>
      </w:r>
      <w:r w:rsidRPr="007E4C6F">
        <w:rPr>
          <w:rStyle w:val="StyleUnderline"/>
        </w:rPr>
        <w:t xml:space="preserve"> policies </w:t>
      </w:r>
      <w:r w:rsidRPr="00D92C40">
        <w:rPr>
          <w:rStyle w:val="StyleUnderline"/>
        </w:rPr>
        <w:t xml:space="preserve">which offer </w:t>
      </w:r>
      <w:r w:rsidRPr="00D92C40">
        <w:rPr>
          <w:rStyle w:val="Emphasis"/>
        </w:rPr>
        <w:t xml:space="preserve">constituents </w:t>
      </w:r>
      <w:r w:rsidRPr="005B37B5">
        <w:rPr>
          <w:rStyle w:val="Emphasis"/>
          <w:highlight w:val="cyan"/>
        </w:rPr>
        <w:t>visible</w:t>
      </w:r>
      <w:r w:rsidRPr="00D92C40">
        <w:rPr>
          <w:rStyle w:val="StyleUnderline"/>
        </w:rPr>
        <w:t xml:space="preserve"> short-term </w:t>
      </w:r>
      <w:r w:rsidRPr="005B37B5">
        <w:rPr>
          <w:rStyle w:val="StyleUnderline"/>
          <w:highlight w:val="cyan"/>
        </w:rPr>
        <w:t>benefits</w:t>
      </w:r>
      <w:r w:rsidRPr="00D92C40">
        <w:rPr>
          <w:rStyle w:val="StyleUnderline"/>
        </w:rPr>
        <w:t xml:space="preserve">, since they can </w:t>
      </w:r>
      <w:r w:rsidRPr="00D92C40">
        <w:rPr>
          <w:rStyle w:val="Emphasis"/>
        </w:rPr>
        <w:t>benefit politically</w:t>
      </w:r>
      <w:r w:rsidRPr="00D92C40">
        <w:rPr>
          <w:rStyle w:val="StyleUnderline"/>
        </w:rPr>
        <w:t xml:space="preserve"> from implementing such policies while </w:t>
      </w:r>
      <w:r w:rsidRPr="005B37B5">
        <w:rPr>
          <w:rStyle w:val="StyleUnderline"/>
          <w:highlight w:val="cyan"/>
        </w:rPr>
        <w:t>imposing</w:t>
      </w:r>
      <w:r w:rsidRPr="00D92C40">
        <w:rPr>
          <w:rStyle w:val="StyleUnderline"/>
        </w:rPr>
        <w:t xml:space="preserve"> their </w:t>
      </w:r>
      <w:r w:rsidRPr="005B37B5">
        <w:rPr>
          <w:rStyle w:val="StyleUnderline"/>
          <w:highlight w:val="cyan"/>
        </w:rPr>
        <w:t xml:space="preserve">costs on </w:t>
      </w:r>
      <w:r w:rsidRPr="005B37B5">
        <w:rPr>
          <w:rStyle w:val="Emphasis"/>
          <w:highlight w:val="cyan"/>
        </w:rPr>
        <w:t>later gen</w:t>
      </w:r>
      <w:r w:rsidRPr="005B37B5">
        <w:rPr>
          <w:rStyle w:val="StyleUnderline"/>
        </w:rPr>
        <w:t>eration</w:t>
      </w:r>
      <w:r w:rsidRPr="005B37B5">
        <w:rPr>
          <w:rStyle w:val="Emphasis"/>
          <w:highlight w:val="cyan"/>
        </w:rPr>
        <w:t>s</w:t>
      </w:r>
      <w:r>
        <w:rPr>
          <w:sz w:val="16"/>
        </w:rPr>
        <w:t xml:space="preserve"> who cannot sanction them for doing so (Nordhaus, 1975). But electoral incentives are far from the only institutional determinants of short-termism in democracies. </w:t>
      </w:r>
      <w:r w:rsidRPr="00AC0459">
        <w:rPr>
          <w:rStyle w:val="StyleUnderline"/>
        </w:rPr>
        <w:t xml:space="preserve">Politicians </w:t>
      </w:r>
      <w:r w:rsidRPr="00AC0459">
        <w:rPr>
          <w:rStyle w:val="StyleUnderline"/>
          <w:highlight w:val="cyan"/>
        </w:rPr>
        <w:t>also</w:t>
      </w:r>
      <w:r w:rsidRPr="00AC0459">
        <w:rPr>
          <w:rStyle w:val="StyleUnderline"/>
        </w:rPr>
        <w:t xml:space="preserve"> have</w:t>
      </w:r>
      <w:r w:rsidRPr="00043D67">
        <w:rPr>
          <w:rStyle w:val="StyleUnderline"/>
        </w:rPr>
        <w:t xml:space="preserve"> </w:t>
      </w:r>
      <w:r w:rsidRPr="00AC0459">
        <w:rPr>
          <w:rStyle w:val="Emphasis"/>
          <w:highlight w:val="cyan"/>
        </w:rPr>
        <w:t>financial incentives</w:t>
      </w:r>
      <w:r w:rsidRPr="00043D67">
        <w:rPr>
          <w:rStyle w:val="StyleUnderline"/>
        </w:rPr>
        <w:t xml:space="preserve"> to be short-termist, </w:t>
      </w:r>
      <w:r w:rsidRPr="00AC0459">
        <w:rPr>
          <w:rStyle w:val="StyleUnderline"/>
          <w:highlight w:val="cyan"/>
        </w:rPr>
        <w:t>because</w:t>
      </w:r>
      <w:r w:rsidRPr="00043D67">
        <w:rPr>
          <w:rStyle w:val="StyleUnderline"/>
        </w:rPr>
        <w:t xml:space="preserve"> they are</w:t>
      </w:r>
      <w:r>
        <w:rPr>
          <w:sz w:val="16"/>
        </w:rPr>
        <w:t xml:space="preserve"> often </w:t>
      </w:r>
      <w:r w:rsidRPr="00043D67">
        <w:rPr>
          <w:rStyle w:val="Emphasis"/>
        </w:rPr>
        <w:t xml:space="preserve">economically </w:t>
      </w:r>
      <w:r w:rsidRPr="00AC0459">
        <w:rPr>
          <w:rStyle w:val="Emphasis"/>
          <w:highlight w:val="cyan"/>
        </w:rPr>
        <w:t>dependent</w:t>
      </w:r>
      <w:r w:rsidRPr="00AC0459">
        <w:rPr>
          <w:rStyle w:val="StyleUnderline"/>
          <w:highlight w:val="cyan"/>
        </w:rPr>
        <w:t xml:space="preserve"> on </w:t>
      </w:r>
      <w:r w:rsidRPr="00AC0459">
        <w:rPr>
          <w:rStyle w:val="Emphasis"/>
          <w:highlight w:val="cyan"/>
        </w:rPr>
        <w:t>org</w:t>
      </w:r>
      <w:r w:rsidRPr="00043D67">
        <w:rPr>
          <w:rStyle w:val="StyleUnderline"/>
        </w:rPr>
        <w:t>anization</w:t>
      </w:r>
      <w:r w:rsidRPr="00AC0459">
        <w:rPr>
          <w:rStyle w:val="Emphasis"/>
          <w:highlight w:val="cyan"/>
        </w:rPr>
        <w:t>s</w:t>
      </w:r>
      <w:r w:rsidRPr="00AC0459">
        <w:rPr>
          <w:rStyle w:val="StyleUnderline"/>
          <w:highlight w:val="cyan"/>
        </w:rPr>
        <w:t xml:space="preserve"> which </w:t>
      </w:r>
      <w:r w:rsidRPr="00AC0459">
        <w:rPr>
          <w:rStyle w:val="Emphasis"/>
        </w:rPr>
        <w:t>want</w:t>
      </w:r>
      <w:r w:rsidRPr="00AC0459">
        <w:rPr>
          <w:sz w:val="16"/>
        </w:rPr>
        <w:t xml:space="preserve"> them</w:t>
      </w:r>
      <w:r>
        <w:rPr>
          <w:sz w:val="16"/>
        </w:rPr>
        <w:t xml:space="preserve"> </w:t>
      </w:r>
      <w:r w:rsidRPr="00043D67">
        <w:rPr>
          <w:rStyle w:val="StyleUnderline"/>
        </w:rPr>
        <w:t xml:space="preserve">to </w:t>
      </w:r>
      <w:r w:rsidRPr="00AC0459">
        <w:rPr>
          <w:rStyle w:val="StyleUnderline"/>
          <w:highlight w:val="cyan"/>
        </w:rPr>
        <w:t>focus on</w:t>
      </w:r>
      <w:r w:rsidRPr="00043D67">
        <w:rPr>
          <w:rStyle w:val="StyleUnderline"/>
        </w:rPr>
        <w:t xml:space="preserve"> the </w:t>
      </w:r>
      <w:r w:rsidRPr="00AC0459">
        <w:rPr>
          <w:rStyle w:val="StyleUnderline"/>
          <w:highlight w:val="cyan"/>
        </w:rPr>
        <w:t>short term</w:t>
      </w:r>
      <w:r>
        <w:rPr>
          <w:sz w:val="16"/>
        </w:rPr>
        <w:t xml:space="preserve"> (Caney, 2016: 143). These and other institutional determinants strongly incentivize democratic political actors to neglect long-term problems—including x-risk.</w:t>
      </w:r>
    </w:p>
    <w:p w14:paraId="01E2E2B9" w14:textId="77777777" w:rsidR="003B1ED4" w:rsidRDefault="003B1ED4" w:rsidP="003B1ED4"/>
    <w:p w14:paraId="7820893A" w14:textId="77777777" w:rsidR="003B1ED4" w:rsidRDefault="003B1ED4" w:rsidP="003B1ED4"/>
    <w:p w14:paraId="133D74DB" w14:textId="77777777" w:rsidR="003B1ED4" w:rsidRPr="00C14B4F" w:rsidRDefault="003B1ED4" w:rsidP="003B1ED4">
      <w:pPr>
        <w:pStyle w:val="Heading4"/>
      </w:pPr>
      <w:r>
        <w:t xml:space="preserve">Democracy </w:t>
      </w:r>
      <w:r>
        <w:rPr>
          <w:u w:val="single"/>
        </w:rPr>
        <w:t>dooms</w:t>
      </w:r>
      <w:r>
        <w:t xml:space="preserve"> climate response AND </w:t>
      </w:r>
      <w:r>
        <w:rPr>
          <w:u w:val="single"/>
        </w:rPr>
        <w:t>fuels</w:t>
      </w:r>
      <w:r>
        <w:t xml:space="preserve"> food insecurity, ensuring </w:t>
      </w:r>
      <w:r>
        <w:rPr>
          <w:u w:val="single"/>
        </w:rPr>
        <w:t>global backsliding</w:t>
      </w:r>
      <w:r>
        <w:t xml:space="preserve">---it’s </w:t>
      </w:r>
      <w:r>
        <w:rPr>
          <w:u w:val="single"/>
        </w:rPr>
        <w:t>try-or-die</w:t>
      </w:r>
      <w:r>
        <w:t xml:space="preserve"> for </w:t>
      </w:r>
      <w:r>
        <w:rPr>
          <w:u w:val="single"/>
        </w:rPr>
        <w:t>autocracy</w:t>
      </w:r>
      <w:r>
        <w:t xml:space="preserve">. </w:t>
      </w:r>
    </w:p>
    <w:p w14:paraId="37B8A67D" w14:textId="77777777" w:rsidR="003B1ED4" w:rsidRPr="00C50BA8" w:rsidRDefault="003B1ED4" w:rsidP="003B1ED4">
      <w:r w:rsidRPr="00225470">
        <w:rPr>
          <w:rStyle w:val="Style13ptBold"/>
        </w:rPr>
        <w:t>Nandi ’25</w:t>
      </w:r>
      <w:r>
        <w:t xml:space="preserve"> [Neha; May; </w:t>
      </w:r>
      <w:r w:rsidRPr="00C95743">
        <w:t>Postgraduate Studen</w:t>
      </w:r>
      <w:r>
        <w:t>t and Researcher</w:t>
      </w:r>
      <w:r w:rsidRPr="00C95743">
        <w:t>, Department of Political Science Presidency University, Kolkata</w:t>
      </w:r>
      <w:r>
        <w:t xml:space="preserve">; </w:t>
      </w:r>
      <w:r w:rsidRPr="00C95743">
        <w:t>Loreto College Journal of Humanities and Social Sciences</w:t>
      </w:r>
      <w:r>
        <w:t>, “</w:t>
      </w:r>
      <w:r w:rsidRPr="00E5499B">
        <w:t>Democracy Under Heat: Transforming Political Systems in The Face of Environmental Urgency</w:t>
      </w:r>
      <w:r>
        <w:t>,” vol. 1, no. 1]</w:t>
      </w:r>
    </w:p>
    <w:p w14:paraId="41D7D457" w14:textId="77777777" w:rsidR="003B1ED4" w:rsidRPr="00367001" w:rsidRDefault="003B1ED4" w:rsidP="003B1ED4">
      <w:pPr>
        <w:rPr>
          <w:sz w:val="16"/>
        </w:rPr>
      </w:pPr>
      <w:r w:rsidRPr="00367001">
        <w:rPr>
          <w:sz w:val="16"/>
        </w:rPr>
        <w:t>IS AUTOCRACY A BETTER REGIME TO TACKLE THE WICKED PROBLEM?</w:t>
      </w:r>
    </w:p>
    <w:p w14:paraId="0FF9D9A9" w14:textId="77777777" w:rsidR="003B1ED4" w:rsidRPr="00FC7D29" w:rsidRDefault="003B1ED4" w:rsidP="003B1ED4">
      <w:pPr>
        <w:rPr>
          <w:sz w:val="16"/>
        </w:rPr>
      </w:pPr>
      <w:r w:rsidRPr="00EC5B7F">
        <w:rPr>
          <w:rStyle w:val="AAAUNDERLINEKEYBOARD"/>
          <w:highlight w:val="cyan"/>
        </w:rPr>
        <w:t>In addressing</w:t>
      </w:r>
      <w:r w:rsidRPr="00FC7D29">
        <w:rPr>
          <w:sz w:val="16"/>
        </w:rPr>
        <w:t xml:space="preserve"> the issue of </w:t>
      </w:r>
      <w:r w:rsidRPr="007A6AD7">
        <w:rPr>
          <w:rStyle w:val="Boxes"/>
          <w:highlight w:val="cyan"/>
        </w:rPr>
        <w:t>climate</w:t>
      </w:r>
      <w:r w:rsidRPr="00814627">
        <w:rPr>
          <w:rStyle w:val="AAAUNDERLINEKEYBOARD"/>
        </w:rPr>
        <w:t xml:space="preserve"> change</w:t>
      </w:r>
      <w:r w:rsidRPr="00FC7D29">
        <w:rPr>
          <w:sz w:val="16"/>
        </w:rPr>
        <w:t xml:space="preserve">, </w:t>
      </w:r>
      <w:r w:rsidRPr="00BF0417">
        <w:rPr>
          <w:rStyle w:val="Boxes"/>
          <w:highlight w:val="cyan"/>
        </w:rPr>
        <w:t>autocratic</w:t>
      </w:r>
      <w:r w:rsidRPr="00BF0417">
        <w:rPr>
          <w:rStyle w:val="AAAUNDERLINEKEYBOARD"/>
          <w:highlight w:val="cyan"/>
        </w:rPr>
        <w:t xml:space="preserve"> governments</w:t>
      </w:r>
      <w:r w:rsidRPr="00FC7D29">
        <w:rPr>
          <w:sz w:val="16"/>
        </w:rPr>
        <w:t xml:space="preserve"> may </w:t>
      </w:r>
      <w:r w:rsidRPr="0025336A">
        <w:rPr>
          <w:rStyle w:val="AAAUNDERLINEKEYBOARD"/>
          <w:highlight w:val="cyan"/>
        </w:rPr>
        <w:t>have</w:t>
      </w:r>
      <w:r w:rsidRPr="00814627">
        <w:rPr>
          <w:rStyle w:val="AAAUNDERLINEKEYBOARD"/>
        </w:rPr>
        <w:t xml:space="preserve"> significant </w:t>
      </w:r>
      <w:r w:rsidRPr="0025336A">
        <w:rPr>
          <w:rStyle w:val="Boxes"/>
          <w:highlight w:val="cyan"/>
        </w:rPr>
        <w:t>benefits</w:t>
      </w:r>
      <w:r w:rsidRPr="00FC7D29">
        <w:rPr>
          <w:sz w:val="16"/>
        </w:rPr>
        <w:t xml:space="preserve"> over their democratic equivalents. According to prominent scientist James Lovelock, concerning climate change, “It may be </w:t>
      </w:r>
      <w:r w:rsidRPr="00814627">
        <w:rPr>
          <w:rStyle w:val="AAAUNDERLINEKEYBOARD"/>
        </w:rPr>
        <w:t xml:space="preserve">necessary to put democracy </w:t>
      </w:r>
      <w:r w:rsidRPr="00367001">
        <w:rPr>
          <w:rStyle w:val="Boxes"/>
        </w:rPr>
        <w:t>on hold</w:t>
      </w:r>
      <w:r w:rsidRPr="00FC7D29">
        <w:rPr>
          <w:sz w:val="16"/>
        </w:rPr>
        <w:t xml:space="preserve"> for a while” to allow a small number of honest officials to make judgments based on evidence that restricts individual freedom (Lovelock, 2010). When citizens' basic requirements for protection are met, such an </w:t>
      </w:r>
      <w:r w:rsidRPr="00367001">
        <w:rPr>
          <w:rStyle w:val="Boxes"/>
        </w:rPr>
        <w:t>authoritarian</w:t>
      </w:r>
      <w:r w:rsidRPr="00814627">
        <w:rPr>
          <w:rStyle w:val="AAAUNDERLINEKEYBOARD"/>
        </w:rPr>
        <w:t xml:space="preserve"> power exercise is accepted</w:t>
      </w:r>
      <w:r w:rsidRPr="00FC7D29">
        <w:rPr>
          <w:sz w:val="16"/>
        </w:rPr>
        <w:t xml:space="preserve"> as acceptable in democracies </w:t>
      </w:r>
      <w:r w:rsidRPr="00814627">
        <w:rPr>
          <w:rStyle w:val="AAAUNDERLINEKEYBOARD"/>
        </w:rPr>
        <w:t>during</w:t>
      </w:r>
      <w:r w:rsidRPr="00FC7D29">
        <w:rPr>
          <w:sz w:val="16"/>
        </w:rPr>
        <w:t xml:space="preserve"> times of </w:t>
      </w:r>
      <w:r w:rsidRPr="00367001">
        <w:rPr>
          <w:rStyle w:val="Boxes"/>
        </w:rPr>
        <w:t>crisis</w:t>
      </w:r>
      <w:r w:rsidRPr="00FC7D29">
        <w:rPr>
          <w:sz w:val="16"/>
        </w:rPr>
        <w:t xml:space="preserve">. Two principal factors bolster this viewpoint. First, </w:t>
      </w:r>
      <w:r w:rsidRPr="00FF6224">
        <w:rPr>
          <w:rStyle w:val="Boxes"/>
          <w:highlight w:val="cyan"/>
        </w:rPr>
        <w:t>centralized</w:t>
      </w:r>
      <w:r w:rsidRPr="00FF6224">
        <w:rPr>
          <w:rStyle w:val="AAAUNDERLINEKEYBOARD"/>
          <w:highlight w:val="cyan"/>
        </w:rPr>
        <w:t xml:space="preserve"> </w:t>
      </w:r>
      <w:r w:rsidRPr="00B2152D">
        <w:rPr>
          <w:rStyle w:val="AAAUNDERLINEKEYBOARD"/>
          <w:highlight w:val="cyan"/>
        </w:rPr>
        <w:t>policymaking restricts</w:t>
      </w:r>
      <w:r w:rsidRPr="00FC7D29">
        <w:rPr>
          <w:sz w:val="16"/>
        </w:rPr>
        <w:t xml:space="preserve"> the </w:t>
      </w:r>
      <w:r w:rsidRPr="007E0A4F">
        <w:rPr>
          <w:rStyle w:val="AAAUNDERLINEKEYBOARD"/>
        </w:rPr>
        <w:t>power of</w:t>
      </w:r>
      <w:r w:rsidRPr="007E0A4F">
        <w:rPr>
          <w:sz w:val="16"/>
        </w:rPr>
        <w:t xml:space="preserve"> potentially</w:t>
      </w:r>
      <w:r w:rsidRPr="00FC7D29">
        <w:rPr>
          <w:sz w:val="16"/>
        </w:rPr>
        <w:t xml:space="preserve"> </w:t>
      </w:r>
      <w:r w:rsidRPr="00801083">
        <w:rPr>
          <w:rStyle w:val="AAAUNDERLINEKEYBOARD"/>
          <w:highlight w:val="cyan"/>
        </w:rPr>
        <w:t>hostile actors</w:t>
      </w:r>
      <w:r w:rsidRPr="00FC7D29">
        <w:rPr>
          <w:sz w:val="16"/>
        </w:rPr>
        <w:t xml:space="preserve"> (such as corporations), </w:t>
      </w:r>
      <w:r w:rsidRPr="00814627">
        <w:rPr>
          <w:rStyle w:val="AAAUNDERLINEKEYBOARD"/>
        </w:rPr>
        <w:t xml:space="preserve">which is advantageous to </w:t>
      </w:r>
      <w:r w:rsidRPr="00367001">
        <w:rPr>
          <w:rStyle w:val="Boxes"/>
        </w:rPr>
        <w:t>authoritarian</w:t>
      </w:r>
      <w:r w:rsidRPr="00814627">
        <w:rPr>
          <w:rStyle w:val="AAAUNDERLINEKEYBOARD"/>
        </w:rPr>
        <w:t xml:space="preserve"> regimes</w:t>
      </w:r>
      <w:r w:rsidRPr="00FC7D29">
        <w:rPr>
          <w:sz w:val="16"/>
        </w:rPr>
        <w:t xml:space="preserve">. Furthermore, </w:t>
      </w:r>
      <w:r w:rsidRPr="00C354DA">
        <w:rPr>
          <w:rStyle w:val="AAAUNDERLINEKEYBOARD"/>
        </w:rPr>
        <w:t xml:space="preserve">authoritarian </w:t>
      </w:r>
      <w:r w:rsidRPr="00EF44E1">
        <w:rPr>
          <w:rStyle w:val="AAAUNDERLINEKEYBOARD"/>
          <w:highlight w:val="cyan"/>
        </w:rPr>
        <w:t>leaders</w:t>
      </w:r>
      <w:r w:rsidRPr="00814627">
        <w:rPr>
          <w:rStyle w:val="AAAUNDERLINEKEYBOARD"/>
        </w:rPr>
        <w:t xml:space="preserve"> are </w:t>
      </w:r>
      <w:r w:rsidRPr="00EF44E1">
        <w:rPr>
          <w:rStyle w:val="AAAUNDERLINEKEYBOARD"/>
          <w:highlight w:val="cyan"/>
        </w:rPr>
        <w:t>not under</w:t>
      </w:r>
      <w:r w:rsidRPr="00FC7D29">
        <w:rPr>
          <w:sz w:val="16"/>
        </w:rPr>
        <w:t xml:space="preserve"> the same </w:t>
      </w:r>
      <w:r w:rsidRPr="00EF44E1">
        <w:rPr>
          <w:rStyle w:val="Boxes"/>
          <w:highlight w:val="cyan"/>
        </w:rPr>
        <w:t>pressure</w:t>
      </w:r>
      <w:r w:rsidRPr="00FC7D29">
        <w:rPr>
          <w:sz w:val="16"/>
        </w:rPr>
        <w:t xml:space="preserve"> as democratic leaders </w:t>
      </w:r>
      <w:r w:rsidRPr="00B45A1F">
        <w:rPr>
          <w:rStyle w:val="AAAUNDERLINEKEYBOARD"/>
          <w:highlight w:val="cyan"/>
        </w:rPr>
        <w:t>to put</w:t>
      </w:r>
      <w:r w:rsidRPr="00FC7D29">
        <w:rPr>
          <w:sz w:val="16"/>
        </w:rPr>
        <w:t xml:space="preserve"> the </w:t>
      </w:r>
      <w:r w:rsidRPr="00814627">
        <w:rPr>
          <w:rStyle w:val="AAAUNDERLINEKEYBOARD"/>
        </w:rPr>
        <w:t xml:space="preserve">needs of the </w:t>
      </w:r>
      <w:r w:rsidRPr="004F4A29">
        <w:rPr>
          <w:rStyle w:val="Boxes"/>
          <w:highlight w:val="cyan"/>
        </w:rPr>
        <w:t>populace</w:t>
      </w:r>
      <w:r w:rsidRPr="004F4A29">
        <w:rPr>
          <w:rStyle w:val="AAAUNDERLINEKEYBOARD"/>
          <w:highlight w:val="cyan"/>
        </w:rPr>
        <w:t xml:space="preserve"> first</w:t>
      </w:r>
      <w:r w:rsidRPr="00FC7D29">
        <w:rPr>
          <w:sz w:val="16"/>
        </w:rPr>
        <w:t xml:space="preserve">, prioritizing immediate personal gain over longterm climate </w:t>
      </w:r>
      <w:r w:rsidRPr="005C6C76">
        <w:rPr>
          <w:sz w:val="16"/>
        </w:rPr>
        <w:t xml:space="preserve">goals. </w:t>
      </w:r>
      <w:r w:rsidRPr="00C73383">
        <w:rPr>
          <w:rStyle w:val="AAAUNDERLINEKEYBOARD"/>
          <w:highlight w:val="cyan"/>
        </w:rPr>
        <w:t>Climate mitigation</w:t>
      </w:r>
      <w:r w:rsidRPr="005C6C76">
        <w:rPr>
          <w:sz w:val="16"/>
        </w:rPr>
        <w:t xml:space="preserve"> may </w:t>
      </w:r>
      <w:r w:rsidRPr="00C73383">
        <w:rPr>
          <w:rStyle w:val="AAAUNDERLINEKEYBOARD"/>
          <w:highlight w:val="cyan"/>
        </w:rPr>
        <w:t xml:space="preserve">encounter </w:t>
      </w:r>
      <w:r w:rsidRPr="00C73383">
        <w:rPr>
          <w:rStyle w:val="Boxes"/>
          <w:highlight w:val="cyan"/>
        </w:rPr>
        <w:t>resistance</w:t>
      </w:r>
      <w:r w:rsidRPr="005C6C76">
        <w:rPr>
          <w:rStyle w:val="AAAUNDERLINEKEYBOARD"/>
        </w:rPr>
        <w:t xml:space="preserve"> from industries</w:t>
      </w:r>
      <w:r w:rsidRPr="00814627">
        <w:rPr>
          <w:rStyle w:val="AAAUNDERLINEKEYBOARD"/>
        </w:rPr>
        <w:t xml:space="preserve"> and communities</w:t>
      </w:r>
      <w:r w:rsidRPr="00FC7D29">
        <w:rPr>
          <w:sz w:val="16"/>
        </w:rPr>
        <w:t xml:space="preserve"> who are unwilling to bear unequal burdens because it usually offers global advantages at the price of localized costs.</w:t>
      </w:r>
    </w:p>
    <w:p w14:paraId="7F1FE9E1" w14:textId="77777777" w:rsidR="003B1ED4" w:rsidRDefault="003B1ED4" w:rsidP="003B1ED4">
      <w:pPr>
        <w:rPr>
          <w:sz w:val="16"/>
        </w:rPr>
      </w:pPr>
      <w:r w:rsidRPr="001D3169">
        <w:rPr>
          <w:sz w:val="16"/>
        </w:rPr>
        <w:t xml:space="preserve">Second, </w:t>
      </w:r>
      <w:r w:rsidRPr="001123DE">
        <w:rPr>
          <w:rStyle w:val="Boxes"/>
          <w:highlight w:val="cyan"/>
        </w:rPr>
        <w:t>authoritarian</w:t>
      </w:r>
      <w:r w:rsidRPr="001123DE">
        <w:rPr>
          <w:rStyle w:val="AAAUNDERLINEKEYBOARD"/>
          <w:highlight w:val="cyan"/>
        </w:rPr>
        <w:t xml:space="preserve"> governments</w:t>
      </w:r>
      <w:r w:rsidRPr="001D3169">
        <w:rPr>
          <w:sz w:val="16"/>
        </w:rPr>
        <w:t xml:space="preserve"> can </w:t>
      </w:r>
      <w:r w:rsidRPr="00E03F45">
        <w:rPr>
          <w:rStyle w:val="Emphasis"/>
        </w:rPr>
        <w:t xml:space="preserve">quickly </w:t>
      </w:r>
      <w:r w:rsidRPr="00E03F45">
        <w:rPr>
          <w:rStyle w:val="Emphasis"/>
          <w:highlight w:val="cyan"/>
        </w:rPr>
        <w:t>mobilize</w:t>
      </w:r>
      <w:r w:rsidRPr="001D3169">
        <w:rPr>
          <w:rStyle w:val="AAAUNDERLINEKEYBOARD"/>
        </w:rPr>
        <w:t xml:space="preserve"> people and resources</w:t>
      </w:r>
      <w:r w:rsidRPr="001D3169">
        <w:rPr>
          <w:sz w:val="16"/>
        </w:rPr>
        <w:t xml:space="preserve">, </w:t>
      </w:r>
      <w:r w:rsidRPr="00934B59">
        <w:rPr>
          <w:rStyle w:val="AAAUNDERLINEKEYBOARD"/>
          <w:highlight w:val="cyan"/>
        </w:rPr>
        <w:t>using</w:t>
      </w:r>
      <w:r w:rsidRPr="001D3169">
        <w:rPr>
          <w:sz w:val="16"/>
        </w:rPr>
        <w:t xml:space="preserve"> their </w:t>
      </w:r>
      <w:r w:rsidRPr="00934B59">
        <w:rPr>
          <w:rStyle w:val="Boxes"/>
          <w:highlight w:val="cyan"/>
        </w:rPr>
        <w:t>coercive</w:t>
      </w:r>
      <w:r w:rsidRPr="001D3169">
        <w:rPr>
          <w:rStyle w:val="AAAUNDERLINEKEYBOARD"/>
        </w:rPr>
        <w:t xml:space="preserve"> </w:t>
      </w:r>
      <w:r w:rsidRPr="00934B59">
        <w:rPr>
          <w:rStyle w:val="AAAUNDERLINEKEYBOARD"/>
          <w:highlight w:val="cyan"/>
        </w:rPr>
        <w:t>powers to</w:t>
      </w:r>
      <w:r w:rsidRPr="001D3169">
        <w:rPr>
          <w:rStyle w:val="AAAUNDERLINEKEYBOARD"/>
        </w:rPr>
        <w:t xml:space="preserve"> limit</w:t>
      </w:r>
      <w:r w:rsidRPr="001D3169">
        <w:rPr>
          <w:sz w:val="16"/>
        </w:rPr>
        <w:t xml:space="preserve"> personal </w:t>
      </w:r>
      <w:r w:rsidRPr="001D3169">
        <w:rPr>
          <w:rStyle w:val="AAAUNDERLINEKEYBOARD"/>
        </w:rPr>
        <w:t>liberties and</w:t>
      </w:r>
      <w:r w:rsidRPr="001D3169">
        <w:rPr>
          <w:sz w:val="16"/>
        </w:rPr>
        <w:t xml:space="preserve"> unhinderedly </w:t>
      </w:r>
      <w:r w:rsidRPr="00934B59">
        <w:rPr>
          <w:rStyle w:val="AAAUNDERLINEKEYBOARD"/>
          <w:highlight w:val="cyan"/>
        </w:rPr>
        <w:t>concentrate</w:t>
      </w:r>
      <w:r w:rsidRPr="00064516">
        <w:rPr>
          <w:rStyle w:val="AAAUNDERLINEKEYBOARD"/>
        </w:rPr>
        <w:t xml:space="preserve"> </w:t>
      </w:r>
      <w:r w:rsidRPr="00064516">
        <w:rPr>
          <w:rStyle w:val="Boxes"/>
        </w:rPr>
        <w:t>attention</w:t>
      </w:r>
      <w:r w:rsidRPr="001D3169">
        <w:rPr>
          <w:sz w:val="16"/>
        </w:rPr>
        <w:t xml:space="preserve">, </w:t>
      </w:r>
      <w:r w:rsidRPr="001D3169">
        <w:rPr>
          <w:rStyle w:val="AAAUNDERLINEKEYBOARD"/>
        </w:rPr>
        <w:t>resources</w:t>
      </w:r>
      <w:r w:rsidRPr="001D3169">
        <w:rPr>
          <w:sz w:val="16"/>
        </w:rPr>
        <w:t xml:space="preserve">, </w:t>
      </w:r>
      <w:r w:rsidRPr="001D3169">
        <w:rPr>
          <w:rStyle w:val="AAAUNDERLINEKEYBOARD"/>
        </w:rPr>
        <w:t>and energies on</w:t>
      </w:r>
      <w:r w:rsidRPr="001D3169">
        <w:rPr>
          <w:sz w:val="16"/>
        </w:rPr>
        <w:t xml:space="preserve"> their </w:t>
      </w:r>
      <w:r w:rsidRPr="001D3169">
        <w:rPr>
          <w:rStyle w:val="AAAUNDERLINEKEYBOARD"/>
        </w:rPr>
        <w:t>top priorities</w:t>
      </w:r>
      <w:r w:rsidRPr="001D3169">
        <w:rPr>
          <w:sz w:val="16"/>
        </w:rPr>
        <w:t xml:space="preserve">. Therefore, </w:t>
      </w:r>
      <w:r w:rsidRPr="001D3169">
        <w:rPr>
          <w:rStyle w:val="Boxes"/>
        </w:rPr>
        <w:t>climate-conscio</w:t>
      </w:r>
      <w:r>
        <w:rPr>
          <w:rStyle w:val="Boxes"/>
        </w:rPr>
        <w:t>u</w:t>
      </w:r>
      <w:r w:rsidRPr="001D3169">
        <w:rPr>
          <w:rStyle w:val="Boxes"/>
        </w:rPr>
        <w:t>s</w:t>
      </w:r>
      <w:r w:rsidRPr="001D3169">
        <w:rPr>
          <w:rStyle w:val="AAAUNDERLINEKEYBOARD"/>
        </w:rPr>
        <w:t xml:space="preserve"> </w:t>
      </w:r>
      <w:r w:rsidRPr="00004647">
        <w:rPr>
          <w:rStyle w:val="AAAUNDERLINEKEYBOARD"/>
          <w:highlight w:val="cyan"/>
        </w:rPr>
        <w:t>autocracies</w:t>
      </w:r>
      <w:r w:rsidRPr="001D3169">
        <w:rPr>
          <w:sz w:val="16"/>
        </w:rPr>
        <w:t xml:space="preserve"> have the potential to </w:t>
      </w:r>
      <w:r w:rsidRPr="001D3169">
        <w:rPr>
          <w:rStyle w:val="AAAUNDERLINEKEYBOARD"/>
        </w:rPr>
        <w:t xml:space="preserve">effectively </w:t>
      </w:r>
      <w:r w:rsidRPr="00004647">
        <w:rPr>
          <w:rStyle w:val="Boxes"/>
          <w:highlight w:val="cyan"/>
        </w:rPr>
        <w:t>reduce</w:t>
      </w:r>
      <w:r w:rsidRPr="001D3169">
        <w:rPr>
          <w:rStyle w:val="AAAUNDERLINEKEYBOARD"/>
        </w:rPr>
        <w:t xml:space="preserve"> carbon </w:t>
      </w:r>
      <w:r w:rsidRPr="00004647">
        <w:rPr>
          <w:rStyle w:val="AAAUNDERLINEKEYBOARD"/>
          <w:highlight w:val="cyan"/>
        </w:rPr>
        <w:t>emissions</w:t>
      </w:r>
      <w:r w:rsidRPr="001D3169">
        <w:rPr>
          <w:sz w:val="16"/>
        </w:rPr>
        <w:t xml:space="preserve"> from individuals, groups, and organizations. Known as "authoritarian environmentalism," this style of government is typified by a </w:t>
      </w:r>
      <w:r w:rsidRPr="001D3169">
        <w:rPr>
          <w:rStyle w:val="AAAUNDERLINEKEYBOARD"/>
        </w:rPr>
        <w:t>concentration of power</w:t>
      </w:r>
      <w:r w:rsidRPr="001D3169">
        <w:rPr>
          <w:sz w:val="16"/>
        </w:rPr>
        <w:t xml:space="preserve"> in a small number of executive agencies, </w:t>
      </w:r>
      <w:r w:rsidRPr="00825EEC">
        <w:rPr>
          <w:rStyle w:val="AAAUNDERLINEKEYBOARD"/>
          <w:highlight w:val="cyan"/>
        </w:rPr>
        <w:t xml:space="preserve">little </w:t>
      </w:r>
      <w:r w:rsidRPr="00825EEC">
        <w:rPr>
          <w:rStyle w:val="Boxes"/>
          <w:highlight w:val="cyan"/>
        </w:rPr>
        <w:t>public</w:t>
      </w:r>
      <w:r w:rsidRPr="007D5630">
        <w:rPr>
          <w:rStyle w:val="AAAUNDERLINEKEYBOARD"/>
        </w:rPr>
        <w:t xml:space="preserve"> involvement </w:t>
      </w:r>
      <w:r w:rsidRPr="00825EEC">
        <w:rPr>
          <w:rStyle w:val="AAAUNDERLINEKEYBOARD"/>
          <w:highlight w:val="cyan"/>
        </w:rPr>
        <w:t>in policymaking</w:t>
      </w:r>
      <w:r w:rsidRPr="001D3169">
        <w:rPr>
          <w:sz w:val="16"/>
        </w:rPr>
        <w:t xml:space="preserve"> or execution outside of state-led mobilization, </w:t>
      </w:r>
      <w:r w:rsidRPr="008D0AC2">
        <w:rPr>
          <w:rStyle w:val="Boxes"/>
          <w:highlight w:val="cyan"/>
        </w:rPr>
        <w:t>quick</w:t>
      </w:r>
      <w:r w:rsidRPr="007D5630">
        <w:rPr>
          <w:rStyle w:val="AAAUNDERLINEKEYBOARD"/>
        </w:rPr>
        <w:t xml:space="preserve"> policy </w:t>
      </w:r>
      <w:r w:rsidRPr="008D0AC2">
        <w:rPr>
          <w:rStyle w:val="AAAUNDERLINEKEYBOARD"/>
          <w:highlight w:val="cyan"/>
        </w:rPr>
        <w:t>outputs</w:t>
      </w:r>
      <w:r w:rsidRPr="001D3169">
        <w:rPr>
          <w:sz w:val="16"/>
        </w:rPr>
        <w:t xml:space="preserve">, </w:t>
      </w:r>
      <w:r w:rsidRPr="007D5630">
        <w:rPr>
          <w:rStyle w:val="AAAUNDERLINEKEYBOARD"/>
        </w:rPr>
        <w:t xml:space="preserve">and </w:t>
      </w:r>
      <w:r w:rsidRPr="00562937">
        <w:rPr>
          <w:rStyle w:val="AAAUNDERLINEKEYBOARD"/>
          <w:highlight w:val="cyan"/>
        </w:rPr>
        <w:t>restrictions on</w:t>
      </w:r>
      <w:r w:rsidRPr="001D3169">
        <w:rPr>
          <w:rStyle w:val="AAAUNDERLINEKEYBOARD"/>
        </w:rPr>
        <w:t xml:space="preserve"> personal </w:t>
      </w:r>
      <w:r w:rsidRPr="00562937">
        <w:rPr>
          <w:rStyle w:val="Boxes"/>
          <w:highlight w:val="cyan"/>
        </w:rPr>
        <w:t>freedom</w:t>
      </w:r>
      <w:r w:rsidRPr="001D3169">
        <w:rPr>
          <w:sz w:val="16"/>
        </w:rPr>
        <w:t xml:space="preserve">. According to some academics, </w:t>
      </w:r>
      <w:r w:rsidRPr="002E553C">
        <w:rPr>
          <w:rStyle w:val="AAAUNDERLINEKEYBOARD"/>
          <w:highlight w:val="cyan"/>
        </w:rPr>
        <w:t>authoritarian approaches</w:t>
      </w:r>
      <w:r w:rsidRPr="001D3169">
        <w:rPr>
          <w:rStyle w:val="AAAUNDERLINEKEYBOARD"/>
        </w:rPr>
        <w:t xml:space="preserve"> to climate</w:t>
      </w:r>
      <w:r w:rsidRPr="001D3169">
        <w:rPr>
          <w:sz w:val="16"/>
        </w:rPr>
        <w:t xml:space="preserve"> governance may </w:t>
      </w:r>
      <w:r w:rsidRPr="001D3169">
        <w:rPr>
          <w:rStyle w:val="AAAUNDERLINEKEYBOARD"/>
        </w:rPr>
        <w:t xml:space="preserve">become </w:t>
      </w:r>
      <w:r w:rsidRPr="001D3169">
        <w:rPr>
          <w:rStyle w:val="Boxes"/>
        </w:rPr>
        <w:t>increasingly</w:t>
      </w:r>
      <w:r w:rsidRPr="001D3169">
        <w:rPr>
          <w:rStyle w:val="AAAUNDERLINEKEYBOARD"/>
        </w:rPr>
        <w:t xml:space="preserve"> prevalent and </w:t>
      </w:r>
      <w:r w:rsidRPr="001A042E">
        <w:rPr>
          <w:rStyle w:val="Boxes"/>
          <w:highlight w:val="cyan"/>
        </w:rPr>
        <w:t>essential</w:t>
      </w:r>
      <w:r w:rsidRPr="001A042E">
        <w:rPr>
          <w:rStyle w:val="AAAUNDERLINEKEYBOARD"/>
          <w:highlight w:val="cyan"/>
        </w:rPr>
        <w:t xml:space="preserve"> as</w:t>
      </w:r>
      <w:r w:rsidRPr="001D3169">
        <w:rPr>
          <w:sz w:val="16"/>
        </w:rPr>
        <w:t xml:space="preserve"> modern </w:t>
      </w:r>
      <w:r w:rsidRPr="001A042E">
        <w:rPr>
          <w:rStyle w:val="AAAUNDERLINEKEYBOARD"/>
          <w:highlight w:val="cyan"/>
        </w:rPr>
        <w:t xml:space="preserve">democracies </w:t>
      </w:r>
      <w:r w:rsidRPr="001A042E">
        <w:rPr>
          <w:rStyle w:val="Boxes"/>
          <w:highlight w:val="cyan"/>
        </w:rPr>
        <w:t>struggle</w:t>
      </w:r>
      <w:r w:rsidRPr="007D5630">
        <w:rPr>
          <w:rStyle w:val="AAAUNDERLINEKEYBOARD"/>
        </w:rPr>
        <w:t xml:space="preserve"> to respond</w:t>
      </w:r>
      <w:r w:rsidRPr="001D3169">
        <w:rPr>
          <w:sz w:val="16"/>
        </w:rPr>
        <w:t xml:space="preserve"> to climate change </w:t>
      </w:r>
      <w:r w:rsidRPr="001D3169">
        <w:rPr>
          <w:rStyle w:val="AAAUNDERLINEKEYBOARD"/>
        </w:rPr>
        <w:t xml:space="preserve">in a timely and </w:t>
      </w:r>
      <w:r w:rsidRPr="001D3169">
        <w:rPr>
          <w:rStyle w:val="Boxes"/>
        </w:rPr>
        <w:t>efficient</w:t>
      </w:r>
      <w:r w:rsidRPr="001D3169">
        <w:rPr>
          <w:rStyle w:val="AAAUNDERLINEKEYBOARD"/>
        </w:rPr>
        <w:t xml:space="preserve"> manner</w:t>
      </w:r>
      <w:r w:rsidRPr="001D3169">
        <w:rPr>
          <w:sz w:val="16"/>
        </w:rPr>
        <w:t xml:space="preserve"> (Gilley, 2012).</w:t>
      </w:r>
    </w:p>
    <w:p w14:paraId="065C5381" w14:textId="77777777" w:rsidR="003B1ED4" w:rsidRPr="006807A7" w:rsidRDefault="003B1ED4" w:rsidP="003B1ED4">
      <w:pPr>
        <w:rPr>
          <w:sz w:val="16"/>
        </w:rPr>
      </w:pPr>
      <w:r w:rsidRPr="006807A7">
        <w:rPr>
          <w:sz w:val="16"/>
        </w:rPr>
        <w:t>Natural disasters have caused social unrest and disturbances, including violence and looting, in nations with weak state institutions and unstable political environments. Some research indicates that these events might also contribute to a growing mistrust of democracy. These circumstances can be used by an authoritarian government to increase its social legitimacy. Natural catastrophes can also reduce the likelihood of protests, which gives authoritarian governments the chance to impose more dictatorial control and restrict people's freedoms. This is particularly true in nations that already have political instability and have an intermediate regime type. Natural catastrophes may also result in a scenario where parties with opposing interests are brought together, reinforcing national unity and enabling social and political change. Natural disasters often do not threaten the political system in industrialized democracies. In democracies, if people are unhappy with how the government is responding. In autocratic nations, such circumstances could result in regime transition, while in other countries, leadership could be punished in future elections. As an illustration, consider the April 2015 earthquake that rocked Nepal, killing 9,000 people and seriously damaging infrastructure and homes. The catastrophe drew political parties together at a time when the nation was discussing a new constitution. According to some analysts, the catastrophe aided in the progress of democratization, and two years later, Nepal had its first municipal elections in almost two decades.</w:t>
      </w:r>
    </w:p>
    <w:p w14:paraId="1EFC2B98" w14:textId="77777777" w:rsidR="003B1ED4" w:rsidRDefault="003B1ED4" w:rsidP="003B1ED4">
      <w:pPr>
        <w:rPr>
          <w:sz w:val="16"/>
        </w:rPr>
      </w:pPr>
      <w:r w:rsidRPr="00C14A97">
        <w:rPr>
          <w:rStyle w:val="Boxes"/>
          <w:highlight w:val="cyan"/>
        </w:rPr>
        <w:t>Feeding</w:t>
      </w:r>
      <w:r w:rsidRPr="006807A7">
        <w:rPr>
          <w:rStyle w:val="AAAUNDERLINEKEYBOARD"/>
        </w:rPr>
        <w:t xml:space="preserve"> the world's</w:t>
      </w:r>
      <w:r w:rsidRPr="00873C22">
        <w:rPr>
          <w:sz w:val="16"/>
        </w:rPr>
        <w:t xml:space="preserve"> expanding </w:t>
      </w:r>
      <w:r w:rsidRPr="00C14A97">
        <w:rPr>
          <w:rStyle w:val="AAAUNDERLINEKEYBOARD"/>
          <w:highlight w:val="cyan"/>
        </w:rPr>
        <w:t>population</w:t>
      </w:r>
      <w:r w:rsidRPr="00873C22">
        <w:rPr>
          <w:sz w:val="16"/>
        </w:rPr>
        <w:t xml:space="preserve"> will </w:t>
      </w:r>
      <w:r w:rsidRPr="00C14A97">
        <w:rPr>
          <w:rStyle w:val="AAAUNDERLINEKEYBOARD"/>
          <w:highlight w:val="cyan"/>
        </w:rPr>
        <w:t>become</w:t>
      </w:r>
      <w:r w:rsidRPr="006807A7">
        <w:rPr>
          <w:rStyle w:val="AAAUNDERLINEKEYBOARD"/>
        </w:rPr>
        <w:t xml:space="preserve"> </w:t>
      </w:r>
      <w:r w:rsidRPr="00873C22">
        <w:rPr>
          <w:rStyle w:val="Boxes"/>
        </w:rPr>
        <w:t xml:space="preserve">extremely </w:t>
      </w:r>
      <w:r w:rsidRPr="00C14A97">
        <w:rPr>
          <w:rStyle w:val="Boxes"/>
          <w:highlight w:val="cyan"/>
        </w:rPr>
        <w:t>challenging</w:t>
      </w:r>
      <w:r w:rsidRPr="00C14A97">
        <w:rPr>
          <w:rStyle w:val="AAAUNDERLINEKEYBOARD"/>
          <w:highlight w:val="cyan"/>
        </w:rPr>
        <w:t xml:space="preserve"> due to</w:t>
      </w:r>
      <w:r w:rsidRPr="00873C22">
        <w:rPr>
          <w:sz w:val="16"/>
        </w:rPr>
        <w:t xml:space="preserve"> global </w:t>
      </w:r>
      <w:r w:rsidRPr="00C14A97">
        <w:rPr>
          <w:rStyle w:val="Boxes"/>
          <w:highlight w:val="cyan"/>
        </w:rPr>
        <w:t>warming</w:t>
      </w:r>
      <w:r w:rsidRPr="00873C22">
        <w:rPr>
          <w:sz w:val="16"/>
        </w:rPr>
        <w:t xml:space="preserve">. </w:t>
      </w:r>
      <w:r w:rsidRPr="006807A7">
        <w:rPr>
          <w:rStyle w:val="AAAUNDERLINEKEYBOARD"/>
        </w:rPr>
        <w:t xml:space="preserve">Food </w:t>
      </w:r>
      <w:r w:rsidRPr="00F661E5">
        <w:rPr>
          <w:rStyle w:val="AAAUNDERLINEKEYBOARD"/>
          <w:highlight w:val="cyan"/>
        </w:rPr>
        <w:t>insecurity</w:t>
      </w:r>
      <w:r w:rsidRPr="00873C22">
        <w:rPr>
          <w:sz w:val="16"/>
        </w:rPr>
        <w:t xml:space="preserve"> is therefore quite </w:t>
      </w:r>
      <w:r w:rsidRPr="00F661E5">
        <w:rPr>
          <w:rStyle w:val="AAAUNDERLINEKEYBOARD"/>
          <w:highlight w:val="cyan"/>
        </w:rPr>
        <w:t xml:space="preserve">likely to </w:t>
      </w:r>
      <w:r w:rsidRPr="00F661E5">
        <w:rPr>
          <w:rStyle w:val="Boxes"/>
          <w:highlight w:val="cyan"/>
        </w:rPr>
        <w:t>rise</w:t>
      </w:r>
      <w:r w:rsidRPr="00873C22">
        <w:rPr>
          <w:sz w:val="16"/>
        </w:rPr>
        <w:t xml:space="preserve"> in the future, and as a result, food costs will increase. Rising food costs </w:t>
      </w:r>
      <w:r w:rsidRPr="006807A7">
        <w:rPr>
          <w:rStyle w:val="AAAUNDERLINEKEYBOARD"/>
        </w:rPr>
        <w:t xml:space="preserve">put </w:t>
      </w:r>
      <w:r w:rsidRPr="00BE0047">
        <w:rPr>
          <w:rStyle w:val="AAAUNDERLINEKEYBOARD"/>
          <w:highlight w:val="cyan"/>
        </w:rPr>
        <w:t xml:space="preserve">democratic </w:t>
      </w:r>
      <w:r w:rsidRPr="00EC1DE6">
        <w:rPr>
          <w:rStyle w:val="Boxes"/>
          <w:highlight w:val="cyan"/>
        </w:rPr>
        <w:t>institutions</w:t>
      </w:r>
      <w:r w:rsidRPr="00EC1DE6">
        <w:rPr>
          <w:rStyle w:val="AAAUNDERLINEKEYBOARD"/>
          <w:highlight w:val="cyan"/>
        </w:rPr>
        <w:t xml:space="preserve"> under strain by</w:t>
      </w:r>
      <w:r w:rsidRPr="00A02A87">
        <w:rPr>
          <w:rStyle w:val="AAAUNDERLINEKEYBOARD"/>
        </w:rPr>
        <w:t xml:space="preserve"> raising</w:t>
      </w:r>
      <w:r w:rsidRPr="00873C22">
        <w:rPr>
          <w:sz w:val="16"/>
        </w:rPr>
        <w:t xml:space="preserve"> the possibility of </w:t>
      </w:r>
      <w:r w:rsidRPr="006807A7">
        <w:rPr>
          <w:rStyle w:val="AAAUNDERLINEKEYBOARD"/>
        </w:rPr>
        <w:t xml:space="preserve">economic and social </w:t>
      </w:r>
      <w:r w:rsidRPr="004C3663">
        <w:rPr>
          <w:rStyle w:val="Boxes"/>
          <w:highlight w:val="cyan"/>
        </w:rPr>
        <w:t>unrest</w:t>
      </w:r>
      <w:r w:rsidRPr="00873C22">
        <w:rPr>
          <w:sz w:val="16"/>
        </w:rPr>
        <w:t xml:space="preserve">, urban </w:t>
      </w:r>
      <w:r w:rsidRPr="006807A7">
        <w:rPr>
          <w:rStyle w:val="AAAUNDERLINEKEYBOARD"/>
        </w:rPr>
        <w:t>riots</w:t>
      </w:r>
      <w:r w:rsidRPr="00873C22">
        <w:rPr>
          <w:sz w:val="16"/>
        </w:rPr>
        <w:t xml:space="preserve">, </w:t>
      </w:r>
      <w:r w:rsidRPr="006807A7">
        <w:rPr>
          <w:rStyle w:val="AAAUNDERLINEKEYBOARD"/>
        </w:rPr>
        <w:t>protests</w:t>
      </w:r>
      <w:r w:rsidRPr="00873C22">
        <w:rPr>
          <w:sz w:val="16"/>
        </w:rPr>
        <w:t xml:space="preserve">, </w:t>
      </w:r>
      <w:r w:rsidRPr="00DA66EF">
        <w:rPr>
          <w:rStyle w:val="AAAUNDERLINEKEYBOARD"/>
          <w:highlight w:val="cyan"/>
        </w:rPr>
        <w:t>and</w:t>
      </w:r>
      <w:r w:rsidRPr="00873C22">
        <w:rPr>
          <w:sz w:val="16"/>
        </w:rPr>
        <w:t xml:space="preserve"> political </w:t>
      </w:r>
      <w:r w:rsidRPr="00DA66EF">
        <w:rPr>
          <w:rStyle w:val="Boxes"/>
          <w:highlight w:val="cyan"/>
        </w:rPr>
        <w:t>instability</w:t>
      </w:r>
      <w:r w:rsidRPr="00873C22">
        <w:rPr>
          <w:sz w:val="16"/>
        </w:rPr>
        <w:t xml:space="preserve">. Such occurrences are likely to be </w:t>
      </w:r>
      <w:r w:rsidRPr="006807A7">
        <w:rPr>
          <w:rStyle w:val="AAAUNDERLINEKEYBOARD"/>
        </w:rPr>
        <w:t>detrimental to</w:t>
      </w:r>
      <w:r w:rsidRPr="00873C22">
        <w:rPr>
          <w:sz w:val="16"/>
        </w:rPr>
        <w:t xml:space="preserve"> the advancement of </w:t>
      </w:r>
      <w:r w:rsidRPr="006807A7">
        <w:rPr>
          <w:rStyle w:val="AAAUNDERLINEKEYBOARD"/>
        </w:rPr>
        <w:t xml:space="preserve">global </w:t>
      </w:r>
      <w:r w:rsidRPr="00873C22">
        <w:rPr>
          <w:rStyle w:val="Boxes"/>
        </w:rPr>
        <w:t>freedom</w:t>
      </w:r>
      <w:r w:rsidRPr="006807A7">
        <w:rPr>
          <w:rStyle w:val="AAAUNDERLINEKEYBOARD"/>
        </w:rPr>
        <w:t xml:space="preserve"> and</w:t>
      </w:r>
      <w:r w:rsidRPr="00873C22">
        <w:rPr>
          <w:sz w:val="16"/>
        </w:rPr>
        <w:t xml:space="preserve"> could </w:t>
      </w:r>
      <w:r w:rsidRPr="006807A7">
        <w:rPr>
          <w:rStyle w:val="AAAUNDERLINEKEYBOARD"/>
        </w:rPr>
        <w:t>result in a collapse of governing structures</w:t>
      </w:r>
      <w:r w:rsidRPr="00873C22">
        <w:rPr>
          <w:sz w:val="16"/>
        </w:rPr>
        <w:t xml:space="preserve">. However, these occasions could also present opportunities for the transition of autocratic governments to democracy. </w:t>
      </w:r>
      <w:r w:rsidRPr="005122F2">
        <w:rPr>
          <w:rStyle w:val="Boxes"/>
          <w:highlight w:val="cyan"/>
        </w:rPr>
        <w:t>Nondemocratic</w:t>
      </w:r>
      <w:r w:rsidRPr="005122F2">
        <w:rPr>
          <w:rStyle w:val="AAAUNDERLINEKEYBOARD"/>
          <w:highlight w:val="cyan"/>
        </w:rPr>
        <w:t xml:space="preserve"> regimes</w:t>
      </w:r>
      <w:r w:rsidRPr="00873C22">
        <w:rPr>
          <w:sz w:val="16"/>
        </w:rPr>
        <w:t xml:space="preserve"> are </w:t>
      </w:r>
      <w:r w:rsidRPr="00873C22">
        <w:rPr>
          <w:rStyle w:val="Boxes"/>
        </w:rPr>
        <w:t xml:space="preserve">better </w:t>
      </w:r>
      <w:r w:rsidRPr="005122F2">
        <w:rPr>
          <w:rStyle w:val="Boxes"/>
          <w:highlight w:val="cyan"/>
        </w:rPr>
        <w:t>able</w:t>
      </w:r>
      <w:r w:rsidRPr="005122F2">
        <w:rPr>
          <w:rStyle w:val="AAAUNDERLINEKEYBOARD"/>
          <w:highlight w:val="cyan"/>
        </w:rPr>
        <w:t xml:space="preserve"> to silence</w:t>
      </w:r>
      <w:r w:rsidRPr="006807A7">
        <w:rPr>
          <w:rStyle w:val="AAAUNDERLINEKEYBOARD"/>
        </w:rPr>
        <w:t xml:space="preserve"> a hungry </w:t>
      </w:r>
      <w:r w:rsidRPr="005122F2">
        <w:rPr>
          <w:rStyle w:val="Boxes"/>
          <w:highlight w:val="cyan"/>
        </w:rPr>
        <w:t>populace</w:t>
      </w:r>
      <w:r w:rsidRPr="00873C22">
        <w:rPr>
          <w:sz w:val="16"/>
        </w:rPr>
        <w:t xml:space="preserve">, </w:t>
      </w:r>
      <w:r w:rsidRPr="006807A7">
        <w:rPr>
          <w:rStyle w:val="AAAUNDERLINEKEYBOARD"/>
        </w:rPr>
        <w:t xml:space="preserve">while </w:t>
      </w:r>
      <w:r w:rsidRPr="00A904F2">
        <w:rPr>
          <w:rStyle w:val="AAAUNDERLINEKEYBOARD"/>
          <w:highlight w:val="cyan"/>
        </w:rPr>
        <w:t>elected leaders</w:t>
      </w:r>
      <w:r w:rsidRPr="00873C22">
        <w:rPr>
          <w:sz w:val="16"/>
        </w:rPr>
        <w:t xml:space="preserve"> typically </w:t>
      </w:r>
      <w:r w:rsidRPr="00910E7C">
        <w:rPr>
          <w:rStyle w:val="AAAUNDERLINEKEYBOARD"/>
          <w:highlight w:val="cyan"/>
        </w:rPr>
        <w:t>find it</w:t>
      </w:r>
      <w:r w:rsidRPr="006807A7">
        <w:rPr>
          <w:rStyle w:val="AAAUNDERLINEKEYBOARD"/>
        </w:rPr>
        <w:t xml:space="preserve"> more </w:t>
      </w:r>
      <w:r w:rsidRPr="00910E7C">
        <w:rPr>
          <w:rStyle w:val="Boxes"/>
          <w:highlight w:val="cyan"/>
        </w:rPr>
        <w:t>difficult</w:t>
      </w:r>
      <w:r w:rsidRPr="00910E7C">
        <w:rPr>
          <w:rStyle w:val="AAAUNDERLINEKEYBOARD"/>
          <w:highlight w:val="cyan"/>
        </w:rPr>
        <w:t xml:space="preserve"> to maintain</w:t>
      </w:r>
      <w:r w:rsidRPr="00873C22">
        <w:rPr>
          <w:sz w:val="16"/>
        </w:rPr>
        <w:t xml:space="preserve"> their hold on </w:t>
      </w:r>
      <w:r w:rsidRPr="00D431E1">
        <w:rPr>
          <w:rStyle w:val="AAAUNDERLINEKEYBOARD"/>
          <w:highlight w:val="cyan"/>
        </w:rPr>
        <w:t>power</w:t>
      </w:r>
      <w:r w:rsidRPr="006807A7">
        <w:rPr>
          <w:rStyle w:val="AAAUNDERLINEKEYBOARD"/>
        </w:rPr>
        <w:t xml:space="preserve"> if</w:t>
      </w:r>
      <w:r w:rsidRPr="00873C22">
        <w:rPr>
          <w:sz w:val="16"/>
        </w:rPr>
        <w:t xml:space="preserve"> the </w:t>
      </w:r>
      <w:r w:rsidRPr="006807A7">
        <w:rPr>
          <w:rStyle w:val="AAAUNDERLINEKEYBOARD"/>
        </w:rPr>
        <w:t xml:space="preserve">people are unable to </w:t>
      </w:r>
      <w:r w:rsidRPr="00873C22">
        <w:rPr>
          <w:rStyle w:val="Boxes"/>
        </w:rPr>
        <w:t>eat</w:t>
      </w:r>
      <w:r w:rsidRPr="00873C22">
        <w:rPr>
          <w:sz w:val="16"/>
        </w:rPr>
        <w:t>.</w:t>
      </w:r>
    </w:p>
    <w:p w14:paraId="219FC784" w14:textId="77777777" w:rsidR="003B1ED4" w:rsidRDefault="003B1ED4" w:rsidP="003B1ED4">
      <w:pPr>
        <w:rPr>
          <w:sz w:val="16"/>
        </w:rPr>
      </w:pPr>
    </w:p>
    <w:p w14:paraId="7B4F8F5D" w14:textId="77777777" w:rsidR="003B1ED4" w:rsidRDefault="003B1ED4" w:rsidP="003B1ED4"/>
    <w:p w14:paraId="4F89E989" w14:textId="77777777" w:rsidR="00DF430A" w:rsidRDefault="00DF430A" w:rsidP="003B1ED4"/>
    <w:p w14:paraId="48F89BD1" w14:textId="77777777" w:rsidR="00DF430A" w:rsidRDefault="00DF430A" w:rsidP="00DF430A">
      <w:pPr>
        <w:pStyle w:val="Heading4"/>
      </w:pPr>
      <w:r>
        <w:t xml:space="preserve">Democratic peace is </w:t>
      </w:r>
      <w:r w:rsidRPr="002F5513">
        <w:rPr>
          <w:u w:val="single"/>
        </w:rPr>
        <w:t>empirically bankrupt</w:t>
      </w:r>
      <w:r>
        <w:t xml:space="preserve"> and </w:t>
      </w:r>
      <w:r w:rsidRPr="002F5513">
        <w:rPr>
          <w:u w:val="single"/>
        </w:rPr>
        <w:t>spurious</w:t>
      </w:r>
      <w:r>
        <w:t xml:space="preserve">, BUT democracies are </w:t>
      </w:r>
      <w:r w:rsidRPr="00F31BE3">
        <w:rPr>
          <w:u w:val="single"/>
        </w:rPr>
        <w:t>more war prone</w:t>
      </w:r>
      <w:r>
        <w:t>.</w:t>
      </w:r>
    </w:p>
    <w:p w14:paraId="047E8123" w14:textId="77777777" w:rsidR="00DF430A" w:rsidRDefault="00DF430A" w:rsidP="00DF430A">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042CD7E3" w14:textId="77777777" w:rsidR="00DF430A" w:rsidRPr="00646D27" w:rsidRDefault="00DF430A" w:rsidP="00DF430A">
      <w:pPr>
        <w:rPr>
          <w:sz w:val="16"/>
        </w:rPr>
      </w:pPr>
      <w:r w:rsidRPr="00646D27">
        <w:rPr>
          <w:sz w:val="16"/>
        </w:rPr>
        <w:t xml:space="preserve">Contribution to democratic peace theory </w:t>
      </w:r>
    </w:p>
    <w:p w14:paraId="4762CD78" w14:textId="77777777" w:rsidR="00DF430A" w:rsidRPr="00646D27" w:rsidRDefault="00DF430A" w:rsidP="00DF430A">
      <w:pPr>
        <w:rPr>
          <w:sz w:val="16"/>
        </w:rPr>
      </w:pPr>
      <w:r w:rsidRPr="00646D27">
        <w:rPr>
          <w:sz w:val="16"/>
        </w:rPr>
        <w:t xml:space="preserve">The findings of this study contribute in several ways to our understanding of normative and institutional </w:t>
      </w:r>
      <w:r w:rsidRPr="0069220A">
        <w:rPr>
          <w:rStyle w:val="Emphasis"/>
          <w:highlight w:val="cyan"/>
        </w:rPr>
        <w:t>d</w:t>
      </w:r>
      <w:r w:rsidRPr="0069220A">
        <w:rPr>
          <w:rStyle w:val="StyleUnderline"/>
        </w:rPr>
        <w:t xml:space="preserve">emocratic </w:t>
      </w:r>
      <w:r w:rsidRPr="0069220A">
        <w:rPr>
          <w:rStyle w:val="Emphasis"/>
          <w:highlight w:val="cyan"/>
        </w:rPr>
        <w:t>p</w:t>
      </w:r>
      <w:r w:rsidRPr="0069220A">
        <w:rPr>
          <w:rStyle w:val="StyleUnderline"/>
        </w:rPr>
        <w:t xml:space="preserve">eace </w:t>
      </w:r>
      <w:r w:rsidRPr="0069220A">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69220A">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447664">
        <w:rPr>
          <w:rStyle w:val="Emphasis"/>
          <w:highlight w:val="cyan"/>
        </w:rPr>
        <w:t>normative</w:t>
      </w:r>
      <w:r w:rsidRPr="00447664">
        <w:rPr>
          <w:rStyle w:val="StyleUnderline"/>
          <w:highlight w:val="cyan"/>
        </w:rPr>
        <w:t xml:space="preserve"> and</w:t>
      </w:r>
      <w:r w:rsidRPr="0069220A">
        <w:rPr>
          <w:rStyle w:val="StyleUnderline"/>
        </w:rPr>
        <w:t xml:space="preserve"> grounded</w:t>
      </w:r>
      <w:r w:rsidRPr="00646D27">
        <w:rPr>
          <w:sz w:val="16"/>
        </w:rPr>
        <w:t xml:space="preserve"> on </w:t>
      </w:r>
      <w:r w:rsidRPr="00447664">
        <w:rPr>
          <w:rStyle w:val="Emphasis"/>
          <w:highlight w:val="cyan"/>
        </w:rPr>
        <w:t>specific</w:t>
      </w:r>
      <w:r w:rsidRPr="00447664">
        <w:rPr>
          <w:rStyle w:val="Emphasis"/>
        </w:rPr>
        <w:t xml:space="preserve"> political-</w:t>
      </w:r>
      <w:r w:rsidRPr="00447664">
        <w:rPr>
          <w:rStyle w:val="Emphasis"/>
          <w:highlight w:val="cyan"/>
        </w:rPr>
        <w:t>ph</w:t>
      </w:r>
      <w:r w:rsidRPr="00902136">
        <w:rPr>
          <w:rStyle w:val="Emphasis"/>
          <w:highlight w:val="cyan"/>
        </w:rPr>
        <w:t>il</w:t>
      </w:r>
      <w:r w:rsidRPr="0069220A">
        <w:rPr>
          <w:rStyle w:val="StyleUnderline"/>
        </w:rPr>
        <w:t xml:space="preserve">osophical </w:t>
      </w:r>
      <w:r w:rsidRPr="00447664">
        <w:rPr>
          <w:rStyle w:val="Emphasis"/>
          <w:highlight w:val="cyan"/>
        </w:rPr>
        <w:t>ideas</w:t>
      </w:r>
      <w:r w:rsidRPr="00902136">
        <w:rPr>
          <w:rStyle w:val="StyleUnderline"/>
          <w:highlight w:val="cyan"/>
        </w:rPr>
        <w:t xml:space="preserve"> rather than</w:t>
      </w:r>
      <w:r w:rsidRPr="0069220A">
        <w:rPr>
          <w:rStyle w:val="StyleUnderline"/>
        </w:rPr>
        <w:t xml:space="preserve"> being </w:t>
      </w:r>
      <w:r w:rsidRPr="00902136">
        <w:rPr>
          <w:rStyle w:val="Emphasis"/>
          <w:highlight w:val="cyan"/>
        </w:rPr>
        <w:t>empiric</w:t>
      </w:r>
      <w:r w:rsidRPr="0069220A">
        <w:rPr>
          <w:rStyle w:val="StyleUnderline"/>
        </w:rPr>
        <w:t>al fact</w:t>
      </w:r>
      <w:r w:rsidRPr="00902136">
        <w:rPr>
          <w:rStyle w:val="Emphasis"/>
          <w:highlight w:val="cyan"/>
        </w:rPr>
        <w:t>s</w:t>
      </w:r>
      <w:r w:rsidRPr="00447664">
        <w:rPr>
          <w:rStyle w:val="StyleUnderline"/>
        </w:rPr>
        <w:t xml:space="preserve">. Yet </w:t>
      </w:r>
      <w:r w:rsidRPr="00447664">
        <w:rPr>
          <w:rStyle w:val="Emphasis"/>
          <w:highlight w:val="cyan"/>
        </w:rPr>
        <w:t>d</w:t>
      </w:r>
      <w:r w:rsidRPr="00447664">
        <w:rPr>
          <w:rStyle w:val="StyleUnderline"/>
        </w:rPr>
        <w:t xml:space="preserve">emocratic </w:t>
      </w:r>
      <w:r w:rsidRPr="00447664">
        <w:rPr>
          <w:rStyle w:val="Emphasis"/>
          <w:highlight w:val="cyan"/>
        </w:rPr>
        <w:t>p</w:t>
      </w:r>
      <w:r w:rsidRPr="00447664">
        <w:rPr>
          <w:rStyle w:val="StyleUnderline"/>
        </w:rPr>
        <w:t xml:space="preserve">eace </w:t>
      </w:r>
      <w:r w:rsidRPr="00447664">
        <w:rPr>
          <w:rStyle w:val="Emphasis"/>
          <w:highlight w:val="cyan"/>
        </w:rPr>
        <w:t>t</w:t>
      </w:r>
      <w:r w:rsidRPr="00447664">
        <w:rPr>
          <w:rStyle w:val="StyleUnderline"/>
        </w:rPr>
        <w:t xml:space="preserve">heory </w:t>
      </w:r>
      <w:r w:rsidRPr="00447664">
        <w:rPr>
          <w:rStyle w:val="StyleUnderline"/>
          <w:highlight w:val="cyan"/>
        </w:rPr>
        <w:t>uses</w:t>
      </w:r>
      <w:r w:rsidRPr="00646D27">
        <w:rPr>
          <w:sz w:val="16"/>
        </w:rPr>
        <w:t xml:space="preserve"> these </w:t>
      </w:r>
      <w:r w:rsidRPr="00447664">
        <w:rPr>
          <w:rStyle w:val="StyleUnderline"/>
          <w:highlight w:val="cyan"/>
        </w:rPr>
        <w:t xml:space="preserve">assumptions as </w:t>
      </w:r>
      <w:r w:rsidRPr="00447664">
        <w:rPr>
          <w:rStyle w:val="Emphasis"/>
          <w:highlight w:val="cyan"/>
        </w:rPr>
        <w:t>if</w:t>
      </w:r>
      <w:r w:rsidRPr="00447664">
        <w:rPr>
          <w:rStyle w:val="StyleUnderline"/>
          <w:highlight w:val="cyan"/>
        </w:rPr>
        <w:t xml:space="preserve"> they were</w:t>
      </w:r>
      <w:r w:rsidRPr="00447664">
        <w:rPr>
          <w:rStyle w:val="StyleUnderline"/>
        </w:rPr>
        <w:t xml:space="preserve"> </w:t>
      </w:r>
      <w:r w:rsidRPr="00447664">
        <w:rPr>
          <w:rStyle w:val="Emphasis"/>
        </w:rPr>
        <w:t xml:space="preserve">empirical </w:t>
      </w:r>
      <w:r w:rsidRPr="00447664">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3250AE">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3250AE">
        <w:rPr>
          <w:rStyle w:val="StyleUnderline"/>
          <w:highlight w:val="cyan"/>
        </w:rPr>
        <w:t>are</w:t>
      </w:r>
      <w:r w:rsidRPr="003250AE">
        <w:rPr>
          <w:rStyle w:val="StyleUnderline"/>
        </w:rPr>
        <w:t xml:space="preserve"> </w:t>
      </w:r>
      <w:r w:rsidRPr="003250AE">
        <w:rPr>
          <w:rStyle w:val="Emphasis"/>
        </w:rPr>
        <w:t xml:space="preserve">empirically </w:t>
      </w:r>
      <w:r w:rsidRPr="003250AE">
        <w:rPr>
          <w:rStyle w:val="Emphasis"/>
          <w:highlight w:val="cyan"/>
        </w:rPr>
        <w:t>unsupported</w:t>
      </w:r>
      <w:r w:rsidRPr="00646D27">
        <w:rPr>
          <w:sz w:val="16"/>
        </w:rPr>
        <w:t xml:space="preserve">. </w:t>
      </w:r>
    </w:p>
    <w:p w14:paraId="347162AA" w14:textId="77777777" w:rsidR="00DF430A" w:rsidRPr="00646D27" w:rsidRDefault="00DF430A" w:rsidP="00DF430A">
      <w:pPr>
        <w:rPr>
          <w:sz w:val="16"/>
        </w:rPr>
      </w:pPr>
      <w:r w:rsidRPr="00646D27">
        <w:rPr>
          <w:sz w:val="16"/>
        </w:rPr>
        <w:t xml:space="preserve">First of all, </w:t>
      </w:r>
      <w:r w:rsidRPr="003250AE">
        <w:rPr>
          <w:rStyle w:val="Emphasis"/>
        </w:rPr>
        <w:t xml:space="preserve">liberal </w:t>
      </w:r>
      <w:r w:rsidRPr="003250AE">
        <w:rPr>
          <w:rStyle w:val="Emphasis"/>
          <w:highlight w:val="cyan"/>
        </w:rPr>
        <w:t>norms</w:t>
      </w:r>
      <w:r w:rsidRPr="003250AE">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3250AE">
        <w:rPr>
          <w:rStyle w:val="Emphasis"/>
          <w:highlight w:val="cyan"/>
        </w:rPr>
        <w:t>other regime</w:t>
      </w:r>
      <w:r w:rsidRPr="003250AE">
        <w:rPr>
          <w:rStyle w:val="StyleUnderline"/>
        </w:rPr>
        <w:t>-type</w:t>
      </w:r>
      <w:r w:rsidRPr="003250AE">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E07C0A">
        <w:rPr>
          <w:rStyle w:val="StyleUnderline"/>
          <w:highlight w:val="cyan"/>
        </w:rPr>
        <w:t xml:space="preserve">on average, </w:t>
      </w:r>
      <w:r w:rsidRPr="00E07C0A">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FC091C">
        <w:rPr>
          <w:rStyle w:val="StyleUnderline"/>
          <w:highlight w:val="cyan"/>
        </w:rPr>
        <w:t xml:space="preserve">norms </w:t>
      </w:r>
      <w:r w:rsidRPr="00FC091C">
        <w:rPr>
          <w:rStyle w:val="Emphasis"/>
          <w:highlight w:val="cyan"/>
        </w:rPr>
        <w:t>neither influence</w:t>
      </w:r>
      <w:r w:rsidRPr="00FC091C">
        <w:rPr>
          <w:rStyle w:val="StyleUnderline"/>
        </w:rPr>
        <w:t xml:space="preserve"> the </w:t>
      </w:r>
      <w:r w:rsidRPr="00FC091C">
        <w:rPr>
          <w:rStyle w:val="Emphasis"/>
          <w:highlight w:val="cyan"/>
        </w:rPr>
        <w:t>willingness</w:t>
      </w:r>
      <w:r w:rsidRPr="00FC091C">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7CE2E713" w14:textId="77777777" w:rsidR="00DF430A" w:rsidRPr="00646D27" w:rsidRDefault="00DF430A" w:rsidP="00DF430A">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27C7C382" w14:textId="77777777" w:rsidR="00DF430A" w:rsidRPr="00646D27" w:rsidRDefault="00DF430A" w:rsidP="00DF430A">
      <w:pPr>
        <w:rPr>
          <w:sz w:val="16"/>
        </w:rPr>
      </w:pPr>
      <w:r w:rsidRPr="00232032">
        <w:rPr>
          <w:rStyle w:val="Emphasis"/>
        </w:rPr>
        <w:t xml:space="preserve">Earlier </w:t>
      </w:r>
      <w:r w:rsidRPr="00232032">
        <w:rPr>
          <w:rStyle w:val="Emphasis"/>
          <w:highlight w:val="cyan"/>
        </w:rPr>
        <w:t>experiment</w:t>
      </w:r>
      <w:r w:rsidRPr="00232032">
        <w:rPr>
          <w:rStyle w:val="StyleUnderline"/>
        </w:rPr>
        <w:t>al studie</w:t>
      </w:r>
      <w:r w:rsidRPr="00232032">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232032">
        <w:rPr>
          <w:rStyle w:val="Emphasis"/>
          <w:highlight w:val="cyan"/>
        </w:rPr>
        <w:t>not</w:t>
      </w:r>
      <w:r w:rsidRPr="00232032">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232032">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35A41297" w14:textId="77777777" w:rsidR="00DF430A" w:rsidRPr="00646D27" w:rsidRDefault="00DF430A" w:rsidP="00DF430A">
      <w:pPr>
        <w:rPr>
          <w:sz w:val="16"/>
        </w:rPr>
      </w:pPr>
      <w:r w:rsidRPr="00646D27">
        <w:rPr>
          <w:sz w:val="16"/>
        </w:rPr>
        <w:t xml:space="preserve">Secondly, </w:t>
      </w:r>
      <w:r w:rsidRPr="005215C7">
        <w:rPr>
          <w:rStyle w:val="StyleUnderline"/>
        </w:rPr>
        <w:t>regime-</w:t>
      </w:r>
      <w:r w:rsidRPr="005215C7">
        <w:rPr>
          <w:rStyle w:val="StyleUnderline"/>
          <w:highlight w:val="cyan"/>
        </w:rPr>
        <w:t>type showed</w:t>
      </w:r>
      <w:r w:rsidRPr="00646D27">
        <w:rPr>
          <w:sz w:val="16"/>
        </w:rPr>
        <w:t xml:space="preserve"> to have </w:t>
      </w:r>
      <w:r w:rsidRPr="005215C7">
        <w:rPr>
          <w:rStyle w:val="Emphasis"/>
          <w:highlight w:val="cyan"/>
        </w:rPr>
        <w:t>no influence</w:t>
      </w:r>
      <w:r w:rsidRPr="005215C7">
        <w:rPr>
          <w:rStyle w:val="StyleUnderline"/>
          <w:highlight w:val="cyan"/>
        </w:rPr>
        <w:t xml:space="preserve"> on</w:t>
      </w:r>
      <w:r w:rsidRPr="005215C7">
        <w:rPr>
          <w:rStyle w:val="StyleUnderline"/>
        </w:rPr>
        <w:t xml:space="preserve"> the </w:t>
      </w:r>
      <w:r w:rsidRPr="005215C7">
        <w:rPr>
          <w:rStyle w:val="StyleUnderline"/>
          <w:highlight w:val="cyan"/>
        </w:rPr>
        <w:t xml:space="preserve">willingness to </w:t>
      </w:r>
      <w:r w:rsidRPr="005215C7">
        <w:rPr>
          <w:rStyle w:val="Emphasis"/>
          <w:highlight w:val="cyan"/>
        </w:rPr>
        <w:t>attack</w:t>
      </w:r>
      <w:r w:rsidRPr="005215C7">
        <w:rPr>
          <w:rStyle w:val="StyleUnderline"/>
          <w:highlight w:val="cyan"/>
        </w:rPr>
        <w:t>, or</w:t>
      </w:r>
      <w:r w:rsidRPr="005215C7">
        <w:rPr>
          <w:rStyle w:val="StyleUnderline"/>
        </w:rPr>
        <w:t xml:space="preserve"> the willingness to choose </w:t>
      </w:r>
      <w:r w:rsidRPr="005215C7">
        <w:rPr>
          <w:rStyle w:val="StyleUnderline"/>
          <w:highlight w:val="cyan"/>
        </w:rPr>
        <w:t>other</w:t>
      </w:r>
      <w:r w:rsidRPr="00646D27">
        <w:rPr>
          <w:sz w:val="16"/>
        </w:rPr>
        <w:t xml:space="preserve"> relevant </w:t>
      </w:r>
      <w:r w:rsidRPr="005215C7">
        <w:rPr>
          <w:rStyle w:val="Emphasis"/>
          <w:highlight w:val="cyan"/>
        </w:rPr>
        <w:t>policy</w:t>
      </w:r>
      <w:r w:rsidRPr="005215C7">
        <w:rPr>
          <w:rStyle w:val="StyleUnderline"/>
        </w:rPr>
        <w:t xml:space="preserve"> option</w:t>
      </w:r>
      <w:r w:rsidRPr="005215C7">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726A05D1" w14:textId="77777777" w:rsidR="00DF430A" w:rsidRPr="00646D27" w:rsidRDefault="00DF430A" w:rsidP="00DF430A">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686E1065" w14:textId="77777777" w:rsidR="00DF430A" w:rsidRPr="00646D27" w:rsidRDefault="00DF430A" w:rsidP="00DF430A">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646D27">
        <w:rPr>
          <w:rStyle w:val="StyleUnderline"/>
          <w:highlight w:val="cyan"/>
        </w:rPr>
        <w:t xml:space="preserve">study </w:t>
      </w:r>
      <w:r w:rsidRPr="00646D27">
        <w:rPr>
          <w:rStyle w:val="Emphasis"/>
          <w:highlight w:val="cyan"/>
        </w:rPr>
        <w:t>disconnected</w:t>
      </w:r>
      <w:r w:rsidRPr="008103CC">
        <w:rPr>
          <w:rStyle w:val="StyleUnderline"/>
        </w:rPr>
        <w:t xml:space="preserve"> regime-</w:t>
      </w:r>
      <w:r w:rsidRPr="00646D27">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646D27">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6177DB11" w14:textId="77777777" w:rsidR="00DF430A" w:rsidRPr="00646D27" w:rsidRDefault="00DF430A" w:rsidP="00DF430A">
      <w:pPr>
        <w:rPr>
          <w:sz w:val="16"/>
        </w:rPr>
      </w:pPr>
      <w:r w:rsidRPr="00646D27">
        <w:rPr>
          <w:sz w:val="16"/>
        </w:rPr>
        <w:t xml:space="preserve">Second, and related to the former point, is the measurement of regime-type. </w:t>
      </w:r>
      <w:r w:rsidRPr="00694666">
        <w:rPr>
          <w:rStyle w:val="StyleUnderline"/>
        </w:rPr>
        <w:t xml:space="preserve">This </w:t>
      </w:r>
      <w:r w:rsidRPr="00646D27">
        <w:rPr>
          <w:rStyle w:val="StyleUnderline"/>
          <w:highlight w:val="cyan"/>
        </w:rPr>
        <w:t>study used</w:t>
      </w:r>
      <w:r w:rsidRPr="00694666">
        <w:rPr>
          <w:rStyle w:val="StyleUnderline"/>
        </w:rPr>
        <w:t xml:space="preserve"> a </w:t>
      </w:r>
      <w:r w:rsidRPr="00646D27">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4E1BF5FD" w14:textId="77777777" w:rsidR="00DF430A" w:rsidRPr="00646D27" w:rsidRDefault="00DF430A" w:rsidP="00DF430A">
      <w:pPr>
        <w:rPr>
          <w:sz w:val="16"/>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646D27">
        <w:rPr>
          <w:rStyle w:val="Emphasis"/>
          <w:highlight w:val="cya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21B8CA72" w14:textId="77777777" w:rsidR="00DF430A" w:rsidRPr="00646D27" w:rsidRDefault="00DF430A" w:rsidP="00DF430A">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493B4198" w14:textId="77777777" w:rsidR="00DF430A" w:rsidRPr="00646D27" w:rsidRDefault="00DF430A" w:rsidP="00DF430A">
      <w:pPr>
        <w:ind w:left="720"/>
        <w:rPr>
          <w:sz w:val="16"/>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FD5225">
        <w:rPr>
          <w:rStyle w:val="Emphasis"/>
          <w:highlight w:val="cyan"/>
        </w:rPr>
        <w:t>autocrat</w:t>
      </w:r>
      <w:r w:rsidRPr="00EB6443">
        <w:rPr>
          <w:rStyle w:val="StyleUnderline"/>
        </w:rPr>
        <w:t>ic</w:t>
      </w:r>
      <w:r w:rsidRPr="00556122">
        <w:rPr>
          <w:rStyle w:val="StyleUnderline"/>
        </w:rPr>
        <w:t xml:space="preserve"> citizen</w:t>
      </w:r>
      <w:r w:rsidRPr="00FD5225">
        <w:rPr>
          <w:rStyle w:val="Emphasis"/>
          <w:highlight w:val="cyan"/>
        </w:rPr>
        <w:t>s</w:t>
      </w:r>
      <w:r w:rsidRPr="00FD5225">
        <w:rPr>
          <w:rStyle w:val="StyleUnderline"/>
          <w:highlight w:val="cyan"/>
        </w:rPr>
        <w:t xml:space="preserve"> were</w:t>
      </w:r>
      <w:r w:rsidRPr="00556122">
        <w:rPr>
          <w:rStyle w:val="StyleUnderline"/>
        </w:rPr>
        <w:t xml:space="preserve"> </w:t>
      </w:r>
      <w:r w:rsidRPr="00FD5225">
        <w:rPr>
          <w:rStyle w:val="Emphasis"/>
        </w:rPr>
        <w:t xml:space="preserve">overall </w:t>
      </w:r>
      <w:r w:rsidRPr="00FD5225">
        <w:rPr>
          <w:rStyle w:val="Emphasis"/>
          <w:highlight w:val="cyan"/>
        </w:rPr>
        <w:t>more</w:t>
      </w:r>
      <w:r w:rsidRPr="00FD5225">
        <w:rPr>
          <w:rStyle w:val="StyleUnderline"/>
          <w:highlight w:val="cyan"/>
        </w:rPr>
        <w:t xml:space="preserve"> peaceful towards </w:t>
      </w:r>
      <w:r w:rsidRPr="00FD5225">
        <w:rPr>
          <w:rStyle w:val="Emphasis"/>
          <w:highlight w:val="cyan"/>
        </w:rPr>
        <w:t>all regime</w:t>
      </w:r>
      <w:r w:rsidRPr="00556122">
        <w:rPr>
          <w:rStyle w:val="StyleUnderline"/>
        </w:rPr>
        <w:t>-type</w:t>
      </w:r>
      <w:r w:rsidRPr="00FD5225">
        <w:rPr>
          <w:rStyle w:val="Emphasis"/>
          <w:highlight w:val="cyan"/>
        </w:rPr>
        <w:t>s</w:t>
      </w:r>
      <w:r w:rsidRPr="00556122">
        <w:rPr>
          <w:rStyle w:val="StyleUnderline"/>
        </w:rPr>
        <w:t xml:space="preserve"> the </w:t>
      </w:r>
      <w:r w:rsidRPr="00FD5225">
        <w:rPr>
          <w:rStyle w:val="StyleUnderline"/>
          <w:highlight w:val="cyan"/>
        </w:rPr>
        <w:t xml:space="preserve">comparison </w:t>
      </w:r>
      <w:r w:rsidRPr="00FD5225">
        <w:rPr>
          <w:rStyle w:val="Emphasis"/>
          <w:highlight w:val="cyan"/>
        </w:rPr>
        <w:t>showed</w:t>
      </w:r>
      <w:r w:rsidRPr="00556122">
        <w:rPr>
          <w:rStyle w:val="StyleUnderline"/>
        </w:rPr>
        <w:t xml:space="preserve"> that</w:t>
      </w:r>
      <w:r w:rsidRPr="00646D27">
        <w:rPr>
          <w:sz w:val="16"/>
        </w:rPr>
        <w:t xml:space="preserve"> actually the </w:t>
      </w:r>
      <w:r w:rsidRPr="00FD5225">
        <w:rPr>
          <w:rStyle w:val="Emphasis"/>
          <w:highlight w:val="cyan"/>
        </w:rPr>
        <w:t>dem</w:t>
      </w:r>
      <w:r w:rsidRPr="00EB6443">
        <w:rPr>
          <w:rStyle w:val="StyleUnderline"/>
        </w:rPr>
        <w:t>ocrati</w:t>
      </w:r>
      <w:r w:rsidRPr="00556122">
        <w:rPr>
          <w:rStyle w:val="StyleUnderline"/>
        </w:rPr>
        <w:t>c participant</w:t>
      </w:r>
      <w:r w:rsidRPr="00FD5225">
        <w:rPr>
          <w:rStyle w:val="Emphasis"/>
          <w:highlight w:val="cyan"/>
        </w:rPr>
        <w:t>s</w:t>
      </w:r>
      <w:r w:rsidRPr="00FD5225">
        <w:rPr>
          <w:rStyle w:val="StyleUnderline"/>
          <w:highlight w:val="cyan"/>
        </w:rPr>
        <w:t xml:space="preserve"> were </w:t>
      </w:r>
      <w:r w:rsidRPr="00FD5225">
        <w:rPr>
          <w:rStyle w:val="Emphasis"/>
          <w:highlight w:val="cyan"/>
        </w:rPr>
        <w:t xml:space="preserve">not </w:t>
      </w:r>
      <w:r w:rsidRPr="00FD5225">
        <w:rPr>
          <w:rStyle w:val="Emphasis"/>
        </w:rPr>
        <w:t>more</w:t>
      </w:r>
      <w:r w:rsidRPr="00FD5225">
        <w:rPr>
          <w:rStyle w:val="StyleUnderline"/>
        </w:rPr>
        <w:t xml:space="preserve"> </w:t>
      </w:r>
      <w:r w:rsidRPr="00FD5225">
        <w:rPr>
          <w:rStyle w:val="StyleUnderline"/>
          <w:highlight w:val="cyan"/>
        </w:rPr>
        <w:t>peaceful towards</w:t>
      </w:r>
      <w:r w:rsidRPr="00FD5225">
        <w:rPr>
          <w:rStyle w:val="StyleUnderline"/>
        </w:rPr>
        <w:t xml:space="preserve"> </w:t>
      </w:r>
      <w:r w:rsidRPr="00FD5225">
        <w:rPr>
          <w:rStyle w:val="Emphasis"/>
        </w:rPr>
        <w:t xml:space="preserve">other </w:t>
      </w:r>
      <w:r w:rsidRPr="00FD5225">
        <w:rPr>
          <w:rStyle w:val="Emphasis"/>
          <w:highlight w:val="cyan"/>
        </w:rPr>
        <w:t>dem</w:t>
      </w:r>
      <w:r w:rsidRPr="00556122">
        <w:rPr>
          <w:rStyle w:val="StyleUnderline"/>
        </w:rPr>
        <w:t>ocracie</w:t>
      </w:r>
      <w:r w:rsidRPr="00EB6443">
        <w:rPr>
          <w:rStyle w:val="Emphasis"/>
          <w:highlight w:val="cyan"/>
        </w:rPr>
        <w:t>s</w:t>
      </w:r>
      <w:r w:rsidRPr="00EB6443">
        <w:rPr>
          <w:rStyle w:val="StyleUnderline"/>
          <w:highlight w:val="cyan"/>
        </w:rPr>
        <w:t>, but</w:t>
      </w:r>
      <w:r w:rsidRPr="00556122">
        <w:rPr>
          <w:rStyle w:val="StyleUnderline"/>
        </w:rPr>
        <w:t xml:space="preserve"> rather </w:t>
      </w:r>
      <w:r w:rsidRPr="00FD5225">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theoretical refinement</w:t>
      </w:r>
      <w:r w:rsidRPr="00646D27">
        <w:rPr>
          <w:sz w:val="16"/>
        </w:rPr>
        <w:t xml:space="preserve">, and show that </w:t>
      </w:r>
      <w:r w:rsidRPr="00556122">
        <w:rPr>
          <w:rStyle w:val="StyleUnderline"/>
        </w:rPr>
        <w:t xml:space="preserve">we </w:t>
      </w:r>
      <w:r w:rsidRPr="00556122">
        <w:rPr>
          <w:rStyle w:val="Emphasis"/>
          <w:highlight w:val="cyan"/>
        </w:rPr>
        <w:t>cannot</w:t>
      </w:r>
      <w:r w:rsidRPr="00556122">
        <w:rPr>
          <w:rStyle w:val="Emphasis"/>
        </w:rPr>
        <w:t xml:space="preserve"> simply</w:t>
      </w:r>
      <w:r w:rsidRPr="00556122">
        <w:rPr>
          <w:rStyle w:val="StyleUnderline"/>
        </w:rPr>
        <w:t xml:space="preserve"> </w:t>
      </w:r>
      <w:r w:rsidRPr="00556122">
        <w:rPr>
          <w:rStyle w:val="StyleUnderline"/>
          <w:highlight w:val="cyan"/>
        </w:rPr>
        <w:t xml:space="preserve">assume </w:t>
      </w:r>
      <w:r w:rsidRPr="00556122">
        <w:rPr>
          <w:rStyle w:val="Emphasis"/>
          <w:highlight w:val="cyan"/>
        </w:rPr>
        <w:t>autocrat</w:t>
      </w:r>
      <w:r w:rsidRPr="00556122">
        <w:rPr>
          <w:rStyle w:val="StyleUnderline"/>
        </w:rPr>
        <w:t>ic individual</w:t>
      </w:r>
      <w:r w:rsidRPr="00556122">
        <w:rPr>
          <w:rStyle w:val="Emphasis"/>
          <w:highlight w:val="cyan"/>
        </w:rPr>
        <w:t>s</w:t>
      </w:r>
      <w:r w:rsidRPr="00556122">
        <w:rPr>
          <w:rStyle w:val="StyleUnderline"/>
          <w:highlight w:val="cyan"/>
        </w:rPr>
        <w:t xml:space="preserve"> to be </w:t>
      </w:r>
      <w:r w:rsidRPr="00AE3809">
        <w:rPr>
          <w:rStyle w:val="Emphasis"/>
          <w:highlight w:val="cyan"/>
        </w:rPr>
        <w:t>war-prone</w:t>
      </w:r>
      <w:r w:rsidRPr="00646D27">
        <w:rPr>
          <w:sz w:val="16"/>
        </w:rPr>
        <w:t xml:space="preserve">, as democratic peace theory does. (Bakker 2017, 538). </w:t>
      </w:r>
    </w:p>
    <w:p w14:paraId="01503752" w14:textId="77777777" w:rsidR="00DF430A" w:rsidRPr="00646D27" w:rsidRDefault="00DF430A" w:rsidP="00DF430A">
      <w:pPr>
        <w:rPr>
          <w:sz w:val="16"/>
        </w:rPr>
      </w:pPr>
      <w:r w:rsidRPr="00646D27">
        <w:rPr>
          <w:sz w:val="16"/>
        </w:rPr>
        <w:t xml:space="preserve">However, </w:t>
      </w:r>
      <w:r w:rsidRPr="00694666">
        <w:rPr>
          <w:rStyle w:val="Emphasis"/>
        </w:rPr>
        <w:t xml:space="preserve">multivariate </w:t>
      </w:r>
      <w:r w:rsidRPr="00694666">
        <w:rPr>
          <w:rStyle w:val="Emphasis"/>
          <w:highlight w:val="cyan"/>
        </w:rPr>
        <w:t>analysis</w:t>
      </w:r>
      <w:r w:rsidRPr="00694666">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694666">
        <w:rPr>
          <w:rStyle w:val="Emphasis"/>
          <w:highlight w:val="cyan"/>
        </w:rPr>
        <w:t>influence</w:t>
      </w:r>
      <w:r w:rsidRPr="00694666">
        <w:rPr>
          <w:rStyle w:val="StyleUnderline"/>
          <w:highlight w:val="cyan"/>
        </w:rPr>
        <w:t xml:space="preserve"> of regime</w:t>
      </w:r>
      <w:r w:rsidRPr="00694666">
        <w:rPr>
          <w:rStyle w:val="StyleUnderline"/>
        </w:rPr>
        <w:t xml:space="preserve">-type </w:t>
      </w:r>
      <w:r w:rsidRPr="00694666">
        <w:rPr>
          <w:rStyle w:val="StyleUnderline"/>
          <w:highlight w:val="cyan"/>
        </w:rPr>
        <w:t>lost</w:t>
      </w:r>
      <w:r w:rsidRPr="00694666">
        <w:rPr>
          <w:rStyle w:val="StyleUnderline"/>
        </w:rPr>
        <w:t xml:space="preserve"> its </w:t>
      </w:r>
      <w:r w:rsidRPr="00694666">
        <w:rPr>
          <w:rStyle w:val="Emphasis"/>
          <w:highlight w:val="cyan"/>
        </w:rPr>
        <w:t>salience</w:t>
      </w:r>
      <w:r w:rsidRPr="00694666">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694666">
        <w:rPr>
          <w:rStyle w:val="Emphasis"/>
          <w:highlight w:val="cyan"/>
        </w:rPr>
        <w:t xml:space="preserve">not </w:t>
      </w:r>
      <w:r w:rsidRPr="00F63C7B">
        <w:rPr>
          <w:rStyle w:val="Emphasis"/>
          <w:highlight w:val="cyan"/>
        </w:rPr>
        <w:t>significant</w:t>
      </w:r>
      <w:r w:rsidRPr="00F63C7B">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F63C7B">
        <w:rPr>
          <w:rStyle w:val="Emphasis"/>
          <w:highlight w:val="cyan"/>
        </w:rPr>
        <w:t>threat</w:t>
      </w:r>
      <w:r w:rsidRPr="00F63C7B">
        <w:rPr>
          <w:rStyle w:val="StyleUnderline"/>
        </w:rPr>
        <w:t xml:space="preserve"> of the conflict </w:t>
      </w:r>
      <w:r w:rsidRPr="00F63C7B">
        <w:rPr>
          <w:rStyle w:val="Emphasis"/>
          <w:highlight w:val="cyan"/>
        </w:rPr>
        <w:t>mattered</w:t>
      </w:r>
      <w:r w:rsidRPr="00F63C7B">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F63C7B">
        <w:rPr>
          <w:rStyle w:val="Emphasis"/>
          <w:highlight w:val="cyan"/>
        </w:rPr>
        <w:t>hawkishness</w:t>
      </w:r>
      <w:r w:rsidRPr="00646D27">
        <w:rPr>
          <w:sz w:val="16"/>
        </w:rPr>
        <w:t xml:space="preserve"> (2017, 539). </w:t>
      </w:r>
    </w:p>
    <w:p w14:paraId="7D66E2C2" w14:textId="77777777" w:rsidR="00DF430A" w:rsidRDefault="00DF430A" w:rsidP="00DF430A">
      <w:pPr>
        <w:rPr>
          <w:sz w:val="16"/>
        </w:rPr>
      </w:pPr>
      <w:r w:rsidRPr="00F63C7B">
        <w:rPr>
          <w:rStyle w:val="Emphasis"/>
          <w:highlight w:val="cyan"/>
        </w:rPr>
        <w:t>Earlier</w:t>
      </w:r>
      <w:r w:rsidRPr="00F63C7B">
        <w:rPr>
          <w:rStyle w:val="StyleUnderline"/>
        </w:rPr>
        <w:t xml:space="preserve"> micro-level </w:t>
      </w:r>
      <w:r w:rsidRPr="00F63C7B">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646D27">
        <w:rPr>
          <w:rStyle w:val="StyleUnderline"/>
          <w:highlight w:val="cyan"/>
        </w:rPr>
        <w:t>have</w:t>
      </w:r>
      <w:r w:rsidRPr="00646D27">
        <w:rPr>
          <w:sz w:val="16"/>
        </w:rPr>
        <w:t xml:space="preserve"> triggered different threat responses, </w:t>
      </w:r>
      <w:r w:rsidRPr="00F63C7B">
        <w:rPr>
          <w:rStyle w:val="StyleUnderline"/>
        </w:rPr>
        <w:t xml:space="preserve">for which </w:t>
      </w:r>
      <w:r w:rsidRPr="00F63C7B">
        <w:rPr>
          <w:rStyle w:val="Emphasis"/>
          <w:highlight w:val="cyan"/>
        </w:rPr>
        <w:t xml:space="preserve">no </w:t>
      </w:r>
      <w:r w:rsidRPr="00646D27">
        <w:rPr>
          <w:rStyle w:val="Emphasis"/>
          <w:highlight w:val="cyan"/>
        </w:rPr>
        <w:t>control</w:t>
      </w:r>
      <w:r w:rsidRPr="00646D27">
        <w:rPr>
          <w:rStyle w:val="StyleUnderline"/>
        </w:rPr>
        <w:t xml:space="preserve"> was </w:t>
      </w:r>
      <w:r w:rsidRPr="00646D27">
        <w:rPr>
          <w:rStyle w:val="Emphasis"/>
        </w:rPr>
        <w:t>implemented</w:t>
      </w:r>
      <w:r w:rsidRPr="00646D27">
        <w:rPr>
          <w:sz w:val="16"/>
        </w:rPr>
        <w:t xml:space="preserve">. Moreover, </w:t>
      </w:r>
      <w:r w:rsidRPr="00F63C7B">
        <w:rPr>
          <w:rStyle w:val="StyleUnderline"/>
          <w:highlight w:val="cyan"/>
        </w:rPr>
        <w:t xml:space="preserve">they did not </w:t>
      </w:r>
      <w:r w:rsidRPr="00F63C7B">
        <w:rPr>
          <w:rStyle w:val="Emphasis"/>
          <w:highlight w:val="cyan"/>
        </w:rPr>
        <w:t>disentangle</w:t>
      </w:r>
      <w:r w:rsidRPr="00F63C7B">
        <w:rPr>
          <w:rStyle w:val="StyleUnderline"/>
        </w:rPr>
        <w:t xml:space="preserve"> regime-</w:t>
      </w:r>
      <w:r w:rsidRPr="00F63C7B">
        <w:rPr>
          <w:rStyle w:val="StyleUnderline"/>
          <w:highlight w:val="cyan"/>
        </w:rPr>
        <w:t>type fro</w:t>
      </w:r>
      <w:r w:rsidRPr="00646D27">
        <w:rPr>
          <w:rStyle w:val="StyleUnderline"/>
          <w:highlight w:val="cyan"/>
        </w:rPr>
        <w:t xml:space="preserve">m </w:t>
      </w:r>
      <w:r w:rsidRPr="00646D27">
        <w:rPr>
          <w:rStyle w:val="Emphasis"/>
          <w:highlight w:val="cyan"/>
        </w:rPr>
        <w:t>other</w:t>
      </w:r>
      <w:r w:rsidRPr="00F63C7B">
        <w:rPr>
          <w:rStyle w:val="StyleUnderline"/>
        </w:rPr>
        <w:t xml:space="preserve"> potential threatening </w:t>
      </w:r>
      <w:r w:rsidRPr="00646D27">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6F161F7D" w14:textId="77777777" w:rsidR="00DF430A" w:rsidRPr="00A142A5" w:rsidRDefault="00DF430A" w:rsidP="00DF430A">
      <w:pPr>
        <w:pStyle w:val="Heading4"/>
      </w:pPr>
      <w:r>
        <w:t xml:space="preserve">Democracy is </w:t>
      </w:r>
      <w:r w:rsidRPr="00670DED">
        <w:rPr>
          <w:u w:val="single"/>
        </w:rPr>
        <w:t>existential</w:t>
      </w:r>
      <w:r>
        <w:t xml:space="preserve">---political ignorance, irrationality, and short-termism </w:t>
      </w:r>
      <w:r w:rsidRPr="00F933D8">
        <w:rPr>
          <w:u w:val="single"/>
        </w:rPr>
        <w:t>obstruct effective</w:t>
      </w:r>
      <w:r>
        <w:t xml:space="preserve"> response. </w:t>
      </w:r>
    </w:p>
    <w:p w14:paraId="3EC3031C" w14:textId="77777777" w:rsidR="00DF430A" w:rsidRPr="00A142A5" w:rsidRDefault="00DF430A" w:rsidP="00DF430A">
      <w:r w:rsidRPr="00A142A5">
        <w:rPr>
          <w:rStyle w:val="Style13ptBold"/>
        </w:rPr>
        <w:t>Porter ’24</w:t>
      </w:r>
      <w:r w:rsidRPr="00A142A5">
        <w:t xml:space="preserve"> [Joseph and Adam Gibbons; July 31; Visiting Scholar of Ethics and Assistant Director of Academic Services at the Janet Prindle Institute for Ethics at DePauw University, Ph.D Philosophy, University of North Carolina at Chapel Hill; professor of philosophy at Lingnan University, Ph.D. Philosophy, Rutgers University; Asian Journal of Philosophy, “Existential risk and equal political liberty,” vol. 3]</w:t>
      </w:r>
    </w:p>
    <w:p w14:paraId="5A5B1705" w14:textId="77777777" w:rsidR="00DF430A" w:rsidRPr="00BB5123" w:rsidRDefault="00DF430A" w:rsidP="00DF430A">
      <w:pPr>
        <w:rPr>
          <w:sz w:val="16"/>
        </w:rPr>
      </w:pPr>
      <w:r w:rsidRPr="00BB5123">
        <w:rPr>
          <w:sz w:val="16"/>
        </w:rPr>
        <w:t xml:space="preserve">Paradigmatic examples of </w:t>
      </w:r>
      <w:r w:rsidRPr="00DF7A76">
        <w:rPr>
          <w:sz w:val="16"/>
        </w:rPr>
        <w:t xml:space="preserve">possible </w:t>
      </w:r>
      <w:r w:rsidRPr="00DF7A76">
        <w:rPr>
          <w:rStyle w:val="Emphasis"/>
        </w:rPr>
        <w:t>ex</w:t>
      </w:r>
      <w:r w:rsidRPr="00DF7A76">
        <w:rPr>
          <w:rStyle w:val="StyleUnderline"/>
        </w:rPr>
        <w:t xml:space="preserve">istential </w:t>
      </w:r>
      <w:r w:rsidRPr="00DF7A76">
        <w:rPr>
          <w:rStyle w:val="Emphasis"/>
        </w:rPr>
        <w:t>catastrophes</w:t>
      </w:r>
      <w:r w:rsidRPr="00DF7A76">
        <w:rPr>
          <w:rStyle w:val="StyleUnderline"/>
        </w:rPr>
        <w:t xml:space="preserve"> include </w:t>
      </w:r>
      <w:r w:rsidRPr="00DF7A76">
        <w:rPr>
          <w:rStyle w:val="Emphasis"/>
        </w:rPr>
        <w:t>natural</w:t>
      </w:r>
      <w:r w:rsidRPr="00BB5123">
        <w:rPr>
          <w:sz w:val="16"/>
        </w:rPr>
        <w:t xml:space="preserve"> extinction </w:t>
      </w:r>
      <w:r w:rsidRPr="00A142A5">
        <w:rPr>
          <w:rStyle w:val="StyleUnderline"/>
        </w:rPr>
        <w:t>events such</w:t>
      </w:r>
      <w:r w:rsidRPr="0005403B">
        <w:rPr>
          <w:rStyle w:val="StyleUnderline"/>
        </w:rPr>
        <w:t xml:space="preserve"> as </w:t>
      </w:r>
      <w:r w:rsidRPr="000D7D2F">
        <w:rPr>
          <w:rStyle w:val="Emphasis"/>
          <w:highlight w:val="cyan"/>
        </w:rPr>
        <w:t>asteroid</w:t>
      </w:r>
      <w:r w:rsidRPr="00A142A5">
        <w:rPr>
          <w:rStyle w:val="StyleUnderline"/>
        </w:rPr>
        <w:t xml:space="preserve"> impact</w:t>
      </w:r>
      <w:r w:rsidRPr="00A142A5">
        <w:rPr>
          <w:rStyle w:val="Emphasis"/>
          <w:highlight w:val="cyan"/>
        </w:rPr>
        <w:t>s</w:t>
      </w:r>
      <w:r w:rsidRPr="00BB5123">
        <w:rPr>
          <w:sz w:val="16"/>
        </w:rPr>
        <w:t xml:space="preserve">, naturally occurring </w:t>
      </w:r>
      <w:r w:rsidRPr="000D7D2F">
        <w:rPr>
          <w:rStyle w:val="Emphasis"/>
          <w:highlight w:val="cyan"/>
        </w:rPr>
        <w:t>pandemics</w:t>
      </w:r>
      <w:r w:rsidRPr="00DF7A76">
        <w:rPr>
          <w:rStyle w:val="StyleUnderline"/>
        </w:rPr>
        <w:t xml:space="preserve">, </w:t>
      </w:r>
      <w:r w:rsidRPr="00DF7A76">
        <w:rPr>
          <w:rStyle w:val="Emphasis"/>
        </w:rPr>
        <w:t>super</w:t>
      </w:r>
      <w:r w:rsidRPr="00DF7A76">
        <w:rPr>
          <w:rStyle w:val="Emphasis"/>
          <w:highlight w:val="cyan"/>
        </w:rPr>
        <w:t>volcanic e</w:t>
      </w:r>
      <w:r w:rsidRPr="00A142A5">
        <w:rPr>
          <w:rStyle w:val="Emphasis"/>
          <w:highlight w:val="cyan"/>
        </w:rPr>
        <w:t>ruptions</w:t>
      </w:r>
      <w:r w:rsidRPr="00A142A5">
        <w:rPr>
          <w:rStyle w:val="StyleUnderline"/>
        </w:rPr>
        <w:t xml:space="preserve">, and </w:t>
      </w:r>
      <w:r w:rsidRPr="00A142A5">
        <w:rPr>
          <w:rStyle w:val="Emphasis"/>
          <w:highlight w:val="cyan"/>
        </w:rPr>
        <w:t>stellar explosions</w:t>
      </w:r>
      <w:r w:rsidRPr="00BB5123">
        <w:rPr>
          <w:sz w:val="16"/>
        </w:rPr>
        <w:t xml:space="preserve">; anthropogenic extinction events such as </w:t>
      </w:r>
      <w:r w:rsidRPr="000D7D2F">
        <w:rPr>
          <w:rStyle w:val="Emphasis"/>
          <w:highlight w:val="cyan"/>
        </w:rPr>
        <w:t>nuc</w:t>
      </w:r>
      <w:r w:rsidRPr="00BB5123">
        <w:rPr>
          <w:sz w:val="16"/>
        </w:rPr>
        <w:t>lear holocaust</w:t>
      </w:r>
      <w:r w:rsidRPr="000D7D2F">
        <w:rPr>
          <w:rStyle w:val="Emphasis"/>
          <w:highlight w:val="cyan"/>
        </w:rPr>
        <w:t>s</w:t>
      </w:r>
      <w:r w:rsidRPr="00BB5123">
        <w:rPr>
          <w:sz w:val="16"/>
        </w:rPr>
        <w:t xml:space="preserve"> and </w:t>
      </w:r>
      <w:r w:rsidRPr="000D7D2F">
        <w:rPr>
          <w:rStyle w:val="Emphasis"/>
          <w:highlight w:val="cyan"/>
        </w:rPr>
        <w:t xml:space="preserve">engineered </w:t>
      </w:r>
      <w:r w:rsidRPr="00A142A5">
        <w:rPr>
          <w:rStyle w:val="Emphasis"/>
          <w:highlight w:val="cyan"/>
        </w:rPr>
        <w:t>pandemics</w:t>
      </w:r>
      <w:r w:rsidRPr="00A142A5">
        <w:rPr>
          <w:rStyle w:val="StyleUnderline"/>
          <w:highlight w:val="cyan"/>
        </w:rPr>
        <w:t>; and</w:t>
      </w:r>
      <w:r w:rsidRPr="00BB5123">
        <w:rPr>
          <w:sz w:val="16"/>
        </w:rPr>
        <w:t xml:space="preserve"> extinction events arising from both natural and anthropogenic factors such as tail risks of </w:t>
      </w:r>
      <w:r w:rsidRPr="00DF7A76">
        <w:rPr>
          <w:rStyle w:val="Emphasis"/>
          <w:highlight w:val="cyan"/>
        </w:rPr>
        <w:t>runaway greenhouse</w:t>
      </w:r>
      <w:r w:rsidRPr="00DF7A76">
        <w:rPr>
          <w:rStyle w:val="StyleUnderline"/>
        </w:rPr>
        <w:t xml:space="preserve"> effect</w:t>
      </w:r>
      <w:r w:rsidRPr="00DF7A76">
        <w:rPr>
          <w:rStyle w:val="Emphasis"/>
          <w:highlight w:val="cyan"/>
        </w:rPr>
        <w:t>s</w:t>
      </w:r>
      <w:r w:rsidRPr="00BB5123">
        <w:rPr>
          <w:sz w:val="16"/>
        </w:rPr>
        <w:t xml:space="preserve">.6 </w:t>
      </w:r>
      <w:r w:rsidRPr="00A142A5">
        <w:rPr>
          <w:rStyle w:val="StyleUnderline"/>
        </w:rPr>
        <w:t>All</w:t>
      </w:r>
      <w:r w:rsidRPr="00BB5123">
        <w:rPr>
          <w:sz w:val="16"/>
        </w:rPr>
        <w:t xml:space="preserve"> these catastrophes </w:t>
      </w:r>
      <w:r w:rsidRPr="0005403B">
        <w:rPr>
          <w:rStyle w:val="StyleUnderline"/>
        </w:rPr>
        <w:t xml:space="preserve">would </w:t>
      </w:r>
      <w:r w:rsidRPr="00DF7A76">
        <w:rPr>
          <w:rStyle w:val="Emphasis"/>
          <w:highlight w:val="cyan"/>
        </w:rPr>
        <w:t>eliminate</w:t>
      </w:r>
      <w:r w:rsidRPr="00DF7A76">
        <w:rPr>
          <w:rStyle w:val="StyleUnderline"/>
          <w:highlight w:val="cyan"/>
        </w:rPr>
        <w:t xml:space="preserve"> our </w:t>
      </w:r>
      <w:r w:rsidRPr="00DF7A76">
        <w:rPr>
          <w:rStyle w:val="Emphasis"/>
          <w:highlight w:val="cyan"/>
        </w:rPr>
        <w:t>species</w:t>
      </w:r>
      <w:r w:rsidRPr="00A142A5">
        <w:rPr>
          <w:rStyle w:val="StyleUnderline"/>
        </w:rPr>
        <w:t xml:space="preserve"> and</w:t>
      </w:r>
      <w:r w:rsidRPr="00BB5123">
        <w:rPr>
          <w:sz w:val="16"/>
        </w:rPr>
        <w:t xml:space="preserve"> (a fortiori) </w:t>
      </w:r>
      <w:r w:rsidRPr="00A142A5">
        <w:rPr>
          <w:rStyle w:val="StyleUnderline"/>
        </w:rPr>
        <w:t>destroy our</w:t>
      </w:r>
      <w:r w:rsidRPr="00BB5123">
        <w:rPr>
          <w:sz w:val="16"/>
        </w:rPr>
        <w:t xml:space="preserve"> ability to develop our </w:t>
      </w:r>
      <w:r w:rsidRPr="00A142A5">
        <w:rPr>
          <w:rStyle w:val="StyleUnderline"/>
        </w:rPr>
        <w:t xml:space="preserve">moral </w:t>
      </w:r>
      <w:r w:rsidRPr="00A142A5">
        <w:rPr>
          <w:rStyle w:val="Emphasis"/>
        </w:rPr>
        <w:t>powers</w:t>
      </w:r>
      <w:r w:rsidRPr="00BB5123">
        <w:rPr>
          <w:sz w:val="16"/>
        </w:rPr>
        <w:t>. But existential catastrophes need not involve extinction. On our account (like Ord’s), the emergence of a dystopic system of universal human oppression from which we could never recover would also constitute an existential catastrophe, even if it did not literally wipe us out (Ord, 2020: 145–155).7</w:t>
      </w:r>
    </w:p>
    <w:p w14:paraId="738F1073" w14:textId="77777777" w:rsidR="00DF430A" w:rsidRPr="00BB5123" w:rsidRDefault="00DF430A" w:rsidP="00DF430A">
      <w:pPr>
        <w:rPr>
          <w:sz w:val="16"/>
        </w:rPr>
      </w:pPr>
      <w:r w:rsidRPr="00BB5123">
        <w:rPr>
          <w:sz w:val="16"/>
        </w:rPr>
        <w:t>&lt;&lt;TEXT CONDENSED, NONE OMITTED&gt;&gt;</w:t>
      </w:r>
    </w:p>
    <w:p w14:paraId="527712B9" w14:textId="77777777" w:rsidR="00DF430A" w:rsidRPr="003C525E" w:rsidRDefault="00DF430A" w:rsidP="00DF430A">
      <w:pPr>
        <w:rPr>
          <w:sz w:val="12"/>
          <w:szCs w:val="10"/>
        </w:rPr>
      </w:pPr>
      <w:r w:rsidRPr="003C525E">
        <w:rPr>
          <w:sz w:val="12"/>
          <w:szCs w:val="10"/>
        </w:rPr>
        <w:t xml:space="preserve">Naturally, we are and should be interested in mitigating risks of all sorts. But x-risks are especially grave. While humanity could potentially recover from a non-existential catastrophe, a true existential catastrophe precludes any possibility of recovery. Hence, x-risk mitigation is a wholly proactive endeavor. In assessing different political systems’ capacities to mitigate x-risk, we should bear in mind three features of most x-risks: Long timescales: Many existential catastrophes are unlikely to occur for many thousands—or even millions—of years. For example, an asteroid impact may not threaten humanity with extinction for several million years, because there is an inverse relation between asteroid size and frequency of impact (with more dangerous impacts occurring much less frequently). Low probabilities: Relatedly, most—though not all—existential catastrophes are individually unlikely. For instance, the probability of an existentially catastrophic stellar explosion within the next century is only 1 in 1,000,000,000 (Ord, 2020: 167). Complexity: Many x-risks cannot be adequately understood without a firm grasp of several complex technical subjects. For example, the risk of value-misaligned artificial intelligence cannot be adequately understood—let alone minimized—without a good grasp of computer science, decision theory, and other cognitively demanding fields of study. In short, most x-risks (though not necessarily all) involve far-off, low-probability, and complex events. Consequently, it is easy to underestimate the threat they pose to humanity. But x-risk is no minor concern. Although the individual probability within the next century of any one existential catastrophe may be quite low, the cumulative probability of all such catastrophes—the total x-risk—may be worryingly and surprisingly high. (Ord (ibid.) estimates it to be roughly 1 in 6.) X-risk is therefore both especially important and especially hard to mitigate. Unfortunately, we cannot directly study which political systems minimize any given individual x-risk. For obvious reasons, it is impossible to wait until after an existential catastrophe has occurred to learn from experience which political systems dealt with it best. Thus, in assessing different systems’ relative x-risk-mitigating capacities, the best we can do is to study the extent to which a given system promotes informed, rational, and long-term decision-making in general. Plausibly, systems which do not effectively promote such decision-making are ill-suited to deal with problems like x-risk. Of course, such an indirect method can hardly be definitive—one reason we do not claim to know which systems would minimize cumulative x-risk. But it can still be quite fruitful. </w:t>
      </w:r>
    </w:p>
    <w:p w14:paraId="3D16224B" w14:textId="77777777" w:rsidR="00DF430A" w:rsidRDefault="00DF430A" w:rsidP="00DF430A">
      <w:pPr>
        <w:rPr>
          <w:sz w:val="16"/>
          <w:szCs w:val="14"/>
        </w:rPr>
      </w:pPr>
      <w:r>
        <w:rPr>
          <w:sz w:val="16"/>
          <w:szCs w:val="14"/>
        </w:rPr>
        <w:t>&lt;&lt;PARAGRAPH BREAKS RESUME&gt;&gt;</w:t>
      </w:r>
    </w:p>
    <w:p w14:paraId="152E5DFB" w14:textId="77777777" w:rsidR="00DF430A" w:rsidRDefault="00DF430A" w:rsidP="00DF430A">
      <w:pPr>
        <w:rPr>
          <w:sz w:val="16"/>
          <w:szCs w:val="14"/>
        </w:rPr>
      </w:pPr>
      <w:r w:rsidRPr="00BB5123">
        <w:rPr>
          <w:sz w:val="16"/>
          <w:szCs w:val="14"/>
        </w:rPr>
        <w:t>2.2 Three pathologies of democracy</w:t>
      </w:r>
    </w:p>
    <w:p w14:paraId="2ED82BA5" w14:textId="77777777" w:rsidR="00DF430A" w:rsidRDefault="00DF430A" w:rsidP="00DF430A">
      <w:pPr>
        <w:rPr>
          <w:sz w:val="16"/>
          <w:szCs w:val="14"/>
        </w:rPr>
      </w:pPr>
      <w:r w:rsidRPr="00DF7A76">
        <w:rPr>
          <w:rStyle w:val="StyleUnderline"/>
        </w:rPr>
        <w:t>Is democracy</w:t>
      </w:r>
      <w:r w:rsidRPr="00BB5123">
        <w:rPr>
          <w:sz w:val="16"/>
          <w:szCs w:val="14"/>
        </w:rPr>
        <w:t xml:space="preserve"> always </w:t>
      </w:r>
      <w:r w:rsidRPr="00DF7A76">
        <w:rPr>
          <w:rStyle w:val="Emphasis"/>
        </w:rPr>
        <w:t>best suited</w:t>
      </w:r>
      <w:r w:rsidRPr="00DF7A76">
        <w:rPr>
          <w:rStyle w:val="StyleUnderline"/>
        </w:rPr>
        <w:t xml:space="preserve"> to deal with problems like </w:t>
      </w:r>
      <w:r w:rsidRPr="00DF7A76">
        <w:rPr>
          <w:rStyle w:val="Emphasis"/>
        </w:rPr>
        <w:t>x-risk</w:t>
      </w:r>
      <w:r w:rsidRPr="00BB5123">
        <w:rPr>
          <w:sz w:val="16"/>
          <w:szCs w:val="14"/>
        </w:rPr>
        <w:t xml:space="preserve"> involving far-off, low-probability, or complex events? </w:t>
      </w:r>
      <w:r w:rsidRPr="00507F40">
        <w:rPr>
          <w:rStyle w:val="StyleUnderline"/>
        </w:rPr>
        <w:t xml:space="preserve">We </w:t>
      </w:r>
      <w:r w:rsidRPr="00507F40">
        <w:rPr>
          <w:rStyle w:val="Emphasis"/>
        </w:rPr>
        <w:t>doubt</w:t>
      </w:r>
      <w:r w:rsidRPr="00507F40">
        <w:rPr>
          <w:rStyle w:val="StyleUnderline"/>
        </w:rPr>
        <w:t xml:space="preserve"> so</w:t>
      </w:r>
      <w:r w:rsidRPr="005C5DBE">
        <w:rPr>
          <w:sz w:val="16"/>
          <w:szCs w:val="16"/>
        </w:rPr>
        <w:t xml:space="preserve">, because democratic decision-making is compromised by at least three pathologies: voter ignorance, voter irrationality, and democratic short-termism.8 </w:t>
      </w:r>
    </w:p>
    <w:p w14:paraId="360F1B07" w14:textId="77777777" w:rsidR="00DF430A" w:rsidRDefault="00DF430A" w:rsidP="00DF430A">
      <w:pPr>
        <w:rPr>
          <w:sz w:val="16"/>
          <w:szCs w:val="14"/>
        </w:rPr>
      </w:pPr>
      <w:r w:rsidRPr="00BB5123">
        <w:rPr>
          <w:sz w:val="16"/>
          <w:szCs w:val="14"/>
        </w:rPr>
        <w:t xml:space="preserve">First, democratic decision-making is compromised by voter ignorance. Since </w:t>
      </w:r>
      <w:r w:rsidRPr="00D22056">
        <w:rPr>
          <w:rStyle w:val="StyleUnderline"/>
          <w:highlight w:val="cyan"/>
        </w:rPr>
        <w:t>becoming</w:t>
      </w:r>
      <w:r w:rsidRPr="00911D60">
        <w:rPr>
          <w:rStyle w:val="StyleUnderline"/>
        </w:rPr>
        <w:t xml:space="preserve"> politically well-</w:t>
      </w:r>
      <w:r w:rsidRPr="00D22056">
        <w:rPr>
          <w:rStyle w:val="StyleUnderline"/>
          <w:highlight w:val="cyan"/>
        </w:rPr>
        <w:t>informed is</w:t>
      </w:r>
      <w:r w:rsidRPr="00911D60">
        <w:rPr>
          <w:rStyle w:val="StyleUnderline"/>
        </w:rPr>
        <w:t xml:space="preserve"> </w:t>
      </w:r>
      <w:r w:rsidRPr="00911D60">
        <w:rPr>
          <w:rStyle w:val="Emphasis"/>
        </w:rPr>
        <w:t xml:space="preserve">highly </w:t>
      </w:r>
      <w:r w:rsidRPr="00D22056">
        <w:rPr>
          <w:rStyle w:val="Emphasis"/>
          <w:highlight w:val="cyan"/>
        </w:rPr>
        <w:t>costly</w:t>
      </w:r>
      <w:r w:rsidRPr="00D22056">
        <w:rPr>
          <w:rStyle w:val="StyleUnderline"/>
          <w:highlight w:val="cyan"/>
        </w:rPr>
        <w:t xml:space="preserve"> and</w:t>
      </w:r>
      <w:r w:rsidRPr="00911D60">
        <w:rPr>
          <w:rStyle w:val="StyleUnderline"/>
        </w:rPr>
        <w:t xml:space="preserve"> only </w:t>
      </w:r>
      <w:r w:rsidRPr="00D22056">
        <w:rPr>
          <w:rStyle w:val="Emphasis"/>
          <w:highlight w:val="cyan"/>
        </w:rPr>
        <w:t>minimally beneficial</w:t>
      </w:r>
      <w:r w:rsidRPr="00BB5123">
        <w:rPr>
          <w:sz w:val="16"/>
          <w:szCs w:val="14"/>
        </w:rPr>
        <w:t xml:space="preserve"> to individual voters, most democratic voters are rationally ignorant (Downs, 1957: 207–219). </w:t>
      </w:r>
      <w:r w:rsidRPr="00D22056">
        <w:rPr>
          <w:rStyle w:val="Emphasis"/>
          <w:highlight w:val="cyan"/>
        </w:rPr>
        <w:t>Decades</w:t>
      </w:r>
      <w:r w:rsidRPr="00911D60">
        <w:rPr>
          <w:rStyle w:val="StyleUnderline"/>
        </w:rPr>
        <w:t xml:space="preserve"> of </w:t>
      </w:r>
      <w:r w:rsidRPr="00911D60">
        <w:rPr>
          <w:rStyle w:val="Emphasis"/>
        </w:rPr>
        <w:t>research</w:t>
      </w:r>
      <w:r w:rsidRPr="00911D60">
        <w:rPr>
          <w:rStyle w:val="StyleUnderline"/>
        </w:rPr>
        <w:t xml:space="preserve"> </w:t>
      </w:r>
      <w:r w:rsidRPr="00D22056">
        <w:rPr>
          <w:rStyle w:val="StyleUnderline"/>
          <w:highlight w:val="cyan"/>
        </w:rPr>
        <w:t>confirm</w:t>
      </w:r>
      <w:r w:rsidRPr="00911D60">
        <w:rPr>
          <w:rStyle w:val="StyleUnderline"/>
        </w:rPr>
        <w:t xml:space="preserve"> that</w:t>
      </w:r>
      <w:r w:rsidRPr="00BB5123">
        <w:rPr>
          <w:sz w:val="16"/>
          <w:szCs w:val="14"/>
        </w:rPr>
        <w:t xml:space="preserve"> typical </w:t>
      </w:r>
      <w:r w:rsidRPr="00D22056">
        <w:rPr>
          <w:rStyle w:val="StyleUnderline"/>
          <w:highlight w:val="cyan"/>
        </w:rPr>
        <w:t xml:space="preserve">voters are </w:t>
      </w:r>
      <w:r w:rsidRPr="00D22056">
        <w:rPr>
          <w:rStyle w:val="Emphasis"/>
          <w:highlight w:val="cyan"/>
        </w:rPr>
        <w:t>ignorant</w:t>
      </w:r>
      <w:r w:rsidRPr="00911D60">
        <w:rPr>
          <w:rStyle w:val="StyleUnderline"/>
        </w:rPr>
        <w:t xml:space="preserve"> of</w:t>
      </w:r>
      <w:r w:rsidRPr="00BB5123">
        <w:rPr>
          <w:sz w:val="16"/>
          <w:szCs w:val="14"/>
        </w:rPr>
        <w:t xml:space="preserve"> even </w:t>
      </w:r>
      <w:r w:rsidRPr="00911D60">
        <w:rPr>
          <w:rStyle w:val="Emphasis"/>
        </w:rPr>
        <w:t>basic</w:t>
      </w:r>
      <w:r w:rsidRPr="00911D60">
        <w:rPr>
          <w:rStyle w:val="StyleUnderline"/>
        </w:rPr>
        <w:t xml:space="preserve"> facts</w:t>
      </w:r>
      <w:r w:rsidRPr="00BB5123">
        <w:rPr>
          <w:sz w:val="16"/>
          <w:szCs w:val="14"/>
        </w:rPr>
        <w:t xml:space="preserve"> about the structure and function of political institutions, the identity and platforms of political candidates, and much more.9 Unsurprisingly, most </w:t>
      </w:r>
      <w:r w:rsidRPr="005C5DBE">
        <w:rPr>
          <w:rStyle w:val="StyleUnderline"/>
        </w:rPr>
        <w:t>voters are</w:t>
      </w:r>
      <w:r w:rsidRPr="00BB5123">
        <w:rPr>
          <w:sz w:val="16"/>
          <w:szCs w:val="14"/>
        </w:rPr>
        <w:t xml:space="preserve"> also </w:t>
      </w:r>
      <w:r w:rsidRPr="00726277">
        <w:rPr>
          <w:rStyle w:val="Emphasis"/>
        </w:rPr>
        <w:t>ignorant</w:t>
      </w:r>
      <w:r w:rsidRPr="005C5DBE">
        <w:rPr>
          <w:rStyle w:val="StyleUnderline"/>
        </w:rPr>
        <w:t xml:space="preserve"> of important </w:t>
      </w:r>
      <w:r w:rsidRPr="00726277">
        <w:rPr>
          <w:rStyle w:val="Emphasis"/>
        </w:rPr>
        <w:t>social-scientific</w:t>
      </w:r>
      <w:r w:rsidRPr="005C5DBE">
        <w:rPr>
          <w:rStyle w:val="StyleUnderline"/>
        </w:rPr>
        <w:t xml:space="preserve"> subjects</w:t>
      </w:r>
      <w:r w:rsidRPr="00BB5123">
        <w:rPr>
          <w:sz w:val="16"/>
          <w:szCs w:val="14"/>
        </w:rPr>
        <w:t xml:space="preserve"> relevant to democratic politics—not to mention the many other complex subjects relevant to x-risk mitigation. </w:t>
      </w:r>
    </w:p>
    <w:p w14:paraId="7C8CBD52" w14:textId="77777777" w:rsidR="00DF430A" w:rsidRDefault="00DF430A" w:rsidP="00DF430A">
      <w:pPr>
        <w:rPr>
          <w:sz w:val="16"/>
          <w:szCs w:val="14"/>
        </w:rPr>
      </w:pPr>
      <w:r w:rsidRPr="00BB5123">
        <w:rPr>
          <w:sz w:val="16"/>
          <w:szCs w:val="14"/>
        </w:rPr>
        <w:t xml:space="preserve">Voters’ widespread ignorance has two mutually reinforcing consequences. On the one hand, </w:t>
      </w:r>
      <w:r w:rsidRPr="003903D5">
        <w:rPr>
          <w:rStyle w:val="StyleUnderline"/>
        </w:rPr>
        <w:t xml:space="preserve">ignorant </w:t>
      </w:r>
      <w:r w:rsidRPr="00D22056">
        <w:rPr>
          <w:rStyle w:val="StyleUnderline"/>
        </w:rPr>
        <w:t>voters</w:t>
      </w:r>
      <w:r w:rsidRPr="003903D5">
        <w:rPr>
          <w:rStyle w:val="StyleUnderline"/>
        </w:rPr>
        <w:t xml:space="preserve"> </w:t>
      </w:r>
      <w:r w:rsidRPr="003903D5">
        <w:rPr>
          <w:rStyle w:val="Emphasis"/>
        </w:rPr>
        <w:t xml:space="preserve">often </w:t>
      </w:r>
      <w:r w:rsidRPr="003903D5">
        <w:rPr>
          <w:rStyle w:val="Emphasis"/>
          <w:highlight w:val="cyan"/>
        </w:rPr>
        <w:t>support</w:t>
      </w:r>
      <w:r w:rsidRPr="003903D5">
        <w:rPr>
          <w:rStyle w:val="StyleUnderline"/>
        </w:rPr>
        <w:t xml:space="preserve"> candidates endorsing </w:t>
      </w:r>
      <w:r w:rsidRPr="003903D5">
        <w:rPr>
          <w:rStyle w:val="Emphasis"/>
          <w:highlight w:val="cyan"/>
        </w:rPr>
        <w:t>harmful</w:t>
      </w:r>
      <w:r w:rsidRPr="003903D5">
        <w:rPr>
          <w:rStyle w:val="StyleUnderline"/>
          <w:highlight w:val="cyan"/>
        </w:rPr>
        <w:t xml:space="preserve"> policies</w:t>
      </w:r>
      <w:r w:rsidRPr="00BB5123">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3E47F491" w14:textId="77777777" w:rsidR="00DF430A" w:rsidRPr="00BB5123" w:rsidRDefault="00DF430A" w:rsidP="00DF430A">
      <w:pPr>
        <w:rPr>
          <w:sz w:val="16"/>
          <w:szCs w:val="14"/>
        </w:rPr>
      </w:pPr>
      <w:r w:rsidRPr="00BB5123">
        <w:rPr>
          <w:sz w:val="16"/>
          <w:szCs w:val="14"/>
        </w:rPr>
        <w:t xml:space="preserve">Second, and similarly, </w:t>
      </w:r>
      <w:r w:rsidRPr="0072282E">
        <w:rPr>
          <w:rStyle w:val="StyleUnderline"/>
        </w:rPr>
        <w:t xml:space="preserve">democratic decision-making is </w:t>
      </w:r>
      <w:r w:rsidRPr="0072282E">
        <w:rPr>
          <w:rStyle w:val="Emphasis"/>
        </w:rPr>
        <w:t>compromised</w:t>
      </w:r>
      <w:r w:rsidRPr="0072282E">
        <w:rPr>
          <w:rStyle w:val="StyleUnderline"/>
        </w:rPr>
        <w:t xml:space="preserve"> by voter </w:t>
      </w:r>
      <w:r w:rsidRPr="0072282E">
        <w:rPr>
          <w:rStyle w:val="Emphasis"/>
        </w:rPr>
        <w:t>irrationality</w:t>
      </w:r>
      <w:r w:rsidRPr="00BB5123">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274C03">
        <w:rPr>
          <w:rStyle w:val="StyleUnderline"/>
        </w:rPr>
        <w:t>in</w:t>
      </w:r>
      <w:r w:rsidRPr="00BB5123">
        <w:rPr>
          <w:sz w:val="16"/>
          <w:szCs w:val="14"/>
        </w:rPr>
        <w:t xml:space="preserve"> many </w:t>
      </w:r>
      <w:r w:rsidRPr="00274C03">
        <w:rPr>
          <w:rStyle w:val="StyleUnderline"/>
        </w:rPr>
        <w:t xml:space="preserve">partisan environments, </w:t>
      </w:r>
      <w:r w:rsidRPr="00274C03">
        <w:rPr>
          <w:rStyle w:val="Emphasis"/>
        </w:rPr>
        <w:t xml:space="preserve">epistemic </w:t>
      </w:r>
      <w:r w:rsidRPr="00D22056">
        <w:rPr>
          <w:rStyle w:val="Emphasis"/>
          <w:highlight w:val="cyan"/>
        </w:rPr>
        <w:t>rationality</w:t>
      </w:r>
      <w:r w:rsidRPr="00D22056">
        <w:rPr>
          <w:rStyle w:val="StyleUnderline"/>
          <w:highlight w:val="cyan"/>
        </w:rPr>
        <w:t xml:space="preserve"> can</w:t>
      </w:r>
      <w:r w:rsidRPr="00274C03">
        <w:rPr>
          <w:rStyle w:val="StyleUnderline"/>
        </w:rPr>
        <w:t xml:space="preserve"> even </w:t>
      </w:r>
      <w:r w:rsidRPr="00D22056">
        <w:rPr>
          <w:rStyle w:val="StyleUnderline"/>
          <w:highlight w:val="cyan"/>
        </w:rPr>
        <w:t xml:space="preserve">be </w:t>
      </w:r>
      <w:r w:rsidRPr="00D22056">
        <w:rPr>
          <w:rStyle w:val="Emphasis"/>
          <w:highlight w:val="cyan"/>
        </w:rPr>
        <w:t>penalized</w:t>
      </w:r>
      <w:r w:rsidRPr="00BB5123">
        <w:rPr>
          <w:sz w:val="16"/>
          <w:szCs w:val="14"/>
        </w:rPr>
        <w:t xml:space="preserve">. Within some ingroups, for instance, rationally </w:t>
      </w:r>
      <w:r w:rsidRPr="006C2BC4">
        <w:rPr>
          <w:rStyle w:val="Emphasis"/>
        </w:rPr>
        <w:t>moderating</w:t>
      </w:r>
      <w:r w:rsidRPr="006C2BC4">
        <w:rPr>
          <w:rStyle w:val="StyleUnderline"/>
        </w:rPr>
        <w:t xml:space="preserve"> one’s beliefs may result in </w:t>
      </w:r>
      <w:r w:rsidRPr="006C2BC4">
        <w:rPr>
          <w:rStyle w:val="Emphasis"/>
        </w:rPr>
        <w:t>ostracization</w:t>
      </w:r>
      <w:r w:rsidRPr="006C2BC4">
        <w:rPr>
          <w:rStyle w:val="StyleUnderline"/>
        </w:rPr>
        <w:t xml:space="preserve"> and</w:t>
      </w:r>
      <w:r w:rsidRPr="00BB5123">
        <w:rPr>
          <w:sz w:val="16"/>
          <w:szCs w:val="14"/>
        </w:rPr>
        <w:t xml:space="preserve"> other </w:t>
      </w:r>
      <w:r w:rsidRPr="006C2BC4">
        <w:rPr>
          <w:rStyle w:val="Emphasis"/>
        </w:rPr>
        <w:t>social</w:t>
      </w:r>
      <w:r w:rsidRPr="006C2BC4">
        <w:rPr>
          <w:rStyle w:val="StyleUnderline"/>
        </w:rPr>
        <w:t xml:space="preserve"> costs</w:t>
      </w:r>
      <w:r w:rsidRPr="00BB5123">
        <w:rPr>
          <w:sz w:val="16"/>
          <w:szCs w:val="14"/>
        </w:rPr>
        <w:t xml:space="preserve">. Hence, most </w:t>
      </w:r>
      <w:r w:rsidRPr="006C2BC4">
        <w:rPr>
          <w:rStyle w:val="StyleUnderline"/>
        </w:rPr>
        <w:t xml:space="preserve">democratic voters behave in </w:t>
      </w:r>
      <w:r w:rsidRPr="006C2BC4">
        <w:rPr>
          <w:rStyle w:val="Emphasis"/>
        </w:rPr>
        <w:t>paradigmatically</w:t>
      </w:r>
      <w:r w:rsidRPr="006C2BC4">
        <w:rPr>
          <w:rStyle w:val="StyleUnderline"/>
        </w:rPr>
        <w:t xml:space="preserve"> epistemically irrational ways in the </w:t>
      </w:r>
      <w:r w:rsidRPr="006C2BC4">
        <w:rPr>
          <w:rStyle w:val="Emphasis"/>
        </w:rPr>
        <w:t>political domain</w:t>
      </w:r>
      <w:r w:rsidRPr="00BB5123">
        <w:rPr>
          <w:sz w:val="16"/>
          <w:szCs w:val="14"/>
        </w:rPr>
        <w:t xml:space="preserve">. Indeed, most voters are rationally irrational: (practically) rational in their (epistemic) irrationality (Caplan, 2007). Naturally, </w:t>
      </w:r>
      <w:r w:rsidRPr="00400F0C">
        <w:rPr>
          <w:rStyle w:val="Emphasis"/>
        </w:rPr>
        <w:t xml:space="preserve">rationally </w:t>
      </w:r>
      <w:r w:rsidRPr="00D22056">
        <w:rPr>
          <w:rStyle w:val="Emphasis"/>
          <w:highlight w:val="cyan"/>
        </w:rPr>
        <w:t>irrational</w:t>
      </w:r>
      <w:r w:rsidRPr="00D22056">
        <w:rPr>
          <w:rStyle w:val="StyleUnderline"/>
          <w:highlight w:val="cyan"/>
        </w:rPr>
        <w:t xml:space="preserve"> voters</w:t>
      </w:r>
      <w:r w:rsidRPr="00400F0C">
        <w:rPr>
          <w:rStyle w:val="StyleUnderline"/>
        </w:rPr>
        <w:t xml:space="preserve"> incentivized to </w:t>
      </w:r>
      <w:r w:rsidRPr="00D22056">
        <w:rPr>
          <w:rStyle w:val="Emphasis"/>
          <w:highlight w:val="cyan"/>
        </w:rPr>
        <w:t>form</w:t>
      </w:r>
      <w:r w:rsidRPr="00D22056">
        <w:rPr>
          <w:rStyle w:val="StyleUnderline"/>
          <w:highlight w:val="cyan"/>
        </w:rPr>
        <w:t xml:space="preserve"> irrational</w:t>
      </w:r>
      <w:r w:rsidRPr="00400F0C">
        <w:rPr>
          <w:rStyle w:val="StyleUnderline"/>
        </w:rPr>
        <w:t xml:space="preserve"> political </w:t>
      </w:r>
      <w:r w:rsidRPr="00D22056">
        <w:rPr>
          <w:rStyle w:val="StyleUnderline"/>
          <w:highlight w:val="cyan"/>
        </w:rPr>
        <w:t>beliefs</w:t>
      </w:r>
      <w:r w:rsidRPr="00400F0C">
        <w:rPr>
          <w:rStyle w:val="StyleUnderline"/>
        </w:rPr>
        <w:t xml:space="preserve"> are </w:t>
      </w:r>
      <w:r w:rsidRPr="00D22056">
        <w:rPr>
          <w:rStyle w:val="StyleUnderline"/>
          <w:highlight w:val="cyan"/>
        </w:rPr>
        <w:t>not</w:t>
      </w:r>
      <w:r w:rsidRPr="00BB5123">
        <w:rPr>
          <w:sz w:val="16"/>
          <w:szCs w:val="14"/>
        </w:rPr>
        <w:t xml:space="preserve"> especially </w:t>
      </w:r>
      <w:r w:rsidRPr="00400F0C">
        <w:rPr>
          <w:rStyle w:val="StyleUnderline"/>
        </w:rPr>
        <w:t xml:space="preserve">well </w:t>
      </w:r>
      <w:r w:rsidRPr="00D22056">
        <w:rPr>
          <w:rStyle w:val="StyleUnderline"/>
          <w:highlight w:val="cyan"/>
        </w:rPr>
        <w:t xml:space="preserve">suited to </w:t>
      </w:r>
      <w:r w:rsidRPr="00D22056">
        <w:rPr>
          <w:rStyle w:val="Emphasis"/>
          <w:highlight w:val="cyan"/>
        </w:rPr>
        <w:t>deal</w:t>
      </w:r>
      <w:r w:rsidRPr="00D22056">
        <w:rPr>
          <w:rStyle w:val="StyleUnderline"/>
          <w:highlight w:val="cyan"/>
        </w:rPr>
        <w:t xml:space="preserve"> with</w:t>
      </w:r>
      <w:r w:rsidRPr="00400F0C">
        <w:rPr>
          <w:rStyle w:val="StyleUnderline"/>
        </w:rPr>
        <w:t xml:space="preserve"> political problems of any kind. </w:t>
      </w:r>
      <w:r w:rsidRPr="00D22056">
        <w:rPr>
          <w:rStyle w:val="Emphasis"/>
          <w:highlight w:val="cyan"/>
        </w:rPr>
        <w:t>X-risk</w:t>
      </w:r>
      <w:r w:rsidRPr="00400F0C">
        <w:rPr>
          <w:rStyle w:val="StyleUnderline"/>
        </w:rPr>
        <w:t xml:space="preserve"> is no exception</w:t>
      </w:r>
      <w:r w:rsidRPr="00BB5123">
        <w:rPr>
          <w:sz w:val="16"/>
          <w:szCs w:val="14"/>
        </w:rPr>
        <w:t>.</w:t>
      </w:r>
    </w:p>
    <w:p w14:paraId="697E293A" w14:textId="77777777" w:rsidR="00DF430A" w:rsidRDefault="00DF430A" w:rsidP="00DF430A">
      <w:pPr>
        <w:rPr>
          <w:sz w:val="16"/>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940760">
        <w:rPr>
          <w:rStyle w:val="Emphasis"/>
          <w:highlight w:val="cya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short-termism is not a problem for democracies alone. Some determinants of short-termism are general and pose a challenge for all political systems. For example, many </w:t>
      </w:r>
      <w:r w:rsidRPr="00A142A5">
        <w:rPr>
          <w:rStyle w:val="Emphasis"/>
        </w:rPr>
        <w:t xml:space="preserve">cognitive </w:t>
      </w:r>
      <w:r w:rsidRPr="00A142A5">
        <w:rPr>
          <w:rStyle w:val="Emphasis"/>
          <w:highlight w:val="cyan"/>
        </w:rPr>
        <w:t>biases</w:t>
      </w:r>
      <w:r w:rsidRPr="00BB5123">
        <w:rPr>
          <w:sz w:val="16"/>
        </w:rPr>
        <w:t xml:space="preserve"> can </w:t>
      </w:r>
      <w:r w:rsidRPr="0005403B">
        <w:rPr>
          <w:rStyle w:val="StyleUnderline"/>
        </w:rPr>
        <w:t xml:space="preserve">lead us to </w:t>
      </w:r>
      <w:r w:rsidRPr="000D7D2F">
        <w:rPr>
          <w:rStyle w:val="Emphasis"/>
          <w:highlight w:val="cyan"/>
        </w:rPr>
        <w:t>neglect</w:t>
      </w:r>
      <w:r w:rsidRPr="000D7D2F">
        <w:rPr>
          <w:rStyle w:val="StyleUnderline"/>
          <w:highlight w:val="cyan"/>
        </w:rPr>
        <w:t xml:space="preserve"> long-term </w:t>
      </w:r>
      <w:r w:rsidRPr="00A142A5">
        <w:rPr>
          <w:rStyle w:val="StyleUnderline"/>
          <w:highlight w:val="cyan"/>
        </w:rPr>
        <w:t>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A142A5">
        <w:rPr>
          <w:rStyle w:val="Emphasis"/>
          <w:highlight w:val="cya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A142A5">
        <w:rPr>
          <w:rStyle w:val="StyleUnderline"/>
          <w:highlight w:val="cyan"/>
        </w:rPr>
        <w:t>discount</w:t>
      </w:r>
      <w:r w:rsidRPr="00BB5123">
        <w:rPr>
          <w:sz w:val="16"/>
        </w:rPr>
        <w:t xml:space="preserve"> the </w:t>
      </w:r>
      <w:r w:rsidRPr="00A142A5">
        <w:rPr>
          <w:rStyle w:val="Emphasis"/>
          <w:highlight w:val="cyan"/>
        </w:rPr>
        <w:t>value</w:t>
      </w:r>
      <w:r w:rsidRPr="00A142A5">
        <w:rPr>
          <w:rStyle w:val="StyleUnderline"/>
          <w:highlight w:val="cya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940760">
        <w:rPr>
          <w:rStyle w:val="StyleUnderline"/>
          <w:highlight w:val="cya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A142A5">
        <w:rPr>
          <w:rStyle w:val="Emphasis"/>
          <w:highlight w:val="cyan"/>
        </w:rPr>
        <w:t>responsive</w:t>
      </w:r>
      <w:r w:rsidRPr="00A142A5">
        <w:rPr>
          <w:rStyle w:val="StyleUnderline"/>
          <w:highlight w:val="cyan"/>
        </w:rPr>
        <w:t xml:space="preserve"> to </w:t>
      </w:r>
      <w:r w:rsidRPr="00A142A5">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A142A5">
        <w:rPr>
          <w:rStyle w:val="StyleUnderline"/>
          <w:highlight w:val="cya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A142A5">
        <w:rPr>
          <w:rStyle w:val="Emphasis"/>
        </w:rPr>
        <w:t xml:space="preserve">political </w:t>
      </w:r>
      <w:r w:rsidRPr="00A142A5">
        <w:rPr>
          <w:rStyle w:val="Emphasis"/>
          <w:highlight w:val="cyan"/>
        </w:rPr>
        <w:t>system</w:t>
      </w:r>
      <w:r w:rsidRPr="00BB5123">
        <w:rPr>
          <w:sz w:val="16"/>
        </w:rPr>
        <w:t xml:space="preserve"> can be expected to </w:t>
      </w:r>
      <w:r w:rsidRPr="00A142A5">
        <w:rPr>
          <w:rStyle w:val="Emphasis"/>
          <w:highlight w:val="cyan"/>
        </w:rPr>
        <w:t>neglect</w:t>
      </w:r>
      <w:r w:rsidRPr="00A142A5">
        <w:rPr>
          <w:rStyle w:val="StyleUnderline"/>
          <w:highlight w:val="cyan"/>
        </w:rPr>
        <w:t xml:space="preserve"> long-term</w:t>
      </w:r>
      <w:r w:rsidRPr="00A142A5">
        <w:rPr>
          <w:rStyle w:val="StyleUnderline"/>
        </w:rPr>
        <w:t xml:space="preserve"> problems like </w:t>
      </w:r>
      <w:r w:rsidRPr="00A142A5">
        <w:rPr>
          <w:rStyle w:val="Emphasis"/>
          <w:highlight w:val="cyan"/>
        </w:rPr>
        <w:t>x-risk</w:t>
      </w:r>
      <w:r w:rsidRPr="00FA1CB5">
        <w:rPr>
          <w:rStyle w:val="StyleUnderline"/>
        </w:rPr>
        <w:t xml:space="preserve">, because psychological determinants of </w:t>
      </w:r>
      <w:r w:rsidRPr="00FA1CB5">
        <w:rPr>
          <w:rStyle w:val="Emphasis"/>
        </w:rPr>
        <w:t>short-termism</w:t>
      </w:r>
      <w:r w:rsidRPr="00FA1CB5">
        <w:rPr>
          <w:rStyle w:val="StyleUnderline"/>
        </w:rPr>
        <w:t xml:space="preserve"> predispose them to </w:t>
      </w:r>
      <w:r w:rsidRPr="00FA1CB5">
        <w:rPr>
          <w:rStyle w:val="Emphasis"/>
        </w:rPr>
        <w:t>biased short-term</w:t>
      </w:r>
      <w:r w:rsidRPr="00FA1CB5">
        <w:rPr>
          <w:rStyle w:val="StyleUnderline"/>
        </w:rPr>
        <w:t xml:space="preserve"> thinking</w:t>
      </w:r>
      <w:r w:rsidRPr="00FA1CB5">
        <w:rPr>
          <w:sz w:val="16"/>
        </w:rPr>
        <w:t>.</w:t>
      </w:r>
    </w:p>
    <w:p w14:paraId="28008C02" w14:textId="77777777" w:rsidR="00DF430A" w:rsidRDefault="00DF430A" w:rsidP="00DF430A">
      <w:pPr>
        <w:rPr>
          <w:sz w:val="16"/>
        </w:rPr>
      </w:pPr>
      <w:r>
        <w:rPr>
          <w:sz w:val="16"/>
        </w:rPr>
        <w:t xml:space="preserve">More striking than psychological determinants of short-termism, however, are the institutional determinants of short-termism specifically in democracies (John &amp; MacAskill, 2021: 49–50). These </w:t>
      </w:r>
      <w:r w:rsidRPr="005B37B5">
        <w:rPr>
          <w:rStyle w:val="Emphasis"/>
          <w:highlight w:val="cyan"/>
        </w:rPr>
        <w:t>determinants</w:t>
      </w:r>
      <w:r w:rsidRPr="005B37B5">
        <w:rPr>
          <w:rStyle w:val="StyleUnderline"/>
          <w:highlight w:val="cyan"/>
        </w:rPr>
        <w:t xml:space="preserve"> prevent</w:t>
      </w:r>
      <w:r w:rsidRPr="00990309">
        <w:rPr>
          <w:rStyle w:val="StyleUnderline"/>
        </w:rPr>
        <w:t xml:space="preserve"> the formation and implementation of long-term </w:t>
      </w:r>
      <w:r w:rsidRPr="005B37B5">
        <w:rPr>
          <w:rStyle w:val="Emphasis"/>
          <w:highlight w:val="cyan"/>
        </w:rPr>
        <w:t>policy</w:t>
      </w:r>
      <w:r w:rsidRPr="005B37B5">
        <w:rPr>
          <w:rStyle w:val="StyleUnderline"/>
          <w:highlight w:val="cyan"/>
        </w:rPr>
        <w:t>, undercut</w:t>
      </w:r>
      <w:r w:rsidRPr="00990309">
        <w:rPr>
          <w:rStyle w:val="StyleUnderline"/>
        </w:rPr>
        <w:t xml:space="preserve"> political actors’ </w:t>
      </w:r>
      <w:r w:rsidRPr="005B37B5">
        <w:rPr>
          <w:rStyle w:val="Emphasis"/>
          <w:highlight w:val="cyan"/>
        </w:rPr>
        <w:t>motivation</w:t>
      </w:r>
      <w:r w:rsidRPr="00990309">
        <w:rPr>
          <w:rStyle w:val="StyleUnderline"/>
        </w:rPr>
        <w:t xml:space="preserve"> to mitigate long-term risk, </w:t>
      </w:r>
      <w:r w:rsidRPr="005B37B5">
        <w:rPr>
          <w:rStyle w:val="StyleUnderline"/>
          <w:highlight w:val="cyan"/>
        </w:rPr>
        <w:t xml:space="preserve">and </w:t>
      </w:r>
      <w:r w:rsidRPr="005B37B5">
        <w:rPr>
          <w:rStyle w:val="Emphasis"/>
          <w:highlight w:val="cyan"/>
        </w:rPr>
        <w:t>hinder</w:t>
      </w:r>
      <w:r>
        <w:rPr>
          <w:sz w:val="16"/>
        </w:rPr>
        <w:t xml:space="preserve"> our </w:t>
      </w:r>
      <w:r w:rsidRPr="00990309">
        <w:rPr>
          <w:rStyle w:val="Emphasis"/>
        </w:rPr>
        <w:t>capacity</w:t>
      </w:r>
      <w:r w:rsidRPr="00990309">
        <w:rPr>
          <w:rStyle w:val="StyleUnderline"/>
        </w:rPr>
        <w:t xml:space="preserve"> to gather </w:t>
      </w:r>
      <w:r w:rsidRPr="005B37B5">
        <w:rPr>
          <w:rStyle w:val="Emphasis"/>
          <w:highlight w:val="cyan"/>
        </w:rPr>
        <w:t>info</w:t>
      </w:r>
      <w:r w:rsidRPr="00990309">
        <w:rPr>
          <w:rStyle w:val="StyleUnderline"/>
        </w:rPr>
        <w:t>rmation about such risks</w:t>
      </w:r>
      <w:r>
        <w:rPr>
          <w:sz w:val="16"/>
        </w:rPr>
        <w:t xml:space="preserve"> and reason appropriately about them. If </w:t>
      </w:r>
      <w:r w:rsidRPr="00990309">
        <w:rPr>
          <w:rStyle w:val="StyleUnderline"/>
        </w:rPr>
        <w:t>democratic institutions</w:t>
      </w:r>
      <w:r>
        <w:rPr>
          <w:sz w:val="16"/>
        </w:rPr>
        <w:t xml:space="preserve"> themselves further </w:t>
      </w:r>
      <w:r w:rsidRPr="00990309">
        <w:rPr>
          <w:rStyle w:val="Emphasis"/>
        </w:rPr>
        <w:t>incentivize</w:t>
      </w:r>
      <w:r w:rsidRPr="00990309">
        <w:rPr>
          <w:rStyle w:val="StyleUnderline"/>
        </w:rPr>
        <w:t xml:space="preserve"> us to </w:t>
      </w:r>
      <w:r w:rsidRPr="00990309">
        <w:rPr>
          <w:rStyle w:val="Emphasis"/>
        </w:rPr>
        <w:t>neglect</w:t>
      </w:r>
      <w:r w:rsidRPr="00990309">
        <w:rPr>
          <w:rStyle w:val="StyleUnderline"/>
        </w:rPr>
        <w:t xml:space="preserve"> the long term</w:t>
      </w:r>
      <w:r>
        <w:rPr>
          <w:sz w:val="16"/>
        </w:rPr>
        <w:t>, then democracy will arguably mitigate x-risk less effectively than other (more long-termist) political systems.</w:t>
      </w:r>
    </w:p>
    <w:p w14:paraId="3807FED2" w14:textId="77777777" w:rsidR="00DF430A" w:rsidRPr="00DF0F42" w:rsidRDefault="00DF430A" w:rsidP="00DF430A">
      <w:pPr>
        <w:rPr>
          <w:sz w:val="16"/>
        </w:rPr>
      </w:pPr>
      <w:r>
        <w:rPr>
          <w:sz w:val="16"/>
        </w:rPr>
        <w:t xml:space="preserve">Foremost among institutional determinants of short-termism in democracies are electoral incentives. Because </w:t>
      </w:r>
      <w:r w:rsidRPr="005B37B5">
        <w:rPr>
          <w:rStyle w:val="StyleUnderline"/>
          <w:highlight w:val="cyan"/>
        </w:rPr>
        <w:t>politicians</w:t>
      </w:r>
      <w:r>
        <w:rPr>
          <w:sz w:val="16"/>
        </w:rPr>
        <w:t xml:space="preserve"> want to be (re-)elected, they tend to </w:t>
      </w:r>
      <w:r w:rsidRPr="005B37B5">
        <w:rPr>
          <w:rStyle w:val="Emphasis"/>
          <w:highlight w:val="cyan"/>
        </w:rPr>
        <w:t>prioritize</w:t>
      </w:r>
      <w:r w:rsidRPr="007E4C6F">
        <w:rPr>
          <w:rStyle w:val="StyleUnderline"/>
        </w:rPr>
        <w:t xml:space="preserve"> policies </w:t>
      </w:r>
      <w:r w:rsidRPr="00D92C40">
        <w:rPr>
          <w:rStyle w:val="StyleUnderline"/>
        </w:rPr>
        <w:t xml:space="preserve">which offer </w:t>
      </w:r>
      <w:r w:rsidRPr="00D92C40">
        <w:rPr>
          <w:rStyle w:val="Emphasis"/>
        </w:rPr>
        <w:t xml:space="preserve">constituents </w:t>
      </w:r>
      <w:r w:rsidRPr="005B37B5">
        <w:rPr>
          <w:rStyle w:val="Emphasis"/>
          <w:highlight w:val="cyan"/>
        </w:rPr>
        <w:t>visible</w:t>
      </w:r>
      <w:r w:rsidRPr="00D92C40">
        <w:rPr>
          <w:rStyle w:val="StyleUnderline"/>
        </w:rPr>
        <w:t xml:space="preserve"> short-term </w:t>
      </w:r>
      <w:r w:rsidRPr="005B37B5">
        <w:rPr>
          <w:rStyle w:val="StyleUnderline"/>
          <w:highlight w:val="cyan"/>
        </w:rPr>
        <w:t>benefits</w:t>
      </w:r>
      <w:r w:rsidRPr="00D92C40">
        <w:rPr>
          <w:rStyle w:val="StyleUnderline"/>
        </w:rPr>
        <w:t xml:space="preserve">, since they can </w:t>
      </w:r>
      <w:r w:rsidRPr="00D92C40">
        <w:rPr>
          <w:rStyle w:val="Emphasis"/>
        </w:rPr>
        <w:t>benefit politically</w:t>
      </w:r>
      <w:r w:rsidRPr="00D92C40">
        <w:rPr>
          <w:rStyle w:val="StyleUnderline"/>
        </w:rPr>
        <w:t xml:space="preserve"> from implementing such policies while </w:t>
      </w:r>
      <w:r w:rsidRPr="005B37B5">
        <w:rPr>
          <w:rStyle w:val="StyleUnderline"/>
          <w:highlight w:val="cyan"/>
        </w:rPr>
        <w:t>imposing</w:t>
      </w:r>
      <w:r w:rsidRPr="00D92C40">
        <w:rPr>
          <w:rStyle w:val="StyleUnderline"/>
        </w:rPr>
        <w:t xml:space="preserve"> their </w:t>
      </w:r>
      <w:r w:rsidRPr="005B37B5">
        <w:rPr>
          <w:rStyle w:val="StyleUnderline"/>
          <w:highlight w:val="cyan"/>
        </w:rPr>
        <w:t xml:space="preserve">costs on </w:t>
      </w:r>
      <w:r w:rsidRPr="005B37B5">
        <w:rPr>
          <w:rStyle w:val="Emphasis"/>
          <w:highlight w:val="cyan"/>
        </w:rPr>
        <w:t>later gen</w:t>
      </w:r>
      <w:r w:rsidRPr="005B37B5">
        <w:rPr>
          <w:rStyle w:val="StyleUnderline"/>
        </w:rPr>
        <w:t>eration</w:t>
      </w:r>
      <w:r w:rsidRPr="005B37B5">
        <w:rPr>
          <w:rStyle w:val="Emphasis"/>
          <w:highlight w:val="cyan"/>
        </w:rPr>
        <w:t>s</w:t>
      </w:r>
      <w:r>
        <w:rPr>
          <w:sz w:val="16"/>
        </w:rPr>
        <w:t xml:space="preserve"> who cannot sanction them for doing so (Nordhaus, 1975). But electoral incentives are far from the only institutional determinants of short-termism in democracies. </w:t>
      </w:r>
      <w:r w:rsidRPr="00AC0459">
        <w:rPr>
          <w:rStyle w:val="StyleUnderline"/>
        </w:rPr>
        <w:t xml:space="preserve">Politicians </w:t>
      </w:r>
      <w:r w:rsidRPr="00AC0459">
        <w:rPr>
          <w:rStyle w:val="StyleUnderline"/>
          <w:highlight w:val="cyan"/>
        </w:rPr>
        <w:t>also</w:t>
      </w:r>
      <w:r w:rsidRPr="00AC0459">
        <w:rPr>
          <w:rStyle w:val="StyleUnderline"/>
        </w:rPr>
        <w:t xml:space="preserve"> have</w:t>
      </w:r>
      <w:r w:rsidRPr="00043D67">
        <w:rPr>
          <w:rStyle w:val="StyleUnderline"/>
        </w:rPr>
        <w:t xml:space="preserve"> </w:t>
      </w:r>
      <w:r w:rsidRPr="00AC0459">
        <w:rPr>
          <w:rStyle w:val="Emphasis"/>
          <w:highlight w:val="cyan"/>
        </w:rPr>
        <w:t>financial incentives</w:t>
      </w:r>
      <w:r w:rsidRPr="00043D67">
        <w:rPr>
          <w:rStyle w:val="StyleUnderline"/>
        </w:rPr>
        <w:t xml:space="preserve"> to be short-termist, </w:t>
      </w:r>
      <w:r w:rsidRPr="00AC0459">
        <w:rPr>
          <w:rStyle w:val="StyleUnderline"/>
          <w:highlight w:val="cyan"/>
        </w:rPr>
        <w:t>because</w:t>
      </w:r>
      <w:r w:rsidRPr="00043D67">
        <w:rPr>
          <w:rStyle w:val="StyleUnderline"/>
        </w:rPr>
        <w:t xml:space="preserve"> they are</w:t>
      </w:r>
      <w:r>
        <w:rPr>
          <w:sz w:val="16"/>
        </w:rPr>
        <w:t xml:space="preserve"> often </w:t>
      </w:r>
      <w:r w:rsidRPr="00043D67">
        <w:rPr>
          <w:rStyle w:val="Emphasis"/>
        </w:rPr>
        <w:t xml:space="preserve">economically </w:t>
      </w:r>
      <w:r w:rsidRPr="00AC0459">
        <w:rPr>
          <w:rStyle w:val="Emphasis"/>
          <w:highlight w:val="cyan"/>
        </w:rPr>
        <w:t>dependent</w:t>
      </w:r>
      <w:r w:rsidRPr="00AC0459">
        <w:rPr>
          <w:rStyle w:val="StyleUnderline"/>
          <w:highlight w:val="cyan"/>
        </w:rPr>
        <w:t xml:space="preserve"> on </w:t>
      </w:r>
      <w:r w:rsidRPr="00AC0459">
        <w:rPr>
          <w:rStyle w:val="Emphasis"/>
          <w:highlight w:val="cyan"/>
        </w:rPr>
        <w:t>org</w:t>
      </w:r>
      <w:r w:rsidRPr="00043D67">
        <w:rPr>
          <w:rStyle w:val="StyleUnderline"/>
        </w:rPr>
        <w:t>anization</w:t>
      </w:r>
      <w:r w:rsidRPr="00AC0459">
        <w:rPr>
          <w:rStyle w:val="Emphasis"/>
          <w:highlight w:val="cyan"/>
        </w:rPr>
        <w:t>s</w:t>
      </w:r>
      <w:r w:rsidRPr="00AC0459">
        <w:rPr>
          <w:rStyle w:val="StyleUnderline"/>
          <w:highlight w:val="cyan"/>
        </w:rPr>
        <w:t xml:space="preserve"> which </w:t>
      </w:r>
      <w:r w:rsidRPr="00AC0459">
        <w:rPr>
          <w:rStyle w:val="Emphasis"/>
        </w:rPr>
        <w:t>want</w:t>
      </w:r>
      <w:r w:rsidRPr="00AC0459">
        <w:rPr>
          <w:sz w:val="16"/>
        </w:rPr>
        <w:t xml:space="preserve"> them</w:t>
      </w:r>
      <w:r>
        <w:rPr>
          <w:sz w:val="16"/>
        </w:rPr>
        <w:t xml:space="preserve"> </w:t>
      </w:r>
      <w:r w:rsidRPr="00043D67">
        <w:rPr>
          <w:rStyle w:val="StyleUnderline"/>
        </w:rPr>
        <w:t xml:space="preserve">to </w:t>
      </w:r>
      <w:r w:rsidRPr="00AC0459">
        <w:rPr>
          <w:rStyle w:val="StyleUnderline"/>
          <w:highlight w:val="cyan"/>
        </w:rPr>
        <w:t>focus on</w:t>
      </w:r>
      <w:r w:rsidRPr="00043D67">
        <w:rPr>
          <w:rStyle w:val="StyleUnderline"/>
        </w:rPr>
        <w:t xml:space="preserve"> the </w:t>
      </w:r>
      <w:r w:rsidRPr="00AC0459">
        <w:rPr>
          <w:rStyle w:val="StyleUnderline"/>
          <w:highlight w:val="cyan"/>
        </w:rPr>
        <w:t>short term</w:t>
      </w:r>
      <w:r>
        <w:rPr>
          <w:sz w:val="16"/>
        </w:rPr>
        <w:t xml:space="preserve"> (Caney, 2016: 143). These and other institutional determinants strongly incentivize democratic political actors to neglect long-term problems—including x-risk.</w:t>
      </w:r>
    </w:p>
    <w:p w14:paraId="25C78CD1" w14:textId="77777777" w:rsidR="00DF430A" w:rsidRDefault="00DF430A" w:rsidP="00DF430A">
      <w:pPr>
        <w:pStyle w:val="Heading3"/>
      </w:pPr>
      <w:r>
        <w:t>Dem causes war - maritime</w:t>
      </w:r>
    </w:p>
    <w:p w14:paraId="7371EF2F" w14:textId="77777777" w:rsidR="00DF430A" w:rsidRPr="0070306C" w:rsidRDefault="00DF430A" w:rsidP="00DF430A">
      <w:pPr>
        <w:pStyle w:val="Heading4"/>
      </w:pPr>
      <w:r>
        <w:t xml:space="preserve">Democracy </w:t>
      </w:r>
      <w:r w:rsidRPr="007F4F64">
        <w:rPr>
          <w:u w:val="single"/>
        </w:rPr>
        <w:t>ignites</w:t>
      </w:r>
      <w:r>
        <w:t xml:space="preserve"> maritime </w:t>
      </w:r>
      <w:r w:rsidRPr="007F4F64">
        <w:rPr>
          <w:u w:val="single"/>
        </w:rPr>
        <w:t>flashpoints</w:t>
      </w:r>
      <w:r>
        <w:t xml:space="preserve">---liberal values </w:t>
      </w:r>
      <w:r w:rsidRPr="007F4F64">
        <w:rPr>
          <w:u w:val="single"/>
        </w:rPr>
        <w:t>drive</w:t>
      </w:r>
      <w:r>
        <w:t xml:space="preserve"> nationalism and insecurity.</w:t>
      </w:r>
    </w:p>
    <w:p w14:paraId="74F1E64A" w14:textId="77777777" w:rsidR="00DF430A" w:rsidRPr="00437670" w:rsidRDefault="00DF430A" w:rsidP="00DF430A">
      <w:r w:rsidRPr="006C73ED">
        <w:rPr>
          <w:rStyle w:val="Style13ptBold"/>
        </w:rPr>
        <w:t>Mitchell ’23</w:t>
      </w:r>
      <w:r>
        <w:t xml:space="preserve"> [Sara McLaughlin; 2023; Professor of Political Science at the University of Iowa; Security Studies in a New Era of Maritime Competition, “Clashes at Sea: Explaining the Onset, Militarization, and Resolution of Diplomatic Maritime Claims,” Ch. 3]</w:t>
      </w:r>
    </w:p>
    <w:p w14:paraId="7F1CADA0" w14:textId="77777777" w:rsidR="00DF430A" w:rsidRPr="002E3DA4" w:rsidRDefault="00DF430A" w:rsidP="00DF430A">
      <w:pPr>
        <w:rPr>
          <w:sz w:val="16"/>
        </w:rPr>
      </w:pPr>
      <w:r w:rsidRPr="002E3DA4">
        <w:rPr>
          <w:sz w:val="16"/>
        </w:rPr>
        <w:t xml:space="preserve">Developed/Democratic Dyads </w:t>
      </w:r>
    </w:p>
    <w:p w14:paraId="0A3DC000" w14:textId="77777777" w:rsidR="00DF430A" w:rsidRPr="002E3DA4" w:rsidRDefault="00DF430A" w:rsidP="00DF430A">
      <w:pPr>
        <w:rPr>
          <w:sz w:val="16"/>
        </w:rPr>
      </w:pPr>
      <w:r w:rsidRPr="001F532D">
        <w:rPr>
          <w:rStyle w:val="StyleUnderline"/>
          <w:highlight w:val="cyan"/>
        </w:rPr>
        <w:t>Maritime claims</w:t>
      </w:r>
      <w:r w:rsidRPr="002E3DA4">
        <w:rPr>
          <w:sz w:val="16"/>
        </w:rPr>
        <w:t xml:space="preserve"> often </w:t>
      </w:r>
      <w:r w:rsidRPr="001F532D">
        <w:rPr>
          <w:rStyle w:val="Emphasis"/>
          <w:highlight w:val="cyan"/>
        </w:rPr>
        <w:t>stem</w:t>
      </w:r>
      <w:r w:rsidRPr="001F532D">
        <w:rPr>
          <w:rStyle w:val="StyleUnderline"/>
          <w:highlight w:val="cyan"/>
        </w:rPr>
        <w:t xml:space="preserve"> from</w:t>
      </w:r>
      <w:r w:rsidRPr="002E3DA4">
        <w:rPr>
          <w:sz w:val="16"/>
        </w:rPr>
        <w:t xml:space="preserve"> states’ </w:t>
      </w:r>
      <w:r w:rsidRPr="001F532D">
        <w:rPr>
          <w:rStyle w:val="Emphasis"/>
          <w:highlight w:val="cyan"/>
        </w:rPr>
        <w:t>econ</w:t>
      </w:r>
      <w:r w:rsidRPr="00D127B0">
        <w:rPr>
          <w:rStyle w:val="Emphasis"/>
        </w:rPr>
        <w:t>omic goals</w:t>
      </w:r>
      <w:r w:rsidRPr="007B2A8B">
        <w:rPr>
          <w:rStyle w:val="StyleUnderline"/>
        </w:rPr>
        <w:t xml:space="preserve"> </w:t>
      </w:r>
      <w:r w:rsidRPr="001F532D">
        <w:rPr>
          <w:rStyle w:val="StyleUnderline"/>
          <w:highlight w:val="cyan"/>
        </w:rPr>
        <w:t>as</w:t>
      </w:r>
      <w:r w:rsidRPr="007B2A8B">
        <w:rPr>
          <w:rStyle w:val="StyleUnderline"/>
        </w:rPr>
        <w:t xml:space="preserve"> more </w:t>
      </w:r>
      <w:r w:rsidRPr="001F532D">
        <w:rPr>
          <w:rStyle w:val="Emphasis"/>
          <w:highlight w:val="cyan"/>
        </w:rPr>
        <w:t>developed</w:t>
      </w:r>
      <w:r w:rsidRPr="001F532D">
        <w:rPr>
          <w:rStyle w:val="StyleUnderline"/>
          <w:highlight w:val="cyan"/>
        </w:rPr>
        <w:t xml:space="preserve"> countries seek</w:t>
      </w:r>
      <w:r w:rsidRPr="007B2A8B">
        <w:rPr>
          <w:rStyle w:val="StyleUnderline"/>
        </w:rPr>
        <w:t xml:space="preserve"> to extract </w:t>
      </w:r>
      <w:r w:rsidRPr="005C6105">
        <w:rPr>
          <w:rStyle w:val="Emphasis"/>
        </w:rPr>
        <w:t>hydrocarbon</w:t>
      </w:r>
      <w:r w:rsidRPr="005C6105">
        <w:rPr>
          <w:rStyle w:val="StyleUnderline"/>
        </w:rPr>
        <w:t xml:space="preserve"> and </w:t>
      </w:r>
      <w:r w:rsidRPr="005C6105">
        <w:rPr>
          <w:rStyle w:val="Emphasis"/>
        </w:rPr>
        <w:t>fish</w:t>
      </w:r>
      <w:r w:rsidRPr="005C6105">
        <w:rPr>
          <w:rStyle w:val="StyleUnderline"/>
        </w:rPr>
        <w:t xml:space="preserve">ing </w:t>
      </w:r>
      <w:r w:rsidRPr="005C6105">
        <w:rPr>
          <w:rStyle w:val="StyleUnderline"/>
          <w:highlight w:val="cyan"/>
        </w:rPr>
        <w:t>resources</w:t>
      </w:r>
      <w:r w:rsidRPr="007B2A8B">
        <w:rPr>
          <w:rStyle w:val="StyleUnderline"/>
        </w:rPr>
        <w:t xml:space="preserve"> of the sea </w:t>
      </w:r>
      <w:r w:rsidRPr="001F532D">
        <w:rPr>
          <w:rStyle w:val="StyleUnderline"/>
          <w:highlight w:val="cyan"/>
        </w:rPr>
        <w:t>to meet</w:t>
      </w:r>
      <w:r w:rsidRPr="007B2A8B">
        <w:rPr>
          <w:rStyle w:val="StyleUnderline"/>
        </w:rPr>
        <w:t xml:space="preserve"> increasing</w:t>
      </w:r>
      <w:r w:rsidRPr="002E3DA4">
        <w:rPr>
          <w:sz w:val="16"/>
        </w:rPr>
        <w:t xml:space="preserve"> local </w:t>
      </w:r>
      <w:r w:rsidRPr="001F532D">
        <w:rPr>
          <w:rStyle w:val="Emphasis"/>
          <w:highlight w:val="cyan"/>
        </w:rPr>
        <w:t>demands</w:t>
      </w:r>
      <w:r w:rsidRPr="002E3DA4">
        <w:rPr>
          <w:sz w:val="16"/>
        </w:rPr>
        <w:t xml:space="preserve"> for food and energy. Economically advanced </w:t>
      </w:r>
      <w:r w:rsidRPr="001F532D">
        <w:rPr>
          <w:rStyle w:val="StyleUnderline"/>
          <w:highlight w:val="cyan"/>
        </w:rPr>
        <w:t>states</w:t>
      </w:r>
      <w:r w:rsidRPr="002E3DA4">
        <w:rPr>
          <w:sz w:val="16"/>
        </w:rPr>
        <w:t xml:space="preserve"> also </w:t>
      </w:r>
      <w:r w:rsidRPr="007B2A8B">
        <w:rPr>
          <w:rStyle w:val="StyleUnderline"/>
        </w:rPr>
        <w:t xml:space="preserve">tend to </w:t>
      </w:r>
      <w:r w:rsidRPr="005C6105">
        <w:rPr>
          <w:rStyle w:val="StyleUnderline"/>
        </w:rPr>
        <w:t xml:space="preserve">be more </w:t>
      </w:r>
      <w:r w:rsidRPr="005C6105">
        <w:rPr>
          <w:rStyle w:val="Emphasis"/>
        </w:rPr>
        <w:t>democratic</w:t>
      </w:r>
      <w:r w:rsidRPr="005C6105">
        <w:rPr>
          <w:rStyle w:val="StyleUnderline"/>
        </w:rPr>
        <w:t xml:space="preserve">, </w:t>
      </w:r>
      <w:r w:rsidRPr="001F532D">
        <w:rPr>
          <w:rStyle w:val="StyleUnderline"/>
          <w:highlight w:val="cyan"/>
        </w:rPr>
        <w:t>with</w:t>
      </w:r>
      <w:r w:rsidRPr="007B2A8B">
        <w:rPr>
          <w:rStyle w:val="StyleUnderline"/>
        </w:rPr>
        <w:t xml:space="preserve"> institutions that provide for </w:t>
      </w:r>
      <w:r w:rsidRPr="001F532D">
        <w:rPr>
          <w:rStyle w:val="Emphasis"/>
          <w:highlight w:val="cyan"/>
        </w:rPr>
        <w:t>free</w:t>
      </w:r>
      <w:r w:rsidRPr="005C6105">
        <w:rPr>
          <w:rStyle w:val="StyleUnderline"/>
        </w:rPr>
        <w:t xml:space="preserve"> and </w:t>
      </w:r>
      <w:r w:rsidRPr="005C6105">
        <w:rPr>
          <w:rStyle w:val="Emphasis"/>
        </w:rPr>
        <w:t xml:space="preserve">fair </w:t>
      </w:r>
      <w:r w:rsidRPr="001F532D">
        <w:rPr>
          <w:rStyle w:val="Emphasis"/>
          <w:highlight w:val="cyan"/>
        </w:rPr>
        <w:t>elections</w:t>
      </w:r>
      <w:r w:rsidRPr="001F532D">
        <w:rPr>
          <w:rStyle w:val="StyleUnderline"/>
          <w:highlight w:val="cyan"/>
        </w:rPr>
        <w:t xml:space="preserve"> and</w:t>
      </w:r>
      <w:r w:rsidRPr="007B2A8B">
        <w:rPr>
          <w:rStyle w:val="StyleUnderline"/>
        </w:rPr>
        <w:t xml:space="preserve"> </w:t>
      </w:r>
      <w:r w:rsidRPr="007B2A8B">
        <w:rPr>
          <w:rStyle w:val="Emphasis"/>
        </w:rPr>
        <w:t xml:space="preserve">protect </w:t>
      </w:r>
      <w:r w:rsidRPr="007B2A8B">
        <w:rPr>
          <w:rStyle w:val="Emphasis"/>
          <w:highlight w:val="cyan"/>
        </w:rPr>
        <w:t xml:space="preserve">property </w:t>
      </w:r>
      <w:r w:rsidRPr="001F532D">
        <w:rPr>
          <w:rStyle w:val="Emphasis"/>
          <w:highlight w:val="cyan"/>
        </w:rPr>
        <w:t>rights</w:t>
      </w:r>
      <w:r w:rsidRPr="001F532D">
        <w:rPr>
          <w:rStyle w:val="StyleUnderline"/>
          <w:highlight w:val="cyan"/>
        </w:rPr>
        <w:t xml:space="preserve">. </w:t>
      </w:r>
      <w:r w:rsidRPr="001F532D">
        <w:rPr>
          <w:rStyle w:val="Emphasis"/>
          <w:highlight w:val="cyan"/>
        </w:rPr>
        <w:t>Dem</w:t>
      </w:r>
      <w:r w:rsidRPr="007B2A8B">
        <w:rPr>
          <w:rStyle w:val="StyleUnderline"/>
        </w:rPr>
        <w:t>ocracy</w:t>
      </w:r>
      <w:r w:rsidRPr="002E3DA4">
        <w:rPr>
          <w:sz w:val="16"/>
        </w:rPr>
        <w:t xml:space="preserve"> and development </w:t>
      </w:r>
      <w:r w:rsidRPr="007B2A8B">
        <w:rPr>
          <w:rStyle w:val="StyleUnderline"/>
        </w:rPr>
        <w:t xml:space="preserve">go </w:t>
      </w:r>
      <w:r w:rsidRPr="001F532D">
        <w:rPr>
          <w:rStyle w:val="Emphasis"/>
          <w:highlight w:val="cyan"/>
        </w:rPr>
        <w:t>hand in hand</w:t>
      </w:r>
      <w:r w:rsidRPr="001F532D">
        <w:rPr>
          <w:rStyle w:val="StyleUnderline"/>
          <w:highlight w:val="cyan"/>
        </w:rPr>
        <w:t xml:space="preserve"> with maritime conflicts because</w:t>
      </w:r>
      <w:r w:rsidRPr="001F532D">
        <w:rPr>
          <w:rStyle w:val="StyleUnderline"/>
        </w:rPr>
        <w:t xml:space="preserve"> most</w:t>
      </w:r>
      <w:r w:rsidRPr="007B2A8B">
        <w:rPr>
          <w:rStyle w:val="StyleUnderline"/>
        </w:rPr>
        <w:t xml:space="preserve"> of the </w:t>
      </w:r>
      <w:r w:rsidRPr="001F532D">
        <w:rPr>
          <w:rStyle w:val="Emphasis"/>
          <w:highlight w:val="cyan"/>
        </w:rPr>
        <w:t>largest</w:t>
      </w:r>
      <w:r w:rsidRPr="00D127B0">
        <w:rPr>
          <w:rStyle w:val="Emphasis"/>
        </w:rPr>
        <w:t xml:space="preserve"> fishing </w:t>
      </w:r>
      <w:r w:rsidRPr="001F532D">
        <w:rPr>
          <w:rStyle w:val="Emphasis"/>
          <w:highlight w:val="cyan"/>
        </w:rPr>
        <w:t>fleets</w:t>
      </w:r>
      <w:r w:rsidRPr="007B2A8B">
        <w:rPr>
          <w:rStyle w:val="StyleUnderline"/>
        </w:rPr>
        <w:t xml:space="preserve"> in </w:t>
      </w:r>
      <w:r w:rsidRPr="005C6105">
        <w:rPr>
          <w:rStyle w:val="StyleUnderline"/>
        </w:rPr>
        <w:t xml:space="preserve">the </w:t>
      </w:r>
      <w:r w:rsidRPr="005C6105">
        <w:rPr>
          <w:rStyle w:val="Emphasis"/>
        </w:rPr>
        <w:t>world</w:t>
      </w:r>
      <w:r w:rsidRPr="005C6105">
        <w:rPr>
          <w:rStyle w:val="StyleUnderline"/>
        </w:rPr>
        <w:t xml:space="preserve"> come from</w:t>
      </w:r>
      <w:r w:rsidRPr="005C6105">
        <w:rPr>
          <w:sz w:val="16"/>
        </w:rPr>
        <w:t xml:space="preserve"> wealthy </w:t>
      </w:r>
      <w:r w:rsidRPr="005C6105">
        <w:rPr>
          <w:rStyle w:val="Emphasis"/>
        </w:rPr>
        <w:t>dem</w:t>
      </w:r>
      <w:r w:rsidRPr="005C6105">
        <w:rPr>
          <w:rStyle w:val="StyleUnderline"/>
        </w:rPr>
        <w:t>ocratic state</w:t>
      </w:r>
      <w:r w:rsidRPr="005C6105">
        <w:rPr>
          <w:rStyle w:val="Emphasis"/>
        </w:rPr>
        <w:t>s</w:t>
      </w:r>
      <w:r w:rsidRPr="005C6105">
        <w:rPr>
          <w:sz w:val="16"/>
        </w:rPr>
        <w:t>, such as Japan, Spain</w:t>
      </w:r>
      <w:r w:rsidRPr="002E3DA4">
        <w:rPr>
          <w:sz w:val="16"/>
        </w:rPr>
        <w:t xml:space="preserve">, India, the UK, and the US. 51 Many of the </w:t>
      </w:r>
      <w:r w:rsidRPr="00D127B0">
        <w:rPr>
          <w:rStyle w:val="StyleUnderline"/>
        </w:rPr>
        <w:t xml:space="preserve">maritime </w:t>
      </w:r>
      <w:r w:rsidRPr="001F532D">
        <w:rPr>
          <w:rStyle w:val="StyleUnderline"/>
          <w:highlight w:val="cyan"/>
        </w:rPr>
        <w:t>claims</w:t>
      </w:r>
      <w:r w:rsidRPr="002E3DA4">
        <w:rPr>
          <w:sz w:val="16"/>
        </w:rPr>
        <w:t xml:space="preserve"> discussed in the paper </w:t>
      </w:r>
      <w:r w:rsidRPr="001F532D">
        <w:rPr>
          <w:rStyle w:val="StyleUnderline"/>
          <w:highlight w:val="cyan"/>
        </w:rPr>
        <w:t>thus far</w:t>
      </w:r>
      <w:r w:rsidRPr="002E3DA4">
        <w:rPr>
          <w:sz w:val="16"/>
        </w:rPr>
        <w:t xml:space="preserve"> (e.g. </w:t>
      </w:r>
      <w:r w:rsidRPr="001F532D">
        <w:rPr>
          <w:rStyle w:val="Emphasis"/>
          <w:highlight w:val="cyan"/>
        </w:rPr>
        <w:t>Cod</w:t>
      </w:r>
      <w:r w:rsidRPr="00D127B0">
        <w:rPr>
          <w:rStyle w:val="StyleUnderline"/>
        </w:rPr>
        <w:t xml:space="preserve"> Wars, </w:t>
      </w:r>
      <w:r w:rsidRPr="001F532D">
        <w:rPr>
          <w:rStyle w:val="Emphasis"/>
          <w:highlight w:val="cyan"/>
        </w:rPr>
        <w:t>Turbot</w:t>
      </w:r>
      <w:r w:rsidRPr="00D127B0">
        <w:rPr>
          <w:rStyle w:val="StyleUnderline"/>
        </w:rPr>
        <w:t xml:space="preserve"> Wars, </w:t>
      </w:r>
      <w:r w:rsidRPr="001F532D">
        <w:rPr>
          <w:rStyle w:val="Emphasis"/>
          <w:highlight w:val="cyan"/>
        </w:rPr>
        <w:t>Northwest Passage</w:t>
      </w:r>
      <w:r w:rsidRPr="001F532D">
        <w:rPr>
          <w:rStyle w:val="StyleUnderline"/>
          <w:highlight w:val="cyan"/>
        </w:rPr>
        <w:t xml:space="preserve">, </w:t>
      </w:r>
      <w:r w:rsidRPr="001F532D">
        <w:rPr>
          <w:rStyle w:val="Emphasis"/>
          <w:highlight w:val="cyan"/>
        </w:rPr>
        <w:t>Tuna</w:t>
      </w:r>
      <w:r w:rsidRPr="00D127B0">
        <w:rPr>
          <w:rStyle w:val="StyleUnderline"/>
        </w:rPr>
        <w:t xml:space="preserve"> Wars</w:t>
      </w:r>
      <w:r w:rsidRPr="002E3DA4">
        <w:rPr>
          <w:sz w:val="16"/>
        </w:rPr>
        <w:t xml:space="preserve">) </w:t>
      </w:r>
      <w:r w:rsidRPr="001F532D">
        <w:rPr>
          <w:rStyle w:val="StyleUnderline"/>
          <w:highlight w:val="cyan"/>
        </w:rPr>
        <w:t xml:space="preserve">occur between </w:t>
      </w:r>
      <w:r w:rsidRPr="001F532D">
        <w:rPr>
          <w:rStyle w:val="Emphasis"/>
        </w:rPr>
        <w:t xml:space="preserve">fully </w:t>
      </w:r>
      <w:r w:rsidRPr="001F532D">
        <w:rPr>
          <w:rStyle w:val="Emphasis"/>
          <w:highlight w:val="cyan"/>
        </w:rPr>
        <w:t>dem</w:t>
      </w:r>
      <w:r w:rsidRPr="001F532D">
        <w:rPr>
          <w:rStyle w:val="StyleUnderline"/>
        </w:rPr>
        <w:t xml:space="preserve">ocratic </w:t>
      </w:r>
      <w:r w:rsidRPr="00D127B0">
        <w:rPr>
          <w:rStyle w:val="StyleUnderline"/>
        </w:rPr>
        <w:t>countries</w:t>
      </w:r>
      <w:r w:rsidRPr="002E3DA4">
        <w:rPr>
          <w:sz w:val="16"/>
        </w:rPr>
        <w:t>.</w:t>
      </w:r>
    </w:p>
    <w:p w14:paraId="7DFB70A0" w14:textId="77777777" w:rsidR="00DF430A" w:rsidRPr="002E3DA4" w:rsidRDefault="00DF430A" w:rsidP="00DF430A">
      <w:pPr>
        <w:rPr>
          <w:sz w:val="16"/>
        </w:rPr>
      </w:pPr>
      <w:r w:rsidRPr="002E3DA4">
        <w:rPr>
          <w:sz w:val="16"/>
        </w:rPr>
        <w:t xml:space="preserve">Few territorial disputes occur between fully democratic states, although </w:t>
      </w:r>
      <w:r w:rsidRPr="00D127B0">
        <w:rPr>
          <w:rStyle w:val="StyleUnderline"/>
        </w:rPr>
        <w:t xml:space="preserve">a </w:t>
      </w:r>
      <w:r w:rsidRPr="001F532D">
        <w:rPr>
          <w:rStyle w:val="Emphasis"/>
          <w:highlight w:val="cyan"/>
        </w:rPr>
        <w:t>high</w:t>
      </w:r>
      <w:r w:rsidRPr="00D127B0">
        <w:rPr>
          <w:rStyle w:val="Emphasis"/>
        </w:rPr>
        <w:t xml:space="preserve"> percent</w:t>
      </w:r>
      <w:r w:rsidRPr="00D127B0">
        <w:rPr>
          <w:rStyle w:val="StyleUnderline"/>
        </w:rPr>
        <w:t xml:space="preserve">age democratic </w:t>
      </w:r>
      <w:r w:rsidRPr="001F532D">
        <w:rPr>
          <w:rStyle w:val="Emphasis"/>
          <w:highlight w:val="cyan"/>
        </w:rPr>
        <w:t>militarized disputes</w:t>
      </w:r>
      <w:r w:rsidRPr="001F532D">
        <w:rPr>
          <w:rStyle w:val="StyleUnderline"/>
          <w:highlight w:val="cyan"/>
        </w:rPr>
        <w:t xml:space="preserve"> involve </w:t>
      </w:r>
      <w:r w:rsidRPr="001F532D">
        <w:rPr>
          <w:rStyle w:val="Emphasis"/>
          <w:highlight w:val="cyan"/>
        </w:rPr>
        <w:t>oil</w:t>
      </w:r>
      <w:r w:rsidRPr="001F532D">
        <w:rPr>
          <w:rStyle w:val="StyleUnderline"/>
          <w:highlight w:val="cyan"/>
        </w:rPr>
        <w:t xml:space="preserve"> and </w:t>
      </w:r>
      <w:r w:rsidRPr="001F532D">
        <w:rPr>
          <w:rStyle w:val="Emphasis"/>
          <w:highlight w:val="cyan"/>
        </w:rPr>
        <w:t>fish</w:t>
      </w:r>
      <w:r w:rsidRPr="001F532D">
        <w:rPr>
          <w:rStyle w:val="StyleUnderline"/>
        </w:rPr>
        <w:t xml:space="preserve">ing </w:t>
      </w:r>
      <w:r w:rsidRPr="00D127B0">
        <w:rPr>
          <w:rStyle w:val="StyleUnderline"/>
        </w:rPr>
        <w:t>resources</w:t>
      </w:r>
      <w:r w:rsidRPr="002E3DA4">
        <w:rPr>
          <w:sz w:val="16"/>
        </w:rPr>
        <w:t xml:space="preserve">. Of the 97 dyadic MIDs that occurred (1946-1992) between two democracies, 43% involved fishing, oil, or mineral resources (Mitchell and Prins 1999). </w:t>
      </w:r>
      <w:r w:rsidRPr="001F532D">
        <w:rPr>
          <w:rStyle w:val="Emphasis"/>
        </w:rPr>
        <w:t xml:space="preserve">Fully </w:t>
      </w:r>
      <w:r w:rsidRPr="001F532D">
        <w:rPr>
          <w:rStyle w:val="Emphasis"/>
          <w:highlight w:val="cyan"/>
        </w:rPr>
        <w:t>dem</w:t>
      </w:r>
      <w:r w:rsidRPr="00D127B0">
        <w:rPr>
          <w:rStyle w:val="StyleUnderline"/>
        </w:rPr>
        <w:t>ocratic countries</w:t>
      </w:r>
      <w:r w:rsidRPr="002E3DA4">
        <w:rPr>
          <w:sz w:val="16"/>
        </w:rPr>
        <w:t xml:space="preserve"> do not often contest each other’s land borders, but they </w:t>
      </w:r>
      <w:r w:rsidRPr="001F532D">
        <w:rPr>
          <w:rStyle w:val="Emphasis"/>
          <w:highlight w:val="cyan"/>
        </w:rPr>
        <w:t>engage frequently</w:t>
      </w:r>
      <w:r w:rsidRPr="001F532D">
        <w:rPr>
          <w:rStyle w:val="StyleUnderline"/>
          <w:highlight w:val="cyan"/>
        </w:rPr>
        <w:t xml:space="preserve"> in</w:t>
      </w:r>
      <w:r w:rsidRPr="00D127B0">
        <w:rPr>
          <w:rStyle w:val="StyleUnderline"/>
        </w:rPr>
        <w:t xml:space="preserve"> maritime </w:t>
      </w:r>
      <w:r w:rsidRPr="001F532D">
        <w:rPr>
          <w:rStyle w:val="StyleUnderline"/>
          <w:highlight w:val="cyan"/>
        </w:rPr>
        <w:t>claims</w:t>
      </w:r>
      <w:r w:rsidRPr="002E3DA4">
        <w:rPr>
          <w:sz w:val="16"/>
        </w:rPr>
        <w:t xml:space="preserve">. My replication of the Daniels and Mitchell (2017) model (Table 5) evaluates whether democratic dyads face higher risks for maritime claims than other regime pairings among all dyads (N=125,891) that could experience diplomatic disagreements over such issues. The authors’ </w:t>
      </w:r>
      <w:r w:rsidRPr="001F532D">
        <w:rPr>
          <w:rStyle w:val="Emphasis"/>
          <w:highlight w:val="cyan"/>
        </w:rPr>
        <w:t>bivariate analyses</w:t>
      </w:r>
      <w:r w:rsidRPr="001F532D">
        <w:rPr>
          <w:rStyle w:val="StyleUnderline"/>
          <w:highlight w:val="cyan"/>
        </w:rPr>
        <w:t xml:space="preserve"> show</w:t>
      </w:r>
      <w:r w:rsidRPr="00164D27">
        <w:rPr>
          <w:rStyle w:val="StyleUnderline"/>
        </w:rPr>
        <w:t xml:space="preserve"> that </w:t>
      </w:r>
      <w:r w:rsidRPr="001F532D">
        <w:rPr>
          <w:rStyle w:val="Emphasis"/>
          <w:highlight w:val="cyan"/>
        </w:rPr>
        <w:t>dem</w:t>
      </w:r>
      <w:r w:rsidRPr="00164D27">
        <w:rPr>
          <w:rStyle w:val="StyleUnderline"/>
        </w:rPr>
        <w:t xml:space="preserve">ocratic dyads </w:t>
      </w:r>
      <w:r w:rsidRPr="001F532D">
        <w:rPr>
          <w:rStyle w:val="StyleUnderline"/>
          <w:highlight w:val="cyan"/>
        </w:rPr>
        <w:t>have</w:t>
      </w:r>
      <w:r w:rsidRPr="00164D27">
        <w:rPr>
          <w:rStyle w:val="StyleUnderline"/>
        </w:rPr>
        <w:t xml:space="preserve"> a </w:t>
      </w:r>
      <w:r w:rsidRPr="001F532D">
        <w:rPr>
          <w:rStyle w:val="Emphasis"/>
          <w:highlight w:val="cyan"/>
        </w:rPr>
        <w:t>significantly higher risk</w:t>
      </w:r>
      <w:r w:rsidRPr="001F532D">
        <w:rPr>
          <w:rStyle w:val="StyleUnderline"/>
          <w:highlight w:val="cyan"/>
        </w:rPr>
        <w:t xml:space="preserve"> for</w:t>
      </w:r>
      <w:r w:rsidRPr="00164D27">
        <w:rPr>
          <w:rStyle w:val="StyleUnderline"/>
        </w:rPr>
        <w:t xml:space="preserve"> maritime </w:t>
      </w:r>
      <w:r w:rsidRPr="001F532D">
        <w:rPr>
          <w:rStyle w:val="StyleUnderline"/>
          <w:highlight w:val="cyan"/>
        </w:rPr>
        <w:t>claims</w:t>
      </w:r>
      <w:r w:rsidRPr="002E3DA4">
        <w:rPr>
          <w:sz w:val="16"/>
        </w:rPr>
        <w:t xml:space="preserve"> (7.09%) </w:t>
      </w:r>
      <w:r w:rsidRPr="001F532D">
        <w:rPr>
          <w:rStyle w:val="StyleUnderline"/>
          <w:highlight w:val="cyan"/>
        </w:rPr>
        <w:t xml:space="preserve">than </w:t>
      </w:r>
      <w:r w:rsidRPr="001F532D">
        <w:rPr>
          <w:rStyle w:val="Emphasis"/>
          <w:highlight w:val="cyan"/>
        </w:rPr>
        <w:t>non-dem</w:t>
      </w:r>
      <w:r w:rsidRPr="00164D27">
        <w:rPr>
          <w:rStyle w:val="StyleUnderline"/>
        </w:rPr>
        <w:t>ocratic dyads</w:t>
      </w:r>
      <w:r w:rsidRPr="002E3DA4">
        <w:rPr>
          <w:sz w:val="16"/>
        </w:rPr>
        <w:t xml:space="preserve"> (4.68%; χ2= 203.1308, p &lt; .001), </w:t>
      </w:r>
      <w:r w:rsidRPr="00164D27">
        <w:rPr>
          <w:rStyle w:val="StyleUnderline"/>
        </w:rPr>
        <w:t xml:space="preserve">a finding </w:t>
      </w:r>
      <w:r w:rsidRPr="001F532D">
        <w:rPr>
          <w:rStyle w:val="StyleUnderline"/>
          <w:highlight w:val="cyan"/>
        </w:rPr>
        <w:t>confirmed in</w:t>
      </w:r>
      <w:r w:rsidRPr="002E3DA4">
        <w:rPr>
          <w:sz w:val="16"/>
        </w:rPr>
        <w:t xml:space="preserve"> my </w:t>
      </w:r>
      <w:r w:rsidRPr="001F532D">
        <w:rPr>
          <w:rStyle w:val="Emphasis"/>
          <w:highlight w:val="cyan"/>
        </w:rPr>
        <w:t>replication</w:t>
      </w:r>
      <w:r w:rsidRPr="001F532D">
        <w:rPr>
          <w:rStyle w:val="StyleUnderline"/>
          <w:highlight w:val="cyan"/>
        </w:rPr>
        <w:t xml:space="preserve"> model</w:t>
      </w:r>
      <w:r w:rsidRPr="002E3DA4">
        <w:rPr>
          <w:sz w:val="16"/>
        </w:rPr>
        <w:t xml:space="preserve"> (Table 5, Model 1). </w:t>
      </w:r>
      <w:r w:rsidRPr="00164D27">
        <w:rPr>
          <w:rStyle w:val="StyleUnderline"/>
        </w:rPr>
        <w:t xml:space="preserve">The </w:t>
      </w:r>
      <w:r w:rsidRPr="001F532D">
        <w:rPr>
          <w:rStyle w:val="StyleUnderline"/>
          <w:highlight w:val="cyan"/>
        </w:rPr>
        <w:t>risks</w:t>
      </w:r>
      <w:r w:rsidRPr="00164D27">
        <w:rPr>
          <w:rStyle w:val="StyleUnderline"/>
        </w:rPr>
        <w:t xml:space="preserve"> of maritime claim onset </w:t>
      </w:r>
      <w:r w:rsidRPr="001F532D">
        <w:rPr>
          <w:rStyle w:val="StyleUnderline"/>
          <w:highlight w:val="cyan"/>
        </w:rPr>
        <w:t xml:space="preserve">are </w:t>
      </w:r>
      <w:r w:rsidRPr="001F532D">
        <w:rPr>
          <w:rStyle w:val="Emphasis"/>
          <w:highlight w:val="cyan"/>
        </w:rPr>
        <w:t>46% higher</w:t>
      </w:r>
      <w:r w:rsidRPr="002E3DA4">
        <w:rPr>
          <w:sz w:val="16"/>
        </w:rPr>
        <w:t xml:space="preserve"> for democratic dyads than non-democratic dyads. Consistent with democracies’ global economic interests driving these conflicts, maritime claims are 300% more likely if a dyad involves economically advanced states. These patterns suggest that </w:t>
      </w:r>
      <w:r w:rsidRPr="002E3DA4">
        <w:rPr>
          <w:rStyle w:val="Emphasis"/>
        </w:rPr>
        <w:t xml:space="preserve">maritime </w:t>
      </w:r>
      <w:r w:rsidRPr="001F532D">
        <w:rPr>
          <w:rStyle w:val="Emphasis"/>
          <w:highlight w:val="cyan"/>
        </w:rPr>
        <w:t>conflicts</w:t>
      </w:r>
      <w:r w:rsidRPr="001F532D">
        <w:rPr>
          <w:rStyle w:val="StyleUnderline"/>
          <w:highlight w:val="cyan"/>
        </w:rPr>
        <w:t xml:space="preserve"> between </w:t>
      </w:r>
      <w:r w:rsidRPr="00213537">
        <w:rPr>
          <w:rStyle w:val="Emphasis"/>
          <w:highlight w:val="cyan"/>
        </w:rPr>
        <w:t>dem</w:t>
      </w:r>
      <w:r w:rsidRPr="00164D27">
        <w:rPr>
          <w:rStyle w:val="StyleUnderline"/>
        </w:rPr>
        <w:t xml:space="preserve">ocracies </w:t>
      </w:r>
      <w:r w:rsidRPr="001F532D">
        <w:rPr>
          <w:rStyle w:val="StyleUnderline"/>
          <w:highlight w:val="cyan"/>
        </w:rPr>
        <w:t xml:space="preserve">are </w:t>
      </w:r>
      <w:r w:rsidRPr="001F532D">
        <w:rPr>
          <w:rStyle w:val="Emphasis"/>
        </w:rPr>
        <w:t xml:space="preserve">quite </w:t>
      </w:r>
      <w:r w:rsidRPr="001F532D">
        <w:rPr>
          <w:rStyle w:val="Emphasis"/>
          <w:highlight w:val="cyan"/>
        </w:rPr>
        <w:t>frequent</w:t>
      </w:r>
      <w:r w:rsidRPr="00164D27">
        <w:rPr>
          <w:rStyle w:val="StyleUnderline"/>
        </w:rPr>
        <w:t>,</w:t>
      </w:r>
      <w:r w:rsidRPr="002E3DA4">
        <w:rPr>
          <w:sz w:val="16"/>
        </w:rPr>
        <w:t xml:space="preserve"> which is surprising given that many of them (29%) involve militarized disputes. </w:t>
      </w:r>
      <w:r w:rsidRPr="001F532D">
        <w:rPr>
          <w:rStyle w:val="StyleUnderline"/>
          <w:highlight w:val="cyan"/>
        </w:rPr>
        <w:t>Maritime issues</w:t>
      </w:r>
      <w:r w:rsidRPr="002E3DA4">
        <w:rPr>
          <w:rStyle w:val="StyleUnderline"/>
        </w:rPr>
        <w:t xml:space="preserve"> thus </w:t>
      </w:r>
      <w:r w:rsidRPr="001F532D">
        <w:rPr>
          <w:rStyle w:val="Emphasis"/>
          <w:highlight w:val="cyan"/>
        </w:rPr>
        <w:t>create</w:t>
      </w:r>
      <w:r w:rsidRPr="002E3DA4">
        <w:rPr>
          <w:rStyle w:val="StyleUnderline"/>
        </w:rPr>
        <w:t xml:space="preserve"> a </w:t>
      </w:r>
      <w:r w:rsidRPr="001F532D">
        <w:rPr>
          <w:rStyle w:val="Emphasis"/>
          <w:highlight w:val="cyan"/>
        </w:rPr>
        <w:t>bone</w:t>
      </w:r>
      <w:r w:rsidRPr="001F532D">
        <w:rPr>
          <w:rStyle w:val="StyleUnderline"/>
          <w:highlight w:val="cyan"/>
        </w:rPr>
        <w:t xml:space="preserve"> of</w:t>
      </w:r>
      <w:r w:rsidRPr="002E3DA4">
        <w:rPr>
          <w:sz w:val="16"/>
        </w:rPr>
        <w:t xml:space="preserve"> democratic </w:t>
      </w:r>
      <w:r w:rsidRPr="001F532D">
        <w:rPr>
          <w:rStyle w:val="StyleUnderline"/>
          <w:highlight w:val="cyan"/>
        </w:rPr>
        <w:t>contention and</w:t>
      </w:r>
      <w:r w:rsidRPr="002E3DA4">
        <w:rPr>
          <w:sz w:val="16"/>
        </w:rPr>
        <w:t xml:space="preserve"> could </w:t>
      </w:r>
      <w:r w:rsidRPr="001F532D">
        <w:rPr>
          <w:rStyle w:val="StyleUnderline"/>
          <w:highlight w:val="cyan"/>
        </w:rPr>
        <w:t>threaten</w:t>
      </w:r>
      <w:r w:rsidRPr="002E3DA4">
        <w:rPr>
          <w:rStyle w:val="StyleUnderline"/>
        </w:rPr>
        <w:t xml:space="preserve"> the</w:t>
      </w:r>
      <w:r w:rsidRPr="002E3DA4">
        <w:rPr>
          <w:sz w:val="16"/>
        </w:rPr>
        <w:t xml:space="preserve"> democratic </w:t>
      </w:r>
      <w:r w:rsidRPr="001F532D">
        <w:rPr>
          <w:rStyle w:val="Emphasis"/>
          <w:highlight w:val="cyan"/>
        </w:rPr>
        <w:t>peace</w:t>
      </w:r>
      <w:r w:rsidRPr="001F532D">
        <w:rPr>
          <w:rStyle w:val="StyleUnderline"/>
          <w:highlight w:val="cyan"/>
        </w:rPr>
        <w:t xml:space="preserve"> in</w:t>
      </w:r>
      <w:r w:rsidRPr="002E3DA4">
        <w:rPr>
          <w:rStyle w:val="StyleUnderline"/>
        </w:rPr>
        <w:t xml:space="preserve"> the </w:t>
      </w:r>
      <w:r w:rsidRPr="001F532D">
        <w:rPr>
          <w:rStyle w:val="Emphasis"/>
          <w:highlight w:val="cyan"/>
        </w:rPr>
        <w:t>future</w:t>
      </w:r>
      <w:r w:rsidRPr="001F532D">
        <w:rPr>
          <w:rStyle w:val="StyleUnderline"/>
          <w:highlight w:val="cyan"/>
        </w:rPr>
        <w:t xml:space="preserve"> as </w:t>
      </w:r>
      <w:r w:rsidRPr="001F532D">
        <w:rPr>
          <w:rStyle w:val="StyleUnderline"/>
        </w:rPr>
        <w:t xml:space="preserve">marine </w:t>
      </w:r>
      <w:r w:rsidRPr="001F532D">
        <w:rPr>
          <w:rStyle w:val="StyleUnderline"/>
          <w:highlight w:val="cyan"/>
        </w:rPr>
        <w:t>resources become</w:t>
      </w:r>
      <w:r w:rsidRPr="002E3DA4">
        <w:rPr>
          <w:rStyle w:val="StyleUnderline"/>
        </w:rPr>
        <w:t xml:space="preserve"> </w:t>
      </w:r>
      <w:r w:rsidRPr="002E3DA4">
        <w:rPr>
          <w:rStyle w:val="Emphasis"/>
        </w:rPr>
        <w:t xml:space="preserve">more </w:t>
      </w:r>
      <w:r w:rsidRPr="001F532D">
        <w:rPr>
          <w:rStyle w:val="Emphasis"/>
          <w:highlight w:val="cyan"/>
        </w:rPr>
        <w:t>contested</w:t>
      </w:r>
      <w:r w:rsidRPr="001F532D">
        <w:rPr>
          <w:rStyle w:val="StyleUnderline"/>
          <w:highlight w:val="cyan"/>
        </w:rPr>
        <w:t xml:space="preserve"> in</w:t>
      </w:r>
      <w:r w:rsidRPr="002E3DA4">
        <w:rPr>
          <w:rStyle w:val="StyleUnderline"/>
        </w:rPr>
        <w:t xml:space="preserve"> an </w:t>
      </w:r>
      <w:r w:rsidRPr="002E3DA4">
        <w:rPr>
          <w:rStyle w:val="Emphasis"/>
        </w:rPr>
        <w:t xml:space="preserve">increasingly </w:t>
      </w:r>
      <w:r w:rsidRPr="001F532D">
        <w:rPr>
          <w:rStyle w:val="Emphasis"/>
          <w:highlight w:val="cyan"/>
        </w:rPr>
        <w:t>scarce</w:t>
      </w:r>
      <w:r w:rsidRPr="002E3DA4">
        <w:rPr>
          <w:rStyle w:val="StyleUnderline"/>
        </w:rPr>
        <w:t xml:space="preserve"> global </w:t>
      </w:r>
      <w:r w:rsidRPr="001F532D">
        <w:rPr>
          <w:rStyle w:val="StyleUnderline"/>
          <w:highlight w:val="cyan"/>
        </w:rPr>
        <w:t>environment</w:t>
      </w:r>
      <w:r w:rsidRPr="002E3DA4">
        <w:rPr>
          <w:sz w:val="16"/>
        </w:rPr>
        <w:t>. The negative and significant effect of the UNCLOS treaty being in force, however, shows that the risks for new jointly democratic maritime claims decreased in more recent decades given that the treaty has been ratified by 85% of all countries in the world.</w:t>
      </w:r>
    </w:p>
    <w:p w14:paraId="321CA5E8" w14:textId="77777777" w:rsidR="00DF430A" w:rsidRPr="002E3DA4" w:rsidRDefault="00DF430A" w:rsidP="00DF430A">
      <w:pPr>
        <w:rPr>
          <w:sz w:val="16"/>
        </w:rPr>
      </w:pPr>
      <w:r w:rsidRPr="002E3DA4">
        <w:rPr>
          <w:sz w:val="16"/>
        </w:rPr>
        <w:t xml:space="preserve">Militarization of Maritime Claims (Stage 3) </w:t>
      </w:r>
    </w:p>
    <w:p w14:paraId="101591D2" w14:textId="77777777" w:rsidR="00DF430A" w:rsidRDefault="00DF430A" w:rsidP="00DF430A">
      <w:pPr>
        <w:rPr>
          <w:sz w:val="16"/>
        </w:rPr>
      </w:pPr>
      <w:r w:rsidRPr="002E3DA4">
        <w:rPr>
          <w:sz w:val="16"/>
        </w:rPr>
        <w:t xml:space="preserve">Close to a third of all ICOW dyadic maritime claims experience at least one militarized dispute over the contested issues at stake. This is a conservative estimate of the effects of maritime issues on conflict, however, because ICOW excludes MIDs that are not fought directly over the issues in a claim. Variation in issue salience provides great leverage for predicting </w:t>
      </w:r>
      <w:r w:rsidRPr="002E3DA4">
        <w:rPr>
          <w:rStyle w:val="Emphasis"/>
        </w:rPr>
        <w:t xml:space="preserve">militarized </w:t>
      </w:r>
      <w:r w:rsidRPr="001F532D">
        <w:rPr>
          <w:rStyle w:val="Emphasis"/>
          <w:highlight w:val="cyan"/>
        </w:rPr>
        <w:t>disputes</w:t>
      </w:r>
      <w:r w:rsidRPr="001F532D">
        <w:rPr>
          <w:rStyle w:val="StyleUnderline"/>
          <w:highlight w:val="cyan"/>
        </w:rPr>
        <w:t>, with</w:t>
      </w:r>
      <w:r w:rsidRPr="002E3DA4">
        <w:rPr>
          <w:sz w:val="16"/>
        </w:rPr>
        <w:t xml:space="preserve"> more </w:t>
      </w:r>
      <w:r w:rsidRPr="001F532D">
        <w:rPr>
          <w:rStyle w:val="Emphasis"/>
          <w:highlight w:val="cyan"/>
        </w:rPr>
        <w:t>salient issues</w:t>
      </w:r>
      <w:r w:rsidRPr="001F532D">
        <w:rPr>
          <w:rStyle w:val="StyleUnderline"/>
          <w:highlight w:val="cyan"/>
        </w:rPr>
        <w:t xml:space="preserve"> involving </w:t>
      </w:r>
      <w:r w:rsidRPr="001F532D">
        <w:rPr>
          <w:rStyle w:val="Emphasis"/>
          <w:highlight w:val="cyan"/>
        </w:rPr>
        <w:t>oil</w:t>
      </w:r>
      <w:r w:rsidRPr="002E3DA4">
        <w:rPr>
          <w:rStyle w:val="StyleUnderline"/>
        </w:rPr>
        <w:t xml:space="preserve">, migratory </w:t>
      </w:r>
      <w:r w:rsidRPr="001F532D">
        <w:rPr>
          <w:rStyle w:val="Emphasis"/>
          <w:highlight w:val="cyan"/>
        </w:rPr>
        <w:t>fish</w:t>
      </w:r>
      <w:r w:rsidRPr="001F532D">
        <w:rPr>
          <w:rStyle w:val="Emphasis"/>
        </w:rPr>
        <w:t xml:space="preserve"> stocks</w:t>
      </w:r>
      <w:r w:rsidRPr="002E3DA4">
        <w:rPr>
          <w:rStyle w:val="StyleUnderline"/>
        </w:rPr>
        <w:t xml:space="preserve">, </w:t>
      </w:r>
      <w:r w:rsidRPr="001F532D">
        <w:rPr>
          <w:rStyle w:val="StyleUnderline"/>
          <w:highlight w:val="cyan"/>
        </w:rPr>
        <w:t xml:space="preserve">and </w:t>
      </w:r>
      <w:r w:rsidRPr="001F532D">
        <w:rPr>
          <w:rStyle w:val="Emphasis"/>
          <w:highlight w:val="cyan"/>
        </w:rPr>
        <w:t>land</w:t>
      </w:r>
      <w:r w:rsidRPr="001F532D">
        <w:rPr>
          <w:rStyle w:val="Emphasis"/>
        </w:rPr>
        <w:t xml:space="preserve"> disputes</w:t>
      </w:r>
      <w:r w:rsidRPr="002E3DA4">
        <w:rPr>
          <w:rStyle w:val="StyleUnderline"/>
        </w:rPr>
        <w:t xml:space="preserve"> </w:t>
      </w:r>
      <w:r w:rsidRPr="001F532D">
        <w:rPr>
          <w:rStyle w:val="StyleUnderline"/>
          <w:highlight w:val="cyan"/>
        </w:rPr>
        <w:t>becoming</w:t>
      </w:r>
      <w:r w:rsidRPr="002E3DA4">
        <w:rPr>
          <w:rStyle w:val="StyleUnderline"/>
        </w:rPr>
        <w:t xml:space="preserve"> </w:t>
      </w:r>
      <w:r w:rsidRPr="002E3DA4">
        <w:rPr>
          <w:rStyle w:val="Emphasis"/>
        </w:rPr>
        <w:t xml:space="preserve">more </w:t>
      </w:r>
      <w:r w:rsidRPr="001F532D">
        <w:rPr>
          <w:rStyle w:val="Emphasis"/>
          <w:highlight w:val="cyan"/>
        </w:rPr>
        <w:t>violent</w:t>
      </w:r>
      <w:r w:rsidRPr="002E3DA4">
        <w:rPr>
          <w:sz w:val="16"/>
        </w:rPr>
        <w:t xml:space="preserve"> on average. A history of </w:t>
      </w:r>
      <w:r w:rsidRPr="001F532D">
        <w:rPr>
          <w:rStyle w:val="Emphasis"/>
          <w:highlight w:val="cyan"/>
        </w:rPr>
        <w:t>conflict</w:t>
      </w:r>
      <w:r w:rsidRPr="002E3DA4">
        <w:rPr>
          <w:sz w:val="16"/>
        </w:rPr>
        <w:t xml:space="preserve"> and rivalry also </w:t>
      </w:r>
      <w:r w:rsidRPr="001F532D">
        <w:rPr>
          <w:rStyle w:val="Emphasis"/>
          <w:highlight w:val="cyan"/>
        </w:rPr>
        <w:t>raise</w:t>
      </w:r>
      <w:r w:rsidRPr="00582FE5">
        <w:rPr>
          <w:rStyle w:val="StyleUnderline"/>
        </w:rPr>
        <w:t xml:space="preserve"> the </w:t>
      </w:r>
      <w:r w:rsidRPr="001F532D">
        <w:rPr>
          <w:rStyle w:val="Emphasis"/>
          <w:highlight w:val="cyan"/>
        </w:rPr>
        <w:t>risks</w:t>
      </w:r>
      <w:r w:rsidRPr="001F532D">
        <w:rPr>
          <w:rStyle w:val="StyleUnderline"/>
          <w:highlight w:val="cyan"/>
        </w:rPr>
        <w:t xml:space="preserve"> that</w:t>
      </w:r>
      <w:r w:rsidRPr="00582FE5">
        <w:rPr>
          <w:rStyle w:val="StyleUnderline"/>
        </w:rPr>
        <w:t xml:space="preserve"> a </w:t>
      </w:r>
      <w:r w:rsidRPr="00582FE5">
        <w:rPr>
          <w:rStyle w:val="Emphasis"/>
        </w:rPr>
        <w:t>dyadic</w:t>
      </w:r>
      <w:r w:rsidRPr="00582FE5">
        <w:rPr>
          <w:rStyle w:val="StyleUnderline"/>
        </w:rPr>
        <w:t xml:space="preserve"> </w:t>
      </w:r>
      <w:r w:rsidRPr="001F532D">
        <w:rPr>
          <w:rStyle w:val="StyleUnderline"/>
          <w:highlight w:val="cyan"/>
        </w:rPr>
        <w:t>maritime claim</w:t>
      </w:r>
      <w:r w:rsidRPr="00582FE5">
        <w:rPr>
          <w:rStyle w:val="StyleUnderline"/>
        </w:rPr>
        <w:t xml:space="preserve"> will </w:t>
      </w:r>
      <w:r w:rsidRPr="001F532D">
        <w:rPr>
          <w:rStyle w:val="StyleUnderline"/>
          <w:highlight w:val="cyan"/>
        </w:rPr>
        <w:t xml:space="preserve">become </w:t>
      </w:r>
      <w:r w:rsidRPr="001F532D">
        <w:rPr>
          <w:rStyle w:val="Emphasis"/>
          <w:highlight w:val="cyan"/>
        </w:rPr>
        <w:t>militarized</w:t>
      </w:r>
      <w:r w:rsidRPr="002E3DA4">
        <w:rPr>
          <w:sz w:val="16"/>
        </w:rPr>
        <w:t>.</w:t>
      </w:r>
    </w:p>
    <w:p w14:paraId="2687E548" w14:textId="77777777" w:rsidR="00DF430A" w:rsidRDefault="00DF430A" w:rsidP="00DF430A">
      <w:pPr>
        <w:pStyle w:val="Heading3"/>
      </w:pPr>
      <w:r>
        <w:t>Dem destroys climate</w:t>
      </w:r>
    </w:p>
    <w:p w14:paraId="4673B347" w14:textId="77777777" w:rsidR="00DF430A" w:rsidRPr="00C14B4F" w:rsidRDefault="00DF430A" w:rsidP="00DF430A">
      <w:pPr>
        <w:pStyle w:val="Heading4"/>
      </w:pPr>
      <w:r>
        <w:t xml:space="preserve">Democracy </w:t>
      </w:r>
      <w:r>
        <w:rPr>
          <w:u w:val="single"/>
        </w:rPr>
        <w:t>dooms</w:t>
      </w:r>
      <w:r>
        <w:t xml:space="preserve"> climate response AND </w:t>
      </w:r>
      <w:r>
        <w:rPr>
          <w:u w:val="single"/>
        </w:rPr>
        <w:t>fuels</w:t>
      </w:r>
      <w:r>
        <w:t xml:space="preserve"> food insecurity, ensuring </w:t>
      </w:r>
      <w:r>
        <w:rPr>
          <w:u w:val="single"/>
        </w:rPr>
        <w:t>global backsliding</w:t>
      </w:r>
      <w:r>
        <w:t xml:space="preserve">---it’s </w:t>
      </w:r>
      <w:r>
        <w:rPr>
          <w:u w:val="single"/>
        </w:rPr>
        <w:t>try-or-die</w:t>
      </w:r>
      <w:r>
        <w:t xml:space="preserve"> for </w:t>
      </w:r>
      <w:r>
        <w:rPr>
          <w:u w:val="single"/>
        </w:rPr>
        <w:t>autocracy</w:t>
      </w:r>
      <w:r>
        <w:t xml:space="preserve">. </w:t>
      </w:r>
    </w:p>
    <w:p w14:paraId="5FB18681" w14:textId="77777777" w:rsidR="00DF430A" w:rsidRPr="00C50BA8" w:rsidRDefault="00DF430A" w:rsidP="00DF430A">
      <w:r w:rsidRPr="00225470">
        <w:rPr>
          <w:rStyle w:val="Style13ptBold"/>
        </w:rPr>
        <w:t>Nandi ’25</w:t>
      </w:r>
      <w:r>
        <w:t xml:space="preserve"> [Neha; May; </w:t>
      </w:r>
      <w:r w:rsidRPr="00C95743">
        <w:t>Postgraduate Studen</w:t>
      </w:r>
      <w:r>
        <w:t>t and Researcher</w:t>
      </w:r>
      <w:r w:rsidRPr="00C95743">
        <w:t>, Department of Political Science Presidency University, Kolkata</w:t>
      </w:r>
      <w:r>
        <w:t xml:space="preserve">; </w:t>
      </w:r>
      <w:r w:rsidRPr="00C95743">
        <w:t>Loreto College Journal of Humanities and Social Sciences</w:t>
      </w:r>
      <w:r>
        <w:t>, “</w:t>
      </w:r>
      <w:r w:rsidRPr="00E5499B">
        <w:t>Democracy Under Heat: Transforming Political Systems in The Face of Environmental Urgency</w:t>
      </w:r>
      <w:r>
        <w:t>,” vol. 1, no. 1]</w:t>
      </w:r>
    </w:p>
    <w:p w14:paraId="3881E94B" w14:textId="77777777" w:rsidR="00DF430A" w:rsidRPr="00367001" w:rsidRDefault="00DF430A" w:rsidP="00DF430A">
      <w:pPr>
        <w:rPr>
          <w:sz w:val="16"/>
        </w:rPr>
      </w:pPr>
      <w:r w:rsidRPr="00367001">
        <w:rPr>
          <w:sz w:val="16"/>
        </w:rPr>
        <w:t>IS AUTOCRACY A BETTER REGIME TO TACKLE THE WICKED PROBLEM?</w:t>
      </w:r>
    </w:p>
    <w:p w14:paraId="6ADFA155" w14:textId="77777777" w:rsidR="00DF430A" w:rsidRPr="00FC7D29" w:rsidRDefault="00DF430A" w:rsidP="00DF430A">
      <w:pPr>
        <w:rPr>
          <w:sz w:val="16"/>
        </w:rPr>
      </w:pPr>
      <w:r w:rsidRPr="00EC5B7F">
        <w:rPr>
          <w:rStyle w:val="AAAUNDERLINEKEYBOARD"/>
          <w:highlight w:val="cyan"/>
        </w:rPr>
        <w:t>In addressing</w:t>
      </w:r>
      <w:r w:rsidRPr="00FC7D29">
        <w:rPr>
          <w:sz w:val="16"/>
        </w:rPr>
        <w:t xml:space="preserve"> the issue of </w:t>
      </w:r>
      <w:r w:rsidRPr="007A6AD7">
        <w:rPr>
          <w:rStyle w:val="Boxes"/>
          <w:highlight w:val="cyan"/>
        </w:rPr>
        <w:t>climate</w:t>
      </w:r>
      <w:r w:rsidRPr="00814627">
        <w:rPr>
          <w:rStyle w:val="AAAUNDERLINEKEYBOARD"/>
        </w:rPr>
        <w:t xml:space="preserve"> change</w:t>
      </w:r>
      <w:r w:rsidRPr="00FC7D29">
        <w:rPr>
          <w:sz w:val="16"/>
        </w:rPr>
        <w:t xml:space="preserve">, </w:t>
      </w:r>
      <w:r w:rsidRPr="00BF0417">
        <w:rPr>
          <w:rStyle w:val="Boxes"/>
          <w:highlight w:val="cyan"/>
        </w:rPr>
        <w:t>autocratic</w:t>
      </w:r>
      <w:r w:rsidRPr="00BF0417">
        <w:rPr>
          <w:rStyle w:val="AAAUNDERLINEKEYBOARD"/>
          <w:highlight w:val="cyan"/>
        </w:rPr>
        <w:t xml:space="preserve"> governments</w:t>
      </w:r>
      <w:r w:rsidRPr="00FC7D29">
        <w:rPr>
          <w:sz w:val="16"/>
        </w:rPr>
        <w:t xml:space="preserve"> may </w:t>
      </w:r>
      <w:r w:rsidRPr="0025336A">
        <w:rPr>
          <w:rStyle w:val="AAAUNDERLINEKEYBOARD"/>
          <w:highlight w:val="cyan"/>
        </w:rPr>
        <w:t>have</w:t>
      </w:r>
      <w:r w:rsidRPr="00814627">
        <w:rPr>
          <w:rStyle w:val="AAAUNDERLINEKEYBOARD"/>
        </w:rPr>
        <w:t xml:space="preserve"> significant </w:t>
      </w:r>
      <w:r w:rsidRPr="0025336A">
        <w:rPr>
          <w:rStyle w:val="Boxes"/>
          <w:highlight w:val="cyan"/>
        </w:rPr>
        <w:t>benefits</w:t>
      </w:r>
      <w:r w:rsidRPr="00FC7D29">
        <w:rPr>
          <w:sz w:val="16"/>
        </w:rPr>
        <w:t xml:space="preserve"> over their democratic equivalents. According to prominent scientist James Lovelock, concerning climate change, “It may be </w:t>
      </w:r>
      <w:r w:rsidRPr="00814627">
        <w:rPr>
          <w:rStyle w:val="AAAUNDERLINEKEYBOARD"/>
        </w:rPr>
        <w:t xml:space="preserve">necessary to put democracy </w:t>
      </w:r>
      <w:r w:rsidRPr="00367001">
        <w:rPr>
          <w:rStyle w:val="Boxes"/>
        </w:rPr>
        <w:t>on hold</w:t>
      </w:r>
      <w:r w:rsidRPr="00FC7D29">
        <w:rPr>
          <w:sz w:val="16"/>
        </w:rPr>
        <w:t xml:space="preserve"> for a while” to allow a small number of honest officials to make judgments based on evidence that restricts individual freedom (Lovelock, 2010). When citizens' basic requirements for protection are met, such an </w:t>
      </w:r>
      <w:r w:rsidRPr="00367001">
        <w:rPr>
          <w:rStyle w:val="Boxes"/>
        </w:rPr>
        <w:t>authoritarian</w:t>
      </w:r>
      <w:r w:rsidRPr="00814627">
        <w:rPr>
          <w:rStyle w:val="AAAUNDERLINEKEYBOARD"/>
        </w:rPr>
        <w:t xml:space="preserve"> power exercise is accepted</w:t>
      </w:r>
      <w:r w:rsidRPr="00FC7D29">
        <w:rPr>
          <w:sz w:val="16"/>
        </w:rPr>
        <w:t xml:space="preserve"> as acceptable in democracies </w:t>
      </w:r>
      <w:r w:rsidRPr="00814627">
        <w:rPr>
          <w:rStyle w:val="AAAUNDERLINEKEYBOARD"/>
        </w:rPr>
        <w:t>during</w:t>
      </w:r>
      <w:r w:rsidRPr="00FC7D29">
        <w:rPr>
          <w:sz w:val="16"/>
        </w:rPr>
        <w:t xml:space="preserve"> times of </w:t>
      </w:r>
      <w:r w:rsidRPr="00367001">
        <w:rPr>
          <w:rStyle w:val="Boxes"/>
        </w:rPr>
        <w:t>crisis</w:t>
      </w:r>
      <w:r w:rsidRPr="00FC7D29">
        <w:rPr>
          <w:sz w:val="16"/>
        </w:rPr>
        <w:t xml:space="preserve">. Two principal factors bolster this viewpoint. First, </w:t>
      </w:r>
      <w:r w:rsidRPr="00FF6224">
        <w:rPr>
          <w:rStyle w:val="Boxes"/>
          <w:highlight w:val="cyan"/>
        </w:rPr>
        <w:t>centralized</w:t>
      </w:r>
      <w:r w:rsidRPr="00FF6224">
        <w:rPr>
          <w:rStyle w:val="AAAUNDERLINEKEYBOARD"/>
          <w:highlight w:val="cyan"/>
        </w:rPr>
        <w:t xml:space="preserve"> </w:t>
      </w:r>
      <w:r w:rsidRPr="00B2152D">
        <w:rPr>
          <w:rStyle w:val="AAAUNDERLINEKEYBOARD"/>
          <w:highlight w:val="cyan"/>
        </w:rPr>
        <w:t>policymaking restricts</w:t>
      </w:r>
      <w:r w:rsidRPr="00FC7D29">
        <w:rPr>
          <w:sz w:val="16"/>
        </w:rPr>
        <w:t xml:space="preserve"> the </w:t>
      </w:r>
      <w:r w:rsidRPr="007E0A4F">
        <w:rPr>
          <w:rStyle w:val="AAAUNDERLINEKEYBOARD"/>
        </w:rPr>
        <w:t>power of</w:t>
      </w:r>
      <w:r w:rsidRPr="007E0A4F">
        <w:rPr>
          <w:sz w:val="16"/>
        </w:rPr>
        <w:t xml:space="preserve"> potentially</w:t>
      </w:r>
      <w:r w:rsidRPr="00FC7D29">
        <w:rPr>
          <w:sz w:val="16"/>
        </w:rPr>
        <w:t xml:space="preserve"> </w:t>
      </w:r>
      <w:r w:rsidRPr="00801083">
        <w:rPr>
          <w:rStyle w:val="AAAUNDERLINEKEYBOARD"/>
          <w:highlight w:val="cyan"/>
        </w:rPr>
        <w:t>hostile actors</w:t>
      </w:r>
      <w:r w:rsidRPr="00FC7D29">
        <w:rPr>
          <w:sz w:val="16"/>
        </w:rPr>
        <w:t xml:space="preserve"> (such as corporations), </w:t>
      </w:r>
      <w:r w:rsidRPr="00814627">
        <w:rPr>
          <w:rStyle w:val="AAAUNDERLINEKEYBOARD"/>
        </w:rPr>
        <w:t xml:space="preserve">which is advantageous to </w:t>
      </w:r>
      <w:r w:rsidRPr="00367001">
        <w:rPr>
          <w:rStyle w:val="Boxes"/>
        </w:rPr>
        <w:t>authoritarian</w:t>
      </w:r>
      <w:r w:rsidRPr="00814627">
        <w:rPr>
          <w:rStyle w:val="AAAUNDERLINEKEYBOARD"/>
        </w:rPr>
        <w:t xml:space="preserve"> regimes</w:t>
      </w:r>
      <w:r w:rsidRPr="00FC7D29">
        <w:rPr>
          <w:sz w:val="16"/>
        </w:rPr>
        <w:t xml:space="preserve">. Furthermore, </w:t>
      </w:r>
      <w:r w:rsidRPr="00C354DA">
        <w:rPr>
          <w:rStyle w:val="AAAUNDERLINEKEYBOARD"/>
        </w:rPr>
        <w:t xml:space="preserve">authoritarian </w:t>
      </w:r>
      <w:r w:rsidRPr="00EF44E1">
        <w:rPr>
          <w:rStyle w:val="AAAUNDERLINEKEYBOARD"/>
          <w:highlight w:val="cyan"/>
        </w:rPr>
        <w:t>leaders</w:t>
      </w:r>
      <w:r w:rsidRPr="00814627">
        <w:rPr>
          <w:rStyle w:val="AAAUNDERLINEKEYBOARD"/>
        </w:rPr>
        <w:t xml:space="preserve"> are </w:t>
      </w:r>
      <w:r w:rsidRPr="00EF44E1">
        <w:rPr>
          <w:rStyle w:val="AAAUNDERLINEKEYBOARD"/>
          <w:highlight w:val="cyan"/>
        </w:rPr>
        <w:t>not under</w:t>
      </w:r>
      <w:r w:rsidRPr="00FC7D29">
        <w:rPr>
          <w:sz w:val="16"/>
        </w:rPr>
        <w:t xml:space="preserve"> the same </w:t>
      </w:r>
      <w:r w:rsidRPr="00EF44E1">
        <w:rPr>
          <w:rStyle w:val="Boxes"/>
          <w:highlight w:val="cyan"/>
        </w:rPr>
        <w:t>pressure</w:t>
      </w:r>
      <w:r w:rsidRPr="00FC7D29">
        <w:rPr>
          <w:sz w:val="16"/>
        </w:rPr>
        <w:t xml:space="preserve"> as democratic leaders </w:t>
      </w:r>
      <w:r w:rsidRPr="00B45A1F">
        <w:rPr>
          <w:rStyle w:val="AAAUNDERLINEKEYBOARD"/>
          <w:highlight w:val="cyan"/>
        </w:rPr>
        <w:t>to put</w:t>
      </w:r>
      <w:r w:rsidRPr="00FC7D29">
        <w:rPr>
          <w:sz w:val="16"/>
        </w:rPr>
        <w:t xml:space="preserve"> the </w:t>
      </w:r>
      <w:r w:rsidRPr="00814627">
        <w:rPr>
          <w:rStyle w:val="AAAUNDERLINEKEYBOARD"/>
        </w:rPr>
        <w:t xml:space="preserve">needs of the </w:t>
      </w:r>
      <w:r w:rsidRPr="004F4A29">
        <w:rPr>
          <w:rStyle w:val="Boxes"/>
          <w:highlight w:val="cyan"/>
        </w:rPr>
        <w:t>populace</w:t>
      </w:r>
      <w:r w:rsidRPr="004F4A29">
        <w:rPr>
          <w:rStyle w:val="AAAUNDERLINEKEYBOARD"/>
          <w:highlight w:val="cyan"/>
        </w:rPr>
        <w:t xml:space="preserve"> first</w:t>
      </w:r>
      <w:r w:rsidRPr="00FC7D29">
        <w:rPr>
          <w:sz w:val="16"/>
        </w:rPr>
        <w:t xml:space="preserve">, prioritizing immediate personal gain over longterm climate </w:t>
      </w:r>
      <w:r w:rsidRPr="005C6C76">
        <w:rPr>
          <w:sz w:val="16"/>
        </w:rPr>
        <w:t xml:space="preserve">goals. </w:t>
      </w:r>
      <w:r w:rsidRPr="00C73383">
        <w:rPr>
          <w:rStyle w:val="AAAUNDERLINEKEYBOARD"/>
          <w:highlight w:val="cyan"/>
        </w:rPr>
        <w:t>Climate mitigation</w:t>
      </w:r>
      <w:r w:rsidRPr="005C6C76">
        <w:rPr>
          <w:sz w:val="16"/>
        </w:rPr>
        <w:t xml:space="preserve"> may </w:t>
      </w:r>
      <w:r w:rsidRPr="00C73383">
        <w:rPr>
          <w:rStyle w:val="AAAUNDERLINEKEYBOARD"/>
          <w:highlight w:val="cyan"/>
        </w:rPr>
        <w:t xml:space="preserve">encounter </w:t>
      </w:r>
      <w:r w:rsidRPr="00C73383">
        <w:rPr>
          <w:rStyle w:val="Boxes"/>
          <w:highlight w:val="cyan"/>
        </w:rPr>
        <w:t>resistance</w:t>
      </w:r>
      <w:r w:rsidRPr="005C6C76">
        <w:rPr>
          <w:rStyle w:val="AAAUNDERLINEKEYBOARD"/>
        </w:rPr>
        <w:t xml:space="preserve"> from industries</w:t>
      </w:r>
      <w:r w:rsidRPr="00814627">
        <w:rPr>
          <w:rStyle w:val="AAAUNDERLINEKEYBOARD"/>
        </w:rPr>
        <w:t xml:space="preserve"> and communities</w:t>
      </w:r>
      <w:r w:rsidRPr="00FC7D29">
        <w:rPr>
          <w:sz w:val="16"/>
        </w:rPr>
        <w:t xml:space="preserve"> who are unwilling to bear unequal burdens because it usually offers global advantages at the price of localized costs.</w:t>
      </w:r>
    </w:p>
    <w:p w14:paraId="203D37D6" w14:textId="77777777" w:rsidR="00DF430A" w:rsidRDefault="00DF430A" w:rsidP="00DF430A">
      <w:pPr>
        <w:rPr>
          <w:sz w:val="16"/>
        </w:rPr>
      </w:pPr>
      <w:r w:rsidRPr="001D3169">
        <w:rPr>
          <w:sz w:val="16"/>
        </w:rPr>
        <w:t xml:space="preserve">Second, </w:t>
      </w:r>
      <w:r w:rsidRPr="001123DE">
        <w:rPr>
          <w:rStyle w:val="Boxes"/>
          <w:highlight w:val="cyan"/>
        </w:rPr>
        <w:t>authoritarian</w:t>
      </w:r>
      <w:r w:rsidRPr="001123DE">
        <w:rPr>
          <w:rStyle w:val="AAAUNDERLINEKEYBOARD"/>
          <w:highlight w:val="cyan"/>
        </w:rPr>
        <w:t xml:space="preserve"> governments</w:t>
      </w:r>
      <w:r w:rsidRPr="001D3169">
        <w:rPr>
          <w:sz w:val="16"/>
        </w:rPr>
        <w:t xml:space="preserve"> can </w:t>
      </w:r>
      <w:r w:rsidRPr="00E03F45">
        <w:rPr>
          <w:rStyle w:val="Emphasis"/>
        </w:rPr>
        <w:t xml:space="preserve">quickly </w:t>
      </w:r>
      <w:r w:rsidRPr="00E03F45">
        <w:rPr>
          <w:rStyle w:val="Emphasis"/>
          <w:highlight w:val="cyan"/>
        </w:rPr>
        <w:t>mobilize</w:t>
      </w:r>
      <w:r w:rsidRPr="001D3169">
        <w:rPr>
          <w:rStyle w:val="AAAUNDERLINEKEYBOARD"/>
        </w:rPr>
        <w:t xml:space="preserve"> people and resources</w:t>
      </w:r>
      <w:r w:rsidRPr="001D3169">
        <w:rPr>
          <w:sz w:val="16"/>
        </w:rPr>
        <w:t xml:space="preserve">, </w:t>
      </w:r>
      <w:r w:rsidRPr="00934B59">
        <w:rPr>
          <w:rStyle w:val="AAAUNDERLINEKEYBOARD"/>
          <w:highlight w:val="cyan"/>
        </w:rPr>
        <w:t>using</w:t>
      </w:r>
      <w:r w:rsidRPr="001D3169">
        <w:rPr>
          <w:sz w:val="16"/>
        </w:rPr>
        <w:t xml:space="preserve"> their </w:t>
      </w:r>
      <w:r w:rsidRPr="00934B59">
        <w:rPr>
          <w:rStyle w:val="Boxes"/>
          <w:highlight w:val="cyan"/>
        </w:rPr>
        <w:t>coercive</w:t>
      </w:r>
      <w:r w:rsidRPr="001D3169">
        <w:rPr>
          <w:rStyle w:val="AAAUNDERLINEKEYBOARD"/>
        </w:rPr>
        <w:t xml:space="preserve"> </w:t>
      </w:r>
      <w:r w:rsidRPr="00934B59">
        <w:rPr>
          <w:rStyle w:val="AAAUNDERLINEKEYBOARD"/>
          <w:highlight w:val="cyan"/>
        </w:rPr>
        <w:t>powers to</w:t>
      </w:r>
      <w:r w:rsidRPr="001D3169">
        <w:rPr>
          <w:rStyle w:val="AAAUNDERLINEKEYBOARD"/>
        </w:rPr>
        <w:t xml:space="preserve"> limit</w:t>
      </w:r>
      <w:r w:rsidRPr="001D3169">
        <w:rPr>
          <w:sz w:val="16"/>
        </w:rPr>
        <w:t xml:space="preserve"> personal </w:t>
      </w:r>
      <w:r w:rsidRPr="001D3169">
        <w:rPr>
          <w:rStyle w:val="AAAUNDERLINEKEYBOARD"/>
        </w:rPr>
        <w:t>liberties and</w:t>
      </w:r>
      <w:r w:rsidRPr="001D3169">
        <w:rPr>
          <w:sz w:val="16"/>
        </w:rPr>
        <w:t xml:space="preserve"> unhinderedly </w:t>
      </w:r>
      <w:r w:rsidRPr="00934B59">
        <w:rPr>
          <w:rStyle w:val="AAAUNDERLINEKEYBOARD"/>
          <w:highlight w:val="cyan"/>
        </w:rPr>
        <w:t>concentrate</w:t>
      </w:r>
      <w:r w:rsidRPr="00064516">
        <w:rPr>
          <w:rStyle w:val="AAAUNDERLINEKEYBOARD"/>
        </w:rPr>
        <w:t xml:space="preserve"> </w:t>
      </w:r>
      <w:r w:rsidRPr="00064516">
        <w:rPr>
          <w:rStyle w:val="Boxes"/>
        </w:rPr>
        <w:t>attention</w:t>
      </w:r>
      <w:r w:rsidRPr="001D3169">
        <w:rPr>
          <w:sz w:val="16"/>
        </w:rPr>
        <w:t xml:space="preserve">, </w:t>
      </w:r>
      <w:r w:rsidRPr="001D3169">
        <w:rPr>
          <w:rStyle w:val="AAAUNDERLINEKEYBOARD"/>
        </w:rPr>
        <w:t>resources</w:t>
      </w:r>
      <w:r w:rsidRPr="001D3169">
        <w:rPr>
          <w:sz w:val="16"/>
        </w:rPr>
        <w:t xml:space="preserve">, </w:t>
      </w:r>
      <w:r w:rsidRPr="001D3169">
        <w:rPr>
          <w:rStyle w:val="AAAUNDERLINEKEYBOARD"/>
        </w:rPr>
        <w:t>and energies on</w:t>
      </w:r>
      <w:r w:rsidRPr="001D3169">
        <w:rPr>
          <w:sz w:val="16"/>
        </w:rPr>
        <w:t xml:space="preserve"> their </w:t>
      </w:r>
      <w:r w:rsidRPr="001D3169">
        <w:rPr>
          <w:rStyle w:val="AAAUNDERLINEKEYBOARD"/>
        </w:rPr>
        <w:t>top priorities</w:t>
      </w:r>
      <w:r w:rsidRPr="001D3169">
        <w:rPr>
          <w:sz w:val="16"/>
        </w:rPr>
        <w:t xml:space="preserve">. Therefore, </w:t>
      </w:r>
      <w:r w:rsidRPr="001D3169">
        <w:rPr>
          <w:rStyle w:val="Boxes"/>
        </w:rPr>
        <w:t>climate-conscio</w:t>
      </w:r>
      <w:r>
        <w:rPr>
          <w:rStyle w:val="Boxes"/>
        </w:rPr>
        <w:t>u</w:t>
      </w:r>
      <w:r w:rsidRPr="001D3169">
        <w:rPr>
          <w:rStyle w:val="Boxes"/>
        </w:rPr>
        <w:t>s</w:t>
      </w:r>
      <w:r w:rsidRPr="001D3169">
        <w:rPr>
          <w:rStyle w:val="AAAUNDERLINEKEYBOARD"/>
        </w:rPr>
        <w:t xml:space="preserve"> </w:t>
      </w:r>
      <w:r w:rsidRPr="00004647">
        <w:rPr>
          <w:rStyle w:val="AAAUNDERLINEKEYBOARD"/>
          <w:highlight w:val="cyan"/>
        </w:rPr>
        <w:t>autocracies</w:t>
      </w:r>
      <w:r w:rsidRPr="001D3169">
        <w:rPr>
          <w:sz w:val="16"/>
        </w:rPr>
        <w:t xml:space="preserve"> have the potential to </w:t>
      </w:r>
      <w:r w:rsidRPr="001D3169">
        <w:rPr>
          <w:rStyle w:val="AAAUNDERLINEKEYBOARD"/>
        </w:rPr>
        <w:t xml:space="preserve">effectively </w:t>
      </w:r>
      <w:r w:rsidRPr="00004647">
        <w:rPr>
          <w:rStyle w:val="Boxes"/>
          <w:highlight w:val="cyan"/>
        </w:rPr>
        <w:t>reduce</w:t>
      </w:r>
      <w:r w:rsidRPr="001D3169">
        <w:rPr>
          <w:rStyle w:val="AAAUNDERLINEKEYBOARD"/>
        </w:rPr>
        <w:t xml:space="preserve"> carbon </w:t>
      </w:r>
      <w:r w:rsidRPr="00004647">
        <w:rPr>
          <w:rStyle w:val="AAAUNDERLINEKEYBOARD"/>
          <w:highlight w:val="cyan"/>
        </w:rPr>
        <w:t>emissions</w:t>
      </w:r>
      <w:r w:rsidRPr="001D3169">
        <w:rPr>
          <w:sz w:val="16"/>
        </w:rPr>
        <w:t xml:space="preserve"> from individuals, groups, and organizations. Known as "authoritarian environmentalism," this style of government is typified by a </w:t>
      </w:r>
      <w:r w:rsidRPr="001D3169">
        <w:rPr>
          <w:rStyle w:val="AAAUNDERLINEKEYBOARD"/>
        </w:rPr>
        <w:t>concentration of power</w:t>
      </w:r>
      <w:r w:rsidRPr="001D3169">
        <w:rPr>
          <w:sz w:val="16"/>
        </w:rPr>
        <w:t xml:space="preserve"> in a small number of executive agencies, </w:t>
      </w:r>
      <w:r w:rsidRPr="00825EEC">
        <w:rPr>
          <w:rStyle w:val="AAAUNDERLINEKEYBOARD"/>
          <w:highlight w:val="cyan"/>
        </w:rPr>
        <w:t xml:space="preserve">little </w:t>
      </w:r>
      <w:r w:rsidRPr="00825EEC">
        <w:rPr>
          <w:rStyle w:val="Boxes"/>
          <w:highlight w:val="cyan"/>
        </w:rPr>
        <w:t>public</w:t>
      </w:r>
      <w:r w:rsidRPr="007D5630">
        <w:rPr>
          <w:rStyle w:val="AAAUNDERLINEKEYBOARD"/>
        </w:rPr>
        <w:t xml:space="preserve"> involvement </w:t>
      </w:r>
      <w:r w:rsidRPr="00825EEC">
        <w:rPr>
          <w:rStyle w:val="AAAUNDERLINEKEYBOARD"/>
          <w:highlight w:val="cyan"/>
        </w:rPr>
        <w:t>in policymaking</w:t>
      </w:r>
      <w:r w:rsidRPr="001D3169">
        <w:rPr>
          <w:sz w:val="16"/>
        </w:rPr>
        <w:t xml:space="preserve"> or execution outside of state-led mobilization, </w:t>
      </w:r>
      <w:r w:rsidRPr="008D0AC2">
        <w:rPr>
          <w:rStyle w:val="Boxes"/>
          <w:highlight w:val="cyan"/>
        </w:rPr>
        <w:t>quick</w:t>
      </w:r>
      <w:r w:rsidRPr="007D5630">
        <w:rPr>
          <w:rStyle w:val="AAAUNDERLINEKEYBOARD"/>
        </w:rPr>
        <w:t xml:space="preserve"> policy </w:t>
      </w:r>
      <w:r w:rsidRPr="008D0AC2">
        <w:rPr>
          <w:rStyle w:val="AAAUNDERLINEKEYBOARD"/>
          <w:highlight w:val="cyan"/>
        </w:rPr>
        <w:t>outputs</w:t>
      </w:r>
      <w:r w:rsidRPr="001D3169">
        <w:rPr>
          <w:sz w:val="16"/>
        </w:rPr>
        <w:t xml:space="preserve">, </w:t>
      </w:r>
      <w:r w:rsidRPr="007D5630">
        <w:rPr>
          <w:rStyle w:val="AAAUNDERLINEKEYBOARD"/>
        </w:rPr>
        <w:t xml:space="preserve">and </w:t>
      </w:r>
      <w:r w:rsidRPr="00562937">
        <w:rPr>
          <w:rStyle w:val="AAAUNDERLINEKEYBOARD"/>
          <w:highlight w:val="cyan"/>
        </w:rPr>
        <w:t>restrictions on</w:t>
      </w:r>
      <w:r w:rsidRPr="001D3169">
        <w:rPr>
          <w:rStyle w:val="AAAUNDERLINEKEYBOARD"/>
        </w:rPr>
        <w:t xml:space="preserve"> personal </w:t>
      </w:r>
      <w:r w:rsidRPr="00562937">
        <w:rPr>
          <w:rStyle w:val="Boxes"/>
          <w:highlight w:val="cyan"/>
        </w:rPr>
        <w:t>freedom</w:t>
      </w:r>
      <w:r w:rsidRPr="001D3169">
        <w:rPr>
          <w:sz w:val="16"/>
        </w:rPr>
        <w:t xml:space="preserve">. According to some academics, </w:t>
      </w:r>
      <w:r w:rsidRPr="002E553C">
        <w:rPr>
          <w:rStyle w:val="AAAUNDERLINEKEYBOARD"/>
          <w:highlight w:val="cyan"/>
        </w:rPr>
        <w:t>authoritarian approaches</w:t>
      </w:r>
      <w:r w:rsidRPr="001D3169">
        <w:rPr>
          <w:rStyle w:val="AAAUNDERLINEKEYBOARD"/>
        </w:rPr>
        <w:t xml:space="preserve"> to climate</w:t>
      </w:r>
      <w:r w:rsidRPr="001D3169">
        <w:rPr>
          <w:sz w:val="16"/>
        </w:rPr>
        <w:t xml:space="preserve"> governance may </w:t>
      </w:r>
      <w:r w:rsidRPr="001D3169">
        <w:rPr>
          <w:rStyle w:val="AAAUNDERLINEKEYBOARD"/>
        </w:rPr>
        <w:t xml:space="preserve">become </w:t>
      </w:r>
      <w:r w:rsidRPr="001D3169">
        <w:rPr>
          <w:rStyle w:val="Boxes"/>
        </w:rPr>
        <w:t>increasingly</w:t>
      </w:r>
      <w:r w:rsidRPr="001D3169">
        <w:rPr>
          <w:rStyle w:val="AAAUNDERLINEKEYBOARD"/>
        </w:rPr>
        <w:t xml:space="preserve"> prevalent and </w:t>
      </w:r>
      <w:r w:rsidRPr="001A042E">
        <w:rPr>
          <w:rStyle w:val="Boxes"/>
          <w:highlight w:val="cyan"/>
        </w:rPr>
        <w:t>essential</w:t>
      </w:r>
      <w:r w:rsidRPr="001A042E">
        <w:rPr>
          <w:rStyle w:val="AAAUNDERLINEKEYBOARD"/>
          <w:highlight w:val="cyan"/>
        </w:rPr>
        <w:t xml:space="preserve"> as</w:t>
      </w:r>
      <w:r w:rsidRPr="001D3169">
        <w:rPr>
          <w:sz w:val="16"/>
        </w:rPr>
        <w:t xml:space="preserve"> modern </w:t>
      </w:r>
      <w:r w:rsidRPr="001A042E">
        <w:rPr>
          <w:rStyle w:val="AAAUNDERLINEKEYBOARD"/>
          <w:highlight w:val="cyan"/>
        </w:rPr>
        <w:t xml:space="preserve">democracies </w:t>
      </w:r>
      <w:r w:rsidRPr="001A042E">
        <w:rPr>
          <w:rStyle w:val="Boxes"/>
          <w:highlight w:val="cyan"/>
        </w:rPr>
        <w:t>struggle</w:t>
      </w:r>
      <w:r w:rsidRPr="007D5630">
        <w:rPr>
          <w:rStyle w:val="AAAUNDERLINEKEYBOARD"/>
        </w:rPr>
        <w:t xml:space="preserve"> to respond</w:t>
      </w:r>
      <w:r w:rsidRPr="001D3169">
        <w:rPr>
          <w:sz w:val="16"/>
        </w:rPr>
        <w:t xml:space="preserve"> to climate change </w:t>
      </w:r>
      <w:r w:rsidRPr="001D3169">
        <w:rPr>
          <w:rStyle w:val="AAAUNDERLINEKEYBOARD"/>
        </w:rPr>
        <w:t xml:space="preserve">in a timely and </w:t>
      </w:r>
      <w:r w:rsidRPr="001D3169">
        <w:rPr>
          <w:rStyle w:val="Boxes"/>
        </w:rPr>
        <w:t>efficient</w:t>
      </w:r>
      <w:r w:rsidRPr="001D3169">
        <w:rPr>
          <w:rStyle w:val="AAAUNDERLINEKEYBOARD"/>
        </w:rPr>
        <w:t xml:space="preserve"> manner</w:t>
      </w:r>
      <w:r w:rsidRPr="001D3169">
        <w:rPr>
          <w:sz w:val="16"/>
        </w:rPr>
        <w:t xml:space="preserve"> (Gilley, 2012).</w:t>
      </w:r>
    </w:p>
    <w:p w14:paraId="6793CD41" w14:textId="77777777" w:rsidR="00DF430A" w:rsidRPr="006807A7" w:rsidRDefault="00DF430A" w:rsidP="00DF430A">
      <w:pPr>
        <w:rPr>
          <w:sz w:val="16"/>
        </w:rPr>
      </w:pPr>
      <w:r w:rsidRPr="006807A7">
        <w:rPr>
          <w:sz w:val="16"/>
        </w:rPr>
        <w:t>Natural disasters have caused social unrest and disturbances, including violence and looting, in nations with weak state institutions and unstable political environments. Some research indicates that these events might also contribute to a growing mistrust of democracy. These circumstances can be used by an authoritarian government to increase its social legitimacy. Natural catastrophes can also reduce the likelihood of protests, which gives authoritarian governments the chance to impose more dictatorial control and restrict people's freedoms. This is particularly true in nations that already have political instability and have an intermediate regime type. Natural catastrophes may also result in a scenario where parties with opposing interests are brought together, reinforcing national unity and enabling social and political change. Natural disasters often do not threaten the political system in industrialized democracies. In democracies, if people are unhappy with how the government is responding. In autocratic nations, such circumstances could result in regime transition, while in other countries, leadership could be punished in future elections. As an illustration, consider the April 2015 earthquake that rocked Nepal, killing 9,000 people and seriously damaging infrastructure and homes. The catastrophe drew political parties together at a time when the nation was discussing a new constitution. According to some analysts, the catastrophe aided in the progress of democratization, and two years later, Nepal had its first municipal elections in almost two decades.</w:t>
      </w:r>
    </w:p>
    <w:p w14:paraId="2C361F84" w14:textId="77777777" w:rsidR="00DF430A" w:rsidRDefault="00DF430A" w:rsidP="00DF430A">
      <w:pPr>
        <w:rPr>
          <w:sz w:val="16"/>
        </w:rPr>
      </w:pPr>
      <w:r w:rsidRPr="00C14A97">
        <w:rPr>
          <w:rStyle w:val="Boxes"/>
          <w:highlight w:val="cyan"/>
        </w:rPr>
        <w:t>Feeding</w:t>
      </w:r>
      <w:r w:rsidRPr="006807A7">
        <w:rPr>
          <w:rStyle w:val="AAAUNDERLINEKEYBOARD"/>
        </w:rPr>
        <w:t xml:space="preserve"> the world's</w:t>
      </w:r>
      <w:r w:rsidRPr="00873C22">
        <w:rPr>
          <w:sz w:val="16"/>
        </w:rPr>
        <w:t xml:space="preserve"> expanding </w:t>
      </w:r>
      <w:r w:rsidRPr="00C14A97">
        <w:rPr>
          <w:rStyle w:val="AAAUNDERLINEKEYBOARD"/>
          <w:highlight w:val="cyan"/>
        </w:rPr>
        <w:t>population</w:t>
      </w:r>
      <w:r w:rsidRPr="00873C22">
        <w:rPr>
          <w:sz w:val="16"/>
        </w:rPr>
        <w:t xml:space="preserve"> will </w:t>
      </w:r>
      <w:r w:rsidRPr="00C14A97">
        <w:rPr>
          <w:rStyle w:val="AAAUNDERLINEKEYBOARD"/>
          <w:highlight w:val="cyan"/>
        </w:rPr>
        <w:t>become</w:t>
      </w:r>
      <w:r w:rsidRPr="006807A7">
        <w:rPr>
          <w:rStyle w:val="AAAUNDERLINEKEYBOARD"/>
        </w:rPr>
        <w:t xml:space="preserve"> </w:t>
      </w:r>
      <w:r w:rsidRPr="00873C22">
        <w:rPr>
          <w:rStyle w:val="Boxes"/>
        </w:rPr>
        <w:t xml:space="preserve">extremely </w:t>
      </w:r>
      <w:r w:rsidRPr="00C14A97">
        <w:rPr>
          <w:rStyle w:val="Boxes"/>
          <w:highlight w:val="cyan"/>
        </w:rPr>
        <w:t>challenging</w:t>
      </w:r>
      <w:r w:rsidRPr="00C14A97">
        <w:rPr>
          <w:rStyle w:val="AAAUNDERLINEKEYBOARD"/>
          <w:highlight w:val="cyan"/>
        </w:rPr>
        <w:t xml:space="preserve"> due to</w:t>
      </w:r>
      <w:r w:rsidRPr="00873C22">
        <w:rPr>
          <w:sz w:val="16"/>
        </w:rPr>
        <w:t xml:space="preserve"> global </w:t>
      </w:r>
      <w:r w:rsidRPr="00C14A97">
        <w:rPr>
          <w:rStyle w:val="Boxes"/>
          <w:highlight w:val="cyan"/>
        </w:rPr>
        <w:t>warming</w:t>
      </w:r>
      <w:r w:rsidRPr="00873C22">
        <w:rPr>
          <w:sz w:val="16"/>
        </w:rPr>
        <w:t xml:space="preserve">. </w:t>
      </w:r>
      <w:r w:rsidRPr="006807A7">
        <w:rPr>
          <w:rStyle w:val="AAAUNDERLINEKEYBOARD"/>
        </w:rPr>
        <w:t xml:space="preserve">Food </w:t>
      </w:r>
      <w:r w:rsidRPr="00F661E5">
        <w:rPr>
          <w:rStyle w:val="AAAUNDERLINEKEYBOARD"/>
          <w:highlight w:val="cyan"/>
        </w:rPr>
        <w:t>insecurity</w:t>
      </w:r>
      <w:r w:rsidRPr="00873C22">
        <w:rPr>
          <w:sz w:val="16"/>
        </w:rPr>
        <w:t xml:space="preserve"> is therefore quite </w:t>
      </w:r>
      <w:r w:rsidRPr="00F661E5">
        <w:rPr>
          <w:rStyle w:val="AAAUNDERLINEKEYBOARD"/>
          <w:highlight w:val="cyan"/>
        </w:rPr>
        <w:t xml:space="preserve">likely to </w:t>
      </w:r>
      <w:r w:rsidRPr="00F661E5">
        <w:rPr>
          <w:rStyle w:val="Boxes"/>
          <w:highlight w:val="cyan"/>
        </w:rPr>
        <w:t>rise</w:t>
      </w:r>
      <w:r w:rsidRPr="00873C22">
        <w:rPr>
          <w:sz w:val="16"/>
        </w:rPr>
        <w:t xml:space="preserve"> in the future, and as a result, food costs will increase. Rising food costs </w:t>
      </w:r>
      <w:r w:rsidRPr="006807A7">
        <w:rPr>
          <w:rStyle w:val="AAAUNDERLINEKEYBOARD"/>
        </w:rPr>
        <w:t xml:space="preserve">put </w:t>
      </w:r>
      <w:r w:rsidRPr="00BE0047">
        <w:rPr>
          <w:rStyle w:val="AAAUNDERLINEKEYBOARD"/>
          <w:highlight w:val="cyan"/>
        </w:rPr>
        <w:t xml:space="preserve">democratic </w:t>
      </w:r>
      <w:r w:rsidRPr="00EC1DE6">
        <w:rPr>
          <w:rStyle w:val="Boxes"/>
          <w:highlight w:val="cyan"/>
        </w:rPr>
        <w:t>institutions</w:t>
      </w:r>
      <w:r w:rsidRPr="00EC1DE6">
        <w:rPr>
          <w:rStyle w:val="AAAUNDERLINEKEYBOARD"/>
          <w:highlight w:val="cyan"/>
        </w:rPr>
        <w:t xml:space="preserve"> under strain by</w:t>
      </w:r>
      <w:r w:rsidRPr="00A02A87">
        <w:rPr>
          <w:rStyle w:val="AAAUNDERLINEKEYBOARD"/>
        </w:rPr>
        <w:t xml:space="preserve"> raising</w:t>
      </w:r>
      <w:r w:rsidRPr="00873C22">
        <w:rPr>
          <w:sz w:val="16"/>
        </w:rPr>
        <w:t xml:space="preserve"> the possibility of </w:t>
      </w:r>
      <w:r w:rsidRPr="006807A7">
        <w:rPr>
          <w:rStyle w:val="AAAUNDERLINEKEYBOARD"/>
        </w:rPr>
        <w:t xml:space="preserve">economic and social </w:t>
      </w:r>
      <w:r w:rsidRPr="004C3663">
        <w:rPr>
          <w:rStyle w:val="Boxes"/>
          <w:highlight w:val="cyan"/>
        </w:rPr>
        <w:t>unrest</w:t>
      </w:r>
      <w:r w:rsidRPr="00873C22">
        <w:rPr>
          <w:sz w:val="16"/>
        </w:rPr>
        <w:t xml:space="preserve">, urban </w:t>
      </w:r>
      <w:r w:rsidRPr="006807A7">
        <w:rPr>
          <w:rStyle w:val="AAAUNDERLINEKEYBOARD"/>
        </w:rPr>
        <w:t>riots</w:t>
      </w:r>
      <w:r w:rsidRPr="00873C22">
        <w:rPr>
          <w:sz w:val="16"/>
        </w:rPr>
        <w:t xml:space="preserve">, </w:t>
      </w:r>
      <w:r w:rsidRPr="006807A7">
        <w:rPr>
          <w:rStyle w:val="AAAUNDERLINEKEYBOARD"/>
        </w:rPr>
        <w:t>protests</w:t>
      </w:r>
      <w:r w:rsidRPr="00873C22">
        <w:rPr>
          <w:sz w:val="16"/>
        </w:rPr>
        <w:t xml:space="preserve">, </w:t>
      </w:r>
      <w:r w:rsidRPr="00DA66EF">
        <w:rPr>
          <w:rStyle w:val="AAAUNDERLINEKEYBOARD"/>
          <w:highlight w:val="cyan"/>
        </w:rPr>
        <w:t>and</w:t>
      </w:r>
      <w:r w:rsidRPr="00873C22">
        <w:rPr>
          <w:sz w:val="16"/>
        </w:rPr>
        <w:t xml:space="preserve"> political </w:t>
      </w:r>
      <w:r w:rsidRPr="00DA66EF">
        <w:rPr>
          <w:rStyle w:val="Boxes"/>
          <w:highlight w:val="cyan"/>
        </w:rPr>
        <w:t>instability</w:t>
      </w:r>
      <w:r w:rsidRPr="00873C22">
        <w:rPr>
          <w:sz w:val="16"/>
        </w:rPr>
        <w:t xml:space="preserve">. Such occurrences are likely to be </w:t>
      </w:r>
      <w:r w:rsidRPr="006807A7">
        <w:rPr>
          <w:rStyle w:val="AAAUNDERLINEKEYBOARD"/>
        </w:rPr>
        <w:t>detrimental to</w:t>
      </w:r>
      <w:r w:rsidRPr="00873C22">
        <w:rPr>
          <w:sz w:val="16"/>
        </w:rPr>
        <w:t xml:space="preserve"> the advancement of </w:t>
      </w:r>
      <w:r w:rsidRPr="006807A7">
        <w:rPr>
          <w:rStyle w:val="AAAUNDERLINEKEYBOARD"/>
        </w:rPr>
        <w:t xml:space="preserve">global </w:t>
      </w:r>
      <w:r w:rsidRPr="00873C22">
        <w:rPr>
          <w:rStyle w:val="Boxes"/>
        </w:rPr>
        <w:t>freedom</w:t>
      </w:r>
      <w:r w:rsidRPr="006807A7">
        <w:rPr>
          <w:rStyle w:val="AAAUNDERLINEKEYBOARD"/>
        </w:rPr>
        <w:t xml:space="preserve"> and</w:t>
      </w:r>
      <w:r w:rsidRPr="00873C22">
        <w:rPr>
          <w:sz w:val="16"/>
        </w:rPr>
        <w:t xml:space="preserve"> could </w:t>
      </w:r>
      <w:r w:rsidRPr="006807A7">
        <w:rPr>
          <w:rStyle w:val="AAAUNDERLINEKEYBOARD"/>
        </w:rPr>
        <w:t>result in a collapse of governing structures</w:t>
      </w:r>
      <w:r w:rsidRPr="00873C22">
        <w:rPr>
          <w:sz w:val="16"/>
        </w:rPr>
        <w:t xml:space="preserve">. However, these occasions could also present opportunities for the transition of autocratic governments to democracy. </w:t>
      </w:r>
      <w:r w:rsidRPr="005122F2">
        <w:rPr>
          <w:rStyle w:val="Boxes"/>
          <w:highlight w:val="cyan"/>
        </w:rPr>
        <w:t>Nondemocratic</w:t>
      </w:r>
      <w:r w:rsidRPr="005122F2">
        <w:rPr>
          <w:rStyle w:val="AAAUNDERLINEKEYBOARD"/>
          <w:highlight w:val="cyan"/>
        </w:rPr>
        <w:t xml:space="preserve"> regimes</w:t>
      </w:r>
      <w:r w:rsidRPr="00873C22">
        <w:rPr>
          <w:sz w:val="16"/>
        </w:rPr>
        <w:t xml:space="preserve"> are </w:t>
      </w:r>
      <w:r w:rsidRPr="00873C22">
        <w:rPr>
          <w:rStyle w:val="Boxes"/>
        </w:rPr>
        <w:t xml:space="preserve">better </w:t>
      </w:r>
      <w:r w:rsidRPr="005122F2">
        <w:rPr>
          <w:rStyle w:val="Boxes"/>
          <w:highlight w:val="cyan"/>
        </w:rPr>
        <w:t>able</w:t>
      </w:r>
      <w:r w:rsidRPr="005122F2">
        <w:rPr>
          <w:rStyle w:val="AAAUNDERLINEKEYBOARD"/>
          <w:highlight w:val="cyan"/>
        </w:rPr>
        <w:t xml:space="preserve"> to silence</w:t>
      </w:r>
      <w:r w:rsidRPr="006807A7">
        <w:rPr>
          <w:rStyle w:val="AAAUNDERLINEKEYBOARD"/>
        </w:rPr>
        <w:t xml:space="preserve"> a hungry </w:t>
      </w:r>
      <w:r w:rsidRPr="005122F2">
        <w:rPr>
          <w:rStyle w:val="Boxes"/>
          <w:highlight w:val="cyan"/>
        </w:rPr>
        <w:t>populace</w:t>
      </w:r>
      <w:r w:rsidRPr="00873C22">
        <w:rPr>
          <w:sz w:val="16"/>
        </w:rPr>
        <w:t xml:space="preserve">, </w:t>
      </w:r>
      <w:r w:rsidRPr="006807A7">
        <w:rPr>
          <w:rStyle w:val="AAAUNDERLINEKEYBOARD"/>
        </w:rPr>
        <w:t xml:space="preserve">while </w:t>
      </w:r>
      <w:r w:rsidRPr="00A904F2">
        <w:rPr>
          <w:rStyle w:val="AAAUNDERLINEKEYBOARD"/>
          <w:highlight w:val="cyan"/>
        </w:rPr>
        <w:t>elected leaders</w:t>
      </w:r>
      <w:r w:rsidRPr="00873C22">
        <w:rPr>
          <w:sz w:val="16"/>
        </w:rPr>
        <w:t xml:space="preserve"> typically </w:t>
      </w:r>
      <w:r w:rsidRPr="00910E7C">
        <w:rPr>
          <w:rStyle w:val="AAAUNDERLINEKEYBOARD"/>
          <w:highlight w:val="cyan"/>
        </w:rPr>
        <w:t>find it</w:t>
      </w:r>
      <w:r w:rsidRPr="006807A7">
        <w:rPr>
          <w:rStyle w:val="AAAUNDERLINEKEYBOARD"/>
        </w:rPr>
        <w:t xml:space="preserve"> more </w:t>
      </w:r>
      <w:r w:rsidRPr="00910E7C">
        <w:rPr>
          <w:rStyle w:val="Boxes"/>
          <w:highlight w:val="cyan"/>
        </w:rPr>
        <w:t>difficult</w:t>
      </w:r>
      <w:r w:rsidRPr="00910E7C">
        <w:rPr>
          <w:rStyle w:val="AAAUNDERLINEKEYBOARD"/>
          <w:highlight w:val="cyan"/>
        </w:rPr>
        <w:t xml:space="preserve"> to maintain</w:t>
      </w:r>
      <w:r w:rsidRPr="00873C22">
        <w:rPr>
          <w:sz w:val="16"/>
        </w:rPr>
        <w:t xml:space="preserve"> their hold on </w:t>
      </w:r>
      <w:r w:rsidRPr="00D431E1">
        <w:rPr>
          <w:rStyle w:val="AAAUNDERLINEKEYBOARD"/>
          <w:highlight w:val="cyan"/>
        </w:rPr>
        <w:t>power</w:t>
      </w:r>
      <w:r w:rsidRPr="006807A7">
        <w:rPr>
          <w:rStyle w:val="AAAUNDERLINEKEYBOARD"/>
        </w:rPr>
        <w:t xml:space="preserve"> if</w:t>
      </w:r>
      <w:r w:rsidRPr="00873C22">
        <w:rPr>
          <w:sz w:val="16"/>
        </w:rPr>
        <w:t xml:space="preserve"> the </w:t>
      </w:r>
      <w:r w:rsidRPr="006807A7">
        <w:rPr>
          <w:rStyle w:val="AAAUNDERLINEKEYBOARD"/>
        </w:rPr>
        <w:t xml:space="preserve">people are unable to </w:t>
      </w:r>
      <w:r w:rsidRPr="00873C22">
        <w:rPr>
          <w:rStyle w:val="Boxes"/>
        </w:rPr>
        <w:t>eat</w:t>
      </w:r>
      <w:r w:rsidRPr="00873C22">
        <w:rPr>
          <w:sz w:val="16"/>
        </w:rPr>
        <w:t>.</w:t>
      </w:r>
    </w:p>
    <w:p w14:paraId="3363C9D2" w14:textId="77777777" w:rsidR="00DF430A" w:rsidRPr="00284A2D" w:rsidRDefault="00DF430A" w:rsidP="00DF430A">
      <w:pPr>
        <w:pStyle w:val="Heading4"/>
      </w:pPr>
      <w:r>
        <w:t xml:space="preserve">Extinction---tipping points are </w:t>
      </w:r>
      <w:r>
        <w:rPr>
          <w:u w:val="single"/>
        </w:rPr>
        <w:t>certain</w:t>
      </w:r>
      <w:r>
        <w:t xml:space="preserve"> and </w:t>
      </w:r>
      <w:r>
        <w:rPr>
          <w:u w:val="single"/>
        </w:rPr>
        <w:t>soon</w:t>
      </w:r>
      <w:r>
        <w:t xml:space="preserve">. </w:t>
      </w:r>
    </w:p>
    <w:p w14:paraId="16423FFA" w14:textId="77777777" w:rsidR="00DF430A" w:rsidRDefault="00DF430A" w:rsidP="00DF430A">
      <w:r w:rsidRPr="003B7C2C">
        <w:rPr>
          <w:rStyle w:val="Style13ptBold"/>
        </w:rPr>
        <w:t>Spratt ’24</w:t>
      </w:r>
      <w:r>
        <w:t xml:space="preserve"> [David; December 2; Research Director at the Breakthrough National Center for Climate Restoration, Founder of the Climate Action Center, BS in Economics from the Australian National University; Breakthrough Center, “</w:t>
      </w:r>
      <w:r w:rsidRPr="00E26809">
        <w:t>Collision Course</w:t>
      </w:r>
      <w:r>
        <w:t xml:space="preserve">: </w:t>
      </w:r>
      <w:r w:rsidRPr="00E26809">
        <w:t xml:space="preserve">3-degrees of </w:t>
      </w:r>
      <w:r>
        <w:t>W</w:t>
      </w:r>
      <w:r w:rsidRPr="00E26809">
        <w:t xml:space="preserve">arming </w:t>
      </w:r>
      <w:r>
        <w:t>and</w:t>
      </w:r>
      <w:r w:rsidRPr="00E26809">
        <w:t xml:space="preserve"> </w:t>
      </w:r>
      <w:r>
        <w:t>H</w:t>
      </w:r>
      <w:r w:rsidRPr="00E26809">
        <w:t xml:space="preserve">umanity’s </w:t>
      </w:r>
      <w:r>
        <w:t>F</w:t>
      </w:r>
      <w:r w:rsidRPr="00E26809">
        <w:t>uture</w:t>
      </w:r>
      <w:r>
        <w:t xml:space="preserve">,” </w:t>
      </w:r>
      <w:r w:rsidRPr="003A5E43">
        <w:t>https://www.breakthroughonline.org.au/_files/ugd/148cb0_085aaeb2f1a1481789014b8e895ad23b.pd</w:t>
      </w:r>
      <w:r>
        <w:t>f]</w:t>
      </w:r>
    </w:p>
    <w:p w14:paraId="069D26A0" w14:textId="77777777" w:rsidR="00DF430A" w:rsidRPr="00AC4360" w:rsidRDefault="00DF430A" w:rsidP="00DF430A">
      <w:pPr>
        <w:rPr>
          <w:sz w:val="14"/>
        </w:rPr>
      </w:pPr>
      <w:r w:rsidRPr="00AC4360">
        <w:rPr>
          <w:sz w:val="14"/>
        </w:rPr>
        <w:t xml:space="preserve">The big picture is that important elements of </w:t>
      </w:r>
      <w:r w:rsidRPr="00033FD3">
        <w:rPr>
          <w:rStyle w:val="StyleUnderline"/>
          <w:highlight w:val="cyan"/>
        </w:rPr>
        <w:t>the</w:t>
      </w:r>
      <w:r w:rsidRPr="00BE6609">
        <w:rPr>
          <w:rStyle w:val="StyleUnderline"/>
        </w:rPr>
        <w:t xml:space="preserve"> global </w:t>
      </w:r>
      <w:r w:rsidRPr="00033FD3">
        <w:rPr>
          <w:rStyle w:val="StyleUnderline"/>
          <w:highlight w:val="cyan"/>
        </w:rPr>
        <w:t>climate system</w:t>
      </w:r>
      <w:r w:rsidRPr="00AC4360">
        <w:rPr>
          <w:sz w:val="14"/>
        </w:rPr>
        <w:t xml:space="preserve">, such as polar ice-sheets, </w:t>
      </w:r>
      <w:r w:rsidRPr="00033FD3">
        <w:rPr>
          <w:rStyle w:val="StyleUnderline"/>
          <w:highlight w:val="cyan"/>
        </w:rPr>
        <w:t>are reaching</w:t>
      </w:r>
      <w:r w:rsidRPr="00AC4360">
        <w:rPr>
          <w:sz w:val="14"/>
        </w:rPr>
        <w:t xml:space="preserve"> their </w:t>
      </w:r>
      <w:r w:rsidRPr="00033FD3">
        <w:rPr>
          <w:rStyle w:val="StyleUnderline"/>
          <w:highlight w:val="cyan"/>
        </w:rPr>
        <w:t>tipping points</w:t>
      </w:r>
      <w:r w:rsidRPr="00AC4360">
        <w:rPr>
          <w:sz w:val="14"/>
        </w:rPr>
        <w:t xml:space="preserve"> decades to </w:t>
      </w:r>
      <w:r w:rsidRPr="00033FD3">
        <w:rPr>
          <w:rStyle w:val="Emphasis"/>
          <w:highlight w:val="cyan"/>
        </w:rPr>
        <w:t>centuries faster</w:t>
      </w:r>
      <w:r w:rsidRPr="00033FD3">
        <w:rPr>
          <w:rStyle w:val="StyleUnderline"/>
          <w:highlight w:val="cyan"/>
        </w:rPr>
        <w:t xml:space="preserve"> than</w:t>
      </w:r>
      <w:r w:rsidRPr="00AC4360">
        <w:rPr>
          <w:sz w:val="14"/>
        </w:rPr>
        <w:t xml:space="preserve"> was previously </w:t>
      </w:r>
      <w:r w:rsidRPr="00033FD3">
        <w:rPr>
          <w:rStyle w:val="StyleUnderline"/>
          <w:highlight w:val="cyan"/>
        </w:rPr>
        <w:t>projected</w:t>
      </w:r>
      <w:r w:rsidRPr="00AC4360">
        <w:rPr>
          <w:sz w:val="14"/>
        </w:rPr>
        <w:t xml:space="preserve">. Many events in the climate system are beyond climate models’ projections; that is, </w:t>
      </w:r>
      <w:r w:rsidRPr="00BE6609">
        <w:rPr>
          <w:rStyle w:val="StyleUnderline"/>
        </w:rPr>
        <w:t xml:space="preserve">current </w:t>
      </w:r>
      <w:r w:rsidRPr="00033FD3">
        <w:rPr>
          <w:rStyle w:val="StyleUnderline"/>
          <w:highlight w:val="cyan"/>
        </w:rPr>
        <w:t>models</w:t>
      </w:r>
      <w:r w:rsidRPr="00AC4360">
        <w:rPr>
          <w:sz w:val="14"/>
        </w:rPr>
        <w:t xml:space="preserve"> are not capturing all the risks.30 They overlook or </w:t>
      </w:r>
      <w:r w:rsidRPr="00033FD3">
        <w:rPr>
          <w:rStyle w:val="Emphasis"/>
          <w:highlight w:val="cyan"/>
        </w:rPr>
        <w:t>downplay</w:t>
      </w:r>
      <w:r w:rsidRPr="00BE6609">
        <w:rPr>
          <w:rStyle w:val="StyleUnderline"/>
        </w:rPr>
        <w:t xml:space="preserve"> the</w:t>
      </w:r>
      <w:r w:rsidRPr="00AC4360">
        <w:rPr>
          <w:sz w:val="14"/>
        </w:rPr>
        <w:t xml:space="preserve"> impacts of </w:t>
      </w:r>
      <w:r w:rsidRPr="00033FD3">
        <w:rPr>
          <w:rStyle w:val="StyleUnderline"/>
          <w:highlight w:val="cyan"/>
        </w:rPr>
        <w:t>non-linear</w:t>
      </w:r>
      <w:r w:rsidRPr="00AC4360">
        <w:rPr>
          <w:sz w:val="14"/>
        </w:rPr>
        <w:t xml:space="preserve"> and difficult to predict </w:t>
      </w:r>
      <w:r w:rsidRPr="00033FD3">
        <w:rPr>
          <w:rStyle w:val="StyleUnderline"/>
          <w:highlight w:val="cyan"/>
        </w:rPr>
        <w:t>processes</w:t>
      </w:r>
      <w:r w:rsidRPr="00033FD3">
        <w:rPr>
          <w:rStyle w:val="StyleUnderline"/>
        </w:rPr>
        <w:t xml:space="preserve"> such as</w:t>
      </w:r>
      <w:r w:rsidRPr="00AC4360">
        <w:rPr>
          <w:sz w:val="14"/>
        </w:rPr>
        <w:t xml:space="preserve"> the </w:t>
      </w:r>
      <w:r w:rsidRPr="00BE6609">
        <w:rPr>
          <w:rStyle w:val="StyleUnderline"/>
        </w:rPr>
        <w:t xml:space="preserve">loss of </w:t>
      </w:r>
      <w:r w:rsidRPr="00AC4360">
        <w:rPr>
          <w:rStyle w:val="Emphasis"/>
        </w:rPr>
        <w:t>ice</w:t>
      </w:r>
      <w:r w:rsidRPr="00AC4360">
        <w:rPr>
          <w:sz w:val="14"/>
        </w:rPr>
        <w:t xml:space="preserve"> sheet mass, </w:t>
      </w:r>
      <w:r w:rsidRPr="00AC4360">
        <w:rPr>
          <w:rStyle w:val="Emphasis"/>
        </w:rPr>
        <w:t>ocean heat</w:t>
      </w:r>
      <w:r w:rsidRPr="00AC4360">
        <w:rPr>
          <w:sz w:val="14"/>
        </w:rPr>
        <w:t xml:space="preserve"> drawdown, rising sea levels, upticks in extreme events, </w:t>
      </w:r>
      <w:r w:rsidRPr="00BE6609">
        <w:rPr>
          <w:rStyle w:val="StyleUnderline"/>
        </w:rPr>
        <w:t xml:space="preserve">carbon stores </w:t>
      </w:r>
      <w:r w:rsidRPr="00AC4360">
        <w:rPr>
          <w:rStyle w:val="Emphasis"/>
        </w:rPr>
        <w:t>losing</w:t>
      </w:r>
      <w:r w:rsidRPr="00BE6609">
        <w:rPr>
          <w:rStyle w:val="StyleUnderline"/>
        </w:rPr>
        <w:t xml:space="preserve"> integrity, and </w:t>
      </w:r>
      <w:r w:rsidRPr="00AC4360">
        <w:rPr>
          <w:rStyle w:val="Emphasis"/>
        </w:rPr>
        <w:t>more</w:t>
      </w:r>
      <w:r w:rsidRPr="00BE6609">
        <w:rPr>
          <w:rStyle w:val="StyleUnderline"/>
        </w:rPr>
        <w:t>. Examples include:</w:t>
      </w:r>
    </w:p>
    <w:p w14:paraId="55DF8291" w14:textId="77777777" w:rsidR="00DF430A" w:rsidRPr="00AC4360" w:rsidRDefault="00DF430A" w:rsidP="00DF430A">
      <w:pPr>
        <w:rPr>
          <w:sz w:val="14"/>
        </w:rPr>
      </w:pPr>
      <w:r w:rsidRPr="00AC4360">
        <w:rPr>
          <w:sz w:val="14"/>
        </w:rPr>
        <w:t xml:space="preserve">— Prof. Jason </w:t>
      </w:r>
      <w:r w:rsidRPr="00BE6609">
        <w:rPr>
          <w:rStyle w:val="StyleUnderline"/>
        </w:rPr>
        <w:t>Box says</w:t>
      </w:r>
      <w:r w:rsidRPr="00AC4360">
        <w:rPr>
          <w:sz w:val="14"/>
        </w:rPr>
        <w:t xml:space="preserve"> that </w:t>
      </w:r>
      <w:r w:rsidRPr="00BE6609">
        <w:rPr>
          <w:rStyle w:val="StyleUnderline"/>
        </w:rPr>
        <w:t xml:space="preserve">for Greenland there is “a </w:t>
      </w:r>
      <w:r w:rsidRPr="00AC4360">
        <w:rPr>
          <w:rStyle w:val="Emphasis"/>
        </w:rPr>
        <w:t>more rapid</w:t>
      </w:r>
      <w:r w:rsidRPr="00BE6609">
        <w:rPr>
          <w:rStyle w:val="StyleUnderline"/>
        </w:rPr>
        <w:t xml:space="preserve"> response</w:t>
      </w:r>
      <w:r w:rsidRPr="00AC4360">
        <w:rPr>
          <w:sz w:val="14"/>
        </w:rPr>
        <w:t xml:space="preserve"> of the ice </w:t>
      </w:r>
      <w:r w:rsidRPr="00BE6609">
        <w:rPr>
          <w:rStyle w:val="StyleUnderline"/>
        </w:rPr>
        <w:t>than</w:t>
      </w:r>
      <w:r w:rsidRPr="00AC4360">
        <w:rPr>
          <w:sz w:val="14"/>
        </w:rPr>
        <w:t xml:space="preserve"> is currently </w:t>
      </w:r>
      <w:r w:rsidRPr="00AC4360">
        <w:rPr>
          <w:rStyle w:val="Emphasis"/>
        </w:rPr>
        <w:t>encoded</w:t>
      </w:r>
      <w:r w:rsidRPr="00BE6609">
        <w:rPr>
          <w:rStyle w:val="StyleUnderline"/>
        </w:rPr>
        <w:t xml:space="preserve"> in climate </w:t>
      </w:r>
      <w:r w:rsidRPr="00AC4360">
        <w:rPr>
          <w:rStyle w:val="Emphasis"/>
        </w:rPr>
        <w:t>models</w:t>
      </w:r>
      <w:r w:rsidRPr="00AC4360">
        <w:rPr>
          <w:sz w:val="14"/>
        </w:rPr>
        <w:t xml:space="preserve"> that project sea-level rise… we cannot yet rely on ice sheets models for credible sea level projections”.31</w:t>
      </w:r>
    </w:p>
    <w:p w14:paraId="7AA0E896" w14:textId="77777777" w:rsidR="00DF430A" w:rsidRPr="00BE6609" w:rsidRDefault="00DF430A" w:rsidP="00DF430A">
      <w:pPr>
        <w:rPr>
          <w:sz w:val="14"/>
        </w:rPr>
      </w:pPr>
      <w:r w:rsidRPr="00BE6609">
        <w:rPr>
          <w:sz w:val="14"/>
        </w:rPr>
        <w:t>— CO2 and methane release from deep permafrost are not routinely included in climate models.32 Prof. Merritt Turetsky says that: “</w:t>
      </w:r>
      <w:r w:rsidRPr="00BE6609">
        <w:rPr>
          <w:rStyle w:val="StyleUnderline"/>
        </w:rPr>
        <w:t xml:space="preserve">Permafrost is thawing </w:t>
      </w:r>
      <w:r w:rsidRPr="00BE6609">
        <w:rPr>
          <w:rStyle w:val="Emphasis"/>
        </w:rPr>
        <w:t>much more quickly</w:t>
      </w:r>
      <w:r w:rsidRPr="00BE6609">
        <w:rPr>
          <w:sz w:val="14"/>
        </w:rPr>
        <w:t xml:space="preserve"> than models have predicted, </w:t>
      </w:r>
      <w:r w:rsidRPr="00BE6609">
        <w:rPr>
          <w:rStyle w:val="StyleUnderline"/>
        </w:rPr>
        <w:t>with</w:t>
      </w:r>
      <w:r w:rsidRPr="00BE6609">
        <w:rPr>
          <w:sz w:val="14"/>
        </w:rPr>
        <w:t xml:space="preserve"> unknown consequences for </w:t>
      </w:r>
      <w:r w:rsidRPr="00BE6609">
        <w:rPr>
          <w:rStyle w:val="Emphasis"/>
        </w:rPr>
        <w:t>g</w:t>
      </w:r>
      <w:r w:rsidRPr="00BE6609">
        <w:rPr>
          <w:sz w:val="14"/>
        </w:rPr>
        <w:t>reen</w:t>
      </w:r>
      <w:r w:rsidRPr="00BE6609">
        <w:rPr>
          <w:rStyle w:val="Emphasis"/>
        </w:rPr>
        <w:t>h</w:t>
      </w:r>
      <w:r w:rsidRPr="00BE6609">
        <w:rPr>
          <w:sz w:val="14"/>
        </w:rPr>
        <w:t>ouse-</w:t>
      </w:r>
      <w:r w:rsidRPr="00BE6609">
        <w:rPr>
          <w:rStyle w:val="Emphasis"/>
        </w:rPr>
        <w:t>g</w:t>
      </w:r>
      <w:r w:rsidRPr="00BE6609">
        <w:rPr>
          <w:sz w:val="14"/>
        </w:rPr>
        <w:t xml:space="preserve">as </w:t>
      </w:r>
      <w:r w:rsidRPr="00BE6609">
        <w:rPr>
          <w:rStyle w:val="StyleUnderline"/>
        </w:rPr>
        <w:t>release.</w:t>
      </w:r>
      <w:r w:rsidRPr="00BE6609">
        <w:rPr>
          <w:sz w:val="14"/>
        </w:rPr>
        <w:t>”33</w:t>
      </w:r>
    </w:p>
    <w:p w14:paraId="0A07C2A0" w14:textId="77777777" w:rsidR="00DF430A" w:rsidRPr="00BE6609" w:rsidRDefault="00DF430A" w:rsidP="00DF430A">
      <w:pPr>
        <w:rPr>
          <w:sz w:val="14"/>
          <w:szCs w:val="14"/>
        </w:rPr>
      </w:pPr>
      <w:r w:rsidRPr="00BE6609">
        <w:rPr>
          <w:sz w:val="14"/>
          <w:szCs w:val="14"/>
        </w:rPr>
        <w:t>— Nor have models accounted well for the slowing of the Atlantic Meridional Overturning Circulation (AMOC).34</w:t>
      </w:r>
    </w:p>
    <w:p w14:paraId="66C21877" w14:textId="77777777" w:rsidR="00DF430A" w:rsidRPr="00BE6609" w:rsidRDefault="00DF430A" w:rsidP="00DF430A">
      <w:pPr>
        <w:rPr>
          <w:sz w:val="14"/>
          <w:szCs w:val="14"/>
        </w:rPr>
      </w:pPr>
      <w:r w:rsidRPr="00BE6609">
        <w:rPr>
          <w:sz w:val="14"/>
          <w:szCs w:val="14"/>
        </w:rPr>
        <w:t>— Models have been unable to reproduce the frequency and intensity of persistent summer weather extremes of recent years.35</w:t>
      </w:r>
    </w:p>
    <w:p w14:paraId="3F316ABE" w14:textId="77777777" w:rsidR="00DF430A" w:rsidRPr="00BE6609" w:rsidRDefault="00DF430A" w:rsidP="00DF430A">
      <w:pPr>
        <w:rPr>
          <w:sz w:val="14"/>
          <w:szCs w:val="14"/>
        </w:rPr>
      </w:pPr>
      <w:r w:rsidRPr="00BE6609">
        <w:rPr>
          <w:sz w:val="14"/>
          <w:szCs w:val="14"/>
        </w:rPr>
        <w:t>— Australia has experienced bushfires of an intensity not projected to happen until the 2090s, forcing a change in the fire intensity rating system. But in 2024 scientists warned again that Australian bushfires could still be more intense and extensive than current predictions.36</w:t>
      </w:r>
    </w:p>
    <w:p w14:paraId="65D8C8DF" w14:textId="77777777" w:rsidR="00DF430A" w:rsidRPr="00BE6609" w:rsidRDefault="00DF430A" w:rsidP="00DF430A">
      <w:pPr>
        <w:rPr>
          <w:sz w:val="14"/>
          <w:szCs w:val="14"/>
        </w:rPr>
      </w:pPr>
      <w:r w:rsidRPr="00BE6609">
        <w:rPr>
          <w:sz w:val="14"/>
          <w:szCs w:val="14"/>
        </w:rPr>
        <w:t>— And observed changes in temperature extremes in parts of Australia during 2011–2020 tracked much higher than the projected changes for that period, and already are tracking at the changes projected for 2030 (2021–2040) period.</w:t>
      </w:r>
    </w:p>
    <w:p w14:paraId="489F08A6" w14:textId="77777777" w:rsidR="00DF430A" w:rsidRPr="00BE6609" w:rsidRDefault="00DF430A" w:rsidP="00DF430A">
      <w:pPr>
        <w:rPr>
          <w:sz w:val="14"/>
          <w:szCs w:val="14"/>
        </w:rPr>
      </w:pPr>
      <w:r w:rsidRPr="00BE6609">
        <w:rPr>
          <w:sz w:val="14"/>
          <w:szCs w:val="14"/>
        </w:rPr>
        <w:t>— In 2023, the rapid warming of the North Atlantic was beyond model expectations (greater than four standard deviations), with conditions similar to those scientists expect to be the average at 3°C of warming.37 By August 2024, the El Niño was fading but the mean Northern mid-latitude SST kept warming. Likewise, in 2023 the rapid retreat of Antarctic sea-ice was astounding and five standard deviations beyond the mean.38</w:t>
      </w:r>
    </w:p>
    <w:p w14:paraId="181BA8E4" w14:textId="77777777" w:rsidR="00DF430A" w:rsidRPr="00AC4360" w:rsidRDefault="00DF430A" w:rsidP="00DF430A">
      <w:pPr>
        <w:rPr>
          <w:sz w:val="14"/>
        </w:rPr>
      </w:pPr>
      <w:r w:rsidRPr="00AC4360">
        <w:rPr>
          <w:sz w:val="14"/>
        </w:rPr>
        <w:t xml:space="preserve">Reflecting on the extreme events of 2023, </w:t>
      </w:r>
      <w:r w:rsidRPr="00BE6609">
        <w:rPr>
          <w:rStyle w:val="StyleUnderline"/>
        </w:rPr>
        <w:t>Prof.</w:t>
      </w:r>
      <w:r w:rsidRPr="00AC4360">
        <w:rPr>
          <w:sz w:val="14"/>
        </w:rPr>
        <w:t xml:space="preserve"> Katharine </w:t>
      </w:r>
      <w:r w:rsidRPr="00BE6609">
        <w:rPr>
          <w:rStyle w:val="StyleUnderline"/>
        </w:rPr>
        <w:t>Hayhoe told</w:t>
      </w:r>
      <w:r w:rsidRPr="00AC4360">
        <w:rPr>
          <w:sz w:val="14"/>
        </w:rPr>
        <w:t xml:space="preserve"> The Guardian that: “We have strongly suspected for a while that our projections are underestimating extremes, a suspicion that recent extremes have proven likely to be true… </w:t>
      </w:r>
      <w:r w:rsidRPr="00BE6609">
        <w:rPr>
          <w:rStyle w:val="StyleUnderline"/>
        </w:rPr>
        <w:t>We are</w:t>
      </w:r>
      <w:r w:rsidRPr="00AC4360">
        <w:rPr>
          <w:sz w:val="14"/>
        </w:rPr>
        <w:t xml:space="preserve"> truly </w:t>
      </w:r>
      <w:r w:rsidRPr="00BE6609">
        <w:rPr>
          <w:rStyle w:val="StyleUnderline"/>
        </w:rPr>
        <w:t xml:space="preserve">in </w:t>
      </w:r>
      <w:r w:rsidRPr="00AC4360">
        <w:rPr>
          <w:rStyle w:val="Emphasis"/>
        </w:rPr>
        <w:t>uncharted territory</w:t>
      </w:r>
      <w:r w:rsidRPr="00BE6609">
        <w:rPr>
          <w:rStyle w:val="StyleUnderline"/>
        </w:rPr>
        <w:t xml:space="preserve"> in</w:t>
      </w:r>
      <w:r w:rsidRPr="00AC4360">
        <w:rPr>
          <w:sz w:val="14"/>
        </w:rPr>
        <w:t xml:space="preserve"> terms of the history of human civilisation on </w:t>
      </w:r>
      <w:r w:rsidRPr="00BE6609">
        <w:rPr>
          <w:rStyle w:val="StyleUnderline"/>
        </w:rPr>
        <w:t xml:space="preserve">this </w:t>
      </w:r>
      <w:r w:rsidRPr="00AC4360">
        <w:rPr>
          <w:rStyle w:val="Emphasis"/>
        </w:rPr>
        <w:t>planet</w:t>
      </w:r>
      <w:r w:rsidRPr="00AC4360">
        <w:rPr>
          <w:sz w:val="14"/>
        </w:rPr>
        <w:t xml:space="preserve">.”39 In a similar vein, </w:t>
      </w:r>
      <w:r w:rsidRPr="00AC4360">
        <w:rPr>
          <w:rStyle w:val="StyleUnderline"/>
        </w:rPr>
        <w:t>NASA’s</w:t>
      </w:r>
      <w:r w:rsidRPr="00AC4360">
        <w:rPr>
          <w:sz w:val="14"/>
        </w:rPr>
        <w:t xml:space="preserve"> Gavin </w:t>
      </w:r>
      <w:r w:rsidRPr="00BE6609">
        <w:rPr>
          <w:rStyle w:val="StyleUnderline"/>
        </w:rPr>
        <w:t>Schmidt points to</w:t>
      </w:r>
      <w:r w:rsidRPr="00AC4360">
        <w:rPr>
          <w:sz w:val="14"/>
        </w:rPr>
        <w:t xml:space="preserve"> the problem of trying to understand the future based on the recent past when the changes are now rapid and systemic: “The system is changing in a way where what happened in </w:t>
      </w:r>
      <w:r w:rsidRPr="00033FD3">
        <w:rPr>
          <w:rStyle w:val="StyleUnderline"/>
          <w:highlight w:val="cyan"/>
        </w:rPr>
        <w:t xml:space="preserve">the past is </w:t>
      </w:r>
      <w:r w:rsidRPr="00033FD3">
        <w:rPr>
          <w:rStyle w:val="Emphasis"/>
          <w:highlight w:val="cyan"/>
        </w:rPr>
        <w:t>no longer</w:t>
      </w:r>
      <w:r w:rsidRPr="00033FD3">
        <w:rPr>
          <w:rStyle w:val="StyleUnderline"/>
          <w:highlight w:val="cyan"/>
        </w:rPr>
        <w:t xml:space="preserve"> a</w:t>
      </w:r>
      <w:r w:rsidRPr="00BE6609">
        <w:rPr>
          <w:rStyle w:val="StyleUnderline"/>
        </w:rPr>
        <w:t xml:space="preserve"> good </w:t>
      </w:r>
      <w:r w:rsidRPr="00033FD3">
        <w:rPr>
          <w:rStyle w:val="Emphasis"/>
          <w:highlight w:val="cyan"/>
        </w:rPr>
        <w:t>guide</w:t>
      </w:r>
      <w:r w:rsidRPr="00033FD3">
        <w:rPr>
          <w:rStyle w:val="StyleUnderline"/>
          <w:highlight w:val="cyan"/>
        </w:rPr>
        <w:t xml:space="preserve"> to</w:t>
      </w:r>
      <w:r w:rsidRPr="00AC4360">
        <w:rPr>
          <w:sz w:val="14"/>
        </w:rPr>
        <w:t xml:space="preserve"> what’s going to happen in </w:t>
      </w:r>
      <w:r w:rsidRPr="00033FD3">
        <w:rPr>
          <w:rStyle w:val="StyleUnderline"/>
          <w:highlight w:val="cyan"/>
        </w:rPr>
        <w:t>the future.</w:t>
      </w:r>
      <w:r w:rsidRPr="00033FD3">
        <w:rPr>
          <w:sz w:val="14"/>
        </w:rPr>
        <w:t>”</w:t>
      </w:r>
      <w:r w:rsidRPr="00AC4360">
        <w:rPr>
          <w:sz w:val="14"/>
        </w:rPr>
        <w:t>40</w:t>
      </w:r>
    </w:p>
    <w:p w14:paraId="782AEB79" w14:textId="77777777" w:rsidR="00DF430A" w:rsidRPr="00BE6609" w:rsidRDefault="00DF430A" w:rsidP="00DF430A">
      <w:pPr>
        <w:rPr>
          <w:sz w:val="14"/>
          <w:szCs w:val="14"/>
        </w:rPr>
      </w:pPr>
      <w:r w:rsidRPr="00BE6609">
        <w:rPr>
          <w:sz w:val="14"/>
          <w:szCs w:val="14"/>
        </w:rPr>
        <w:t>03 System Tipping Points Tumble Abruptly</w:t>
      </w:r>
    </w:p>
    <w:p w14:paraId="21986716" w14:textId="77777777" w:rsidR="00DF430A" w:rsidRPr="00BE6609" w:rsidRDefault="00DF430A" w:rsidP="00DF430A">
      <w:pPr>
        <w:rPr>
          <w:sz w:val="14"/>
        </w:rPr>
      </w:pPr>
      <w:r w:rsidRPr="00BE6609">
        <w:rPr>
          <w:sz w:val="14"/>
        </w:rPr>
        <w:t xml:space="preserve">Climate change has arrived, with severe impacts emerging at lower temperatures than expected. The distribution has shifted; historic </w:t>
      </w:r>
      <w:r w:rsidRPr="00033FD3">
        <w:rPr>
          <w:rStyle w:val="Emphasis"/>
          <w:highlight w:val="cyan"/>
        </w:rPr>
        <w:t>tail risks</w:t>
      </w:r>
      <w:r w:rsidRPr="00033FD3">
        <w:rPr>
          <w:rStyle w:val="StyleUnderline"/>
          <w:highlight w:val="cyan"/>
        </w:rPr>
        <w:t xml:space="preserve"> are</w:t>
      </w:r>
      <w:r w:rsidRPr="00BE6609">
        <w:rPr>
          <w:rStyle w:val="StyleUnderline"/>
        </w:rPr>
        <w:t xml:space="preserve"> now </w:t>
      </w:r>
      <w:r w:rsidRPr="00033FD3">
        <w:rPr>
          <w:rStyle w:val="Emphasis"/>
          <w:highlight w:val="cyan"/>
        </w:rPr>
        <w:t>expected</w:t>
      </w:r>
      <w:r w:rsidRPr="00BE6609">
        <w:rPr>
          <w:rStyle w:val="StyleUnderline"/>
        </w:rPr>
        <w:t>. Climate risks are</w:t>
      </w:r>
      <w:r w:rsidRPr="00BE6609">
        <w:rPr>
          <w:sz w:val="14"/>
        </w:rPr>
        <w:t xml:space="preserve"> complex, </w:t>
      </w:r>
      <w:r w:rsidRPr="00BE6609">
        <w:rPr>
          <w:rStyle w:val="Emphasis"/>
        </w:rPr>
        <w:t>interconnected</w:t>
      </w:r>
      <w:r w:rsidRPr="00BE6609">
        <w:rPr>
          <w:rStyle w:val="StyleUnderline"/>
        </w:rPr>
        <w:t xml:space="preserve"> </w:t>
      </w:r>
      <w:r w:rsidRPr="00033FD3">
        <w:rPr>
          <w:rStyle w:val="StyleUnderline"/>
          <w:highlight w:val="cyan"/>
        </w:rPr>
        <w:t>and</w:t>
      </w:r>
      <w:r w:rsidRPr="00BE6609">
        <w:rPr>
          <w:rStyle w:val="StyleUnderline"/>
        </w:rPr>
        <w:t xml:space="preserve"> could </w:t>
      </w:r>
      <w:r w:rsidRPr="00033FD3">
        <w:rPr>
          <w:rStyle w:val="Emphasis"/>
          <w:highlight w:val="cyan"/>
        </w:rPr>
        <w:t>threaten</w:t>
      </w:r>
      <w:r w:rsidRPr="00BE6609">
        <w:rPr>
          <w:sz w:val="14"/>
        </w:rPr>
        <w:t xml:space="preserve"> the basis of </w:t>
      </w:r>
      <w:r w:rsidRPr="00BE6609">
        <w:rPr>
          <w:rStyle w:val="StyleUnderline"/>
        </w:rPr>
        <w:t xml:space="preserve">our </w:t>
      </w:r>
      <w:r w:rsidRPr="00033FD3">
        <w:rPr>
          <w:rStyle w:val="Emphasis"/>
          <w:highlight w:val="cyan"/>
        </w:rPr>
        <w:t>society</w:t>
      </w:r>
      <w:r w:rsidRPr="00BE6609">
        <w:rPr>
          <w:sz w:val="14"/>
        </w:rPr>
        <w:t xml:space="preserve"> and economy. A systems approach is required. Climate Scorpion, March 2024 41</w:t>
      </w:r>
    </w:p>
    <w:p w14:paraId="6EB780A5" w14:textId="77777777" w:rsidR="00DF430A" w:rsidRPr="00BE6609" w:rsidRDefault="00DF430A" w:rsidP="00DF430A">
      <w:pPr>
        <w:rPr>
          <w:sz w:val="14"/>
          <w:szCs w:val="14"/>
        </w:rPr>
      </w:pPr>
      <w:r w:rsidRPr="00BE6609">
        <w:rPr>
          <w:sz w:val="14"/>
          <w:szCs w:val="14"/>
        </w:rPr>
        <w:t>There is now clear evidence that a number of crucial system-level tipping points have been reached, in some cases decades to centuries earlier than had been projected. Seven of nine sustainable planetary boundaries have already been exceeded.</w:t>
      </w:r>
    </w:p>
    <w:p w14:paraId="10CF28FD" w14:textId="77777777" w:rsidR="00DF430A" w:rsidRPr="00BE6609" w:rsidRDefault="00DF430A" w:rsidP="00DF430A">
      <w:pPr>
        <w:rPr>
          <w:sz w:val="14"/>
          <w:szCs w:val="14"/>
        </w:rPr>
      </w:pPr>
      <w:r w:rsidRPr="00BE6609">
        <w:rPr>
          <w:sz w:val="14"/>
          <w:szCs w:val="14"/>
        </w:rPr>
        <w:t>Tipping Points</w:t>
      </w:r>
    </w:p>
    <w:p w14:paraId="76642CBA" w14:textId="77777777" w:rsidR="00DF430A" w:rsidRPr="00BE6609" w:rsidRDefault="00DF430A" w:rsidP="00DF430A">
      <w:pPr>
        <w:rPr>
          <w:sz w:val="14"/>
          <w:szCs w:val="14"/>
        </w:rPr>
      </w:pPr>
      <w:r w:rsidRPr="00BE6609">
        <w:rPr>
          <w:sz w:val="14"/>
          <w:szCs w:val="14"/>
        </w:rPr>
        <w:t>A tipping point is a threshold beyond which large change is initiated in a system and becomes self-perpetuating, and the change is often abrupt and irreversible on long timescales.42 Passing these thresholds may constitute an ecological point of no return, after which it may be practically impossible to return the climate to pre-industrial (Holocene) stability. Tipping points may interact to form tipping cascades that act to further accelerate the rate of warming and climate impacts (see Section 7).</w:t>
      </w:r>
    </w:p>
    <w:p w14:paraId="7C14CBF6" w14:textId="77777777" w:rsidR="00DF430A" w:rsidRPr="00BE6609" w:rsidRDefault="00DF430A" w:rsidP="00DF430A">
      <w:pPr>
        <w:rPr>
          <w:sz w:val="14"/>
          <w:szCs w:val="14"/>
        </w:rPr>
      </w:pPr>
      <w:r w:rsidRPr="00BE6609">
        <w:rPr>
          <w:sz w:val="14"/>
          <w:szCs w:val="14"/>
        </w:rPr>
        <w:t>Australian researchers warned in February 2024 that the effects of tipping points on the global climate “are generally not currently accounted for in projections based on climate models. This means that effects of tipping points are also not included in national climate projections and impact assessments for Australia and may represent significant risks on top of the changes that are generally included.”43</w:t>
      </w:r>
    </w:p>
    <w:p w14:paraId="44E187E4" w14:textId="77777777" w:rsidR="00DF430A" w:rsidRPr="00AC4360" w:rsidRDefault="00DF430A" w:rsidP="00DF430A">
      <w:pPr>
        <w:rPr>
          <w:sz w:val="14"/>
        </w:rPr>
      </w:pPr>
      <w:r w:rsidRPr="00AC4360">
        <w:rPr>
          <w:rStyle w:val="StyleUnderline"/>
        </w:rPr>
        <w:t>Prof.</w:t>
      </w:r>
      <w:r w:rsidRPr="00AC4360">
        <w:rPr>
          <w:sz w:val="14"/>
        </w:rPr>
        <w:t xml:space="preserve"> Johan </w:t>
      </w:r>
      <w:r w:rsidRPr="00AC4360">
        <w:rPr>
          <w:rStyle w:val="StyleUnderline"/>
        </w:rPr>
        <w:t>Rockström says</w:t>
      </w:r>
      <w:r w:rsidRPr="00AC4360">
        <w:rPr>
          <w:sz w:val="14"/>
        </w:rPr>
        <w:t xml:space="preserve"> that the following </w:t>
      </w:r>
      <w:r w:rsidRPr="00AC4360">
        <w:rPr>
          <w:rStyle w:val="Emphasis"/>
        </w:rPr>
        <w:t>Earth</w:t>
      </w:r>
      <w:r w:rsidRPr="00AC4360">
        <w:rPr>
          <w:rStyle w:val="StyleUnderline"/>
        </w:rPr>
        <w:t xml:space="preserve"> system</w:t>
      </w:r>
      <w:r w:rsidRPr="00AC4360">
        <w:rPr>
          <w:sz w:val="14"/>
        </w:rPr>
        <w:t xml:space="preserve"> elements “</w:t>
      </w:r>
      <w:r w:rsidRPr="00AC4360">
        <w:rPr>
          <w:rStyle w:val="StyleUnderline"/>
        </w:rPr>
        <w:t xml:space="preserve">are likely to cross </w:t>
      </w:r>
      <w:r w:rsidRPr="00AC4360">
        <w:rPr>
          <w:rStyle w:val="Emphasis"/>
        </w:rPr>
        <w:t>tipping points</w:t>
      </w:r>
      <w:r w:rsidRPr="00AC4360">
        <w:rPr>
          <w:sz w:val="14"/>
        </w:rPr>
        <w:t xml:space="preserve"> already” at 1.5°C of warming:44 The </w:t>
      </w:r>
      <w:r w:rsidRPr="00AC4360">
        <w:rPr>
          <w:rStyle w:val="StyleUnderline"/>
        </w:rPr>
        <w:t>Greenland</w:t>
      </w:r>
      <w:r w:rsidRPr="00AC4360">
        <w:rPr>
          <w:sz w:val="14"/>
        </w:rPr>
        <w:t xml:space="preserve"> Ice Sheet; the West </w:t>
      </w:r>
      <w:r w:rsidRPr="00AC4360">
        <w:rPr>
          <w:rStyle w:val="StyleUnderline"/>
        </w:rPr>
        <w:t>Antarctic</w:t>
      </w:r>
      <w:r w:rsidRPr="00AC4360">
        <w:rPr>
          <w:sz w:val="14"/>
        </w:rPr>
        <w:t xml:space="preserve"> Ice Sheet (WAIS); </w:t>
      </w:r>
      <w:r w:rsidRPr="00033FD3">
        <w:rPr>
          <w:rStyle w:val="StyleUnderline"/>
          <w:highlight w:val="cyan"/>
        </w:rPr>
        <w:t xml:space="preserve">abrupt </w:t>
      </w:r>
      <w:r w:rsidRPr="00033FD3">
        <w:rPr>
          <w:rStyle w:val="Emphasis"/>
          <w:highlight w:val="cyan"/>
        </w:rPr>
        <w:t>thawing</w:t>
      </w:r>
      <w:r w:rsidRPr="00033FD3">
        <w:rPr>
          <w:rStyle w:val="StyleUnderline"/>
          <w:highlight w:val="cyan"/>
        </w:rPr>
        <w:t xml:space="preserve"> of </w:t>
      </w:r>
      <w:r w:rsidRPr="00033FD3">
        <w:rPr>
          <w:rStyle w:val="Emphasis"/>
          <w:highlight w:val="cyan"/>
        </w:rPr>
        <w:t>permafrost</w:t>
      </w:r>
      <w:r w:rsidRPr="00033FD3">
        <w:rPr>
          <w:rStyle w:val="StyleUnderline"/>
          <w:highlight w:val="cyan"/>
        </w:rPr>
        <w:t>; loss of all</w:t>
      </w:r>
      <w:r w:rsidRPr="00AC4360">
        <w:rPr>
          <w:sz w:val="14"/>
        </w:rPr>
        <w:t xml:space="preserve"> tropical </w:t>
      </w:r>
      <w:r w:rsidRPr="00033FD3">
        <w:rPr>
          <w:rStyle w:val="Emphasis"/>
          <w:highlight w:val="cyan"/>
        </w:rPr>
        <w:t>coral</w:t>
      </w:r>
      <w:r w:rsidRPr="00AC4360">
        <w:rPr>
          <w:rStyle w:val="Emphasis"/>
        </w:rPr>
        <w:t xml:space="preserve"> reef</w:t>
      </w:r>
      <w:r w:rsidRPr="00AC4360">
        <w:rPr>
          <w:rStyle w:val="StyleUnderline"/>
        </w:rPr>
        <w:t xml:space="preserve"> system</w:t>
      </w:r>
      <w:r w:rsidRPr="00033FD3">
        <w:rPr>
          <w:rStyle w:val="Emphasis"/>
          <w:highlight w:val="cyan"/>
        </w:rPr>
        <w:t>s</w:t>
      </w:r>
      <w:r w:rsidRPr="00033FD3">
        <w:rPr>
          <w:rStyle w:val="StyleUnderline"/>
          <w:highlight w:val="cyan"/>
        </w:rPr>
        <w:t>;</w:t>
      </w:r>
      <w:r w:rsidRPr="00AC4360">
        <w:rPr>
          <w:rStyle w:val="StyleUnderline"/>
        </w:rPr>
        <w:t xml:space="preserve"> and </w:t>
      </w:r>
      <w:r w:rsidRPr="00033FD3">
        <w:rPr>
          <w:rStyle w:val="Emphasis"/>
          <w:highlight w:val="cyan"/>
        </w:rPr>
        <w:t>collapse</w:t>
      </w:r>
      <w:r w:rsidRPr="00033FD3">
        <w:rPr>
          <w:rStyle w:val="StyleUnderline"/>
          <w:highlight w:val="cyan"/>
        </w:rPr>
        <w:t xml:space="preserve"> of</w:t>
      </w:r>
      <w:r w:rsidRPr="00AC4360">
        <w:rPr>
          <w:sz w:val="14"/>
        </w:rPr>
        <w:t xml:space="preserve"> the Labrador Current, one element of the </w:t>
      </w:r>
      <w:r w:rsidRPr="00033FD3">
        <w:rPr>
          <w:rStyle w:val="Emphasis"/>
          <w:highlight w:val="cyan"/>
        </w:rPr>
        <w:t>A</w:t>
      </w:r>
      <w:r w:rsidRPr="00AC4360">
        <w:rPr>
          <w:sz w:val="14"/>
        </w:rPr>
        <w:t xml:space="preserve">tlantic </w:t>
      </w:r>
      <w:r w:rsidRPr="00033FD3">
        <w:rPr>
          <w:rStyle w:val="Emphasis"/>
          <w:highlight w:val="cyan"/>
        </w:rPr>
        <w:t>M</w:t>
      </w:r>
      <w:r w:rsidRPr="00AC4360">
        <w:rPr>
          <w:sz w:val="14"/>
        </w:rPr>
        <w:t xml:space="preserve">eridional </w:t>
      </w:r>
      <w:r w:rsidRPr="00033FD3">
        <w:rPr>
          <w:rStyle w:val="Emphasis"/>
          <w:highlight w:val="cyan"/>
        </w:rPr>
        <w:t>O</w:t>
      </w:r>
      <w:r w:rsidRPr="00AC4360">
        <w:rPr>
          <w:sz w:val="14"/>
        </w:rPr>
        <w:t xml:space="preserve">verturning </w:t>
      </w:r>
      <w:r w:rsidRPr="00033FD3">
        <w:rPr>
          <w:rStyle w:val="Emphasis"/>
          <w:highlight w:val="cyan"/>
        </w:rPr>
        <w:t>C</w:t>
      </w:r>
      <w:r w:rsidRPr="00AC4360">
        <w:rPr>
          <w:sz w:val="14"/>
        </w:rPr>
        <w:t>irculation (AMOC).</w:t>
      </w:r>
    </w:p>
    <w:p w14:paraId="1B27027B" w14:textId="77777777" w:rsidR="00DF430A" w:rsidRPr="00AC4360" w:rsidRDefault="00DF430A" w:rsidP="00DF430A">
      <w:pPr>
        <w:rPr>
          <w:sz w:val="14"/>
        </w:rPr>
      </w:pPr>
      <w:r w:rsidRPr="00AC4360">
        <w:rPr>
          <w:sz w:val="14"/>
        </w:rPr>
        <w:t xml:space="preserve">This analysis comes from the Global Tipping Points report, which in late 2023 warned that five important natural thresholds already risk being crossed, and three more may be reached if the world heats to 1.5°C above pre-industrial temperatures. Such </w:t>
      </w:r>
      <w:r w:rsidRPr="00AC4360">
        <w:rPr>
          <w:rStyle w:val="StyleUnderline"/>
        </w:rPr>
        <w:t>tipping points “</w:t>
      </w:r>
      <w:r w:rsidRPr="00033FD3">
        <w:rPr>
          <w:rStyle w:val="StyleUnderline"/>
          <w:highlight w:val="cyan"/>
        </w:rPr>
        <w:t xml:space="preserve">can </w:t>
      </w:r>
      <w:r w:rsidRPr="00033FD3">
        <w:rPr>
          <w:rStyle w:val="Emphasis"/>
          <w:highlight w:val="cyan"/>
        </w:rPr>
        <w:t>trigger</w:t>
      </w:r>
      <w:r w:rsidRPr="00AC4360">
        <w:rPr>
          <w:rStyle w:val="StyleUnderline"/>
        </w:rPr>
        <w:t xml:space="preserve"> devastating </w:t>
      </w:r>
      <w:r w:rsidRPr="00A23EC6">
        <w:rPr>
          <w:rStyle w:val="Emphasis"/>
        </w:rPr>
        <w:t>domino effects</w:t>
      </w:r>
      <w:r w:rsidRPr="00A23EC6">
        <w:rPr>
          <w:rStyle w:val="StyleUnderline"/>
        </w:rPr>
        <w:t>, including</w:t>
      </w:r>
      <w:r w:rsidRPr="00AC4360">
        <w:rPr>
          <w:rStyle w:val="StyleUnderline"/>
        </w:rPr>
        <w:t xml:space="preserve"> the </w:t>
      </w:r>
      <w:r w:rsidRPr="00033FD3">
        <w:rPr>
          <w:rStyle w:val="Emphasis"/>
          <w:highlight w:val="cyan"/>
        </w:rPr>
        <w:t>loss</w:t>
      </w:r>
      <w:r w:rsidRPr="00033FD3">
        <w:rPr>
          <w:rStyle w:val="StyleUnderline"/>
          <w:highlight w:val="cyan"/>
        </w:rPr>
        <w:t xml:space="preserve"> of</w:t>
      </w:r>
      <w:r w:rsidRPr="00AC4360">
        <w:rPr>
          <w:sz w:val="14"/>
        </w:rPr>
        <w:t xml:space="preserve"> whole ecosystems and </w:t>
      </w:r>
      <w:r w:rsidRPr="00687BEE">
        <w:rPr>
          <w:rStyle w:val="StyleUnderline"/>
        </w:rPr>
        <w:t>capacity to grow</w:t>
      </w:r>
      <w:r w:rsidRPr="00AC4360">
        <w:rPr>
          <w:rStyle w:val="StyleUnderline"/>
        </w:rPr>
        <w:t xml:space="preserve"> </w:t>
      </w:r>
      <w:r w:rsidRPr="00AC4360">
        <w:rPr>
          <w:rStyle w:val="Emphasis"/>
        </w:rPr>
        <w:t xml:space="preserve">staple </w:t>
      </w:r>
      <w:r w:rsidRPr="00033FD3">
        <w:rPr>
          <w:rStyle w:val="Emphasis"/>
          <w:highlight w:val="cyan"/>
        </w:rPr>
        <w:t>crops</w:t>
      </w:r>
      <w:r w:rsidRPr="00AC4360">
        <w:rPr>
          <w:sz w:val="14"/>
        </w:rPr>
        <w:t xml:space="preserve">, with societal impacts including mass displacement, </w:t>
      </w:r>
      <w:r w:rsidRPr="00AC4360">
        <w:rPr>
          <w:rStyle w:val="StyleUnderline"/>
        </w:rPr>
        <w:t xml:space="preserve">political </w:t>
      </w:r>
      <w:r w:rsidRPr="00033FD3">
        <w:rPr>
          <w:rStyle w:val="Emphasis"/>
          <w:highlight w:val="cyan"/>
        </w:rPr>
        <w:t>instability</w:t>
      </w:r>
      <w:r w:rsidRPr="00033FD3">
        <w:rPr>
          <w:rStyle w:val="StyleUnderline"/>
          <w:highlight w:val="cyan"/>
        </w:rPr>
        <w:t xml:space="preserve"> and</w:t>
      </w:r>
      <w:r w:rsidRPr="00AC4360">
        <w:rPr>
          <w:rStyle w:val="StyleUnderline"/>
        </w:rPr>
        <w:t xml:space="preserve"> financial </w:t>
      </w:r>
      <w:r w:rsidRPr="00033FD3">
        <w:rPr>
          <w:rStyle w:val="Emphasis"/>
          <w:highlight w:val="cyan"/>
        </w:rPr>
        <w:t>collapse</w:t>
      </w:r>
      <w:r w:rsidRPr="00AC4360">
        <w:rPr>
          <w:sz w:val="14"/>
        </w:rPr>
        <w:t>”.45</w:t>
      </w:r>
    </w:p>
    <w:p w14:paraId="4296FB8E" w14:textId="77777777" w:rsidR="00DF430A" w:rsidRPr="00AC4360" w:rsidRDefault="00DF430A" w:rsidP="00DF430A">
      <w:pPr>
        <w:rPr>
          <w:sz w:val="14"/>
          <w:szCs w:val="14"/>
        </w:rPr>
      </w:pPr>
      <w:r w:rsidRPr="00AC4360">
        <w:rPr>
          <w:sz w:val="14"/>
          <w:szCs w:val="14"/>
        </w:rPr>
        <w:t>They include:</w:t>
      </w:r>
    </w:p>
    <w:p w14:paraId="353D4C61" w14:textId="77777777" w:rsidR="00DF430A" w:rsidRPr="00AC4360" w:rsidRDefault="00DF430A" w:rsidP="00DF430A">
      <w:pPr>
        <w:rPr>
          <w:sz w:val="14"/>
          <w:szCs w:val="14"/>
        </w:rPr>
      </w:pPr>
      <w:r w:rsidRPr="00AC4360">
        <w:rPr>
          <w:sz w:val="14"/>
          <w:szCs w:val="14"/>
        </w:rPr>
        <w:t>— The Greenland Ice Sheet likely reached its tipping point 20 years ago.46</w:t>
      </w:r>
    </w:p>
    <w:p w14:paraId="0BA7FE42" w14:textId="77777777" w:rsidR="00DF430A" w:rsidRPr="00AC4360" w:rsidRDefault="00DF430A" w:rsidP="00DF430A">
      <w:pPr>
        <w:rPr>
          <w:sz w:val="14"/>
        </w:rPr>
      </w:pPr>
      <w:r w:rsidRPr="00AC4360">
        <w:rPr>
          <w:sz w:val="14"/>
        </w:rPr>
        <w:t xml:space="preserve">— The West Antarctic glaciers have passed a tipping point;47 and the Paris Agreement temperature target of 1.5°C is sufficient to drive the runaway retreat of WAIS.48 In May 2024, scientists warned that Thwaites Glacier, nicknamed </w:t>
      </w:r>
      <w:r w:rsidRPr="00033FD3">
        <w:rPr>
          <w:rStyle w:val="StyleUnderline"/>
          <w:highlight w:val="cyan"/>
        </w:rPr>
        <w:t>the</w:t>
      </w:r>
      <w:r w:rsidRPr="00AC4360">
        <w:rPr>
          <w:rStyle w:val="StyleUnderline"/>
        </w:rPr>
        <w:t xml:space="preserve"> “</w:t>
      </w:r>
      <w:r w:rsidRPr="00033FD3">
        <w:rPr>
          <w:rStyle w:val="Emphasis"/>
          <w:highlight w:val="cyan"/>
        </w:rPr>
        <w:t>Doomsday Glacier</w:t>
      </w:r>
      <w:r w:rsidRPr="00AC4360">
        <w:rPr>
          <w:rStyle w:val="StyleUnderline"/>
        </w:rPr>
        <w:t xml:space="preserve">”, </w:t>
      </w:r>
      <w:r w:rsidRPr="00033FD3">
        <w:rPr>
          <w:rStyle w:val="StyleUnderline"/>
          <w:highlight w:val="cyan"/>
        </w:rPr>
        <w:t xml:space="preserve">is near </w:t>
      </w:r>
      <w:r w:rsidRPr="00033FD3">
        <w:rPr>
          <w:rStyle w:val="Emphasis"/>
          <w:highlight w:val="cyan"/>
        </w:rPr>
        <w:t>collapse</w:t>
      </w:r>
      <w:r w:rsidRPr="00AC4360">
        <w:rPr>
          <w:sz w:val="14"/>
        </w:rPr>
        <w:t>.49</w:t>
      </w:r>
    </w:p>
    <w:p w14:paraId="46D1D55C" w14:textId="77777777" w:rsidR="00DF430A" w:rsidRPr="00AC4360" w:rsidRDefault="00DF430A" w:rsidP="00DF430A">
      <w:pPr>
        <w:rPr>
          <w:sz w:val="14"/>
        </w:rPr>
      </w:pPr>
      <w:r w:rsidRPr="00AC4360">
        <w:rPr>
          <w:sz w:val="14"/>
        </w:rPr>
        <w:t xml:space="preserve">— Parts of East </w:t>
      </w:r>
      <w:r w:rsidRPr="00AC4360">
        <w:rPr>
          <w:rStyle w:val="Emphasis"/>
        </w:rPr>
        <w:t>Antarctica</w:t>
      </w:r>
      <w:r w:rsidRPr="00AC4360">
        <w:rPr>
          <w:rStyle w:val="StyleUnderline"/>
        </w:rPr>
        <w:t xml:space="preserve"> might be</w:t>
      </w:r>
      <w:r w:rsidRPr="00AC4360">
        <w:rPr>
          <w:sz w:val="14"/>
        </w:rPr>
        <w:t xml:space="preserve"> similarly </w:t>
      </w:r>
      <w:r w:rsidRPr="00AC4360">
        <w:rPr>
          <w:rStyle w:val="Emphasis"/>
        </w:rPr>
        <w:t>unstable</w:t>
      </w:r>
      <w:r w:rsidRPr="00AC4360">
        <w:rPr>
          <w:sz w:val="14"/>
        </w:rPr>
        <w:t xml:space="preserve">.50 Denman Glacier has been identified </w:t>
      </w:r>
      <w:r w:rsidRPr="00AC4360">
        <w:rPr>
          <w:rStyle w:val="StyleUnderline"/>
        </w:rPr>
        <w:t xml:space="preserve">as susceptible to </w:t>
      </w:r>
      <w:r w:rsidRPr="00AC4360">
        <w:rPr>
          <w:rStyle w:val="Emphasis"/>
        </w:rPr>
        <w:t>collapse</w:t>
      </w:r>
      <w:r w:rsidRPr="00AC4360">
        <w:rPr>
          <w:sz w:val="14"/>
        </w:rPr>
        <w:t xml:space="preserve"> of its ice shelf and inundation of the glacier itself, which sits on a retrograde base below sea level.51</w:t>
      </w:r>
    </w:p>
    <w:p w14:paraId="7AF30AC7" w14:textId="77777777" w:rsidR="00DF430A" w:rsidRPr="00AC4360" w:rsidRDefault="00DF430A" w:rsidP="00DF430A">
      <w:pPr>
        <w:rPr>
          <w:sz w:val="14"/>
        </w:rPr>
      </w:pPr>
      <w:r w:rsidRPr="00AC4360">
        <w:rPr>
          <w:sz w:val="14"/>
        </w:rPr>
        <w:t xml:space="preserve">— </w:t>
      </w:r>
      <w:r w:rsidRPr="00033FD3">
        <w:rPr>
          <w:rStyle w:val="Emphasis"/>
          <w:highlight w:val="cyan"/>
        </w:rPr>
        <w:t>Summer</w:t>
      </w:r>
      <w:r w:rsidRPr="00AC4360">
        <w:rPr>
          <w:sz w:val="14"/>
        </w:rPr>
        <w:t xml:space="preserve"> Arctic </w:t>
      </w:r>
      <w:r w:rsidRPr="00033FD3">
        <w:rPr>
          <w:rStyle w:val="StyleUnderline"/>
          <w:highlight w:val="cyan"/>
        </w:rPr>
        <w:t>sea-</w:t>
      </w:r>
      <w:r w:rsidRPr="00033FD3">
        <w:rPr>
          <w:rStyle w:val="Emphasis"/>
          <w:highlight w:val="cyan"/>
        </w:rPr>
        <w:t>ice</w:t>
      </w:r>
      <w:r w:rsidRPr="00AC4360">
        <w:rPr>
          <w:sz w:val="14"/>
        </w:rPr>
        <w:t xml:space="preserve">, where three-quarters by volume </w:t>
      </w:r>
      <w:r w:rsidRPr="00033FD3">
        <w:rPr>
          <w:rStyle w:val="StyleUnderline"/>
          <w:highlight w:val="cyan"/>
        </w:rPr>
        <w:t>has</w:t>
      </w:r>
      <w:r w:rsidRPr="00AC4360">
        <w:rPr>
          <w:rStyle w:val="StyleUnderline"/>
        </w:rPr>
        <w:t xml:space="preserve"> already </w:t>
      </w:r>
      <w:r w:rsidRPr="00033FD3">
        <w:rPr>
          <w:rStyle w:val="Emphasis"/>
          <w:highlight w:val="cyan"/>
        </w:rPr>
        <w:t>been lost</w:t>
      </w:r>
      <w:r w:rsidRPr="00AC4360">
        <w:rPr>
          <w:sz w:val="14"/>
        </w:rPr>
        <w:t xml:space="preserve">,52 </w:t>
      </w:r>
      <w:r w:rsidRPr="00AC4360">
        <w:rPr>
          <w:rStyle w:val="StyleUnderline"/>
        </w:rPr>
        <w:t xml:space="preserve">and is in a </w:t>
      </w:r>
      <w:r w:rsidRPr="00AC4360">
        <w:rPr>
          <w:rStyle w:val="Emphasis"/>
        </w:rPr>
        <w:t>death spiral</w:t>
      </w:r>
      <w:r w:rsidRPr="00AC4360">
        <w:rPr>
          <w:sz w:val="14"/>
        </w:rPr>
        <w:t>.53</w:t>
      </w:r>
    </w:p>
    <w:p w14:paraId="58F164C2" w14:textId="77777777" w:rsidR="00DF430A" w:rsidRPr="00AC4360" w:rsidRDefault="00DF430A" w:rsidP="00DF430A">
      <w:pPr>
        <w:rPr>
          <w:sz w:val="14"/>
        </w:rPr>
      </w:pPr>
      <w:r w:rsidRPr="00AC4360">
        <w:rPr>
          <w:sz w:val="14"/>
        </w:rPr>
        <w:t xml:space="preserve">— </w:t>
      </w:r>
      <w:r w:rsidRPr="00AC4360">
        <w:rPr>
          <w:rStyle w:val="StyleUnderline"/>
        </w:rPr>
        <w:t xml:space="preserve">Arctic </w:t>
      </w:r>
      <w:r w:rsidRPr="00033FD3">
        <w:rPr>
          <w:rStyle w:val="Emphasis"/>
          <w:highlight w:val="cyan"/>
        </w:rPr>
        <w:t>permafrost</w:t>
      </w:r>
      <w:r w:rsidRPr="00AC4360">
        <w:rPr>
          <w:sz w:val="14"/>
        </w:rPr>
        <w:t xml:space="preserve">, which </w:t>
      </w:r>
      <w:r w:rsidRPr="00FE6653">
        <w:rPr>
          <w:rStyle w:val="StyleUnderline"/>
        </w:rPr>
        <w:t xml:space="preserve">is now a net </w:t>
      </w:r>
      <w:r w:rsidRPr="00033FD3">
        <w:rPr>
          <w:rStyle w:val="Emphasis"/>
          <w:highlight w:val="cyan"/>
        </w:rPr>
        <w:t>source</w:t>
      </w:r>
      <w:r w:rsidRPr="00033FD3">
        <w:rPr>
          <w:rStyle w:val="StyleUnderline"/>
          <w:highlight w:val="cyan"/>
        </w:rPr>
        <w:t xml:space="preserve"> of</w:t>
      </w:r>
      <w:r w:rsidRPr="00AC4360">
        <w:rPr>
          <w:sz w:val="14"/>
        </w:rPr>
        <w:t xml:space="preserve"> major </w:t>
      </w:r>
      <w:r w:rsidRPr="00033FD3">
        <w:rPr>
          <w:rStyle w:val="Emphasis"/>
          <w:highlight w:val="cyan"/>
        </w:rPr>
        <w:t>g</w:t>
      </w:r>
      <w:r w:rsidRPr="00AC4360">
        <w:rPr>
          <w:sz w:val="14"/>
        </w:rPr>
        <w:t>reen</w:t>
      </w:r>
      <w:r w:rsidRPr="00033FD3">
        <w:rPr>
          <w:rStyle w:val="Emphasis"/>
          <w:highlight w:val="cyan"/>
        </w:rPr>
        <w:t>h</w:t>
      </w:r>
      <w:r w:rsidRPr="00AC4360">
        <w:rPr>
          <w:sz w:val="14"/>
        </w:rPr>
        <w:t xml:space="preserve">ouse </w:t>
      </w:r>
      <w:r w:rsidRPr="00033FD3">
        <w:rPr>
          <w:rStyle w:val="Emphasis"/>
          <w:highlight w:val="cyan"/>
        </w:rPr>
        <w:t>g</w:t>
      </w:r>
      <w:r w:rsidRPr="00AC4360">
        <w:rPr>
          <w:sz w:val="14"/>
        </w:rPr>
        <w:t>ase</w:t>
      </w:r>
      <w:r w:rsidRPr="00033FD3">
        <w:rPr>
          <w:rStyle w:val="Emphasis"/>
          <w:highlight w:val="cyan"/>
        </w:rPr>
        <w:t>s</w:t>
      </w:r>
      <w:r w:rsidRPr="00AC4360">
        <w:rPr>
          <w:sz w:val="14"/>
        </w:rPr>
        <w:t>.54</w:t>
      </w:r>
    </w:p>
    <w:p w14:paraId="3FB3590B" w14:textId="77777777" w:rsidR="00DF430A" w:rsidRPr="00AC4360" w:rsidRDefault="00DF430A" w:rsidP="00DF430A">
      <w:pPr>
        <w:rPr>
          <w:sz w:val="14"/>
        </w:rPr>
      </w:pPr>
      <w:r w:rsidRPr="00AC4360">
        <w:rPr>
          <w:sz w:val="14"/>
        </w:rPr>
        <w:t xml:space="preserve">— Canada’s </w:t>
      </w:r>
      <w:r w:rsidRPr="00033FD3">
        <w:rPr>
          <w:rStyle w:val="Emphasis"/>
          <w:highlight w:val="cyan"/>
        </w:rPr>
        <w:t>boreal forests</w:t>
      </w:r>
      <w:r w:rsidRPr="00AC4360">
        <w:rPr>
          <w:sz w:val="14"/>
        </w:rPr>
        <w:t xml:space="preserve"> are one of Earth’s largest terrestrial carbon storehouses. Long a reliable “sink” for carbon, the forests </w:t>
      </w:r>
      <w:r w:rsidRPr="002C0193">
        <w:rPr>
          <w:rStyle w:val="StyleUnderline"/>
        </w:rPr>
        <w:t xml:space="preserve">since </w:t>
      </w:r>
      <w:r w:rsidRPr="002C0193">
        <w:rPr>
          <w:rStyle w:val="Emphasis"/>
        </w:rPr>
        <w:t>2001</w:t>
      </w:r>
      <w:r w:rsidRPr="002C0193">
        <w:rPr>
          <w:rStyle w:val="StyleUnderline"/>
        </w:rPr>
        <w:t xml:space="preserve"> </w:t>
      </w:r>
      <w:r w:rsidRPr="00033FD3">
        <w:rPr>
          <w:rStyle w:val="StyleUnderline"/>
          <w:highlight w:val="cyan"/>
        </w:rPr>
        <w:t>have</w:t>
      </w:r>
      <w:r w:rsidRPr="00AC4360">
        <w:rPr>
          <w:rStyle w:val="StyleUnderline"/>
        </w:rPr>
        <w:t xml:space="preserve"> become</w:t>
      </w:r>
      <w:r w:rsidRPr="00AC4360">
        <w:rPr>
          <w:sz w:val="14"/>
        </w:rPr>
        <w:t xml:space="preserve"> instead </w:t>
      </w:r>
      <w:r w:rsidRPr="00AC4360">
        <w:rPr>
          <w:rStyle w:val="StyleUnderline"/>
        </w:rPr>
        <w:t xml:space="preserve">an </w:t>
      </w:r>
      <w:r w:rsidRPr="00AC4360">
        <w:rPr>
          <w:rStyle w:val="Emphasis"/>
        </w:rPr>
        <w:t>increasing</w:t>
      </w:r>
      <w:r w:rsidRPr="00AC4360">
        <w:rPr>
          <w:sz w:val="14"/>
        </w:rPr>
        <w:t xml:space="preserve"> carbon </w:t>
      </w:r>
      <w:r w:rsidRPr="00AC4360">
        <w:rPr>
          <w:rStyle w:val="StyleUnderline"/>
        </w:rPr>
        <w:t>“</w:t>
      </w:r>
      <w:r w:rsidRPr="00AC4360">
        <w:rPr>
          <w:rStyle w:val="Emphasis"/>
        </w:rPr>
        <w:t>source</w:t>
      </w:r>
      <w:r w:rsidRPr="00AC4360">
        <w:rPr>
          <w:rStyle w:val="StyleUnderline"/>
        </w:rPr>
        <w:t>”</w:t>
      </w:r>
      <w:r w:rsidRPr="00AC4360">
        <w:rPr>
          <w:sz w:val="14"/>
        </w:rPr>
        <w:t xml:space="preserve">, and passed their tipping point. In the 2020s, Canada’s forests have </w:t>
      </w:r>
      <w:r w:rsidRPr="00033FD3">
        <w:rPr>
          <w:rStyle w:val="StyleUnderline"/>
          <w:highlight w:val="cyan"/>
        </w:rPr>
        <w:t>raised</w:t>
      </w:r>
      <w:r w:rsidRPr="00AC4360">
        <w:rPr>
          <w:sz w:val="14"/>
        </w:rPr>
        <w:t xml:space="preserve"> the country’s </w:t>
      </w:r>
      <w:r w:rsidRPr="00AC4360">
        <w:rPr>
          <w:rStyle w:val="StyleUnderline"/>
        </w:rPr>
        <w:t xml:space="preserve">total </w:t>
      </w:r>
      <w:r w:rsidRPr="00033FD3">
        <w:rPr>
          <w:rStyle w:val="StyleUnderline"/>
          <w:highlight w:val="cyan"/>
        </w:rPr>
        <w:t>emissions</w:t>
      </w:r>
      <w:r w:rsidRPr="00AC4360">
        <w:rPr>
          <w:rStyle w:val="StyleUnderline"/>
        </w:rPr>
        <w:t xml:space="preserve"> by </w:t>
      </w:r>
      <w:r w:rsidRPr="00DE3916">
        <w:rPr>
          <w:rStyle w:val="Emphasis"/>
        </w:rPr>
        <w:t>50%</w:t>
      </w:r>
      <w:r w:rsidRPr="00AC4360">
        <w:rPr>
          <w:rStyle w:val="StyleUnderline"/>
        </w:rPr>
        <w:t>.</w:t>
      </w:r>
      <w:r w:rsidRPr="00AC4360">
        <w:rPr>
          <w:sz w:val="14"/>
        </w:rPr>
        <w:t>55</w:t>
      </w:r>
    </w:p>
    <w:p w14:paraId="5E6BCA6B" w14:textId="77777777" w:rsidR="00DF430A" w:rsidRPr="00AC4360" w:rsidRDefault="00DF430A" w:rsidP="00DF430A">
      <w:pPr>
        <w:rPr>
          <w:sz w:val="14"/>
        </w:rPr>
      </w:pPr>
      <w:r w:rsidRPr="00AC4360">
        <w:rPr>
          <w:sz w:val="14"/>
        </w:rPr>
        <w:t xml:space="preserve">— Tropical forests are also nearing critical temperature thresholds.56 The forest systems are oscillating to non-forest ecosystems in eastern, southern and central Amazonia.57 </w:t>
      </w:r>
      <w:r w:rsidRPr="00033FD3">
        <w:rPr>
          <w:rStyle w:val="StyleUnderline"/>
          <w:highlight w:val="cyan"/>
        </w:rPr>
        <w:t xml:space="preserve">The </w:t>
      </w:r>
      <w:r w:rsidRPr="00033FD3">
        <w:rPr>
          <w:rStyle w:val="Emphasis"/>
          <w:highlight w:val="cyan"/>
        </w:rPr>
        <w:t>Amazon</w:t>
      </w:r>
      <w:r w:rsidRPr="00033FD3">
        <w:rPr>
          <w:rStyle w:val="StyleUnderline"/>
          <w:highlight w:val="cyan"/>
        </w:rPr>
        <w:t xml:space="preserve"> has become a </w:t>
      </w:r>
      <w:r w:rsidRPr="00033FD3">
        <w:rPr>
          <w:rStyle w:val="Emphasis"/>
          <w:highlight w:val="cyan"/>
        </w:rPr>
        <w:t>net</w:t>
      </w:r>
      <w:r w:rsidRPr="00AC4360">
        <w:rPr>
          <w:rStyle w:val="StyleUnderline"/>
        </w:rPr>
        <w:t xml:space="preserve"> carbon </w:t>
      </w:r>
      <w:r w:rsidRPr="00033FD3">
        <w:rPr>
          <w:rStyle w:val="Emphasis"/>
          <w:highlight w:val="cyan"/>
        </w:rPr>
        <w:t>source</w:t>
      </w:r>
      <w:r w:rsidRPr="00AC4360">
        <w:rPr>
          <w:sz w:val="14"/>
        </w:rPr>
        <w:t xml:space="preserve"> during recent climate extremes and the south-eastern Amazon was a net land carbon source over the period 2010–2020.58 </w:t>
      </w:r>
      <w:r w:rsidRPr="00033FD3">
        <w:rPr>
          <w:rStyle w:val="StyleUnderline"/>
          <w:highlight w:val="cyan"/>
        </w:rPr>
        <w:t>And the</w:t>
      </w:r>
      <w:r w:rsidRPr="00AC4360">
        <w:rPr>
          <w:sz w:val="14"/>
        </w:rPr>
        <w:t xml:space="preserve"> South American </w:t>
      </w:r>
      <w:r w:rsidRPr="00033FD3">
        <w:rPr>
          <w:rStyle w:val="Emphasis"/>
          <w:highlight w:val="cyan"/>
        </w:rPr>
        <w:t>monsoon</w:t>
      </w:r>
      <w:r w:rsidRPr="00033FD3">
        <w:rPr>
          <w:rStyle w:val="StyleUnderline"/>
          <w:highlight w:val="cyan"/>
        </w:rPr>
        <w:t xml:space="preserve"> is heading </w:t>
      </w:r>
      <w:r w:rsidRPr="00033FD3">
        <w:rPr>
          <w:rStyle w:val="Emphasis"/>
          <w:highlight w:val="cyan"/>
        </w:rPr>
        <w:t>to</w:t>
      </w:r>
      <w:r w:rsidRPr="00AC4360">
        <w:rPr>
          <w:sz w:val="14"/>
        </w:rPr>
        <w:t xml:space="preserve">wards a “critical destabilisation point” or tipping point likely to </w:t>
      </w:r>
      <w:r w:rsidRPr="00033FD3">
        <w:rPr>
          <w:rStyle w:val="StyleUnderline"/>
          <w:highlight w:val="cyan"/>
        </w:rPr>
        <w:t>cause</w:t>
      </w:r>
      <w:r w:rsidRPr="00033FD3">
        <w:rPr>
          <w:rStyle w:val="StyleUnderline"/>
        </w:rPr>
        <w:t xml:space="preserve"> </w:t>
      </w:r>
      <w:r w:rsidRPr="00033FD3">
        <w:rPr>
          <w:rStyle w:val="Emphasis"/>
        </w:rPr>
        <w:t xml:space="preserve">Amazon </w:t>
      </w:r>
      <w:r w:rsidRPr="00033FD3">
        <w:rPr>
          <w:rStyle w:val="Emphasis"/>
          <w:highlight w:val="cyan"/>
        </w:rPr>
        <w:t>dieback</w:t>
      </w:r>
      <w:r w:rsidRPr="00AC4360">
        <w:rPr>
          <w:sz w:val="14"/>
        </w:rPr>
        <w:t>.59</w:t>
      </w:r>
    </w:p>
    <w:p w14:paraId="68415963" w14:textId="77777777" w:rsidR="00DF430A" w:rsidRPr="00AC4360" w:rsidRDefault="00DF430A" w:rsidP="00DF430A">
      <w:pPr>
        <w:rPr>
          <w:sz w:val="14"/>
        </w:rPr>
      </w:pPr>
      <w:r w:rsidRPr="00AC4360">
        <w:rPr>
          <w:sz w:val="14"/>
        </w:rPr>
        <w:t xml:space="preserve">— Tropical coral reef systems. Researchers warn that “warming of 1.5°C relative to pre-industrial levels will be catastrophic for coral reefs” worldwide.60 The IPCC reported that nearly </w:t>
      </w:r>
      <w:r w:rsidRPr="00033FD3">
        <w:rPr>
          <w:rStyle w:val="StyleUnderline"/>
          <w:highlight w:val="cyan"/>
        </w:rPr>
        <w:t>all</w:t>
      </w:r>
      <w:r w:rsidRPr="00AC4360">
        <w:rPr>
          <w:sz w:val="14"/>
        </w:rPr>
        <w:t xml:space="preserve"> tropical </w:t>
      </w:r>
      <w:r w:rsidRPr="00033FD3">
        <w:rPr>
          <w:rStyle w:val="Emphasis"/>
          <w:highlight w:val="cyan"/>
        </w:rPr>
        <w:t>reefs</w:t>
      </w:r>
      <w:r w:rsidRPr="00AC4360">
        <w:rPr>
          <w:rStyle w:val="StyleUnderline"/>
        </w:rPr>
        <w:t xml:space="preserve"> will become </w:t>
      </w:r>
      <w:r w:rsidRPr="00033FD3">
        <w:rPr>
          <w:rStyle w:val="Emphasis"/>
          <w:highlight w:val="cyan"/>
        </w:rPr>
        <w:t>extinct</w:t>
      </w:r>
      <w:r w:rsidRPr="00AC4360">
        <w:rPr>
          <w:sz w:val="14"/>
        </w:rPr>
        <w:t xml:space="preserve"> even if global warming is kept to 1.5°C.</w:t>
      </w:r>
    </w:p>
    <w:p w14:paraId="2E0F2819" w14:textId="77777777" w:rsidR="00DF430A" w:rsidRPr="00AC4360" w:rsidRDefault="00DF430A" w:rsidP="00DF430A">
      <w:pPr>
        <w:rPr>
          <w:sz w:val="14"/>
        </w:rPr>
      </w:pPr>
      <w:r w:rsidRPr="00AC4360">
        <w:rPr>
          <w:sz w:val="14"/>
        </w:rPr>
        <w:t xml:space="preserve">The permafrost and forest changes represent fundamental changes in the carbon cycle, in which systems that have had a major role in absorbing carbon from the atmosphere and storing it, flip to becoming a source of carbon to the atmosphere. If the land-based stores become sinks, that drives up the rate of warming. </w:t>
      </w:r>
      <w:r w:rsidRPr="00A43E9D">
        <w:rPr>
          <w:rStyle w:val="StyleUnderline"/>
        </w:rPr>
        <w:t>In</w:t>
      </w:r>
      <w:r w:rsidRPr="00A43E9D">
        <w:rPr>
          <w:sz w:val="14"/>
        </w:rPr>
        <w:t xml:space="preserve"> October </w:t>
      </w:r>
      <w:r w:rsidRPr="00A43E9D">
        <w:rPr>
          <w:rStyle w:val="Emphasis"/>
        </w:rPr>
        <w:t>2024</w:t>
      </w:r>
      <w:r w:rsidRPr="00604FB7">
        <w:rPr>
          <w:sz w:val="14"/>
        </w:rPr>
        <w:t>,</w:t>
      </w:r>
      <w:r w:rsidRPr="00AC4360">
        <w:rPr>
          <w:sz w:val="14"/>
        </w:rPr>
        <w:t xml:space="preserve"> The Guardian reported on preliminary research findings showing the amount of carbon absorbed by the </w:t>
      </w:r>
      <w:r w:rsidRPr="00033FD3">
        <w:rPr>
          <w:rStyle w:val="StyleUnderline"/>
          <w:highlight w:val="cyan"/>
        </w:rPr>
        <w:t>land sinks</w:t>
      </w:r>
      <w:r w:rsidRPr="00AC4360">
        <w:rPr>
          <w:sz w:val="14"/>
        </w:rPr>
        <w:t xml:space="preserve"> had temporarily </w:t>
      </w:r>
      <w:r w:rsidRPr="00033FD3">
        <w:rPr>
          <w:rStyle w:val="Emphasis"/>
          <w:highlight w:val="cyan"/>
        </w:rPr>
        <w:t>collapsed</w:t>
      </w:r>
      <w:r w:rsidRPr="00AC4360">
        <w:rPr>
          <w:sz w:val="14"/>
        </w:rPr>
        <w:t xml:space="preserve"> in 2023: “The final result was that </w:t>
      </w:r>
      <w:r w:rsidRPr="00AC4360">
        <w:rPr>
          <w:rStyle w:val="StyleUnderline"/>
        </w:rPr>
        <w:t>forest, plants and soil</w:t>
      </w:r>
      <w:r w:rsidRPr="00AC4360">
        <w:rPr>
          <w:sz w:val="14"/>
        </w:rPr>
        <w:t xml:space="preserve"> – as a net category – </w:t>
      </w:r>
      <w:r w:rsidRPr="00033FD3">
        <w:rPr>
          <w:rStyle w:val="Emphasis"/>
          <w:highlight w:val="cyan"/>
        </w:rPr>
        <w:t>absorbed</w:t>
      </w:r>
      <w:r w:rsidRPr="00AC4360">
        <w:rPr>
          <w:sz w:val="14"/>
        </w:rPr>
        <w:t xml:space="preserve"> almost </w:t>
      </w:r>
      <w:r w:rsidRPr="00033FD3">
        <w:rPr>
          <w:rStyle w:val="Emphasis"/>
          <w:highlight w:val="cyan"/>
        </w:rPr>
        <w:t>no carbon</w:t>
      </w:r>
      <w:r w:rsidRPr="00AC4360">
        <w:rPr>
          <w:sz w:val="14"/>
        </w:rPr>
        <w:t>.”61</w:t>
      </w:r>
    </w:p>
    <w:p w14:paraId="16820799" w14:textId="77777777" w:rsidR="00DF430A" w:rsidRDefault="00DF430A" w:rsidP="00DF430A">
      <w:pPr>
        <w:rPr>
          <w:sz w:val="14"/>
        </w:rPr>
      </w:pPr>
      <w:r w:rsidRPr="00AC4360">
        <w:rPr>
          <w:sz w:val="14"/>
        </w:rPr>
        <w:t>And the biggest story of 2024 is the non-trivial and unacceptable risk of Atlantic Meridional Overturning Circulation collapsing by mid-century, which would be “a going-out-of-business scenario for European agriculture”.62 A July 2023 study estimated “</w:t>
      </w:r>
      <w:r w:rsidRPr="00AC4360">
        <w:rPr>
          <w:rStyle w:val="StyleUnderline"/>
        </w:rPr>
        <w:t xml:space="preserve">a </w:t>
      </w:r>
      <w:r w:rsidRPr="00033FD3">
        <w:rPr>
          <w:rStyle w:val="Emphasis"/>
          <w:highlight w:val="cyan"/>
        </w:rPr>
        <w:t>collapse</w:t>
      </w:r>
      <w:r w:rsidRPr="00033FD3">
        <w:rPr>
          <w:rStyle w:val="StyleUnderline"/>
          <w:highlight w:val="cyan"/>
        </w:rPr>
        <w:t xml:space="preserve"> of</w:t>
      </w:r>
      <w:r w:rsidRPr="00AC4360">
        <w:rPr>
          <w:rStyle w:val="StyleUnderline"/>
        </w:rPr>
        <w:t xml:space="preserve"> the </w:t>
      </w:r>
      <w:r w:rsidRPr="00033FD3">
        <w:rPr>
          <w:rStyle w:val="Emphasis"/>
          <w:highlight w:val="cyan"/>
        </w:rPr>
        <w:t>AMOC</w:t>
      </w:r>
      <w:r w:rsidRPr="00AC4360">
        <w:rPr>
          <w:sz w:val="14"/>
        </w:rPr>
        <w:t xml:space="preserve"> to occur around mid-century under the current scenario of future emissions”, with </w:t>
      </w:r>
      <w:r w:rsidRPr="00AC4360">
        <w:rPr>
          <w:rStyle w:val="StyleUnderline"/>
        </w:rPr>
        <w:t xml:space="preserve">a </w:t>
      </w:r>
      <w:r w:rsidRPr="00033FD3">
        <w:rPr>
          <w:rStyle w:val="Emphasis"/>
          <w:highlight w:val="cyan"/>
        </w:rPr>
        <w:t>95%</w:t>
      </w:r>
      <w:r w:rsidRPr="00AC4360">
        <w:rPr>
          <w:rStyle w:val="StyleUnderline"/>
        </w:rPr>
        <w:t xml:space="preserve"> probability </w:t>
      </w:r>
      <w:r w:rsidRPr="00033FD3">
        <w:rPr>
          <w:rStyle w:val="StyleUnderline"/>
          <w:highlight w:val="cyan"/>
        </w:rPr>
        <w:t>of</w:t>
      </w:r>
      <w:r w:rsidRPr="00033FD3">
        <w:rPr>
          <w:rStyle w:val="StyleUnderline"/>
        </w:rPr>
        <w:t xml:space="preserve"> it </w:t>
      </w:r>
      <w:r w:rsidRPr="00033FD3">
        <w:rPr>
          <w:rStyle w:val="StyleUnderline"/>
          <w:highlight w:val="cyan"/>
        </w:rPr>
        <w:t>occurring</w:t>
      </w:r>
      <w:r w:rsidRPr="00AC4360">
        <w:rPr>
          <w:sz w:val="14"/>
        </w:rPr>
        <w:t xml:space="preserve"> between 2025 and 2095.63 And a paper in publication estimates the probability of an AMOC collapse before the year 2050 to be 59±17%.64 A </w:t>
      </w:r>
      <w:r w:rsidRPr="00AC4360">
        <w:rPr>
          <w:rStyle w:val="StyleUnderline"/>
        </w:rPr>
        <w:t>full breakdown</w:t>
      </w:r>
      <w:r w:rsidRPr="00AC4360">
        <w:rPr>
          <w:sz w:val="14"/>
        </w:rPr>
        <w:t xml:space="preserve"> of AMOC </w:t>
      </w:r>
      <w:r w:rsidRPr="00033FD3">
        <w:rPr>
          <w:rStyle w:val="StyleUnderline"/>
          <w:highlight w:val="cyan"/>
        </w:rPr>
        <w:t xml:space="preserve">could </w:t>
      </w:r>
      <w:r w:rsidRPr="00033FD3">
        <w:rPr>
          <w:rStyle w:val="Emphasis"/>
          <w:highlight w:val="cyan"/>
        </w:rPr>
        <w:t>happen</w:t>
      </w:r>
      <w:r w:rsidRPr="00033FD3">
        <w:rPr>
          <w:rStyle w:val="StyleUnderline"/>
          <w:highlight w:val="cyan"/>
        </w:rPr>
        <w:t xml:space="preserve"> within</w:t>
      </w:r>
      <w:r w:rsidRPr="00AC4360">
        <w:rPr>
          <w:sz w:val="14"/>
        </w:rPr>
        <w:t xml:space="preserve"> a few </w:t>
      </w:r>
      <w:r w:rsidRPr="00033FD3">
        <w:rPr>
          <w:rStyle w:val="Emphasis"/>
          <w:highlight w:val="cyan"/>
        </w:rPr>
        <w:t>decades</w:t>
      </w:r>
      <w:r w:rsidRPr="00AC4360">
        <w:rPr>
          <w:sz w:val="14"/>
        </w:rPr>
        <w:t xml:space="preserve">, says AMOC specialist Stefan Rahmstorf.65 AMOC collapse </w:t>
      </w:r>
      <w:r w:rsidRPr="00033FD3">
        <w:rPr>
          <w:rStyle w:val="StyleUnderline"/>
          <w:highlight w:val="cyan"/>
        </w:rPr>
        <w:t>would</w:t>
      </w:r>
      <w:r w:rsidRPr="00AC4360">
        <w:rPr>
          <w:rStyle w:val="StyleUnderline"/>
        </w:rPr>
        <w:t xml:space="preserve"> </w:t>
      </w:r>
      <w:r w:rsidRPr="00033FD3">
        <w:rPr>
          <w:rStyle w:val="StyleUnderline"/>
        </w:rPr>
        <w:t>result in</w:t>
      </w:r>
      <w:r w:rsidRPr="00AC4360">
        <w:rPr>
          <w:sz w:val="14"/>
        </w:rPr>
        <w:t xml:space="preserve"> the West Africa and South Asia </w:t>
      </w:r>
      <w:r w:rsidRPr="00AC4360">
        <w:rPr>
          <w:rStyle w:val="Emphasis"/>
        </w:rPr>
        <w:t>monsoons</w:t>
      </w:r>
      <w:r w:rsidRPr="00AC4360">
        <w:rPr>
          <w:rStyle w:val="StyleUnderline"/>
        </w:rPr>
        <w:t xml:space="preserve"> becoming </w:t>
      </w:r>
      <w:r w:rsidRPr="00AC4360">
        <w:rPr>
          <w:rStyle w:val="Emphasis"/>
        </w:rPr>
        <w:t>unreliable</w:t>
      </w:r>
      <w:r w:rsidRPr="00AC4360">
        <w:rPr>
          <w:sz w:val="14"/>
        </w:rPr>
        <w:t xml:space="preserve">, a one-metre sea level rise on both sides of the North Atlantic, Australia becoming warmer </w:t>
      </w:r>
      <w:r w:rsidRPr="00AC4360">
        <w:rPr>
          <w:rStyle w:val="StyleUnderline"/>
        </w:rPr>
        <w:t>and</w:t>
      </w:r>
      <w:r w:rsidRPr="00AC4360">
        <w:rPr>
          <w:sz w:val="14"/>
        </w:rPr>
        <w:t xml:space="preserve"> more prone to flooding, a </w:t>
      </w:r>
      <w:r w:rsidRPr="00033FD3">
        <w:rPr>
          <w:rStyle w:val="Emphasis"/>
          <w:highlight w:val="cyan"/>
        </w:rPr>
        <w:t>flip</w:t>
      </w:r>
      <w:r w:rsidRPr="00AC4360">
        <w:rPr>
          <w:sz w:val="14"/>
        </w:rPr>
        <w:t xml:space="preserve"> of </w:t>
      </w:r>
      <w:r w:rsidRPr="00033FD3">
        <w:rPr>
          <w:rStyle w:val="StyleUnderline"/>
          <w:highlight w:val="cyan"/>
        </w:rPr>
        <w:t>the</w:t>
      </w:r>
      <w:r w:rsidRPr="00AC4360">
        <w:rPr>
          <w:rStyle w:val="StyleUnderline"/>
        </w:rPr>
        <w:t xml:space="preserve"> wet and dry </w:t>
      </w:r>
      <w:r w:rsidRPr="00033FD3">
        <w:rPr>
          <w:rStyle w:val="Emphasis"/>
          <w:highlight w:val="cyan"/>
        </w:rPr>
        <w:t>seasons</w:t>
      </w:r>
      <w:r w:rsidRPr="00AC4360">
        <w:rPr>
          <w:sz w:val="14"/>
        </w:rPr>
        <w:t xml:space="preserve"> in the Amazon, and as much as </w:t>
      </w:r>
      <w:r w:rsidRPr="00033FD3">
        <w:rPr>
          <w:rStyle w:val="Emphasis"/>
          <w:highlight w:val="cyan"/>
        </w:rPr>
        <w:t>half</w:t>
      </w:r>
      <w:r w:rsidRPr="00AC4360">
        <w:rPr>
          <w:rStyle w:val="StyleUnderline"/>
        </w:rPr>
        <w:t xml:space="preserve"> of </w:t>
      </w:r>
      <w:r w:rsidRPr="00033FD3">
        <w:rPr>
          <w:rStyle w:val="StyleUnderline"/>
          <w:highlight w:val="cyan"/>
        </w:rPr>
        <w:t xml:space="preserve">the </w:t>
      </w:r>
      <w:r w:rsidRPr="00033FD3">
        <w:rPr>
          <w:rStyle w:val="Emphasis"/>
          <w:highlight w:val="cyan"/>
        </w:rPr>
        <w:t>world</w:t>
      </w:r>
      <w:r w:rsidRPr="00AC4360">
        <w:rPr>
          <w:rStyle w:val="StyleUnderline"/>
        </w:rPr>
        <w:t>’s</w:t>
      </w:r>
      <w:r w:rsidRPr="00AC4360">
        <w:rPr>
          <w:sz w:val="14"/>
        </w:rPr>
        <w:t xml:space="preserve"> viable </w:t>
      </w:r>
      <w:r w:rsidRPr="00AC4360">
        <w:rPr>
          <w:rStyle w:val="StyleUnderline"/>
        </w:rPr>
        <w:t>area for growing</w:t>
      </w:r>
      <w:r w:rsidRPr="00AC4360">
        <w:rPr>
          <w:sz w:val="14"/>
        </w:rPr>
        <w:t xml:space="preserve"> corn and wheat </w:t>
      </w:r>
      <w:r w:rsidRPr="00033FD3">
        <w:rPr>
          <w:rStyle w:val="StyleUnderline"/>
          <w:highlight w:val="cyan"/>
        </w:rPr>
        <w:t xml:space="preserve">could </w:t>
      </w:r>
      <w:r w:rsidRPr="00033FD3">
        <w:rPr>
          <w:rStyle w:val="Emphasis"/>
          <w:highlight w:val="cyan"/>
        </w:rPr>
        <w:t>dry out</w:t>
      </w:r>
      <w:r w:rsidRPr="00AC4360">
        <w:rPr>
          <w:sz w:val="14"/>
        </w:rPr>
        <w:t>. “In simple terms [it] would be a combined food and water security crisis on a global scale.”66</w:t>
      </w:r>
    </w:p>
    <w:p w14:paraId="156A3B1F" w14:textId="77777777" w:rsidR="00DF430A" w:rsidRPr="00AC4360" w:rsidRDefault="00DF430A" w:rsidP="00DF430A">
      <w:pPr>
        <w:rPr>
          <w:sz w:val="14"/>
        </w:rPr>
      </w:pPr>
      <w:r>
        <w:rPr>
          <w:sz w:val="14"/>
        </w:rPr>
        <w:t>&lt;&lt;TEXT CONDENSED, NONE OMITTED&gt;&gt;</w:t>
      </w:r>
    </w:p>
    <w:p w14:paraId="276AD321" w14:textId="77777777" w:rsidR="00DF430A" w:rsidRDefault="00DF430A" w:rsidP="00DF430A">
      <w:pPr>
        <w:rPr>
          <w:sz w:val="4"/>
          <w:szCs w:val="4"/>
        </w:rPr>
      </w:pPr>
      <w:r w:rsidRPr="00B70CF0">
        <w:rPr>
          <w:sz w:val="4"/>
          <w:szCs w:val="4"/>
        </w:rPr>
        <w:t>Planetary Boundaries In 2009, a group of eminent researchers identified a framework of “planetary boundaries” that define “a safe operating space for humanity”.67 If we cross these limits, they said, abrupt or irreversible environmental changes can occur with serious consequences for humankind. The nine planetary boundaries identified are: climate change; change in biosphere integrity (biodiversity loss and species extinction); stratospheric ozone depletion; ocean acidification; biogeochemical flows (phosphorus and nitrogen cycles); land-system change (deforestation); freshwater use; atmospheric aerosol loading (microscopic particles in the atmosphere that affect climate and living organisms); and introduction of novel entities. The boundary for atmospheric CO2 was said to be no more than 350 ppm, because transgressing this boundary “will increase the risk of irreversible climate change, such as the loss of major ice sheets, accelerated sea-level rise and abrupt shifts in forest and agricultural systems”. The current CO2 level is greater than 420 ppm. An update in September 2023 described as “the first scientific health check for the entire planet” found that six out of nine planetary boundaries had been broken because of humancaused pollution and destruction of the natural world.68 And in September 2024 researchers announced that a seventh boundary — ocean acidification — is on the brink of being breached.69 In May 2023, an assessment of “Safe and just Earth System Boundaries” (ESBs) identified eight global and regional ESBs and found that “seven of eight globally quantified safe and just ESBs and at least two regional safe and just ESBs in over half of global land area are already exceeded”.70 In October 2023, twelve authors, including those who had led the planetary boundaries work, published “The 2023 state of the climate report: Entering uncharted territory”, and warned that at 2.6°C warming we face “potential collapse of natural and socioeconomic systems in such a world where we will face unbearable heat, frequent extreme weather events, food and fresh water shortages, rising seas, more emerging diseases, and increased social unrest and geopolitical conflict. Massive suffering due to climate change is already here, and we have now exceeded many safe and just Earth system boundaries, imperilling stability and life-support systems.”71 04 The World is not Decarbonizing It appears the green recovery following COVID-19 that many had hoped for has largely failed to materialize. Instead, carbon emissions have continued soaring, and fossil fuels remain dominant. The 2023 state of the climate report: Entering uncharted territory, October 202372 Annual human-caused greenhouse gas emissions continue to increase. In absolute terms, decarbonisation has not occurred because lower emissions from electricity use are being offset by growth in other areas of energy use, and there is likely to be a slow decline in total emissions up to 2050. Emissions The world’s energy-related CO2 emissions in 2023 increased to a new record high,73 despite clean energy growth. Whilst wind and solar power climbed by 13% in 2023, that did not match the world’s growing consumption of primary energy, which rose 2% for the year.74 Much of that increased demand came from AI, cloud computing and crypto industries. In summary, the world has not yet started to decarbonise in absolute terms because lower emissions from electricity use are being offset by growth in other areas of energy use. So, for the time being at least, we are not experiencing an energy transition: what humanity is doing is adding energy from renewable sources to the growing amount of energy it derives from fossil fuels.75 Australia is a good example, where reductions in the electricity sector are cancelled out by rises in other sectors (see Figure 2). [[FIGURE 2 OMITTED]] United States crude oil production officially hit a record 13.4 million barrels per day in August 2024, and since 2008 has skyrocketed 350%. The US is now the world’s largest oil producer, exceeding Russia’s output by ~35% and Saudi Arabia by ~38%.76 And the US plans to more than double gas exports. Replacing coal with gas is no help if that gas is exported as LNG, with a new study finding that exported gas is 33% worse in terms of planet-heating emissions over a 20-year period compared with coal.77 And coal use up to 2030 may be higher than previously anticipated. The STEPS scenario in the International Energy Agency’s World Energy Outlook 2024 has electricity demand rising faster than renewables output, resulting in coal demand in 2030 being 300 million tonnes of coal equivalent (Mtce) higher than in their 2023 report.78 The share of fossil fuels in global energy consumption over the last 25 years has decreased from 86% in 1997 to 82% in 2022. And the IEA calculates that the CO2 intensity of power fell 6% in the thirty years from 1990 to 2021.79 Projected Emissions At some point, perhaps soon, yearly global emissions will peak, plateau and slowly decrease, depending on the rate of increase in renewable energy construction and innovation, the rate of economic growth, the fate of fossil fuel financial dis/incentives such as subsidies and carbon taxes, and several other factors. When that will happen, and the likely rate of fall, is contentious, as are the projections of future fossil fuel demand by the industry itself, and from the International Energy Agency (IEA). The UN Environment Program (UNEP) and IEA both project emissions will drop only 10–20% by 2050, with all major oil/gas nations planning to expand production. The UNEP Production Gap report finds on current plans emissions may be as high in 2050 as today (Figure 3).80 The IEA says that stated policies will result in oil and gas production in 2050 as high as 2020, with coal halved.81 The OECD projects that a world economy more than twice the size of today will need 80% more energy in 2050 and, without new policy action, the global energy mix in 2050 will not differ significantly from today, with the share of fossil energy at about 85%, renewables including biofuels just over 10%, and the balance nuclear.82 But others say this is too pessimistic: “While the fossil fuel industry still argues there will be strong market demand for oil and gas in 2050, this ignores all the evidence of past disruptions that superior technologies don’t take market share, they take whole markets.”83 And the IEA also says that global oil demand growth is slowing sharply due to surging electric vehicle sales.84 05 Petrostates &amp; Big Oil are on the Offensive Unexpected strong demand for oil has stiffened the industry’s opposition to government and activist demands to phase out fossil fuel development. Policymakers also have shifted their focus to energy supply security and affordability since Russia invaded Ukraine and during the latest conflict in the Middle East. Marianna Parraga and Arathy Somasekhar, 19 March 202485 Contrary to global policymakers’ stated collective intent, petrostates — including Australia — and big oil have signalled their intention to abandon mitigation commitments and continue to expand production in the coming decades. The largest fossil-fuel-producing states around the world plan to keep on expanding production, whilst major fossil fuel companies are backtracking on their climate pledges.86 A report by Global Energy Monitor has concluded that the world’s fossil-fuel producers are on track to nearly quadruple the amount of extracted oil and gas from newly approved projects by the end of this decade, with the US leading the way in a surge of activity.87 This is just one indication that petrostates and big oil have no intention of reducing production, but the opposite. This is well illustrated in the UNEP Production Gap report from 2023 (see Figure 4). As a result, current government plans worldwide will likely result in emissions in 2050 almost as high as they are today.88 Petrostates The intentions of the world’s five largest fossil fuel producers are clear — and civilisation-threatening — as reported by the UN:89 — In China, oil production is projected to be flat to 2050, but gas will increase more than 60% from 2020 to 2050, while coal use will remain high till 2030 then decline sharply. — In the United States, oil production will grow and then remain at record levels to 2050, and gas is projected to continuously and significantly increase to 2050; whilst coal will drop by half. LNG export capacity is on track to more than double between 2024 and 2028 if projects currently under construction begin operations as planned. — Projections for Russia are available only to 2035, with coal and gas production projected to increase significantly, while oil remains flat. — In Saudi Arabia, oil production is projected to grow by 26-47% by 2050, with gas up 40% between 2019 and 2050. Together they make up almost half of the Saudi economy. — And in Australia, one of the world’s top two liquified natural gas and coal exporters, gas production is projected to stay above the current level for the next 15 years, with coal remaining high over the same period, above 450 million metric tons annually. The world’s largest oil producers are (in order) the United States, Saudi Arabia, Russia, China, Canada, Iraq, Iran, United Arab Emirates, Brazil and Kuwait. And the world’s largest gas producers (in order) are the United States, Russia, Iran, China, Canada, Qatar, Australia, Norway, Saudi Arabia, and Algeria. Of those 15 states, seven are theocratic states or one-party dictatorships, where there is no democratic space to challenge state policy; and in the remainder the fossil fuel industry wields enormous political power. — Those 15 nations include three of the four top arms manufacturers, two of the top three arms exporters and the top three arms importers (India, Saudi Arabia and Qatar). Fossil fuels fund militarisation. — A petrostate chaired the 2023 UN climate policy-making conference COP28 (UAE); another COP29 (Azerbaijan). Azerbaijan appointed a state oil company veteran as COP29 president. — It is likely that a number of states would fiscally collapse without fossil fuel income. States where the fossil fuel sector is greater than 20% of GDP are shown in Table 1. [[TABLE 1 OMITTED]] Big Oil From 2016 to 2022, fifty-seven entities including nation-states, state-owned firms and investor-owned companies produced 80% of the world’s CO2 emissions from fossil fuels and cement production.90 The three biggest companies were all state-owned: oil firm Saudi Aramco, Russia’s energy giant Gazprom and state-owned producer Coal India. Big oil says it should expand or maintain oil and gas production, and has largely abandoned any net-zero-2050 commitments that may have been made: — Saudi Aramco CEO Amin Nasser said in March 2024 that the world should give up on the idea of phasing out oil and gas: “We should abandon the fantasy of phasing out oil and gas, and instead invest in them adequately.”91 — Meg O’Neill, CEO of Woodside Energy, rejected what she called simplistic views that the transition to cleaner fuels can “happen at an unrealistic pace”.92 — Exxon Mobil forecasts global oil demand in 2050 will be the same — or even slightly higher — than current levels, driven by growth in industrial uses such as plastic production and heavy-duty transportation. Exxon’s forecasts are similar to other recent projections, including by OPEC and Enbridge.93 — In March 2024, Shell — the world’s second-largest oil and gas company and largest LNG producer — announced it was watering down its climate targets, with chief executive Wael Sawan saying it was “perilous” for Shell to set 2035 emission reduction targets because “there is too much uncertainty at the moment in the energy transition trajectory”.94 Big Money Likewise, for big business CEOs, giving priority to sustainability and climate has declined sharply over the last year,95 and they are more concerned about inflation, artificial intelligence and geopolitics. Big finance is backing away from taking a “white knight” role in leading the energy transition, now saying that the first priority is delivering profits to shareholders: “Expecting banks collectively to rapidly reallocate their portfolios may not be compatible with maintaining a profitable, diversified business model.”96 Writing for Foreign Affairs, Meghan L. O’Sullivan and Jason Bordof describe how: “BlackRock CEO Larry Fink championed ‘energy pragmatism’ in his most recent annual letter, and a few weeks later, a JPMorgan Chase report called for a ‘reality check’ about the transition away from fossil fuels. In April, Haitham al-Ghais, the secretary-general of OPEC, wrote that the energy transition would require ‘realistic policies’ that acknowledge rising demand for oil and gas.”97 Australia Australia received one of the lowest scores for “climate action” – ranking fourth-last out of the 168 countries — that were scored in the 2024 Sustainable Development Report published by the Sustainable Development Solutions Network (SDSN). Australia was only ahead of Qatar, Brunei and the United Arab Emirates for climate action.98 In Australia since the 2022 election, the federal government has approved seven new coal projects, approved the drilling of 116 new coal seam gas wells, defended in court the right of the coal industry not to consider the climate impact of opening new fossil fuel projects, and passed legislation designed to expedite the expansion of the gas industry, according to the Australia Institute.99 The federal government has approved new gas exploration permits in waters off South Australia, Victoria and Tasmania, along with carbon export permits to encourage CCS, a technology not proven at scale.100 And government subsidies to fossil fuel producers jumped by 31% to $14.5 billion over the last year.101 06 Warming is Accelerating Towards 3°C or More We are potentially headed towards 3°C of global warming by 2100 if we carry on with the policies we have at the moment. Prof. Jim Skea, IPCC Chair, 6 October 2024102 The failure to reduce emissions fast and the intention of petrostates and big oil to continue expanding production puts Earth on a path to 3°C of warming or more, given the political inertia and the inertia of the energy system. Factors influencing future warming Climate-warming greenhouse gas emissions have not yet peaked, but will likely do so soon as the economic advantages of renewable power generation become even more obvious, and ageing coal-fired generators in the electricity sector reach their use-by date. However, as discussed in sections 4 and 5 above, oil and gas production are likely to remain strong — and may increase — until mid-century. On present indications, the emissions decline over the next three decades will be slow. This pattern is completely at odds with policy-makers’ stated intention of holding warming to 1.5–2°C. In 2017, a “carbon law” was articulated by a group of leading scientists who demonstrated that for a two-in-three chance of holding warming to 2°C, emissions would need to be halved every decade from 2020 to 2050; CO2 emissions from land use reduced to zero by 2050; and carbon drawdown capacity of five gigatonnes of CO2 per year be established by 2050.103 Clearly, given the current state of climate policymaking, we are not within cooee of holding warming to 2°C, with annual emissions likely rising between 2020 and 2030, rather than halving. Future emissions are a primary determinant of the warming path over the medium to longer term; but so are other factors including accelerated sea-ice loss decreasing Earth’s reflectivity, and accelerating emissions from carbon stores (boreal and tropical forest fires, reduced ocean efficiency, and permafrost feedbacks, for example), though these are not systematically incorporated into model projections of future warming. Another factor is the Earth’s Energy Imbalance (EEI), which has grown consistently over the last two decades: a positive EEI “confirms the lag of the climate system in responding to forcing and implies that additional global warming will take place even without further forcing change”.104 One of the drivers of increasing EEI has been a reduction in sulfate aerosol emissions, which are a by-product of burning fossil fuels, and have a strong cooling impact of 0.5–1°C, but are short-lived in the atmosphere. Aerosols have been “masking” some of the warming so far.105 Declining coal use and clean air policies reduce the aerosol impact. This is our “Faustian bargain”:106 as fossil fuel use declines, so will aerosol emissions which have been offsetting some warming, so that for the next two decades lower emissions will have little impact on the warming trend.107 One example: A 5% annual reduction in emissions of a single greenhouse gas, from 2020 and based on a middle-road-emissions path, has no statistically significant effect on warming for more than two decades, as compared to a no-mitigation pathway.108</w:t>
      </w:r>
    </w:p>
    <w:p w14:paraId="48325BAD" w14:textId="77777777" w:rsidR="00DF430A" w:rsidRPr="00B9008D" w:rsidRDefault="00DF430A" w:rsidP="00DF430A">
      <w:pPr>
        <w:rPr>
          <w:sz w:val="16"/>
          <w:szCs w:val="16"/>
        </w:rPr>
      </w:pPr>
      <w:r w:rsidRPr="00B9008D">
        <w:rPr>
          <w:sz w:val="16"/>
          <w:szCs w:val="16"/>
        </w:rPr>
        <w:t>&lt;&lt;PARAGRAPH BREAKS RESUME&gt;&gt;</w:t>
      </w:r>
    </w:p>
    <w:p w14:paraId="4EF3C8A6" w14:textId="77777777" w:rsidR="00DF430A" w:rsidRPr="00BA41D1" w:rsidRDefault="00DF430A" w:rsidP="00DF430A">
      <w:pPr>
        <w:rPr>
          <w:sz w:val="14"/>
          <w:szCs w:val="14"/>
        </w:rPr>
      </w:pPr>
      <w:r w:rsidRPr="00BA41D1">
        <w:rPr>
          <w:sz w:val="14"/>
          <w:szCs w:val="14"/>
        </w:rPr>
        <w:t>Warming Projections</w:t>
      </w:r>
    </w:p>
    <w:p w14:paraId="7965691C" w14:textId="77777777" w:rsidR="00DF430A" w:rsidRPr="00BA41D1" w:rsidRDefault="00DF430A" w:rsidP="00DF430A">
      <w:pPr>
        <w:rPr>
          <w:sz w:val="14"/>
        </w:rPr>
      </w:pPr>
      <w:r w:rsidRPr="00376D89">
        <w:rPr>
          <w:rStyle w:val="StyleUnderline"/>
        </w:rPr>
        <w:t>A</w:t>
      </w:r>
      <w:r w:rsidRPr="00BA41D1">
        <w:rPr>
          <w:rStyle w:val="StyleUnderline"/>
        </w:rPr>
        <w:t xml:space="preserve"> clear </w:t>
      </w:r>
      <w:r w:rsidRPr="00E74FB6">
        <w:rPr>
          <w:rStyle w:val="Emphasis"/>
          <w:highlight w:val="cyan"/>
        </w:rPr>
        <w:t>majority</w:t>
      </w:r>
      <w:r w:rsidRPr="00E74FB6">
        <w:rPr>
          <w:rStyle w:val="StyleUnderline"/>
          <w:highlight w:val="cyan"/>
        </w:rPr>
        <w:t xml:space="preserve"> of scientists expect </w:t>
      </w:r>
      <w:r w:rsidRPr="00E74FB6">
        <w:rPr>
          <w:rStyle w:val="Emphasis"/>
          <w:highlight w:val="cyan"/>
        </w:rPr>
        <w:t>warming</w:t>
      </w:r>
      <w:r w:rsidRPr="00BA41D1">
        <w:rPr>
          <w:rStyle w:val="StyleUnderline"/>
        </w:rPr>
        <w:t xml:space="preserve"> of </w:t>
      </w:r>
      <w:r w:rsidRPr="00E74FB6">
        <w:rPr>
          <w:rStyle w:val="StyleUnderline"/>
          <w:highlight w:val="cyan"/>
        </w:rPr>
        <w:t xml:space="preserve">more than </w:t>
      </w:r>
      <w:r w:rsidRPr="00E74FB6">
        <w:rPr>
          <w:rStyle w:val="Emphasis"/>
          <w:highlight w:val="cyan"/>
        </w:rPr>
        <w:t>3</w:t>
      </w:r>
      <w:r w:rsidRPr="0063186F">
        <w:rPr>
          <w:rStyle w:val="Emphasis"/>
        </w:rPr>
        <w:t>°</w:t>
      </w:r>
      <w:r w:rsidRPr="00E74FB6">
        <w:rPr>
          <w:rStyle w:val="StyleUnderline"/>
        </w:rPr>
        <w:t>C</w:t>
      </w:r>
      <w:r w:rsidRPr="00BA41D1">
        <w:rPr>
          <w:rStyle w:val="StyleUnderline"/>
        </w:rPr>
        <w:t xml:space="preserve">, </w:t>
      </w:r>
      <w:r w:rsidRPr="00E74FB6">
        <w:rPr>
          <w:rStyle w:val="StyleUnderline"/>
          <w:highlight w:val="cyan"/>
        </w:rPr>
        <w:t>and</w:t>
      </w:r>
      <w:r w:rsidRPr="00406E45">
        <w:rPr>
          <w:rStyle w:val="StyleUnderline"/>
        </w:rPr>
        <w:t xml:space="preserve"> </w:t>
      </w:r>
      <w:r w:rsidRPr="00406E45">
        <w:rPr>
          <w:rStyle w:val="Emphasis"/>
        </w:rPr>
        <w:t>82% expect</w:t>
      </w:r>
      <w:r w:rsidRPr="00BA41D1">
        <w:rPr>
          <w:rStyle w:val="StyleUnderline"/>
        </w:rPr>
        <w:t xml:space="preserve"> to </w:t>
      </w:r>
      <w:r w:rsidRPr="00E74FB6">
        <w:rPr>
          <w:rStyle w:val="StyleUnderline"/>
        </w:rPr>
        <w:t xml:space="preserve">see </w:t>
      </w:r>
      <w:r w:rsidRPr="00E74FB6">
        <w:rPr>
          <w:rStyle w:val="Emphasis"/>
          <w:highlight w:val="cyan"/>
        </w:rPr>
        <w:t>catastrophic impacts</w:t>
      </w:r>
      <w:r w:rsidRPr="00BA41D1">
        <w:rPr>
          <w:rStyle w:val="StyleUnderline"/>
        </w:rPr>
        <w:t xml:space="preserve"> of climate change</w:t>
      </w:r>
      <w:r w:rsidRPr="00BA41D1">
        <w:rPr>
          <w:sz w:val="14"/>
        </w:rPr>
        <w:t xml:space="preserve"> in their lifetime, according to a 2021 survey by the journal Nature. 109 And a survey of 380 IPCC scientists by The Guardian in 2024 found 80% foreseeing at least 2.5°C of global heating, and half 3°C or more.110 </w:t>
      </w:r>
      <w:r w:rsidRPr="00BA41D1">
        <w:rPr>
          <w:rStyle w:val="StyleUnderline"/>
        </w:rPr>
        <w:t>Many</w:t>
      </w:r>
      <w:r w:rsidRPr="00BA41D1">
        <w:rPr>
          <w:sz w:val="14"/>
        </w:rPr>
        <w:t xml:space="preserve"> of the scientists </w:t>
      </w:r>
      <w:r w:rsidRPr="00E74FB6">
        <w:rPr>
          <w:rStyle w:val="StyleUnderline"/>
        </w:rPr>
        <w:t>envisage</w:t>
      </w:r>
      <w:r w:rsidRPr="00BA41D1">
        <w:rPr>
          <w:rStyle w:val="StyleUnderline"/>
        </w:rPr>
        <w:t xml:space="preserve"> </w:t>
      </w:r>
      <w:r w:rsidRPr="00E74FB6">
        <w:rPr>
          <w:rStyle w:val="StyleUnderline"/>
        </w:rPr>
        <w:t>a</w:t>
      </w:r>
      <w:r w:rsidRPr="00BA41D1">
        <w:rPr>
          <w:rStyle w:val="StyleUnderline"/>
        </w:rPr>
        <w:t xml:space="preserve"> “semi-</w:t>
      </w:r>
      <w:r w:rsidRPr="00E74FB6">
        <w:rPr>
          <w:rStyle w:val="Emphasis"/>
          <w:highlight w:val="cyan"/>
        </w:rPr>
        <w:t>dystopian</w:t>
      </w:r>
      <w:r w:rsidRPr="00BA41D1">
        <w:rPr>
          <w:rStyle w:val="StyleUnderline"/>
        </w:rPr>
        <w:t xml:space="preserve">” future, with </w:t>
      </w:r>
      <w:r w:rsidRPr="00E74FB6">
        <w:rPr>
          <w:rStyle w:val="Emphasis"/>
          <w:highlight w:val="cyan"/>
        </w:rPr>
        <w:t>famines</w:t>
      </w:r>
      <w:r w:rsidRPr="00BA41D1">
        <w:rPr>
          <w:rStyle w:val="StyleUnderline"/>
        </w:rPr>
        <w:t>, conflicts</w:t>
      </w:r>
      <w:r w:rsidRPr="00BA41D1">
        <w:rPr>
          <w:sz w:val="14"/>
        </w:rPr>
        <w:t xml:space="preserve"> and mass migration, driven by </w:t>
      </w:r>
      <w:r w:rsidRPr="00E74FB6">
        <w:rPr>
          <w:rStyle w:val="Emphasis"/>
          <w:highlight w:val="cyan"/>
        </w:rPr>
        <w:t>heatwaves</w:t>
      </w:r>
      <w:r w:rsidRPr="00BA41D1">
        <w:rPr>
          <w:rStyle w:val="StyleUnderline"/>
        </w:rPr>
        <w:t xml:space="preserve">, wildfires, floods </w:t>
      </w:r>
      <w:r w:rsidRPr="00E74FB6">
        <w:rPr>
          <w:rStyle w:val="StyleUnderline"/>
          <w:highlight w:val="cyan"/>
        </w:rPr>
        <w:t>and storms</w:t>
      </w:r>
      <w:r w:rsidRPr="00BA41D1">
        <w:rPr>
          <w:sz w:val="14"/>
        </w:rPr>
        <w:t xml:space="preserve"> of an intensity and frequency </w:t>
      </w:r>
      <w:r w:rsidRPr="00BA41D1">
        <w:rPr>
          <w:rStyle w:val="Emphasis"/>
        </w:rPr>
        <w:t>far beyond</w:t>
      </w:r>
      <w:r w:rsidRPr="00BA41D1">
        <w:rPr>
          <w:rStyle w:val="StyleUnderline"/>
        </w:rPr>
        <w:t xml:space="preserve"> those</w:t>
      </w:r>
      <w:r w:rsidRPr="00BA41D1">
        <w:rPr>
          <w:sz w:val="14"/>
        </w:rPr>
        <w:t xml:space="preserve"> that have </w:t>
      </w:r>
      <w:r w:rsidRPr="00BA41D1">
        <w:rPr>
          <w:rStyle w:val="StyleUnderline"/>
        </w:rPr>
        <w:t>already</w:t>
      </w:r>
      <w:r w:rsidRPr="00BA41D1">
        <w:rPr>
          <w:sz w:val="14"/>
        </w:rPr>
        <w:t xml:space="preserve"> struck.</w:t>
      </w:r>
    </w:p>
    <w:p w14:paraId="427E4B16" w14:textId="77777777" w:rsidR="00DF430A" w:rsidRPr="00BA41D1" w:rsidRDefault="00DF430A" w:rsidP="00DF430A">
      <w:pPr>
        <w:rPr>
          <w:sz w:val="14"/>
          <w:szCs w:val="14"/>
        </w:rPr>
      </w:pPr>
      <w:r w:rsidRPr="00BA41D1">
        <w:rPr>
          <w:sz w:val="14"/>
          <w:szCs w:val="14"/>
        </w:rPr>
        <w:t>The Climate Scoreboard shows the progress that the national plans submitted to the UN climate negotiations will make in mitigating climate change. Their analysis (at September 2024) shows that the national contributions to date, with no further progress post-pledge period, result in expected warming in 2100 of 3.2°C (with a range of uncertainty of 1.9 – 4.4°C).111 Of course, nations may make further commitments, but on the other hand many are not on the path to achieving those commitments they have already made. Similarly, the 2023 IPCC Synthesis Report said that implemented policies result in projected emissions that lead to warming of 3.2°C, with a range of 2.2°C to 3.5°C”.112</w:t>
      </w:r>
    </w:p>
    <w:p w14:paraId="021364D6" w14:textId="77777777" w:rsidR="00DF430A" w:rsidRPr="00BA41D1" w:rsidRDefault="00DF430A" w:rsidP="00DF430A">
      <w:pPr>
        <w:rPr>
          <w:sz w:val="14"/>
        </w:rPr>
      </w:pPr>
      <w:r w:rsidRPr="00BA41D1">
        <w:rPr>
          <w:sz w:val="14"/>
        </w:rPr>
        <w:t xml:space="preserve">A 2021 climate risk assessment by the pre-eminent UK international affairs think-tank Chatham House focused on a RCP4.5 scenario (which may be too conservative on the future emissions path) and </w:t>
      </w:r>
      <w:r w:rsidRPr="00BA41D1">
        <w:rPr>
          <w:rStyle w:val="StyleUnderline"/>
        </w:rPr>
        <w:t>the impacts</w:t>
      </w:r>
      <w:r w:rsidRPr="00BA41D1">
        <w:rPr>
          <w:sz w:val="14"/>
        </w:rPr>
        <w:t xml:space="preserve"> that </w:t>
      </w:r>
      <w:r w:rsidRPr="00BA41D1">
        <w:rPr>
          <w:rStyle w:val="StyleUnderline"/>
        </w:rPr>
        <w:t>are likely</w:t>
      </w:r>
      <w:r w:rsidRPr="00BA41D1">
        <w:rPr>
          <w:sz w:val="14"/>
        </w:rPr>
        <w:t xml:space="preserve"> to be </w:t>
      </w:r>
      <w:r w:rsidRPr="00E74FB6">
        <w:rPr>
          <w:rStyle w:val="Emphasis"/>
          <w:highlight w:val="cyan"/>
        </w:rPr>
        <w:t>locked in</w:t>
      </w:r>
      <w:r w:rsidRPr="00BA41D1">
        <w:rPr>
          <w:sz w:val="14"/>
        </w:rPr>
        <w:t xml:space="preserve"> for the period 2040–50 </w:t>
      </w:r>
      <w:r w:rsidRPr="00E74FB6">
        <w:rPr>
          <w:rStyle w:val="Emphasis"/>
          <w:highlight w:val="cyan"/>
        </w:rPr>
        <w:t>unless</w:t>
      </w:r>
      <w:r w:rsidRPr="00E74FB6">
        <w:rPr>
          <w:rStyle w:val="StyleUnderline"/>
          <w:highlight w:val="cyan"/>
        </w:rPr>
        <w:t xml:space="preserve"> emissions</w:t>
      </w:r>
      <w:r w:rsidRPr="00BA41D1">
        <w:rPr>
          <w:rStyle w:val="StyleUnderline"/>
        </w:rPr>
        <w:t xml:space="preserve"> drastically </w:t>
      </w:r>
      <w:r w:rsidRPr="00E74FB6">
        <w:rPr>
          <w:rStyle w:val="Emphasis"/>
          <w:highlight w:val="cyan"/>
        </w:rPr>
        <w:t>decline</w:t>
      </w:r>
      <w:r w:rsidRPr="00BA41D1">
        <w:rPr>
          <w:sz w:val="14"/>
        </w:rPr>
        <w:t xml:space="preserve"> before 2030 (which they are not!). The scenario had a mean temperature rise of 2.7°C and a “plausible worst-case scenario” (10% chance) of 3.5°C or more. The report added that could be an underestimate if tipping points are reached sooner than the orthodox science suggests.113</w:t>
      </w:r>
    </w:p>
    <w:p w14:paraId="3D10110D" w14:textId="77777777" w:rsidR="00DF430A" w:rsidRPr="00BA41D1" w:rsidRDefault="00DF430A" w:rsidP="00DF430A">
      <w:pPr>
        <w:rPr>
          <w:sz w:val="10"/>
          <w:szCs w:val="10"/>
        </w:rPr>
      </w:pPr>
      <w:r w:rsidRPr="00BA41D1">
        <w:rPr>
          <w:sz w:val="10"/>
          <w:szCs w:val="10"/>
        </w:rPr>
        <w:t>Emphasizing this point, a rating system to evaluate the plausibility of climate model simulations in the IPCC’s latest report shows that models that lead to potentially catastrophic warming “are plausible and should be taken seriously”.114</w:t>
      </w:r>
    </w:p>
    <w:p w14:paraId="2C6AF91E" w14:textId="77777777" w:rsidR="00DF430A" w:rsidRPr="00BA41D1" w:rsidRDefault="00DF430A" w:rsidP="00DF430A">
      <w:pPr>
        <w:rPr>
          <w:sz w:val="10"/>
          <w:szCs w:val="10"/>
        </w:rPr>
      </w:pPr>
      <w:r w:rsidRPr="00BA41D1">
        <w:rPr>
          <w:sz w:val="10"/>
          <w:szCs w:val="10"/>
        </w:rPr>
        <w:t>There are big questions about the size of the aerosol forcing, and the related issue of how sensitive the climate is to changes in greenhouse gases, which remain an issue of scientific contention. New climate history research published in December 2023, based on a study of the last 66 million years, concluded that global temperature may be more sensitive to CO2 levels than current models estimate.115 It showed that the last time CO2 levels were as high as today was around 14 million year ago, which is longer than previous estimates, and that climate sensitivity — the amount of warming resulting from a doubling of atmospheric CO2 — may be between 5°C and 8°C, compared to the IPCC orthodoxy of 1.5–4.5°C.</w:t>
      </w:r>
    </w:p>
    <w:p w14:paraId="1EE3B2C4" w14:textId="77777777" w:rsidR="00DF430A" w:rsidRPr="00BA41D1" w:rsidRDefault="00DF430A" w:rsidP="00DF430A">
      <w:pPr>
        <w:rPr>
          <w:sz w:val="10"/>
          <w:szCs w:val="10"/>
        </w:rPr>
      </w:pPr>
      <w:r w:rsidRPr="00BA41D1">
        <w:rPr>
          <w:sz w:val="10"/>
          <w:szCs w:val="10"/>
        </w:rPr>
        <w:t>07 The Physical Risks are Cascading and Systemic</w:t>
      </w:r>
    </w:p>
    <w:p w14:paraId="204DCBE4" w14:textId="77777777" w:rsidR="00DF430A" w:rsidRPr="00BA41D1" w:rsidRDefault="00DF430A" w:rsidP="00DF430A">
      <w:pPr>
        <w:rPr>
          <w:sz w:val="10"/>
          <w:szCs w:val="10"/>
        </w:rPr>
      </w:pPr>
      <w:r w:rsidRPr="00BA41D1">
        <w:rPr>
          <w:sz w:val="10"/>
          <w:szCs w:val="10"/>
        </w:rPr>
        <w:t>The evidence from tipping points alone suggests that we are in a state of planetary emergency: both the risk and urgency of the situation are acute […] If damaging tipping cascades can occur and a global tipping point cannot be ruled out, then this is an existential threat to civilization. Prof. Tim Lenton and colleagues, “Climate tipping points — too risky to bet against”116</w:t>
      </w:r>
    </w:p>
    <w:p w14:paraId="6393B6A1" w14:textId="77777777" w:rsidR="00DF430A" w:rsidRPr="00BA41D1" w:rsidRDefault="00DF430A" w:rsidP="00DF430A">
      <w:pPr>
        <w:rPr>
          <w:sz w:val="10"/>
          <w:szCs w:val="10"/>
        </w:rPr>
      </w:pPr>
      <w:r w:rsidRPr="00BA41D1">
        <w:rPr>
          <w:sz w:val="10"/>
          <w:szCs w:val="10"/>
        </w:rPr>
        <w:t>The physical risks are non-linear, cascading, systemic and largely irreversible on human time frames. Climate models do not adequately represent all processes and are likely to underestimate the risks.</w:t>
      </w:r>
    </w:p>
    <w:p w14:paraId="34D21F4C" w14:textId="77777777" w:rsidR="00DF430A" w:rsidRPr="00BA41D1" w:rsidRDefault="00DF430A" w:rsidP="00DF430A">
      <w:pPr>
        <w:rPr>
          <w:sz w:val="10"/>
          <w:szCs w:val="10"/>
        </w:rPr>
      </w:pPr>
      <w:r w:rsidRPr="00BA41D1">
        <w:rPr>
          <w:sz w:val="10"/>
          <w:szCs w:val="10"/>
        </w:rPr>
        <w:t>Many elements of the climate system exhibit tipping points or thresholds at which a small change causes a larger, more critical change to be initiated, taking that system from one state to a discretely different state far less conducive to human survival and prosperity (see section 3 above). For example, a polar ice sheet may reach a temperature threshold beyond which continuing and accelerated ice mass loss occurs, even without any additional rise in temperature, and such a change may take decades to centuries to be fully realized before a new (ice-free) system stability occurs.</w:t>
      </w:r>
    </w:p>
    <w:p w14:paraId="7C077428" w14:textId="77777777" w:rsidR="00DF430A" w:rsidRPr="00BA41D1" w:rsidRDefault="00DF430A" w:rsidP="00DF430A">
      <w:pPr>
        <w:rPr>
          <w:sz w:val="10"/>
          <w:szCs w:val="10"/>
        </w:rPr>
      </w:pPr>
      <w:r w:rsidRPr="00BA41D1">
        <w:rPr>
          <w:sz w:val="10"/>
          <w:szCs w:val="10"/>
        </w:rPr>
        <w:t>Such threshold changes may be abrupt and irreversible on relevant time frames. And once the threshold is passed, returning conditions to pre-threshold conditions may not restore the system. This is known as hysteresis, or bifurcation of a system, where it may be more difficult, or impossible, for a system to return to its previous state. Put more simply: the path from A to B is not the same as the path from from B to A. Ice sheets are a good example.</w:t>
      </w:r>
    </w:p>
    <w:p w14:paraId="450022A9" w14:textId="77777777" w:rsidR="00DF430A" w:rsidRPr="00BA41D1" w:rsidRDefault="00DF430A" w:rsidP="00DF430A">
      <w:pPr>
        <w:rPr>
          <w:sz w:val="10"/>
          <w:szCs w:val="10"/>
        </w:rPr>
      </w:pPr>
      <w:r w:rsidRPr="00BA41D1">
        <w:rPr>
          <w:sz w:val="10"/>
          <w:szCs w:val="10"/>
        </w:rPr>
        <w:t>A chilling 2015 report on Thresholds and closing windows: Risks of irreversible cryosphere climate change warned that the Paris commitments will not prevent the Earth “crossing into the zone of irreversible thresholds” in polar and mountain glacier regions, and that crossing these boundaries may “result in processes that cannot be halted unless temperatures return to levels below pre-industrial” (emphasis added).117 For example, the tipping point for the most vulnerable West Antarctic glaciers is probably between 0.5°C and 1°C, but cooling the planet back to that range would not create the conditions for their re-establishment.</w:t>
      </w:r>
    </w:p>
    <w:p w14:paraId="313E7819" w14:textId="77777777" w:rsidR="00DF430A" w:rsidRPr="00BA41D1" w:rsidRDefault="00DF430A" w:rsidP="00DF430A">
      <w:pPr>
        <w:rPr>
          <w:sz w:val="14"/>
        </w:rPr>
      </w:pPr>
      <w:r w:rsidRPr="00BA41D1">
        <w:rPr>
          <w:sz w:val="14"/>
        </w:rPr>
        <w:t xml:space="preserve">And in 2024, researchers again warned of “overconfidence in climate overshoot”, that is, exceeding a temperature target for decades, on the assumption that negative emissions technology will be able to later reduce the heating and restore conditions as if there had been no overshoot. Extinctions caused by overshoot are one example. They show that “global and regional climate change and associated risks after an overshoot are different from a world that avoids it… the possibility that global warming could be reversed many decades into the future might be of limited relevance for adaptation planning today [because] temperature reversal could be undercut by strong Earth-system feedbacks resulting in high near-term and continuous long-term warming… </w:t>
      </w:r>
      <w:r w:rsidRPr="00E74FB6">
        <w:rPr>
          <w:rStyle w:val="Emphasis"/>
          <w:highlight w:val="cyan"/>
        </w:rPr>
        <w:t>Only</w:t>
      </w:r>
      <w:r w:rsidRPr="00E74FB6">
        <w:rPr>
          <w:rStyle w:val="StyleUnderline"/>
          <w:highlight w:val="cyan"/>
        </w:rPr>
        <w:t xml:space="preserve"> rapid </w:t>
      </w:r>
      <w:r w:rsidRPr="00E74FB6">
        <w:rPr>
          <w:rStyle w:val="Emphasis"/>
          <w:highlight w:val="cyan"/>
        </w:rPr>
        <w:t>near-term</w:t>
      </w:r>
      <w:r w:rsidRPr="00B60050">
        <w:rPr>
          <w:rStyle w:val="StyleUnderline"/>
        </w:rPr>
        <w:t xml:space="preserve"> emission </w:t>
      </w:r>
      <w:r w:rsidRPr="00E74FB6">
        <w:rPr>
          <w:rStyle w:val="StyleUnderline"/>
          <w:highlight w:val="cyan"/>
        </w:rPr>
        <w:t xml:space="preserve">reductions are </w:t>
      </w:r>
      <w:r w:rsidRPr="00E74FB6">
        <w:rPr>
          <w:rStyle w:val="Emphasis"/>
          <w:highlight w:val="cyan"/>
        </w:rPr>
        <w:t>effective</w:t>
      </w:r>
      <w:r w:rsidRPr="00E74FB6">
        <w:rPr>
          <w:rStyle w:val="StyleUnderline"/>
          <w:highlight w:val="cyan"/>
        </w:rPr>
        <w:t xml:space="preserve"> in reducing </w:t>
      </w:r>
      <w:r w:rsidRPr="00E74FB6">
        <w:rPr>
          <w:rStyle w:val="Emphasis"/>
          <w:highlight w:val="cyan"/>
        </w:rPr>
        <w:t>climate risks</w:t>
      </w:r>
      <w:r w:rsidRPr="00BA41D1">
        <w:rPr>
          <w:sz w:val="14"/>
        </w:rPr>
        <w:t>.”118</w:t>
      </w:r>
    </w:p>
    <w:p w14:paraId="44923498" w14:textId="77777777" w:rsidR="00DF430A" w:rsidRPr="00BA41D1" w:rsidRDefault="00DF430A" w:rsidP="00DF430A">
      <w:pPr>
        <w:rPr>
          <w:sz w:val="14"/>
        </w:rPr>
      </w:pPr>
      <w:r w:rsidRPr="00BA41D1">
        <w:rPr>
          <w:sz w:val="14"/>
        </w:rPr>
        <w:t xml:space="preserve">Changes in one element of the climate system may also trigger an unforeseen chain or cascade of events in which one event in a system has a negative effect on other related components. For example, the mutual interaction of individual climate tipping points and/or abrupt, non-linear changes, may lead to more profound changes to the system as a whole, and </w:t>
      </w:r>
      <w:r w:rsidRPr="0016773F">
        <w:rPr>
          <w:rStyle w:val="StyleUnderline"/>
        </w:rPr>
        <w:t>interactions between</w:t>
      </w:r>
      <w:r w:rsidRPr="00BA41D1">
        <w:rPr>
          <w:sz w:val="14"/>
        </w:rPr>
        <w:t xml:space="preserve"> these </w:t>
      </w:r>
      <w:r w:rsidRPr="00BA41D1">
        <w:rPr>
          <w:rStyle w:val="Emphasis"/>
        </w:rPr>
        <w:t>climate systems</w:t>
      </w:r>
      <w:r w:rsidRPr="0016773F">
        <w:rPr>
          <w:rStyle w:val="StyleUnderline"/>
        </w:rPr>
        <w:t xml:space="preserve"> could lower the</w:t>
      </w:r>
      <w:r w:rsidRPr="00BA41D1">
        <w:rPr>
          <w:sz w:val="14"/>
        </w:rPr>
        <w:t xml:space="preserve"> critical temperature </w:t>
      </w:r>
      <w:r w:rsidRPr="00BA41D1">
        <w:rPr>
          <w:rStyle w:val="Emphasis"/>
        </w:rPr>
        <w:t>thresholds</w:t>
      </w:r>
      <w:r w:rsidRPr="0016773F">
        <w:rPr>
          <w:rStyle w:val="StyleUnderline"/>
        </w:rPr>
        <w:t xml:space="preserve"> at which each </w:t>
      </w:r>
      <w:r w:rsidRPr="00BA41D1">
        <w:rPr>
          <w:rStyle w:val="Emphasis"/>
        </w:rPr>
        <w:t>tipping point</w:t>
      </w:r>
      <w:r w:rsidRPr="0016773F">
        <w:rPr>
          <w:rStyle w:val="StyleUnderline"/>
        </w:rPr>
        <w:t xml:space="preserve"> is passed</w:t>
      </w:r>
      <w:r w:rsidRPr="00BA41D1">
        <w:rPr>
          <w:sz w:val="14"/>
        </w:rPr>
        <w:t>.119</w:t>
      </w:r>
    </w:p>
    <w:p w14:paraId="37F87912" w14:textId="77777777" w:rsidR="00DF430A" w:rsidRPr="0016773F" w:rsidRDefault="00DF430A" w:rsidP="00DF430A">
      <w:pPr>
        <w:rPr>
          <w:sz w:val="14"/>
          <w:szCs w:val="14"/>
        </w:rPr>
      </w:pPr>
      <w:r w:rsidRPr="0016773F">
        <w:rPr>
          <w:sz w:val="14"/>
          <w:szCs w:val="14"/>
        </w:rPr>
        <w:t>Together, tipping point thresholds, non-linear change and cascading events represent systemic risks, that is, the risk of a breakdown of an entire system rather than simply the failure of individual parts:</w:t>
      </w:r>
    </w:p>
    <w:p w14:paraId="524976D0" w14:textId="77777777" w:rsidR="00DF430A" w:rsidRPr="00BA41D1" w:rsidRDefault="00DF430A" w:rsidP="00DF430A">
      <w:pPr>
        <w:rPr>
          <w:sz w:val="14"/>
        </w:rPr>
      </w:pPr>
      <w:r w:rsidRPr="00BA41D1">
        <w:rPr>
          <w:sz w:val="14"/>
        </w:rPr>
        <w:t xml:space="preserve">More frequent and intense extreme weather and climate-related events, as well as changes in average climate conditions, are expected to continue to damage infrastructure, ecosystems, and social systems that provide essential benefits to communities… </w:t>
      </w:r>
      <w:r w:rsidRPr="0016773F">
        <w:rPr>
          <w:rStyle w:val="StyleUnderline"/>
        </w:rPr>
        <w:t xml:space="preserve">Extreme </w:t>
      </w:r>
      <w:r w:rsidRPr="00E74FB6">
        <w:rPr>
          <w:rStyle w:val="Emphasis"/>
          <w:highlight w:val="cyan"/>
        </w:rPr>
        <w:t>weather</w:t>
      </w:r>
      <w:r w:rsidRPr="00BA41D1">
        <w:rPr>
          <w:sz w:val="14"/>
        </w:rPr>
        <w:t xml:space="preserve"> and climate-related impacts on one system </w:t>
      </w:r>
      <w:r w:rsidRPr="00E74FB6">
        <w:rPr>
          <w:rStyle w:val="StyleUnderline"/>
          <w:highlight w:val="cyan"/>
        </w:rPr>
        <w:t>can result in</w:t>
      </w:r>
      <w:r w:rsidRPr="00BA41D1">
        <w:rPr>
          <w:sz w:val="14"/>
        </w:rPr>
        <w:t xml:space="preserve"> increased risks or </w:t>
      </w:r>
      <w:r w:rsidRPr="00E74FB6">
        <w:rPr>
          <w:rStyle w:val="Emphasis"/>
          <w:highlight w:val="cyan"/>
        </w:rPr>
        <w:t>failures</w:t>
      </w:r>
      <w:r w:rsidRPr="00E74FB6">
        <w:rPr>
          <w:rStyle w:val="StyleUnderline"/>
          <w:highlight w:val="cyan"/>
        </w:rPr>
        <w:t xml:space="preserve"> in</w:t>
      </w:r>
      <w:r w:rsidRPr="00BA41D1">
        <w:rPr>
          <w:sz w:val="14"/>
        </w:rPr>
        <w:t xml:space="preserve"> other </w:t>
      </w:r>
      <w:r w:rsidRPr="00E74FB6">
        <w:rPr>
          <w:rStyle w:val="Emphasis"/>
          <w:highlight w:val="cyan"/>
        </w:rPr>
        <w:t>critical systems</w:t>
      </w:r>
      <w:r w:rsidRPr="00E74FB6">
        <w:rPr>
          <w:rStyle w:val="StyleUnderline"/>
          <w:highlight w:val="cyan"/>
        </w:rPr>
        <w:t>,</w:t>
      </w:r>
      <w:r w:rsidRPr="0016773F">
        <w:rPr>
          <w:rStyle w:val="StyleUnderline"/>
        </w:rPr>
        <w:t xml:space="preserve"> including </w:t>
      </w:r>
      <w:r w:rsidRPr="00E74FB6">
        <w:rPr>
          <w:rStyle w:val="Emphasis"/>
          <w:highlight w:val="cyan"/>
        </w:rPr>
        <w:t>water</w:t>
      </w:r>
      <w:r w:rsidRPr="0016773F">
        <w:rPr>
          <w:rStyle w:val="StyleUnderline"/>
        </w:rPr>
        <w:t xml:space="preserve"> resources, </w:t>
      </w:r>
      <w:r w:rsidRPr="00E74FB6">
        <w:rPr>
          <w:rStyle w:val="Emphasis"/>
          <w:highlight w:val="cyan"/>
        </w:rPr>
        <w:t>food</w:t>
      </w:r>
      <w:r w:rsidRPr="0016773F">
        <w:rPr>
          <w:rStyle w:val="StyleUnderline"/>
        </w:rPr>
        <w:t xml:space="preserve"> production and </w:t>
      </w:r>
      <w:r w:rsidRPr="00BA41D1">
        <w:rPr>
          <w:rStyle w:val="Emphasis"/>
        </w:rPr>
        <w:t>distribution</w:t>
      </w:r>
      <w:r w:rsidRPr="0016773F">
        <w:rPr>
          <w:rStyle w:val="StyleUnderline"/>
        </w:rPr>
        <w:t xml:space="preserve">, </w:t>
      </w:r>
      <w:r w:rsidRPr="00E74FB6">
        <w:rPr>
          <w:rStyle w:val="StyleUnderline"/>
          <w:highlight w:val="cyan"/>
        </w:rPr>
        <w:t>energy</w:t>
      </w:r>
      <w:r w:rsidRPr="00BA41D1">
        <w:rPr>
          <w:sz w:val="14"/>
        </w:rPr>
        <w:t xml:space="preserve"> and transportation, </w:t>
      </w:r>
      <w:r w:rsidRPr="0016773F">
        <w:rPr>
          <w:rStyle w:val="StyleUnderline"/>
        </w:rPr>
        <w:t>public health</w:t>
      </w:r>
      <w:r w:rsidRPr="00BA41D1">
        <w:rPr>
          <w:sz w:val="14"/>
        </w:rPr>
        <w:t xml:space="preserve">, international </w:t>
      </w:r>
      <w:r w:rsidRPr="00E74FB6">
        <w:rPr>
          <w:rStyle w:val="Emphasis"/>
          <w:highlight w:val="cyan"/>
        </w:rPr>
        <w:t>trade</w:t>
      </w:r>
      <w:r w:rsidRPr="00E74FB6">
        <w:rPr>
          <w:rStyle w:val="StyleUnderline"/>
          <w:highlight w:val="cyan"/>
        </w:rPr>
        <w:t>, and</w:t>
      </w:r>
      <w:r w:rsidRPr="00BA41D1">
        <w:rPr>
          <w:sz w:val="14"/>
        </w:rPr>
        <w:t xml:space="preserve"> national </w:t>
      </w:r>
      <w:r w:rsidRPr="00E74FB6">
        <w:rPr>
          <w:rStyle w:val="Emphasis"/>
          <w:highlight w:val="cyan"/>
        </w:rPr>
        <w:t>security</w:t>
      </w:r>
      <w:r w:rsidRPr="00BA41D1">
        <w:rPr>
          <w:sz w:val="14"/>
        </w:rPr>
        <w:t>. The full extent of climate change risks to interconnected systems, many of which span regional and national boundaries, is often greater than the sum of risks to individual sectors.120</w:t>
      </w:r>
    </w:p>
    <w:p w14:paraId="675FEA25" w14:textId="77777777" w:rsidR="00DF430A" w:rsidRPr="0016773F" w:rsidRDefault="00DF430A" w:rsidP="00DF430A">
      <w:pPr>
        <w:rPr>
          <w:sz w:val="14"/>
          <w:szCs w:val="14"/>
        </w:rPr>
      </w:pPr>
      <w:r w:rsidRPr="00E26809">
        <w:rPr>
          <w:sz w:val="14"/>
          <w:szCs w:val="14"/>
        </w:rPr>
        <w:t>Systemic change means climate elements can tip from one</w:t>
      </w:r>
      <w:r w:rsidRPr="0016773F">
        <w:rPr>
          <w:sz w:val="14"/>
          <w:szCs w:val="14"/>
        </w:rPr>
        <w:t xml:space="preserve"> </w:t>
      </w:r>
      <w:r w:rsidRPr="00E26809">
        <w:rPr>
          <w:sz w:val="14"/>
          <w:szCs w:val="14"/>
        </w:rPr>
        <w:t>state to an entirely different one with a sudden shock that may</w:t>
      </w:r>
      <w:r w:rsidRPr="0016773F">
        <w:rPr>
          <w:sz w:val="14"/>
          <w:szCs w:val="14"/>
        </w:rPr>
        <w:t xml:space="preserve"> </w:t>
      </w:r>
      <w:r w:rsidRPr="00E26809">
        <w:rPr>
          <w:sz w:val="14"/>
          <w:szCs w:val="14"/>
        </w:rPr>
        <w:t>permanently alter the way the planet works.121 In the physical</w:t>
      </w:r>
      <w:r w:rsidRPr="0016773F">
        <w:rPr>
          <w:sz w:val="14"/>
          <w:szCs w:val="14"/>
        </w:rPr>
        <w:t xml:space="preserve"> </w:t>
      </w:r>
      <w:r w:rsidRPr="00E26809">
        <w:rPr>
          <w:sz w:val="14"/>
          <w:szCs w:val="14"/>
        </w:rPr>
        <w:t>interactions among the Greenland and West Antarctic ice</w:t>
      </w:r>
      <w:r w:rsidRPr="0016773F">
        <w:rPr>
          <w:sz w:val="14"/>
          <w:szCs w:val="14"/>
        </w:rPr>
        <w:t xml:space="preserve"> </w:t>
      </w:r>
      <w:r w:rsidRPr="00E26809">
        <w:rPr>
          <w:sz w:val="14"/>
          <w:szCs w:val="14"/>
        </w:rPr>
        <w:t>sheets, the Atlantic Meridional Overturning Circulation and the</w:t>
      </w:r>
      <w:r w:rsidRPr="0016773F">
        <w:rPr>
          <w:sz w:val="14"/>
          <w:szCs w:val="14"/>
        </w:rPr>
        <w:t xml:space="preserve"> </w:t>
      </w:r>
      <w:r w:rsidRPr="00E26809">
        <w:rPr>
          <w:sz w:val="14"/>
          <w:szCs w:val="14"/>
        </w:rPr>
        <w:t>Amazon rainforest, the polar sheets are often the initiators of</w:t>
      </w:r>
      <w:r w:rsidRPr="0016773F">
        <w:rPr>
          <w:sz w:val="14"/>
          <w:szCs w:val="14"/>
        </w:rPr>
        <w:t xml:space="preserve"> </w:t>
      </w:r>
      <w:r w:rsidRPr="00E26809">
        <w:rPr>
          <w:sz w:val="14"/>
          <w:szCs w:val="14"/>
        </w:rPr>
        <w:t>cascade events,122 with Greenland and West Antarctica at risk</w:t>
      </w:r>
      <w:r w:rsidRPr="0016773F">
        <w:rPr>
          <w:sz w:val="14"/>
          <w:szCs w:val="14"/>
        </w:rPr>
        <w:t xml:space="preserve"> </w:t>
      </w:r>
      <w:r w:rsidRPr="00E26809">
        <w:rPr>
          <w:sz w:val="14"/>
          <w:szCs w:val="14"/>
        </w:rPr>
        <w:t>of passing their tipping points within the 1.5°C–2°C Paris range</w:t>
      </w:r>
      <w:r w:rsidRPr="0016773F">
        <w:rPr>
          <w:sz w:val="14"/>
          <w:szCs w:val="14"/>
        </w:rPr>
        <w:t xml:space="preserve"> (and there is evidence they have already done so).</w:t>
      </w:r>
    </w:p>
    <w:p w14:paraId="65A66C73" w14:textId="77777777" w:rsidR="00DF430A" w:rsidRPr="0016773F" w:rsidRDefault="00DF430A" w:rsidP="00DF430A">
      <w:pPr>
        <w:rPr>
          <w:sz w:val="14"/>
        </w:rPr>
      </w:pPr>
      <w:r w:rsidRPr="0016773F">
        <w:rPr>
          <w:sz w:val="14"/>
        </w:rPr>
        <w:t xml:space="preserve">Such changes are not adequately incorporated into climate models: “Change can come about abruptly and even catastrophically… Predictive models are the lifeblood of climate science, and the foundation upon which political responses to the climate and ecological crisis are often based. But their ability to predict such large-scale disruptive events is severely limited… </w:t>
      </w:r>
      <w:r w:rsidRPr="00E74FB6">
        <w:rPr>
          <w:rStyle w:val="StyleUnderline"/>
          <w:highlight w:val="cyan"/>
        </w:rPr>
        <w:t xml:space="preserve">The </w:t>
      </w:r>
      <w:r w:rsidRPr="00E74FB6">
        <w:rPr>
          <w:rStyle w:val="Emphasis"/>
          <w:highlight w:val="cyan"/>
        </w:rPr>
        <w:t>IPCC</w:t>
      </w:r>
      <w:r w:rsidRPr="0016773F">
        <w:rPr>
          <w:rStyle w:val="StyleUnderline"/>
        </w:rPr>
        <w:t xml:space="preserve">’s estimates of how much </w:t>
      </w:r>
      <w:r w:rsidRPr="0016773F">
        <w:rPr>
          <w:rStyle w:val="Emphasis"/>
        </w:rPr>
        <w:t>CO2</w:t>
      </w:r>
      <w:r w:rsidRPr="0016773F">
        <w:rPr>
          <w:rStyle w:val="StyleUnderline"/>
        </w:rPr>
        <w:t xml:space="preserve"> we can </w:t>
      </w:r>
      <w:r w:rsidRPr="0016773F">
        <w:rPr>
          <w:rStyle w:val="Emphasis"/>
        </w:rPr>
        <w:t>still emit</w:t>
      </w:r>
      <w:r w:rsidRPr="0016773F">
        <w:rPr>
          <w:sz w:val="14"/>
        </w:rPr>
        <w:t xml:space="preserve"> to be on the safe side explicitly </w:t>
      </w:r>
      <w:r w:rsidRPr="00E74FB6">
        <w:rPr>
          <w:rStyle w:val="Emphasis"/>
          <w:highlight w:val="cyan"/>
        </w:rPr>
        <w:t>leave out</w:t>
      </w:r>
      <w:r w:rsidRPr="00E74FB6">
        <w:rPr>
          <w:rStyle w:val="StyleUnderline"/>
          <w:highlight w:val="cyan"/>
        </w:rPr>
        <w:t xml:space="preserve"> many</w:t>
      </w:r>
      <w:r w:rsidRPr="0016773F">
        <w:rPr>
          <w:rStyle w:val="StyleUnderline"/>
        </w:rPr>
        <w:t xml:space="preserve"> known</w:t>
      </w:r>
      <w:r w:rsidRPr="0016773F">
        <w:rPr>
          <w:sz w:val="14"/>
        </w:rPr>
        <w:t xml:space="preserve"> large-scale disruptions or </w:t>
      </w:r>
      <w:r w:rsidRPr="00E74FB6">
        <w:rPr>
          <w:rStyle w:val="Emphasis"/>
          <w:highlight w:val="cyan"/>
        </w:rPr>
        <w:t>tipping points</w:t>
      </w:r>
      <w:r w:rsidRPr="0016773F">
        <w:rPr>
          <w:rStyle w:val="StyleUnderline"/>
        </w:rPr>
        <w:t xml:space="preserve"> because</w:t>
      </w:r>
      <w:r w:rsidRPr="0016773F">
        <w:rPr>
          <w:sz w:val="14"/>
        </w:rPr>
        <w:t xml:space="preserve"> of insufficient understanding or because </w:t>
      </w:r>
      <w:r w:rsidRPr="0016773F">
        <w:rPr>
          <w:rStyle w:val="StyleUnderline"/>
        </w:rPr>
        <w:t xml:space="preserve">models </w:t>
      </w:r>
      <w:r w:rsidRPr="0016773F">
        <w:rPr>
          <w:rStyle w:val="Emphasis"/>
        </w:rPr>
        <w:t>cannot capture</w:t>
      </w:r>
      <w:r w:rsidRPr="0016773F">
        <w:rPr>
          <w:rStyle w:val="StyleUnderline"/>
        </w:rPr>
        <w:t xml:space="preserve"> them</w:t>
      </w:r>
      <w:r w:rsidRPr="0016773F">
        <w:rPr>
          <w:sz w:val="14"/>
        </w:rPr>
        <w:t>.”123</w:t>
      </w:r>
    </w:p>
    <w:p w14:paraId="3C9B5DE8" w14:textId="77777777" w:rsidR="00DF430A" w:rsidRPr="0016773F" w:rsidRDefault="00DF430A" w:rsidP="00DF430A">
      <w:pPr>
        <w:rPr>
          <w:sz w:val="14"/>
        </w:rPr>
      </w:pPr>
      <w:r w:rsidRPr="0016773F">
        <w:rPr>
          <w:sz w:val="14"/>
        </w:rPr>
        <w:t xml:space="preserve">Researchers have also investigated how changes in forest degradation and monsoon circulation are interlinked: “It turns out that </w:t>
      </w:r>
      <w:r w:rsidRPr="00E74FB6">
        <w:rPr>
          <w:rStyle w:val="Emphasis"/>
        </w:rPr>
        <w:t>forest loss</w:t>
      </w:r>
      <w:r w:rsidRPr="0016773F">
        <w:rPr>
          <w:sz w:val="14"/>
        </w:rPr>
        <w:t xml:space="preserve"> caused by direct deforestation, droughts, and fires might vastly contribute to a changing climate in South America and </w:t>
      </w:r>
      <w:r w:rsidRPr="00E74FB6">
        <w:rPr>
          <w:rStyle w:val="StyleUnderline"/>
        </w:rPr>
        <w:t xml:space="preserve">could </w:t>
      </w:r>
      <w:r w:rsidRPr="00E74FB6">
        <w:rPr>
          <w:rStyle w:val="Emphasis"/>
        </w:rPr>
        <w:t>drive</w:t>
      </w:r>
      <w:r w:rsidRPr="0016773F">
        <w:rPr>
          <w:rStyle w:val="StyleUnderline"/>
        </w:rPr>
        <w:t xml:space="preserve"> the</w:t>
      </w:r>
      <w:r w:rsidRPr="0016773F">
        <w:rPr>
          <w:sz w:val="14"/>
        </w:rPr>
        <w:t xml:space="preserve"> coupled Amazon rainforest/ South American </w:t>
      </w:r>
      <w:r w:rsidRPr="0016773F">
        <w:rPr>
          <w:rStyle w:val="Emphasis"/>
        </w:rPr>
        <w:t>monsoon</w:t>
      </w:r>
      <w:r w:rsidRPr="0016773F">
        <w:rPr>
          <w:sz w:val="14"/>
        </w:rPr>
        <w:t xml:space="preserve"> circulation </w:t>
      </w:r>
      <w:r w:rsidRPr="0016773F">
        <w:rPr>
          <w:rStyle w:val="StyleUnderline"/>
        </w:rPr>
        <w:t xml:space="preserve">system past a </w:t>
      </w:r>
      <w:r w:rsidRPr="0016773F">
        <w:rPr>
          <w:rStyle w:val="Emphasis"/>
        </w:rPr>
        <w:t>tipping point</w:t>
      </w:r>
      <w:r w:rsidRPr="0016773F">
        <w:rPr>
          <w:sz w:val="14"/>
        </w:rPr>
        <w:t xml:space="preserve"> [and] suggest an upcoming regime shift of the Amazon ecosystem.”124</w:t>
      </w:r>
    </w:p>
    <w:p w14:paraId="0955B98D" w14:textId="5076CC5B" w:rsidR="00DF430A" w:rsidRPr="00DF430A" w:rsidRDefault="00DF430A" w:rsidP="003B1ED4">
      <w:pPr>
        <w:rPr>
          <w:sz w:val="14"/>
        </w:rPr>
      </w:pPr>
      <w:r w:rsidRPr="0016773F">
        <w:rPr>
          <w:sz w:val="14"/>
        </w:rPr>
        <w:t xml:space="preserve">If cascades coalesce, there is the possibility of “Hothouse Earth”. In 2018, a group of eminent scientists explored the potential for </w:t>
      </w:r>
      <w:r w:rsidRPr="0016773F">
        <w:rPr>
          <w:rStyle w:val="StyleUnderline"/>
        </w:rPr>
        <w:t>self-reinforcing</w:t>
      </w:r>
      <w:r w:rsidRPr="0016773F">
        <w:rPr>
          <w:sz w:val="14"/>
        </w:rPr>
        <w:t xml:space="preserve"> positive </w:t>
      </w:r>
      <w:r w:rsidRPr="00E74FB6">
        <w:rPr>
          <w:rStyle w:val="Emphasis"/>
          <w:highlight w:val="cyan"/>
        </w:rPr>
        <w:t>feedbacks</w:t>
      </w:r>
      <w:r w:rsidRPr="0016773F">
        <w:rPr>
          <w:sz w:val="14"/>
        </w:rPr>
        <w:t xml:space="preserve"> in major elements of the climate system feedbacks and their mutual interaction to </w:t>
      </w:r>
      <w:r w:rsidRPr="00E74FB6">
        <w:rPr>
          <w:rStyle w:val="StyleUnderline"/>
          <w:highlight w:val="cyan"/>
        </w:rPr>
        <w:t>drive the Earth</w:t>
      </w:r>
      <w:r w:rsidRPr="0016773F">
        <w:rPr>
          <w:sz w:val="14"/>
        </w:rPr>
        <w:t xml:space="preserve"> System climate </w:t>
      </w:r>
      <w:r w:rsidRPr="00E74FB6">
        <w:rPr>
          <w:rStyle w:val="StyleUnderline"/>
          <w:highlight w:val="cyan"/>
        </w:rPr>
        <w:t>to</w:t>
      </w:r>
      <w:r w:rsidRPr="00CC18E0">
        <w:rPr>
          <w:rStyle w:val="StyleUnderline"/>
        </w:rPr>
        <w:t xml:space="preserve"> a</w:t>
      </w:r>
      <w:r w:rsidRPr="0016773F">
        <w:rPr>
          <w:rStyle w:val="StyleUnderline"/>
        </w:rPr>
        <w:t xml:space="preserve"> point of </w:t>
      </w:r>
      <w:r w:rsidRPr="00E74FB6">
        <w:rPr>
          <w:rStyle w:val="Emphasis"/>
          <w:highlight w:val="cyan"/>
        </w:rPr>
        <w:t>no return</w:t>
      </w:r>
      <w:r w:rsidRPr="0016773F">
        <w:rPr>
          <w:sz w:val="14"/>
        </w:rPr>
        <w:t xml:space="preserve">, whereby further warming would become self-sustaining (that is, without further human perturbations), and prevent temperature stabilization, driving the system to what they termed </w:t>
      </w:r>
      <w:r w:rsidRPr="0016773F">
        <w:rPr>
          <w:rStyle w:val="StyleUnderline"/>
        </w:rPr>
        <w:t>a “</w:t>
      </w:r>
      <w:r w:rsidRPr="00E74FB6">
        <w:rPr>
          <w:rStyle w:val="StyleUnderline"/>
          <w:highlight w:val="cyan"/>
        </w:rPr>
        <w:t>Hothouse</w:t>
      </w:r>
      <w:r w:rsidRPr="0016773F">
        <w:rPr>
          <w:rStyle w:val="StyleUnderline"/>
        </w:rPr>
        <w:t xml:space="preserve"> Earth”</w:t>
      </w:r>
      <w:r w:rsidRPr="0016773F">
        <w:rPr>
          <w:sz w:val="14"/>
        </w:rPr>
        <w:t xml:space="preserve">.125 In plain terms, </w:t>
      </w:r>
      <w:r w:rsidRPr="00E74FB6">
        <w:rPr>
          <w:rStyle w:val="StyleUnderline"/>
          <w:highlight w:val="cyan"/>
        </w:rPr>
        <w:t>humans</w:t>
      </w:r>
      <w:r w:rsidRPr="0016773F">
        <w:rPr>
          <w:rStyle w:val="StyleUnderline"/>
        </w:rPr>
        <w:t xml:space="preserve"> would</w:t>
      </w:r>
      <w:r w:rsidRPr="0016773F">
        <w:rPr>
          <w:sz w:val="14"/>
        </w:rPr>
        <w:t xml:space="preserve"> lose control and </w:t>
      </w:r>
      <w:r w:rsidRPr="00E74FB6">
        <w:rPr>
          <w:rStyle w:val="Emphasis"/>
          <w:highlight w:val="cyan"/>
        </w:rPr>
        <w:t>lack</w:t>
      </w:r>
      <w:r w:rsidRPr="0016773F">
        <w:rPr>
          <w:sz w:val="14"/>
        </w:rPr>
        <w:t xml:space="preserve"> the </w:t>
      </w:r>
      <w:r w:rsidRPr="00E74FB6">
        <w:rPr>
          <w:rStyle w:val="StyleUnderline"/>
          <w:highlight w:val="cyan"/>
        </w:rPr>
        <w:t xml:space="preserve">capacity to </w:t>
      </w:r>
      <w:r w:rsidRPr="00E74FB6">
        <w:rPr>
          <w:rStyle w:val="Emphasis"/>
          <w:highlight w:val="cyan"/>
        </w:rPr>
        <w:t>stop</w:t>
      </w:r>
      <w:r w:rsidRPr="0016773F">
        <w:rPr>
          <w:rStyle w:val="StyleUnderline"/>
        </w:rPr>
        <w:t xml:space="preserve"> cascading </w:t>
      </w:r>
      <w:r w:rsidRPr="00E74FB6">
        <w:rPr>
          <w:rStyle w:val="Emphasis"/>
          <w:highlight w:val="cyan"/>
        </w:rPr>
        <w:t>warming</w:t>
      </w:r>
      <w:r w:rsidRPr="0016773F">
        <w:rPr>
          <w:sz w:val="14"/>
        </w:rPr>
        <w:t xml:space="preserve"> and the researchers warned that “we are in a climate emergency… this is </w:t>
      </w:r>
      <w:r w:rsidRPr="00E74FB6">
        <w:rPr>
          <w:rStyle w:val="StyleUnderline"/>
          <w:highlight w:val="cyan"/>
        </w:rPr>
        <w:t xml:space="preserve">an </w:t>
      </w:r>
      <w:r w:rsidRPr="00E74FB6">
        <w:rPr>
          <w:rStyle w:val="Emphasis"/>
          <w:highlight w:val="cyan"/>
        </w:rPr>
        <w:t>existential</w:t>
      </w:r>
      <w:r w:rsidRPr="00E74FB6">
        <w:rPr>
          <w:rStyle w:val="StyleUnderline"/>
          <w:highlight w:val="cyan"/>
        </w:rPr>
        <w:t xml:space="preserve"> threat</w:t>
      </w:r>
      <w:r w:rsidRPr="0016773F">
        <w:rPr>
          <w:sz w:val="14"/>
        </w:rPr>
        <w:t xml:space="preserve"> to civilisation”.126 </w:t>
      </w:r>
      <w:r w:rsidRPr="0016773F">
        <w:rPr>
          <w:rStyle w:val="StyleUnderline"/>
        </w:rPr>
        <w:t>This</w:t>
      </w:r>
      <w:r w:rsidRPr="0016773F">
        <w:rPr>
          <w:sz w:val="14"/>
        </w:rPr>
        <w:t xml:space="preserve"> planetary </w:t>
      </w:r>
      <w:r w:rsidRPr="0016773F">
        <w:rPr>
          <w:rStyle w:val="StyleUnderline"/>
        </w:rPr>
        <w:t xml:space="preserve">threshold </w:t>
      </w:r>
      <w:r w:rsidRPr="00E74FB6">
        <w:rPr>
          <w:rStyle w:val="Emphasis"/>
          <w:highlight w:val="cyan"/>
        </w:rPr>
        <w:t>could exist</w:t>
      </w:r>
      <w:r w:rsidRPr="00E74FB6">
        <w:rPr>
          <w:rStyle w:val="StyleUnderline"/>
          <w:highlight w:val="cyan"/>
        </w:rPr>
        <w:t xml:space="preserve"> at</w:t>
      </w:r>
      <w:r w:rsidRPr="0016773F">
        <w:rPr>
          <w:rStyle w:val="StyleUnderline"/>
        </w:rPr>
        <w:t xml:space="preserve"> a</w:t>
      </w:r>
      <w:r w:rsidRPr="0016773F">
        <w:rPr>
          <w:sz w:val="14"/>
        </w:rPr>
        <w:t xml:space="preserve"> temperature </w:t>
      </w:r>
      <w:r w:rsidRPr="0016773F">
        <w:rPr>
          <w:rStyle w:val="StyleUnderline"/>
        </w:rPr>
        <w:t xml:space="preserve">rise as low as </w:t>
      </w:r>
      <w:r w:rsidRPr="0016773F">
        <w:rPr>
          <w:rStyle w:val="Emphasis"/>
        </w:rPr>
        <w:t>2°C</w:t>
      </w:r>
      <w:r w:rsidRPr="0016773F">
        <w:rPr>
          <w:rStyle w:val="StyleUnderline"/>
        </w:rPr>
        <w:t>, possibly even</w:t>
      </w:r>
      <w:r w:rsidRPr="0016773F">
        <w:rPr>
          <w:sz w:val="14"/>
        </w:rPr>
        <w:t xml:space="preserve"> in the </w:t>
      </w:r>
      <w:r w:rsidRPr="00E74FB6">
        <w:rPr>
          <w:rStyle w:val="Emphasis"/>
          <w:highlight w:val="cyan"/>
        </w:rPr>
        <w:t>1.5°</w:t>
      </w:r>
      <w:r w:rsidRPr="0016773F">
        <w:rPr>
          <w:rStyle w:val="StyleUnderline"/>
        </w:rPr>
        <w:t>C</w:t>
      </w:r>
      <w:r w:rsidRPr="0016773F">
        <w:rPr>
          <w:sz w:val="14"/>
        </w:rPr>
        <w:t>–2°C range.127 In other words, we may have already arrived at this point, but conclusive evidence of this moment requires hindsight.</w:t>
      </w:r>
    </w:p>
    <w:p w14:paraId="1F6E397B" w14:textId="77777777" w:rsidR="00DF430A" w:rsidRDefault="00DF430A" w:rsidP="003B1ED4"/>
    <w:p w14:paraId="29980B5C" w14:textId="77777777" w:rsidR="00DF430A" w:rsidRPr="00FD2B63" w:rsidRDefault="00DF430A" w:rsidP="003B1ED4"/>
    <w:p w14:paraId="363BCD09" w14:textId="77777777" w:rsidR="003B1ED4" w:rsidRDefault="003B1ED4" w:rsidP="003B1ED4"/>
    <w:p w14:paraId="2F359B7A" w14:textId="77777777" w:rsidR="003B1ED4" w:rsidRDefault="003B1ED4" w:rsidP="003B1ED4">
      <w:pPr>
        <w:pStyle w:val="Heading2"/>
      </w:pPr>
      <w:r>
        <w:t>Presidential Powers ADV</w:t>
      </w:r>
    </w:p>
    <w:p w14:paraId="369A5C8E" w14:textId="77777777" w:rsidR="003B1ED4" w:rsidRDefault="003B1ED4" w:rsidP="003B1ED4"/>
    <w:p w14:paraId="5ADD8721" w14:textId="77777777" w:rsidR="003B1ED4" w:rsidRDefault="003B1ED4" w:rsidP="003B1ED4"/>
    <w:p w14:paraId="7F95EB21" w14:textId="77777777" w:rsidR="003B1ED4" w:rsidRDefault="003B1ED4" w:rsidP="003B1ED4">
      <w:pPr>
        <w:pStyle w:val="Heading4"/>
      </w:pPr>
      <w:r>
        <w:t xml:space="preserve">Plan can’t solve </w:t>
      </w:r>
      <w:r w:rsidRPr="001075FB">
        <w:rPr>
          <w:u w:val="single"/>
        </w:rPr>
        <w:t>war powers overreach</w:t>
      </w:r>
      <w:r>
        <w:t xml:space="preserve"> – that’s  the most proximate and alarming causes of presidential authoritarianism – Iran first strikes thump</w:t>
      </w:r>
    </w:p>
    <w:p w14:paraId="356A51A4" w14:textId="77777777" w:rsidR="003B1ED4" w:rsidRPr="001075FB" w:rsidRDefault="003B1ED4" w:rsidP="003B1ED4">
      <w:pPr>
        <w:rPr>
          <w:b/>
          <w:bCs/>
          <w:sz w:val="16"/>
          <w:szCs w:val="16"/>
        </w:rPr>
      </w:pPr>
      <w:r>
        <w:rPr>
          <w:rStyle w:val="Style13ptBold"/>
        </w:rPr>
        <w:t xml:space="preserve">POGO </w:t>
      </w:r>
      <w:r w:rsidRPr="001075FB">
        <w:rPr>
          <w:rStyle w:val="Style13ptBold"/>
        </w:rPr>
        <w:t xml:space="preserve"> 2025 </w:t>
      </w:r>
      <w:r w:rsidRPr="001075FB">
        <w:rPr>
          <w:rStyle w:val="Style13ptBold"/>
          <w:sz w:val="16"/>
          <w:szCs w:val="16"/>
        </w:rPr>
        <w:t>(</w:t>
      </w:r>
      <w:r>
        <w:rPr>
          <w:rStyle w:val="Style13ptBold"/>
          <w:sz w:val="16"/>
          <w:szCs w:val="16"/>
        </w:rPr>
        <w:t>Project on Government Oversight, staff article, “</w:t>
      </w:r>
      <w:r w:rsidRPr="001075FB">
        <w:rPr>
          <w:b/>
          <w:bCs/>
          <w:sz w:val="16"/>
          <w:szCs w:val="16"/>
        </w:rPr>
        <w:t>Iran and the War Powers Problem</w:t>
      </w:r>
    </w:p>
    <w:p w14:paraId="4ACAD5C5" w14:textId="77777777" w:rsidR="003B1ED4" w:rsidRDefault="003B1ED4" w:rsidP="003B1ED4">
      <w:pPr>
        <w:rPr>
          <w:rStyle w:val="Style13ptBold"/>
          <w:sz w:val="16"/>
          <w:szCs w:val="16"/>
        </w:rPr>
      </w:pPr>
      <w:r>
        <w:rPr>
          <w:rStyle w:val="Style13ptBold"/>
          <w:sz w:val="16"/>
          <w:szCs w:val="16"/>
        </w:rPr>
        <w:t xml:space="preserve">“, </w:t>
      </w:r>
      <w:r w:rsidRPr="001075FB">
        <w:rPr>
          <w:rStyle w:val="Style13ptBold"/>
          <w:sz w:val="16"/>
          <w:szCs w:val="16"/>
        </w:rPr>
        <w:t>https://www.pogo.org/analysis/iran-and-the-war-powers-problem [CORNELL DBT] note://// indicates par. breaks)[AR 09/2025]</w:t>
      </w:r>
    </w:p>
    <w:p w14:paraId="6277D48F" w14:textId="77777777" w:rsidR="003B1ED4" w:rsidRDefault="003B1ED4" w:rsidP="003B1ED4">
      <w:r w:rsidRPr="001075FB">
        <w:rPr>
          <w:sz w:val="8"/>
        </w:rPr>
        <w:t xml:space="preserve">On Saturday, in a coordinated operation involving </w:t>
      </w:r>
      <w:hyperlink r:id="rId84" w:anchor=":~:text=Caine%20said%20%E2%80%9Cmore%20than%20125%E2%80%9D%20aircraft%20participated%20in%20the%20mission" w:history="1">
        <w:r w:rsidRPr="001075FB">
          <w:rPr>
            <w:rStyle w:val="Hyperlink"/>
          </w:rPr>
          <w:t>more than 100 aircraft</w:t>
        </w:r>
      </w:hyperlink>
      <w:r w:rsidRPr="001075FB">
        <w:rPr>
          <w:sz w:val="8"/>
        </w:rPr>
        <w:t xml:space="preserve">, a submarine, and dozens of guided weapons, </w:t>
      </w:r>
      <w:r w:rsidRPr="001075FB">
        <w:rPr>
          <w:rStyle w:val="Emphasis"/>
          <w:highlight w:val="cyan"/>
        </w:rPr>
        <w:t>the U.S. military struck</w:t>
      </w:r>
      <w:r w:rsidRPr="001075FB">
        <w:rPr>
          <w:rStyle w:val="Emphasis"/>
        </w:rPr>
        <w:t xml:space="preserve"> three nuclear facilities in </w:t>
      </w:r>
      <w:r w:rsidRPr="001075FB">
        <w:rPr>
          <w:rStyle w:val="Emphasis"/>
          <w:highlight w:val="cyan"/>
        </w:rPr>
        <w:t>Iran</w:t>
      </w:r>
      <w:r w:rsidRPr="001075FB">
        <w:rPr>
          <w:sz w:val="8"/>
        </w:rPr>
        <w:t>, dubbing the mission “</w:t>
      </w:r>
      <w:r w:rsidRPr="001075FB">
        <w:rPr>
          <w:rStyle w:val="StyleUnderline"/>
        </w:rPr>
        <w:t>Operation Midnight Hammer</w:t>
      </w:r>
      <w:r w:rsidRPr="001075FB">
        <w:rPr>
          <w:sz w:val="8"/>
        </w:rPr>
        <w:t xml:space="preserve">.” It was, </w:t>
      </w:r>
      <w:r w:rsidRPr="001075FB">
        <w:rPr>
          <w:rStyle w:val="StyleUnderline"/>
        </w:rPr>
        <w:t xml:space="preserve">in President Donald Trump’s </w:t>
      </w:r>
      <w:hyperlink r:id="rId85" w:history="1">
        <w:r w:rsidRPr="001075FB">
          <w:rPr>
            <w:rStyle w:val="StyleUnderline"/>
          </w:rPr>
          <w:t>own words</w:t>
        </w:r>
      </w:hyperlink>
      <w:r w:rsidRPr="001075FB">
        <w:rPr>
          <w:rStyle w:val="StyleUnderline"/>
        </w:rPr>
        <w:t>, an “attack,”</w:t>
      </w:r>
      <w:r w:rsidRPr="001075FB">
        <w:rPr>
          <w:sz w:val="8"/>
        </w:rPr>
        <w:t xml:space="preserve"> one that inserted American service members into an active conflict between Iran and Israel, with the stated goal of severely damaging Iran’s nuclear capabilities. All of it happened without congressional authorization. ///// In the case of top ranking Democrats on the House and Senate Intelligence Committees, </w:t>
      </w:r>
      <w:hyperlink r:id="rId86" w:anchor=":~:text=Sen.%20Mark%20Warner%20(D-Va.)%20and%20Rep.%20Jim%20Himes%20(D-Conn.)%2C%20the%20top%20Democrats%20on%20the%20House%20and%20Senate%20Intelligence%20Committees%2C%20were%20also%20not%20briefed%20before%20the%20attack" w:history="1">
        <w:r w:rsidRPr="001075FB">
          <w:rPr>
            <w:rStyle w:val="Hyperlink"/>
          </w:rPr>
          <w:t>it happened without even the customary congressional briefing</w:t>
        </w:r>
      </w:hyperlink>
      <w:r w:rsidRPr="001075FB">
        <w:rPr>
          <w:sz w:val="8"/>
        </w:rPr>
        <w:t xml:space="preserve">. Over the years, we’ve written extensively about war powers and the Constitution, arguing again and again that Congress </w:t>
      </w:r>
      <w:hyperlink r:id="rId87" w:history="1">
        <w:r w:rsidRPr="001075FB">
          <w:rPr>
            <w:rStyle w:val="Hyperlink"/>
          </w:rPr>
          <w:t>must reclaim and assert its authority and responsibility</w:t>
        </w:r>
      </w:hyperlink>
      <w:r w:rsidRPr="001075FB">
        <w:rPr>
          <w:sz w:val="8"/>
        </w:rPr>
        <w:t xml:space="preserve"> to serve as the first branch and decision-making body when it comes to acts of force. //// Even if Iran and Israel fulfill the promises of the ceasefire </w:t>
      </w:r>
      <w:hyperlink r:id="rId88" w:history="1">
        <w:r w:rsidRPr="001075FB">
          <w:rPr>
            <w:rStyle w:val="Hyperlink"/>
          </w:rPr>
          <w:t>announced Monday by Trump</w:t>
        </w:r>
      </w:hyperlink>
      <w:r w:rsidRPr="001075FB">
        <w:rPr>
          <w:sz w:val="8"/>
        </w:rPr>
        <w:t xml:space="preserve">, </w:t>
      </w:r>
      <w:r w:rsidRPr="001075FB">
        <w:rPr>
          <w:rStyle w:val="Emphasis"/>
          <w:highlight w:val="cyan"/>
        </w:rPr>
        <w:t>this attack</w:t>
      </w:r>
      <w:r w:rsidRPr="001075FB">
        <w:rPr>
          <w:rStyle w:val="Emphasis"/>
        </w:rPr>
        <w:t xml:space="preserve"> clearly </w:t>
      </w:r>
      <w:r w:rsidRPr="001075FB">
        <w:rPr>
          <w:rStyle w:val="Emphasis"/>
          <w:highlight w:val="cyan"/>
        </w:rPr>
        <w:t>overstepped the bounds of the executive branch’s war powers</w:t>
      </w:r>
      <w:r w:rsidRPr="001075FB">
        <w:rPr>
          <w:sz w:val="8"/>
          <w:highlight w:val="cyan"/>
        </w:rPr>
        <w:t>. T</w:t>
      </w:r>
      <w:r w:rsidRPr="001075FB">
        <w:rPr>
          <w:sz w:val="8"/>
        </w:rPr>
        <w:t xml:space="preserve">his was </w:t>
      </w:r>
      <w:r w:rsidRPr="001075FB">
        <w:rPr>
          <w:rStyle w:val="StyleUnderline"/>
          <w:highlight w:val="cyan"/>
        </w:rPr>
        <w:t>far from the first time</w:t>
      </w:r>
      <w:r w:rsidRPr="001075FB">
        <w:rPr>
          <w:rStyle w:val="StyleUnderline"/>
        </w:rPr>
        <w:t xml:space="preserve"> a president has taken on the war powers the Constitution reserves for Congress, a</w:t>
      </w:r>
      <w:r w:rsidRPr="001075FB">
        <w:rPr>
          <w:rStyle w:val="StyleUnderline"/>
          <w:highlight w:val="cyan"/>
        </w:rPr>
        <w:t>nd</w:t>
      </w:r>
      <w:r w:rsidRPr="001075FB">
        <w:rPr>
          <w:rStyle w:val="StyleUnderline"/>
        </w:rPr>
        <w:t xml:space="preserve"> we fear it </w:t>
      </w:r>
      <w:r w:rsidRPr="001075FB">
        <w:rPr>
          <w:rStyle w:val="StyleUnderline"/>
          <w:highlight w:val="cyan"/>
        </w:rPr>
        <w:t>won’t be the last</w:t>
      </w:r>
      <w:r w:rsidRPr="001075FB">
        <w:rPr>
          <w:sz w:val="8"/>
        </w:rPr>
        <w:t xml:space="preserve">. //// The Constitution and Congress’s War Powers //// </w:t>
      </w:r>
      <w:r w:rsidRPr="001075FB">
        <w:rPr>
          <w:rStyle w:val="StyleUnderline"/>
          <w:highlight w:val="cyan"/>
        </w:rPr>
        <w:t>Congress’s war powers are</w:t>
      </w:r>
      <w:r w:rsidRPr="001075FB">
        <w:rPr>
          <w:rStyle w:val="StyleUnderline"/>
        </w:rPr>
        <w:t xml:space="preserve"> spelled out </w:t>
      </w:r>
      <w:r w:rsidRPr="001075FB">
        <w:rPr>
          <w:rStyle w:val="StyleUnderline"/>
          <w:highlight w:val="cyan"/>
        </w:rPr>
        <w:t xml:space="preserve">in </w:t>
      </w:r>
      <w:hyperlink r:id="rId89" w:history="1">
        <w:r w:rsidRPr="001075FB">
          <w:rPr>
            <w:rStyle w:val="StyleUnderline"/>
            <w:highlight w:val="cyan"/>
          </w:rPr>
          <w:t>Article I, Section 8, Clause 11</w:t>
        </w:r>
      </w:hyperlink>
      <w:r w:rsidRPr="001075FB">
        <w:rPr>
          <w:rStyle w:val="StyleUnderline"/>
        </w:rPr>
        <w:t xml:space="preserve"> of the Constitution, which gives the legislative branch power “To declare war, grant Letters of Marque and Reprisal, and make Rules concerning Captures on Land and Water.”</w:t>
      </w:r>
      <w:r w:rsidRPr="001075FB">
        <w:rPr>
          <w:sz w:val="8"/>
        </w:rPr>
        <w:t xml:space="preserve"> Beyond making Congress the only branch with war declaration authority, the clause, in modern terms, also gives Congress authority to permit hostilities on land or sea (or air), be it by U.S. armed forces or other agents of the state. //// As </w:t>
      </w:r>
      <w:hyperlink r:id="rId90" w:anchor=":~:text=James%20Madison%20warned%20in%201793%20that%20presidents%20would%20inevitably%20be%20tempted%20to%20start%2C%20expand%2C%20and%20prolong%20wars" w:history="1">
        <w:r w:rsidRPr="001075FB">
          <w:rPr>
            <w:rStyle w:val="Hyperlink"/>
          </w:rPr>
          <w:t>we’ve written before</w:t>
        </w:r>
      </w:hyperlink>
      <w:r w:rsidRPr="001075FB">
        <w:rPr>
          <w:sz w:val="8"/>
        </w:rPr>
        <w:t xml:space="preserve">, the Constitution’s framers gave this great thought. One of the document’s authors and former president James Madison even said that “in no part of the constitution is more wisdom to be found than in the clause which confides the question of war or peace to the legislature, and not to the executive department.” //// </w:t>
      </w:r>
      <w:r w:rsidRPr="001075FB">
        <w:rPr>
          <w:rStyle w:val="StyleUnderline"/>
        </w:rPr>
        <w:t xml:space="preserve">There’s a very </w:t>
      </w:r>
      <w:r w:rsidRPr="001075FB">
        <w:rPr>
          <w:rStyle w:val="StyleUnderline"/>
          <w:highlight w:val="cyan"/>
        </w:rPr>
        <w:t>good reason</w:t>
      </w:r>
      <w:r w:rsidRPr="001075FB">
        <w:rPr>
          <w:rStyle w:val="StyleUnderline"/>
        </w:rPr>
        <w:t xml:space="preserve"> </w:t>
      </w:r>
      <w:r w:rsidRPr="001075FB">
        <w:rPr>
          <w:rStyle w:val="StyleUnderline"/>
          <w:highlight w:val="cyan"/>
        </w:rPr>
        <w:t>Congress was given the power to declare war</w:t>
      </w:r>
      <w:r w:rsidRPr="001075FB">
        <w:rPr>
          <w:rStyle w:val="StyleUnderline"/>
        </w:rPr>
        <w:t xml:space="preserve">: It </w:t>
      </w:r>
      <w:r w:rsidRPr="001075FB">
        <w:rPr>
          <w:rStyle w:val="StyleUnderline"/>
          <w:highlight w:val="cyan"/>
        </w:rPr>
        <w:t>is the branch most closely connected to the people</w:t>
      </w:r>
      <w:r w:rsidRPr="001075FB">
        <w:rPr>
          <w:rStyle w:val="StyleUnderline"/>
        </w:rPr>
        <w:t xml:space="preserve">. Every two years, we elect a new Congress. The Constitution endows the branch most immediately answerable to the people with </w:t>
      </w:r>
      <w:r w:rsidRPr="001075FB">
        <w:rPr>
          <w:rStyle w:val="StyleUnderline"/>
          <w:highlight w:val="cyan"/>
        </w:rPr>
        <w:t>the power to make</w:t>
      </w:r>
      <w:r w:rsidRPr="001075FB">
        <w:rPr>
          <w:rStyle w:val="StyleUnderline"/>
        </w:rPr>
        <w:t xml:space="preserve"> what is arguably the </w:t>
      </w:r>
      <w:r w:rsidRPr="001075FB">
        <w:rPr>
          <w:rStyle w:val="StyleUnderline"/>
          <w:highlight w:val="cyan"/>
        </w:rPr>
        <w:t>most significant</w:t>
      </w:r>
      <w:r w:rsidRPr="001075FB">
        <w:rPr>
          <w:rStyle w:val="StyleUnderline"/>
        </w:rPr>
        <w:t xml:space="preserve"> </w:t>
      </w:r>
      <w:r w:rsidRPr="001075FB">
        <w:rPr>
          <w:rStyle w:val="StyleUnderline"/>
          <w:highlight w:val="cyan"/>
        </w:rPr>
        <w:t>commitmen</w:t>
      </w:r>
      <w:r w:rsidRPr="001075FB">
        <w:rPr>
          <w:rStyle w:val="StyleUnderline"/>
        </w:rPr>
        <w:t xml:space="preserve">t we the </w:t>
      </w:r>
      <w:r w:rsidRPr="001075FB">
        <w:rPr>
          <w:rStyle w:val="StyleUnderline"/>
          <w:highlight w:val="cyan"/>
        </w:rPr>
        <w:t>people can make — the lives of our service members</w:t>
      </w:r>
      <w:r w:rsidRPr="001075FB">
        <w:rPr>
          <w:sz w:val="8"/>
        </w:rPr>
        <w:t xml:space="preserve">. //// Does the President Have War Powers? According to the Constitution, </w:t>
      </w:r>
      <w:r w:rsidRPr="001075FB">
        <w:rPr>
          <w:rStyle w:val="StyleUnderline"/>
        </w:rPr>
        <w:t>a president isn’t powerless</w:t>
      </w:r>
      <w:r w:rsidRPr="001075FB">
        <w:rPr>
          <w:sz w:val="8"/>
        </w:rPr>
        <w:t xml:space="preserve"> in relation to the military. </w:t>
      </w:r>
      <w:hyperlink r:id="rId91" w:anchor="section2" w:history="1">
        <w:r w:rsidRPr="001075FB">
          <w:rPr>
            <w:rStyle w:val="StyleUnderline"/>
          </w:rPr>
          <w:t>Article 2, Section 2</w:t>
        </w:r>
      </w:hyperlink>
      <w:r w:rsidRPr="001075FB">
        <w:rPr>
          <w:rStyle w:val="StyleUnderline"/>
        </w:rPr>
        <w:t xml:space="preserve"> names the president the “commander in chi</w:t>
      </w:r>
      <w:r w:rsidRPr="001075FB">
        <w:rPr>
          <w:sz w:val="8"/>
        </w:rPr>
        <w:t xml:space="preserve">ef” of U.S. armed forces. But most legal experts agree that acts of hostility require </w:t>
      </w:r>
      <w:hyperlink r:id="rId92" w:history="1">
        <w:r w:rsidRPr="001075FB">
          <w:rPr>
            <w:rStyle w:val="Hyperlink"/>
          </w:rPr>
          <w:t>some form of congressional authorization</w:t>
        </w:r>
      </w:hyperlink>
      <w:r w:rsidRPr="001075FB">
        <w:rPr>
          <w:sz w:val="8"/>
        </w:rPr>
        <w:t xml:space="preserve">. //// </w:t>
      </w:r>
      <w:r w:rsidRPr="001075FB">
        <w:rPr>
          <w:rStyle w:val="StyleUnderline"/>
          <w:highlight w:val="cyan"/>
        </w:rPr>
        <w:t>Claims,</w:t>
      </w:r>
      <w:r w:rsidRPr="001075FB">
        <w:rPr>
          <w:sz w:val="8"/>
        </w:rPr>
        <w:t xml:space="preserve"> such as those </w:t>
      </w:r>
      <w:hyperlink r:id="rId93" w:history="1">
        <w:r w:rsidRPr="001075FB">
          <w:rPr>
            <w:rStyle w:val="Hyperlink"/>
          </w:rPr>
          <w:t>by Speaker Mike Johnson</w:t>
        </w:r>
      </w:hyperlink>
      <w:r w:rsidRPr="001075FB">
        <w:rPr>
          <w:sz w:val="8"/>
        </w:rPr>
        <w:t xml:space="preserve"> (R-LA) and </w:t>
      </w:r>
      <w:hyperlink r:id="rId94" w:anchor=":~:text=%E2%80%9CThe%20president%20is%20clearly%20well%20within%20his%20Article%20II%20powers%20here%2C%E2%80%9D%20one%20former%20senior%20US%20official%20told%20CNN.%20%E2%80%9CEnd%20of%20story.%E2%80%9D" w:history="1">
        <w:r w:rsidRPr="001075FB">
          <w:rPr>
            <w:rStyle w:val="Hyperlink"/>
          </w:rPr>
          <w:t>the one a former senior official made to CNN</w:t>
        </w:r>
      </w:hyperlink>
      <w:r w:rsidRPr="001075FB">
        <w:rPr>
          <w:sz w:val="8"/>
        </w:rPr>
        <w:t xml:space="preserve">, </w:t>
      </w:r>
      <w:r w:rsidRPr="001075FB">
        <w:rPr>
          <w:rStyle w:val="StyleUnderline"/>
          <w:highlight w:val="cyan"/>
        </w:rPr>
        <w:t xml:space="preserve">that “the president is clearly well within his Article II powers here,” do </w:t>
      </w:r>
      <w:hyperlink r:id="rId95" w:anchor=":~:text=%5Bw%5Dhether%20or%20not%20the%20President%20has%20independent%20power%2C%20absent%20congressional%20authorization%2C%20to%20convene%20military%20commissions%2C%20he%20may%20not%20disregard%20limitations%20that%20Congress%20has%2C%20in%20proper%20exercise%20of%20its%20own%20war%20powers%2C%20placed%20on%20his%20powers" w:history="1">
        <w:r w:rsidRPr="001075FB">
          <w:rPr>
            <w:rStyle w:val="StyleUnderline"/>
            <w:highlight w:val="cyan"/>
          </w:rPr>
          <w:t>not survive scrutiny</w:t>
        </w:r>
      </w:hyperlink>
      <w:r w:rsidRPr="001075FB">
        <w:rPr>
          <w:sz w:val="8"/>
        </w:rPr>
        <w:t>. //// As POGO Senior Legal Analyst Katherine Hawkins wrote in 2018, “</w:t>
      </w:r>
      <w:r w:rsidRPr="001075FB">
        <w:rPr>
          <w:rStyle w:val="StyleUnderline"/>
          <w:highlight w:val="cyan"/>
        </w:rPr>
        <w:t>The argument</w:t>
      </w:r>
      <w:r w:rsidRPr="001075FB">
        <w:rPr>
          <w:rStyle w:val="StyleUnderline"/>
        </w:rPr>
        <w:t xml:space="preserve"> that the Commander in Chief clause of the Constitution overrides all of Congress’s war powers … simply </w:t>
      </w:r>
      <w:r w:rsidRPr="001075FB">
        <w:rPr>
          <w:rStyle w:val="StyleUnderline"/>
          <w:highlight w:val="cyan"/>
        </w:rPr>
        <w:t xml:space="preserve">ignores </w:t>
      </w:r>
      <w:hyperlink r:id="rId96" w:history="1">
        <w:r w:rsidRPr="001075FB">
          <w:rPr>
            <w:rStyle w:val="StyleUnderline"/>
            <w:highlight w:val="cyan"/>
          </w:rPr>
          <w:t>inconvenient</w:t>
        </w:r>
      </w:hyperlink>
      <w:r w:rsidRPr="001075FB">
        <w:rPr>
          <w:rStyle w:val="StyleUnderline"/>
          <w:highlight w:val="cyan"/>
        </w:rPr>
        <w:t xml:space="preserve"> Supreme Court decisions as well as the text of Article 1</w:t>
      </w:r>
      <w:r w:rsidRPr="001075FB">
        <w:rPr>
          <w:rStyle w:val="StyleUnderline"/>
        </w:rPr>
        <w:t xml:space="preserve"> of the Constitution.”</w:t>
      </w:r>
      <w:r w:rsidRPr="001075FB">
        <w:rPr>
          <w:sz w:val="8"/>
        </w:rPr>
        <w:t xml:space="preserve"> Unfortunately, </w:t>
      </w:r>
      <w:r w:rsidRPr="001075FB">
        <w:rPr>
          <w:rStyle w:val="StyleUnderline"/>
          <w:highlight w:val="cyan"/>
        </w:rPr>
        <w:t>there’s a long history of president</w:t>
      </w:r>
      <w:r w:rsidRPr="001075FB">
        <w:rPr>
          <w:rStyle w:val="StyleUnderline"/>
        </w:rPr>
        <w:t>s</w:t>
      </w:r>
      <w:r w:rsidRPr="001075FB">
        <w:rPr>
          <w:sz w:val="8"/>
        </w:rPr>
        <w:t xml:space="preserve"> stepping (sometimes </w:t>
      </w:r>
      <w:r w:rsidRPr="001075FB">
        <w:rPr>
          <w:rStyle w:val="StyleUnderline"/>
          <w:highlight w:val="cyan"/>
        </w:rPr>
        <w:t>leaping) over this</w:t>
      </w:r>
      <w:r w:rsidRPr="001075FB">
        <w:rPr>
          <w:rStyle w:val="StyleUnderline"/>
        </w:rPr>
        <w:t xml:space="preserve"> line</w:t>
      </w:r>
      <w:r w:rsidRPr="001075FB">
        <w:rPr>
          <w:sz w:val="8"/>
        </w:rPr>
        <w:t xml:space="preserve">. </w:t>
      </w:r>
      <w:r w:rsidRPr="001075FB">
        <w:rPr>
          <w:rStyle w:val="StyleUnderline"/>
        </w:rPr>
        <w:t xml:space="preserve">From President Barack </w:t>
      </w:r>
      <w:r w:rsidRPr="001075FB">
        <w:rPr>
          <w:rStyle w:val="StyleUnderline"/>
          <w:highlight w:val="cyan"/>
        </w:rPr>
        <w:t xml:space="preserve">Obama’s </w:t>
      </w:r>
      <w:hyperlink r:id="rId97" w:history="1">
        <w:r w:rsidRPr="001075FB">
          <w:rPr>
            <w:rStyle w:val="StyleUnderline"/>
            <w:highlight w:val="cyan"/>
          </w:rPr>
          <w:t>air strikes in Libya</w:t>
        </w:r>
      </w:hyperlink>
      <w:r w:rsidRPr="001075FB">
        <w:rPr>
          <w:rStyle w:val="StyleUnderline"/>
        </w:rPr>
        <w:t xml:space="preserve"> to President Ronald </w:t>
      </w:r>
      <w:r w:rsidRPr="001075FB">
        <w:rPr>
          <w:rStyle w:val="StyleUnderline"/>
          <w:highlight w:val="cyan"/>
        </w:rPr>
        <w:t xml:space="preserve">Reagan’s </w:t>
      </w:r>
      <w:hyperlink r:id="rId98" w:history="1">
        <w:r w:rsidRPr="001075FB">
          <w:rPr>
            <w:rStyle w:val="StyleUnderline"/>
            <w:highlight w:val="cyan"/>
          </w:rPr>
          <w:t>invasion of Grenada</w:t>
        </w:r>
      </w:hyperlink>
      <w:r w:rsidRPr="001075FB">
        <w:rPr>
          <w:sz w:val="8"/>
        </w:rPr>
        <w:t xml:space="preserve">, several administrations have invoked Article 2 as justification for executing hostile military actions without congressional approval. Congress has consistently failed to put up a unified front against such executive overreach, building a backlog of precedent used by future presidents to repeat such actions. //// “There’s a very good reason Congress was given the power to declare war: It is the branch most closely connected to the people.” //// Other administrations have justified skirting Congress by offloading authority onto international bodies, such as President Harry S. Truman in </w:t>
      </w:r>
      <w:hyperlink r:id="rId99" w:history="1">
        <w:r w:rsidRPr="001075FB">
          <w:rPr>
            <w:rStyle w:val="Hyperlink"/>
          </w:rPr>
          <w:t>justifying the Korean War</w:t>
        </w:r>
      </w:hyperlink>
      <w:r w:rsidRPr="001075FB">
        <w:rPr>
          <w:sz w:val="8"/>
        </w:rPr>
        <w:t xml:space="preserve"> as a United Nations operation, or Obama</w:t>
      </w:r>
      <w:hyperlink r:id="rId100" w:anchor=":~:text=The%20writ%20of,price%20for%20America" w:history="1">
        <w:r>
          <w:rPr>
            <w:rStyle w:val="Hyperlink"/>
          </w:rPr>
          <w:t xml:space="preserve"> </w:t>
        </w:r>
        <w:r w:rsidRPr="001075FB">
          <w:rPr>
            <w:rStyle w:val="Hyperlink"/>
          </w:rPr>
          <w:t>suggesting</w:t>
        </w:r>
      </w:hyperlink>
      <w:r w:rsidRPr="001075FB">
        <w:rPr>
          <w:sz w:val="8"/>
        </w:rPr>
        <w:t xml:space="preserve"> strikes on Libya upheld the legitimacy of the U.N.’s Security Council. But this justification also fails under constitutional scrutiny. “It is legally and constitutionally impermissible to transfer the powers of Congress to an international (U.N.) or regional (NATO) body,” said The Constitution Project’s Louis Fisher in </w:t>
      </w:r>
      <w:hyperlink r:id="rId101" w:history="1">
        <w:r w:rsidRPr="001075FB">
          <w:rPr>
            <w:rStyle w:val="Hyperlink"/>
          </w:rPr>
          <w:t>2011 testimony to the Senate</w:t>
        </w:r>
      </w:hyperlink>
      <w:r w:rsidRPr="001075FB">
        <w:rPr>
          <w:sz w:val="8"/>
        </w:rPr>
        <w:t xml:space="preserve">. //// Finally, several administrations have </w:t>
      </w:r>
      <w:hyperlink r:id="rId102" w:anchor=":~:text=Since%20the%20original%20passage%20of%20the%202001%20AUMF%20focused%20on%20al-Qaida%20and%20the%20Taliban%2C%20that%20same%20authorization%20has%20been%20used%20to%20undergird%20operations%20in%20more%20than%20a%20dozen%20places%20other%20than%20Afghanistan%20and%20against%20organizations%20and%20entities%20other%20than%20al-Qaida%20and%20the%20Taliban." w:history="1">
        <w:r w:rsidRPr="001075FB">
          <w:rPr>
            <w:rStyle w:val="Hyperlink"/>
          </w:rPr>
          <w:t>taken advantage of vaguely worded authorizations</w:t>
        </w:r>
      </w:hyperlink>
      <w:r w:rsidRPr="001075FB">
        <w:rPr>
          <w:sz w:val="8"/>
        </w:rPr>
        <w:t xml:space="preserve"> for the use of military force (AUMFs) to justify years of hostilities after an initial threat has been resolved. //// As this history shows, </w:t>
      </w:r>
      <w:r w:rsidRPr="001075FB">
        <w:rPr>
          <w:rStyle w:val="Emphasis"/>
          <w:highlight w:val="cyan"/>
        </w:rPr>
        <w:t>there’s no shortage of</w:t>
      </w:r>
      <w:r w:rsidRPr="001075FB">
        <w:rPr>
          <w:rStyle w:val="Emphasis"/>
        </w:rPr>
        <w:t xml:space="preserve"> precedent for </w:t>
      </w:r>
      <w:r w:rsidRPr="001075FB">
        <w:rPr>
          <w:rStyle w:val="Emphasis"/>
          <w:highlight w:val="cyan"/>
        </w:rPr>
        <w:t>presidential overreach when it comes to</w:t>
      </w:r>
    </w:p>
    <w:p w14:paraId="2A2264AB" w14:textId="77777777" w:rsidR="003B1ED4" w:rsidRDefault="003B1ED4" w:rsidP="003B1ED4"/>
    <w:p w14:paraId="393EBF55" w14:textId="77777777" w:rsidR="003B1ED4" w:rsidRDefault="003B1ED4" w:rsidP="003B1ED4">
      <w:pPr>
        <w:rPr>
          <w:sz w:val="24"/>
          <w:szCs w:val="24"/>
        </w:rPr>
      </w:pPr>
    </w:p>
    <w:p w14:paraId="373EECD5" w14:textId="77777777" w:rsidR="003B1ED4" w:rsidRDefault="003B1ED4" w:rsidP="003B1ED4"/>
    <w:p w14:paraId="04106FC3" w14:textId="77777777" w:rsidR="003B1ED4" w:rsidRDefault="003B1ED4" w:rsidP="003B1ED4">
      <w:pPr>
        <w:pStyle w:val="Heading4"/>
        <w:spacing w:before="30" w:line="278" w:lineRule="atLeast"/>
        <w:rPr>
          <w:rFonts w:ascii="Times New Roman" w:hAnsi="Times New Roman" w:cs="Times New Roman"/>
          <w:szCs w:val="26"/>
        </w:rPr>
      </w:pPr>
      <w:r>
        <w:rPr>
          <w:szCs w:val="26"/>
        </w:rPr>
        <w:t>Multiple alt causes to Trump’s expansion of presidential powers—and Congressional curbs fail:</w:t>
      </w:r>
    </w:p>
    <w:p w14:paraId="059C5127" w14:textId="77777777" w:rsidR="003B1ED4" w:rsidRDefault="003B1ED4" w:rsidP="003B1ED4">
      <w:pPr>
        <w:spacing w:after="120" w:line="235" w:lineRule="atLeast"/>
      </w:pPr>
      <w:r>
        <w:t>David A.</w:t>
      </w:r>
      <w:r>
        <w:rPr>
          <w:rStyle w:val="apple-converted-space"/>
        </w:rPr>
        <w:t> </w:t>
      </w:r>
      <w:r>
        <w:rPr>
          <w:b/>
          <w:bCs/>
          <w:sz w:val="26"/>
          <w:szCs w:val="26"/>
        </w:rPr>
        <w:t>Graham</w:t>
      </w:r>
      <w:r>
        <w:t>, 6/7/20</w:t>
      </w:r>
      <w:r>
        <w:rPr>
          <w:b/>
          <w:bCs/>
          <w:sz w:val="26"/>
          <w:szCs w:val="26"/>
        </w:rPr>
        <w:t>18</w:t>
      </w:r>
      <w:r>
        <w:rPr>
          <w:rStyle w:val="apple-converted-space"/>
        </w:rPr>
        <w:t> </w:t>
      </w:r>
      <w:r>
        <w:t>(staff writer at The Atlantic, “The Strangest Thing About Trump’s Approach to Presidential Power,” https://www.theatlantic.com/politics/archive/2018/06/the-strangest-thing-about-trumps-approach-to-presidential-power/562271/, Retrieved 10/9/2018, rwg)</w:t>
      </w:r>
    </w:p>
    <w:p w14:paraId="58E1F951" w14:textId="77777777" w:rsidR="003B1ED4" w:rsidRDefault="003B1ED4" w:rsidP="003B1ED4">
      <w:pPr>
        <w:spacing w:line="235" w:lineRule="atLeast"/>
      </w:pPr>
      <w:r>
        <w:rPr>
          <w:u w:val="single"/>
        </w:rPr>
        <w:t>Expanding presidential prerogatives is practically part of the job description</w:t>
      </w:r>
      <w:r>
        <w:rPr>
          <w:rStyle w:val="apple-converted-space"/>
        </w:rPr>
        <w:t> </w:t>
      </w:r>
      <w:r>
        <w:t>in the modern era. So</w:t>
      </w:r>
      <w:r>
        <w:rPr>
          <w:rStyle w:val="apple-converted-space"/>
        </w:rPr>
        <w:t> </w:t>
      </w:r>
      <w:r>
        <w:rPr>
          <w:u w:val="single"/>
        </w:rPr>
        <w:t>when Trump’s all-caps flirtation with a self-pardon this week launched a new round of concerns about the</w:t>
      </w:r>
      <w:r>
        <w:rPr>
          <w:rStyle w:val="apple-converted-space"/>
        </w:rPr>
        <w:t> </w:t>
      </w:r>
      <w:r>
        <w:rPr>
          <w:u w:val="single"/>
          <w:shd w:val="clear" w:color="auto" w:fill="FFFF00"/>
        </w:rPr>
        <w:t>president’s use of executive power, many of those concerns were</w:t>
      </w:r>
      <w:r>
        <w:rPr>
          <w:u w:val="single"/>
        </w:rPr>
        <w:t>,</w:t>
      </w:r>
      <w:r>
        <w:rPr>
          <w:rStyle w:val="apple-converted-space"/>
        </w:rPr>
        <w:t> </w:t>
      </w:r>
      <w:r>
        <w:t>in part,</w:t>
      </w:r>
      <w:r>
        <w:rPr>
          <w:rStyle w:val="apple-converted-space"/>
        </w:rPr>
        <w:t> </w:t>
      </w:r>
      <w:r>
        <w:rPr>
          <w:u w:val="single"/>
          <w:shd w:val="clear" w:color="auto" w:fill="FFFF00"/>
        </w:rPr>
        <w:t>misdirected</w:t>
      </w:r>
      <w:r>
        <w:t>. That’s not to say that Trump’s behavior is normal.</w:t>
      </w:r>
      <w:r>
        <w:rPr>
          <w:rStyle w:val="apple-converted-space"/>
        </w:rPr>
        <w:t> </w:t>
      </w:r>
      <w:r>
        <w:rPr>
          <w:u w:val="single"/>
        </w:rPr>
        <w:t>In suggesting that he might pardon himself</w:t>
      </w:r>
      <w:r>
        <w:t>—even as he insisted that he had done nothing to necessitate it—</w:t>
      </w:r>
      <w:r>
        <w:rPr>
          <w:u w:val="single"/>
        </w:rPr>
        <w:t>Trump implied that he was</w:t>
      </w:r>
      <w:r>
        <w:rPr>
          <w:rStyle w:val="apple-converted-space"/>
        </w:rPr>
        <w:t> </w:t>
      </w:r>
      <w:r>
        <w:t>not so much above the law as</w:t>
      </w:r>
      <w:r>
        <w:rPr>
          <w:rStyle w:val="apple-converted-space"/>
        </w:rPr>
        <w:t> </w:t>
      </w:r>
      <w:r>
        <w:rPr>
          <w:u w:val="single"/>
        </w:rPr>
        <w:t>beyond it entirely</w:t>
      </w:r>
      <w:r>
        <w:t>. And Trump’s unprecedented assertion to self-pardon comes at a time when his legal team is busy making other questionable claims—like the idea that the president can reasonably resist a subpoena, and the assertion, made by Rudy Giuliani, that Trump couldn’t be indicted even if he were to shoot former FBI Director James Comey. Critics see this, rightly, as part of a broad rhetorical effort to undermine rule of law. “We overthrew control by a monarchy, and the Constitution signals in multiple places that the president is subject to law,” Peter Shane, a law professor at Ohio State University, told Charlie Savage. But</w:t>
      </w:r>
      <w:r>
        <w:rPr>
          <w:rStyle w:val="apple-converted-space"/>
        </w:rPr>
        <w:t> </w:t>
      </w:r>
      <w:r>
        <w:rPr>
          <w:u w:val="single"/>
          <w:shd w:val="clear" w:color="auto" w:fill="FFFF00"/>
        </w:rPr>
        <w:t>what’s most interesting is the way the president is choosing to flex his muscle compared with his predecessors</w:t>
      </w:r>
      <w:r>
        <w:t>. Past presidents have frequently tested the limits of their powers—and of the Constitution—on national security, war powers, and push-pull interactions with the legislature. But</w:t>
      </w:r>
      <w:r>
        <w:rPr>
          <w:rStyle w:val="apple-converted-space"/>
        </w:rPr>
        <w:t> </w:t>
      </w:r>
      <w:r>
        <w:rPr>
          <w:u w:val="single"/>
        </w:rPr>
        <w:t>Trump seems to be pushing against the limits of his presidential power almost entirely to protect himself</w:t>
      </w:r>
      <w:r>
        <w:t>. “He certainly uses presidential power for personal purposes,” says Julian Zelizer, a professor of history at Princeton. “That’s the place he uses it more aggressively—to protect himself, to protect his inner circle. That’s clearly where he’s most assertive.”</w:t>
      </w:r>
      <w:r>
        <w:rPr>
          <w:rStyle w:val="apple-converted-space"/>
        </w:rPr>
        <w:t> </w:t>
      </w:r>
      <w:r>
        <w:rPr>
          <w:u w:val="single"/>
        </w:rPr>
        <w:t>By</w:t>
      </w:r>
      <w:r>
        <w:rPr>
          <w:rStyle w:val="apple-converted-space"/>
        </w:rPr>
        <w:t> </w:t>
      </w:r>
      <w:r>
        <w:rPr>
          <w:u w:val="single"/>
          <w:shd w:val="clear" w:color="auto" w:fill="FFFF00"/>
        </w:rPr>
        <w:t>even publicly discussing a self-pardon, Trump is breaking new ground</w:t>
      </w:r>
      <w:r>
        <w:t>. Richard Nixon apparently considered the idea late in the Watergate scandal, but the Office of Legal Counsel (OLC) concluded he could not do so, and he did not try. Instead, he resigned, and his successor, Gerald Ford, pardoned him. Yet unless and until Trump actually tries to pardon himself, or refuses a subpoena, or shoots a former official and tries to resist arrest, the actual limits of executive power will remain unknown. “Most recently he’s at least openly talking about things beyond the boundaries of where other presidents were willing to go,” says George Edwards III, a professor of political science and presidential studies at Texas A&amp;M. Other presidents have tried to shield the West Wing from scrutiny, he notes, “but most presidents step way back from that when it comes to something in the realm of criminality, and of course most presidents are not seriously under examination.” Presidential privileges, once established, tend to persist. Opinions diverge about where to date the beginning of the expansion of the president’s power. Abraham Lincoln claimed vast powers during the Civil War, including allowing detaining prisoners without appearing before a judge. Teddy Roosevelt consolidated federal power. A common conservative argument pins the most dangerous expansion on Franklin Roosevelt’s New Deal, and World War II only expanded the president’s ambit. Several years ago, the historian Robert Dallek suggested that John F. Kennedy had begun a new era. Liberals point to George W. Bush’s vast assertions of power after 9/11; conservatives point to a variety of moves by Barack Obama, often focusing on his own military moves overseas. Libertarians, civil and otherwise, shake their heads in despair and say both groups are right. It’s worth considering where these expansions took place. Franklin Roosevelt seized new powers over the economy, first to fight the Great Depression, and then for the war effort. This gave the executive branch new sway over regulating business and agriculture, under the cover of interstate commerce. He also infamously tried to pack the Supreme Court in order to bless some of his expansive assertions of power, and while that failed, the justices became more amenable to Roosevelt’s expansions afterward. Some of these powers slowly abated, while others remained. Harry Truman attempted to seize control of the steel industry in 1952. Price controls generally disappeared, though Richard Nixon briefly froze wages and prices to combat inflation. Kennedy’s great expansion was in the area of foreign policy, from soft programs like the Peace Corps to more aggressive options, like the Bay of Pigs and the Vietnam War. The latter, which his successor Lyndon Johnson expanded, is an infamous example of executive power: The war killed more than 58,000 Americans over more than a decade. Though the war was a cataclysm that soured the U.S. on foreign wars for some time, presidents haven’t surrendered the power to deploy the military overseas. At the moment, U.S. forces are involved in wars in Iraq, Afghanistan, and Syria and have extensive presence in parts of Africa, in Yemen, and elsewhere, even though Congress hasn’t declared a war since 1942. Following 9/11, Congress passed two Authorizations for Use of Military Force, against al-Qaeda in 2001 and for the full-scale invasion and occupation of Iraq in 2002. Obama later launched bombing raids against Libya, saying the effort did not require congressional authorization. He also used the original 2001 AUMF to justify attacks on isis, a group that, as critics noted, didn’t even exist when Congress passed the AUMF.* But Obama blinked when it came to Syria, deciding that he couldn’t launch airstrikes on the Assad regime without Congress’s say-so. Bush and Obama both pushed the limits of presidential authority and the Constitution on civil liberties on national-security grounds. The Bush administration was repeatedly scolded by courts for its handling of detainees from the war on terror. The government asserted the authority to torture prisoners, in part by refusing to characterize its interrogation techniques that way. Bush also established sweeping new surveillance powers. Obama took office promising to curtail Bush’s overreach, but his record is a mixed bag. Obama banned and investigated torture but declined to punish anyone for it. He continued massive surveillance, as revealed by Edward Snowden. Obama also asserted the right to kill American citizens overseas without a trial, a sweeping power, though used rarely. What’s surprising is how limited, so far, Trump has been in expanding executive power where other presidents have. Despite his promise to not engage in foreign wars, Trump ordered two separate missile attacks on Syria. The OLC told Trump that such strikes were not a war but were in the national interest, but this justification follows what Obama’s OLC told him. When the government undertakes increased surveillance, it tends not to say so, so it’s possible that Trump is expanding presidential power in that area. There are reasons to doubt that, though. Trump has had the rockiest relationship with the intelligence community of any president, perhaps ever, and has clashed with these agencies in particular over the Russia investigation. Because of his many, and so far all debunked, claims of having been improperly surveilled during the campaign, he has evinced a personal skepticism of intelligence collection and even briefly came out strongly against an intelligence bill his administration backed, before apparently being talked down by aides. Trump has sought to use executive actions where he cannot get Congress to act, but this follows directly in the model Obama set, and in some cases Trump has used Obama’s tactics to dismantle Obama’s own policies. Last week, the White House rolled out a plan to compel electric-grid operators to purchase power from coal plants, using the same national-defense rationale Truman did to seize steel, but it’s always difficult to tell how seriously the White House is pushing a policy like this. Trump has not been especially aggressive with Congress, resulting in one of the skimpiest lists of legislative achievements in recent years. In some cases, in fact, he seems to have empowered Congress rather than himself. As James Hohmann wrote last August, the Senate’s decision to force sanctions on Russia over Trump’s objection showed Congress reclaiming some powers. Nor, despite his often thunderous and shocking language about the federal judiciary, has he tried to defy or alter courts in the manner of Nixon or Roosevelt or Andrew Jackson. Rather than take concrete actions, Trump has deployed unusually strong rhetoric. He has attacked judges in unprecedented terms. He has repeatedly demanded that the Justice Department investigate various political opponents. And, of course, he has made sweeping claims about pardons. So far, however, there’s been little follow-through. The Justice Department hasn’t launched the probes Trump requested, and the president has abided by court rulings. His assertion about self-pardons is eye-popping, but the pardon is already, as Lawfare notes, “among the broadest of presidential powers.” This doesn’t mean that rhetoric doesn’t matter, but it’s much harder to measure its impact on executive power than when a president actually does something to test whether he can get away with it. “It’s less an exercise of power as an appeal to the public,” says Edwards, the Texas A&amp;M professor. “Many people think that’s crossing a boundary in that regard. He’d love for [DOJ] to be responsive, but I don’t know if he actually expects them to be responsive.” Past presidents have expanded their power in part because the public demands it, and because the public allows it. Tracking expansions of executive power is important because it’s so rarely reversible. The cases of shrinking power tend to come after crises. Presidential power was drastically drawn back after the Civil War; Congress tried to prevent Andrew Johnson from even choosing his Cabinet, and impeached him when he tried to fire a secretary. Presidents gradually yielded powers after World War II.</w:t>
      </w:r>
      <w:r>
        <w:rPr>
          <w:rStyle w:val="apple-converted-space"/>
        </w:rPr>
        <w:t> </w:t>
      </w:r>
      <w:r>
        <w:rPr>
          <w:u w:val="single"/>
        </w:rPr>
        <w:t>After Watergate,</w:t>
      </w:r>
      <w:r>
        <w:rPr>
          <w:rStyle w:val="apple-converted-space"/>
        </w:rPr>
        <w:t> </w:t>
      </w:r>
      <w:r>
        <w:rPr>
          <w:u w:val="single"/>
          <w:shd w:val="clear" w:color="auto" w:fill="FFFF00"/>
        </w:rPr>
        <w:t>a mixture of new laws</w:t>
      </w:r>
      <w:r>
        <w:rPr>
          <w:rStyle w:val="apple-converted-space"/>
        </w:rPr>
        <w:t> </w:t>
      </w:r>
      <w:r>
        <w:t>and new norms</w:t>
      </w:r>
      <w:r>
        <w:rPr>
          <w:rStyle w:val="apple-converted-space"/>
        </w:rPr>
        <w:t> </w:t>
      </w:r>
      <w:r>
        <w:rPr>
          <w:u w:val="single"/>
          <w:shd w:val="clear" w:color="auto" w:fill="FFFF00"/>
        </w:rPr>
        <w:t>restricted the president—but many of those laws have since been superseded. The Trump presidency has demonstrated how flimsy norms</w:t>
      </w:r>
      <w:r>
        <w:rPr>
          <w:rStyle w:val="apple-converted-space"/>
        </w:rPr>
        <w:t> </w:t>
      </w:r>
      <w:r>
        <w:rPr>
          <w:u w:val="single"/>
        </w:rPr>
        <w:t>are when</w:t>
      </w:r>
      <w:r>
        <w:rPr>
          <w:rStyle w:val="apple-converted-space"/>
        </w:rPr>
        <w:t> </w:t>
      </w:r>
      <w:r>
        <w:rPr>
          <w:u w:val="single"/>
        </w:rPr>
        <w:t>a president is determined to ignore them</w:t>
      </w:r>
      <w:r>
        <w:t>. Those presidents who have scaled back their power have not fared well with voters. “Both Ford and Carter had more modest approaches to the presidency, but then they got criticized for that,” Edwards says. “Americans are always of two minds. They want a strong and effective president, but they want it checked. They want a Congress of the other party, but they want it to get things done.” This is why Trump’s approach to executive powers is so strange. Most of the new powers he is claiming are about self-preservation. They arise not out of any public demand, nor out of any desire to accrue powers to the presidency itself. They are almost entirely motivated by personal, seemingly narcissistic reasons. This is in keeping, however, with this view of the presidency less as a vehicle for any specific policy agenda and more as a vehicle for self-glorification. Trump ran for the presidency for personal reasons, and he is expanding its power for personal reasons too. Policy “is just not of as much interest” to Trump, Zelizer says. There’s another essential element in constraining presidential power, one that is fundamental to the Constitution, but strangely absent from the current debate: Congress has the power to summarily remove the president, as Charles C.W. Cooke writes. There’s little evidence to suggest the current Republican-led Congress is interested in curbing Trump’s power. But everything about Trump’s assertions of his authority is unusual. How can anyone forecast the reaction to a provocation as unprecedented as a rejected subpoena or a presidential self-pardon?</w:t>
      </w:r>
    </w:p>
    <w:p w14:paraId="70268272" w14:textId="77777777" w:rsidR="003B1ED4" w:rsidRDefault="003B1ED4" w:rsidP="003B1ED4">
      <w:pPr>
        <w:rPr>
          <w:sz w:val="24"/>
          <w:szCs w:val="24"/>
        </w:rPr>
      </w:pPr>
    </w:p>
    <w:p w14:paraId="10675072" w14:textId="77777777" w:rsidR="003B1ED4" w:rsidRDefault="003B1ED4" w:rsidP="003B1ED4"/>
    <w:p w14:paraId="6685D0A5" w14:textId="77777777" w:rsidR="003B1ED4" w:rsidRDefault="003B1ED4" w:rsidP="003B1ED4">
      <w:pPr>
        <w:pStyle w:val="Heading4"/>
        <w:spacing w:before="30" w:line="278" w:lineRule="atLeast"/>
        <w:rPr>
          <w:rFonts w:ascii="Times New Roman" w:hAnsi="Times New Roman" w:cs="Times New Roman"/>
          <w:szCs w:val="26"/>
        </w:rPr>
      </w:pPr>
      <w:r>
        <w:rPr>
          <w:szCs w:val="26"/>
        </w:rPr>
        <w:t>Legislation doesn’t spill over to challenging presidential powers more broadly---tons of examples prove congress can’t be motivated to do that</w:t>
      </w:r>
    </w:p>
    <w:p w14:paraId="36A242BA" w14:textId="77777777" w:rsidR="003B1ED4" w:rsidRDefault="003B1ED4" w:rsidP="003B1ED4">
      <w:pPr>
        <w:spacing w:after="120" w:line="235" w:lineRule="atLeast"/>
      </w:pPr>
      <w:r>
        <w:t>Mark</w:t>
      </w:r>
      <w:r>
        <w:rPr>
          <w:rStyle w:val="apple-converted-space"/>
        </w:rPr>
        <w:t> </w:t>
      </w:r>
      <w:r>
        <w:rPr>
          <w:b/>
          <w:bCs/>
          <w:sz w:val="26"/>
          <w:szCs w:val="26"/>
        </w:rPr>
        <w:t>Hay</w:t>
      </w:r>
      <w:r>
        <w:t>, contributor and staff writer @ Vice,</w:t>
      </w:r>
      <w:r>
        <w:rPr>
          <w:rStyle w:val="apple-converted-space"/>
        </w:rPr>
        <w:t> </w:t>
      </w:r>
      <w:r>
        <w:rPr>
          <w:b/>
          <w:bCs/>
          <w:sz w:val="26"/>
          <w:szCs w:val="26"/>
        </w:rPr>
        <w:t>8-20</w:t>
      </w:r>
      <w:r>
        <w:t>-18, “Congress Hates Trump's Trade Wars, but It Won't Do Anything About Them” https://www.vice.com/en_us/article/d3ejbq/why-congress-wont-do-anything-about-trump-tariffs</w:t>
      </w:r>
    </w:p>
    <w:p w14:paraId="09E6ABEC" w14:textId="77777777" w:rsidR="003B1ED4" w:rsidRDefault="003B1ED4" w:rsidP="003B1ED4">
      <w:pPr>
        <w:spacing w:line="235" w:lineRule="atLeast"/>
      </w:pPr>
      <w:r>
        <w:rPr>
          <w:u w:val="single"/>
        </w:rPr>
        <w:t>Though it barely made a dent in the news cycle, last month Congress actually stood up to</w:t>
      </w:r>
      <w:r>
        <w:rPr>
          <w:rStyle w:val="apple-converted-space"/>
        </w:rPr>
        <w:t> </w:t>
      </w:r>
      <w:r>
        <w:t>Donald</w:t>
      </w:r>
      <w:r>
        <w:rPr>
          <w:rStyle w:val="apple-converted-space"/>
        </w:rPr>
        <w:t> </w:t>
      </w:r>
      <w:r>
        <w:rPr>
          <w:u w:val="single"/>
        </w:rPr>
        <w:t>Trump.</w:t>
      </w:r>
      <w:r>
        <w:rPr>
          <w:rStyle w:val="apple-converted-space"/>
        </w:rPr>
        <w:t> </w:t>
      </w:r>
      <w:r>
        <w:t>Well,</w:t>
      </w:r>
      <w:r>
        <w:rPr>
          <w:rStyle w:val="apple-converted-space"/>
        </w:rPr>
        <w:t> </w:t>
      </w:r>
      <w:r>
        <w:rPr>
          <w:u w:val="single"/>
        </w:rPr>
        <w:t>sort of. In response to Trump’s percolating trade war with China, disgruntled</w:t>
      </w:r>
      <w:r>
        <w:rPr>
          <w:rStyle w:val="apple-converted-space"/>
        </w:rPr>
        <w:t> </w:t>
      </w:r>
      <w:r>
        <w:t>free trade–supporting</w:t>
      </w:r>
      <w:r>
        <w:rPr>
          <w:rStyle w:val="apple-converted-space"/>
        </w:rPr>
        <w:t> </w:t>
      </w:r>
      <w:r>
        <w:rPr>
          <w:u w:val="single"/>
          <w:shd w:val="clear" w:color="auto" w:fill="FFFF00"/>
        </w:rPr>
        <w:t>Republicans advanced a nonbinding resolution in favor of constraining the president’s power to tax imports on national security grounds</w:t>
      </w:r>
      <w:r>
        <w:t>. The measure passed the Senate 88-11 (all the no votes were Republicans). That vote, said Tori Whiting, a trade policy expert at the conservative Heritage Foundation, proved that a veto-proof majority of senators “agreed that the president should not have this unilateral authority. It is not what the Constitution intended.”</w:t>
      </w:r>
      <w:r>
        <w:rPr>
          <w:rStyle w:val="apple-converted-space"/>
        </w:rPr>
        <w:t> </w:t>
      </w:r>
      <w:r>
        <w:rPr>
          <w:u w:val="single"/>
        </w:rPr>
        <w:t>But that resolution, of course, had no impact on Trump’s escalating tariffs. And Congress hasn’t taken the next, more drastic step of passing a law</w:t>
      </w:r>
      <w:r>
        <w:rPr>
          <w:rStyle w:val="apple-converted-space"/>
        </w:rPr>
        <w:t> </w:t>
      </w:r>
      <w:r>
        <w:t>(presumably over Trump’s veto)</w:t>
      </w:r>
      <w:r>
        <w:rPr>
          <w:rStyle w:val="apple-converted-space"/>
        </w:rPr>
        <w:t> </w:t>
      </w:r>
      <w:r>
        <w:rPr>
          <w:u w:val="single"/>
        </w:rPr>
        <w:t>to limit the president’s tariff</w:t>
      </w:r>
      <w:r>
        <w:rPr>
          <w:rStyle w:val="apple-converted-space"/>
        </w:rPr>
        <w:t> </w:t>
      </w:r>
      <w:r>
        <w:rPr>
          <w:u w:val="single"/>
        </w:rPr>
        <w:t>powers, or</w:t>
      </w:r>
      <w:r>
        <w:rPr>
          <w:rStyle w:val="apple-converted-space"/>
        </w:rPr>
        <w:t> </w:t>
      </w:r>
      <w:r>
        <w:rPr>
          <w:u w:val="single"/>
        </w:rPr>
        <w:t>claim more oversight over them</w:t>
      </w:r>
      <w:r>
        <w:t>. Nor has Congress taken serious action on other issues of bipartisan malaise over which the legislature could reasonably assert control, like the president’s overly broad powers to authorize the use of military force across the world under the auspices of the war on terror.</w:t>
      </w:r>
      <w:r>
        <w:rPr>
          <w:rStyle w:val="apple-converted-space"/>
        </w:rPr>
        <w:t> </w:t>
      </w:r>
      <w:r>
        <w:rPr>
          <w:u w:val="single"/>
        </w:rPr>
        <w:t>This raises the natural question</w:t>
      </w:r>
      <w:r>
        <w:rPr>
          <w:rStyle w:val="apple-converted-space"/>
        </w:rPr>
        <w:t> </w:t>
      </w:r>
      <w:r>
        <w:t>for casual observers, eternally frustrated with the body’s seeming spinelessness, as</w:t>
      </w:r>
      <w:r>
        <w:rPr>
          <w:rStyle w:val="apple-converted-space"/>
        </w:rPr>
        <w:t> </w:t>
      </w:r>
      <w:r>
        <w:rPr>
          <w:u w:val="single"/>
        </w:rPr>
        <w:t>to why Congress is so reticent to check the presidency—especially under a president as capricious as our current commander-in-chief.</w:t>
      </w:r>
      <w:r>
        <w:rPr>
          <w:rStyle w:val="apple-converted-space"/>
        </w:rPr>
        <w:t> </w:t>
      </w:r>
      <w:r>
        <w:t>In fairness to Congress, influential bipartisan groups of legislators in both chambers are still flogging a number of bills that would constrain Trump’s powers. A coalition of longtime Republican Trump critics in the Senate, like Jeff Flake and Bob Corker, as well as more Trump-friendly politicians like Pat Toomey, are pushing hard for a vote on a bill that would require congressional approval for certain types of presidentially-imposed tariffs. Even Senate Finance Committee Chairman Orrin Hatch, a nominal Trump ally, is using his position to slowly craft similar shackling legislation. Given all the legislative ideas and energy floating around on trade, Whiting is hopeful that Congress will be able to pass some sort of law reasserting its powers over trade policy, ideally within the next few months. Whiting’s hopes notwithstanding, most analysts agree that these measures will not gain any traction. In large part, that’s because Republicans know that Trump’s tariffs have not had a material impact on their base, aside from farmers. They know that the president remains fairly popular within the GOP, even in states that have been hit harder than others by his trade policies. And they know, stressed congressional analyst Mark Harkins, that Trump is unique among recent presidents in his willingness to “destroy” his political opponents, even those within his own party. “Most Republicans who have tried challenging him have not fared well politically,” said Simon Lester, a trade policy expert at the libertarian-leaning Cato Institute. This</w:t>
      </w:r>
      <w:r>
        <w:rPr>
          <w:rStyle w:val="apple-converted-space"/>
        </w:rPr>
        <w:t> </w:t>
      </w:r>
      <w:r>
        <w:rPr>
          <w:u w:val="single"/>
        </w:rPr>
        <w:t>fear makes it hard for Republicans to muster party unity on even symbolic votes to slap Trump on the wrist</w:t>
      </w:r>
      <w:r>
        <w:t>. It is also hard for them to form veto-proof coalitions with Democrats, who Congress watcher John Johannes noted “are in a hunker-down mood, waiting for the November elections.” A fair number of Democrats also quietly support Trump’s protectionism to a degree, pointed out Peterson Institute for International Economics fellow Jacob Kirkegaard; Democrat Sherrod Brown recently blocked an attempt to advance the Senate’s GOP-backed trade powers bill. These constraints have led GOP leaders to avoid advancing bills in favor of trying to talk Trump down on trade unofficially, although that has not been successful. Even without the unique pressures of the Trump era, the experts I’ve spoken to agreed that</w:t>
      </w:r>
      <w:r>
        <w:rPr>
          <w:rStyle w:val="apple-converted-space"/>
        </w:rPr>
        <w:t> </w:t>
      </w:r>
      <w:r>
        <w:rPr>
          <w:b/>
          <w:bCs/>
          <w:u w:val="single"/>
          <w:shd w:val="clear" w:color="auto" w:fill="FFFF00"/>
        </w:rPr>
        <w:t>Congress is generally reticent to go toe-to-toe with the executive branch over political powers</w:t>
      </w:r>
      <w:r>
        <w:t>.</w:t>
      </w:r>
      <w:r>
        <w:rPr>
          <w:rStyle w:val="apple-converted-space"/>
        </w:rPr>
        <w:t> </w:t>
      </w:r>
      <w:r>
        <w:rPr>
          <w:u w:val="single"/>
        </w:rPr>
        <w:t>Some of that stems from Congress’s general dysfunction</w:t>
      </w:r>
      <w:r>
        <w:rPr>
          <w:rStyle w:val="apple-converted-space"/>
        </w:rPr>
        <w:t> </w:t>
      </w:r>
      <w:r>
        <w:t>and inaction, said Harkins.</w:t>
      </w:r>
      <w:r>
        <w:rPr>
          <w:rStyle w:val="apple-converted-space"/>
        </w:rPr>
        <w:t> </w:t>
      </w:r>
      <w:r>
        <w:rPr>
          <w:u w:val="single"/>
        </w:rPr>
        <w:t>A lot more of it stems from a</w:t>
      </w:r>
      <w:r>
        <w:rPr>
          <w:rStyle w:val="apple-converted-space"/>
        </w:rPr>
        <w:t> </w:t>
      </w:r>
      <w:r>
        <w:rPr>
          <w:u w:val="single"/>
          <w:shd w:val="clear" w:color="auto" w:fill="FFFF00"/>
        </w:rPr>
        <w:t>longstanding sense of deference to the president on national security</w:t>
      </w:r>
      <w:r>
        <w:rPr>
          <w:u w:val="single"/>
        </w:rPr>
        <w:t>.</w:t>
      </w:r>
      <w:r>
        <w:rPr>
          <w:rStyle w:val="apple-converted-space"/>
        </w:rPr>
        <w:t> </w:t>
      </w:r>
      <w:r>
        <w:t>“It is not a coincidence that Trump has chosen a set of national security rules” to issue his tariffs, said Kirkegaard. “The Constitution is clear on which branch of government deals with trade policy, but national security is on the presidential side.” Especially in a post-9/11 world, he added, legislators are loath to question those prerogatives.</w:t>
      </w:r>
      <w:r>
        <w:rPr>
          <w:rStyle w:val="apple-converted-space"/>
        </w:rPr>
        <w:t> </w:t>
      </w:r>
      <w:r>
        <w:rPr>
          <w:u w:val="single"/>
          <w:shd w:val="clear" w:color="auto" w:fill="FFFF00"/>
        </w:rPr>
        <w:t>If Trump does something truly drastic</w:t>
      </w:r>
      <w:r>
        <w:rPr>
          <w:rStyle w:val="apple-converted-space"/>
        </w:rPr>
        <w:t> </w:t>
      </w:r>
      <w:r>
        <w:t>or insane, like unilaterally pulling out of NAFTA,</w:t>
      </w:r>
      <w:r>
        <w:rPr>
          <w:rStyle w:val="apple-converted-space"/>
        </w:rPr>
        <w:t> </w:t>
      </w:r>
      <w:r>
        <w:rPr>
          <w:u w:val="single"/>
          <w:shd w:val="clear" w:color="auto" w:fill="FFFF00"/>
        </w:rPr>
        <w:t>that would likely spur legislative action</w:t>
      </w:r>
      <w:r>
        <w:t>, noted Kirkegaard. If he followed through on his talk about a tariff on cars, which would impact many voters, Congress might feel compelled to respond, though Kirkegaard and others I spoke to doubted that even that would be enough.</w:t>
      </w:r>
      <w:r>
        <w:rPr>
          <w:rStyle w:val="apple-converted-space"/>
        </w:rPr>
        <w:t> </w:t>
      </w:r>
      <w:r>
        <w:rPr>
          <w:u w:val="single"/>
        </w:rPr>
        <w:t>Trump actually</w:t>
      </w:r>
      <w:r>
        <w:rPr>
          <w:rStyle w:val="apple-converted-space"/>
        </w:rPr>
        <w:t> </w:t>
      </w:r>
      <w:r>
        <w:rPr>
          <w:u w:val="single"/>
          <w:shd w:val="clear" w:color="auto" w:fill="FFFF00"/>
        </w:rPr>
        <w:t>has crossed a few</w:t>
      </w:r>
      <w:r>
        <w:rPr>
          <w:rStyle w:val="apple-converted-space"/>
        </w:rPr>
        <w:t> </w:t>
      </w:r>
      <w:r>
        <w:rPr>
          <w:u w:val="single"/>
          <w:shd w:val="clear" w:color="auto" w:fill="FFFF00"/>
        </w:rPr>
        <w:t>Rubicons</w:t>
      </w:r>
      <w:r>
        <w:rPr>
          <w:rStyle w:val="apple-converted-space"/>
        </w:rPr>
        <w:t> </w:t>
      </w:r>
      <w:r>
        <w:rPr>
          <w:u w:val="single"/>
          <w:shd w:val="clear" w:color="auto" w:fill="FFFF00"/>
        </w:rPr>
        <w:t>to date—like</w:t>
      </w:r>
      <w:r>
        <w:rPr>
          <w:rStyle w:val="apple-converted-space"/>
        </w:rPr>
        <w:t> </w:t>
      </w:r>
      <w:r>
        <w:rPr>
          <w:u w:val="single"/>
        </w:rPr>
        <w:t>refusing to define a strategy to fight</w:t>
      </w:r>
      <w:r>
        <w:rPr>
          <w:rStyle w:val="apple-converted-space"/>
        </w:rPr>
        <w:t> </w:t>
      </w:r>
      <w:r>
        <w:rPr>
          <w:u w:val="single"/>
          <w:shd w:val="clear" w:color="auto" w:fill="FFFF00"/>
        </w:rPr>
        <w:t>ISIS, taking a</w:t>
      </w:r>
      <w:r>
        <w:rPr>
          <w:rStyle w:val="apple-converted-space"/>
        </w:rPr>
        <w:t> </w:t>
      </w:r>
      <w:r>
        <w:t>radically</w:t>
      </w:r>
      <w:r>
        <w:rPr>
          <w:rStyle w:val="apple-converted-space"/>
        </w:rPr>
        <w:t> </w:t>
      </w:r>
      <w:r>
        <w:rPr>
          <w:u w:val="single"/>
          <w:shd w:val="clear" w:color="auto" w:fill="FFFF00"/>
        </w:rPr>
        <w:t>soft approach with</w:t>
      </w:r>
      <w:r>
        <w:rPr>
          <w:rStyle w:val="apple-converted-space"/>
        </w:rPr>
        <w:t> </w:t>
      </w:r>
      <w:r>
        <w:rPr>
          <w:u w:val="single"/>
        </w:rPr>
        <w:t>his</w:t>
      </w:r>
      <w:r>
        <w:rPr>
          <w:rStyle w:val="apple-converted-space"/>
        </w:rPr>
        <w:t> </w:t>
      </w:r>
      <w:r>
        <w:rPr>
          <w:u w:val="single"/>
          <w:shd w:val="clear" w:color="auto" w:fill="FFFF00"/>
        </w:rPr>
        <w:t>Russia</w:t>
      </w:r>
      <w:r>
        <w:rPr>
          <w:rStyle w:val="apple-converted-space"/>
        </w:rPr>
        <w:t> </w:t>
      </w:r>
      <w:r>
        <w:rPr>
          <w:u w:val="single"/>
        </w:rPr>
        <w:t>rhetoric,</w:t>
      </w:r>
      <w:r>
        <w:rPr>
          <w:rStyle w:val="apple-converted-space"/>
        </w:rPr>
        <w:t> </w:t>
      </w:r>
      <w:r>
        <w:rPr>
          <w:u w:val="single"/>
          <w:shd w:val="clear" w:color="auto" w:fill="FFFF00"/>
        </w:rPr>
        <w:t>and allowing</w:t>
      </w:r>
      <w:r>
        <w:rPr>
          <w:rStyle w:val="apple-converted-space"/>
        </w:rPr>
        <w:t> </w:t>
      </w:r>
      <w:r>
        <w:t>Chinese telecom company</w:t>
      </w:r>
      <w:r>
        <w:rPr>
          <w:rStyle w:val="apple-converted-space"/>
        </w:rPr>
        <w:t> </w:t>
      </w:r>
      <w:r>
        <w:rPr>
          <w:u w:val="single"/>
          <w:shd w:val="clear" w:color="auto" w:fill="FFFF00"/>
        </w:rPr>
        <w:t>ZTE to operate in the US. Those moves</w:t>
      </w:r>
      <w:r>
        <w:rPr>
          <w:rStyle w:val="apple-converted-space"/>
        </w:rPr>
        <w:t> </w:t>
      </w:r>
      <w:r>
        <w:rPr>
          <w:u w:val="single"/>
        </w:rPr>
        <w:t>have</w:t>
      </w:r>
      <w:r>
        <w:rPr>
          <w:rStyle w:val="apple-converted-space"/>
        </w:rPr>
        <w:t> </w:t>
      </w:r>
      <w:r>
        <w:rPr>
          <w:u w:val="single"/>
          <w:shd w:val="clear" w:color="auto" w:fill="FFFF00"/>
        </w:rPr>
        <w:t>prompted substantive legislative action</w:t>
      </w:r>
      <w:r>
        <w:rPr>
          <w:rStyle w:val="apple-converted-space"/>
        </w:rPr>
        <w:t> </w:t>
      </w:r>
      <w:r>
        <w:rPr>
          <w:u w:val="single"/>
        </w:rPr>
        <w:t>beyond symbolic resolutions,</w:t>
      </w:r>
      <w:r>
        <w:rPr>
          <w:rStyle w:val="apple-converted-space"/>
        </w:rPr>
        <w:t> </w:t>
      </w:r>
      <w:r>
        <w:t>like those supporting NATO or the free press against his attacks.</w:t>
      </w:r>
      <w:r>
        <w:rPr>
          <w:rStyle w:val="apple-converted-space"/>
        </w:rPr>
        <w:t> </w:t>
      </w:r>
      <w:r>
        <w:rPr>
          <w:u w:val="single"/>
          <w:shd w:val="clear" w:color="auto" w:fill="FFFF00"/>
        </w:rPr>
        <w:t>But</w:t>
      </w:r>
      <w:r>
        <w:rPr>
          <w:rStyle w:val="apple-converted-space"/>
        </w:rPr>
        <w:t> </w:t>
      </w:r>
      <w:r>
        <w:rPr>
          <w:u w:val="single"/>
        </w:rPr>
        <w:t>these steps</w:t>
      </w:r>
      <w:r>
        <w:rPr>
          <w:rStyle w:val="apple-converted-space"/>
        </w:rPr>
        <w:t> </w:t>
      </w:r>
      <w:r>
        <w:rPr>
          <w:u w:val="single"/>
          <w:shd w:val="clear" w:color="auto" w:fill="FFFF00"/>
        </w:rPr>
        <w:t>have fallen far short of serious challenges to presidential powers</w:t>
      </w:r>
      <w:r>
        <w:t>.</w:t>
      </w:r>
    </w:p>
    <w:p w14:paraId="715E21BF" w14:textId="77777777" w:rsidR="003B1ED4" w:rsidRDefault="003B1ED4" w:rsidP="003B1ED4">
      <w:pPr>
        <w:rPr>
          <w:sz w:val="24"/>
          <w:szCs w:val="24"/>
        </w:rPr>
      </w:pPr>
    </w:p>
    <w:p w14:paraId="43419240" w14:textId="77777777" w:rsidR="003B1ED4" w:rsidRDefault="003B1ED4" w:rsidP="003B1ED4"/>
    <w:p w14:paraId="60CAA11D" w14:textId="14643608" w:rsidR="003B1ED4" w:rsidRDefault="002F2F12" w:rsidP="002F2F12">
      <w:pPr>
        <w:pStyle w:val="Heading2"/>
      </w:pPr>
      <w:r>
        <w:t>Human Rights ADV</w:t>
      </w:r>
    </w:p>
    <w:p w14:paraId="0B125FAD" w14:textId="77777777" w:rsidR="002F2F12" w:rsidRDefault="002F2F12" w:rsidP="002F2F12"/>
    <w:p w14:paraId="0C443EA2" w14:textId="77777777" w:rsidR="002F2F12" w:rsidRPr="00C859D2" w:rsidRDefault="002F2F12" w:rsidP="002F2F12">
      <w:pPr>
        <w:pStyle w:val="Heading4"/>
        <w:rPr>
          <w:rFonts w:cs="Times New Roman"/>
        </w:rPr>
      </w:pPr>
      <w:r w:rsidRPr="00C859D2">
        <w:rPr>
          <w:rFonts w:cs="Times New Roman"/>
        </w:rPr>
        <w:t xml:space="preserve">Avoiding extinction is a right and the </w:t>
      </w:r>
      <w:r w:rsidRPr="00C859D2">
        <w:rPr>
          <w:rFonts w:cs="Times New Roman"/>
          <w:u w:val="single"/>
        </w:rPr>
        <w:t>internal link to all other rights</w:t>
      </w:r>
      <w:r w:rsidRPr="00C859D2">
        <w:rPr>
          <w:rFonts w:cs="Times New Roman"/>
        </w:rPr>
        <w:t xml:space="preserve"> – judge must endorse policies that prioritize this right. </w:t>
      </w:r>
    </w:p>
    <w:p w14:paraId="312381C1" w14:textId="77777777" w:rsidR="002F2F12" w:rsidRPr="00C859D2" w:rsidRDefault="002F2F12" w:rsidP="002F2F12">
      <w:pPr>
        <w:rPr>
          <w:b/>
          <w:bCs/>
          <w:sz w:val="26"/>
        </w:rPr>
      </w:pPr>
      <w:r w:rsidRPr="00C859D2">
        <w:rPr>
          <w:rStyle w:val="Style13ptBold"/>
        </w:rPr>
        <w:t xml:space="preserve">CERUTTI </w:t>
      </w:r>
      <w:r w:rsidRPr="00C859D2">
        <w:rPr>
          <w:rStyle w:val="Style13ptBold"/>
          <w:sz w:val="18"/>
          <w:szCs w:val="18"/>
        </w:rPr>
        <w:t>professor of political philosophy</w:t>
      </w:r>
      <w:r w:rsidRPr="00C859D2">
        <w:rPr>
          <w:rStyle w:val="Style13ptBold"/>
        </w:rPr>
        <w:t xml:space="preserve"> 2014</w:t>
      </w:r>
      <w:r w:rsidRPr="00C859D2">
        <w:rPr>
          <w:rStyle w:val="Style13ptBold"/>
        </w:rPr>
        <w:tab/>
      </w:r>
      <w:r w:rsidRPr="00C859D2">
        <w:rPr>
          <w:rStyle w:val="Style13ptBold"/>
          <w:sz w:val="16"/>
          <w:szCs w:val="16"/>
        </w:rPr>
        <w:t>(Furio, professor of political philosophy, Universitá degli Studi di Firenze; now an adjunct professor at the Scuola Superiore S. Anna in Pisa and Stanford University in Florence. Also has recently been a visiting professor at Harvard, the London School of Economics, and he Université Paris, “Humankind’s First Fundamental Right: Survival”, Constellations, Vol 00, number 0, p.3-4, note://// indicates par. breaks, also note: gendered language modified by Cornell debate)[AR USC15]</w:t>
      </w:r>
    </w:p>
    <w:p w14:paraId="3A3585BB" w14:textId="77777777" w:rsidR="002F2F12" w:rsidRPr="00C859D2" w:rsidRDefault="002F2F12" w:rsidP="002F2F12">
      <w:pPr>
        <w:rPr>
          <w:sz w:val="16"/>
        </w:rPr>
      </w:pPr>
      <w:r w:rsidRPr="00C859D2">
        <w:rPr>
          <w:sz w:val="16"/>
        </w:rPr>
        <w:t xml:space="preserve">First of all, does the right of humanity to survival qualify as a (basic or human) right? Before we proceed, let us note that humankind’s survival is not a good like civil liberties, which is completely at the disposal of human beings; instead, it can depend on the orbits of asteroids and other NEOs.13 </w:t>
      </w:r>
      <w:r w:rsidRPr="00DD5884">
        <w:rPr>
          <w:rStyle w:val="Emphasis"/>
          <w:highlight w:val="cyan"/>
        </w:rPr>
        <w:t xml:space="preserve">The “right of </w:t>
      </w:r>
      <w:r w:rsidRPr="00C859D2">
        <w:rPr>
          <w:rStyle w:val="Emphasis"/>
        </w:rPr>
        <w:t xml:space="preserve">humankind to </w:t>
      </w:r>
      <w:r w:rsidRPr="00DD5884">
        <w:rPr>
          <w:rStyle w:val="Emphasis"/>
          <w:highlight w:val="cyan"/>
        </w:rPr>
        <w:t>survival” should</w:t>
      </w:r>
      <w:r w:rsidRPr="00C859D2">
        <w:rPr>
          <w:rStyle w:val="Emphasis"/>
        </w:rPr>
        <w:t xml:space="preserve"> therefore </w:t>
      </w:r>
      <w:r w:rsidRPr="00DD5884">
        <w:rPr>
          <w:rStyle w:val="Emphasis"/>
          <w:highlight w:val="cyan"/>
        </w:rPr>
        <w:t xml:space="preserve">be read as </w:t>
      </w:r>
      <w:r w:rsidRPr="00C859D2">
        <w:rPr>
          <w:rStyle w:val="Emphasis"/>
        </w:rPr>
        <w:t xml:space="preserve">a short for </w:t>
      </w:r>
      <w:r w:rsidRPr="00DD5884">
        <w:rPr>
          <w:rStyle w:val="Emphasis"/>
          <w:highlight w:val="cyan"/>
        </w:rPr>
        <w:t xml:space="preserve">“the right </w:t>
      </w:r>
      <w:r w:rsidRPr="00C859D2">
        <w:rPr>
          <w:rStyle w:val="Emphasis"/>
        </w:rPr>
        <w:t xml:space="preserve">of humankind, including </w:t>
      </w:r>
      <w:r w:rsidRPr="00DD5884">
        <w:rPr>
          <w:rStyle w:val="Emphasis"/>
          <w:highlight w:val="cyan"/>
        </w:rPr>
        <w:t>future people, to have all previous generations doing their best to ensure their surviva</w:t>
      </w:r>
      <w:r w:rsidRPr="00C859D2">
        <w:rPr>
          <w:rStyle w:val="Emphasis"/>
        </w:rPr>
        <w:t>l and protect them from man-made threats</w:t>
      </w:r>
      <w:r w:rsidRPr="00C859D2">
        <w:rPr>
          <w:sz w:val="16"/>
        </w:rPr>
        <w:t xml:space="preserve">.” In this version, we are clearly afar from the confusion between rights and goals criticized by Dworkin14 (§3.1 in the chapter on Difficult cases), the causation of the good at stake (survival) being elusive, or not completely nor (in the case of climate change) undoubtedly human; also the content of the right is not a physical state, but rather the behavior influencing it. In a manifest way, this also identifies the right’s indispensable correlate, that is </w:t>
      </w:r>
      <w:r w:rsidRPr="00C859D2">
        <w:rPr>
          <w:rStyle w:val="StyleUnderline"/>
        </w:rPr>
        <w:t xml:space="preserve">the duty of </w:t>
      </w:r>
      <w:r w:rsidRPr="00C859D2">
        <w:rPr>
          <w:sz w:val="16"/>
        </w:rPr>
        <w:t>the relevant actors (individuals and</w:t>
      </w:r>
      <w:r w:rsidRPr="00C859D2">
        <w:rPr>
          <w:rStyle w:val="StyleUnderline"/>
        </w:rPr>
        <w:t xml:space="preserve"> institutions) to refrain from behaviors </w:t>
      </w:r>
      <w:r w:rsidRPr="00C859D2">
        <w:rPr>
          <w:sz w:val="16"/>
        </w:rPr>
        <w:t>that are</w:t>
      </w:r>
      <w:r w:rsidRPr="00C859D2">
        <w:rPr>
          <w:rStyle w:val="StyleUnderline"/>
        </w:rPr>
        <w:t xml:space="preserve"> likely to cause harm to that good</w:t>
      </w:r>
      <w:r w:rsidRPr="00C859D2">
        <w:rPr>
          <w:sz w:val="16"/>
        </w:rPr>
        <w:t xml:space="preserve">.//// Whether or not this claim can translate into a right should be investigated from two points of view, those of its structure (a) and its bearer (b).//// a. As for structure, three of Feinberg’s15 four criteria for being a right are already met (to have a content, a holder and an addressee). The fourth, the ‘source of validation,’ gradually emerges from the argument I am unfolding. Frydman and Haarscher also list four conditions, of which three are already present (titulaire, objet, opposabilit´e) – even if more remains to be said about the first one; while the fourth condition (sanction) shall be discussed below in the framework of the constitutionalization problem.16 Finally, let us look at the standard distinction of negative and positive rights, which Shue rightly believes to be substantially untenable. This is also true in our case, because the ‘behavior’ of individuals and institutions, which humanity is entitled to expect, according to the new right, can be implemented either by abstaining in single cases from using or possessing nuclear weapons and emitting excessive GHGs or </w:t>
      </w:r>
      <w:r w:rsidRPr="00C859D2">
        <w:rPr>
          <w:rStyle w:val="StyleUnderline"/>
        </w:rPr>
        <w:t>by establishing new institutions</w:t>
      </w:r>
      <w:r w:rsidRPr="00C859D2">
        <w:rPr>
          <w:sz w:val="16"/>
        </w:rPr>
        <w:t xml:space="preserve"> (a global Environmental Protection Agency, say) </w:t>
      </w:r>
      <w:r w:rsidRPr="00C859D2">
        <w:rPr>
          <w:rStyle w:val="StyleUnderline"/>
        </w:rPr>
        <w:t>and strategies</w:t>
      </w:r>
      <w:r w:rsidRPr="00C859D2">
        <w:rPr>
          <w:sz w:val="16"/>
        </w:rPr>
        <w:t xml:space="preserve"> (for example, technology transfer from advanced to developing countries to help the latter rein in global warming). What would be acknowledged would be the right, not the policies that according to time and circumstances are devised for its realization.//// Does this new right share with the other fundamental or human rights the need to be founded in a conception of the human, such as those focused by Donnelly on dignity, by Meyers on moral agency and by Frydman and Haarscher on autonomy?17 Not properly, or not directly. </w:t>
      </w:r>
      <w:r w:rsidRPr="00C859D2">
        <w:rPr>
          <w:rStyle w:val="Emphasis"/>
        </w:rPr>
        <w:t xml:space="preserve">Humanity’s </w:t>
      </w:r>
      <w:r w:rsidRPr="00DD5884">
        <w:rPr>
          <w:rStyle w:val="Emphasis"/>
          <w:highlight w:val="cyan"/>
        </w:rPr>
        <w:t xml:space="preserve">right to survival is </w:t>
      </w:r>
      <w:r w:rsidRPr="00C859D2">
        <w:rPr>
          <w:rStyle w:val="Emphasis"/>
        </w:rPr>
        <w:t>a meta-right</w:t>
      </w:r>
      <w:r w:rsidRPr="00C859D2">
        <w:rPr>
          <w:sz w:val="16"/>
        </w:rPr>
        <w:t xml:space="preserve"> </w:t>
      </w:r>
      <w:r w:rsidRPr="00C859D2">
        <w:rPr>
          <w:rStyle w:val="StyleUnderline"/>
        </w:rPr>
        <w:t>rather than being the first right and sharing the same foundation with the others</w:t>
      </w:r>
      <w:r w:rsidRPr="00C859D2">
        <w:rPr>
          <w:sz w:val="16"/>
        </w:rPr>
        <w:t xml:space="preserve">.18 Therefore, </w:t>
      </w:r>
      <w:r w:rsidRPr="00C859D2">
        <w:rPr>
          <w:rStyle w:val="StyleUnderline"/>
        </w:rPr>
        <w:t xml:space="preserve">its foundation is formal rather than rooted in </w:t>
      </w:r>
      <w:r w:rsidRPr="00C859D2">
        <w:rPr>
          <w:sz w:val="16"/>
        </w:rPr>
        <w:t>a substantive</w:t>
      </w:r>
      <w:r w:rsidRPr="00C859D2">
        <w:rPr>
          <w:rStyle w:val="StyleUnderline"/>
        </w:rPr>
        <w:t xml:space="preserve"> view of what is human</w:t>
      </w:r>
      <w:r w:rsidRPr="00C859D2">
        <w:rPr>
          <w:sz w:val="16"/>
        </w:rPr>
        <w:t>: acknowledging</w:t>
      </w:r>
      <w:r w:rsidRPr="00C859D2">
        <w:rPr>
          <w:rStyle w:val="Emphasis"/>
        </w:rPr>
        <w:t xml:space="preserve"> this</w:t>
      </w:r>
      <w:r w:rsidRPr="00C859D2">
        <w:rPr>
          <w:sz w:val="16"/>
        </w:rPr>
        <w:t xml:space="preserve"> right </w:t>
      </w:r>
      <w:r w:rsidRPr="00C859D2">
        <w:rPr>
          <w:rStyle w:val="Emphasis"/>
        </w:rPr>
        <w:t xml:space="preserve">is </w:t>
      </w:r>
      <w:r w:rsidRPr="00DD5884">
        <w:rPr>
          <w:rStyle w:val="Emphasis"/>
          <w:highlight w:val="cyan"/>
        </w:rPr>
        <w:t xml:space="preserve">the pre-condition for </w:t>
      </w:r>
      <w:r w:rsidRPr="00C859D2">
        <w:rPr>
          <w:rStyle w:val="Emphasis"/>
        </w:rPr>
        <w:t xml:space="preserve">making </w:t>
      </w:r>
      <w:r w:rsidRPr="00DD5884">
        <w:rPr>
          <w:rStyle w:val="Emphasis"/>
          <w:highlight w:val="cyan"/>
        </w:rPr>
        <w:t xml:space="preserve">all other rights </w:t>
      </w:r>
      <w:r w:rsidRPr="00C859D2">
        <w:rPr>
          <w:rStyle w:val="Emphasis"/>
        </w:rPr>
        <w:t>possible.</w:t>
      </w:r>
      <w:r w:rsidRPr="00C859D2">
        <w:rPr>
          <w:sz w:val="16"/>
        </w:rPr>
        <w:t xml:space="preserve"> It is their Bedingung der M¨oglichkeit, to put it as Kant might have done. Not only in the trivial but sturdy physical sense that</w:t>
      </w:r>
      <w:r w:rsidRPr="00C859D2">
        <w:rPr>
          <w:rStyle w:val="StyleUnderline"/>
        </w:rPr>
        <w:t xml:space="preserve"> </w:t>
      </w:r>
      <w:r w:rsidRPr="00C859D2">
        <w:rPr>
          <w:rStyle w:val="Emphasis"/>
        </w:rPr>
        <w:t>human rights can only apply to a living humankind</w:t>
      </w:r>
      <w:r w:rsidRPr="00C859D2">
        <w:rPr>
          <w:rStyle w:val="StyleUnderline"/>
        </w:rPr>
        <w:t>, but not to a ”republic of insects and grass” (Jonathan Schell on the state of the earth after a large nuclear war19)</w:t>
      </w:r>
      <w:r w:rsidRPr="00C859D2">
        <w:rPr>
          <w:sz w:val="16"/>
        </w:rPr>
        <w:t xml:space="preserve">. The meta-right as a pre-condition has rather to be understood in the moral sense: </w:t>
      </w:r>
      <w:r w:rsidRPr="00DD5884">
        <w:rPr>
          <w:rStyle w:val="Emphasis"/>
          <w:highlight w:val="cyan"/>
        </w:rPr>
        <w:t xml:space="preserve">no </w:t>
      </w:r>
      <w:r w:rsidRPr="00C859D2">
        <w:rPr>
          <w:rStyle w:val="Emphasis"/>
        </w:rPr>
        <w:t xml:space="preserve">foundation of </w:t>
      </w:r>
      <w:r w:rsidRPr="00DD5884">
        <w:rPr>
          <w:rStyle w:val="Emphasis"/>
          <w:highlight w:val="cyan"/>
        </w:rPr>
        <w:t xml:space="preserve">morality </w:t>
      </w:r>
      <w:r w:rsidRPr="00C859D2">
        <w:rPr>
          <w:rStyle w:val="Emphasis"/>
        </w:rPr>
        <w:t>or legality</w:t>
      </w:r>
      <w:r w:rsidRPr="00C859D2">
        <w:rPr>
          <w:sz w:val="16"/>
        </w:rPr>
        <w:t xml:space="preserve"> (except in a totally positivistic view of the latter) </w:t>
      </w:r>
      <w:r w:rsidRPr="00DD5884">
        <w:rPr>
          <w:rStyle w:val="Emphasis"/>
          <w:highlight w:val="cyan"/>
        </w:rPr>
        <w:t>makes sense if it cannot rely on the respect of</w:t>
      </w:r>
      <w:r w:rsidRPr="00C859D2">
        <w:rPr>
          <w:rStyle w:val="Emphasis"/>
        </w:rPr>
        <w:t xml:space="preserve"> the fundamental </w:t>
      </w:r>
      <w:r w:rsidRPr="00DD5884">
        <w:rPr>
          <w:rStyle w:val="Emphasis"/>
          <w:highlight w:val="cyan"/>
        </w:rPr>
        <w:t>rights of</w:t>
      </w:r>
      <w:r w:rsidRPr="00C859D2">
        <w:rPr>
          <w:rStyle w:val="Emphasis"/>
        </w:rPr>
        <w:t xml:space="preserve"> those (poor populations already affected by global warming, </w:t>
      </w:r>
      <w:r w:rsidRPr="00DD5884">
        <w:rPr>
          <w:rStyle w:val="Emphasis"/>
          <w:highlight w:val="cyan"/>
        </w:rPr>
        <w:t>future generations as victims of nuclear war</w:t>
      </w:r>
      <w:r w:rsidRPr="00C859D2">
        <w:rPr>
          <w:rStyle w:val="Emphasis"/>
        </w:rPr>
        <w:t xml:space="preserve"> or extreme climate change) </w:t>
      </w:r>
      <w:r w:rsidRPr="00DD5884">
        <w:rPr>
          <w:rStyle w:val="Emphasis"/>
          <w:highlight w:val="cyan"/>
        </w:rPr>
        <w:t xml:space="preserve">harmed by our acts </w:t>
      </w:r>
      <w:r w:rsidRPr="00C859D2">
        <w:rPr>
          <w:rStyle w:val="Emphasis"/>
        </w:rPr>
        <w:t>and omissions</w:t>
      </w:r>
      <w:r w:rsidRPr="00C859D2">
        <w:rPr>
          <w:sz w:val="16"/>
        </w:rPr>
        <w:t xml:space="preserve">. Here I mean morality at large, regardless of its being based on a conception of the right or the good. In other words, the two </w:t>
      </w:r>
      <w:r w:rsidRPr="00C859D2">
        <w:rPr>
          <w:rStyle w:val="StyleUnderline"/>
        </w:rPr>
        <w:t>global challenges, which have received so little attention in the mainstream philosophy of the last decades, have indeed philosophical implications capable of undermining the business-as-usual attitude</w:t>
      </w:r>
      <w:r w:rsidRPr="00C859D2">
        <w:rPr>
          <w:sz w:val="16"/>
        </w:rPr>
        <w:t xml:space="preserve"> in moral and political theory; </w:t>
      </w:r>
      <w:r w:rsidRPr="00C859D2">
        <w:rPr>
          <w:rStyle w:val="StyleUnderline"/>
        </w:rPr>
        <w:t>I mean</w:t>
      </w:r>
      <w:r w:rsidRPr="00C859D2">
        <w:rPr>
          <w:sz w:val="16"/>
        </w:rPr>
        <w:t xml:space="preserve"> the attitude to think of the foundations of morality and polity as if the man-made (modern) world in which they operate had not been substantially altered by </w:t>
      </w:r>
      <w:r w:rsidRPr="00C859D2">
        <w:rPr>
          <w:rStyle w:val="Emphasis"/>
        </w:rPr>
        <w:t>humankind’s newly achieved capability to destroy itself and/</w:t>
      </w:r>
      <w:r w:rsidRPr="00C859D2">
        <w:rPr>
          <w:sz w:val="16"/>
        </w:rPr>
        <w:t>or</w:t>
      </w:r>
      <w:r w:rsidRPr="00C859D2">
        <w:rPr>
          <w:rStyle w:val="Emphasis"/>
        </w:rPr>
        <w:t xml:space="preserve"> the planet</w:t>
      </w:r>
      <w:r w:rsidRPr="00C859D2">
        <w:rPr>
          <w:sz w:val="16"/>
        </w:rPr>
        <w:t xml:space="preserve">.//// Let us make a further step on the road that leads to uncouple, as far as it goes, the foundation of a new right of paramount importance from a substantive conception of the human – an effort aimed at protecting it from the uncertain or frail fate of such conceptions. On the one hand, as a meta-right to individual-only human rights, </w:t>
      </w:r>
      <w:r w:rsidRPr="00C859D2">
        <w:rPr>
          <w:rStyle w:val="StyleUnderline"/>
        </w:rPr>
        <w:t xml:space="preserve">the </w:t>
      </w:r>
      <w:r w:rsidRPr="00DD5884">
        <w:rPr>
          <w:rStyle w:val="Emphasis"/>
          <w:highlight w:val="cyan"/>
        </w:rPr>
        <w:t>right to survival</w:t>
      </w:r>
      <w:r w:rsidRPr="00C859D2">
        <w:rPr>
          <w:rStyle w:val="StyleUnderline"/>
        </w:rPr>
        <w:t xml:space="preserve"> does not imply a choice among substantive values</w:t>
      </w:r>
      <w:r w:rsidRPr="00C859D2">
        <w:rPr>
          <w:sz w:val="16"/>
        </w:rPr>
        <w:t xml:space="preserve">; this right does not refer to a particular conception of what is good for future generations, as </w:t>
      </w:r>
      <w:r w:rsidRPr="00C859D2">
        <w:rPr>
          <w:rStyle w:val="StyleUnderline"/>
        </w:rPr>
        <w:t xml:space="preserve">it only wants to ensure for them existential conditions that are </w:t>
      </w:r>
      <w:r w:rsidRPr="00C859D2">
        <w:rPr>
          <w:sz w:val="16"/>
        </w:rPr>
        <w:t>an</w:t>
      </w:r>
      <w:r w:rsidRPr="00C859D2">
        <w:rPr>
          <w:rStyle w:val="StyleUnderline"/>
        </w:rPr>
        <w:t xml:space="preserve"> </w:t>
      </w:r>
      <w:r w:rsidRPr="00DD5884">
        <w:rPr>
          <w:rStyle w:val="Emphasis"/>
          <w:highlight w:val="cyan"/>
        </w:rPr>
        <w:t>indispensable</w:t>
      </w:r>
      <w:r w:rsidRPr="00C859D2">
        <w:rPr>
          <w:rStyle w:val="StyleUnderline"/>
        </w:rPr>
        <w:t xml:space="preserve"> </w:t>
      </w:r>
      <w:r w:rsidRPr="00C859D2">
        <w:rPr>
          <w:sz w:val="16"/>
        </w:rPr>
        <w:t xml:space="preserve">basis </w:t>
      </w:r>
      <w:r w:rsidRPr="00DD5884">
        <w:rPr>
          <w:rStyle w:val="Emphasis"/>
          <w:highlight w:val="cyan"/>
        </w:rPr>
        <w:t>for</w:t>
      </w:r>
      <w:r w:rsidRPr="00C859D2">
        <w:rPr>
          <w:rStyle w:val="Emphasis"/>
        </w:rPr>
        <w:t xml:space="preserve"> their </w:t>
      </w:r>
      <w:r w:rsidRPr="00DD5884">
        <w:rPr>
          <w:rStyle w:val="Emphasis"/>
          <w:highlight w:val="cyan"/>
        </w:rPr>
        <w:t>members to pursue whatever idea of</w:t>
      </w:r>
      <w:r w:rsidRPr="00C859D2">
        <w:rPr>
          <w:rStyle w:val="Emphasis"/>
        </w:rPr>
        <w:t xml:space="preserve"> the </w:t>
      </w:r>
      <w:r w:rsidRPr="00DD5884">
        <w:rPr>
          <w:rStyle w:val="Emphasis"/>
          <w:highlight w:val="cyan"/>
        </w:rPr>
        <w:t>good</w:t>
      </w:r>
      <w:r w:rsidRPr="00C859D2">
        <w:rPr>
          <w:sz w:val="16"/>
        </w:rPr>
        <w:t xml:space="preserve">, of </w:t>
      </w:r>
      <w:r w:rsidRPr="00C859D2">
        <w:rPr>
          <w:rStyle w:val="StyleUnderline"/>
        </w:rPr>
        <w:t xml:space="preserve">liberty </w:t>
      </w:r>
      <w:r w:rsidRPr="00C859D2">
        <w:rPr>
          <w:rStyle w:val="Emphasis"/>
        </w:rPr>
        <w:t xml:space="preserve">and self-realization </w:t>
      </w:r>
      <w:r w:rsidRPr="00DD5884">
        <w:rPr>
          <w:rStyle w:val="Emphasis"/>
          <w:highlight w:val="cyan"/>
        </w:rPr>
        <w:t>they</w:t>
      </w:r>
      <w:r w:rsidRPr="00C859D2">
        <w:rPr>
          <w:rStyle w:val="Emphasis"/>
        </w:rPr>
        <w:t xml:space="preserve"> may </w:t>
      </w:r>
      <w:r w:rsidRPr="00DD5884">
        <w:rPr>
          <w:rStyle w:val="Emphasis"/>
          <w:highlight w:val="cyan"/>
        </w:rPr>
        <w:t>choose</w:t>
      </w:r>
      <w:r w:rsidRPr="00C859D2">
        <w:rPr>
          <w:sz w:val="16"/>
        </w:rPr>
        <w:t xml:space="preserve">. On the other hand, survival is indeed referred not to the mere biological fact, but to the survival of humankind in decent, civilized conditions, taking civilization in the meaning explained in §1. Alone, as I explained above, this qualification is not an added axiological component (civilization as a system of values), as it rather relies on the analytical view that some technical and cultural features of civilization are essential to the life of the human species.//// There is a last aspect to be examined with regard to the structure or nature of this right: its emergence not from a shift in the doctrine of human rights, but </w:t>
      </w:r>
      <w:r w:rsidRPr="00C859D2">
        <w:rPr>
          <w:rStyle w:val="StyleUnderline"/>
        </w:rPr>
        <w:t>as a response to a new situation in world history, in which survival goods</w:t>
      </w:r>
      <w:r w:rsidRPr="00C859D2">
        <w:rPr>
          <w:sz w:val="16"/>
        </w:rPr>
        <w:t xml:space="preserve"> (a livable atmosphere in the first place) </w:t>
      </w:r>
      <w:r w:rsidRPr="00C859D2">
        <w:rPr>
          <w:rStyle w:val="StyleUnderline"/>
        </w:rPr>
        <w:t>that were so far tacitly taken for granted turn out to be no longer guaranteed</w:t>
      </w:r>
      <w:r w:rsidRPr="00C859D2">
        <w:rPr>
          <w:sz w:val="16"/>
        </w:rPr>
        <w:t>, but more and more endangered. As such, this new right reconnects to what we know about individual human rights, that is that they come up as a response to “perceived threats” and build an “evolving whole”.20////</w:t>
      </w:r>
    </w:p>
    <w:p w14:paraId="54884ECF" w14:textId="77777777" w:rsidR="002F2F12" w:rsidRDefault="002F2F12" w:rsidP="002F2F12"/>
    <w:p w14:paraId="21870A4A" w14:textId="77777777" w:rsidR="002F2F12" w:rsidRDefault="002F2F12" w:rsidP="002F2F12"/>
    <w:p w14:paraId="1EC6C871" w14:textId="77777777" w:rsidR="002F2F12" w:rsidRPr="00C859D2" w:rsidRDefault="002F2F12" w:rsidP="002F2F12">
      <w:pPr>
        <w:pStyle w:val="Heading4"/>
        <w:rPr>
          <w:rFonts w:cs="Times New Roman"/>
        </w:rPr>
      </w:pPr>
      <w:r>
        <w:rPr>
          <w:rFonts w:cs="Times New Roman"/>
        </w:rPr>
        <w:t>Judge</w:t>
      </w:r>
      <w:r w:rsidRPr="00C859D2">
        <w:rPr>
          <w:rFonts w:cs="Times New Roman"/>
        </w:rPr>
        <w:t xml:space="preserve"> must evaluate consequences and utility – no other ethical option</w:t>
      </w:r>
    </w:p>
    <w:p w14:paraId="4B0455C4" w14:textId="77777777" w:rsidR="002F2F12" w:rsidRPr="00C859D2" w:rsidRDefault="002F2F12" w:rsidP="002F2F12">
      <w:pPr>
        <w:rPr>
          <w:rStyle w:val="Style13ptBold"/>
          <w:sz w:val="16"/>
          <w:szCs w:val="16"/>
        </w:rPr>
      </w:pPr>
      <w:r w:rsidRPr="00C859D2">
        <w:rPr>
          <w:rStyle w:val="Style13ptBold"/>
        </w:rPr>
        <w:t xml:space="preserve">ISAAC 2002 </w:t>
      </w:r>
      <w:r w:rsidRPr="00C859D2">
        <w:rPr>
          <w:rStyle w:val="Style13ptBold"/>
        </w:rPr>
        <w:tab/>
      </w:r>
      <w:r w:rsidRPr="00C859D2">
        <w:rPr>
          <w:rStyle w:val="Style13ptBold"/>
          <w:sz w:val="16"/>
          <w:szCs w:val="16"/>
        </w:rPr>
        <w:t>(Jeffrey, James H. Rudy Professor. of political science @ Indiana University, “Ends, Means and Politics”, Dissent, Spring)[AR SUMMER14]</w:t>
      </w:r>
    </w:p>
    <w:p w14:paraId="005B1B52" w14:textId="77777777" w:rsidR="002F2F12" w:rsidRPr="00C859D2" w:rsidRDefault="002F2F12" w:rsidP="002F2F12">
      <w:pPr>
        <w:rPr>
          <w:sz w:val="10"/>
        </w:rPr>
      </w:pPr>
      <w:r w:rsidRPr="00C859D2">
        <w:rPr>
          <w:sz w:val="10"/>
        </w:rPr>
        <w:t xml:space="preserve">As writers such as Niccolo Machiavelli,Max Weber, Reinhold Niebuhr, and HannahArendt have taught, an </w:t>
      </w:r>
      <w:r w:rsidRPr="00C859D2">
        <w:rPr>
          <w:rStyle w:val="StyleUnderline"/>
        </w:rPr>
        <w:t>unyielding concern with</w:t>
      </w:r>
      <w:r w:rsidRPr="00C859D2">
        <w:rPr>
          <w:sz w:val="10"/>
        </w:rPr>
        <w:t xml:space="preserve"> moral </w:t>
      </w:r>
      <w:r w:rsidRPr="00C859D2">
        <w:rPr>
          <w:rStyle w:val="StyleUnderline"/>
        </w:rPr>
        <w:t>goodness undercuts</w:t>
      </w:r>
      <w:r w:rsidRPr="00C859D2">
        <w:rPr>
          <w:sz w:val="10"/>
        </w:rPr>
        <w:t xml:space="preserve"> </w:t>
      </w:r>
      <w:r w:rsidRPr="00C859D2">
        <w:rPr>
          <w:rStyle w:val="StyleUnderline"/>
        </w:rPr>
        <w:t>political responsibility.</w:t>
      </w:r>
      <w:r w:rsidRPr="00C859D2">
        <w:rPr>
          <w:sz w:val="10"/>
        </w:rPr>
        <w:t xml:space="preserve">The concern may be morally laudable, reflecting a kind of personal integrity, but it suffers from three fatal flaws: (1) It fails to see that the purity of one’s intention does not ensure the achievement of what one intends. Abjuring violence or refusing to make commoncause with morally compromised parties may seem like the right thing; but if such tactics entail impotence, then it is hard to view them as serving any moral good beyond the clean conscience of their supporters; (2) it fails to see that in a world of real violence and injustice, </w:t>
      </w:r>
      <w:r w:rsidRPr="00DD5884">
        <w:rPr>
          <w:rStyle w:val="Emphasis"/>
          <w:highlight w:val="cyan"/>
        </w:rPr>
        <w:t>moral purity is</w:t>
      </w:r>
      <w:r w:rsidRPr="00C859D2">
        <w:rPr>
          <w:sz w:val="10"/>
        </w:rPr>
        <w:t xml:space="preserve"> not simply </w:t>
      </w:r>
      <w:r w:rsidRPr="00C859D2">
        <w:rPr>
          <w:rStyle w:val="Emphasis"/>
        </w:rPr>
        <w:t>a form of powerlessness</w:t>
      </w:r>
      <w:r w:rsidRPr="00C859D2">
        <w:rPr>
          <w:sz w:val="10"/>
        </w:rPr>
        <w:t xml:space="preserve">; it is </w:t>
      </w:r>
      <w:r w:rsidRPr="00C859D2">
        <w:rPr>
          <w:rStyle w:val="Emphasis"/>
        </w:rPr>
        <w:t>often</w:t>
      </w:r>
      <w:r w:rsidRPr="00C859D2">
        <w:rPr>
          <w:sz w:val="10"/>
        </w:rPr>
        <w:t xml:space="preserve"> a form of </w:t>
      </w:r>
      <w:r w:rsidRPr="00DD5884">
        <w:rPr>
          <w:rStyle w:val="Emphasis"/>
          <w:highlight w:val="cyan"/>
        </w:rPr>
        <w:t>complicit</w:t>
      </w:r>
      <w:r w:rsidRPr="00DD5884">
        <w:rPr>
          <w:sz w:val="10"/>
          <w:highlight w:val="cyan"/>
        </w:rPr>
        <w:t xml:space="preserve">y </w:t>
      </w:r>
      <w:r w:rsidRPr="00DD5884">
        <w:rPr>
          <w:rStyle w:val="Emphasis"/>
          <w:highlight w:val="cyan"/>
        </w:rPr>
        <w:t>in injustice</w:t>
      </w:r>
      <w:r w:rsidRPr="00C859D2">
        <w:rPr>
          <w:sz w:val="10"/>
        </w:rPr>
        <w:t xml:space="preserve">. This is why, from the standpoint of politics—as opposed to religion—pacifism is alwaysa potentially immoral stand. In categorically repudiatingviolence, it refuses in principle tooppose certain violent injustices with any effect;and (3) it fails to see that </w:t>
      </w:r>
      <w:r w:rsidRPr="00DD5884">
        <w:rPr>
          <w:rStyle w:val="Emphasis"/>
          <w:highlight w:val="cyan"/>
        </w:rPr>
        <w:t>politics is</w:t>
      </w:r>
      <w:r w:rsidRPr="00C859D2">
        <w:rPr>
          <w:rStyle w:val="Emphasis"/>
        </w:rPr>
        <w:t xml:space="preserve"> </w:t>
      </w:r>
      <w:r w:rsidRPr="00C859D2">
        <w:rPr>
          <w:sz w:val="10"/>
        </w:rPr>
        <w:t xml:space="preserve">as much about unintended consequences as it is </w:t>
      </w:r>
      <w:r w:rsidRPr="00DD5884">
        <w:rPr>
          <w:rStyle w:val="Emphasis"/>
          <w:highlight w:val="cyan"/>
        </w:rPr>
        <w:t>about</w:t>
      </w:r>
      <w:r w:rsidRPr="00C859D2">
        <w:rPr>
          <w:sz w:val="10"/>
        </w:rPr>
        <w:t xml:space="preserve"> intentions; it is</w:t>
      </w:r>
      <w:r w:rsidRPr="00C859D2">
        <w:rPr>
          <w:rStyle w:val="Emphasis"/>
        </w:rPr>
        <w:t xml:space="preserve"> the </w:t>
      </w:r>
      <w:r w:rsidRPr="00DD5884">
        <w:rPr>
          <w:rStyle w:val="Emphasis"/>
          <w:highlight w:val="cyan"/>
        </w:rPr>
        <w:t>effects</w:t>
      </w:r>
      <w:r w:rsidRPr="00C859D2">
        <w:rPr>
          <w:sz w:val="10"/>
        </w:rPr>
        <w:t xml:space="preserve"> of action, </w:t>
      </w:r>
      <w:r w:rsidRPr="00DD5884">
        <w:rPr>
          <w:rStyle w:val="Emphasis"/>
          <w:highlight w:val="cyan"/>
        </w:rPr>
        <w:t>rather than</w:t>
      </w:r>
      <w:r w:rsidRPr="00DD5884">
        <w:rPr>
          <w:sz w:val="10"/>
          <w:highlight w:val="cyan"/>
        </w:rPr>
        <w:t xml:space="preserve"> the </w:t>
      </w:r>
      <w:r w:rsidRPr="00DD5884">
        <w:rPr>
          <w:rStyle w:val="Emphasis"/>
          <w:highlight w:val="cyan"/>
        </w:rPr>
        <w:t>motives</w:t>
      </w:r>
      <w:r w:rsidRPr="00C859D2">
        <w:rPr>
          <w:sz w:val="10"/>
        </w:rPr>
        <w:t xml:space="preserve"> of action, that is most significant. Just as the alignment with “good”may engender impotence, it is often the pursuit of “good” that generates evil. This is the lesson of communism in the twentieth century:it is not enough that one’s goals be sincere o ridealistic; </w:t>
      </w:r>
      <w:r w:rsidRPr="00DD5884">
        <w:rPr>
          <w:rStyle w:val="StyleUnderline"/>
          <w:highlight w:val="cyan"/>
        </w:rPr>
        <w:t>it is</w:t>
      </w:r>
      <w:r w:rsidRPr="00C859D2">
        <w:rPr>
          <w:sz w:val="10"/>
        </w:rPr>
        <w:t xml:space="preserve"> equally </w:t>
      </w:r>
      <w:r w:rsidRPr="00DD5884">
        <w:rPr>
          <w:rStyle w:val="StyleUnderline"/>
          <w:highlight w:val="cyan"/>
        </w:rPr>
        <w:t>important,</w:t>
      </w:r>
      <w:r w:rsidRPr="00C859D2">
        <w:rPr>
          <w:rStyle w:val="StyleUnderline"/>
        </w:rPr>
        <w:t xml:space="preserve"> always</w:t>
      </w:r>
      <w:r w:rsidRPr="00DD5884">
        <w:rPr>
          <w:rStyle w:val="StyleUnderline"/>
          <w:highlight w:val="cyan"/>
        </w:rPr>
        <w:t>, to</w:t>
      </w:r>
      <w:r w:rsidRPr="00C859D2">
        <w:rPr>
          <w:rStyle w:val="StyleUnderline"/>
        </w:rPr>
        <w:t xml:space="preserve"> ask about</w:t>
      </w:r>
      <w:r w:rsidRPr="00C859D2">
        <w:rPr>
          <w:sz w:val="10"/>
        </w:rPr>
        <w:t xml:space="preserve"> the </w:t>
      </w:r>
      <w:r w:rsidRPr="00C859D2">
        <w:rPr>
          <w:rStyle w:val="StyleUnderline"/>
        </w:rPr>
        <w:t>effects of pursuing</w:t>
      </w:r>
      <w:r w:rsidRPr="00C859D2">
        <w:rPr>
          <w:sz w:val="10"/>
        </w:rPr>
        <w:t xml:space="preserve"> these </w:t>
      </w:r>
      <w:r w:rsidRPr="00C859D2">
        <w:rPr>
          <w:rStyle w:val="StyleUnderline"/>
        </w:rPr>
        <w:t>goals</w:t>
      </w:r>
      <w:r w:rsidRPr="00C859D2">
        <w:rPr>
          <w:sz w:val="10"/>
        </w:rPr>
        <w:t xml:space="preserve"> </w:t>
      </w:r>
      <w:r w:rsidRPr="00C859D2">
        <w:rPr>
          <w:rStyle w:val="StyleUnderline"/>
        </w:rPr>
        <w:t xml:space="preserve">and </w:t>
      </w:r>
      <w:r w:rsidRPr="00C859D2">
        <w:rPr>
          <w:sz w:val="10"/>
        </w:rPr>
        <w:t xml:space="preserve">to </w:t>
      </w:r>
      <w:r w:rsidRPr="00DD5884">
        <w:rPr>
          <w:rStyle w:val="StyleUnderline"/>
          <w:highlight w:val="cyan"/>
        </w:rPr>
        <w:t>judge</w:t>
      </w:r>
      <w:r w:rsidRPr="00C859D2">
        <w:rPr>
          <w:rStyle w:val="StyleUnderline"/>
        </w:rPr>
        <w:t xml:space="preserve"> these</w:t>
      </w:r>
      <w:r w:rsidRPr="00C859D2">
        <w:rPr>
          <w:sz w:val="10"/>
        </w:rPr>
        <w:t xml:space="preserve"> effects </w:t>
      </w:r>
      <w:r w:rsidRPr="00DD5884">
        <w:rPr>
          <w:rStyle w:val="StyleUnderline"/>
          <w:highlight w:val="cyan"/>
        </w:rPr>
        <w:t>in pragmatic</w:t>
      </w:r>
      <w:r w:rsidRPr="00C859D2">
        <w:rPr>
          <w:sz w:val="10"/>
        </w:rPr>
        <w:t xml:space="preserve"> and historically contextualized </w:t>
      </w:r>
      <w:r w:rsidRPr="00DD5884">
        <w:rPr>
          <w:rStyle w:val="StyleUnderline"/>
          <w:highlight w:val="cyan"/>
        </w:rPr>
        <w:t>ways</w:t>
      </w:r>
      <w:r w:rsidRPr="00DD5884">
        <w:rPr>
          <w:sz w:val="10"/>
          <w:highlight w:val="cyan"/>
        </w:rPr>
        <w:t xml:space="preserve">. </w:t>
      </w:r>
      <w:r w:rsidRPr="00DD5884">
        <w:rPr>
          <w:rStyle w:val="StyleUnderline"/>
          <w:highlight w:val="cyan"/>
        </w:rPr>
        <w:t>Moral absolutism inhibits</w:t>
      </w:r>
      <w:r w:rsidRPr="00C859D2">
        <w:rPr>
          <w:sz w:val="10"/>
        </w:rPr>
        <w:t xml:space="preserve"> this </w:t>
      </w:r>
      <w:r w:rsidRPr="00C859D2">
        <w:rPr>
          <w:rStyle w:val="StyleUnderline"/>
        </w:rPr>
        <w:t>judgment</w:t>
      </w:r>
      <w:r w:rsidRPr="00C859D2">
        <w:rPr>
          <w:sz w:val="10"/>
        </w:rPr>
        <w:t xml:space="preserve">. It alienates those who are not true believers. It </w:t>
      </w:r>
      <w:r w:rsidRPr="00C859D2">
        <w:rPr>
          <w:rStyle w:val="StyleUnderline"/>
        </w:rPr>
        <w:t>promotes arrogance. And</w:t>
      </w:r>
      <w:r w:rsidRPr="00C859D2">
        <w:rPr>
          <w:sz w:val="10"/>
        </w:rPr>
        <w:t xml:space="preserve"> it </w:t>
      </w:r>
      <w:r w:rsidRPr="00C859D2">
        <w:rPr>
          <w:rStyle w:val="StyleUnderline"/>
        </w:rPr>
        <w:t xml:space="preserve">undermines political </w:t>
      </w:r>
      <w:r w:rsidRPr="00DD5884">
        <w:rPr>
          <w:rStyle w:val="StyleUnderline"/>
          <w:highlight w:val="cyan"/>
        </w:rPr>
        <w:t>effectiveness</w:t>
      </w:r>
      <w:r w:rsidRPr="00DD5884">
        <w:rPr>
          <w:sz w:val="10"/>
          <w:highlight w:val="cyan"/>
        </w:rPr>
        <w:t>.</w:t>
      </w:r>
      <w:r w:rsidRPr="00C859D2">
        <w:rPr>
          <w:sz w:val="10"/>
        </w:rPr>
        <w:t xml:space="preserve"> </w:t>
      </w:r>
    </w:p>
    <w:p w14:paraId="76D32F34" w14:textId="77777777" w:rsidR="002F2F12" w:rsidRDefault="002F2F12" w:rsidP="002F2F12"/>
    <w:p w14:paraId="5BFCC183" w14:textId="77777777" w:rsidR="00DF430A" w:rsidRDefault="00DF430A" w:rsidP="002F2F12"/>
    <w:p w14:paraId="1DB767A2" w14:textId="3D0DB2B3" w:rsidR="00DF430A" w:rsidRDefault="00DF430A" w:rsidP="00DF430A">
      <w:pPr>
        <w:pStyle w:val="Heading1"/>
      </w:pPr>
      <w:r>
        <w:t>IF TIME</w:t>
      </w:r>
    </w:p>
    <w:p w14:paraId="37C2E361" w14:textId="77777777" w:rsidR="00DF430A" w:rsidRDefault="00DF430A" w:rsidP="00DF430A"/>
    <w:p w14:paraId="11B9C148" w14:textId="77777777" w:rsidR="00DF430A" w:rsidRDefault="00DF430A" w:rsidP="00DF430A">
      <w:pPr>
        <w:pStyle w:val="Heading4"/>
        <w:spacing w:before="30" w:line="278" w:lineRule="atLeast"/>
        <w:rPr>
          <w:rFonts w:ascii="Times New Roman" w:hAnsi="Times New Roman" w:cs="Times New Roman"/>
          <w:szCs w:val="26"/>
        </w:rPr>
      </w:pPr>
      <w:r>
        <w:rPr>
          <w:szCs w:val="26"/>
        </w:rPr>
        <w:t>Presidential power is massive and cannot be limited</w:t>
      </w:r>
    </w:p>
    <w:p w14:paraId="1E38A546" w14:textId="77777777" w:rsidR="00DF430A" w:rsidRDefault="00DF430A" w:rsidP="00DF430A">
      <w:pPr>
        <w:spacing w:after="120" w:line="235" w:lineRule="atLeast"/>
      </w:pPr>
      <w:r>
        <w:rPr>
          <w:b/>
          <w:bCs/>
          <w:sz w:val="26"/>
          <w:szCs w:val="26"/>
        </w:rPr>
        <w:t>Fisher 2016</w:t>
      </w:r>
    </w:p>
    <w:p w14:paraId="7E293828" w14:textId="77777777" w:rsidR="00DF430A" w:rsidRDefault="00DF430A" w:rsidP="00DF430A">
      <w:pPr>
        <w:spacing w:line="235" w:lineRule="atLeast"/>
      </w:pPr>
      <w:r>
        <w:t>July 30 2016 Marc Fisher Senior editor reporting on a wide range of topics July 30, 2016 “Donald Trump and the expanding power of the presidency” https://www.washingtonpost.com/politics/donald-trump-and-the-dangers-of-a-strong-presidency/2016/07/30/69cfc686-55be-11e6-b7de-dfe509430c39_story.html?noredirect=on&amp;utm_term=.9e7007374f05</w:t>
      </w:r>
    </w:p>
    <w:p w14:paraId="0E5C4C8C" w14:textId="77777777" w:rsidR="00DF430A" w:rsidRDefault="00DF430A" w:rsidP="00DF430A">
      <w:pPr>
        <w:spacing w:line="235" w:lineRule="atLeast"/>
      </w:pPr>
      <w:r>
        <w:t>Donald</w:t>
      </w:r>
      <w:r>
        <w:rPr>
          <w:rStyle w:val="apple-converted-space"/>
        </w:rPr>
        <w:t> </w:t>
      </w:r>
      <w:r>
        <w:rPr>
          <w:u w:val="single"/>
          <w:shd w:val="clear" w:color="auto" w:fill="FFFF00"/>
        </w:rPr>
        <w:t>Trump</w:t>
      </w:r>
      <w:r>
        <w:rPr>
          <w:rStyle w:val="apple-converted-space"/>
        </w:rPr>
        <w:t> </w:t>
      </w:r>
      <w:r>
        <w:t>has</w:t>
      </w:r>
      <w:r>
        <w:rPr>
          <w:rStyle w:val="apple-converted-space"/>
        </w:rPr>
        <w:t> </w:t>
      </w:r>
      <w:r>
        <w:rPr>
          <w:u w:val="single"/>
        </w:rPr>
        <w:t>promised</w:t>
      </w:r>
      <w:r>
        <w:rPr>
          <w:rStyle w:val="apple-converted-space"/>
        </w:rPr>
        <w:t> </w:t>
      </w:r>
      <w:r>
        <w:t>not only</w:t>
      </w:r>
      <w:r>
        <w:rPr>
          <w:rStyle w:val="apple-converted-space"/>
        </w:rPr>
        <w:t> </w:t>
      </w:r>
      <w:r>
        <w:rPr>
          <w:u w:val="single"/>
        </w:rPr>
        <w:t>to</w:t>
      </w:r>
      <w:r>
        <w:rPr>
          <w:rStyle w:val="apple-converted-space"/>
        </w:rPr>
        <w:t> </w:t>
      </w:r>
      <w:r>
        <w:t>be the voice of the American people but also to</w:t>
      </w:r>
      <w:r>
        <w:rPr>
          <w:rStyle w:val="apple-converted-space"/>
        </w:rPr>
        <w:t> </w:t>
      </w:r>
      <w:r>
        <w:rPr>
          <w:u w:val="single"/>
        </w:rPr>
        <w:t>take decisive, immediate action</w:t>
      </w:r>
      <w:r>
        <w:t>. As president, he has said he would move fast to destroy the Islamic State, scrap bad trade deals, build that wall, “stop the gangs and the violence,” and “stop the drugs from pouring into our communities.” He would “immediately suspend immigration” from countries where terrorism is rampant. He might even defy treaty obligations and decline to aid NATO allies.</w:t>
      </w:r>
    </w:p>
    <w:p w14:paraId="05F14DA3" w14:textId="77777777" w:rsidR="00DF430A" w:rsidRDefault="00DF430A" w:rsidP="00DF430A">
      <w:pPr>
        <w:spacing w:line="235" w:lineRule="atLeast"/>
      </w:pPr>
      <w:r>
        <w:t>The Republican nominee has led some to conclude that</w:t>
      </w:r>
      <w:r>
        <w:rPr>
          <w:rStyle w:val="apple-converted-space"/>
        </w:rPr>
        <w:t> </w:t>
      </w:r>
      <w:r>
        <w:rPr>
          <w:u w:val="single"/>
        </w:rPr>
        <w:t>he</w:t>
      </w:r>
      <w:r>
        <w:rPr>
          <w:rStyle w:val="apple-converted-space"/>
        </w:rPr>
        <w:t> </w:t>
      </w:r>
      <w:r>
        <w:rPr>
          <w:u w:val="single"/>
          <w:shd w:val="clear" w:color="auto" w:fill="FFFF00"/>
        </w:rPr>
        <w:t>intends a sweeping expansion of presidential authority</w:t>
      </w:r>
      <w:r>
        <w:t>. His rhetoric implies a muscular, almost unitary, presidency that would be at least as expansive as what historian Arthur Schlesinger Jr. famously dubbed the “imperial presidency” — his critique of Richard Nixon’s abuse of power in the era of Watergate and Vietnam.</w:t>
      </w:r>
    </w:p>
    <w:p w14:paraId="153C113A" w14:textId="77777777" w:rsidR="00DF430A" w:rsidRDefault="00DF430A" w:rsidP="00DF430A">
      <w:pPr>
        <w:spacing w:line="235" w:lineRule="atLeast"/>
      </w:pPr>
      <w:r>
        <w:t>But</w:t>
      </w:r>
      <w:r>
        <w:rPr>
          <w:rStyle w:val="apple-converted-space"/>
        </w:rPr>
        <w:t> </w:t>
      </w:r>
      <w:r>
        <w:rPr>
          <w:u w:val="single"/>
        </w:rPr>
        <w:t>scholars of the presidency</w:t>
      </w:r>
      <w:r>
        <w:rPr>
          <w:rStyle w:val="apple-converted-space"/>
        </w:rPr>
        <w:t> </w:t>
      </w:r>
      <w:r>
        <w:rPr>
          <w:u w:val="single"/>
        </w:rPr>
        <w:t>say</w:t>
      </w:r>
      <w:r>
        <w:rPr>
          <w:rStyle w:val="apple-converted-space"/>
        </w:rPr>
        <w:t> </w:t>
      </w:r>
      <w:r>
        <w:t>that Barack Obama, George W. Bush and their</w:t>
      </w:r>
      <w:r>
        <w:rPr>
          <w:rStyle w:val="apple-converted-space"/>
        </w:rPr>
        <w:t> </w:t>
      </w:r>
      <w:r>
        <w:rPr>
          <w:u w:val="single"/>
          <w:shd w:val="clear" w:color="auto" w:fill="FFFF00"/>
        </w:rPr>
        <w:t>predecessors have added so many powers</w:t>
      </w:r>
      <w:r>
        <w:rPr>
          <w:rStyle w:val="apple-converted-space"/>
        </w:rPr>
        <w:t> </w:t>
      </w:r>
      <w:r>
        <w:rPr>
          <w:u w:val="single"/>
        </w:rPr>
        <w:t>to the White House toolbox that</w:t>
      </w:r>
      <w:r>
        <w:rPr>
          <w:rStyle w:val="apple-converted-space"/>
        </w:rPr>
        <w:t> </w:t>
      </w:r>
      <w:r>
        <w:t>a President</w:t>
      </w:r>
      <w:r>
        <w:rPr>
          <w:u w:val="single"/>
          <w:shd w:val="clear" w:color="auto" w:fill="FFFF00"/>
        </w:rPr>
        <w:t>Trump</w:t>
      </w:r>
      <w:r>
        <w:rPr>
          <w:rStyle w:val="apple-converted-space"/>
        </w:rPr>
        <w:t> </w:t>
      </w:r>
      <w:r>
        <w:rPr>
          <w:u w:val="single"/>
          <w:shd w:val="clear" w:color="auto" w:fill="FFFF00"/>
        </w:rPr>
        <w:t>could fulfill</w:t>
      </w:r>
      <w:r>
        <w:rPr>
          <w:rStyle w:val="apple-converted-space"/>
        </w:rPr>
        <w:t> </w:t>
      </w:r>
      <w:r>
        <w:rPr>
          <w:u w:val="single"/>
        </w:rPr>
        <w:t>many of his</w:t>
      </w:r>
      <w:r>
        <w:rPr>
          <w:rStyle w:val="apple-converted-space"/>
        </w:rPr>
        <w:t> </w:t>
      </w:r>
      <w:r>
        <w:rPr>
          <w:u w:val="single"/>
          <w:shd w:val="clear" w:color="auto" w:fill="FFFF00"/>
        </w:rPr>
        <w:t>promises</w:t>
      </w:r>
      <w:r>
        <w:rPr>
          <w:rStyle w:val="apple-converted-space"/>
        </w:rPr>
        <w:t> </w:t>
      </w:r>
      <w:r>
        <w:rPr>
          <w:u w:val="single"/>
        </w:rPr>
        <w:t>legally —</w:t>
      </w:r>
      <w:r>
        <w:rPr>
          <w:rStyle w:val="apple-converted-space"/>
        </w:rPr>
        <w:t> </w:t>
      </w:r>
      <w:r>
        <w:rPr>
          <w:u w:val="single"/>
          <w:shd w:val="clear" w:color="auto" w:fill="FFFF00"/>
        </w:rPr>
        <w:t>and</w:t>
      </w:r>
      <w:r>
        <w:rPr>
          <w:rStyle w:val="apple-converted-space"/>
        </w:rPr>
        <w:t> </w:t>
      </w:r>
      <w:r>
        <w:rPr>
          <w:u w:val="single"/>
        </w:rPr>
        <w:t>virtually</w:t>
      </w:r>
      <w:r>
        <w:rPr>
          <w:rStyle w:val="apple-converted-space"/>
        </w:rPr>
        <w:t> </w:t>
      </w:r>
      <w:r>
        <w:rPr>
          <w:u w:val="single"/>
          <w:shd w:val="clear" w:color="auto" w:fill="FFFF00"/>
        </w:rPr>
        <w:t>unchecked by</w:t>
      </w:r>
      <w:r>
        <w:rPr>
          <w:rStyle w:val="apple-converted-space"/>
        </w:rPr>
        <w:t> </w:t>
      </w:r>
      <w:r>
        <w:rPr>
          <w:u w:val="single"/>
        </w:rPr>
        <w:t>a</w:t>
      </w:r>
      <w:r>
        <w:rPr>
          <w:rStyle w:val="apple-converted-space"/>
        </w:rPr>
        <w:t> </w:t>
      </w:r>
      <w:r>
        <w:rPr>
          <w:u w:val="single"/>
          <w:shd w:val="clear" w:color="auto" w:fill="FFFF00"/>
        </w:rPr>
        <w:t>Congress</w:t>
      </w:r>
      <w:r>
        <w:rPr>
          <w:rStyle w:val="apple-converted-space"/>
        </w:rPr>
        <w:t> </w:t>
      </w:r>
      <w:r>
        <w:rPr>
          <w:u w:val="single"/>
        </w:rPr>
        <w:t>that has</w:t>
      </w:r>
      <w:r>
        <w:rPr>
          <w:rStyle w:val="apple-converted-space"/>
        </w:rPr>
        <w:t> </w:t>
      </w:r>
      <w:r>
        <w:rPr>
          <w:u w:val="single"/>
          <w:shd w:val="clear" w:color="auto" w:fill="FFFF00"/>
        </w:rPr>
        <w:t>proven incapable of</w:t>
      </w:r>
      <w:r>
        <w:rPr>
          <w:rStyle w:val="apple-converted-space"/>
        </w:rPr>
        <w:t> </w:t>
      </w:r>
      <w:r>
        <w:rPr>
          <w:u w:val="single"/>
        </w:rPr>
        <w:t>mustering much</w:t>
      </w:r>
      <w:r>
        <w:rPr>
          <w:rStyle w:val="apple-converted-space"/>
        </w:rPr>
        <w:t> </w:t>
      </w:r>
      <w:r>
        <w:rPr>
          <w:u w:val="single"/>
          <w:shd w:val="clear" w:color="auto" w:fill="FFFF00"/>
        </w:rPr>
        <w:t>pushback</w:t>
      </w:r>
      <w:r>
        <w:rPr>
          <w:rStyle w:val="apple-converted-space"/>
        </w:rPr>
        <w:t> </w:t>
      </w:r>
      <w:r>
        <w:t>for decades .</w:t>
      </w:r>
    </w:p>
    <w:p w14:paraId="3C6D9B96" w14:textId="77777777" w:rsidR="00DF430A" w:rsidRDefault="00DF430A" w:rsidP="00DF430A">
      <w:pPr>
        <w:spacing w:line="235" w:lineRule="atLeast"/>
      </w:pPr>
      <w:r>
        <w:t>“</w:t>
      </w:r>
      <w:r>
        <w:rPr>
          <w:u w:val="single"/>
          <w:shd w:val="clear" w:color="auto" w:fill="FFFF00"/>
        </w:rPr>
        <w:t>Every president expands</w:t>
      </w:r>
      <w:r>
        <w:rPr>
          <w:rStyle w:val="apple-converted-space"/>
        </w:rPr>
        <w:t> </w:t>
      </w:r>
      <w:r>
        <w:rPr>
          <w:u w:val="single"/>
        </w:rPr>
        <w:t>the power of</w:t>
      </w:r>
      <w:r>
        <w:rPr>
          <w:rStyle w:val="apple-converted-space"/>
        </w:rPr>
        <w:t> </w:t>
      </w:r>
      <w:r>
        <w:rPr>
          <w:u w:val="single"/>
          <w:shd w:val="clear" w:color="auto" w:fill="FFFF00"/>
        </w:rPr>
        <w:t>the presidency</w:t>
      </w:r>
      <w:r>
        <w:rPr>
          <w:u w:val="single"/>
        </w:rPr>
        <w:t>,” said Neal Devins, a law professor at the College of William &amp; Mary. “This is a constant pattern.</w:t>
      </w:r>
      <w:r>
        <w:rPr>
          <w:rStyle w:val="apple-converted-space"/>
        </w:rPr>
        <w:t> </w:t>
      </w:r>
      <w:r>
        <w:rPr>
          <w:b/>
          <w:bCs/>
          <w:u w:val="single"/>
          <w:shd w:val="clear" w:color="auto" w:fill="FFFF00"/>
        </w:rPr>
        <w:t>They never shrink the presidency</w:t>
      </w:r>
      <w:r>
        <w:t>. A President Trump could say, ‘I’m going to use the Obama playbook’ and go pretty far. The difference between Hillary Clinton and Donald Trump is not going to be one of lawlessness but of the policies they pursue.”</w:t>
      </w:r>
    </w:p>
    <w:p w14:paraId="53F6A833" w14:textId="77777777" w:rsidR="00DF430A" w:rsidRDefault="00DF430A" w:rsidP="00DF430A">
      <w:pPr>
        <w:spacing w:line="235" w:lineRule="atLeast"/>
      </w:pPr>
      <w:r>
        <w:t>Plenty of politicians have pledged wholesale, game-changing shifts in policy, but Trump’s hot rhetoric stands out because his promises are rarely accompanied by details on how he might implement his initiatives. He doesn’t say how he might punish companies that ship jobs overseas, or how he would get Mexico to pay for a border wall, or how he would impose a ban on Muslims entering the country. He says he will make it happen — “believe me.”</w:t>
      </w:r>
    </w:p>
    <w:p w14:paraId="389F9D25" w14:textId="77777777" w:rsidR="00DF430A" w:rsidRDefault="00DF430A" w:rsidP="00DF430A">
      <w:pPr>
        <w:spacing w:line="235" w:lineRule="atLeast"/>
      </w:pPr>
      <w:r>
        <w:t>Trump’s critics hear his sweeping promises as the words of a classic strongman, a ruler who seems prepared to push aside the cobwebs of bureaucracy and the checks and balances of American federalism to produce instant, decisive action. Critics have compared him to Mussolini, Hitler, Vladi</w:t>
      </w:r>
      <w:r>
        <w:softHyphen/>
        <w:t>mir Putin, Saddam Hussein and Argentina’s Juan Perón. Trump has praised Putin and Hussein for being tough on terrorism. In the past, Trump has singled out China’s crackdown against pro-democracy activists in Tiananmen Square in 1989 as a demonstration of “the power of strength.”</w:t>
      </w:r>
    </w:p>
    <w:p w14:paraId="5E5C6E81" w14:textId="77777777" w:rsidR="00DF430A" w:rsidRDefault="00DF430A" w:rsidP="00DF430A">
      <w:pPr>
        <w:spacing w:line="235" w:lineRule="atLeast"/>
      </w:pPr>
      <w:r>
        <w:t>“Certainly rhetorically, Trump’s idea that ‘I alone can fix this’ does go beyond the template that President Obama and President Bush before him came in with, the idea that you try to fix things together,” said Andrew Rudalevige, a professor of government at Bowdoin College.</w:t>
      </w:r>
    </w:p>
    <w:p w14:paraId="1B083171" w14:textId="77777777" w:rsidR="00DF430A" w:rsidRDefault="00DF430A" w:rsidP="00DF430A">
      <w:pPr>
        <w:spacing w:line="235" w:lineRule="atLeast"/>
      </w:pPr>
      <w:r>
        <w:t>Trump’s defenders argue that his statements, whether off the cuff at rallies or in his scripted acceptance address at last week’s Republican convention, are not policy prescriptions but rather reflections of popular frustration. When Trump says he’s going to fix a problem immediately, some supporters say, he’s throwing down his marker, taking a stand rather than spelling out a plan.</w:t>
      </w:r>
    </w:p>
    <w:p w14:paraId="245D8914" w14:textId="77777777" w:rsidR="00DF430A" w:rsidRDefault="00DF430A" w:rsidP="00DF430A">
      <w:pPr>
        <w:spacing w:line="235" w:lineRule="atLeast"/>
      </w:pPr>
      <w:r>
        <w:t>A spokesman for Trump declined to comment for this article.</w:t>
      </w:r>
    </w:p>
    <w:p w14:paraId="3360939E" w14:textId="77777777" w:rsidR="00DF430A" w:rsidRDefault="00DF430A" w:rsidP="00DF430A">
      <w:pPr>
        <w:spacing w:line="235" w:lineRule="atLeast"/>
      </w:pPr>
      <w:r>
        <w:t>Some Trump initiatives, such as repealing the Affordable Care Act, cutting taxes or expanding Social Security, would require extensive, close work with Congress. But presidents already have the power to do much of what Trump has proposed. Congress has given the president the authority to negotiate trade deals, for example, and Trump could try to renegotiate the nuclear deal with Iran.</w:t>
      </w:r>
    </w:p>
    <w:p w14:paraId="1B0BD597" w14:textId="77777777" w:rsidR="00DF430A" w:rsidRDefault="00DF430A" w:rsidP="00DF430A">
      <w:pPr>
        <w:spacing w:line="235" w:lineRule="atLeast"/>
      </w:pPr>
      <w:r>
        <w:t>Other promises put him in disputed terrain, such as his vow to bomb the Islamic State, “circle” their territory and “take the oil.” Some argue that such actions must be authorized by Congress under the War Powers Resolution, which was passed over President Nixon’s veto in 1973. But presidents since then have routinely ordered military action without seeking a congressional green light.</w:t>
      </w:r>
    </w:p>
    <w:p w14:paraId="300DB662" w14:textId="77777777" w:rsidR="00DF430A" w:rsidRDefault="00DF430A" w:rsidP="00DF430A">
      <w:pPr>
        <w:spacing w:line="235" w:lineRule="atLeast"/>
      </w:pPr>
      <w:r>
        <w:t>Trump could justify an all-out assault on the Islamic State by pointing to the same kinds of authority that allowed the Bush administration to use torture against alleged terrorists and allowed the Obama administration to expand the use of drones to kill terrorist suspects. Recent presidents have used their constitutional authority as commander in chief even to take actions that are specifically restricted by law.</w:t>
      </w:r>
    </w:p>
    <w:p w14:paraId="191A8DBE" w14:textId="77777777" w:rsidR="00DF430A" w:rsidRDefault="00DF430A" w:rsidP="00DF430A">
      <w:pPr>
        <w:spacing w:line="235" w:lineRule="atLeast"/>
      </w:pPr>
      <w:r>
        <w:t>In 2014, Obama announced a prisoner swap in which Army Sgt. Bowe Bergdahl was brought home from Afghanistan in exchange for five Taliban commanders who had been held at the U.S. facility at Guantanamo Bay, Cuba. Congress had passed a law requiring the president to notify it 30 days before the release of any Guantanamo detainee, but Obama insisted he had a higher duty to protect American lives and U.S. troops.</w:t>
      </w:r>
    </w:p>
    <w:p w14:paraId="2ABC7815" w14:textId="77777777" w:rsidR="00DF430A" w:rsidRDefault="00DF430A" w:rsidP="00DF430A">
      <w:pPr>
        <w:spacing w:line="235" w:lineRule="atLeast"/>
      </w:pPr>
      <w:r>
        <w:t>“</w:t>
      </w:r>
      <w:r>
        <w:rPr>
          <w:u w:val="single"/>
          <w:shd w:val="clear" w:color="auto" w:fill="FFFF00"/>
        </w:rPr>
        <w:t>The</w:t>
      </w:r>
      <w:r>
        <w:rPr>
          <w:rStyle w:val="apple-converted-space"/>
        </w:rPr>
        <w:t> </w:t>
      </w:r>
      <w:r>
        <w:rPr>
          <w:u w:val="single"/>
        </w:rPr>
        <w:t>presidential</w:t>
      </w:r>
      <w:r>
        <w:rPr>
          <w:rStyle w:val="apple-converted-space"/>
        </w:rPr>
        <w:t> </w:t>
      </w:r>
      <w:r>
        <w:rPr>
          <w:u w:val="single"/>
          <w:shd w:val="clear" w:color="auto" w:fill="FFFF00"/>
        </w:rPr>
        <w:t>toolbox of unilateralism is quite deep</w:t>
      </w:r>
      <w:r>
        <w:rPr>
          <w:u w:val="single"/>
        </w:rPr>
        <w:t>,”</w:t>
      </w:r>
      <w:r>
        <w:rPr>
          <w:rStyle w:val="apple-converted-space"/>
        </w:rPr>
        <w:t> </w:t>
      </w:r>
      <w:r>
        <w:t>Rudalevige said, “</w:t>
      </w:r>
      <w:r>
        <w:rPr>
          <w:u w:val="single"/>
        </w:rPr>
        <w:t>but you can’t have an imperial presidency without an invisible</w:t>
      </w:r>
      <w:r>
        <w:rPr>
          <w:rStyle w:val="apple-converted-space"/>
        </w:rPr>
        <w:t> </w:t>
      </w:r>
      <w:r>
        <w:rPr>
          <w:u w:val="single"/>
          <w:shd w:val="clear" w:color="auto" w:fill="FFFF00"/>
        </w:rPr>
        <w:t>Congress</w:t>
      </w:r>
      <w:r>
        <w:rPr>
          <w:rStyle w:val="apple-converted-space"/>
        </w:rPr>
        <w:t> </w:t>
      </w:r>
      <w:r>
        <w:t>that</w:t>
      </w:r>
      <w:r>
        <w:rPr>
          <w:rStyle w:val="apple-converted-space"/>
        </w:rPr>
        <w:t> </w:t>
      </w:r>
      <w:r>
        <w:rPr>
          <w:u w:val="single"/>
        </w:rPr>
        <w:t>is</w:t>
      </w:r>
      <w:r>
        <w:rPr>
          <w:rStyle w:val="apple-converted-space"/>
        </w:rPr>
        <w:t> </w:t>
      </w:r>
      <w:r>
        <w:rPr>
          <w:u w:val="single"/>
          <w:shd w:val="clear" w:color="auto" w:fill="FFFF00"/>
        </w:rPr>
        <w:t>willing to take a back seat</w:t>
      </w:r>
      <w:r>
        <w:rPr>
          <w:rStyle w:val="apple-converted-space"/>
        </w:rPr>
        <w:t> </w:t>
      </w:r>
      <w:r>
        <w:rPr>
          <w:b/>
          <w:bCs/>
          <w:u w:val="single"/>
          <w:shd w:val="clear" w:color="auto" w:fill="FFFF00"/>
        </w:rPr>
        <w:t>because it doesn’t want to be blamed</w:t>
      </w:r>
      <w:r>
        <w:rPr>
          <w:rStyle w:val="apple-converted-space"/>
        </w:rPr>
        <w:t> </w:t>
      </w:r>
      <w:r>
        <w:t>for a war or some other unpopular policy.”</w:t>
      </w:r>
    </w:p>
    <w:p w14:paraId="1B57911A" w14:textId="77777777" w:rsidR="00DF430A" w:rsidRDefault="00DF430A" w:rsidP="00DF430A">
      <w:pPr>
        <w:spacing w:line="235" w:lineRule="atLeast"/>
      </w:pPr>
      <w:r>
        <w:t>There’s only one effective way to push back against presidential power grabs, he concluded in a recent study: “Congress has to do its job.”</w:t>
      </w:r>
    </w:p>
    <w:p w14:paraId="09665343" w14:textId="77777777" w:rsidR="00DF430A" w:rsidRDefault="00DF430A" w:rsidP="00DF430A">
      <w:pPr>
        <w:spacing w:line="235" w:lineRule="atLeast"/>
      </w:pPr>
      <w:r>
        <w:t>That hasn’t been happening, however. The country is so politically polarized that many members of Congress are now elected on promises to resist the kind of compromise that is necessary to build majorities and be an effective check on executive power.</w:t>
      </w:r>
    </w:p>
    <w:p w14:paraId="3594E963" w14:textId="77777777" w:rsidR="00DF430A" w:rsidRDefault="00DF430A" w:rsidP="00DF430A">
      <w:pPr>
        <w:spacing w:line="235" w:lineRule="atLeast"/>
      </w:pPr>
      <w:r>
        <w:t>“The constitutional order set up by our founders is breaking down,” Sen. Mike Lee (R-Utah) wrote this month in National Review. “What</w:t>
      </w:r>
      <w:r>
        <w:rPr>
          <w:rStyle w:val="apple-converted-space"/>
        </w:rPr>
        <w:t> </w:t>
      </w:r>
      <w:r>
        <w:rPr>
          <w:b/>
          <w:bCs/>
          <w:u w:val="single"/>
          <w:shd w:val="clear" w:color="auto" w:fill="FFFF00"/>
        </w:rPr>
        <w:t>Congress wants</w:t>
      </w:r>
      <w:r>
        <w:rPr>
          <w:rStyle w:val="apple-converted-space"/>
        </w:rPr>
        <w:t> </w:t>
      </w:r>
      <w:r>
        <w:rPr>
          <w:b/>
          <w:bCs/>
          <w:u w:val="single"/>
        </w:rPr>
        <w:t>today is</w:t>
      </w:r>
      <w:r>
        <w:rPr>
          <w:rStyle w:val="apple-converted-space"/>
        </w:rPr>
        <w:t> </w:t>
      </w:r>
      <w:r>
        <w:rPr>
          <w:b/>
          <w:bCs/>
          <w:u w:val="single"/>
          <w:shd w:val="clear" w:color="auto" w:fill="FFFF00"/>
        </w:rPr>
        <w:t>to be weak</w:t>
      </w:r>
      <w:r>
        <w:t>. . . for fear of the political consequences of hard choices.”</w:t>
      </w:r>
    </w:p>
    <w:p w14:paraId="2CCA4FB6" w14:textId="77777777" w:rsidR="00DF430A" w:rsidRDefault="00DF430A" w:rsidP="00DF430A">
      <w:pPr>
        <w:spacing w:line="235" w:lineRule="atLeast"/>
      </w:pPr>
      <w:r>
        <w:t>Lee argued that</w:t>
      </w:r>
      <w:r>
        <w:rPr>
          <w:rStyle w:val="apple-converted-space"/>
        </w:rPr>
        <w:t> </w:t>
      </w:r>
      <w:r>
        <w:rPr>
          <w:u w:val="single"/>
          <w:shd w:val="clear" w:color="auto" w:fill="FFFF00"/>
        </w:rPr>
        <w:t>presidents will continue to assume broader powers</w:t>
      </w:r>
      <w:r>
        <w:rPr>
          <w:rStyle w:val="apple-converted-space"/>
        </w:rPr>
        <w:t> </w:t>
      </w:r>
      <w:r>
        <w:t>unless Congress fulfills its constitutional duty to “protect the American people from exactly the kind of arbitrary, unaccountable government-without-consent that Congress now for its own selfish reasons enables the executive branch to practice.”</w:t>
      </w:r>
    </w:p>
    <w:p w14:paraId="6860BD4D" w14:textId="77777777" w:rsidR="00DF430A" w:rsidRDefault="00DF430A" w:rsidP="00DF430A">
      <w:pPr>
        <w:spacing w:line="235" w:lineRule="atLeast"/>
      </w:pPr>
      <w:r>
        <w:t>In recent decades,</w:t>
      </w:r>
      <w:r>
        <w:rPr>
          <w:rStyle w:val="apple-converted-space"/>
        </w:rPr>
        <w:t> </w:t>
      </w:r>
      <w:r>
        <w:rPr>
          <w:u w:val="single"/>
        </w:rPr>
        <w:t>presidents have stretched their ability to act unilaterally</w:t>
      </w:r>
      <w:r>
        <w:t>, bypassing Congress through executive orders, executive memos, national security orders, findings, signing statements and prosecutorial discretion. After the Vietnam War and the Watergate scandal,</w:t>
      </w:r>
      <w:r>
        <w:rPr>
          <w:rStyle w:val="apple-converted-space"/>
        </w:rPr>
        <w:t> </w:t>
      </w:r>
      <w:r>
        <w:rPr>
          <w:u w:val="single"/>
        </w:rPr>
        <w:t>Congress pushed back with a series of laws designed to rein in the president.</w:t>
      </w:r>
    </w:p>
    <w:p w14:paraId="624B180D" w14:textId="77777777" w:rsidR="00DF430A" w:rsidRDefault="00DF430A" w:rsidP="00DF430A">
      <w:pPr>
        <w:spacing w:line="235" w:lineRule="atLeast"/>
      </w:pPr>
      <w:r>
        <w:rPr>
          <w:u w:val="single"/>
        </w:rPr>
        <w:t>But</w:t>
      </w:r>
      <w:r>
        <w:rPr>
          <w:rStyle w:val="apple-converted-space"/>
        </w:rPr>
        <w:t> </w:t>
      </w:r>
      <w:r>
        <w:t>the</w:t>
      </w:r>
      <w:r>
        <w:rPr>
          <w:rStyle w:val="apple-converted-space"/>
        </w:rPr>
        <w:t> </w:t>
      </w:r>
      <w:r>
        <w:rPr>
          <w:u w:val="single"/>
          <w:shd w:val="clear" w:color="auto" w:fill="FFFF00"/>
        </w:rPr>
        <w:t>War Powers</w:t>
      </w:r>
      <w:r>
        <w:rPr>
          <w:rStyle w:val="apple-converted-space"/>
        </w:rPr>
        <w:t> </w:t>
      </w:r>
      <w:r>
        <w:t>Resolution, the</w:t>
      </w:r>
      <w:r>
        <w:rPr>
          <w:rStyle w:val="apple-converted-space"/>
        </w:rPr>
        <w:t> </w:t>
      </w:r>
      <w:r>
        <w:rPr>
          <w:u w:val="single"/>
          <w:shd w:val="clear" w:color="auto" w:fill="FFFF00"/>
        </w:rPr>
        <w:t>Intelligence Oversight</w:t>
      </w:r>
      <w:r>
        <w:rPr>
          <w:rStyle w:val="apple-converted-space"/>
        </w:rPr>
        <w:t> </w:t>
      </w:r>
      <w:r>
        <w:t>Act, the</w:t>
      </w:r>
      <w:r>
        <w:rPr>
          <w:rStyle w:val="apple-converted-space"/>
        </w:rPr>
        <w:t> </w:t>
      </w:r>
      <w:r>
        <w:rPr>
          <w:u w:val="single"/>
          <w:shd w:val="clear" w:color="auto" w:fill="FFFF00"/>
        </w:rPr>
        <w:t>Congressional Budget</w:t>
      </w:r>
      <w:r>
        <w:rPr>
          <w:rStyle w:val="apple-converted-space"/>
        </w:rPr>
        <w:t> </w:t>
      </w:r>
      <w:r>
        <w:rPr>
          <w:u w:val="single"/>
        </w:rPr>
        <w:t>Act</w:t>
      </w:r>
      <w:r>
        <w:rPr>
          <w:rStyle w:val="apple-converted-space"/>
        </w:rPr>
        <w:t> </w:t>
      </w:r>
      <w:r>
        <w:rPr>
          <w:u w:val="single"/>
          <w:shd w:val="clear" w:color="auto" w:fill="FFFF00"/>
        </w:rPr>
        <w:t>and</w:t>
      </w:r>
      <w:r>
        <w:rPr>
          <w:rStyle w:val="apple-converted-space"/>
        </w:rPr>
        <w:t> </w:t>
      </w:r>
      <w:r>
        <w:rPr>
          <w:u w:val="single"/>
        </w:rPr>
        <w:t>the</w:t>
      </w:r>
      <w:r>
        <w:rPr>
          <w:rStyle w:val="apple-converted-space"/>
        </w:rPr>
        <w:t> </w:t>
      </w:r>
      <w:r>
        <w:rPr>
          <w:u w:val="single"/>
          <w:shd w:val="clear" w:color="auto" w:fill="FFFF00"/>
        </w:rPr>
        <w:t>independent counsel act</w:t>
      </w:r>
      <w:r>
        <w:rPr>
          <w:rStyle w:val="apple-converted-space"/>
        </w:rPr>
        <w:t> </w:t>
      </w:r>
      <w:r>
        <w:t>—</w:t>
      </w:r>
      <w:r>
        <w:rPr>
          <w:rStyle w:val="apple-converted-space"/>
        </w:rPr>
        <w:t> </w:t>
      </w:r>
      <w:r>
        <w:rPr>
          <w:u w:val="single"/>
          <w:shd w:val="clear" w:color="auto" w:fill="FFFF00"/>
        </w:rPr>
        <w:t>all designed to limit</w:t>
      </w:r>
      <w:r>
        <w:rPr>
          <w:rStyle w:val="apple-converted-space"/>
        </w:rPr>
        <w:t> </w:t>
      </w:r>
      <w:r>
        <w:rPr>
          <w:u w:val="single"/>
        </w:rPr>
        <w:t>presidential</w:t>
      </w:r>
      <w:r>
        <w:rPr>
          <w:rStyle w:val="apple-converted-space"/>
        </w:rPr>
        <w:t> </w:t>
      </w:r>
      <w:r>
        <w:rPr>
          <w:u w:val="single"/>
          <w:shd w:val="clear" w:color="auto" w:fill="FFFF00"/>
        </w:rPr>
        <w:t>unilateralism</w:t>
      </w:r>
      <w:r>
        <w:rPr>
          <w:u w:val="single"/>
        </w:rPr>
        <w:t>—</w:t>
      </w:r>
      <w:r>
        <w:rPr>
          <w:rStyle w:val="apple-converted-space"/>
        </w:rPr>
        <w:t> </w:t>
      </w:r>
      <w:r>
        <w:rPr>
          <w:u w:val="single"/>
          <w:shd w:val="clear" w:color="auto" w:fill="FFFF00"/>
        </w:rPr>
        <w:t>have proved toothless</w:t>
      </w:r>
      <w:r>
        <w:rPr>
          <w:u w:val="single"/>
        </w:rPr>
        <w:t>, and Congress since has</w:t>
      </w:r>
      <w:r>
        <w:rPr>
          <w:rStyle w:val="apple-converted-space"/>
        </w:rPr>
        <w:t> </w:t>
      </w:r>
      <w:r>
        <w:rPr>
          <w:b/>
          <w:bCs/>
          <w:u w:val="single"/>
        </w:rPr>
        <w:t>ceded even more authority</w:t>
      </w:r>
      <w:r>
        <w:t>.</w:t>
      </w:r>
    </w:p>
    <w:p w14:paraId="75E685D5" w14:textId="77777777" w:rsidR="00DF430A" w:rsidRDefault="00DF430A" w:rsidP="00DF430A">
      <w:pPr>
        <w:spacing w:line="235" w:lineRule="atLeast"/>
      </w:pPr>
      <w:r>
        <w:t>No link has been read – past nato resolutions mean republicans have already split with trump</w:t>
      </w:r>
    </w:p>
    <w:p w14:paraId="0AD46881" w14:textId="77777777" w:rsidR="00DF430A" w:rsidRPr="00DF430A" w:rsidRDefault="00DF430A" w:rsidP="00DF430A"/>
    <w:sectPr w:rsidR="00DF430A" w:rsidRPr="00DF430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46671" w14:textId="77777777" w:rsidR="00464773" w:rsidRDefault="00464773" w:rsidP="00066D2C">
      <w:pPr>
        <w:spacing w:after="0" w:line="240" w:lineRule="auto"/>
      </w:pPr>
      <w:r>
        <w:separator/>
      </w:r>
    </w:p>
  </w:endnote>
  <w:endnote w:type="continuationSeparator" w:id="0">
    <w:p w14:paraId="7B5BA093" w14:textId="77777777" w:rsidR="00464773" w:rsidRDefault="0046477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78E40" w14:textId="77777777" w:rsidR="00464773" w:rsidRDefault="00464773" w:rsidP="00066D2C">
      <w:pPr>
        <w:spacing w:after="0" w:line="240" w:lineRule="auto"/>
      </w:pPr>
      <w:r>
        <w:separator/>
      </w:r>
    </w:p>
  </w:footnote>
  <w:footnote w:type="continuationSeparator" w:id="0">
    <w:p w14:paraId="0A592F6B" w14:textId="77777777" w:rsidR="00464773" w:rsidRDefault="0046477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AD7E1A"/>
    <w:multiLevelType w:val="hybridMultilevel"/>
    <w:tmpl w:val="EE107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8775A0"/>
    <w:multiLevelType w:val="hybridMultilevel"/>
    <w:tmpl w:val="56A203D4"/>
    <w:lvl w:ilvl="0" w:tplc="F266C2D0">
      <w:start w:val="110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2A5B0A"/>
    <w:multiLevelType w:val="hybridMultilevel"/>
    <w:tmpl w:val="B75A7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8C30DF"/>
    <w:multiLevelType w:val="hybridMultilevel"/>
    <w:tmpl w:val="088E7A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943C2C"/>
    <w:multiLevelType w:val="hybridMultilevel"/>
    <w:tmpl w:val="C3F06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3673D3"/>
    <w:multiLevelType w:val="hybridMultilevel"/>
    <w:tmpl w:val="DD300B64"/>
    <w:lvl w:ilvl="0" w:tplc="B0EAA2BE">
      <w:start w:val="2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C215BFC"/>
    <w:multiLevelType w:val="hybridMultilevel"/>
    <w:tmpl w:val="98FC8872"/>
    <w:lvl w:ilvl="0" w:tplc="642C74C2">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BE2EC4"/>
    <w:multiLevelType w:val="hybridMultilevel"/>
    <w:tmpl w:val="A2AE8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346D23"/>
    <w:multiLevelType w:val="hybridMultilevel"/>
    <w:tmpl w:val="EAD22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3"/>
  </w:num>
  <w:num w:numId="45" w16cid:durableId="2022317577">
    <w:abstractNumId w:val="11"/>
  </w:num>
  <w:num w:numId="46" w16cid:durableId="1584560662">
    <w:abstractNumId w:val="10"/>
  </w:num>
  <w:num w:numId="47" w16cid:durableId="1010791937">
    <w:abstractNumId w:val="22"/>
  </w:num>
  <w:num w:numId="48" w16cid:durableId="1558201176">
    <w:abstractNumId w:val="19"/>
  </w:num>
  <w:num w:numId="49" w16cid:durableId="27070271">
    <w:abstractNumId w:val="12"/>
  </w:num>
  <w:num w:numId="50" w16cid:durableId="1341812524">
    <w:abstractNumId w:val="21"/>
  </w:num>
  <w:num w:numId="51" w16cid:durableId="1075396020">
    <w:abstractNumId w:val="24"/>
  </w:num>
  <w:num w:numId="52" w16cid:durableId="1369572531">
    <w:abstractNumId w:val="23"/>
  </w:num>
  <w:num w:numId="53" w16cid:durableId="380402327">
    <w:abstractNumId w:val="17"/>
  </w:num>
  <w:num w:numId="54" w16cid:durableId="2004232880">
    <w:abstractNumId w:val="18"/>
  </w:num>
  <w:num w:numId="55" w16cid:durableId="1439449705">
    <w:abstractNumId w:val="14"/>
  </w:num>
  <w:num w:numId="56" w16cid:durableId="44088180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645973008"/>
    <w:docVar w:name="VerbatimVersion" w:val="6.0.0"/>
    <w:docVar w:name="WordVersion" w:val="16.0"/>
  </w:docVars>
  <w:rsids>
    <w:rsidRoot w:val="003B1ED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4D6E"/>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2F12"/>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762"/>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1ED4"/>
    <w:rsid w:val="003B4705"/>
    <w:rsid w:val="003B4F86"/>
    <w:rsid w:val="003B734D"/>
    <w:rsid w:val="003C177C"/>
    <w:rsid w:val="003C251E"/>
    <w:rsid w:val="003C3CCA"/>
    <w:rsid w:val="003C6CA9"/>
    <w:rsid w:val="003D3B44"/>
    <w:rsid w:val="003D4150"/>
    <w:rsid w:val="003D5367"/>
    <w:rsid w:val="003D7C22"/>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6DBC"/>
    <w:rsid w:val="00447BAE"/>
    <w:rsid w:val="00450DA4"/>
    <w:rsid w:val="00457F13"/>
    <w:rsid w:val="004604DA"/>
    <w:rsid w:val="00462267"/>
    <w:rsid w:val="00462B60"/>
    <w:rsid w:val="00464773"/>
    <w:rsid w:val="00474720"/>
    <w:rsid w:val="00480A40"/>
    <w:rsid w:val="004827C9"/>
    <w:rsid w:val="00486CE8"/>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934"/>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0ECE"/>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26B2"/>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5720"/>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1AB3"/>
    <w:rsid w:val="00D321DB"/>
    <w:rsid w:val="00D32460"/>
    <w:rsid w:val="00D32EBF"/>
    <w:rsid w:val="00D331EA"/>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430A"/>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62E2"/>
    <w:rsid w:val="00E90EC0"/>
    <w:rsid w:val="00E944C1"/>
    <w:rsid w:val="00E97D8B"/>
    <w:rsid w:val="00EA5878"/>
    <w:rsid w:val="00EA7F55"/>
    <w:rsid w:val="00EB1CE6"/>
    <w:rsid w:val="00EB1F19"/>
    <w:rsid w:val="00EB7375"/>
    <w:rsid w:val="00EC06EA"/>
    <w:rsid w:val="00EC2660"/>
    <w:rsid w:val="00EC3057"/>
    <w:rsid w:val="00EC47C5"/>
    <w:rsid w:val="00ED087B"/>
    <w:rsid w:val="00ED532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4900AC"/>
  <w15:chartTrackingRefBased/>
  <w15:docId w15:val="{A17CCC17-23B1-F94F-B295-FE2514A48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B1ED4"/>
    <w:rPr>
      <w:rFonts w:ascii="Calibri" w:hAnsi="Calibri" w:cs="Calibri"/>
    </w:rPr>
  </w:style>
  <w:style w:type="paragraph" w:styleId="Heading1">
    <w:name w:val="heading 1"/>
    <w:aliases w:val="Pocket"/>
    <w:basedOn w:val="Normal"/>
    <w:next w:val="Normal"/>
    <w:link w:val="Heading1Char"/>
    <w:qFormat/>
    <w:rsid w:val="003B1E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B1ED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3B1ED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 Ch,Heading 2 Char1 Char Char,Ch,No Spacing211,No Spacing12,no read,No Spacing2111,No Spacing4,No Spacing11111,No Spacing5,No Spacing21,No Spacing1111,Tags,tags,Card,tag,ta,T"/>
    <w:basedOn w:val="Normal"/>
    <w:next w:val="Normal"/>
    <w:link w:val="Heading4Char"/>
    <w:uiPriority w:val="3"/>
    <w:qFormat/>
    <w:rsid w:val="003B1ED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B1ED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F430A"/>
    <w:pPr>
      <w:keepNext/>
      <w:keepLines/>
      <w:spacing w:before="40" w:after="0" w:line="240" w:lineRule="auto"/>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Normal"/>
    <w:link w:val="Heading7Char"/>
    <w:uiPriority w:val="9"/>
    <w:semiHidden/>
    <w:unhideWhenUsed/>
    <w:qFormat/>
    <w:rsid w:val="00DF430A"/>
    <w:pPr>
      <w:keepNext/>
      <w:keepLines/>
      <w:spacing w:before="40" w:after="0" w:line="240" w:lineRule="auto"/>
      <w:outlineLvl w:val="6"/>
    </w:pPr>
    <w:rPr>
      <w:rFonts w:ascii="Times New Roman" w:eastAsiaTheme="majorEastAsia" w:hAnsi="Times New Roman" w:cstheme="majorBidi"/>
      <w:color w:val="595959" w:themeColor="text1" w:themeTint="A6"/>
    </w:rPr>
  </w:style>
  <w:style w:type="paragraph" w:styleId="Heading8">
    <w:name w:val="heading 8"/>
    <w:basedOn w:val="Normal"/>
    <w:next w:val="Normal"/>
    <w:link w:val="Heading8Char"/>
    <w:uiPriority w:val="9"/>
    <w:semiHidden/>
    <w:unhideWhenUsed/>
    <w:qFormat/>
    <w:rsid w:val="00DF430A"/>
    <w:pPr>
      <w:keepNext/>
      <w:keepLines/>
      <w:spacing w:after="0" w:line="240" w:lineRule="auto"/>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Normal"/>
    <w:link w:val="Heading9Char"/>
    <w:uiPriority w:val="9"/>
    <w:semiHidden/>
    <w:unhideWhenUsed/>
    <w:qFormat/>
    <w:rsid w:val="00DF430A"/>
    <w:pPr>
      <w:keepNext/>
      <w:keepLines/>
      <w:spacing w:after="0" w:line="240" w:lineRule="auto"/>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rsid w:val="003B1E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1ED4"/>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3B1ED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B1ED4"/>
    <w:rPr>
      <w:color w:val="auto"/>
      <w:u w:val="none"/>
    </w:rPr>
  </w:style>
  <w:style w:type="character" w:customStyle="1" w:styleId="Heading1Char">
    <w:name w:val="Heading 1 Char"/>
    <w:aliases w:val="Pocket Char"/>
    <w:basedOn w:val="DefaultParagraphFont"/>
    <w:link w:val="Heading1"/>
    <w:rsid w:val="003B1ED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B1ED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1"/>
    <w:basedOn w:val="DefaultParagraphFont"/>
    <w:link w:val="Heading3"/>
    <w:uiPriority w:val="2"/>
    <w:rsid w:val="003B1ED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 Ch Char,Heading 2 Char1 Char Char Char,Ch Char,No Spacing211 Char,No Spacing12 Char,no read Char,No Spacing2111 Char,Tags Char,t Char"/>
    <w:basedOn w:val="DefaultParagraphFont"/>
    <w:link w:val="Heading4"/>
    <w:uiPriority w:val="3"/>
    <w:rsid w:val="003B1ED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B1ED4"/>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Citation Char Char Char,Heading 3 Char1 Char Char Char,ci,c"/>
    <w:basedOn w:val="DefaultParagraphFont"/>
    <w:uiPriority w:val="7"/>
    <w:qFormat/>
    <w:rsid w:val="003B1ED4"/>
    <w:rPr>
      <w:b w:val="0"/>
      <w:sz w:val="22"/>
      <w:u w:val="single"/>
    </w:rPr>
  </w:style>
  <w:style w:type="character" w:styleId="Strong">
    <w:name w:val="Strong"/>
    <w:basedOn w:val="DefaultParagraphFont"/>
    <w:uiPriority w:val="22"/>
    <w:qFormat/>
    <w:rsid w:val="003B1ED4"/>
    <w:rPr>
      <w:b/>
      <w:bCs/>
    </w:rPr>
  </w:style>
  <w:style w:type="character" w:styleId="BookTitle">
    <w:name w:val="Book Title"/>
    <w:basedOn w:val="DefaultParagraphFont"/>
    <w:uiPriority w:val="33"/>
    <w:qFormat/>
    <w:rsid w:val="003B1ED4"/>
    <w:rPr>
      <w:b/>
      <w:bCs/>
      <w:i/>
      <w:iCs/>
      <w:spacing w:val="5"/>
    </w:rPr>
  </w:style>
  <w:style w:type="character" w:customStyle="1" w:styleId="Heading5Char">
    <w:name w:val="Heading 5 Char"/>
    <w:basedOn w:val="DefaultParagraphFont"/>
    <w:link w:val="Heading5"/>
    <w:uiPriority w:val="9"/>
    <w:semiHidden/>
    <w:rsid w:val="003B1ED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B1ED4"/>
  </w:style>
  <w:style w:type="paragraph" w:styleId="Header">
    <w:name w:val="header"/>
    <w:basedOn w:val="Normal"/>
    <w:link w:val="HeaderChar"/>
    <w:uiPriority w:val="99"/>
    <w:semiHidden/>
    <w:rsid w:val="003B1ED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B1ED4"/>
    <w:rPr>
      <w:rFonts w:ascii="Calibri" w:hAnsi="Calibri" w:cs="Calibri"/>
    </w:rPr>
  </w:style>
  <w:style w:type="paragraph" w:styleId="Footer">
    <w:name w:val="footer"/>
    <w:basedOn w:val="Normal"/>
    <w:link w:val="FooterChar"/>
    <w:uiPriority w:val="99"/>
    <w:semiHidden/>
    <w:rsid w:val="003B1ED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B1ED4"/>
    <w:rPr>
      <w:rFonts w:ascii="Calibri" w:hAnsi="Calibri" w:cs="Calibri"/>
    </w:rPr>
  </w:style>
  <w:style w:type="paragraph" w:styleId="BodyText">
    <w:name w:val="Body Text"/>
    <w:basedOn w:val="Normal"/>
    <w:link w:val="BodyTextChar"/>
    <w:uiPriority w:val="99"/>
    <w:semiHidden/>
    <w:unhideWhenUsed/>
    <w:rsid w:val="003B1ED4"/>
    <w:pPr>
      <w:spacing w:after="120"/>
    </w:pPr>
  </w:style>
  <w:style w:type="character" w:customStyle="1" w:styleId="BodyTextChar">
    <w:name w:val="Body Text Char"/>
    <w:basedOn w:val="DefaultParagraphFont"/>
    <w:link w:val="BodyText"/>
    <w:uiPriority w:val="99"/>
    <w:semiHidden/>
    <w:rsid w:val="003B1ED4"/>
    <w:rPr>
      <w:rFonts w:ascii="Calibri" w:hAnsi="Calibri" w:cs="Calibri"/>
    </w:rPr>
  </w:style>
  <w:style w:type="paragraph" w:styleId="NoSpacing">
    <w:name w:val="No Spacing"/>
    <w:link w:val="NoSpacingChar"/>
    <w:uiPriority w:val="99"/>
    <w:unhideWhenUsed/>
    <w:qFormat/>
    <w:rsid w:val="003B1ED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B1ED4"/>
    <w:rPr>
      <w:rFonts w:ascii="Calibri" w:hAnsi="Calibri" w:cs="Calibri"/>
    </w:rPr>
  </w:style>
  <w:style w:type="character" w:styleId="Hyperlink">
    <w:name w:val="Hyperlink"/>
    <w:aliases w:val="heading 1 (block title),Important,Read,Card Text,Internet Link,Analytic Text,Internet link,Char1 Char Char1,Char1 Char + Left:  2.54 cm Cha,Underline Char Char Char Char1,Heading 3 Char Char Char Char Char Char Char Char Char Char1,Char Char1"/>
    <w:basedOn w:val="DefaultParagraphFont"/>
    <w:link w:val="NoSpacing61"/>
    <w:uiPriority w:val="99"/>
    <w:unhideWhenUsed/>
    <w:rsid w:val="003B1ED4"/>
    <w:rPr>
      <w:color w:val="0563C1" w:themeColor="hyperlink"/>
      <w:u w:val="single"/>
    </w:rPr>
  </w:style>
  <w:style w:type="character" w:styleId="UnresolvedMention">
    <w:name w:val="Unresolved Mention"/>
    <w:basedOn w:val="DefaultParagraphFont"/>
    <w:uiPriority w:val="99"/>
    <w:semiHidden/>
    <w:unhideWhenUsed/>
    <w:rsid w:val="003B1ED4"/>
    <w:rPr>
      <w:color w:val="605E5C"/>
      <w:shd w:val="clear" w:color="auto" w:fill="E1DFDD"/>
    </w:rPr>
  </w:style>
  <w:style w:type="paragraph" w:customStyle="1" w:styleId="NoSpacing61">
    <w:name w:val="No Spacing61"/>
    <w:basedOn w:val="Heading1"/>
    <w:next w:val="NoSpacing"/>
    <w:link w:val="Hyperlink"/>
    <w:autoRedefine/>
    <w:uiPriority w:val="99"/>
    <w:qFormat/>
    <w:rsid w:val="003B1ED4"/>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apple-converted-space">
    <w:name w:val="apple-converted-space"/>
    <w:basedOn w:val="DefaultParagraphFont"/>
    <w:rsid w:val="003B1ED4"/>
  </w:style>
  <w:style w:type="paragraph" w:customStyle="1" w:styleId="textbold">
    <w:name w:val="text bold"/>
    <w:basedOn w:val="Normal"/>
    <w:link w:val="Emphasis"/>
    <w:uiPriority w:val="8"/>
    <w:qFormat/>
    <w:rsid w:val="003B1ED4"/>
    <w:pPr>
      <w:pBdr>
        <w:top w:val="single" w:sz="8" w:space="0" w:color="auto"/>
        <w:left w:val="single" w:sz="8" w:space="0" w:color="auto"/>
        <w:bottom w:val="single" w:sz="8" w:space="0" w:color="auto"/>
        <w:right w:val="single" w:sz="8" w:space="0" w:color="auto"/>
      </w:pBdr>
      <w:spacing w:after="0" w:line="256" w:lineRule="auto"/>
      <w:ind w:left="720"/>
    </w:pPr>
    <w:rPr>
      <w:b/>
      <w:iCs/>
      <w:u w:val="single"/>
    </w:rPr>
  </w:style>
  <w:style w:type="paragraph" w:customStyle="1" w:styleId="Emphasis1">
    <w:name w:val="Emphasis1"/>
    <w:basedOn w:val="Normal"/>
    <w:autoRedefine/>
    <w:uiPriority w:val="8"/>
    <w:qFormat/>
    <w:rsid w:val="003B1ED4"/>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autoRedefine/>
    <w:uiPriority w:val="99"/>
    <w:qFormat/>
    <w:rsid w:val="003B1ED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unhideWhenUsed/>
    <w:qFormat/>
    <w:rsid w:val="003B1ED4"/>
    <w:pPr>
      <w:ind w:left="720"/>
      <w:contextualSpacing/>
    </w:pPr>
  </w:style>
  <w:style w:type="character" w:customStyle="1" w:styleId="AAAUNDERLINEKEYBOARD">
    <w:name w:val="AAA UNDERLINE KEYBOARD"/>
    <w:basedOn w:val="DefaultParagraphFont"/>
    <w:uiPriority w:val="6"/>
    <w:qFormat/>
    <w:rsid w:val="003B1ED4"/>
    <w:rPr>
      <w:b w:val="0"/>
      <w:sz w:val="22"/>
      <w:u w:val="single"/>
    </w:rPr>
  </w:style>
  <w:style w:type="character" w:customStyle="1" w:styleId="Boxes">
    <w:name w:val="Boxes"/>
    <w:basedOn w:val="Emphasis"/>
    <w:qFormat/>
    <w:rsid w:val="003B1ED4"/>
    <w:rPr>
      <w:rFonts w:ascii="Calibri" w:hAnsi="Calibri" w:cs="Calibri"/>
      <w:b w:val="0"/>
      <w:i w:val="0"/>
      <w:iCs/>
      <w:sz w:val="24"/>
      <w:u w:val="single"/>
      <w:bdr w:val="single" w:sz="8" w:space="0" w:color="auto"/>
    </w:rPr>
  </w:style>
  <w:style w:type="paragraph" w:customStyle="1" w:styleId="UnderlineChar">
    <w:name w:val="Underline Char"/>
    <w:basedOn w:val="Normal"/>
    <w:uiPriority w:val="7"/>
    <w:rsid w:val="00367762"/>
    <w:pPr>
      <w:spacing w:after="0" w:line="240" w:lineRule="auto"/>
    </w:pPr>
    <w:rPr>
      <w:rFonts w:asciiTheme="minorHAnsi" w:hAnsiTheme="minorHAnsi" w:cstheme="minorBidi"/>
      <w:u w:val="single"/>
    </w:rPr>
  </w:style>
  <w:style w:type="character" w:customStyle="1" w:styleId="Heading6Char">
    <w:name w:val="Heading 6 Char"/>
    <w:basedOn w:val="DefaultParagraphFont"/>
    <w:link w:val="Heading6"/>
    <w:uiPriority w:val="9"/>
    <w:semiHidden/>
    <w:rsid w:val="00DF430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DF430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DF430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DF430A"/>
    <w:rPr>
      <w:rFonts w:ascii="Times New Roman" w:eastAsiaTheme="majorEastAsia" w:hAnsi="Times New Roman" w:cstheme="majorBidi"/>
      <w:color w:val="272727" w:themeColor="text1" w:themeTint="D8"/>
    </w:rPr>
  </w:style>
  <w:style w:type="paragraph" w:customStyle="1" w:styleId="UnderlinePara">
    <w:name w:val="Underline Para"/>
    <w:basedOn w:val="Normal"/>
    <w:uiPriority w:val="7"/>
    <w:qFormat/>
    <w:rsid w:val="00DF430A"/>
    <w:pPr>
      <w:widowControl w:val="0"/>
      <w:suppressAutoHyphens/>
      <w:spacing w:after="200" w:line="240" w:lineRule="auto"/>
      <w:contextualSpacing/>
    </w:pPr>
    <w:rPr>
      <w:rFonts w:asciiTheme="minorHAnsi" w:hAnsiTheme="minorHAnsi" w:cstheme="minorBidi"/>
      <w:u w:val="single"/>
    </w:rPr>
  </w:style>
  <w:style w:type="paragraph" w:customStyle="1" w:styleId="Analytics">
    <w:name w:val="Analytics"/>
    <w:link w:val="AnalyticsChar"/>
    <w:uiPriority w:val="4"/>
    <w:qFormat/>
    <w:rsid w:val="00DF430A"/>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DF430A"/>
    <w:rPr>
      <w:rFonts w:ascii="Calibri" w:eastAsiaTheme="majorEastAsia" w:hAnsi="Calibri" w:cstheme="majorBidi"/>
      <w:b/>
      <w:iCs/>
      <w:sz w:val="26"/>
      <w:szCs w:val="28"/>
    </w:rPr>
  </w:style>
  <w:style w:type="paragraph" w:customStyle="1" w:styleId="Analytic">
    <w:name w:val="Analytic"/>
    <w:basedOn w:val="Heading4"/>
    <w:link w:val="AnalyticChar"/>
    <w:autoRedefine/>
    <w:uiPriority w:val="5"/>
    <w:qFormat/>
    <w:rsid w:val="00DF430A"/>
    <w:pPr>
      <w:spacing w:before="200" w:line="240" w:lineRule="auto"/>
    </w:pPr>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DF430A"/>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DF430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F430A"/>
    <w:rPr>
      <w:rFonts w:ascii="Times New Roman" w:eastAsiaTheme="majorEastAsia" w:hAnsi="Times New Roman" w:cstheme="majorBidi"/>
      <w:i/>
      <w:iCs/>
      <w:color w:val="385623" w:themeColor="accent6" w:themeShade="80"/>
      <w:sz w:val="24"/>
    </w:rPr>
  </w:style>
  <w:style w:type="paragraph" w:styleId="Title">
    <w:name w:val="Title"/>
    <w:basedOn w:val="Normal"/>
    <w:next w:val="Normal"/>
    <w:link w:val="TitleChar"/>
    <w:uiPriority w:val="10"/>
    <w:qFormat/>
    <w:rsid w:val="00DF43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3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30A"/>
    <w:pPr>
      <w:numPr>
        <w:ilvl w:val="1"/>
      </w:numPr>
      <w:spacing w:after="0" w:line="240" w:lineRule="auto"/>
    </w:pPr>
    <w:rPr>
      <w:rFonts w:ascii="Times New Roman" w:eastAsiaTheme="majorEastAsia" w:hAnsi="Times New Roman"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30A"/>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DF430A"/>
    <w:pPr>
      <w:spacing w:before="160" w:after="0" w:line="240" w:lineRule="auto"/>
      <w:jc w:val="center"/>
    </w:pPr>
    <w:rPr>
      <w:rFonts w:ascii="Times New Roman" w:hAnsi="Times New Roman" w:cs="Times New Roman"/>
      <w:i/>
      <w:iCs/>
      <w:color w:val="404040" w:themeColor="text1" w:themeTint="BF"/>
    </w:rPr>
  </w:style>
  <w:style w:type="character" w:customStyle="1" w:styleId="QuoteChar">
    <w:name w:val="Quote Char"/>
    <w:basedOn w:val="DefaultParagraphFont"/>
    <w:link w:val="Quote"/>
    <w:uiPriority w:val="29"/>
    <w:rsid w:val="00DF430A"/>
    <w:rPr>
      <w:rFonts w:ascii="Times New Roman" w:hAnsi="Times New Roman" w:cs="Times New Roman"/>
      <w:i/>
      <w:iCs/>
      <w:color w:val="404040" w:themeColor="text1" w:themeTint="BF"/>
    </w:rPr>
  </w:style>
  <w:style w:type="character" w:styleId="IntenseEmphasis">
    <w:name w:val="Intense Emphasis"/>
    <w:basedOn w:val="DefaultParagraphFont"/>
    <w:uiPriority w:val="21"/>
    <w:qFormat/>
    <w:rsid w:val="00DF430A"/>
    <w:rPr>
      <w:i/>
      <w:iCs/>
      <w:color w:val="2F5496" w:themeColor="accent1" w:themeShade="BF"/>
    </w:rPr>
  </w:style>
  <w:style w:type="paragraph" w:styleId="IntenseQuote">
    <w:name w:val="Intense Quote"/>
    <w:basedOn w:val="Normal"/>
    <w:next w:val="Normal"/>
    <w:link w:val="IntenseQuoteChar"/>
    <w:uiPriority w:val="30"/>
    <w:qFormat/>
    <w:rsid w:val="00DF430A"/>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DF430A"/>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DF430A"/>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DF430A"/>
    <w:pPr>
      <w:autoSpaceDE w:val="0"/>
      <w:autoSpaceDN w:val="0"/>
      <w:adjustRightInd w:val="0"/>
      <w:spacing w:before="480" w:after="0" w:line="254" w:lineRule="auto"/>
      <w:ind w:left="432" w:right="432"/>
      <w:jc w:val="both"/>
    </w:pPr>
    <w:rPr>
      <w:rFonts w:asciiTheme="minorHAnsi" w:eastAsiaTheme="minorEastAsia" w:hAnsiTheme="minorHAnsi" w:cstheme="minorBidi"/>
      <w:u w:val="single"/>
    </w:rPr>
  </w:style>
  <w:style w:type="paragraph" w:customStyle="1" w:styleId="Emphasize">
    <w:name w:val="Emphasize"/>
    <w:basedOn w:val="Normal"/>
    <w:uiPriority w:val="8"/>
    <w:qFormat/>
    <w:rsid w:val="00DF430A"/>
    <w:pPr>
      <w:pBdr>
        <w:top w:val="single" w:sz="18" w:space="0" w:color="auto"/>
        <w:left w:val="single" w:sz="18" w:space="0" w:color="auto"/>
        <w:bottom w:val="single" w:sz="18" w:space="0" w:color="auto"/>
        <w:right w:val="single" w:sz="18" w:space="0" w:color="auto"/>
      </w:pBdr>
      <w:spacing w:after="0" w:line="256" w:lineRule="auto"/>
      <w:ind w:left="720"/>
      <w:jc w:val="both"/>
    </w:pPr>
    <w:rPr>
      <w:rFonts w:ascii="Times New Roman" w:hAnsi="Times New Roman" w:cs="Times New Roman"/>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ongress.gov/bill/119th-congress/senate-bill/2572/text" TargetMode="External"/><Relationship Id="rId21" Type="http://schemas.openxmlformats.org/officeDocument/2006/relationships/hyperlink" Target="https://www.rasmussenreports.com/public_content/politics/trump_administration_second_term/prez_track_apr09" TargetMode="External"/><Relationship Id="rId42" Type="http://schemas.openxmlformats.org/officeDocument/2006/relationships/hyperlink" Target="https://appropriations.house.gov/news/press-releases/house-passes-fy26-defense-bill-investing-americas-military-superiority" TargetMode="External"/><Relationship Id="rId47" Type="http://schemas.openxmlformats.org/officeDocument/2006/relationships/hyperlink" Target="https://www.ucs.org/resources/countermeasures" TargetMode="External"/><Relationship Id="rId63" Type="http://schemas.openxmlformats.org/officeDocument/2006/relationships/hyperlink" Target="https://theconversation.com/is-russia-looking-to-put-nukes-in-space-doing-so-would-undermine-global-stability-and-ignite-an-anti-satellite-arms-race-223702" TargetMode="External"/><Relationship Id="rId68" Type="http://schemas.openxmlformats.org/officeDocument/2006/relationships/hyperlink" Target="https://uniontrack.com/blog/federal-and-state-labor-laws" TargetMode="External"/><Relationship Id="rId84" Type="http://schemas.openxmlformats.org/officeDocument/2006/relationships/hyperlink" Target="https://www.airandspaceforces.com/the-weapons-of-operation-midnight-hammer-mops-tomahawks-and-more/" TargetMode="External"/><Relationship Id="rId89" Type="http://schemas.openxmlformats.org/officeDocument/2006/relationships/hyperlink" Target="https://constitution.congress.gov/browse/essay/artI-S8-C11-1-1/ALDE_00013587/" TargetMode="External"/><Relationship Id="rId16" Type="http://schemas.openxmlformats.org/officeDocument/2006/relationships/hyperlink" Target="https://www.realclearpolling.com/polls/approval/donald-trump/approval-rating" TargetMode="External"/><Relationship Id="rId11" Type="http://schemas.openxmlformats.org/officeDocument/2006/relationships/hyperlink" Target="https://www.courier-journal.com/story/news/nation/2025/09/21/erika-kirk-eulogy-charlie-kirk-memorial-forgive-shooting-suspect/86284619007/" TargetMode="External"/><Relationship Id="rId32" Type="http://schemas.openxmlformats.org/officeDocument/2006/relationships/hyperlink" Target="https://www.congress.gov/committee-report/119th-congress/senate-report/52/1" TargetMode="External"/><Relationship Id="rId37" Type="http://schemas.openxmlformats.org/officeDocument/2006/relationships/hyperlink" Target="https://news.usni.org/2025/06/10/congress-tells-pentagon-20-8b-fy-2026-shipbuilding-funding-is-insufficient-highly-unusual-hac-d-bill-adds-16b-for-ships?utm_source=chatgpt.com" TargetMode="External"/><Relationship Id="rId53" Type="http://schemas.openxmlformats.org/officeDocument/2006/relationships/hyperlink" Target="https://history.state.gov/milestones/1969-1976/salt" TargetMode="External"/><Relationship Id="rId58" Type="http://schemas.openxmlformats.org/officeDocument/2006/relationships/hyperlink" Target="https://www.chathamhouse.org/2021/09/advanced-military-technology-russia/03-putins-super-weapons" TargetMode="External"/><Relationship Id="rId74" Type="http://schemas.openxmlformats.org/officeDocument/2006/relationships/hyperlink" Target="https://www.dol.gov/agencies/whd/mw-consolidated" TargetMode="External"/><Relationship Id="rId79" Type="http://schemas.openxmlformats.org/officeDocument/2006/relationships/hyperlink" Target="https://www.opm.gov/" TargetMode="External"/><Relationship Id="rId102" Type="http://schemas.openxmlformats.org/officeDocument/2006/relationships/hyperlink" Target="https://www.pogo.org/analysis/congress-must-reclaim-and-reassert-war-power" TargetMode="External"/><Relationship Id="rId5" Type="http://schemas.openxmlformats.org/officeDocument/2006/relationships/webSettings" Target="webSettings.xml"/><Relationship Id="rId90" Type="http://schemas.openxmlformats.org/officeDocument/2006/relationships/hyperlink" Target="https://www.pogo.org/analysis/recommendations-for-reclaiming-congress-war-powers" TargetMode="External"/><Relationship Id="rId95" Type="http://schemas.openxmlformats.org/officeDocument/2006/relationships/hyperlink" Target="https://constitutioncenter.org/the-constitution/articles/article-ii/clauses/345" TargetMode="External"/><Relationship Id="rId22" Type="http://schemas.openxmlformats.org/officeDocument/2006/relationships/hyperlink" Target="https://www.reuters.com/data/trumps-approval-rating-2025-01-21/" TargetMode="External"/><Relationship Id="rId27" Type="http://schemas.openxmlformats.org/officeDocument/2006/relationships/hyperlink" Target="https://federalbudgetiq.com/insights/hasc-reconciliation-priorities/" TargetMode="External"/><Relationship Id="rId43" Type="http://schemas.openxmlformats.org/officeDocument/2006/relationships/hyperlink" Target="https://www.whitehouse.gov/videos/the-golden-dome-missile-defense-shield/" TargetMode="External"/><Relationship Id="rId48" Type="http://schemas.openxmlformats.org/officeDocument/2006/relationships/hyperlink" Target="https://scholar.google.com/citations?hl=en&amp;user=C9piNTgAAAAJ&amp;view_op=list_works&amp;sortby=pubdate" TargetMode="External"/><Relationship Id="rId64" Type="http://schemas.openxmlformats.org/officeDocument/2006/relationships/hyperlink" Target="https://www.state.gov/new-start-treaty" TargetMode="External"/><Relationship Id="rId69" Type="http://schemas.openxmlformats.org/officeDocument/2006/relationships/hyperlink" Target="https://www.cnbc.com/2022/06/16/us-employment-laws-fair-labor-standards-act.html" TargetMode="External"/><Relationship Id="rId80" Type="http://schemas.openxmlformats.org/officeDocument/2006/relationships/hyperlink" Target="https://www.dol.gov/agencies/whd/state/contacts" TargetMode="External"/><Relationship Id="rId85" Type="http://schemas.openxmlformats.org/officeDocument/2006/relationships/hyperlink" Target="https://truthsocial.com/@realDonaldTrump/posts/114724035571020048" TargetMode="External"/><Relationship Id="rId12" Type="http://schemas.openxmlformats.org/officeDocument/2006/relationships/hyperlink" Target="https://news.gallup.com/home.aspx" TargetMode="External"/><Relationship Id="rId17" Type="http://schemas.openxmlformats.org/officeDocument/2006/relationships/hyperlink" Target="https://poll.qu.edu/poll-release?releaseid=3932" TargetMode="External"/><Relationship Id="rId25" Type="http://schemas.openxmlformats.org/officeDocument/2006/relationships/hyperlink" Target="https://www.congress.gov/bill/119th-congress/house-bill/4016/text" TargetMode="External"/><Relationship Id="rId33" Type="http://schemas.openxmlformats.org/officeDocument/2006/relationships/hyperlink" Target="https://www.congress.gov/crs-product/IN12580" TargetMode="External"/><Relationship Id="rId38" Type="http://schemas.openxmlformats.org/officeDocument/2006/relationships/hyperlink" Target="https://www.nbcnews.com/politics/national-security/pentagon-halts-weapons-shipment-ukraine-concerns-us-stockpile-rcna216358" TargetMode="External"/><Relationship Id="rId46" Type="http://schemas.openxmlformats.org/officeDocument/2006/relationships/hyperlink" Target="https://www.aps.org/publications/reports/strategic-ballistic-missile-defense" TargetMode="External"/><Relationship Id="rId59" Type="http://schemas.openxmlformats.org/officeDocument/2006/relationships/hyperlink" Target="https://www.straitstimes.com/asia/east-asia/south-korea-china-clash-over-us-missile-shield-complicating-conciliation" TargetMode="External"/><Relationship Id="rId67" Type="http://schemas.openxmlformats.org/officeDocument/2006/relationships/hyperlink" Target="https://sjdr.se/articles/10.16993/sjdr.1067?utm_source=chatgpt.com" TargetMode="External"/><Relationship Id="rId103" Type="http://schemas.openxmlformats.org/officeDocument/2006/relationships/fontTable" Target="fontTable.xml"/><Relationship Id="rId20" Type="http://schemas.openxmlformats.org/officeDocument/2006/relationships/hyperlink" Target="https://civiqs.com/results/approve_president_trump_2025?uncertainty=true&amp;zoomIn=true&amp;annotations=true" TargetMode="External"/><Relationship Id="rId41" Type="http://schemas.openxmlformats.org/officeDocument/2006/relationships/hyperlink" Target="https://nextfrontierintelligence.com/us-defense-budget-data-tool/" TargetMode="External"/><Relationship Id="rId54" Type="http://schemas.openxmlformats.org/officeDocument/2006/relationships/hyperlink" Target="https://www.globalsecurity.org/wmd/world/russia/a-35.htm" TargetMode="External"/><Relationship Id="rId62" Type="http://schemas.openxmlformats.org/officeDocument/2006/relationships/hyperlink" Target="http://en.kremlin.ru/supplement/6310" TargetMode="External"/><Relationship Id="rId70" Type="http://schemas.openxmlformats.org/officeDocument/2006/relationships/hyperlink" Target="https://www.dol.gov/agencies/whd/flsa" TargetMode="External"/><Relationship Id="rId75" Type="http://schemas.openxmlformats.org/officeDocument/2006/relationships/hyperlink" Target="https://smallbusiness.chron.com/state-labor-laws-supercede-federal-labor-laws-56969.html" TargetMode="External"/><Relationship Id="rId83" Type="http://schemas.openxmlformats.org/officeDocument/2006/relationships/hyperlink" Target="https://prospect.org/labor/way-forward-labor-states/" TargetMode="External"/><Relationship Id="rId88" Type="http://schemas.openxmlformats.org/officeDocument/2006/relationships/hyperlink" Target="https://www.reuters.com/world/middle-east/trump-announces-israel-iran-ceasefire-2025-06-23/" TargetMode="External"/><Relationship Id="rId91" Type="http://schemas.openxmlformats.org/officeDocument/2006/relationships/hyperlink" Target="https://www.law.cornell.edu/constitution/articleii" TargetMode="External"/><Relationship Id="rId96" Type="http://schemas.openxmlformats.org/officeDocument/2006/relationships/hyperlink" Target="https://supreme.justia.com/cases/federal/us/343/579/case.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whitehouse.gov/" TargetMode="External"/><Relationship Id="rId23" Type="http://schemas.openxmlformats.org/officeDocument/2006/relationships/hyperlink" Target="https://www.foxnews.com/politics/fox-news-poll-trumps-ratings-strong-border-security-weak-economy" TargetMode="External"/><Relationship Id="rId28" Type="http://schemas.openxmlformats.org/officeDocument/2006/relationships/hyperlink" Target="https://meritalk.com/articles/lawmakers-slam-administration-over-dod-budget-delays/" TargetMode="External"/><Relationship Id="rId36" Type="http://schemas.openxmlformats.org/officeDocument/2006/relationships/hyperlink" Target="https://www.defense.gov/News/Releases/Release/Article/4119924/secretary-of-defense-directs-restructuring-of-the-office-of-net-assessment-to-a/" TargetMode="External"/><Relationship Id="rId49" Type="http://schemas.openxmlformats.org/officeDocument/2006/relationships/hyperlink" Target="https://www.belfercenter.org/programs/managing-atom" TargetMode="External"/><Relationship Id="rId57" Type="http://schemas.openxmlformats.org/officeDocument/2006/relationships/hyperlink" Target="https://www.bbc.com/news/world-europe-43239331" TargetMode="External"/><Relationship Id="rId10" Type="http://schemas.openxmlformats.org/officeDocument/2006/relationships/hyperlink" Target="https://poll.qu.edu/poll-release?releaseid=3932" TargetMode="External"/><Relationship Id="rId31" Type="http://schemas.openxmlformats.org/officeDocument/2006/relationships/hyperlink" Target="https://www.stripes.com/theaters/us/2025-05-14/pentagon-congress-funding-ndaa-17787347.html" TargetMode="External"/><Relationship Id="rId44" Type="http://schemas.openxmlformats.org/officeDocument/2006/relationships/hyperlink" Target="https://theconversation.com/golden-dome-an-aerospace-engineer-explains-the-proposed-us-wide-missile-defense-system-257408" TargetMode="External"/><Relationship Id="rId52" Type="http://schemas.openxmlformats.org/officeDocument/2006/relationships/hyperlink" Target="https://matthewbunn.scholars.harvard.edu/file_url/301" TargetMode="External"/><Relationship Id="rId60" Type="http://schemas.openxmlformats.org/officeDocument/2006/relationships/hyperlink" Target="https://rollcall.com/factbase/trump/transcript/donald-trump-remarks-golden-dome-missile-defense-oval-office-may-20-2025/" TargetMode="External"/><Relationship Id="rId65" Type="http://schemas.openxmlformats.org/officeDocument/2006/relationships/hyperlink" Target="https://apnews.com/article/trump-china-russia-nuclear-bbc1c75920297f1e5ba5556d084da4de" TargetMode="External"/><Relationship Id="rId73" Type="http://schemas.openxmlformats.org/officeDocument/2006/relationships/hyperlink" Target="https://www.dol.gov/agencies/whd/fmla" TargetMode="External"/><Relationship Id="rId78" Type="http://schemas.openxmlformats.org/officeDocument/2006/relationships/hyperlink" Target="https://www.osha.gov/" TargetMode="External"/><Relationship Id="rId81" Type="http://schemas.openxmlformats.org/officeDocument/2006/relationships/hyperlink" Target="https://equitablegrowth.org/unions-and-the-enforcement-of-labor-rights-how-organized-labor-protects-u-s-workers-against-unfair-and-illegal-employment-practices/" TargetMode="External"/><Relationship Id="rId86" Type="http://schemas.openxmlformats.org/officeDocument/2006/relationships/hyperlink" Target="https://www.axios.com/2025/06/23/jeffries-trump-johnson-iran-congress-war-powers" TargetMode="External"/><Relationship Id="rId94" Type="http://schemas.openxmlformats.org/officeDocument/2006/relationships/hyperlink" Target="https://www.cnn.com/2025/06/23/politics/trump-iran-legal-constitutional-article-1-article-2" TargetMode="External"/><Relationship Id="rId99" Type="http://schemas.openxmlformats.org/officeDocument/2006/relationships/hyperlink" Target="https://www.pogo.org/In%20Editorial/President%20Harry%20S%20Truman%20did%20not%20press%20for%20a%20Congressional%20declaration%20of%20war.%20Instead,%20he%20classified%20the%20Korean%20conflict%20as%20UN%20led" TargetMode="External"/><Relationship Id="rId101" Type="http://schemas.openxmlformats.org/officeDocument/2006/relationships/hyperlink" Target="https://www.foreign.senate.gov/imo/media/doc/Fisher_Testimony.pdf" TargetMode="External"/><Relationship Id="rId4" Type="http://schemas.openxmlformats.org/officeDocument/2006/relationships/settings" Target="settings.xml"/><Relationship Id="rId9" Type="http://schemas.openxmlformats.org/officeDocument/2006/relationships/hyperlink" Target="https://news.gallup.com/poll/695519/mood-subdued-crime-unity-concerns-rise.aspx" TargetMode="External"/><Relationship Id="rId13" Type="http://schemas.openxmlformats.org/officeDocument/2006/relationships/hyperlink" Target="https://poll.qu.edu/poll-release?releaseid=3932" TargetMode="External"/><Relationship Id="rId18" Type="http://schemas.openxmlformats.org/officeDocument/2006/relationships/hyperlink" Target="https://news.gallup.com/poll/695519/mood-subdued-crime-unity-concerns-rise.aspx" TargetMode="External"/><Relationship Id="rId39" Type="http://schemas.openxmlformats.org/officeDocument/2006/relationships/hyperlink" Target="https://breakingdefense.com/2025/08/can-congress-pass-a-fy26-defense-budget-this-year-here-are-12-key-issues-for-lawmakers/" TargetMode="External"/><Relationship Id="rId34" Type="http://schemas.openxmlformats.org/officeDocument/2006/relationships/hyperlink" Target="https://www.whitehouse.gov/presidential-actions/2025/01/the-iron-dome-for-america/" TargetMode="External"/><Relationship Id="rId50" Type="http://schemas.openxmlformats.org/officeDocument/2006/relationships/hyperlink" Target="http://en.kremlin.ru/supplement/6310" TargetMode="External"/><Relationship Id="rId55" Type="http://schemas.openxmlformats.org/officeDocument/2006/relationships/hyperlink" Target="https://theconversation.com/israels-iron-dome-air-defense-system-works-well-heres-how-hamas-got-around-it-215512" TargetMode="External"/><Relationship Id="rId76" Type="http://schemas.openxmlformats.org/officeDocument/2006/relationships/hyperlink" Target="https://www.dol.gov/agencies/whd/workers" TargetMode="External"/><Relationship Id="rId97" Type="http://schemas.openxmlformats.org/officeDocument/2006/relationships/hyperlink" Target="https://www.justice.gov/sites/default/files/olc/opinions/2011/04/31/authority-military-use-in-libya.pdf" TargetMode="External"/><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www.nlrb.gov/guidance/key-reference-materials/national-labor-relations-act" TargetMode="External"/><Relationship Id="rId92" Type="http://schemas.openxmlformats.org/officeDocument/2006/relationships/hyperlink" Target="https://www.law.cornell.edu/wex/war_powers" TargetMode="External"/><Relationship Id="rId2" Type="http://schemas.openxmlformats.org/officeDocument/2006/relationships/numbering" Target="numbering.xml"/><Relationship Id="rId29" Type="http://schemas.openxmlformats.org/officeDocument/2006/relationships/hyperlink" Target="https://sgp.fas.org/crs/" TargetMode="External"/><Relationship Id="rId24" Type="http://schemas.openxmlformats.org/officeDocument/2006/relationships/hyperlink" Target="https://warontherocks.com/2025/09/examining-house-senate-differences-in-fy2026-defense-appropriations/" TargetMode="External"/><Relationship Id="rId40" Type="http://schemas.openxmlformats.org/officeDocument/2006/relationships/hyperlink" Target="https://www.dau.edu/acquipedia-article/advance-procurement" TargetMode="External"/><Relationship Id="rId45" Type="http://schemas.openxmlformats.org/officeDocument/2006/relationships/hyperlink" Target="https://www.cbo.gov/publication/61237" TargetMode="External"/><Relationship Id="rId66" Type="http://schemas.openxmlformats.org/officeDocument/2006/relationships/hyperlink" Target="https://www.crimejusticejournal.com/article/view/1743/1030" TargetMode="External"/><Relationship Id="rId87" Type="http://schemas.openxmlformats.org/officeDocument/2006/relationships/hyperlink" Target="https://www.pogo.org/fact-sheets/fact-sheet-reclaiming-congresss-war-power" TargetMode="External"/><Relationship Id="rId61" Type="http://schemas.openxmlformats.org/officeDocument/2006/relationships/hyperlink" Target="http://en.kremlin.ru/supplement/6310" TargetMode="External"/><Relationship Id="rId82" Type="http://schemas.openxmlformats.org/officeDocument/2006/relationships/hyperlink" Target="https://uniontrack.com/" TargetMode="External"/><Relationship Id="rId19" Type="http://schemas.openxmlformats.org/officeDocument/2006/relationships/hyperlink" Target="https://www.economist.com/interactive/trump-approval-tracker" TargetMode="External"/><Relationship Id="rId14" Type="http://schemas.openxmlformats.org/officeDocument/2006/relationships/hyperlink" Target="https://www.realclearpolling.com/polls/approval/donald-trump/approval-rating" TargetMode="External"/><Relationship Id="rId30" Type="http://schemas.openxmlformats.org/officeDocument/2006/relationships/hyperlink" Target="https://www.congress.gov/committee-report/119th-congress/house-report/162/1" TargetMode="External"/><Relationship Id="rId35" Type="http://schemas.openxmlformats.org/officeDocument/2006/relationships/hyperlink" Target="https://www.defense.gov/News/Releases/Release/article/4172735/statement-on-the-development-of-the-2025-national-defense-strategy/" TargetMode="External"/><Relationship Id="rId56" Type="http://schemas.openxmlformats.org/officeDocument/2006/relationships/hyperlink" Target="https://www.armscontrol.org/act/2002-01/us-withdrawal-abm-treaty-president-bushs-remarks-and-us-diplomatic-notes" TargetMode="External"/><Relationship Id="rId77" Type="http://schemas.openxmlformats.org/officeDocument/2006/relationships/hyperlink" Target="https://www.nlrb.gov/" TargetMode="External"/><Relationship Id="rId100" Type="http://schemas.openxmlformats.org/officeDocument/2006/relationships/hyperlink" Target="https://obamawhitehouse.archives.gov/the-press-office/2011/03/28/remarks-president-address-nation-libya" TargetMode="External"/><Relationship Id="rId8" Type="http://schemas.openxmlformats.org/officeDocument/2006/relationships/hyperlink" Target="https://www.courier-journal.com/story/news/politics/2025/09/25/trump-approval-rating-polls-today-2025-us-donald-trump-ratings-latest-president-trump-poll-news/86342527007/" TargetMode="External"/><Relationship Id="rId51" Type="http://schemas.openxmlformats.org/officeDocument/2006/relationships/hyperlink" Target="https://www.fmprc.gov.cn/mfa_eng/zy/jj/xjpdelsjxgsfwcxjnslwgzzslqd/202505/t20250509_11617864.html" TargetMode="External"/><Relationship Id="rId72" Type="http://schemas.openxmlformats.org/officeDocument/2006/relationships/hyperlink" Target="https://www.dol.gov/general/topic/safety-health/occupationalsafety" TargetMode="External"/><Relationship Id="rId93" Type="http://schemas.openxmlformats.org/officeDocument/2006/relationships/hyperlink" Target="https://www.nationalreview.com/news/speaker-johnson-dismisses-war-powers-vote-after-u-s-strikes-on-iran/" TargetMode="External"/><Relationship Id="rId98" Type="http://schemas.openxmlformats.org/officeDocument/2006/relationships/hyperlink" Target="https://www.inbarfoundation.org/wp-content/uploads/2022/05/Reagan-and-Executive-Power-Lesson.pdf"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prilvorontsov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29</TotalTime>
  <Pages>1</Pages>
  <Words>36663</Words>
  <Characters>208981</Characters>
  <Application>Microsoft Office Word</Application>
  <DocSecurity>0</DocSecurity>
  <Lines>1741</Lines>
  <Paragraphs>490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April Vorontsova</dc:creator>
  <cp:keywords>6.0.0</cp:keywords>
  <dc:description/>
  <cp:lastModifiedBy>April Vorontsova</cp:lastModifiedBy>
  <cp:revision>17</cp:revision>
  <dcterms:created xsi:type="dcterms:W3CDTF">2025-09-27T22:03:00Z</dcterms:created>
  <dcterms:modified xsi:type="dcterms:W3CDTF">2025-09-27T22:50:00Z</dcterms:modified>
</cp:coreProperties>
</file>