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B1E6C" w14:textId="667EE56D" w:rsidR="005C077C" w:rsidRDefault="005C077C" w:rsidP="005C077C">
      <w:pPr>
        <w:pStyle w:val="Heading1"/>
      </w:pPr>
      <w:r>
        <w:t>1NC</w:t>
      </w:r>
    </w:p>
    <w:p w14:paraId="2D347F62" w14:textId="77777777" w:rsidR="005C077C" w:rsidRPr="009701C3" w:rsidRDefault="005C077C" w:rsidP="005C077C">
      <w:pPr>
        <w:pStyle w:val="Heading2"/>
      </w:pPr>
      <w:r>
        <w:t>1</w:t>
      </w:r>
      <w:r w:rsidRPr="009701C3">
        <w:t>NC</w:t>
      </w:r>
      <w:r>
        <w:t>---OFF</w:t>
      </w:r>
    </w:p>
    <w:p w14:paraId="5207A4F2" w14:textId="77777777" w:rsidR="005C077C" w:rsidRDefault="005C077C" w:rsidP="005C077C">
      <w:r>
        <w:t>BRAC CP</w:t>
      </w:r>
    </w:p>
    <w:p w14:paraId="0A4FC9A9" w14:textId="77777777" w:rsidR="005C077C" w:rsidRPr="00511918" w:rsidRDefault="005C077C" w:rsidP="005C077C">
      <w:pPr>
        <w:keepNext/>
        <w:keepLines/>
        <w:spacing w:before="40" w:after="0"/>
        <w:outlineLvl w:val="3"/>
        <w:rPr>
          <w:rFonts w:eastAsia="Times New Roman"/>
          <w:b/>
          <w:iCs/>
          <w:sz w:val="26"/>
        </w:rPr>
      </w:pPr>
      <w:r w:rsidRPr="00511918">
        <w:rPr>
          <w:rFonts w:eastAsia="Times New Roman"/>
          <w:b/>
          <w:iCs/>
          <w:sz w:val="26"/>
        </w:rPr>
        <w:t xml:space="preserve">The United States federal government should </w:t>
      </w:r>
    </w:p>
    <w:p w14:paraId="31F80188" w14:textId="77777777" w:rsidR="005C077C" w:rsidRDefault="005C077C" w:rsidP="005C077C">
      <w:pPr>
        <w:keepNext/>
        <w:keepLines/>
        <w:numPr>
          <w:ilvl w:val="0"/>
          <w:numId w:val="19"/>
        </w:numPr>
        <w:spacing w:before="40" w:after="0"/>
        <w:outlineLvl w:val="3"/>
        <w:rPr>
          <w:rFonts w:eastAsia="Times New Roman"/>
          <w:b/>
          <w:iCs/>
          <w:sz w:val="26"/>
        </w:rPr>
      </w:pPr>
      <w:r w:rsidRPr="00511918">
        <w:rPr>
          <w:rFonts w:eastAsia="Times New Roman"/>
          <w:b/>
          <w:iCs/>
          <w:sz w:val="26"/>
        </w:rPr>
        <w:t>create a commission modeled on the Base Realignment and Closure Process charged with reforming the federal civil service. That commission should, within one month, devise and unanimously recommend reforms that at least eliminate collective bargaining rights for federal workers, establish and enforce ironclad prohibitions on reassigning, coercing, defunding, or dismissing federal workers for political reasons, establish and enforce anti-discrimination and whistleblower protections</w:t>
      </w:r>
      <w:r>
        <w:rPr>
          <w:rFonts w:eastAsia="Times New Roman"/>
          <w:b/>
          <w:iCs/>
          <w:sz w:val="26"/>
        </w:rPr>
        <w:t xml:space="preserve">, offer whisteblowers necessary </w:t>
      </w:r>
      <w:r w:rsidRPr="00511918">
        <w:rPr>
          <w:rFonts w:eastAsia="Times New Roman"/>
          <w:b/>
          <w:iCs/>
          <w:sz w:val="26"/>
        </w:rPr>
        <w:t xml:space="preserve">legal and financial resources, ban whistleblower retaliation, streamline the hiring, firing, and promotion process for federal workers based on merit, reinstate terminated high-performing workers, and offer world-class, merit-based pay, benefits, and job security. These recommendations should go into effect automatically after 45 days, unless overridden by a Congressional joint resolution. </w:t>
      </w:r>
    </w:p>
    <w:p w14:paraId="125F8D89" w14:textId="77777777" w:rsidR="005C077C" w:rsidRDefault="005C077C" w:rsidP="005C077C">
      <w:pPr>
        <w:keepNext/>
        <w:keepLines/>
        <w:numPr>
          <w:ilvl w:val="0"/>
          <w:numId w:val="19"/>
        </w:numPr>
        <w:spacing w:before="40" w:after="0"/>
        <w:outlineLvl w:val="3"/>
        <w:rPr>
          <w:rFonts w:eastAsia="Times New Roman"/>
          <w:b/>
          <w:iCs/>
          <w:sz w:val="26"/>
        </w:rPr>
      </w:pPr>
      <w:r>
        <w:rPr>
          <w:rFonts w:eastAsia="Times New Roman"/>
          <w:b/>
          <w:iCs/>
          <w:sz w:val="26"/>
        </w:rPr>
        <w:t>approve the commission’s recommendation.</w:t>
      </w:r>
    </w:p>
    <w:p w14:paraId="76C56D0D" w14:textId="77777777" w:rsidR="005C077C" w:rsidRPr="00511918" w:rsidRDefault="005C077C" w:rsidP="005C077C">
      <w:pPr>
        <w:keepNext/>
        <w:keepLines/>
        <w:numPr>
          <w:ilvl w:val="0"/>
          <w:numId w:val="19"/>
        </w:numPr>
        <w:spacing w:before="40" w:after="0"/>
        <w:outlineLvl w:val="3"/>
        <w:rPr>
          <w:rFonts w:eastAsia="Times New Roman"/>
          <w:b/>
          <w:iCs/>
          <w:sz w:val="26"/>
        </w:rPr>
      </w:pPr>
      <w:r>
        <w:rPr>
          <w:rFonts w:eastAsia="Times New Roman"/>
          <w:b/>
          <w:iCs/>
          <w:sz w:val="26"/>
        </w:rPr>
        <w:t>reverse budget cuts and deregulatory efforts issued under the Trump administration</w:t>
      </w:r>
      <w:r w:rsidRPr="00511918">
        <w:rPr>
          <w:rFonts w:eastAsia="Times New Roman"/>
          <w:b/>
          <w:iCs/>
          <w:sz w:val="26"/>
        </w:rPr>
        <w:t xml:space="preserve">. </w:t>
      </w:r>
    </w:p>
    <w:p w14:paraId="0EF572FA" w14:textId="77777777" w:rsidR="005C077C" w:rsidRPr="00845C8F" w:rsidRDefault="005C077C" w:rsidP="005C077C">
      <w:pPr>
        <w:keepNext/>
        <w:keepLines/>
        <w:numPr>
          <w:ilvl w:val="0"/>
          <w:numId w:val="19"/>
        </w:numPr>
        <w:spacing w:before="40" w:after="0"/>
        <w:outlineLvl w:val="3"/>
        <w:rPr>
          <w:rFonts w:eastAsia="Times New Roman"/>
          <w:b/>
          <w:iCs/>
          <w:sz w:val="26"/>
        </w:rPr>
      </w:pPr>
      <w:r>
        <w:rPr>
          <w:rFonts w:eastAsia="Times New Roman"/>
          <w:b/>
          <w:iCs/>
          <w:sz w:val="26"/>
        </w:rPr>
        <w:t>reinstate all federal workers previously fired under the Trump administration.</w:t>
      </w:r>
    </w:p>
    <w:p w14:paraId="79489FD5" w14:textId="77777777" w:rsidR="005C077C" w:rsidRPr="00511918" w:rsidRDefault="005C077C" w:rsidP="005C077C">
      <w:pPr>
        <w:keepNext/>
        <w:keepLines/>
        <w:numPr>
          <w:ilvl w:val="0"/>
          <w:numId w:val="19"/>
        </w:numPr>
        <w:spacing w:before="40" w:after="0"/>
        <w:outlineLvl w:val="3"/>
        <w:rPr>
          <w:rFonts w:eastAsia="Times New Roman"/>
          <w:b/>
          <w:iCs/>
          <w:sz w:val="26"/>
        </w:rPr>
      </w:pPr>
      <w:r w:rsidRPr="00511918">
        <w:rPr>
          <w:rFonts w:eastAsia="Times New Roman"/>
          <w:b/>
          <w:iCs/>
          <w:sz w:val="26"/>
        </w:rPr>
        <w:t xml:space="preserve">restore </w:t>
      </w:r>
      <w:r w:rsidRPr="00511918">
        <w:rPr>
          <w:rFonts w:eastAsia="Times New Roman"/>
          <w:b/>
          <w:i/>
          <w:sz w:val="26"/>
        </w:rPr>
        <w:t>Humphrey’s Executor</w:t>
      </w:r>
      <w:r w:rsidRPr="00511918">
        <w:rPr>
          <w:rFonts w:eastAsia="Times New Roman"/>
          <w:b/>
          <w:iCs/>
          <w:sz w:val="26"/>
        </w:rPr>
        <w:t>.</w:t>
      </w:r>
    </w:p>
    <w:p w14:paraId="7228A55D" w14:textId="77777777" w:rsidR="005C077C" w:rsidRDefault="005C077C" w:rsidP="005C077C">
      <w:pPr>
        <w:keepNext/>
        <w:keepLines/>
        <w:numPr>
          <w:ilvl w:val="0"/>
          <w:numId w:val="19"/>
        </w:numPr>
        <w:spacing w:before="40" w:after="0"/>
        <w:outlineLvl w:val="3"/>
        <w:rPr>
          <w:rFonts w:eastAsia="Times New Roman"/>
          <w:b/>
          <w:iCs/>
          <w:sz w:val="26"/>
        </w:rPr>
      </w:pPr>
      <w:r>
        <w:rPr>
          <w:rFonts w:eastAsia="Times New Roman"/>
          <w:b/>
          <w:iCs/>
          <w:sz w:val="26"/>
        </w:rPr>
        <w:t>impeach and remove President Donald J. Trump for the high crime of violating the separation of powers through bad faith, unlawful civil service terminations</w:t>
      </w:r>
      <w:r w:rsidRPr="00511918">
        <w:rPr>
          <w:rFonts w:eastAsia="Times New Roman"/>
          <w:b/>
          <w:iCs/>
          <w:sz w:val="26"/>
        </w:rPr>
        <w:t>.</w:t>
      </w:r>
    </w:p>
    <w:p w14:paraId="1C5CCBB6" w14:textId="77777777" w:rsidR="005C077C" w:rsidRDefault="005C077C" w:rsidP="005C077C">
      <w:pPr>
        <w:keepNext/>
        <w:keepLines/>
        <w:numPr>
          <w:ilvl w:val="0"/>
          <w:numId w:val="19"/>
        </w:numPr>
        <w:spacing w:before="40" w:after="0"/>
        <w:outlineLvl w:val="3"/>
        <w:rPr>
          <w:rFonts w:eastAsia="Times New Roman"/>
          <w:b/>
          <w:iCs/>
          <w:sz w:val="26"/>
        </w:rPr>
      </w:pPr>
      <w:r>
        <w:rPr>
          <w:rFonts w:eastAsia="Times New Roman"/>
          <w:b/>
          <w:iCs/>
          <w:sz w:val="26"/>
        </w:rPr>
        <w:t>fully staff, fund, and ban political infereference with the Merit Systems Protection Board</w:t>
      </w:r>
      <w:r w:rsidRPr="00A820FE">
        <w:rPr>
          <w:rFonts w:eastAsia="Times New Roman"/>
          <w:bCs/>
          <w:iCs/>
          <w:sz w:val="26"/>
        </w:rPr>
        <w:t xml:space="preserve"> (MSPB),</w:t>
      </w:r>
      <w:r>
        <w:rPr>
          <w:rFonts w:eastAsia="Times New Roman"/>
          <w:b/>
          <w:iCs/>
          <w:sz w:val="26"/>
        </w:rPr>
        <w:t xml:space="preserve"> and end mandatory arbitration for MSPB cases.</w:t>
      </w:r>
    </w:p>
    <w:p w14:paraId="2EFFC063" w14:textId="77777777" w:rsidR="005C077C" w:rsidRPr="00656194" w:rsidRDefault="005C077C" w:rsidP="005C077C">
      <w:pPr>
        <w:keepNext/>
        <w:keepLines/>
        <w:numPr>
          <w:ilvl w:val="0"/>
          <w:numId w:val="19"/>
        </w:numPr>
        <w:spacing w:before="40" w:after="0"/>
        <w:outlineLvl w:val="3"/>
        <w:rPr>
          <w:rFonts w:eastAsia="Times New Roman"/>
          <w:b/>
          <w:iCs/>
          <w:sz w:val="26"/>
        </w:rPr>
      </w:pPr>
      <w:r w:rsidRPr="00656194">
        <w:rPr>
          <w:rFonts w:eastAsia="Times New Roman"/>
          <w:b/>
          <w:iCs/>
          <w:sz w:val="26"/>
        </w:rPr>
        <w:t xml:space="preserve">adopt </w:t>
      </w:r>
      <w:r>
        <w:rPr>
          <w:rFonts w:eastAsia="Times New Roman"/>
          <w:b/>
          <w:iCs/>
          <w:sz w:val="26"/>
        </w:rPr>
        <w:t xml:space="preserve">and comply with </w:t>
      </w:r>
      <w:r w:rsidRPr="00656194">
        <w:rPr>
          <w:rFonts w:eastAsia="Times New Roman"/>
          <w:b/>
          <w:iCs/>
          <w:sz w:val="26"/>
        </w:rPr>
        <w:t>a</w:t>
      </w:r>
      <w:r>
        <w:rPr>
          <w:rFonts w:eastAsia="Times New Roman"/>
          <w:b/>
          <w:iCs/>
          <w:sz w:val="26"/>
        </w:rPr>
        <w:t xml:space="preserve">n all-agency </w:t>
      </w:r>
      <w:r w:rsidRPr="00656194">
        <w:rPr>
          <w:rFonts w:eastAsia="Times New Roman"/>
          <w:b/>
          <w:iCs/>
          <w:sz w:val="26"/>
        </w:rPr>
        <w:t>scientific integrity policy enforced by an independent board empowered to issue financial and injunctive remedies.</w:t>
      </w:r>
    </w:p>
    <w:p w14:paraId="24846371" w14:textId="77777777" w:rsidR="005C077C" w:rsidRPr="00656194" w:rsidRDefault="005C077C" w:rsidP="005C077C">
      <w:pPr>
        <w:keepNext/>
        <w:keepLines/>
        <w:numPr>
          <w:ilvl w:val="0"/>
          <w:numId w:val="19"/>
        </w:numPr>
        <w:spacing w:before="40" w:after="0"/>
        <w:outlineLvl w:val="3"/>
        <w:rPr>
          <w:rFonts w:eastAsia="Times New Roman"/>
          <w:b/>
          <w:iCs/>
          <w:sz w:val="26"/>
        </w:rPr>
      </w:pPr>
      <w:r w:rsidRPr="00656194">
        <w:rPr>
          <w:rFonts w:eastAsia="Times New Roman"/>
          <w:b/>
          <w:iCs/>
          <w:sz w:val="26"/>
        </w:rPr>
        <w:t>dedicate an inspector general office to investigating claims of state secret privilege abuse.</w:t>
      </w:r>
    </w:p>
    <w:p w14:paraId="05E7B8DA" w14:textId="77777777" w:rsidR="005C077C" w:rsidRPr="00656194" w:rsidRDefault="005C077C" w:rsidP="005C077C">
      <w:pPr>
        <w:keepNext/>
        <w:keepLines/>
        <w:numPr>
          <w:ilvl w:val="0"/>
          <w:numId w:val="19"/>
        </w:numPr>
        <w:spacing w:before="40" w:after="0"/>
        <w:outlineLvl w:val="3"/>
        <w:rPr>
          <w:rFonts w:eastAsia="Calibri"/>
        </w:rPr>
      </w:pPr>
      <w:r w:rsidRPr="00656194">
        <w:rPr>
          <w:rFonts w:eastAsia="Times New Roman"/>
          <w:b/>
          <w:iCs/>
          <w:sz w:val="26"/>
        </w:rPr>
        <w:t>esta</w:t>
      </w:r>
      <w:r w:rsidRPr="00656194">
        <w:rPr>
          <w:rFonts w:eastAsia="Times New Roman"/>
          <w:b/>
          <w:iCs/>
          <w:sz w:val="26"/>
        </w:rPr>
        <w:lastRenderedPageBreak/>
        <w:t xml:space="preserve">blish </w:t>
      </w:r>
      <w:r>
        <w:rPr>
          <w:rFonts w:eastAsia="Times New Roman"/>
          <w:b/>
          <w:iCs/>
          <w:sz w:val="26"/>
        </w:rPr>
        <w:t xml:space="preserve">and comply with </w:t>
      </w:r>
      <w:r w:rsidRPr="00656194">
        <w:rPr>
          <w:rFonts w:eastAsia="Times New Roman"/>
          <w:b/>
          <w:iCs/>
          <w:sz w:val="26"/>
        </w:rPr>
        <w:t>Congressional foreign policy oversight committees that receive routine, secure briefings from intelligence agencies on covert action details and solicit binding recommendations to the Executive.</w:t>
      </w:r>
    </w:p>
    <w:p w14:paraId="25AB2BA9" w14:textId="77777777" w:rsidR="005C077C" w:rsidRPr="00656194" w:rsidRDefault="005C077C" w:rsidP="005C077C"/>
    <w:p w14:paraId="32B6A92B" w14:textId="77777777" w:rsidR="005C077C" w:rsidRPr="00511918" w:rsidRDefault="005C077C" w:rsidP="005C077C">
      <w:pPr>
        <w:keepNext/>
        <w:keepLines/>
        <w:spacing w:before="40" w:after="0"/>
        <w:outlineLvl w:val="3"/>
        <w:rPr>
          <w:rFonts w:eastAsia="Times New Roman"/>
          <w:b/>
          <w:iCs/>
          <w:sz w:val="26"/>
        </w:rPr>
      </w:pPr>
      <w:r w:rsidRPr="00511918">
        <w:rPr>
          <w:rFonts w:eastAsia="Times New Roman"/>
          <w:b/>
          <w:iCs/>
          <w:sz w:val="26"/>
        </w:rPr>
        <w:t xml:space="preserve">The CP trades federal worker collective bargaining rights for a comprehensive civil service reform package, which is the </w:t>
      </w:r>
      <w:r w:rsidRPr="00511918">
        <w:rPr>
          <w:rFonts w:eastAsia="Times New Roman"/>
          <w:b/>
          <w:iCs/>
          <w:sz w:val="26"/>
          <w:u w:val="single"/>
        </w:rPr>
        <w:t>only thing that solves the case</w:t>
      </w:r>
      <w:r w:rsidRPr="00511918">
        <w:rPr>
          <w:rFonts w:eastAsia="Times New Roman"/>
          <w:b/>
          <w:iCs/>
          <w:sz w:val="26"/>
        </w:rPr>
        <w:t xml:space="preserve">. BRAC-like commission process with a </w:t>
      </w:r>
      <w:r w:rsidRPr="00511918">
        <w:rPr>
          <w:rFonts w:eastAsia="Times New Roman"/>
          <w:b/>
          <w:iCs/>
          <w:sz w:val="26"/>
          <w:u w:val="single"/>
        </w:rPr>
        <w:t>single up-and-down vote</w:t>
      </w:r>
      <w:r w:rsidRPr="00511918">
        <w:rPr>
          <w:rFonts w:eastAsia="Times New Roman"/>
          <w:b/>
          <w:iCs/>
          <w:sz w:val="26"/>
        </w:rPr>
        <w:t xml:space="preserve"> on the </w:t>
      </w:r>
      <w:r w:rsidRPr="00511918">
        <w:rPr>
          <w:rFonts w:eastAsia="Times New Roman"/>
          <w:b/>
          <w:iCs/>
          <w:sz w:val="26"/>
          <w:u w:val="single"/>
        </w:rPr>
        <w:t>entire package</w:t>
      </w:r>
      <w:r w:rsidRPr="00511918">
        <w:rPr>
          <w:rFonts w:eastAsia="Times New Roman"/>
          <w:b/>
          <w:iCs/>
          <w:sz w:val="26"/>
        </w:rPr>
        <w:t xml:space="preserve"> ensures ‘</w:t>
      </w:r>
      <w:r w:rsidRPr="00511918">
        <w:rPr>
          <w:rFonts w:eastAsia="Times New Roman"/>
          <w:b/>
          <w:iCs/>
          <w:sz w:val="26"/>
          <w:u w:val="single"/>
        </w:rPr>
        <w:t>say yes</w:t>
      </w:r>
      <w:r w:rsidRPr="00511918">
        <w:rPr>
          <w:rFonts w:eastAsia="Times New Roman"/>
          <w:b/>
          <w:iCs/>
          <w:sz w:val="26"/>
        </w:rPr>
        <w:t xml:space="preserve">,’ AND </w:t>
      </w:r>
      <w:r w:rsidRPr="00511918">
        <w:rPr>
          <w:rFonts w:eastAsia="Times New Roman"/>
          <w:b/>
          <w:iCs/>
          <w:sz w:val="26"/>
          <w:u w:val="single"/>
        </w:rPr>
        <w:t>caps</w:t>
      </w:r>
      <w:r w:rsidRPr="00511918">
        <w:rPr>
          <w:rFonts w:eastAsia="Times New Roman"/>
          <w:b/>
          <w:iCs/>
          <w:sz w:val="26"/>
        </w:rPr>
        <w:t xml:space="preserve"> global existential risk. </w:t>
      </w:r>
    </w:p>
    <w:p w14:paraId="2484A7FF" w14:textId="77777777" w:rsidR="005C077C" w:rsidRPr="00511918" w:rsidRDefault="005C077C" w:rsidP="005C077C">
      <w:pPr>
        <w:rPr>
          <w:rFonts w:eastAsia="Calibri"/>
        </w:rPr>
      </w:pPr>
      <w:r w:rsidRPr="00511918">
        <w:rPr>
          <w:rFonts w:eastAsia="Calibri"/>
        </w:rPr>
        <w:t xml:space="preserve">Jeff </w:t>
      </w:r>
      <w:r w:rsidRPr="00511918">
        <w:rPr>
          <w:rFonts w:eastAsia="Calibri"/>
          <w:b/>
          <w:bCs/>
          <w:sz w:val="26"/>
        </w:rPr>
        <w:t>Neal 21</w:t>
      </w:r>
      <w:r w:rsidRPr="00511918">
        <w:rPr>
          <w:rFonts w:eastAsia="Calibri"/>
        </w:rPr>
        <w:t>, Senior Vice President at ICF International, former Chief Human Capital Officer for Department of Homeland Security, former Chief Human Resources Officer for Defense Logistics Ageency, founder of ChiefHRO.com blog, Fellow at National Academy of Public Administration, Partnership for Public Service SAGE, "Civil service modernization is essential — here is one way to make it happen," Federal News Network, 2/16/21, https://federalnewsnetwork.com/commentary/2021/02/civil-service-modernization-is-essential-here-is-one-way-to-make-it-happen/</w:t>
      </w:r>
    </w:p>
    <w:p w14:paraId="102D9F28" w14:textId="77777777" w:rsidR="005C077C" w:rsidRPr="008F58CC" w:rsidRDefault="005C077C" w:rsidP="005C077C">
      <w:pPr>
        <w:rPr>
          <w:rFonts w:eastAsia="Calibri"/>
          <w:sz w:val="16"/>
        </w:rPr>
      </w:pPr>
      <w:r w:rsidRPr="008F58CC">
        <w:rPr>
          <w:rFonts w:eastAsia="Calibri"/>
          <w:u w:val="single"/>
        </w:rPr>
        <w:t xml:space="preserve">The </w:t>
      </w:r>
      <w:r w:rsidRPr="008F58CC">
        <w:rPr>
          <w:rFonts w:eastAsia="Calibri"/>
          <w:iCs/>
          <w:u w:val="single"/>
          <w:bdr w:val="single" w:sz="8" w:space="0" w:color="auto"/>
        </w:rPr>
        <w:t>U</w:t>
      </w:r>
      <w:r w:rsidRPr="008F58CC">
        <w:rPr>
          <w:rFonts w:eastAsia="Calibri"/>
          <w:sz w:val="16"/>
        </w:rPr>
        <w:t xml:space="preserve">nited </w:t>
      </w:r>
      <w:r w:rsidRPr="008F58CC">
        <w:rPr>
          <w:rFonts w:eastAsia="Calibri"/>
          <w:iCs/>
          <w:u w:val="single"/>
          <w:bdr w:val="single" w:sz="8" w:space="0" w:color="auto"/>
        </w:rPr>
        <w:t>S</w:t>
      </w:r>
      <w:r w:rsidRPr="008F58CC">
        <w:rPr>
          <w:rFonts w:eastAsia="Calibri"/>
          <w:sz w:val="16"/>
        </w:rPr>
        <w:t xml:space="preserve">tates </w:t>
      </w:r>
      <w:r w:rsidRPr="008F58CC">
        <w:rPr>
          <w:rFonts w:eastAsia="Calibri"/>
          <w:u w:val="single"/>
        </w:rPr>
        <w:t>is facing</w:t>
      </w:r>
      <w:r w:rsidRPr="008F58CC">
        <w:rPr>
          <w:rFonts w:eastAsia="Calibri"/>
          <w:sz w:val="16"/>
        </w:rPr>
        <w:t xml:space="preserve"> </w:t>
      </w:r>
      <w:r w:rsidRPr="008F58CC">
        <w:rPr>
          <w:rFonts w:eastAsia="Calibri"/>
          <w:iCs/>
          <w:u w:val="single"/>
          <w:bdr w:val="single" w:sz="8" w:space="0" w:color="auto"/>
        </w:rPr>
        <w:t>immense challenges</w:t>
      </w:r>
      <w:r w:rsidRPr="008F58CC">
        <w:rPr>
          <w:rFonts w:eastAsia="Calibri"/>
          <w:sz w:val="16"/>
        </w:rPr>
        <w:t xml:space="preserve"> </w:t>
      </w:r>
      <w:r w:rsidRPr="008F58CC">
        <w:rPr>
          <w:rFonts w:eastAsia="Calibri"/>
          <w:u w:val="single"/>
        </w:rPr>
        <w:t>with</w:t>
      </w:r>
      <w:r w:rsidRPr="008F58CC">
        <w:rPr>
          <w:rFonts w:eastAsia="Calibri"/>
          <w:sz w:val="16"/>
        </w:rPr>
        <w:t xml:space="preserve"> </w:t>
      </w:r>
      <w:r w:rsidRPr="008F58CC">
        <w:rPr>
          <w:rFonts w:eastAsia="Calibri"/>
          <w:iCs/>
          <w:highlight w:val="cyan"/>
          <w:u w:val="single"/>
          <w:bdr w:val="single" w:sz="8" w:space="0" w:color="auto"/>
        </w:rPr>
        <w:t>COVID</w:t>
      </w:r>
      <w:r w:rsidRPr="008F58CC">
        <w:rPr>
          <w:rFonts w:eastAsia="Calibri"/>
          <w:highlight w:val="cyan"/>
          <w:u w:val="single"/>
        </w:rPr>
        <w:t xml:space="preserve">, the </w:t>
      </w:r>
      <w:r w:rsidRPr="008F58CC">
        <w:rPr>
          <w:rFonts w:eastAsia="Calibri"/>
          <w:iCs/>
          <w:highlight w:val="cyan"/>
          <w:u w:val="single"/>
          <w:bdr w:val="single" w:sz="8" w:space="0" w:color="auto"/>
        </w:rPr>
        <w:t>environment</w:t>
      </w:r>
      <w:r w:rsidRPr="008F58CC">
        <w:rPr>
          <w:rFonts w:eastAsia="Calibri"/>
          <w:u w:val="single"/>
        </w:rPr>
        <w:t>, the</w:t>
      </w:r>
      <w:r w:rsidRPr="008F58CC">
        <w:rPr>
          <w:rFonts w:eastAsia="Calibri"/>
          <w:sz w:val="16"/>
        </w:rPr>
        <w:t xml:space="preserve"> </w:t>
      </w:r>
      <w:r w:rsidRPr="008F58CC">
        <w:rPr>
          <w:rFonts w:eastAsia="Calibri"/>
          <w:iCs/>
          <w:highlight w:val="cyan"/>
          <w:u w:val="single"/>
          <w:bdr w:val="single" w:sz="8" w:space="0" w:color="auto"/>
        </w:rPr>
        <w:t>economy</w:t>
      </w:r>
      <w:r w:rsidRPr="008F58CC">
        <w:rPr>
          <w:rFonts w:eastAsia="Calibri"/>
          <w:u w:val="single"/>
        </w:rPr>
        <w:t xml:space="preserve">, global </w:t>
      </w:r>
      <w:r w:rsidRPr="008F58CC">
        <w:rPr>
          <w:rFonts w:eastAsia="Calibri"/>
          <w:iCs/>
          <w:highlight w:val="cyan"/>
          <w:u w:val="single"/>
          <w:bdr w:val="single" w:sz="8" w:space="0" w:color="auto"/>
        </w:rPr>
        <w:t>adversaries</w:t>
      </w:r>
      <w:r w:rsidRPr="008F58CC">
        <w:rPr>
          <w:rFonts w:eastAsia="Calibri"/>
          <w:u w:val="single"/>
        </w:rPr>
        <w:t>, and</w:t>
      </w:r>
      <w:r w:rsidRPr="008F58CC">
        <w:rPr>
          <w:rFonts w:eastAsia="Calibri"/>
          <w:sz w:val="16"/>
        </w:rPr>
        <w:t xml:space="preserve"> </w:t>
      </w:r>
      <w:r w:rsidRPr="008F58CC">
        <w:rPr>
          <w:rFonts w:eastAsia="Calibri"/>
          <w:iCs/>
          <w:u w:val="single"/>
          <w:bdr w:val="single" w:sz="8" w:space="0" w:color="auto"/>
        </w:rPr>
        <w:t>more</w:t>
      </w:r>
      <w:r w:rsidRPr="008F58CC">
        <w:rPr>
          <w:rFonts w:eastAsia="Calibri"/>
          <w:u w:val="single"/>
        </w:rPr>
        <w:t>. The</w:t>
      </w:r>
      <w:r w:rsidRPr="008F58CC">
        <w:rPr>
          <w:rFonts w:eastAsia="Calibri"/>
          <w:sz w:val="16"/>
        </w:rPr>
        <w:t xml:space="preserve"> </w:t>
      </w:r>
      <w:r w:rsidRPr="008F58CC">
        <w:rPr>
          <w:rFonts w:eastAsia="Calibri"/>
          <w:iCs/>
          <w:u w:val="single"/>
          <w:bdr w:val="single" w:sz="8" w:space="0" w:color="auto"/>
        </w:rPr>
        <w:t>pandemic</w:t>
      </w:r>
      <w:r w:rsidRPr="008F58CC">
        <w:rPr>
          <w:rFonts w:eastAsia="Calibri"/>
          <w:sz w:val="16"/>
        </w:rPr>
        <w:t xml:space="preserve"> accelerated discussions regarding the future of work and </w:t>
      </w:r>
      <w:r w:rsidRPr="008F58CC">
        <w:rPr>
          <w:rFonts w:eastAsia="Calibri"/>
          <w:highlight w:val="cyan"/>
          <w:u w:val="single"/>
        </w:rPr>
        <w:t>remind</w:t>
      </w:r>
      <w:r w:rsidRPr="008F58CC">
        <w:rPr>
          <w:rFonts w:eastAsia="Calibri"/>
          <w:u w:val="single"/>
        </w:rPr>
        <w:t xml:space="preserve">ed </w:t>
      </w:r>
      <w:r w:rsidRPr="008F58CC">
        <w:rPr>
          <w:rFonts w:eastAsia="Calibri"/>
          <w:highlight w:val="cyan"/>
          <w:u w:val="single"/>
        </w:rPr>
        <w:t>us</w:t>
      </w:r>
      <w:r w:rsidRPr="008F58CC">
        <w:rPr>
          <w:rFonts w:eastAsia="Calibri"/>
          <w:u w:val="single"/>
        </w:rPr>
        <w:t xml:space="preserve"> that</w:t>
      </w:r>
      <w:r w:rsidRPr="008F58CC">
        <w:rPr>
          <w:rFonts w:eastAsia="Calibri"/>
          <w:sz w:val="16"/>
        </w:rPr>
        <w:t xml:space="preserve"> </w:t>
      </w:r>
      <w:r w:rsidRPr="008F58CC">
        <w:rPr>
          <w:rFonts w:eastAsia="Calibri"/>
          <w:iCs/>
          <w:u w:val="single"/>
          <w:bdr w:val="single" w:sz="8" w:space="0" w:color="auto"/>
        </w:rPr>
        <w:t>government</w:t>
      </w:r>
      <w:r w:rsidRPr="008F58CC">
        <w:rPr>
          <w:rFonts w:eastAsia="Calibri"/>
          <w:u w:val="single"/>
        </w:rPr>
        <w:t xml:space="preserve"> must play a </w:t>
      </w:r>
      <w:r w:rsidRPr="008F58CC">
        <w:rPr>
          <w:rFonts w:eastAsia="Calibri"/>
          <w:iCs/>
          <w:u w:val="single"/>
          <w:bdr w:val="single" w:sz="8" w:space="0" w:color="auto"/>
        </w:rPr>
        <w:t>critical role</w:t>
      </w:r>
      <w:r w:rsidRPr="008F58CC">
        <w:rPr>
          <w:rFonts w:eastAsia="Calibri"/>
          <w:sz w:val="16"/>
        </w:rPr>
        <w:t xml:space="preserve"> </w:t>
      </w:r>
      <w:r w:rsidRPr="008F58CC">
        <w:rPr>
          <w:rFonts w:eastAsia="Calibri"/>
          <w:u w:val="single"/>
        </w:rPr>
        <w:t xml:space="preserve">in addressing challenges whose </w:t>
      </w:r>
      <w:r w:rsidRPr="008F58CC">
        <w:rPr>
          <w:rFonts w:eastAsia="Calibri"/>
          <w:iCs/>
          <w:u w:val="single"/>
          <w:bdr w:val="single" w:sz="8" w:space="0" w:color="auto"/>
        </w:rPr>
        <w:t>scale</w:t>
      </w:r>
      <w:r w:rsidRPr="008F58CC">
        <w:rPr>
          <w:rFonts w:eastAsia="Calibri"/>
          <w:u w:val="single"/>
        </w:rPr>
        <w:t xml:space="preserve"> is</w:t>
      </w:r>
      <w:r w:rsidRPr="008F58CC">
        <w:rPr>
          <w:rFonts w:eastAsia="Calibri"/>
          <w:sz w:val="16"/>
        </w:rPr>
        <w:t xml:space="preserve"> far </w:t>
      </w:r>
      <w:r w:rsidRPr="008F58CC">
        <w:rPr>
          <w:rFonts w:eastAsia="Calibri"/>
          <w:iCs/>
          <w:u w:val="single"/>
          <w:bdr w:val="single" w:sz="8" w:space="0" w:color="auto"/>
        </w:rPr>
        <w:t>beyond</w:t>
      </w:r>
      <w:r w:rsidRPr="008F58CC">
        <w:rPr>
          <w:rFonts w:eastAsia="Calibri"/>
          <w:sz w:val="16"/>
        </w:rPr>
        <w:t xml:space="preserve"> </w:t>
      </w:r>
      <w:r w:rsidRPr="008F58CC">
        <w:rPr>
          <w:rFonts w:eastAsia="Calibri"/>
          <w:u w:val="single"/>
        </w:rPr>
        <w:t xml:space="preserve">the capabilities of </w:t>
      </w:r>
      <w:r w:rsidRPr="008F58CC">
        <w:rPr>
          <w:rFonts w:eastAsia="Calibri"/>
          <w:iCs/>
          <w:u w:val="single"/>
          <w:bdr w:val="single" w:sz="8" w:space="0" w:color="auto"/>
        </w:rPr>
        <w:t>individual</w:t>
      </w:r>
      <w:r w:rsidRPr="008F58CC">
        <w:rPr>
          <w:rFonts w:eastAsia="Calibri"/>
          <w:u w:val="single"/>
        </w:rPr>
        <w:t xml:space="preserve"> state</w:t>
      </w:r>
      <w:r w:rsidRPr="008F58CC">
        <w:rPr>
          <w:rFonts w:eastAsia="Calibri"/>
          <w:iCs/>
          <w:u w:val="single"/>
          <w:bdr w:val="single" w:sz="8" w:space="0" w:color="auto"/>
        </w:rPr>
        <w:t>s</w:t>
      </w:r>
      <w:r w:rsidRPr="008F58CC">
        <w:rPr>
          <w:rFonts w:eastAsia="Calibri"/>
          <w:u w:val="single"/>
        </w:rPr>
        <w:t xml:space="preserve">, </w:t>
      </w:r>
      <w:r w:rsidRPr="008F58CC">
        <w:rPr>
          <w:rFonts w:eastAsia="Calibri"/>
          <w:iCs/>
          <w:u w:val="single"/>
          <w:bdr w:val="single" w:sz="8" w:space="0" w:color="auto"/>
        </w:rPr>
        <w:t>cities</w:t>
      </w:r>
      <w:r w:rsidRPr="008F58CC">
        <w:rPr>
          <w:rFonts w:eastAsia="Calibri"/>
          <w:sz w:val="16"/>
        </w:rPr>
        <w:t xml:space="preserve"> </w:t>
      </w:r>
      <w:r w:rsidRPr="008F58CC">
        <w:rPr>
          <w:rFonts w:eastAsia="Calibri"/>
          <w:u w:val="single"/>
        </w:rPr>
        <w:t>and</w:t>
      </w:r>
      <w:r w:rsidRPr="008F58CC">
        <w:rPr>
          <w:rFonts w:eastAsia="Calibri"/>
          <w:sz w:val="16"/>
        </w:rPr>
        <w:t xml:space="preserve"> </w:t>
      </w:r>
      <w:r w:rsidRPr="008F58CC">
        <w:rPr>
          <w:rFonts w:eastAsia="Calibri"/>
          <w:iCs/>
          <w:u w:val="single"/>
          <w:bdr w:val="single" w:sz="8" w:space="0" w:color="auto"/>
        </w:rPr>
        <w:t>industry</w:t>
      </w:r>
      <w:r w:rsidRPr="008F58CC">
        <w:rPr>
          <w:rFonts w:eastAsia="Calibri"/>
          <w:u w:val="single"/>
        </w:rPr>
        <w:t xml:space="preserve">. That means </w:t>
      </w:r>
      <w:r w:rsidRPr="008F58CC">
        <w:rPr>
          <w:rFonts w:eastAsia="Calibri"/>
          <w:highlight w:val="cyan"/>
          <w:u w:val="single"/>
        </w:rPr>
        <w:t xml:space="preserve">an </w:t>
      </w:r>
      <w:r w:rsidRPr="008F58CC">
        <w:rPr>
          <w:rFonts w:eastAsia="Calibri"/>
          <w:iCs/>
          <w:highlight w:val="cyan"/>
          <w:u w:val="single"/>
          <w:bdr w:val="single" w:sz="8" w:space="0" w:color="auto"/>
        </w:rPr>
        <w:t>effective</w:t>
      </w:r>
      <w:r w:rsidRPr="008F58CC">
        <w:rPr>
          <w:rFonts w:eastAsia="Calibri"/>
          <w:sz w:val="16"/>
        </w:rPr>
        <w:t xml:space="preserve">, merit-based </w:t>
      </w:r>
      <w:r w:rsidRPr="008F58CC">
        <w:rPr>
          <w:rFonts w:eastAsia="Calibri"/>
          <w:iCs/>
          <w:highlight w:val="cyan"/>
          <w:u w:val="single"/>
          <w:bdr w:val="single" w:sz="8" w:space="0" w:color="auto"/>
        </w:rPr>
        <w:t>civil service</w:t>
      </w:r>
      <w:r w:rsidRPr="008F58CC">
        <w:rPr>
          <w:rFonts w:eastAsia="Calibri"/>
          <w:highlight w:val="cyan"/>
          <w:u w:val="single"/>
        </w:rPr>
        <w:t xml:space="preserve"> is </w:t>
      </w:r>
      <w:r w:rsidRPr="008F58CC">
        <w:rPr>
          <w:rFonts w:eastAsia="Calibri"/>
          <w:iCs/>
          <w:highlight w:val="cyan"/>
          <w:u w:val="single"/>
          <w:bdr w:val="single" w:sz="8" w:space="0" w:color="auto"/>
        </w:rPr>
        <w:t>essential</w:t>
      </w:r>
      <w:r w:rsidRPr="008F58CC">
        <w:rPr>
          <w:rFonts w:eastAsia="Calibri"/>
          <w:sz w:val="16"/>
        </w:rPr>
        <w:t>.</w:t>
      </w:r>
    </w:p>
    <w:p w14:paraId="413F79E1" w14:textId="77777777" w:rsidR="005C077C" w:rsidRPr="008F58CC" w:rsidRDefault="005C077C" w:rsidP="005C077C">
      <w:pPr>
        <w:rPr>
          <w:rFonts w:eastAsia="Calibri"/>
          <w:sz w:val="16"/>
        </w:rPr>
      </w:pPr>
      <w:r w:rsidRPr="008F58CC">
        <w:rPr>
          <w:rFonts w:eastAsia="Calibri"/>
          <w:highlight w:val="cyan"/>
          <w:u w:val="single"/>
        </w:rPr>
        <w:t xml:space="preserve">We </w:t>
      </w:r>
      <w:r w:rsidRPr="008F58CC">
        <w:rPr>
          <w:rFonts w:eastAsia="Calibri"/>
          <w:iCs/>
          <w:highlight w:val="cyan"/>
          <w:u w:val="single"/>
          <w:bdr w:val="single" w:sz="8" w:space="0" w:color="auto"/>
        </w:rPr>
        <w:t>attempt</w:t>
      </w:r>
      <w:r w:rsidRPr="008F58CC">
        <w:rPr>
          <w:rFonts w:eastAsia="Calibri"/>
          <w:highlight w:val="cyan"/>
          <w:u w:val="single"/>
        </w:rPr>
        <w:t xml:space="preserve"> </w:t>
      </w:r>
      <w:r w:rsidRPr="008F58CC">
        <w:rPr>
          <w:rFonts w:eastAsia="Calibri"/>
          <w:u w:val="single"/>
        </w:rPr>
        <w:t xml:space="preserve">to </w:t>
      </w:r>
      <w:r w:rsidRPr="008F58CC">
        <w:rPr>
          <w:rFonts w:eastAsia="Calibri"/>
          <w:iCs/>
          <w:u w:val="single"/>
          <w:bdr w:val="single" w:sz="8" w:space="0" w:color="auto"/>
        </w:rPr>
        <w:t xml:space="preserve">meet </w:t>
      </w:r>
      <w:r w:rsidRPr="008F58CC">
        <w:rPr>
          <w:rFonts w:eastAsia="Calibri"/>
          <w:iCs/>
          <w:highlight w:val="cyan"/>
          <w:u w:val="single"/>
          <w:bdr w:val="single" w:sz="8" w:space="0" w:color="auto"/>
        </w:rPr>
        <w:t>that</w:t>
      </w:r>
      <w:r w:rsidRPr="008F58CC">
        <w:rPr>
          <w:rFonts w:eastAsia="Calibri"/>
          <w:u w:val="single"/>
        </w:rPr>
        <w:t xml:space="preserve"> essential </w:t>
      </w:r>
      <w:r w:rsidRPr="008F58CC">
        <w:rPr>
          <w:rFonts w:eastAsia="Calibri"/>
          <w:iCs/>
          <w:u w:val="single"/>
          <w:bdr w:val="single" w:sz="8" w:space="0" w:color="auto"/>
        </w:rPr>
        <w:t>requirement</w:t>
      </w:r>
      <w:r w:rsidRPr="008F58CC">
        <w:rPr>
          <w:rFonts w:eastAsia="Calibri"/>
          <w:u w:val="single"/>
        </w:rPr>
        <w:t xml:space="preserve"> </w:t>
      </w:r>
      <w:r w:rsidRPr="008F58CC">
        <w:rPr>
          <w:rFonts w:eastAsia="Calibri"/>
          <w:highlight w:val="cyan"/>
          <w:u w:val="single"/>
        </w:rPr>
        <w:t>with</w:t>
      </w:r>
      <w:r w:rsidRPr="008F58CC">
        <w:rPr>
          <w:rFonts w:eastAsia="Calibri"/>
          <w:u w:val="single"/>
        </w:rPr>
        <w:t xml:space="preserve"> civil service</w:t>
      </w:r>
      <w:r w:rsidRPr="008F58CC">
        <w:rPr>
          <w:rFonts w:eastAsia="Calibri"/>
          <w:sz w:val="16"/>
        </w:rPr>
        <w:t xml:space="preserve"> </w:t>
      </w:r>
      <w:r w:rsidRPr="008F58CC">
        <w:rPr>
          <w:rFonts w:eastAsia="Calibri"/>
          <w:iCs/>
          <w:highlight w:val="cyan"/>
          <w:u w:val="single"/>
          <w:bdr w:val="single" w:sz="8" w:space="0" w:color="auto"/>
        </w:rPr>
        <w:t>pay</w:t>
      </w:r>
      <w:r w:rsidRPr="008F58CC">
        <w:rPr>
          <w:rFonts w:eastAsia="Calibri"/>
          <w:highlight w:val="cyan"/>
          <w:u w:val="single"/>
        </w:rPr>
        <w:t xml:space="preserve"> and </w:t>
      </w:r>
      <w:r w:rsidRPr="008F58CC">
        <w:rPr>
          <w:rFonts w:eastAsia="Calibri"/>
          <w:iCs/>
          <w:highlight w:val="cyan"/>
          <w:u w:val="single"/>
          <w:bdr w:val="single" w:sz="8" w:space="0" w:color="auto"/>
        </w:rPr>
        <w:t>job</w:t>
      </w:r>
      <w:r w:rsidRPr="008F58CC">
        <w:rPr>
          <w:rFonts w:eastAsia="Calibri"/>
          <w:iCs/>
          <w:u w:val="single"/>
          <w:bdr w:val="single" w:sz="8" w:space="0" w:color="auto"/>
        </w:rPr>
        <w:t xml:space="preserve"> classification </w:t>
      </w:r>
      <w:r w:rsidRPr="008F58CC">
        <w:rPr>
          <w:rFonts w:eastAsia="Calibri"/>
          <w:iCs/>
          <w:highlight w:val="cyan"/>
          <w:u w:val="single"/>
          <w:bdr w:val="single" w:sz="8" w:space="0" w:color="auto"/>
        </w:rPr>
        <w:t>process</w:t>
      </w:r>
      <w:r w:rsidRPr="008F58CC">
        <w:rPr>
          <w:rFonts w:eastAsia="Calibri"/>
          <w:u w:val="single"/>
        </w:rPr>
        <w:t xml:space="preserve">es driven by a law that is </w:t>
      </w:r>
      <w:r w:rsidRPr="008F58CC">
        <w:rPr>
          <w:rFonts w:eastAsia="Calibri"/>
          <w:iCs/>
          <w:highlight w:val="cyan"/>
          <w:u w:val="single"/>
          <w:bdr w:val="single" w:sz="8" w:space="0" w:color="auto"/>
        </w:rPr>
        <w:t>72 years old</w:t>
      </w:r>
      <w:r w:rsidRPr="008F58CC">
        <w:rPr>
          <w:rFonts w:eastAsia="Calibri"/>
          <w:highlight w:val="cyan"/>
          <w:u w:val="single"/>
        </w:rPr>
        <w:t xml:space="preserve"> and</w:t>
      </w:r>
      <w:r w:rsidRPr="008F58CC">
        <w:rPr>
          <w:rFonts w:eastAsia="Calibri"/>
          <w:u w:val="single"/>
        </w:rPr>
        <w:t xml:space="preserve"> a</w:t>
      </w:r>
      <w:r w:rsidRPr="008F58CC">
        <w:rPr>
          <w:rFonts w:eastAsia="Calibri"/>
          <w:sz w:val="16"/>
        </w:rPr>
        <w:t xml:space="preserve"> </w:t>
      </w:r>
      <w:r w:rsidRPr="008F58CC">
        <w:rPr>
          <w:rFonts w:eastAsia="Calibri"/>
          <w:iCs/>
          <w:highlight w:val="cyan"/>
          <w:u w:val="single"/>
          <w:bdr w:val="single" w:sz="8" w:space="0" w:color="auto"/>
        </w:rPr>
        <w:t>hiring</w:t>
      </w:r>
      <w:r w:rsidRPr="008F58CC">
        <w:rPr>
          <w:rFonts w:eastAsia="Calibri"/>
          <w:iCs/>
          <w:u w:val="single"/>
          <w:bdr w:val="single" w:sz="8" w:space="0" w:color="auto"/>
        </w:rPr>
        <w:t xml:space="preserve"> process</w:t>
      </w:r>
      <w:r w:rsidRPr="008F58CC">
        <w:rPr>
          <w:rFonts w:eastAsia="Calibri"/>
          <w:sz w:val="16"/>
        </w:rPr>
        <w:t xml:space="preserve"> </w:t>
      </w:r>
      <w:r w:rsidRPr="008F58CC">
        <w:rPr>
          <w:rFonts w:eastAsia="Calibri"/>
          <w:highlight w:val="cyan"/>
          <w:u w:val="single"/>
        </w:rPr>
        <w:t xml:space="preserve">that </w:t>
      </w:r>
      <w:r w:rsidRPr="008F58CC">
        <w:rPr>
          <w:rFonts w:eastAsia="Calibri"/>
          <w:iCs/>
          <w:highlight w:val="cyan"/>
          <w:u w:val="single"/>
          <w:bdr w:val="single" w:sz="8" w:space="0" w:color="auto"/>
        </w:rPr>
        <w:t>limits</w:t>
      </w:r>
      <w:r w:rsidRPr="008F58CC">
        <w:rPr>
          <w:rFonts w:eastAsia="Calibri"/>
          <w:sz w:val="16"/>
        </w:rPr>
        <w:t xml:space="preserve"> </w:t>
      </w:r>
      <w:r w:rsidRPr="008F58CC">
        <w:rPr>
          <w:rFonts w:eastAsia="Calibri"/>
          <w:u w:val="single"/>
        </w:rPr>
        <w:t xml:space="preserve">the government’s </w:t>
      </w:r>
      <w:r w:rsidRPr="008F58CC">
        <w:rPr>
          <w:rFonts w:eastAsia="Calibri"/>
          <w:highlight w:val="cyan"/>
          <w:u w:val="single"/>
        </w:rPr>
        <w:t xml:space="preserve">ability to </w:t>
      </w:r>
      <w:r w:rsidRPr="008F58CC">
        <w:rPr>
          <w:rFonts w:eastAsia="Calibri"/>
          <w:iCs/>
          <w:highlight w:val="cyan"/>
          <w:u w:val="single"/>
          <w:bdr w:val="single" w:sz="8" w:space="0" w:color="auto"/>
        </w:rPr>
        <w:t>compete for talent</w:t>
      </w:r>
      <w:r w:rsidRPr="008F58CC">
        <w:rPr>
          <w:rFonts w:eastAsia="Calibri"/>
          <w:sz w:val="16"/>
        </w:rPr>
        <w:t>. For a deep dive on the government’s human capital challenges, check out the National Academy of Public Administration study “No Time to Wait.”</w:t>
      </w:r>
    </w:p>
    <w:p w14:paraId="3B3376FE" w14:textId="77777777" w:rsidR="005C077C" w:rsidRPr="008F58CC" w:rsidRDefault="005C077C" w:rsidP="005C077C">
      <w:pPr>
        <w:rPr>
          <w:rFonts w:eastAsia="Calibri"/>
          <w:sz w:val="16"/>
        </w:rPr>
      </w:pPr>
      <w:r w:rsidRPr="008F58CC">
        <w:rPr>
          <w:rFonts w:eastAsia="Calibri"/>
          <w:u w:val="single"/>
        </w:rPr>
        <w:t>Even with such</w:t>
      </w:r>
      <w:r w:rsidRPr="008F58CC">
        <w:rPr>
          <w:rFonts w:eastAsia="Calibri"/>
          <w:sz w:val="16"/>
        </w:rPr>
        <w:t xml:space="preserve"> </w:t>
      </w:r>
      <w:r w:rsidRPr="008F58CC">
        <w:rPr>
          <w:rFonts w:eastAsia="Calibri"/>
          <w:iCs/>
          <w:u w:val="single"/>
          <w:bdr w:val="single" w:sz="8" w:space="0" w:color="auto"/>
        </w:rPr>
        <w:t>immense challenges</w:t>
      </w:r>
      <w:r w:rsidRPr="008F58CC">
        <w:rPr>
          <w:rFonts w:eastAsia="Calibri"/>
          <w:sz w:val="16"/>
        </w:rPr>
        <w:t xml:space="preserve"> </w:t>
      </w:r>
      <w:r w:rsidRPr="008F58CC">
        <w:rPr>
          <w:rFonts w:eastAsia="Calibri"/>
          <w:u w:val="single"/>
        </w:rPr>
        <w:t>and a</w:t>
      </w:r>
      <w:r w:rsidRPr="008F58CC">
        <w:rPr>
          <w:rFonts w:eastAsia="Calibri"/>
          <w:sz w:val="16"/>
        </w:rPr>
        <w:t xml:space="preserve"> </w:t>
      </w:r>
      <w:r w:rsidRPr="008F58CC">
        <w:rPr>
          <w:rFonts w:eastAsia="Calibri"/>
          <w:iCs/>
          <w:u w:val="single"/>
          <w:bdr w:val="single" w:sz="8" w:space="0" w:color="auto"/>
        </w:rPr>
        <w:t>clear need</w:t>
      </w:r>
      <w:r w:rsidRPr="008F58CC">
        <w:rPr>
          <w:rFonts w:eastAsia="Calibri"/>
          <w:sz w:val="16"/>
        </w:rPr>
        <w:t xml:space="preserve"> </w:t>
      </w:r>
      <w:r w:rsidRPr="008F58CC">
        <w:rPr>
          <w:rFonts w:eastAsia="Calibri"/>
          <w:u w:val="single"/>
        </w:rPr>
        <w:t>for</w:t>
      </w:r>
      <w:r w:rsidRPr="008F58CC">
        <w:rPr>
          <w:rFonts w:eastAsia="Calibri"/>
          <w:sz w:val="16"/>
        </w:rPr>
        <w:t xml:space="preserve"> </w:t>
      </w:r>
      <w:r w:rsidRPr="008F58CC">
        <w:rPr>
          <w:rFonts w:eastAsia="Calibri"/>
          <w:iCs/>
          <w:u w:val="single"/>
          <w:bdr w:val="single" w:sz="8" w:space="0" w:color="auto"/>
        </w:rPr>
        <w:t>reform</w:t>
      </w:r>
      <w:r w:rsidRPr="008F58CC">
        <w:rPr>
          <w:rFonts w:eastAsia="Calibri"/>
          <w:u w:val="single"/>
        </w:rPr>
        <w:t>, civil service issues are</w:t>
      </w:r>
      <w:r w:rsidRPr="008F58CC">
        <w:rPr>
          <w:rFonts w:eastAsia="Calibri"/>
          <w:sz w:val="16"/>
        </w:rPr>
        <w:t xml:space="preserve"> </w:t>
      </w:r>
      <w:r w:rsidRPr="008F58CC">
        <w:rPr>
          <w:rFonts w:eastAsia="Calibri"/>
          <w:iCs/>
          <w:u w:val="single"/>
          <w:bdr w:val="single" w:sz="8" w:space="0" w:color="auto"/>
        </w:rPr>
        <w:t>not immune</w:t>
      </w:r>
      <w:r w:rsidRPr="008F58CC">
        <w:rPr>
          <w:rFonts w:eastAsia="Calibri"/>
          <w:sz w:val="16"/>
        </w:rPr>
        <w:t xml:space="preserve"> </w:t>
      </w:r>
      <w:r w:rsidRPr="008F58CC">
        <w:rPr>
          <w:rFonts w:eastAsia="Calibri"/>
          <w:u w:val="single"/>
        </w:rPr>
        <w:t>to our</w:t>
      </w:r>
      <w:r w:rsidRPr="008F58CC">
        <w:rPr>
          <w:rFonts w:eastAsia="Calibri"/>
          <w:sz w:val="16"/>
        </w:rPr>
        <w:t xml:space="preserve"> </w:t>
      </w:r>
      <w:r w:rsidRPr="008F58CC">
        <w:rPr>
          <w:rFonts w:eastAsia="Calibri"/>
          <w:iCs/>
          <w:u w:val="single"/>
          <w:bdr w:val="single" w:sz="8" w:space="0" w:color="auto"/>
        </w:rPr>
        <w:t>toxic</w:t>
      </w:r>
      <w:r w:rsidRPr="008F58CC">
        <w:rPr>
          <w:rFonts w:eastAsia="Calibri"/>
          <w:sz w:val="16"/>
        </w:rPr>
        <w:t xml:space="preserve"> political </w:t>
      </w:r>
      <w:r w:rsidRPr="008F58CC">
        <w:rPr>
          <w:rFonts w:eastAsia="Calibri"/>
          <w:iCs/>
          <w:u w:val="single"/>
          <w:bdr w:val="single" w:sz="8" w:space="0" w:color="auto"/>
        </w:rPr>
        <w:t>climate</w:t>
      </w:r>
      <w:r w:rsidRPr="008F58CC">
        <w:rPr>
          <w:rFonts w:eastAsia="Calibri"/>
          <w:u w:val="single"/>
        </w:rPr>
        <w:t>. There are</w:t>
      </w:r>
      <w:r w:rsidRPr="008F58CC">
        <w:rPr>
          <w:rFonts w:eastAsia="Calibri"/>
          <w:sz w:val="16"/>
        </w:rPr>
        <w:t xml:space="preserve"> </w:t>
      </w:r>
      <w:r w:rsidRPr="008F58CC">
        <w:rPr>
          <w:rFonts w:eastAsia="Calibri"/>
          <w:iCs/>
          <w:u w:val="single"/>
          <w:bdr w:val="single" w:sz="8" w:space="0" w:color="auto"/>
        </w:rPr>
        <w:t xml:space="preserve">clear </w:t>
      </w:r>
      <w:r w:rsidRPr="008F58CC">
        <w:rPr>
          <w:rFonts w:eastAsia="Calibri"/>
          <w:iCs/>
          <w:highlight w:val="cyan"/>
          <w:u w:val="single"/>
          <w:bdr w:val="single" w:sz="8" w:space="0" w:color="auto"/>
        </w:rPr>
        <w:t>partisan battle lines</w:t>
      </w:r>
      <w:r w:rsidRPr="008F58CC">
        <w:rPr>
          <w:rFonts w:eastAsia="Calibri"/>
          <w:sz w:val="16"/>
        </w:rPr>
        <w:t xml:space="preserve"> </w:t>
      </w:r>
      <w:r w:rsidRPr="008F58CC">
        <w:rPr>
          <w:rFonts w:eastAsia="Calibri"/>
          <w:u w:val="single"/>
        </w:rPr>
        <w:t xml:space="preserve">on civil service issues that </w:t>
      </w:r>
      <w:r w:rsidRPr="008F58CC">
        <w:rPr>
          <w:rFonts w:eastAsia="Calibri"/>
          <w:highlight w:val="cyan"/>
          <w:u w:val="single"/>
        </w:rPr>
        <w:t>make</w:t>
      </w:r>
      <w:r w:rsidRPr="008F58CC">
        <w:rPr>
          <w:rFonts w:eastAsia="Calibri"/>
          <w:sz w:val="16"/>
        </w:rPr>
        <w:t xml:space="preserve"> </w:t>
      </w:r>
      <w:r w:rsidRPr="008F58CC">
        <w:rPr>
          <w:rFonts w:eastAsia="Calibri"/>
          <w:iCs/>
          <w:u w:val="single"/>
          <w:bdr w:val="single" w:sz="8" w:space="0" w:color="auto"/>
        </w:rPr>
        <w:t xml:space="preserve">significant </w:t>
      </w:r>
      <w:r w:rsidRPr="008F58CC">
        <w:rPr>
          <w:rFonts w:eastAsia="Calibri"/>
          <w:iCs/>
          <w:highlight w:val="cyan"/>
          <w:u w:val="single"/>
          <w:bdr w:val="single" w:sz="8" w:space="0" w:color="auto"/>
        </w:rPr>
        <w:t>changes difficult</w:t>
      </w:r>
      <w:r w:rsidRPr="008F58CC">
        <w:rPr>
          <w:rFonts w:eastAsia="Calibri"/>
          <w:sz w:val="16"/>
        </w:rPr>
        <w:t>.</w:t>
      </w:r>
    </w:p>
    <w:p w14:paraId="4068C856" w14:textId="77777777" w:rsidR="005C077C" w:rsidRPr="008F58CC" w:rsidRDefault="005C077C" w:rsidP="005C077C">
      <w:pPr>
        <w:rPr>
          <w:rFonts w:eastAsia="Calibri"/>
          <w:sz w:val="16"/>
        </w:rPr>
      </w:pPr>
      <w:r w:rsidRPr="008F58CC">
        <w:rPr>
          <w:rFonts w:eastAsia="Calibri"/>
          <w:u w:val="single"/>
        </w:rPr>
        <w:t>It is</w:t>
      </w:r>
      <w:r w:rsidRPr="008F58CC">
        <w:rPr>
          <w:rFonts w:eastAsia="Calibri"/>
          <w:sz w:val="16"/>
        </w:rPr>
        <w:t xml:space="preserve"> </w:t>
      </w:r>
      <w:r w:rsidRPr="008F58CC">
        <w:rPr>
          <w:rFonts w:eastAsia="Calibri"/>
          <w:iCs/>
          <w:highlight w:val="cyan"/>
          <w:u w:val="single"/>
          <w:bdr w:val="single" w:sz="8" w:space="0" w:color="auto"/>
        </w:rPr>
        <w:t>not just</w:t>
      </w:r>
      <w:r w:rsidRPr="008F58CC">
        <w:rPr>
          <w:rFonts w:eastAsia="Calibri"/>
          <w:iCs/>
          <w:u w:val="single"/>
          <w:bdr w:val="single" w:sz="8" w:space="0" w:color="auto"/>
        </w:rPr>
        <w:t xml:space="preserve"> the </w:t>
      </w:r>
      <w:r w:rsidRPr="008F58CC">
        <w:rPr>
          <w:rFonts w:eastAsia="Calibri"/>
          <w:iCs/>
          <w:highlight w:val="cyan"/>
          <w:u w:val="single"/>
          <w:bdr w:val="single" w:sz="8" w:space="0" w:color="auto"/>
        </w:rPr>
        <w:t>parties</w:t>
      </w:r>
      <w:r w:rsidRPr="008F58CC">
        <w:rPr>
          <w:rFonts w:eastAsia="Calibri"/>
          <w:sz w:val="16"/>
        </w:rPr>
        <w:t xml:space="preserve"> </w:t>
      </w:r>
      <w:r w:rsidRPr="008F58CC">
        <w:rPr>
          <w:rFonts w:eastAsia="Calibri"/>
          <w:u w:val="single"/>
        </w:rPr>
        <w:t>who fight</w:t>
      </w:r>
      <w:r w:rsidRPr="008F58CC">
        <w:rPr>
          <w:rFonts w:eastAsia="Calibri"/>
          <w:sz w:val="16"/>
        </w:rPr>
        <w:t xml:space="preserve"> over civil service issues. </w:t>
      </w:r>
      <w:r w:rsidRPr="008F58CC">
        <w:rPr>
          <w:rFonts w:eastAsia="Calibri"/>
          <w:iCs/>
          <w:u w:val="single"/>
          <w:bdr w:val="single" w:sz="8" w:space="0" w:color="auto"/>
        </w:rPr>
        <w:t xml:space="preserve">Other </w:t>
      </w:r>
      <w:r w:rsidRPr="008F58CC">
        <w:rPr>
          <w:rFonts w:eastAsia="Calibri"/>
          <w:iCs/>
          <w:highlight w:val="cyan"/>
          <w:u w:val="single"/>
          <w:bdr w:val="single" w:sz="8" w:space="0" w:color="auto"/>
        </w:rPr>
        <w:t>constituencies</w:t>
      </w:r>
      <w:r w:rsidRPr="008F58CC">
        <w:rPr>
          <w:rFonts w:eastAsia="Calibri"/>
          <w:highlight w:val="cyan"/>
          <w:u w:val="single"/>
        </w:rPr>
        <w:t xml:space="preserve"> have</w:t>
      </w:r>
      <w:r w:rsidRPr="008F58CC">
        <w:rPr>
          <w:rFonts w:eastAsia="Calibri"/>
          <w:u w:val="single"/>
        </w:rPr>
        <w:t xml:space="preserve"> their</w:t>
      </w:r>
      <w:r w:rsidRPr="008F58CC">
        <w:rPr>
          <w:rFonts w:eastAsia="Calibri"/>
          <w:sz w:val="16"/>
        </w:rPr>
        <w:t xml:space="preserve"> </w:t>
      </w:r>
      <w:r w:rsidRPr="008F58CC">
        <w:rPr>
          <w:rFonts w:eastAsia="Calibri"/>
          <w:iCs/>
          <w:u w:val="single"/>
          <w:bdr w:val="single" w:sz="8" w:space="0" w:color="auto"/>
        </w:rPr>
        <w:t xml:space="preserve">own </w:t>
      </w:r>
      <w:r w:rsidRPr="008F58CC">
        <w:rPr>
          <w:rFonts w:eastAsia="Calibri"/>
          <w:iCs/>
          <w:highlight w:val="cyan"/>
          <w:u w:val="single"/>
          <w:bdr w:val="single" w:sz="8" w:space="0" w:color="auto"/>
        </w:rPr>
        <w:t>interests</w:t>
      </w:r>
      <w:r w:rsidRPr="008F58CC">
        <w:rPr>
          <w:rFonts w:eastAsia="Calibri"/>
          <w:sz w:val="16"/>
        </w:rPr>
        <w:t xml:space="preserve">. I participated in a roundtable discussion in 2019 where </w:t>
      </w:r>
      <w:r w:rsidRPr="008F58CC">
        <w:rPr>
          <w:rFonts w:eastAsia="Calibri"/>
          <w:u w:val="single"/>
        </w:rPr>
        <w:t>virtually</w:t>
      </w:r>
      <w:r w:rsidRPr="008F58CC">
        <w:rPr>
          <w:rFonts w:eastAsia="Calibri"/>
          <w:sz w:val="16"/>
        </w:rPr>
        <w:t xml:space="preserve"> </w:t>
      </w:r>
      <w:r w:rsidRPr="008F58CC">
        <w:rPr>
          <w:rFonts w:eastAsia="Calibri"/>
          <w:iCs/>
          <w:highlight w:val="cyan"/>
          <w:u w:val="single"/>
          <w:bdr w:val="single" w:sz="8" w:space="0" w:color="auto"/>
        </w:rPr>
        <w:t>everyone</w:t>
      </w:r>
      <w:r w:rsidRPr="008F58CC">
        <w:rPr>
          <w:rFonts w:eastAsia="Calibri"/>
          <w:sz w:val="16"/>
        </w:rPr>
        <w:t xml:space="preserve"> in the room had an issue they considered sacrosanct. They mostly </w:t>
      </w:r>
      <w:r w:rsidRPr="008F58CC">
        <w:rPr>
          <w:rFonts w:eastAsia="Calibri"/>
          <w:iCs/>
          <w:highlight w:val="cyan"/>
          <w:u w:val="single"/>
          <w:bdr w:val="single" w:sz="8" w:space="0" w:color="auto"/>
        </w:rPr>
        <w:t>agreed</w:t>
      </w:r>
      <w:r w:rsidRPr="008F58CC">
        <w:rPr>
          <w:rFonts w:eastAsia="Calibri"/>
          <w:sz w:val="16"/>
        </w:rPr>
        <w:t xml:space="preserve"> </w:t>
      </w:r>
      <w:r w:rsidRPr="008F58CC">
        <w:rPr>
          <w:rFonts w:eastAsia="Calibri"/>
          <w:u w:val="single"/>
        </w:rPr>
        <w:t xml:space="preserve">civil service </w:t>
      </w:r>
      <w:r w:rsidRPr="008F58CC">
        <w:rPr>
          <w:rFonts w:eastAsia="Calibri"/>
          <w:highlight w:val="cyan"/>
          <w:u w:val="single"/>
        </w:rPr>
        <w:t xml:space="preserve">modernization is </w:t>
      </w:r>
      <w:r w:rsidRPr="008F58CC">
        <w:rPr>
          <w:rFonts w:eastAsia="Calibri"/>
          <w:iCs/>
          <w:highlight w:val="cyan"/>
          <w:u w:val="single"/>
          <w:bdr w:val="single" w:sz="8" w:space="0" w:color="auto"/>
        </w:rPr>
        <w:t>necessary</w:t>
      </w:r>
      <w:r w:rsidRPr="008F58CC">
        <w:rPr>
          <w:rFonts w:eastAsia="Calibri"/>
          <w:highlight w:val="cyan"/>
          <w:u w:val="single"/>
        </w:rPr>
        <w:t xml:space="preserve">, as long as </w:t>
      </w:r>
      <w:r w:rsidRPr="008F58CC">
        <w:rPr>
          <w:rFonts w:eastAsia="Calibri"/>
          <w:iCs/>
          <w:highlight w:val="cyan"/>
          <w:u w:val="single"/>
          <w:bdr w:val="single" w:sz="8" w:space="0" w:color="auto"/>
        </w:rPr>
        <w:t>their issue</w:t>
      </w:r>
      <w:r w:rsidRPr="008F58CC">
        <w:rPr>
          <w:rFonts w:eastAsia="Calibri"/>
          <w:highlight w:val="cyan"/>
          <w:u w:val="single"/>
        </w:rPr>
        <w:t xml:space="preserve"> was </w:t>
      </w:r>
      <w:r w:rsidRPr="008F58CC">
        <w:rPr>
          <w:rFonts w:eastAsia="Calibri"/>
          <w:iCs/>
          <w:highlight w:val="cyan"/>
          <w:u w:val="single"/>
          <w:bdr w:val="single" w:sz="8" w:space="0" w:color="auto"/>
        </w:rPr>
        <w:t>untouched</w:t>
      </w:r>
      <w:r w:rsidRPr="008F58CC">
        <w:rPr>
          <w:rFonts w:eastAsia="Calibri"/>
          <w:highlight w:val="cyan"/>
          <w:u w:val="single"/>
        </w:rPr>
        <w:t xml:space="preserve">. </w:t>
      </w:r>
      <w:r w:rsidRPr="008F58CC">
        <w:rPr>
          <w:rFonts w:eastAsia="Calibri"/>
          <w:iCs/>
          <w:highlight w:val="cyan"/>
          <w:u w:val="single"/>
          <w:bdr w:val="single" w:sz="8" w:space="0" w:color="auto"/>
        </w:rPr>
        <w:t>Unions</w:t>
      </w:r>
      <w:r w:rsidRPr="008F58CC">
        <w:rPr>
          <w:rFonts w:eastAsia="Calibri"/>
          <w:highlight w:val="cyan"/>
          <w:u w:val="single"/>
        </w:rPr>
        <w:t xml:space="preserve"> wanted</w:t>
      </w:r>
      <w:r w:rsidRPr="008F58CC">
        <w:rPr>
          <w:rFonts w:eastAsia="Calibri"/>
          <w:u w:val="single"/>
        </w:rPr>
        <w:t xml:space="preserve"> to</w:t>
      </w:r>
      <w:r w:rsidRPr="008F58CC">
        <w:rPr>
          <w:rFonts w:eastAsia="Calibri"/>
          <w:sz w:val="16"/>
        </w:rPr>
        <w:t xml:space="preserve"> </w:t>
      </w:r>
      <w:r w:rsidRPr="008F58CC">
        <w:rPr>
          <w:rFonts w:eastAsia="Calibri"/>
          <w:iCs/>
          <w:u w:val="single"/>
          <w:bdr w:val="single" w:sz="8" w:space="0" w:color="auto"/>
        </w:rPr>
        <w:t xml:space="preserve">protect </w:t>
      </w:r>
      <w:r w:rsidRPr="008F58CC">
        <w:rPr>
          <w:rFonts w:eastAsia="Calibri"/>
          <w:iCs/>
          <w:highlight w:val="cyan"/>
          <w:u w:val="single"/>
          <w:bdr w:val="single" w:sz="8" w:space="0" w:color="auto"/>
        </w:rPr>
        <w:t>collective bargaining</w:t>
      </w:r>
      <w:r w:rsidRPr="008F58CC">
        <w:rPr>
          <w:rFonts w:eastAsia="Calibri"/>
          <w:sz w:val="16"/>
        </w:rPr>
        <w:t xml:space="preserve"> </w:t>
      </w:r>
      <w:r w:rsidRPr="008F58CC">
        <w:rPr>
          <w:rFonts w:eastAsia="Calibri"/>
          <w:u w:val="single"/>
        </w:rPr>
        <w:t>and the</w:t>
      </w:r>
      <w:r w:rsidRPr="008F58CC">
        <w:rPr>
          <w:rFonts w:eastAsia="Calibri"/>
          <w:sz w:val="16"/>
        </w:rPr>
        <w:t xml:space="preserve"> </w:t>
      </w:r>
      <w:r w:rsidRPr="008F58CC">
        <w:rPr>
          <w:rFonts w:eastAsia="Calibri"/>
          <w:iCs/>
          <w:u w:val="single"/>
          <w:bdr w:val="single" w:sz="8" w:space="0" w:color="auto"/>
        </w:rPr>
        <w:t>institutional rights</w:t>
      </w:r>
      <w:r w:rsidRPr="008F58CC">
        <w:rPr>
          <w:rFonts w:eastAsia="Calibri"/>
          <w:sz w:val="16"/>
        </w:rPr>
        <w:t xml:space="preserve"> </w:t>
      </w:r>
      <w:r w:rsidRPr="008F58CC">
        <w:rPr>
          <w:rFonts w:eastAsia="Calibri"/>
          <w:u w:val="single"/>
        </w:rPr>
        <w:t>of</w:t>
      </w:r>
      <w:r w:rsidRPr="008F58CC">
        <w:rPr>
          <w:rFonts w:eastAsia="Calibri"/>
          <w:sz w:val="16"/>
        </w:rPr>
        <w:t xml:space="preserve"> the </w:t>
      </w:r>
      <w:r w:rsidRPr="008F58CC">
        <w:rPr>
          <w:rFonts w:eastAsia="Calibri"/>
          <w:iCs/>
          <w:u w:val="single"/>
          <w:bdr w:val="single" w:sz="8" w:space="0" w:color="auto"/>
        </w:rPr>
        <w:t>unions themselves</w:t>
      </w:r>
      <w:r w:rsidRPr="008F58CC">
        <w:rPr>
          <w:rFonts w:eastAsia="Calibri"/>
          <w:sz w:val="16"/>
        </w:rPr>
        <w:t xml:space="preserve">. Veteran Service Organizations (VSOs) wanted to protect veterans preference as it is handled today. Conservative think tanks wanted fewer federal workers, with lower pay, less generous benefits, and less job security. Individual agencies wanted flexibility for themselves, even if it makes things more difficult for other agencies. </w:t>
      </w:r>
      <w:r w:rsidRPr="008F58CC">
        <w:rPr>
          <w:rFonts w:eastAsia="Calibri"/>
          <w:u w:val="single"/>
        </w:rPr>
        <w:t xml:space="preserve">Whether you </w:t>
      </w:r>
      <w:r w:rsidRPr="008F58CC">
        <w:rPr>
          <w:rFonts w:eastAsia="Calibri"/>
          <w:highlight w:val="cyan"/>
          <w:u w:val="single"/>
        </w:rPr>
        <w:t>agree or disagree</w:t>
      </w:r>
      <w:r w:rsidRPr="008F58CC">
        <w:rPr>
          <w:rFonts w:eastAsia="Calibri"/>
          <w:u w:val="single"/>
        </w:rPr>
        <w:t xml:space="preserve"> with those interests, the idea </w:t>
      </w:r>
      <w:r w:rsidRPr="008F58CC">
        <w:rPr>
          <w:rFonts w:eastAsia="Calibri"/>
          <w:highlight w:val="cyan"/>
          <w:u w:val="single"/>
        </w:rPr>
        <w:t>that</w:t>
      </w:r>
      <w:r w:rsidRPr="008F58CC">
        <w:rPr>
          <w:rFonts w:eastAsia="Calibri"/>
          <w:u w:val="single"/>
        </w:rPr>
        <w:t xml:space="preserve"> various </w:t>
      </w:r>
      <w:r w:rsidRPr="008F58CC">
        <w:rPr>
          <w:rFonts w:eastAsia="Calibri"/>
          <w:highlight w:val="cyan"/>
          <w:u w:val="single"/>
        </w:rPr>
        <w:t>groups have issues</w:t>
      </w:r>
      <w:r w:rsidRPr="008F58CC">
        <w:rPr>
          <w:rFonts w:eastAsia="Calibri"/>
          <w:u w:val="single"/>
        </w:rPr>
        <w:t xml:space="preserve"> that they want</w:t>
      </w:r>
      <w:r w:rsidRPr="008F58CC">
        <w:rPr>
          <w:rFonts w:eastAsia="Calibri"/>
          <w:sz w:val="16"/>
        </w:rPr>
        <w:t xml:space="preserve"> </w:t>
      </w:r>
      <w:r w:rsidRPr="008F58CC">
        <w:rPr>
          <w:rFonts w:eastAsia="Calibri"/>
          <w:iCs/>
          <w:highlight w:val="cyan"/>
          <w:u w:val="single"/>
          <w:bdr w:val="single" w:sz="8" w:space="0" w:color="auto"/>
        </w:rPr>
        <w:t>off the table</w:t>
      </w:r>
      <w:r w:rsidRPr="008F58CC">
        <w:rPr>
          <w:rFonts w:eastAsia="Calibri"/>
          <w:sz w:val="16"/>
        </w:rPr>
        <w:t xml:space="preserve"> </w:t>
      </w:r>
      <w:r w:rsidRPr="008F58CC">
        <w:rPr>
          <w:rFonts w:eastAsia="Calibri"/>
          <w:iCs/>
          <w:u w:val="single"/>
          <w:bdr w:val="single" w:sz="8" w:space="0" w:color="auto"/>
        </w:rPr>
        <w:t>before</w:t>
      </w:r>
      <w:r w:rsidRPr="008F58CC">
        <w:rPr>
          <w:rFonts w:eastAsia="Calibri"/>
          <w:sz w:val="16"/>
        </w:rPr>
        <w:t xml:space="preserve"> </w:t>
      </w:r>
      <w:r w:rsidRPr="008F58CC">
        <w:rPr>
          <w:rFonts w:eastAsia="Calibri"/>
          <w:u w:val="single"/>
        </w:rPr>
        <w:t>they</w:t>
      </w:r>
      <w:r w:rsidRPr="008F58CC">
        <w:rPr>
          <w:rFonts w:eastAsia="Calibri"/>
          <w:sz w:val="16"/>
        </w:rPr>
        <w:t xml:space="preserve"> </w:t>
      </w:r>
      <w:r w:rsidRPr="008F58CC">
        <w:rPr>
          <w:rFonts w:eastAsia="Calibri"/>
          <w:iCs/>
          <w:u w:val="single"/>
          <w:bdr w:val="single" w:sz="8" w:space="0" w:color="auto"/>
        </w:rPr>
        <w:t>discuss</w:t>
      </w:r>
      <w:r w:rsidRPr="008F58CC">
        <w:rPr>
          <w:rFonts w:eastAsia="Calibri"/>
          <w:sz w:val="16"/>
        </w:rPr>
        <w:t xml:space="preserve"> civil service </w:t>
      </w:r>
      <w:r w:rsidRPr="008F58CC">
        <w:rPr>
          <w:rFonts w:eastAsia="Calibri"/>
          <w:iCs/>
          <w:u w:val="single"/>
          <w:bdr w:val="single" w:sz="8" w:space="0" w:color="auto"/>
        </w:rPr>
        <w:t>reform</w:t>
      </w:r>
      <w:r w:rsidRPr="008F58CC">
        <w:rPr>
          <w:rFonts w:eastAsia="Calibri"/>
          <w:sz w:val="16"/>
        </w:rPr>
        <w:t xml:space="preserve"> </w:t>
      </w:r>
      <w:r w:rsidRPr="008F58CC">
        <w:rPr>
          <w:rFonts w:eastAsia="Calibri"/>
          <w:highlight w:val="cyan"/>
          <w:u w:val="single"/>
        </w:rPr>
        <w:t xml:space="preserve">is the </w:t>
      </w:r>
      <w:r w:rsidRPr="008F58CC">
        <w:rPr>
          <w:rFonts w:eastAsia="Calibri"/>
          <w:iCs/>
          <w:highlight w:val="cyan"/>
          <w:u w:val="single"/>
          <w:bdr w:val="single" w:sz="8" w:space="0" w:color="auto"/>
        </w:rPr>
        <w:t xml:space="preserve">primary barrier </w:t>
      </w:r>
      <w:r w:rsidRPr="008F58CC">
        <w:rPr>
          <w:rFonts w:eastAsia="Calibri"/>
          <w:iCs/>
          <w:u w:val="single"/>
          <w:bdr w:val="single" w:sz="8" w:space="0" w:color="auto"/>
        </w:rPr>
        <w:t>to modernization</w:t>
      </w:r>
      <w:r w:rsidRPr="008F58CC">
        <w:rPr>
          <w:rFonts w:eastAsia="Calibri"/>
          <w:sz w:val="16"/>
        </w:rPr>
        <w:t>.</w:t>
      </w:r>
    </w:p>
    <w:p w14:paraId="0EDA71D3" w14:textId="77777777" w:rsidR="005C077C" w:rsidRPr="008F58CC" w:rsidRDefault="005C077C" w:rsidP="005C077C">
      <w:pPr>
        <w:rPr>
          <w:rFonts w:eastAsia="Calibri"/>
          <w:sz w:val="16"/>
        </w:rPr>
      </w:pPr>
      <w:r w:rsidRPr="008F58CC">
        <w:rPr>
          <w:rFonts w:eastAsia="Calibri"/>
          <w:u w:val="single"/>
        </w:rPr>
        <w:t xml:space="preserve">So how do we make civil service modernization happen? </w:t>
      </w:r>
      <w:r w:rsidRPr="008F58CC">
        <w:rPr>
          <w:rFonts w:eastAsia="Calibri"/>
          <w:highlight w:val="cyan"/>
          <w:u w:val="single"/>
        </w:rPr>
        <w:t xml:space="preserve">It is unlikely </w:t>
      </w:r>
      <w:r w:rsidRPr="008F58CC">
        <w:rPr>
          <w:rFonts w:eastAsia="Calibri"/>
          <w:iCs/>
          <w:highlight w:val="cyan"/>
          <w:u w:val="single"/>
          <w:bdr w:val="single" w:sz="8" w:space="0" w:color="auto"/>
        </w:rPr>
        <w:t>everyone</w:t>
      </w:r>
      <w:r w:rsidRPr="008F58CC">
        <w:rPr>
          <w:rFonts w:eastAsia="Calibri"/>
          <w:highlight w:val="cyan"/>
          <w:u w:val="single"/>
        </w:rPr>
        <w:t xml:space="preserve"> </w:t>
      </w:r>
      <w:r w:rsidRPr="008F58CC">
        <w:rPr>
          <w:rFonts w:eastAsia="Calibri"/>
          <w:u w:val="single"/>
        </w:rPr>
        <w:t xml:space="preserve">is going to </w:t>
      </w:r>
      <w:r w:rsidRPr="008F58CC">
        <w:rPr>
          <w:rFonts w:eastAsia="Calibri"/>
          <w:iCs/>
          <w:highlight w:val="cyan"/>
          <w:u w:val="single"/>
          <w:bdr w:val="single" w:sz="8" w:space="0" w:color="auto"/>
        </w:rPr>
        <w:t>walk away</w:t>
      </w:r>
      <w:r w:rsidRPr="008F58CC">
        <w:rPr>
          <w:rFonts w:eastAsia="Calibri"/>
          <w:highlight w:val="cyan"/>
          <w:u w:val="single"/>
        </w:rPr>
        <w:t xml:space="preserve"> from</w:t>
      </w:r>
      <w:r w:rsidRPr="008F58CC">
        <w:rPr>
          <w:rFonts w:eastAsia="Calibri"/>
          <w:sz w:val="16"/>
        </w:rPr>
        <w:t xml:space="preserve"> </w:t>
      </w:r>
      <w:r w:rsidRPr="008F58CC">
        <w:rPr>
          <w:rFonts w:eastAsia="Calibri"/>
          <w:iCs/>
          <w:u w:val="single"/>
          <w:bdr w:val="single" w:sz="8" w:space="0" w:color="auto"/>
        </w:rPr>
        <w:t xml:space="preserve">protecting their own </w:t>
      </w:r>
      <w:r w:rsidRPr="008F58CC">
        <w:rPr>
          <w:rFonts w:eastAsia="Calibri"/>
          <w:iCs/>
          <w:highlight w:val="cyan"/>
          <w:u w:val="single"/>
          <w:bdr w:val="single" w:sz="8" w:space="0" w:color="auto"/>
        </w:rPr>
        <w:t>interests</w:t>
      </w:r>
      <w:r w:rsidRPr="008F58CC">
        <w:rPr>
          <w:rFonts w:eastAsia="Calibri"/>
          <w:u w:val="single"/>
        </w:rPr>
        <w:t>. It is</w:t>
      </w:r>
      <w:r w:rsidRPr="008F58CC">
        <w:rPr>
          <w:rFonts w:eastAsia="Calibri"/>
          <w:sz w:val="16"/>
        </w:rPr>
        <w:t xml:space="preserve"> </w:t>
      </w:r>
      <w:r w:rsidRPr="008F58CC">
        <w:rPr>
          <w:rFonts w:eastAsia="Calibri"/>
          <w:iCs/>
          <w:highlight w:val="cyan"/>
          <w:u w:val="single"/>
          <w:bdr w:val="single" w:sz="8" w:space="0" w:color="auto"/>
        </w:rPr>
        <w:t>even more unlikely</w:t>
      </w:r>
      <w:r w:rsidRPr="008F58CC">
        <w:rPr>
          <w:rFonts w:eastAsia="Calibri"/>
          <w:sz w:val="16"/>
        </w:rPr>
        <w:t xml:space="preserve"> </w:t>
      </w:r>
      <w:r w:rsidRPr="008F58CC">
        <w:rPr>
          <w:rFonts w:eastAsia="Calibri"/>
          <w:u w:val="single"/>
        </w:rPr>
        <w:t>that</w:t>
      </w:r>
      <w:r w:rsidRPr="008F58CC">
        <w:rPr>
          <w:rFonts w:eastAsia="Calibri"/>
          <w:sz w:val="16"/>
        </w:rPr>
        <w:t xml:space="preserve"> </w:t>
      </w:r>
      <w:r w:rsidRPr="008F58CC">
        <w:rPr>
          <w:rFonts w:eastAsia="Calibri"/>
          <w:iCs/>
          <w:highlight w:val="cyan"/>
          <w:u w:val="single"/>
          <w:bdr w:val="single" w:sz="8" w:space="0" w:color="auto"/>
        </w:rPr>
        <w:t>Congress</w:t>
      </w:r>
      <w:r w:rsidRPr="008F58CC">
        <w:rPr>
          <w:rFonts w:eastAsia="Calibri"/>
          <w:highlight w:val="cyan"/>
          <w:u w:val="single"/>
        </w:rPr>
        <w:t xml:space="preserve"> will</w:t>
      </w:r>
      <w:r w:rsidRPr="008F58CC">
        <w:rPr>
          <w:rFonts w:eastAsia="Calibri"/>
          <w:sz w:val="16"/>
        </w:rPr>
        <w:t xml:space="preserve"> </w:t>
      </w:r>
      <w:r w:rsidRPr="008F58CC">
        <w:rPr>
          <w:rFonts w:eastAsia="Calibri"/>
          <w:iCs/>
          <w:highlight w:val="cyan"/>
          <w:u w:val="single"/>
          <w:bdr w:val="single" w:sz="8" w:space="0" w:color="auto"/>
        </w:rPr>
        <w:t>ignore</w:t>
      </w:r>
      <w:r w:rsidRPr="008F58CC">
        <w:rPr>
          <w:rFonts w:eastAsia="Calibri"/>
          <w:sz w:val="16"/>
        </w:rPr>
        <w:t xml:space="preserve"> their constituents and </w:t>
      </w:r>
      <w:r w:rsidRPr="008F58CC">
        <w:rPr>
          <w:rFonts w:eastAsia="Calibri"/>
          <w:u w:val="single"/>
        </w:rPr>
        <w:t>the</w:t>
      </w:r>
      <w:r w:rsidRPr="008F58CC">
        <w:rPr>
          <w:rFonts w:eastAsia="Calibri"/>
          <w:sz w:val="16"/>
        </w:rPr>
        <w:t xml:space="preserve"> </w:t>
      </w:r>
      <w:r w:rsidRPr="008F58CC">
        <w:rPr>
          <w:rFonts w:eastAsia="Calibri"/>
          <w:iCs/>
          <w:highlight w:val="cyan"/>
          <w:u w:val="single"/>
          <w:bdr w:val="single" w:sz="8" w:space="0" w:color="auto"/>
        </w:rPr>
        <w:t>interest groups</w:t>
      </w:r>
      <w:r w:rsidRPr="008F58CC">
        <w:rPr>
          <w:rFonts w:eastAsia="Calibri"/>
          <w:sz w:val="16"/>
        </w:rPr>
        <w:t xml:space="preserve"> that weigh in on civil service issues. </w:t>
      </w:r>
      <w:r w:rsidRPr="008F58CC">
        <w:rPr>
          <w:rFonts w:eastAsia="Calibri"/>
          <w:u w:val="single"/>
        </w:rPr>
        <w:t>Does that mean</w:t>
      </w:r>
      <w:r w:rsidRPr="008F58CC">
        <w:rPr>
          <w:rFonts w:eastAsia="Calibri"/>
          <w:sz w:val="16"/>
        </w:rPr>
        <w:t xml:space="preserve"> civil service </w:t>
      </w:r>
      <w:r w:rsidRPr="008F58CC">
        <w:rPr>
          <w:rFonts w:eastAsia="Calibri"/>
          <w:u w:val="single"/>
        </w:rPr>
        <w:t>reforms will be</w:t>
      </w:r>
      <w:r w:rsidRPr="008F58CC">
        <w:rPr>
          <w:rFonts w:eastAsia="Calibri"/>
          <w:sz w:val="16"/>
        </w:rPr>
        <w:t xml:space="preserve"> </w:t>
      </w:r>
      <w:r w:rsidRPr="008F58CC">
        <w:rPr>
          <w:rFonts w:eastAsia="Calibri"/>
          <w:iCs/>
          <w:u w:val="single"/>
          <w:bdr w:val="single" w:sz="8" w:space="0" w:color="auto"/>
        </w:rPr>
        <w:t>doomed?</w:t>
      </w:r>
      <w:r w:rsidRPr="008F58CC">
        <w:rPr>
          <w:rFonts w:eastAsia="Calibri"/>
          <w:sz w:val="16"/>
        </w:rPr>
        <w:t xml:space="preserve"> That we will have to be satisfied with tinkering around the edges? Or that Democrats should just ignore the Republicans and pass civil service modernization on their own? The answer to all those questions is </w:t>
      </w:r>
      <w:r w:rsidRPr="008F58CC">
        <w:rPr>
          <w:rFonts w:eastAsia="Calibri"/>
          <w:iCs/>
          <w:u w:val="single"/>
          <w:bdr w:val="single" w:sz="8" w:space="0" w:color="auto"/>
        </w:rPr>
        <w:t>no</w:t>
      </w:r>
      <w:r w:rsidRPr="008F58CC">
        <w:rPr>
          <w:rFonts w:eastAsia="Calibri"/>
          <w:sz w:val="16"/>
        </w:rPr>
        <w:t>.</w:t>
      </w:r>
    </w:p>
    <w:p w14:paraId="6D4D5250" w14:textId="77777777" w:rsidR="005C077C" w:rsidRPr="008F58CC" w:rsidRDefault="005C077C" w:rsidP="005C077C">
      <w:pPr>
        <w:rPr>
          <w:rFonts w:eastAsia="Calibri"/>
          <w:sz w:val="16"/>
        </w:rPr>
      </w:pPr>
      <w:r w:rsidRPr="008F58CC">
        <w:rPr>
          <w:rFonts w:eastAsia="Calibri"/>
          <w:highlight w:val="cyan"/>
          <w:u w:val="single"/>
        </w:rPr>
        <w:t xml:space="preserve">A </w:t>
      </w:r>
      <w:r w:rsidRPr="008F58CC">
        <w:rPr>
          <w:rFonts w:eastAsia="Calibri"/>
          <w:iCs/>
          <w:highlight w:val="cyan"/>
          <w:u w:val="single"/>
          <w:bdr w:val="single" w:sz="8" w:space="0" w:color="auto"/>
        </w:rPr>
        <w:t>partisan bill</w:t>
      </w:r>
      <w:r w:rsidRPr="008F58CC">
        <w:rPr>
          <w:rFonts w:eastAsia="Calibri"/>
          <w:highlight w:val="cyan"/>
          <w:u w:val="single"/>
        </w:rPr>
        <w:t xml:space="preserve"> would </w:t>
      </w:r>
      <w:r w:rsidRPr="008F58CC">
        <w:rPr>
          <w:rFonts w:eastAsia="Calibri"/>
          <w:iCs/>
          <w:highlight w:val="cyan"/>
          <w:u w:val="single"/>
          <w:bdr w:val="single" w:sz="8" w:space="0" w:color="auto"/>
        </w:rPr>
        <w:t>not</w:t>
      </w:r>
      <w:r w:rsidRPr="008F58CC">
        <w:rPr>
          <w:rFonts w:eastAsia="Calibri"/>
          <w:iCs/>
          <w:u w:val="single"/>
          <w:bdr w:val="single" w:sz="8" w:space="0" w:color="auto"/>
        </w:rPr>
        <w:t xml:space="preserve"> contribute</w:t>
      </w:r>
      <w:r w:rsidRPr="008F58CC">
        <w:rPr>
          <w:rFonts w:eastAsia="Calibri"/>
          <w:sz w:val="16"/>
        </w:rPr>
        <w:t xml:space="preserve"> </w:t>
      </w:r>
      <w:r w:rsidRPr="008F58CC">
        <w:rPr>
          <w:rFonts w:eastAsia="Calibri"/>
          <w:u w:val="single"/>
        </w:rPr>
        <w:t>to</w:t>
      </w:r>
      <w:r w:rsidRPr="008F58CC">
        <w:rPr>
          <w:rFonts w:eastAsia="Calibri"/>
          <w:sz w:val="16"/>
        </w:rPr>
        <w:t xml:space="preserve"> </w:t>
      </w:r>
      <w:r w:rsidRPr="008F58CC">
        <w:rPr>
          <w:rFonts w:eastAsia="Calibri"/>
          <w:iCs/>
          <w:highlight w:val="cyan"/>
          <w:u w:val="single"/>
          <w:bdr w:val="single" w:sz="8" w:space="0" w:color="auto"/>
        </w:rPr>
        <w:t>restor</w:t>
      </w:r>
      <w:r w:rsidRPr="008F58CC">
        <w:rPr>
          <w:rFonts w:eastAsia="Calibri"/>
          <w:iCs/>
          <w:u w:val="single"/>
          <w:bdr w:val="single" w:sz="8" w:space="0" w:color="auto"/>
        </w:rPr>
        <w:t xml:space="preserve">ing </w:t>
      </w:r>
      <w:r w:rsidRPr="008F58CC">
        <w:rPr>
          <w:rFonts w:eastAsia="Calibri"/>
          <w:iCs/>
          <w:highlight w:val="cyan"/>
          <w:u w:val="single"/>
          <w:bdr w:val="single" w:sz="8" w:space="0" w:color="auto"/>
        </w:rPr>
        <w:t>confidence</w:t>
      </w:r>
      <w:r w:rsidRPr="008F58CC">
        <w:rPr>
          <w:rFonts w:eastAsia="Calibri"/>
          <w:iCs/>
          <w:u w:val="single"/>
          <w:bdr w:val="single" w:sz="8" w:space="0" w:color="auto"/>
        </w:rPr>
        <w:t xml:space="preserve"> in government</w:t>
      </w:r>
      <w:r w:rsidRPr="008F58CC">
        <w:rPr>
          <w:rFonts w:eastAsia="Calibri"/>
          <w:sz w:val="16"/>
        </w:rPr>
        <w:t xml:space="preserve"> </w:t>
      </w:r>
      <w:r w:rsidRPr="008F58CC">
        <w:rPr>
          <w:rFonts w:eastAsia="Calibri"/>
          <w:u w:val="single"/>
        </w:rPr>
        <w:t>and</w:t>
      </w:r>
      <w:r w:rsidRPr="008F58CC">
        <w:rPr>
          <w:rFonts w:eastAsia="Calibri"/>
          <w:sz w:val="16"/>
        </w:rPr>
        <w:t xml:space="preserve"> </w:t>
      </w:r>
      <w:r w:rsidRPr="008F58CC">
        <w:rPr>
          <w:rFonts w:eastAsia="Calibri"/>
          <w:iCs/>
          <w:u w:val="single"/>
          <w:bdr w:val="single" w:sz="8" w:space="0" w:color="auto"/>
        </w:rPr>
        <w:t>trust</w:t>
      </w:r>
      <w:r w:rsidRPr="008F58CC">
        <w:rPr>
          <w:rFonts w:eastAsia="Calibri"/>
          <w:sz w:val="16"/>
        </w:rPr>
        <w:t xml:space="preserve"> in the civil service. </w:t>
      </w:r>
      <w:r w:rsidRPr="008F58CC">
        <w:rPr>
          <w:rFonts w:eastAsia="Calibri"/>
          <w:u w:val="single"/>
        </w:rPr>
        <w:t xml:space="preserve">It would be </w:t>
      </w:r>
      <w:r w:rsidRPr="008F58CC">
        <w:rPr>
          <w:rFonts w:eastAsia="Calibri"/>
          <w:highlight w:val="cyan"/>
          <w:u w:val="single"/>
        </w:rPr>
        <w:t>likely</w:t>
      </w:r>
      <w:r w:rsidRPr="008F58CC">
        <w:rPr>
          <w:rFonts w:eastAsia="Calibri"/>
          <w:u w:val="single"/>
        </w:rPr>
        <w:t xml:space="preserve"> to be</w:t>
      </w:r>
      <w:r w:rsidRPr="008F58CC">
        <w:rPr>
          <w:rFonts w:eastAsia="Calibri"/>
          <w:sz w:val="16"/>
        </w:rPr>
        <w:t xml:space="preserve"> </w:t>
      </w:r>
      <w:r w:rsidRPr="008F58CC">
        <w:rPr>
          <w:rFonts w:eastAsia="Calibri"/>
          <w:iCs/>
          <w:highlight w:val="cyan"/>
          <w:u w:val="single"/>
          <w:bdr w:val="single" w:sz="8" w:space="0" w:color="auto"/>
        </w:rPr>
        <w:t>replaced</w:t>
      </w:r>
      <w:r w:rsidRPr="008F58CC">
        <w:rPr>
          <w:rFonts w:eastAsia="Calibri"/>
          <w:highlight w:val="cyan"/>
          <w:u w:val="single"/>
        </w:rPr>
        <w:t xml:space="preserve"> with </w:t>
      </w:r>
      <w:r w:rsidRPr="008F58CC">
        <w:rPr>
          <w:rFonts w:eastAsia="Calibri"/>
          <w:iCs/>
          <w:highlight w:val="cyan"/>
          <w:u w:val="single"/>
          <w:bdr w:val="single" w:sz="8" w:space="0" w:color="auto"/>
        </w:rPr>
        <w:t>equally partisan changes</w:t>
      </w:r>
      <w:r w:rsidRPr="008F58CC">
        <w:rPr>
          <w:rFonts w:eastAsia="Calibri"/>
          <w:sz w:val="16"/>
        </w:rPr>
        <w:t xml:space="preserve"> </w:t>
      </w:r>
      <w:r w:rsidRPr="008F58CC">
        <w:rPr>
          <w:rFonts w:eastAsia="Calibri"/>
          <w:u w:val="single"/>
        </w:rPr>
        <w:t>the</w:t>
      </w:r>
      <w:r w:rsidRPr="008F58CC">
        <w:rPr>
          <w:rFonts w:eastAsia="Calibri"/>
          <w:sz w:val="16"/>
        </w:rPr>
        <w:t xml:space="preserve"> </w:t>
      </w:r>
      <w:r w:rsidRPr="008F58CC">
        <w:rPr>
          <w:rFonts w:eastAsia="Calibri"/>
          <w:iCs/>
          <w:highlight w:val="cyan"/>
          <w:u w:val="single"/>
          <w:bdr w:val="single" w:sz="8" w:space="0" w:color="auto"/>
        </w:rPr>
        <w:t>next time</w:t>
      </w:r>
      <w:r w:rsidRPr="008F58CC">
        <w:rPr>
          <w:rFonts w:eastAsia="Calibri"/>
          <w:sz w:val="16"/>
        </w:rPr>
        <w:t xml:space="preserve"> Republicans are in power. </w:t>
      </w:r>
      <w:r w:rsidRPr="008F58CC">
        <w:rPr>
          <w:rFonts w:eastAsia="Calibri"/>
          <w:u w:val="single"/>
        </w:rPr>
        <w:t>It is also unlikely that a one-sided civil service bill could be passed in the</w:t>
      </w:r>
      <w:r w:rsidRPr="008F58CC">
        <w:rPr>
          <w:rFonts w:eastAsia="Calibri"/>
          <w:sz w:val="16"/>
        </w:rPr>
        <w:t xml:space="preserve"> </w:t>
      </w:r>
      <w:r w:rsidRPr="008F58CC">
        <w:rPr>
          <w:rFonts w:eastAsia="Calibri"/>
          <w:iCs/>
          <w:u w:val="single"/>
          <w:bdr w:val="single" w:sz="8" w:space="0" w:color="auto"/>
        </w:rPr>
        <w:t>Senate</w:t>
      </w:r>
      <w:r w:rsidRPr="008F58CC">
        <w:rPr>
          <w:rFonts w:eastAsia="Calibri"/>
          <w:sz w:val="16"/>
        </w:rPr>
        <w:t xml:space="preserve"> </w:t>
      </w:r>
      <w:r w:rsidRPr="008F58CC">
        <w:rPr>
          <w:rFonts w:eastAsia="Calibri"/>
          <w:u w:val="single"/>
        </w:rPr>
        <w:t>due to the</w:t>
      </w:r>
      <w:r w:rsidRPr="008F58CC">
        <w:rPr>
          <w:rFonts w:eastAsia="Calibri"/>
          <w:sz w:val="16"/>
        </w:rPr>
        <w:t xml:space="preserve"> </w:t>
      </w:r>
      <w:r w:rsidRPr="008F58CC">
        <w:rPr>
          <w:rFonts w:eastAsia="Calibri"/>
          <w:iCs/>
          <w:u w:val="single"/>
          <w:bdr w:val="single" w:sz="8" w:space="0" w:color="auto"/>
        </w:rPr>
        <w:t>filibuster</w:t>
      </w:r>
      <w:r w:rsidRPr="008F58CC">
        <w:rPr>
          <w:rFonts w:eastAsia="Calibri"/>
          <w:sz w:val="16"/>
        </w:rPr>
        <w:t>.</w:t>
      </w:r>
    </w:p>
    <w:p w14:paraId="4A5BBCC6" w14:textId="77777777" w:rsidR="005C077C" w:rsidRPr="008F58CC" w:rsidRDefault="005C077C" w:rsidP="005C077C">
      <w:pPr>
        <w:rPr>
          <w:rFonts w:eastAsia="Calibri"/>
          <w:sz w:val="16"/>
        </w:rPr>
      </w:pPr>
      <w:r w:rsidRPr="008F58CC">
        <w:rPr>
          <w:rFonts w:eastAsia="Calibri"/>
          <w:u w:val="single"/>
        </w:rPr>
        <w:t>We need some mechanism for allowing a</w:t>
      </w:r>
      <w:r w:rsidRPr="008F58CC">
        <w:rPr>
          <w:rFonts w:eastAsia="Calibri"/>
          <w:sz w:val="16"/>
        </w:rPr>
        <w:t xml:space="preserve"> </w:t>
      </w:r>
      <w:r w:rsidRPr="008F58CC">
        <w:rPr>
          <w:rFonts w:eastAsia="Calibri"/>
          <w:iCs/>
          <w:u w:val="single"/>
          <w:bdr w:val="single" w:sz="8" w:space="0" w:color="auto"/>
        </w:rPr>
        <w:t>policy discussion</w:t>
      </w:r>
      <w:r w:rsidRPr="008F58CC">
        <w:rPr>
          <w:rFonts w:eastAsia="Calibri"/>
          <w:sz w:val="16"/>
        </w:rPr>
        <w:t xml:space="preserve"> to occur </w:t>
      </w:r>
      <w:r w:rsidRPr="008F58CC">
        <w:rPr>
          <w:rFonts w:eastAsia="Calibri"/>
          <w:iCs/>
          <w:u w:val="single"/>
          <w:bdr w:val="single" w:sz="8" w:space="0" w:color="auto"/>
        </w:rPr>
        <w:t>outside</w:t>
      </w:r>
      <w:r w:rsidRPr="008F58CC">
        <w:rPr>
          <w:rFonts w:eastAsia="Calibri"/>
          <w:sz w:val="16"/>
        </w:rPr>
        <w:t xml:space="preserve"> </w:t>
      </w:r>
      <w:r w:rsidRPr="008F58CC">
        <w:rPr>
          <w:rFonts w:eastAsia="Calibri"/>
          <w:u w:val="single"/>
        </w:rPr>
        <w:t>the</w:t>
      </w:r>
      <w:r w:rsidRPr="008F58CC">
        <w:rPr>
          <w:rFonts w:eastAsia="Calibri"/>
          <w:sz w:val="16"/>
        </w:rPr>
        <w:t xml:space="preserve"> walls of the </w:t>
      </w:r>
      <w:r w:rsidRPr="008F58CC">
        <w:rPr>
          <w:rFonts w:eastAsia="Calibri"/>
          <w:iCs/>
          <w:u w:val="single"/>
          <w:bdr w:val="single" w:sz="8" w:space="0" w:color="auto"/>
        </w:rPr>
        <w:t>Capitol</w:t>
      </w:r>
      <w:r w:rsidRPr="008F58CC">
        <w:rPr>
          <w:rFonts w:eastAsia="Calibri"/>
          <w:u w:val="single"/>
        </w:rPr>
        <w:t xml:space="preserve">. There is a model that might work, and that is </w:t>
      </w:r>
      <w:r w:rsidRPr="008F58CC">
        <w:rPr>
          <w:rFonts w:eastAsia="Calibri"/>
          <w:highlight w:val="cyan"/>
          <w:u w:val="single"/>
        </w:rPr>
        <w:t>the</w:t>
      </w:r>
      <w:r w:rsidRPr="008F58CC">
        <w:rPr>
          <w:rFonts w:eastAsia="Calibri"/>
          <w:u w:val="single"/>
        </w:rPr>
        <w:t xml:space="preserve"> one created by the</w:t>
      </w:r>
      <w:r w:rsidRPr="008F58CC">
        <w:rPr>
          <w:rFonts w:eastAsia="Calibri"/>
          <w:sz w:val="16"/>
        </w:rPr>
        <w:t xml:space="preserve"> Base Realignment and Closure (</w:t>
      </w:r>
      <w:r w:rsidRPr="008F58CC">
        <w:rPr>
          <w:rFonts w:eastAsia="Calibri"/>
          <w:iCs/>
          <w:highlight w:val="cyan"/>
          <w:u w:val="single"/>
          <w:bdr w:val="single" w:sz="8" w:space="0" w:color="auto"/>
        </w:rPr>
        <w:t>BRAC</w:t>
      </w:r>
      <w:r w:rsidRPr="008F58CC">
        <w:rPr>
          <w:rFonts w:eastAsia="Calibri"/>
          <w:sz w:val="16"/>
        </w:rPr>
        <w:t xml:space="preserve">) </w:t>
      </w:r>
      <w:r w:rsidRPr="008F58CC">
        <w:rPr>
          <w:rFonts w:eastAsia="Calibri"/>
          <w:iCs/>
          <w:highlight w:val="cyan"/>
          <w:u w:val="single"/>
          <w:bdr w:val="single" w:sz="8" w:space="0" w:color="auto"/>
        </w:rPr>
        <w:t>process</w:t>
      </w:r>
      <w:r w:rsidRPr="008F58CC">
        <w:rPr>
          <w:rFonts w:eastAsia="Calibri"/>
          <w:sz w:val="16"/>
        </w:rPr>
        <w:t xml:space="preserve">. BRAC was </w:t>
      </w:r>
      <w:r w:rsidRPr="008F58CC">
        <w:rPr>
          <w:rFonts w:eastAsia="Calibri"/>
          <w:iCs/>
          <w:u w:val="single"/>
          <w:bdr w:val="single" w:sz="8" w:space="0" w:color="auto"/>
        </w:rPr>
        <w:t>designed</w:t>
      </w:r>
      <w:r w:rsidRPr="008F58CC">
        <w:rPr>
          <w:rFonts w:eastAsia="Calibri"/>
          <w:sz w:val="16"/>
        </w:rPr>
        <w:t xml:space="preserve"> </w:t>
      </w:r>
      <w:r w:rsidRPr="008F58CC">
        <w:rPr>
          <w:rFonts w:eastAsia="Calibri"/>
          <w:u w:val="single"/>
        </w:rPr>
        <w:t>because the</w:t>
      </w:r>
      <w:r w:rsidRPr="008F58CC">
        <w:rPr>
          <w:rFonts w:eastAsia="Calibri"/>
          <w:sz w:val="16"/>
        </w:rPr>
        <w:t xml:space="preserve"> </w:t>
      </w:r>
      <w:r w:rsidRPr="008F58CC">
        <w:rPr>
          <w:rFonts w:eastAsia="Calibri"/>
          <w:iCs/>
          <w:u w:val="single"/>
          <w:bdr w:val="single" w:sz="8" w:space="0" w:color="auto"/>
        </w:rPr>
        <w:t>Defense Department</w:t>
      </w:r>
      <w:r w:rsidRPr="008F58CC">
        <w:rPr>
          <w:rFonts w:eastAsia="Calibri"/>
          <w:sz w:val="16"/>
        </w:rPr>
        <w:t xml:space="preserve"> </w:t>
      </w:r>
      <w:r w:rsidRPr="008F58CC">
        <w:rPr>
          <w:rFonts w:eastAsia="Calibri"/>
          <w:u w:val="single"/>
        </w:rPr>
        <w:t>needed a means of</w:t>
      </w:r>
      <w:r w:rsidRPr="008F58CC">
        <w:rPr>
          <w:rFonts w:eastAsia="Calibri"/>
          <w:sz w:val="16"/>
        </w:rPr>
        <w:t xml:space="preserve"> </w:t>
      </w:r>
      <w:r w:rsidRPr="008F58CC">
        <w:rPr>
          <w:rFonts w:eastAsia="Calibri"/>
          <w:iCs/>
          <w:u w:val="single"/>
          <w:bdr w:val="single" w:sz="8" w:space="0" w:color="auto"/>
        </w:rPr>
        <w:t>shedding excess infrastructure</w:t>
      </w:r>
      <w:r w:rsidRPr="008F58CC">
        <w:rPr>
          <w:rFonts w:eastAsia="Calibri"/>
          <w:u w:val="single"/>
        </w:rPr>
        <w:t>, but</w:t>
      </w:r>
      <w:r w:rsidRPr="008F58CC">
        <w:rPr>
          <w:rFonts w:eastAsia="Calibri"/>
          <w:sz w:val="16"/>
        </w:rPr>
        <w:t xml:space="preserve"> it was apparent that </w:t>
      </w:r>
      <w:r w:rsidRPr="008F58CC">
        <w:rPr>
          <w:rFonts w:eastAsia="Calibri"/>
          <w:iCs/>
          <w:u w:val="single"/>
          <w:bdr w:val="single" w:sz="8" w:space="0" w:color="auto"/>
        </w:rPr>
        <w:t>no</w:t>
      </w:r>
      <w:r w:rsidRPr="008F58CC">
        <w:rPr>
          <w:rFonts w:eastAsia="Calibri"/>
          <w:sz w:val="16"/>
        </w:rPr>
        <w:t xml:space="preserve"> sane </w:t>
      </w:r>
      <w:r w:rsidRPr="008F58CC">
        <w:rPr>
          <w:rFonts w:eastAsia="Calibri"/>
          <w:iCs/>
          <w:u w:val="single"/>
          <w:bdr w:val="single" w:sz="8" w:space="0" w:color="auto"/>
        </w:rPr>
        <w:t>member</w:t>
      </w:r>
      <w:r w:rsidRPr="008F58CC">
        <w:rPr>
          <w:rFonts w:eastAsia="Calibri"/>
          <w:sz w:val="16"/>
        </w:rPr>
        <w:t xml:space="preserve"> of Congress </w:t>
      </w:r>
      <w:r w:rsidRPr="008F58CC">
        <w:rPr>
          <w:rFonts w:eastAsia="Calibri"/>
          <w:u w:val="single"/>
        </w:rPr>
        <w:t>wanted to go on record voting to</w:t>
      </w:r>
      <w:r w:rsidRPr="008F58CC">
        <w:rPr>
          <w:rFonts w:eastAsia="Calibri"/>
          <w:sz w:val="16"/>
        </w:rPr>
        <w:t xml:space="preserve"> </w:t>
      </w:r>
      <w:r w:rsidRPr="008F58CC">
        <w:rPr>
          <w:rFonts w:eastAsia="Calibri"/>
          <w:iCs/>
          <w:u w:val="single"/>
          <w:bdr w:val="single" w:sz="8" w:space="0" w:color="auto"/>
        </w:rPr>
        <w:t>close bases</w:t>
      </w:r>
      <w:r w:rsidRPr="008F58CC">
        <w:rPr>
          <w:rFonts w:eastAsia="Calibri"/>
          <w:sz w:val="16"/>
        </w:rPr>
        <w:t xml:space="preserve"> </w:t>
      </w:r>
      <w:r w:rsidRPr="008F58CC">
        <w:rPr>
          <w:rFonts w:eastAsia="Calibri"/>
          <w:u w:val="single"/>
        </w:rPr>
        <w:t>where their</w:t>
      </w:r>
      <w:r w:rsidRPr="008F58CC">
        <w:rPr>
          <w:rFonts w:eastAsia="Calibri"/>
          <w:sz w:val="16"/>
        </w:rPr>
        <w:t xml:space="preserve"> </w:t>
      </w:r>
      <w:r w:rsidRPr="008F58CC">
        <w:rPr>
          <w:rFonts w:eastAsia="Calibri"/>
          <w:iCs/>
          <w:u w:val="single"/>
          <w:bdr w:val="single" w:sz="8" w:space="0" w:color="auto"/>
        </w:rPr>
        <w:t>constituents work</w:t>
      </w:r>
      <w:r w:rsidRPr="008F58CC">
        <w:rPr>
          <w:rFonts w:eastAsia="Calibri"/>
          <w:sz w:val="16"/>
        </w:rPr>
        <w:t xml:space="preserve">. There was also a recognition that DoD’s infrastructure was too big and too costly. In order </w:t>
      </w:r>
      <w:r w:rsidRPr="008F58CC">
        <w:rPr>
          <w:rFonts w:eastAsia="Calibri"/>
          <w:u w:val="single"/>
        </w:rPr>
        <w:t>to reduce the political problems, Congress passed the</w:t>
      </w:r>
      <w:r w:rsidRPr="008F58CC">
        <w:rPr>
          <w:rFonts w:eastAsia="Calibri"/>
          <w:sz w:val="16"/>
        </w:rPr>
        <w:t xml:space="preserve"> Base Closure and Realignment Act of 1990. This act, amended in 2005, created a presidentially-appointed </w:t>
      </w:r>
      <w:r w:rsidRPr="008F58CC">
        <w:rPr>
          <w:rFonts w:eastAsia="Calibri"/>
          <w:iCs/>
          <w:u w:val="single"/>
          <w:bdr w:val="single" w:sz="8" w:space="0" w:color="auto"/>
        </w:rPr>
        <w:t>BRAC Commiss</w:t>
      </w:r>
      <w:r w:rsidRPr="008F58CC">
        <w:rPr>
          <w:rFonts w:eastAsia="Calibri"/>
          <w:iCs/>
          <w:u w:val="single"/>
          <w:bdr w:val="single" w:sz="8" w:space="0" w:color="auto"/>
        </w:rPr>
        <w:lastRenderedPageBreak/>
        <w:t>ion</w:t>
      </w:r>
      <w:r w:rsidRPr="008F58CC">
        <w:rPr>
          <w:rFonts w:eastAsia="Calibri"/>
          <w:sz w:val="16"/>
        </w:rPr>
        <w:t xml:space="preserve"> </w:t>
      </w:r>
      <w:r w:rsidRPr="008F58CC">
        <w:rPr>
          <w:rFonts w:eastAsia="Calibri"/>
          <w:u w:val="single"/>
        </w:rPr>
        <w:t>to</w:t>
      </w:r>
      <w:r w:rsidRPr="008F58CC">
        <w:rPr>
          <w:rFonts w:eastAsia="Calibri"/>
          <w:sz w:val="16"/>
        </w:rPr>
        <w:t xml:space="preserve"> review and </w:t>
      </w:r>
      <w:r w:rsidRPr="008F58CC">
        <w:rPr>
          <w:rFonts w:eastAsia="Calibri"/>
          <w:highlight w:val="cyan"/>
          <w:u w:val="single"/>
        </w:rPr>
        <w:t xml:space="preserve">make </w:t>
      </w:r>
      <w:r w:rsidRPr="008F58CC">
        <w:rPr>
          <w:rFonts w:eastAsia="Calibri"/>
          <w:iCs/>
          <w:highlight w:val="cyan"/>
          <w:u w:val="single"/>
          <w:bdr w:val="single" w:sz="8" w:space="0" w:color="auto"/>
        </w:rPr>
        <w:t>recommendations</w:t>
      </w:r>
      <w:r w:rsidRPr="008F58CC">
        <w:rPr>
          <w:rFonts w:eastAsia="Calibri"/>
          <w:sz w:val="16"/>
        </w:rPr>
        <w:t xml:space="preserve"> </w:t>
      </w:r>
      <w:r w:rsidRPr="008F58CC">
        <w:rPr>
          <w:rFonts w:eastAsia="Calibri"/>
          <w:u w:val="single"/>
        </w:rPr>
        <w:t>for</w:t>
      </w:r>
      <w:r w:rsidRPr="008F58CC">
        <w:rPr>
          <w:rFonts w:eastAsia="Calibri"/>
          <w:sz w:val="16"/>
        </w:rPr>
        <w:t xml:space="preserve"> </w:t>
      </w:r>
      <w:r w:rsidRPr="008F58CC">
        <w:rPr>
          <w:rFonts w:eastAsia="Calibri"/>
          <w:iCs/>
          <w:u w:val="single"/>
          <w:bdr w:val="single" w:sz="8" w:space="0" w:color="auto"/>
        </w:rPr>
        <w:t>closures</w:t>
      </w:r>
      <w:r w:rsidRPr="008F58CC">
        <w:rPr>
          <w:rFonts w:eastAsia="Calibri"/>
          <w:sz w:val="16"/>
        </w:rPr>
        <w:t xml:space="preserve"> and realignments. The Congressional Research Service described the BRAC process this way:</w:t>
      </w:r>
    </w:p>
    <w:p w14:paraId="3C65DF8E" w14:textId="77777777" w:rsidR="005C077C" w:rsidRPr="008F58CC" w:rsidRDefault="005C077C" w:rsidP="005C077C">
      <w:pPr>
        <w:rPr>
          <w:rFonts w:eastAsia="Calibri"/>
          <w:sz w:val="16"/>
        </w:rPr>
      </w:pPr>
      <w:r w:rsidRPr="008F58CC">
        <w:rPr>
          <w:rFonts w:eastAsia="Calibri"/>
          <w:sz w:val="16"/>
        </w:rPr>
        <w:t xml:space="preserve">“Congress has defined BRAC selection criteria in statute, thus requiring the Secretary to prioritize military value over cost savings. Additionally, Congress has required the </w:t>
      </w:r>
      <w:r w:rsidRPr="008F58CC">
        <w:rPr>
          <w:rFonts w:eastAsia="Calibri"/>
          <w:sz w:val="16"/>
        </w:rPr>
        <w:lastRenderedPageBreak/>
        <w:t>Secretary to align the Department’s recommendations with a comprehensive 20-year force structure plan. The commission may modify, reject, or add recommendations during its review before forwarding a final list to the President.</w:t>
      </w:r>
    </w:p>
    <w:p w14:paraId="2B3E2C72" w14:textId="77777777" w:rsidR="005C077C" w:rsidRPr="008F58CC" w:rsidRDefault="005C077C" w:rsidP="005C077C">
      <w:pPr>
        <w:rPr>
          <w:rFonts w:eastAsia="Calibri"/>
          <w:sz w:val="16"/>
        </w:rPr>
      </w:pPr>
      <w:r w:rsidRPr="008F58CC">
        <w:rPr>
          <w:rFonts w:eastAsia="Calibri"/>
          <w:sz w:val="16"/>
        </w:rPr>
        <w:t xml:space="preserve">“After receiving the Commission’s list of recommendations, the President may either accept the report in its entirety or seek to modify it by indicating disapproval and returning it to the commission for further evaluation. If the President accepts the commission’s recommendations, they are forwarded to Congress. BRAC </w:t>
      </w:r>
      <w:r w:rsidRPr="008F58CC">
        <w:rPr>
          <w:rFonts w:eastAsia="Calibri"/>
          <w:iCs/>
          <w:highlight w:val="cyan"/>
          <w:u w:val="single"/>
          <w:bdr w:val="single" w:sz="8" w:space="0" w:color="auto"/>
        </w:rPr>
        <w:t>implementation</w:t>
      </w:r>
      <w:r w:rsidRPr="008F58CC">
        <w:rPr>
          <w:rFonts w:eastAsia="Calibri"/>
          <w:highlight w:val="cyan"/>
          <w:u w:val="single"/>
        </w:rPr>
        <w:t xml:space="preserve"> begins by </w:t>
      </w:r>
      <w:r w:rsidRPr="008F58CC">
        <w:rPr>
          <w:rFonts w:eastAsia="Calibri"/>
          <w:iCs/>
          <w:highlight w:val="cyan"/>
          <w:u w:val="single"/>
          <w:bdr w:val="single" w:sz="8" w:space="0" w:color="auto"/>
        </w:rPr>
        <w:t>default</w:t>
      </w:r>
      <w:r w:rsidRPr="008F58CC">
        <w:rPr>
          <w:rFonts w:eastAsia="Calibri"/>
          <w:highlight w:val="cyan"/>
          <w:u w:val="single"/>
        </w:rPr>
        <w:t xml:space="preserve"> unless </w:t>
      </w:r>
      <w:r w:rsidRPr="008F58CC">
        <w:rPr>
          <w:rFonts w:eastAsia="Calibri"/>
          <w:iCs/>
          <w:highlight w:val="cyan"/>
          <w:u w:val="single"/>
          <w:bdr w:val="single" w:sz="8" w:space="0" w:color="auto"/>
        </w:rPr>
        <w:t>Congress rejects</w:t>
      </w:r>
      <w:r w:rsidRPr="008F58CC">
        <w:rPr>
          <w:rFonts w:eastAsia="Calibri"/>
          <w:sz w:val="16"/>
        </w:rPr>
        <w:t xml:space="preserve"> the </w:t>
      </w:r>
      <w:r w:rsidRPr="008F58CC">
        <w:rPr>
          <w:rFonts w:eastAsia="Calibri"/>
          <w:u w:val="single"/>
        </w:rPr>
        <w:t xml:space="preserve">recommendations </w:t>
      </w:r>
      <w:r w:rsidRPr="008F58CC">
        <w:rPr>
          <w:rFonts w:eastAsia="Calibri"/>
          <w:highlight w:val="cyan"/>
          <w:u w:val="single"/>
        </w:rPr>
        <w:t xml:space="preserve">in their </w:t>
      </w:r>
      <w:r w:rsidRPr="008F58CC">
        <w:rPr>
          <w:rFonts w:eastAsia="Calibri"/>
          <w:iCs/>
          <w:highlight w:val="cyan"/>
          <w:u w:val="single"/>
          <w:bdr w:val="single" w:sz="8" w:space="0" w:color="auto"/>
        </w:rPr>
        <w:t>entirety</w:t>
      </w:r>
      <w:r w:rsidRPr="008F58CC">
        <w:rPr>
          <w:rFonts w:eastAsia="Calibri"/>
          <w:highlight w:val="cyan"/>
          <w:u w:val="single"/>
        </w:rPr>
        <w:t xml:space="preserve"> within </w:t>
      </w:r>
      <w:r w:rsidRPr="008F58CC">
        <w:rPr>
          <w:rFonts w:eastAsia="Calibri"/>
          <w:iCs/>
          <w:highlight w:val="cyan"/>
          <w:u w:val="single"/>
          <w:bdr w:val="single" w:sz="8" w:space="0" w:color="auto"/>
        </w:rPr>
        <w:t>45 days</w:t>
      </w:r>
      <w:r w:rsidRPr="008F58CC">
        <w:rPr>
          <w:rFonts w:eastAsia="Calibri"/>
          <w:sz w:val="16"/>
        </w:rPr>
        <w:t xml:space="preserve"> </w:t>
      </w:r>
      <w:r w:rsidRPr="008F58CC">
        <w:rPr>
          <w:rFonts w:eastAsia="Calibri"/>
          <w:u w:val="single"/>
        </w:rPr>
        <w:t>by enacting a</w:t>
      </w:r>
      <w:r w:rsidRPr="008F58CC">
        <w:rPr>
          <w:rFonts w:eastAsia="Calibri"/>
          <w:sz w:val="16"/>
        </w:rPr>
        <w:t xml:space="preserve"> </w:t>
      </w:r>
      <w:r w:rsidRPr="008F58CC">
        <w:rPr>
          <w:rFonts w:eastAsia="Calibri"/>
          <w:iCs/>
          <w:u w:val="single"/>
          <w:bdr w:val="single" w:sz="8" w:space="0" w:color="auto"/>
        </w:rPr>
        <w:t>joint resolution</w:t>
      </w:r>
      <w:r w:rsidRPr="008F58CC">
        <w:rPr>
          <w:rFonts w:eastAsia="Calibri"/>
          <w:u w:val="single"/>
        </w:rPr>
        <w:t xml:space="preserve">. During the implementation phase, DOD is required to </w:t>
      </w:r>
      <w:r w:rsidRPr="008F58CC">
        <w:rPr>
          <w:rFonts w:eastAsia="Calibri"/>
          <w:iCs/>
          <w:u w:val="single"/>
          <w:bdr w:val="single" w:sz="8" w:space="0" w:color="auto"/>
        </w:rPr>
        <w:t>initiate closures and realignments</w:t>
      </w:r>
      <w:r w:rsidRPr="008F58CC">
        <w:rPr>
          <w:rFonts w:eastAsia="Calibri"/>
          <w:sz w:val="16"/>
        </w:rPr>
        <w:t xml:space="preserve"> </w:t>
      </w:r>
      <w:r w:rsidRPr="008F58CC">
        <w:rPr>
          <w:rFonts w:eastAsia="Calibri"/>
          <w:u w:val="single"/>
        </w:rPr>
        <w:t>within</w:t>
      </w:r>
      <w:r w:rsidRPr="008F58CC">
        <w:rPr>
          <w:rFonts w:eastAsia="Calibri"/>
          <w:sz w:val="16"/>
        </w:rPr>
        <w:t xml:space="preserve"> </w:t>
      </w:r>
      <w:r w:rsidRPr="008F58CC">
        <w:rPr>
          <w:rFonts w:eastAsia="Calibri"/>
          <w:iCs/>
          <w:u w:val="single"/>
          <w:bdr w:val="single" w:sz="8" w:space="0" w:color="auto"/>
        </w:rPr>
        <w:t>two years</w:t>
      </w:r>
      <w:r w:rsidRPr="008F58CC">
        <w:rPr>
          <w:rFonts w:eastAsia="Calibri"/>
          <w:sz w:val="16"/>
        </w:rPr>
        <w:t xml:space="preserve"> </w:t>
      </w:r>
      <w:r w:rsidRPr="008F58CC">
        <w:rPr>
          <w:rFonts w:eastAsia="Calibri"/>
          <w:u w:val="single"/>
        </w:rPr>
        <w:t>and</w:t>
      </w:r>
      <w:r w:rsidRPr="008F58CC">
        <w:rPr>
          <w:rFonts w:eastAsia="Calibri"/>
          <w:sz w:val="16"/>
        </w:rPr>
        <w:t xml:space="preserve"> </w:t>
      </w:r>
      <w:r w:rsidRPr="008F58CC">
        <w:rPr>
          <w:rFonts w:eastAsia="Calibri"/>
          <w:iCs/>
          <w:u w:val="single"/>
          <w:bdr w:val="single" w:sz="8" w:space="0" w:color="auto"/>
        </w:rPr>
        <w:t>complete all actions</w:t>
      </w:r>
      <w:r w:rsidRPr="008F58CC">
        <w:rPr>
          <w:rFonts w:eastAsia="Calibri"/>
          <w:sz w:val="16"/>
        </w:rPr>
        <w:t xml:space="preserve"> </w:t>
      </w:r>
      <w:r w:rsidRPr="008F58CC">
        <w:rPr>
          <w:rFonts w:eastAsia="Calibri"/>
          <w:u w:val="single"/>
        </w:rPr>
        <w:t>within</w:t>
      </w:r>
      <w:r w:rsidRPr="008F58CC">
        <w:rPr>
          <w:rFonts w:eastAsia="Calibri"/>
          <w:sz w:val="16"/>
        </w:rPr>
        <w:t xml:space="preserve"> </w:t>
      </w:r>
      <w:r w:rsidRPr="008F58CC">
        <w:rPr>
          <w:rFonts w:eastAsia="Calibri"/>
          <w:iCs/>
          <w:u w:val="single"/>
          <w:bdr w:val="single" w:sz="8" w:space="0" w:color="auto"/>
        </w:rPr>
        <w:t>six</w:t>
      </w:r>
      <w:r w:rsidRPr="008F58CC">
        <w:rPr>
          <w:rFonts w:eastAsia="Calibri"/>
          <w:sz w:val="16"/>
        </w:rPr>
        <w:t xml:space="preserve"> years.</w:t>
      </w:r>
    </w:p>
    <w:p w14:paraId="0B3BCD6F" w14:textId="77777777" w:rsidR="005C077C" w:rsidRPr="008F58CC" w:rsidRDefault="005C077C" w:rsidP="005C077C">
      <w:pPr>
        <w:rPr>
          <w:rFonts w:eastAsia="Calibri"/>
          <w:sz w:val="16"/>
        </w:rPr>
      </w:pPr>
      <w:r w:rsidRPr="008F58CC">
        <w:rPr>
          <w:rFonts w:eastAsia="Calibri"/>
          <w:sz w:val="16"/>
        </w:rPr>
        <w:t>“The BRAC process represents a legislative compromise between the executive and legislative branches wherein each shares power in managing the closure and realignment of military bases. The imposition of an independent, third-party mediator was intended to insulate base closings from political considerations by both branches that had complicated similar actions in the past.”</w:t>
      </w:r>
    </w:p>
    <w:p w14:paraId="1044E1C3" w14:textId="77777777" w:rsidR="005C077C" w:rsidRPr="008F58CC" w:rsidRDefault="005C077C" w:rsidP="005C077C">
      <w:pPr>
        <w:rPr>
          <w:rFonts w:eastAsia="Calibri"/>
          <w:u w:val="single"/>
        </w:rPr>
      </w:pPr>
      <w:r w:rsidRPr="008F58CC">
        <w:rPr>
          <w:rFonts w:eastAsia="Calibri"/>
          <w:sz w:val="16"/>
        </w:rPr>
        <w:t xml:space="preserve">I believe </w:t>
      </w:r>
      <w:r w:rsidRPr="008F58CC">
        <w:rPr>
          <w:rFonts w:eastAsia="Calibri"/>
          <w:u w:val="single"/>
        </w:rPr>
        <w:t xml:space="preserve">a process </w:t>
      </w:r>
      <w:r w:rsidRPr="008F58CC">
        <w:rPr>
          <w:rFonts w:eastAsia="Calibri"/>
          <w:iCs/>
          <w:u w:val="single"/>
          <w:bdr w:val="single" w:sz="8" w:space="0" w:color="auto"/>
        </w:rPr>
        <w:t>modeled on</w:t>
      </w:r>
      <w:r w:rsidRPr="008F58CC">
        <w:rPr>
          <w:rFonts w:eastAsia="Calibri"/>
          <w:sz w:val="16"/>
        </w:rPr>
        <w:t xml:space="preserve"> the </w:t>
      </w:r>
      <w:r w:rsidRPr="008F58CC">
        <w:rPr>
          <w:rFonts w:eastAsia="Calibri"/>
          <w:iCs/>
          <w:highlight w:val="cyan"/>
          <w:u w:val="single"/>
          <w:bdr w:val="single" w:sz="8" w:space="0" w:color="auto"/>
        </w:rPr>
        <w:t>BRAC</w:t>
      </w:r>
      <w:r w:rsidRPr="008F58CC">
        <w:rPr>
          <w:rFonts w:eastAsia="Calibri"/>
          <w:sz w:val="16"/>
        </w:rPr>
        <w:t xml:space="preserve"> process </w:t>
      </w:r>
      <w:r w:rsidRPr="008F58CC">
        <w:rPr>
          <w:rFonts w:eastAsia="Calibri"/>
          <w:highlight w:val="cyan"/>
          <w:u w:val="single"/>
        </w:rPr>
        <w:t>is</w:t>
      </w:r>
      <w:r w:rsidRPr="008F58CC">
        <w:rPr>
          <w:rFonts w:eastAsia="Calibri"/>
          <w:u w:val="single"/>
        </w:rPr>
        <w:t xml:space="preserve"> the</w:t>
      </w:r>
      <w:r w:rsidRPr="008F58CC">
        <w:rPr>
          <w:rFonts w:eastAsia="Calibri"/>
          <w:sz w:val="16"/>
        </w:rPr>
        <w:t xml:space="preserve"> </w:t>
      </w:r>
      <w:r w:rsidRPr="008F58CC">
        <w:rPr>
          <w:rFonts w:eastAsia="Calibri"/>
          <w:iCs/>
          <w:highlight w:val="cyan"/>
          <w:u w:val="single"/>
          <w:bdr w:val="single" w:sz="8" w:space="0" w:color="auto"/>
        </w:rPr>
        <w:t>best</w:t>
      </w:r>
      <w:r w:rsidRPr="008F58CC">
        <w:rPr>
          <w:rFonts w:eastAsia="Calibri"/>
          <w:iCs/>
          <w:u w:val="single"/>
          <w:bdr w:val="single" w:sz="8" w:space="0" w:color="auto"/>
        </w:rPr>
        <w:t xml:space="preserve"> approach</w:t>
      </w:r>
      <w:r w:rsidRPr="008F58CC">
        <w:rPr>
          <w:rFonts w:eastAsia="Calibri"/>
          <w:sz w:val="16"/>
        </w:rPr>
        <w:t xml:space="preserve"> </w:t>
      </w:r>
      <w:r w:rsidRPr="008F58CC">
        <w:rPr>
          <w:rFonts w:eastAsia="Calibri"/>
          <w:highlight w:val="cyan"/>
          <w:u w:val="single"/>
        </w:rPr>
        <w:t xml:space="preserve">to </w:t>
      </w:r>
      <w:r w:rsidRPr="008F58CC">
        <w:rPr>
          <w:rFonts w:eastAsia="Calibri"/>
          <w:u w:val="single"/>
        </w:rPr>
        <w:t>achieve</w:t>
      </w:r>
      <w:r w:rsidRPr="008F58CC">
        <w:rPr>
          <w:rFonts w:eastAsia="Calibri"/>
          <w:sz w:val="16"/>
        </w:rPr>
        <w:t xml:space="preserve"> </w:t>
      </w:r>
      <w:r w:rsidRPr="008F58CC">
        <w:rPr>
          <w:rFonts w:eastAsia="Calibri"/>
          <w:iCs/>
          <w:u w:val="single"/>
          <w:bdr w:val="single" w:sz="8" w:space="0" w:color="auto"/>
        </w:rPr>
        <w:t xml:space="preserve">real bipartisan </w:t>
      </w:r>
      <w:r w:rsidRPr="008F58CC">
        <w:rPr>
          <w:rFonts w:eastAsia="Calibri"/>
          <w:iCs/>
          <w:highlight w:val="cyan"/>
          <w:u w:val="single"/>
          <w:bdr w:val="single" w:sz="8" w:space="0" w:color="auto"/>
        </w:rPr>
        <w:t>civil service modernization</w:t>
      </w:r>
      <w:r w:rsidRPr="008F58CC">
        <w:rPr>
          <w:rFonts w:eastAsia="Calibri"/>
          <w:sz w:val="16"/>
        </w:rPr>
        <w:t xml:space="preserve">. It is clear that </w:t>
      </w:r>
      <w:r w:rsidRPr="008F58CC">
        <w:rPr>
          <w:rFonts w:eastAsia="Calibri"/>
          <w:highlight w:val="cyan"/>
          <w:u w:val="single"/>
        </w:rPr>
        <w:t xml:space="preserve">we </w:t>
      </w:r>
      <w:r w:rsidRPr="008F58CC">
        <w:rPr>
          <w:rFonts w:eastAsia="Calibri"/>
          <w:iCs/>
          <w:highlight w:val="cyan"/>
          <w:u w:val="single"/>
          <w:bdr w:val="single" w:sz="8" w:space="0" w:color="auto"/>
        </w:rPr>
        <w:t xml:space="preserve">cannot </w:t>
      </w:r>
      <w:r w:rsidRPr="008F58CC">
        <w:rPr>
          <w:rFonts w:eastAsia="Calibri"/>
          <w:iCs/>
          <w:u w:val="single"/>
          <w:bdr w:val="single" w:sz="8" w:space="0" w:color="auto"/>
        </w:rPr>
        <w:t xml:space="preserve">have </w:t>
      </w:r>
      <w:r w:rsidRPr="008F58CC">
        <w:rPr>
          <w:rFonts w:eastAsia="Calibri"/>
          <w:iCs/>
          <w:highlight w:val="cyan"/>
          <w:u w:val="single"/>
          <w:bdr w:val="single" w:sz="8" w:space="0" w:color="auto"/>
        </w:rPr>
        <w:t>reform</w:t>
      </w:r>
      <w:r w:rsidRPr="008F58CC">
        <w:rPr>
          <w:rFonts w:eastAsia="Calibri"/>
          <w:highlight w:val="cyan"/>
          <w:u w:val="single"/>
        </w:rPr>
        <w:t xml:space="preserve"> if no one </w:t>
      </w:r>
      <w:r w:rsidRPr="008F58CC">
        <w:rPr>
          <w:rFonts w:eastAsia="Calibri"/>
          <w:u w:val="single"/>
        </w:rPr>
        <w:t xml:space="preserve">is willing to </w:t>
      </w:r>
      <w:r w:rsidRPr="008F58CC">
        <w:rPr>
          <w:rFonts w:eastAsia="Calibri"/>
          <w:highlight w:val="cyan"/>
          <w:u w:val="single"/>
        </w:rPr>
        <w:t>talk about their</w:t>
      </w:r>
      <w:r w:rsidRPr="008F58CC">
        <w:rPr>
          <w:rFonts w:eastAsia="Calibri"/>
          <w:sz w:val="16"/>
        </w:rPr>
        <w:t xml:space="preserve"> </w:t>
      </w:r>
      <w:r w:rsidRPr="008F58CC">
        <w:rPr>
          <w:rFonts w:eastAsia="Calibri"/>
          <w:iCs/>
          <w:u w:val="single"/>
          <w:bdr w:val="single" w:sz="8" w:space="0" w:color="auto"/>
        </w:rPr>
        <w:t xml:space="preserve">favorite </w:t>
      </w:r>
      <w:r w:rsidRPr="008F58CC">
        <w:rPr>
          <w:rFonts w:eastAsia="Calibri"/>
          <w:iCs/>
          <w:highlight w:val="cyan"/>
          <w:u w:val="single"/>
          <w:bdr w:val="single" w:sz="8" w:space="0" w:color="auto"/>
        </w:rPr>
        <w:t>issues</w:t>
      </w:r>
      <w:r w:rsidRPr="008F58CC">
        <w:rPr>
          <w:rFonts w:eastAsia="Calibri"/>
          <w:highlight w:val="cyan"/>
          <w:u w:val="single"/>
        </w:rPr>
        <w:t xml:space="preserve"> or </w:t>
      </w:r>
      <w:r w:rsidRPr="008F58CC">
        <w:rPr>
          <w:rFonts w:eastAsia="Calibri"/>
          <w:iCs/>
          <w:highlight w:val="cyan"/>
          <w:u w:val="single"/>
          <w:bdr w:val="single" w:sz="8" w:space="0" w:color="auto"/>
        </w:rPr>
        <w:t>either</w:t>
      </w:r>
      <w:r w:rsidRPr="008F58CC">
        <w:rPr>
          <w:rFonts w:eastAsia="Calibri"/>
          <w:iCs/>
          <w:u w:val="single"/>
          <w:bdr w:val="single" w:sz="8" w:space="0" w:color="auto"/>
        </w:rPr>
        <w:t xml:space="preserve"> political </w:t>
      </w:r>
      <w:r w:rsidRPr="008F58CC">
        <w:rPr>
          <w:rFonts w:eastAsia="Calibri"/>
          <w:iCs/>
          <w:highlight w:val="cyan"/>
          <w:u w:val="single"/>
          <w:bdr w:val="single" w:sz="8" w:space="0" w:color="auto"/>
        </w:rPr>
        <w:t>party</w:t>
      </w:r>
      <w:r w:rsidRPr="008F58CC">
        <w:rPr>
          <w:rFonts w:eastAsia="Calibri"/>
          <w:highlight w:val="cyan"/>
          <w:u w:val="single"/>
        </w:rPr>
        <w:t xml:space="preserve"> believes it is the </w:t>
      </w:r>
      <w:r w:rsidRPr="008F58CC">
        <w:rPr>
          <w:rFonts w:eastAsia="Calibri"/>
          <w:iCs/>
          <w:u w:val="single"/>
          <w:bdr w:val="single" w:sz="8" w:space="0" w:color="auto"/>
        </w:rPr>
        <w:t xml:space="preserve">big </w:t>
      </w:r>
      <w:r w:rsidRPr="008F58CC">
        <w:rPr>
          <w:rFonts w:eastAsia="Calibri"/>
          <w:iCs/>
          <w:highlight w:val="cyan"/>
          <w:u w:val="single"/>
          <w:bdr w:val="single" w:sz="8" w:space="0" w:color="auto"/>
        </w:rPr>
        <w:t>loser</w:t>
      </w:r>
      <w:r w:rsidRPr="008F58CC">
        <w:rPr>
          <w:rFonts w:eastAsia="Calibri"/>
          <w:sz w:val="16"/>
        </w:rPr>
        <w:t xml:space="preserve"> in reform. </w:t>
      </w:r>
      <w:r w:rsidRPr="008F58CC">
        <w:rPr>
          <w:rFonts w:eastAsia="Calibri"/>
          <w:iCs/>
          <w:highlight w:val="cyan"/>
          <w:u w:val="single"/>
          <w:bdr w:val="single" w:sz="8" w:space="0" w:color="auto"/>
        </w:rPr>
        <w:t>All</w:t>
      </w:r>
      <w:r w:rsidRPr="008F58CC">
        <w:rPr>
          <w:rFonts w:eastAsia="Calibri"/>
          <w:sz w:val="16"/>
        </w:rPr>
        <w:t xml:space="preserve"> the </w:t>
      </w:r>
      <w:r w:rsidRPr="008F58CC">
        <w:rPr>
          <w:rFonts w:eastAsia="Calibri"/>
          <w:iCs/>
          <w:u w:val="single"/>
          <w:bdr w:val="single" w:sz="8" w:space="0" w:color="auto"/>
        </w:rPr>
        <w:t xml:space="preserve">civil service </w:t>
      </w:r>
      <w:r w:rsidRPr="008F58CC">
        <w:rPr>
          <w:rFonts w:eastAsia="Calibri"/>
          <w:iCs/>
          <w:highlight w:val="cyan"/>
          <w:u w:val="single"/>
          <w:bdr w:val="single" w:sz="8" w:space="0" w:color="auto"/>
        </w:rPr>
        <w:t>issues</w:t>
      </w:r>
      <w:r w:rsidRPr="008F58CC">
        <w:rPr>
          <w:rFonts w:eastAsia="Calibri"/>
          <w:highlight w:val="cyan"/>
          <w:u w:val="single"/>
        </w:rPr>
        <w:t xml:space="preserve"> have to be </w:t>
      </w:r>
      <w:r w:rsidRPr="008F58CC">
        <w:rPr>
          <w:rFonts w:eastAsia="Calibri"/>
          <w:iCs/>
          <w:highlight w:val="cyan"/>
          <w:u w:val="single"/>
          <w:bdr w:val="single" w:sz="8" w:space="0" w:color="auto"/>
        </w:rPr>
        <w:t>on the table</w:t>
      </w:r>
      <w:r w:rsidRPr="008F58CC">
        <w:rPr>
          <w:rFonts w:eastAsia="Calibri"/>
          <w:highlight w:val="cyan"/>
          <w:u w:val="single"/>
        </w:rPr>
        <w:t xml:space="preserve"> and</w:t>
      </w:r>
      <w:r w:rsidRPr="008F58CC">
        <w:rPr>
          <w:rFonts w:eastAsia="Calibri"/>
          <w:u w:val="single"/>
        </w:rPr>
        <w:t xml:space="preserve"> considered by a</w:t>
      </w:r>
      <w:r w:rsidRPr="008F58CC">
        <w:rPr>
          <w:rFonts w:eastAsia="Calibri"/>
          <w:sz w:val="16"/>
        </w:rPr>
        <w:t xml:space="preserve"> </w:t>
      </w:r>
      <w:r w:rsidRPr="008F58CC">
        <w:rPr>
          <w:rFonts w:eastAsia="Calibri"/>
          <w:iCs/>
          <w:u w:val="single"/>
          <w:bdr w:val="single" w:sz="8" w:space="0" w:color="auto"/>
        </w:rPr>
        <w:t>bipartisan Commission</w:t>
      </w:r>
      <w:r w:rsidRPr="008F58CC">
        <w:rPr>
          <w:rFonts w:eastAsia="Calibri"/>
          <w:sz w:val="16"/>
        </w:rPr>
        <w:t xml:space="preserve"> that is </w:t>
      </w:r>
      <w:r w:rsidRPr="008F58CC">
        <w:rPr>
          <w:rFonts w:eastAsia="Calibri"/>
          <w:u w:val="single"/>
        </w:rPr>
        <w:t>charged with developing a</w:t>
      </w:r>
      <w:r w:rsidRPr="008F58CC">
        <w:rPr>
          <w:rFonts w:eastAsia="Calibri"/>
          <w:sz w:val="16"/>
        </w:rPr>
        <w:t xml:space="preserve"> </w:t>
      </w:r>
      <w:r w:rsidRPr="008F58CC">
        <w:rPr>
          <w:rFonts w:eastAsia="Calibri"/>
          <w:iCs/>
          <w:u w:val="single"/>
          <w:bdr w:val="single" w:sz="8" w:space="0" w:color="auto"/>
        </w:rPr>
        <w:t>comprehensive reform package</w:t>
      </w:r>
      <w:r w:rsidRPr="008F58CC">
        <w:rPr>
          <w:rFonts w:eastAsia="Calibri"/>
          <w:sz w:val="16"/>
        </w:rPr>
        <w:t xml:space="preserve"> </w:t>
      </w:r>
      <w:r w:rsidRPr="008F58CC">
        <w:rPr>
          <w:rFonts w:eastAsia="Calibri"/>
          <w:u w:val="single"/>
        </w:rPr>
        <w:t xml:space="preserve">that </w:t>
      </w:r>
      <w:r w:rsidRPr="008F58CC">
        <w:rPr>
          <w:rFonts w:eastAsia="Calibri"/>
          <w:iCs/>
          <w:highlight w:val="cyan"/>
          <w:u w:val="single"/>
          <w:bdr w:val="single" w:sz="8" w:space="0" w:color="auto"/>
        </w:rPr>
        <w:t>address</w:t>
      </w:r>
      <w:r w:rsidRPr="008F58CC">
        <w:rPr>
          <w:rFonts w:eastAsia="Calibri"/>
          <w:u w:val="single"/>
        </w:rPr>
        <w:t xml:space="preserve">es </w:t>
      </w:r>
      <w:r w:rsidRPr="008F58CC">
        <w:rPr>
          <w:rFonts w:eastAsia="Calibri"/>
          <w:highlight w:val="cyan"/>
          <w:u w:val="single"/>
        </w:rPr>
        <w:t xml:space="preserve">the </w:t>
      </w:r>
      <w:r w:rsidRPr="008F58CC">
        <w:rPr>
          <w:rFonts w:eastAsia="Calibri"/>
          <w:iCs/>
          <w:highlight w:val="cyan"/>
          <w:u w:val="single"/>
          <w:bdr w:val="single" w:sz="8" w:space="0" w:color="auto"/>
        </w:rPr>
        <w:t>talent needs</w:t>
      </w:r>
      <w:r w:rsidRPr="008F58CC">
        <w:rPr>
          <w:rFonts w:eastAsia="Calibri"/>
          <w:highlight w:val="cyan"/>
          <w:u w:val="single"/>
        </w:rPr>
        <w:t xml:space="preserve"> of</w:t>
      </w:r>
      <w:r w:rsidRPr="008F58CC">
        <w:rPr>
          <w:rFonts w:eastAsia="Calibri"/>
          <w:u w:val="single"/>
        </w:rPr>
        <w:t xml:space="preserve"> the</w:t>
      </w:r>
      <w:r w:rsidRPr="008F58CC">
        <w:rPr>
          <w:rFonts w:eastAsia="Calibri"/>
          <w:sz w:val="16"/>
        </w:rPr>
        <w:t xml:space="preserve"> </w:t>
      </w:r>
      <w:r w:rsidRPr="008F58CC">
        <w:rPr>
          <w:rFonts w:eastAsia="Calibri"/>
          <w:iCs/>
          <w:highlight w:val="cyan"/>
          <w:u w:val="single"/>
          <w:bdr w:val="single" w:sz="8" w:space="0" w:color="auto"/>
        </w:rPr>
        <w:t>government</w:t>
      </w:r>
      <w:r w:rsidRPr="008F58CC">
        <w:rPr>
          <w:rFonts w:eastAsia="Calibri"/>
          <w:highlight w:val="cyan"/>
          <w:u w:val="single"/>
        </w:rPr>
        <w:t xml:space="preserve">, not </w:t>
      </w:r>
      <w:r w:rsidRPr="008F58CC">
        <w:rPr>
          <w:rFonts w:eastAsia="Calibri"/>
          <w:iCs/>
          <w:highlight w:val="cyan"/>
          <w:u w:val="single"/>
          <w:bdr w:val="single" w:sz="8" w:space="0" w:color="auto"/>
        </w:rPr>
        <w:t>just</w:t>
      </w:r>
      <w:r w:rsidRPr="008F58CC">
        <w:rPr>
          <w:rFonts w:eastAsia="Calibri"/>
          <w:sz w:val="16"/>
        </w:rPr>
        <w:t xml:space="preserve"> </w:t>
      </w:r>
      <w:r w:rsidRPr="008F58CC">
        <w:rPr>
          <w:rFonts w:eastAsia="Calibri"/>
          <w:u w:val="single"/>
        </w:rPr>
        <w:t>the</w:t>
      </w:r>
      <w:r w:rsidRPr="008F58CC">
        <w:rPr>
          <w:rFonts w:eastAsia="Calibri"/>
          <w:sz w:val="16"/>
        </w:rPr>
        <w:t xml:space="preserve"> </w:t>
      </w:r>
      <w:r w:rsidRPr="008F58CC">
        <w:rPr>
          <w:rFonts w:eastAsia="Calibri"/>
          <w:iCs/>
          <w:highlight w:val="cyan"/>
          <w:u w:val="single"/>
          <w:bdr w:val="single" w:sz="8" w:space="0" w:color="auto"/>
        </w:rPr>
        <w:t>parochial interests</w:t>
      </w:r>
      <w:r w:rsidRPr="008F58CC">
        <w:rPr>
          <w:rFonts w:eastAsia="Calibri"/>
          <w:sz w:val="16"/>
        </w:rPr>
        <w:t xml:space="preserve"> </w:t>
      </w:r>
      <w:r w:rsidRPr="008F58CC">
        <w:rPr>
          <w:rFonts w:eastAsia="Calibri"/>
          <w:u w:val="single"/>
        </w:rPr>
        <w:t>of</w:t>
      </w:r>
      <w:r w:rsidRPr="008F58CC">
        <w:rPr>
          <w:rFonts w:eastAsia="Calibri"/>
          <w:sz w:val="16"/>
        </w:rPr>
        <w:t xml:space="preserve"> the </w:t>
      </w:r>
      <w:r w:rsidRPr="008F58CC">
        <w:rPr>
          <w:rFonts w:eastAsia="Calibri"/>
          <w:iCs/>
          <w:u w:val="single"/>
          <w:bdr w:val="single" w:sz="8" w:space="0" w:color="auto"/>
        </w:rPr>
        <w:t>various constituencies</w:t>
      </w:r>
      <w:r w:rsidRPr="008F58CC">
        <w:rPr>
          <w:rFonts w:eastAsia="Calibri"/>
          <w:u w:val="single"/>
        </w:rPr>
        <w:t>. A</w:t>
      </w:r>
      <w:r w:rsidRPr="008F58CC">
        <w:rPr>
          <w:rFonts w:eastAsia="Calibri"/>
          <w:sz w:val="16"/>
        </w:rPr>
        <w:t xml:space="preserve"> </w:t>
      </w:r>
      <w:r w:rsidRPr="008F58CC">
        <w:rPr>
          <w:rFonts w:eastAsia="Calibri"/>
          <w:iCs/>
          <w:u w:val="single"/>
          <w:bdr w:val="single" w:sz="8" w:space="0" w:color="auto"/>
        </w:rPr>
        <w:t>bipartisan</w:t>
      </w:r>
      <w:r w:rsidRPr="008F58CC">
        <w:rPr>
          <w:rFonts w:eastAsia="Calibri"/>
          <w:sz w:val="16"/>
        </w:rPr>
        <w:t xml:space="preserve"> </w:t>
      </w:r>
      <w:r w:rsidRPr="008F58CC">
        <w:rPr>
          <w:rFonts w:eastAsia="Calibri"/>
          <w:u w:val="single"/>
        </w:rPr>
        <w:t>Commission that conducts</w:t>
      </w:r>
      <w:r w:rsidRPr="008F58CC">
        <w:rPr>
          <w:rFonts w:eastAsia="Calibri"/>
          <w:sz w:val="16"/>
        </w:rPr>
        <w:t xml:space="preserve"> </w:t>
      </w:r>
      <w:r w:rsidRPr="008F58CC">
        <w:rPr>
          <w:rFonts w:eastAsia="Calibri"/>
          <w:iCs/>
          <w:u w:val="single"/>
          <w:bdr w:val="single" w:sz="8" w:space="0" w:color="auto"/>
        </w:rPr>
        <w:t>public hearings</w:t>
      </w:r>
      <w:r w:rsidRPr="008F58CC">
        <w:rPr>
          <w:rFonts w:eastAsia="Calibri"/>
          <w:u w:val="single"/>
        </w:rPr>
        <w:t>, provides the opportunity for</w:t>
      </w:r>
      <w:r w:rsidRPr="008F58CC">
        <w:rPr>
          <w:rFonts w:eastAsia="Calibri"/>
          <w:sz w:val="16"/>
        </w:rPr>
        <w:t xml:space="preserve"> </w:t>
      </w:r>
      <w:r w:rsidRPr="008F58CC">
        <w:rPr>
          <w:rFonts w:eastAsia="Calibri"/>
          <w:iCs/>
          <w:u w:val="single"/>
          <w:bdr w:val="single" w:sz="8" w:space="0" w:color="auto"/>
        </w:rPr>
        <w:t>all interest groups</w:t>
      </w:r>
      <w:r w:rsidRPr="008F58CC">
        <w:rPr>
          <w:rFonts w:eastAsia="Calibri"/>
          <w:sz w:val="16"/>
        </w:rPr>
        <w:t xml:space="preserve"> </w:t>
      </w:r>
      <w:r w:rsidRPr="008F58CC">
        <w:rPr>
          <w:rFonts w:eastAsia="Calibri"/>
          <w:u w:val="single"/>
        </w:rPr>
        <w:t>to</w:t>
      </w:r>
      <w:r w:rsidRPr="008F58CC">
        <w:rPr>
          <w:rFonts w:eastAsia="Calibri"/>
          <w:sz w:val="16"/>
        </w:rPr>
        <w:t xml:space="preserve"> </w:t>
      </w:r>
      <w:r w:rsidRPr="008F58CC">
        <w:rPr>
          <w:rFonts w:eastAsia="Calibri"/>
          <w:iCs/>
          <w:u w:val="single"/>
          <w:bdr w:val="single" w:sz="8" w:space="0" w:color="auto"/>
        </w:rPr>
        <w:t>present</w:t>
      </w:r>
      <w:r w:rsidRPr="008F58CC">
        <w:rPr>
          <w:rFonts w:eastAsia="Calibri"/>
          <w:sz w:val="16"/>
        </w:rPr>
        <w:t xml:space="preserve"> their </w:t>
      </w:r>
      <w:r w:rsidRPr="008F58CC">
        <w:rPr>
          <w:rFonts w:eastAsia="Calibri"/>
          <w:iCs/>
          <w:u w:val="single"/>
          <w:bdr w:val="single" w:sz="8" w:space="0" w:color="auto"/>
        </w:rPr>
        <w:t>views</w:t>
      </w:r>
      <w:r w:rsidRPr="008F58CC">
        <w:rPr>
          <w:rFonts w:eastAsia="Calibri"/>
          <w:sz w:val="16"/>
        </w:rPr>
        <w:t xml:space="preserve">, </w:t>
      </w:r>
      <w:r w:rsidRPr="008F58CC">
        <w:rPr>
          <w:rFonts w:eastAsia="Calibri"/>
          <w:u w:val="single"/>
        </w:rPr>
        <w:t>and c Qonducts a</w:t>
      </w:r>
      <w:r w:rsidRPr="008F58CC">
        <w:rPr>
          <w:rFonts w:eastAsia="Calibri"/>
          <w:sz w:val="16"/>
        </w:rPr>
        <w:t xml:space="preserve"> </w:t>
      </w:r>
      <w:r w:rsidRPr="008F58CC">
        <w:rPr>
          <w:rFonts w:eastAsia="Calibri"/>
          <w:iCs/>
          <w:u w:val="single"/>
          <w:bdr w:val="single" w:sz="8" w:space="0" w:color="auto"/>
        </w:rPr>
        <w:t>transparent review</w:t>
      </w:r>
      <w:r w:rsidRPr="008F58CC">
        <w:rPr>
          <w:rFonts w:eastAsia="Calibri"/>
          <w:sz w:val="16"/>
        </w:rPr>
        <w:t xml:space="preserve"> </w:t>
      </w:r>
      <w:r w:rsidRPr="008F58CC">
        <w:rPr>
          <w:rFonts w:eastAsia="Calibri"/>
          <w:u w:val="single"/>
        </w:rPr>
        <w:t>and</w:t>
      </w:r>
      <w:r w:rsidRPr="008F58CC">
        <w:rPr>
          <w:rFonts w:eastAsia="Calibri"/>
          <w:sz w:val="16"/>
        </w:rPr>
        <w:t xml:space="preserve"> </w:t>
      </w:r>
      <w:r w:rsidRPr="008F58CC">
        <w:rPr>
          <w:rFonts w:eastAsia="Calibri"/>
          <w:iCs/>
          <w:u w:val="single"/>
          <w:bdr w:val="single" w:sz="8" w:space="0" w:color="auto"/>
        </w:rPr>
        <w:t>analysis</w:t>
      </w:r>
      <w:r w:rsidRPr="008F58CC">
        <w:rPr>
          <w:rFonts w:eastAsia="Calibri"/>
          <w:u w:val="single"/>
        </w:rPr>
        <w:t>, can</w:t>
      </w:r>
      <w:r w:rsidRPr="008F58CC">
        <w:rPr>
          <w:rFonts w:eastAsia="Calibri"/>
          <w:sz w:val="16"/>
        </w:rPr>
        <w:t xml:space="preserve"> </w:t>
      </w:r>
      <w:r w:rsidRPr="008F58CC">
        <w:rPr>
          <w:rFonts w:eastAsia="Calibri"/>
          <w:iCs/>
          <w:u w:val="single"/>
          <w:bdr w:val="single" w:sz="8" w:space="0" w:color="auto"/>
        </w:rPr>
        <w:t>work</w:t>
      </w:r>
      <w:r w:rsidRPr="008F58CC">
        <w:rPr>
          <w:rFonts w:eastAsia="Calibri"/>
          <w:u w:val="single"/>
        </w:rPr>
        <w:t>. The</w:t>
      </w:r>
      <w:r w:rsidRPr="008F58CC">
        <w:rPr>
          <w:rFonts w:eastAsia="Calibri"/>
          <w:sz w:val="16"/>
        </w:rPr>
        <w:t xml:space="preserve"> </w:t>
      </w:r>
      <w:r w:rsidRPr="008F58CC">
        <w:rPr>
          <w:rFonts w:eastAsia="Calibri"/>
          <w:iCs/>
          <w:u w:val="single"/>
          <w:bdr w:val="single" w:sz="8" w:space="0" w:color="auto"/>
        </w:rPr>
        <w:t>size</w:t>
      </w:r>
      <w:r w:rsidRPr="008F58CC">
        <w:rPr>
          <w:rFonts w:eastAsia="Calibri"/>
          <w:sz w:val="16"/>
        </w:rPr>
        <w:t xml:space="preserve"> </w:t>
      </w:r>
      <w:r w:rsidRPr="008F58CC">
        <w:rPr>
          <w:rFonts w:eastAsia="Calibri"/>
          <w:u w:val="single"/>
        </w:rPr>
        <w:t>of government would not be within the purview of the Commission, because it is a completely different issue.</w:t>
      </w:r>
    </w:p>
    <w:p w14:paraId="3D959F6D" w14:textId="77777777" w:rsidR="005C077C" w:rsidRPr="008F58CC" w:rsidRDefault="005C077C" w:rsidP="005C077C">
      <w:pPr>
        <w:rPr>
          <w:rFonts w:eastAsia="Calibri"/>
          <w:sz w:val="16"/>
        </w:rPr>
      </w:pPr>
      <w:r w:rsidRPr="008F58CC">
        <w:rPr>
          <w:rFonts w:eastAsia="Calibri"/>
          <w:u w:val="single"/>
        </w:rPr>
        <w:t>Following a BRAC-like process, the Commission would make recommendations</w:t>
      </w:r>
      <w:r w:rsidRPr="008F58CC">
        <w:rPr>
          <w:rFonts w:eastAsia="Calibri"/>
          <w:sz w:val="16"/>
        </w:rPr>
        <w:t xml:space="preserve"> that President Joe Biden could accept, return to the Commission for reconsideration, or reject. </w:t>
      </w:r>
      <w:r w:rsidRPr="008F58CC">
        <w:rPr>
          <w:rFonts w:eastAsia="Calibri"/>
          <w:iCs/>
          <w:u w:val="single"/>
          <w:bdr w:val="single" w:sz="8" w:space="0" w:color="auto"/>
        </w:rPr>
        <w:t>Congress</w:t>
      </w:r>
      <w:r w:rsidRPr="008F58CC">
        <w:rPr>
          <w:rFonts w:eastAsia="Calibri"/>
          <w:sz w:val="16"/>
        </w:rPr>
        <w:t xml:space="preserve"> </w:t>
      </w:r>
      <w:r w:rsidRPr="008F58CC">
        <w:rPr>
          <w:rFonts w:eastAsia="Calibri"/>
          <w:u w:val="single"/>
        </w:rPr>
        <w:t>could</w:t>
      </w:r>
      <w:r w:rsidRPr="008F58CC">
        <w:rPr>
          <w:rFonts w:eastAsia="Calibri"/>
          <w:sz w:val="16"/>
        </w:rPr>
        <w:t xml:space="preserve"> </w:t>
      </w:r>
      <w:r w:rsidRPr="008F58CC">
        <w:rPr>
          <w:rFonts w:eastAsia="Calibri"/>
          <w:iCs/>
          <w:u w:val="single"/>
          <w:bdr w:val="single" w:sz="8" w:space="0" w:color="auto"/>
        </w:rPr>
        <w:t>reject</w:t>
      </w:r>
      <w:r w:rsidRPr="008F58CC">
        <w:rPr>
          <w:rFonts w:eastAsia="Calibri"/>
          <w:sz w:val="16"/>
        </w:rPr>
        <w:t xml:space="preserve"> </w:t>
      </w:r>
      <w:r w:rsidRPr="008F58CC">
        <w:rPr>
          <w:rFonts w:eastAsia="Calibri"/>
          <w:u w:val="single"/>
        </w:rPr>
        <w:t>the reforms</w:t>
      </w:r>
      <w:r w:rsidRPr="008F58CC">
        <w:rPr>
          <w:rFonts w:eastAsia="Calibri"/>
          <w:sz w:val="16"/>
        </w:rPr>
        <w:t xml:space="preserve"> </w:t>
      </w:r>
      <w:r w:rsidRPr="008F58CC">
        <w:rPr>
          <w:rFonts w:eastAsia="Calibri"/>
          <w:iCs/>
          <w:u w:val="single"/>
          <w:bdr w:val="single" w:sz="8" w:space="0" w:color="auto"/>
        </w:rPr>
        <w:t>only</w:t>
      </w:r>
      <w:r w:rsidRPr="008F58CC">
        <w:rPr>
          <w:rFonts w:eastAsia="Calibri"/>
          <w:sz w:val="16"/>
        </w:rPr>
        <w:t xml:space="preserve"> </w:t>
      </w:r>
      <w:r w:rsidRPr="008F58CC">
        <w:rPr>
          <w:rFonts w:eastAsia="Calibri"/>
          <w:u w:val="single"/>
        </w:rPr>
        <w:t>if</w:t>
      </w:r>
      <w:r w:rsidRPr="008F58CC">
        <w:rPr>
          <w:rFonts w:eastAsia="Calibri"/>
          <w:sz w:val="16"/>
        </w:rPr>
        <w:t xml:space="preserve"> </w:t>
      </w:r>
      <w:r w:rsidRPr="008F58CC">
        <w:rPr>
          <w:rFonts w:eastAsia="Calibri"/>
          <w:iCs/>
          <w:u w:val="single"/>
          <w:bdr w:val="single" w:sz="8" w:space="0" w:color="auto"/>
        </w:rPr>
        <w:t>both</w:t>
      </w:r>
      <w:r w:rsidRPr="008F58CC">
        <w:rPr>
          <w:rFonts w:eastAsia="Calibri"/>
          <w:sz w:val="16"/>
        </w:rPr>
        <w:t xml:space="preserve"> the </w:t>
      </w:r>
      <w:r w:rsidRPr="008F58CC">
        <w:rPr>
          <w:rFonts w:eastAsia="Calibri"/>
          <w:iCs/>
          <w:u w:val="single"/>
          <w:bdr w:val="single" w:sz="8" w:space="0" w:color="auto"/>
        </w:rPr>
        <w:t>House and</w:t>
      </w:r>
      <w:r w:rsidRPr="008F58CC">
        <w:rPr>
          <w:rFonts w:eastAsia="Calibri"/>
          <w:sz w:val="16"/>
        </w:rPr>
        <w:t xml:space="preserve"> the </w:t>
      </w:r>
      <w:r w:rsidRPr="008F58CC">
        <w:rPr>
          <w:rFonts w:eastAsia="Calibri"/>
          <w:iCs/>
          <w:u w:val="single"/>
          <w:bdr w:val="single" w:sz="8" w:space="0" w:color="auto"/>
        </w:rPr>
        <w:t>Senate</w:t>
      </w:r>
      <w:r w:rsidRPr="008F58CC">
        <w:rPr>
          <w:rFonts w:eastAsia="Calibri"/>
          <w:sz w:val="16"/>
        </w:rPr>
        <w:t xml:space="preserve"> </w:t>
      </w:r>
      <w:r w:rsidRPr="008F58CC">
        <w:rPr>
          <w:rFonts w:eastAsia="Calibri"/>
          <w:u w:val="single"/>
        </w:rPr>
        <w:t>voted to</w:t>
      </w:r>
      <w:r w:rsidRPr="008F58CC">
        <w:rPr>
          <w:rFonts w:eastAsia="Calibri"/>
          <w:sz w:val="16"/>
        </w:rPr>
        <w:t xml:space="preserve"> </w:t>
      </w:r>
      <w:r w:rsidRPr="008F58CC">
        <w:rPr>
          <w:rFonts w:eastAsia="Calibri"/>
          <w:iCs/>
          <w:u w:val="single"/>
          <w:bdr w:val="single" w:sz="8" w:space="0" w:color="auto"/>
        </w:rPr>
        <w:t>reject</w:t>
      </w:r>
      <w:r w:rsidRPr="008F58CC">
        <w:rPr>
          <w:rFonts w:eastAsia="Calibri"/>
          <w:sz w:val="16"/>
        </w:rPr>
        <w:t xml:space="preserve"> them.</w:t>
      </w:r>
    </w:p>
    <w:p w14:paraId="3011EB2C" w14:textId="77777777" w:rsidR="005C077C" w:rsidRPr="008F58CC" w:rsidRDefault="005C077C" w:rsidP="005C077C">
      <w:pPr>
        <w:rPr>
          <w:rFonts w:eastAsia="Calibri"/>
          <w:sz w:val="16"/>
        </w:rPr>
      </w:pPr>
      <w:r w:rsidRPr="008F58CC">
        <w:rPr>
          <w:rFonts w:eastAsia="Calibri"/>
          <w:u w:val="single"/>
        </w:rPr>
        <w:t>Opponents of</w:t>
      </w:r>
      <w:r w:rsidRPr="008F58CC">
        <w:rPr>
          <w:rFonts w:eastAsia="Calibri"/>
          <w:sz w:val="16"/>
        </w:rPr>
        <w:t xml:space="preserve"> </w:t>
      </w:r>
      <w:r w:rsidRPr="008F58CC">
        <w:rPr>
          <w:rFonts w:eastAsia="Calibri"/>
          <w:iCs/>
          <w:u w:val="single"/>
          <w:bdr w:val="single" w:sz="8" w:space="0" w:color="auto"/>
        </w:rPr>
        <w:t>modernization</w:t>
      </w:r>
      <w:r w:rsidRPr="008F58CC">
        <w:rPr>
          <w:rFonts w:eastAsia="Calibri"/>
          <w:sz w:val="16"/>
        </w:rPr>
        <w:t xml:space="preserve"> </w:t>
      </w:r>
      <w:r w:rsidRPr="008F58CC">
        <w:rPr>
          <w:rFonts w:eastAsia="Calibri"/>
          <w:u w:val="single"/>
        </w:rPr>
        <w:t xml:space="preserve">most likely will </w:t>
      </w:r>
      <w:r w:rsidRPr="008F58CC">
        <w:rPr>
          <w:rFonts w:eastAsia="Calibri"/>
          <w:iCs/>
          <w:u w:val="single"/>
          <w:bdr w:val="single" w:sz="8" w:space="0" w:color="auto"/>
        </w:rPr>
        <w:t xml:space="preserve">not like </w:t>
      </w:r>
      <w:r w:rsidRPr="008F58CC">
        <w:rPr>
          <w:rFonts w:eastAsia="Calibri"/>
          <w:iCs/>
          <w:highlight w:val="cyan"/>
          <w:u w:val="single"/>
          <w:bdr w:val="single" w:sz="8" w:space="0" w:color="auto"/>
        </w:rPr>
        <w:t>this</w:t>
      </w:r>
      <w:r w:rsidRPr="008F58CC">
        <w:rPr>
          <w:rFonts w:eastAsia="Calibri"/>
          <w:sz w:val="16"/>
        </w:rPr>
        <w:t xml:space="preserve"> approach, </w:t>
      </w:r>
      <w:r w:rsidRPr="008F58CC">
        <w:rPr>
          <w:rFonts w:eastAsia="Calibri"/>
          <w:u w:val="single"/>
        </w:rPr>
        <w:t xml:space="preserve">because it </w:t>
      </w:r>
      <w:r w:rsidRPr="008F58CC">
        <w:rPr>
          <w:rFonts w:eastAsia="Calibri"/>
          <w:highlight w:val="cyan"/>
          <w:u w:val="single"/>
        </w:rPr>
        <w:t xml:space="preserve">makes </w:t>
      </w:r>
      <w:r w:rsidRPr="008F58CC">
        <w:rPr>
          <w:rFonts w:eastAsia="Calibri"/>
          <w:iCs/>
          <w:highlight w:val="cyan"/>
          <w:u w:val="single"/>
          <w:bdr w:val="single" w:sz="8" w:space="0" w:color="auto"/>
        </w:rPr>
        <w:t>changes</w:t>
      </w:r>
      <w:r w:rsidRPr="008F58CC">
        <w:rPr>
          <w:rFonts w:eastAsia="Calibri"/>
          <w:sz w:val="16"/>
        </w:rPr>
        <w:t xml:space="preserve"> more </w:t>
      </w:r>
      <w:r w:rsidRPr="008F58CC">
        <w:rPr>
          <w:rFonts w:eastAsia="Calibri"/>
          <w:iCs/>
          <w:highlight w:val="cyan"/>
          <w:u w:val="single"/>
          <w:bdr w:val="single" w:sz="8" w:space="0" w:color="auto"/>
        </w:rPr>
        <w:t>likely</w:t>
      </w:r>
      <w:r w:rsidRPr="008F58CC">
        <w:rPr>
          <w:rFonts w:eastAsia="Calibri"/>
          <w:u w:val="single"/>
        </w:rPr>
        <w:t xml:space="preserve">. Proponents of reform who want reform </w:t>
      </w:r>
      <w:r w:rsidRPr="008F58CC">
        <w:rPr>
          <w:rFonts w:eastAsia="Calibri"/>
          <w:iCs/>
          <w:u w:val="single"/>
          <w:bdr w:val="single" w:sz="8" w:space="0" w:color="auto"/>
        </w:rPr>
        <w:t>only on their terms</w:t>
      </w:r>
      <w:r w:rsidRPr="008F58CC">
        <w:rPr>
          <w:rFonts w:eastAsia="Calibri"/>
          <w:sz w:val="16"/>
        </w:rPr>
        <w:t xml:space="preserve"> </w:t>
      </w:r>
      <w:r w:rsidRPr="008F58CC">
        <w:rPr>
          <w:rFonts w:eastAsia="Calibri"/>
          <w:u w:val="single"/>
        </w:rPr>
        <w:t>will</w:t>
      </w:r>
      <w:r w:rsidRPr="008F58CC">
        <w:rPr>
          <w:rFonts w:eastAsia="Calibri"/>
          <w:sz w:val="16"/>
        </w:rPr>
        <w:t xml:space="preserve"> probably </w:t>
      </w:r>
      <w:r w:rsidRPr="008F58CC">
        <w:rPr>
          <w:rFonts w:eastAsia="Calibri"/>
          <w:u w:val="single"/>
        </w:rPr>
        <w:t>not like this</w:t>
      </w:r>
      <w:r w:rsidRPr="008F58CC">
        <w:rPr>
          <w:rFonts w:eastAsia="Calibri"/>
          <w:sz w:val="16"/>
        </w:rPr>
        <w:t xml:space="preserve"> approach </w:t>
      </w:r>
      <w:r w:rsidRPr="008F58CC">
        <w:rPr>
          <w:rFonts w:eastAsia="Calibri"/>
          <w:iCs/>
          <w:u w:val="single"/>
          <w:bdr w:val="single" w:sz="8" w:space="0" w:color="auto"/>
        </w:rPr>
        <w:t>either</w:t>
      </w:r>
      <w:r w:rsidRPr="008F58CC">
        <w:rPr>
          <w:rFonts w:eastAsia="Calibri"/>
          <w:sz w:val="16"/>
        </w:rPr>
        <w:t>.</w:t>
      </w:r>
    </w:p>
    <w:p w14:paraId="3A77B0E8" w14:textId="77777777" w:rsidR="005C077C" w:rsidRPr="008F58CC" w:rsidRDefault="005C077C" w:rsidP="005C077C">
      <w:pPr>
        <w:rPr>
          <w:rFonts w:eastAsia="Calibri"/>
          <w:sz w:val="16"/>
        </w:rPr>
      </w:pPr>
      <w:r w:rsidRPr="008F58CC">
        <w:rPr>
          <w:rFonts w:eastAsia="Calibri"/>
          <w:sz w:val="16"/>
        </w:rPr>
        <w:t xml:space="preserve">Some will say the Biden administration should use executive orders to make reforms happen now. I agree. </w:t>
      </w:r>
      <w:r w:rsidRPr="008F58CC">
        <w:rPr>
          <w:rFonts w:eastAsia="Calibri"/>
          <w:u w:val="single"/>
        </w:rPr>
        <w:t>Executive orders and other administrative actions are not</w:t>
      </w:r>
      <w:r w:rsidRPr="008F58CC">
        <w:rPr>
          <w:rFonts w:eastAsia="Calibri"/>
          <w:sz w:val="16"/>
        </w:rPr>
        <w:t xml:space="preserve"> a </w:t>
      </w:r>
      <w:r w:rsidRPr="008F58CC">
        <w:rPr>
          <w:rFonts w:eastAsia="Calibri"/>
          <w:iCs/>
          <w:u w:val="single"/>
          <w:bdr w:val="single" w:sz="8" w:space="0" w:color="auto"/>
        </w:rPr>
        <w:t>bad</w:t>
      </w:r>
      <w:r w:rsidRPr="008F58CC">
        <w:rPr>
          <w:rFonts w:eastAsia="Calibri"/>
          <w:sz w:val="16"/>
        </w:rPr>
        <w:t xml:space="preserve"> idea, </w:t>
      </w:r>
      <w:r w:rsidRPr="008F58CC">
        <w:rPr>
          <w:rFonts w:eastAsia="Calibri"/>
          <w:u w:val="single"/>
        </w:rPr>
        <w:t xml:space="preserve">because there are many needed improvements that can be done administratively. They are not enough, because some needed reforms require </w:t>
      </w:r>
      <w:r w:rsidRPr="008F58CC">
        <w:rPr>
          <w:rFonts w:eastAsia="Calibri"/>
          <w:iCs/>
          <w:u w:val="single"/>
          <w:bdr w:val="single" w:sz="8" w:space="0" w:color="auto"/>
        </w:rPr>
        <w:t>statutory changes</w:t>
      </w:r>
      <w:r w:rsidRPr="008F58CC">
        <w:rPr>
          <w:rFonts w:eastAsia="Calibri"/>
          <w:sz w:val="16"/>
        </w:rPr>
        <w:t xml:space="preserve"> </w:t>
      </w:r>
      <w:r w:rsidRPr="008F58CC">
        <w:rPr>
          <w:rFonts w:eastAsia="Calibri"/>
          <w:u w:val="single"/>
        </w:rPr>
        <w:t>and the actions that can be done administratively can also be</w:t>
      </w:r>
      <w:r w:rsidRPr="008F58CC">
        <w:rPr>
          <w:rFonts w:eastAsia="Calibri"/>
          <w:sz w:val="16"/>
        </w:rPr>
        <w:t xml:space="preserve"> </w:t>
      </w:r>
      <w:r w:rsidRPr="008F58CC">
        <w:rPr>
          <w:rFonts w:eastAsia="Calibri"/>
          <w:iCs/>
          <w:u w:val="single"/>
          <w:bdr w:val="single" w:sz="8" w:space="0" w:color="auto"/>
        </w:rPr>
        <w:t>undone</w:t>
      </w:r>
      <w:r w:rsidRPr="008F58CC">
        <w:rPr>
          <w:rFonts w:eastAsia="Calibri"/>
          <w:sz w:val="16"/>
        </w:rPr>
        <w:t xml:space="preserve"> by a succeeding administration. </w:t>
      </w:r>
      <w:r w:rsidRPr="008F58CC">
        <w:rPr>
          <w:rFonts w:eastAsia="Calibri"/>
          <w:u w:val="single"/>
        </w:rPr>
        <w:t>The</w:t>
      </w:r>
      <w:r w:rsidRPr="008F58CC">
        <w:rPr>
          <w:rFonts w:eastAsia="Calibri"/>
          <w:sz w:val="16"/>
        </w:rPr>
        <w:t xml:space="preserve"> Biden </w:t>
      </w:r>
      <w:r w:rsidRPr="008F58CC">
        <w:rPr>
          <w:rFonts w:eastAsia="Calibri"/>
          <w:u w:val="single"/>
        </w:rPr>
        <w:t>administration should proceed with administrative changes where it</w:t>
      </w:r>
      <w:r w:rsidRPr="008F58CC">
        <w:rPr>
          <w:rFonts w:eastAsia="Calibri"/>
          <w:sz w:val="16"/>
        </w:rPr>
        <w:t xml:space="preserve"> </w:t>
      </w:r>
      <w:r w:rsidRPr="008F58CC">
        <w:rPr>
          <w:rFonts w:eastAsia="Calibri"/>
          <w:iCs/>
          <w:u w:val="single"/>
          <w:bdr w:val="single" w:sz="8" w:space="0" w:color="auto"/>
        </w:rPr>
        <w:t>can</w:t>
      </w:r>
      <w:r w:rsidRPr="008F58CC">
        <w:rPr>
          <w:rFonts w:eastAsia="Calibri"/>
          <w:sz w:val="16"/>
        </w:rPr>
        <w:t xml:space="preserve"> to address urgent needs, </w:t>
      </w:r>
      <w:r w:rsidRPr="008F58CC">
        <w:rPr>
          <w:rFonts w:eastAsia="Calibri"/>
          <w:u w:val="single"/>
        </w:rPr>
        <w:t>but</w:t>
      </w:r>
      <w:r w:rsidRPr="008F58CC">
        <w:rPr>
          <w:rFonts w:eastAsia="Calibri"/>
          <w:sz w:val="16"/>
        </w:rPr>
        <w:t xml:space="preserve"> </w:t>
      </w:r>
      <w:r w:rsidRPr="008F58CC">
        <w:rPr>
          <w:rFonts w:eastAsia="Calibri"/>
          <w:iCs/>
          <w:u w:val="single"/>
          <w:bdr w:val="single" w:sz="8" w:space="0" w:color="auto"/>
        </w:rPr>
        <w:t>also</w:t>
      </w:r>
      <w:r w:rsidRPr="008F58CC">
        <w:rPr>
          <w:rFonts w:eastAsia="Calibri"/>
          <w:sz w:val="16"/>
        </w:rPr>
        <w:t xml:space="preserve"> </w:t>
      </w:r>
      <w:r w:rsidRPr="008F58CC">
        <w:rPr>
          <w:rFonts w:eastAsia="Calibri"/>
          <w:u w:val="single"/>
        </w:rPr>
        <w:t>support a</w:t>
      </w:r>
      <w:r w:rsidRPr="008F58CC">
        <w:rPr>
          <w:rFonts w:eastAsia="Calibri"/>
          <w:sz w:val="16"/>
        </w:rPr>
        <w:t xml:space="preserve"> Civil Service Modernization Commission with </w:t>
      </w:r>
      <w:r w:rsidRPr="008F58CC">
        <w:rPr>
          <w:rFonts w:eastAsia="Calibri"/>
          <w:iCs/>
          <w:u w:val="single"/>
          <w:bdr w:val="single" w:sz="8" w:space="0" w:color="auto"/>
        </w:rPr>
        <w:t>BRAC</w:t>
      </w:r>
      <w:r w:rsidRPr="008F58CC">
        <w:rPr>
          <w:rFonts w:eastAsia="Calibri"/>
          <w:sz w:val="16"/>
        </w:rPr>
        <w:t xml:space="preserve">-like authority </w:t>
      </w:r>
      <w:r w:rsidRPr="008F58CC">
        <w:rPr>
          <w:rFonts w:eastAsia="Calibri"/>
          <w:u w:val="single"/>
        </w:rPr>
        <w:t>to make</w:t>
      </w:r>
      <w:r w:rsidRPr="008F58CC">
        <w:rPr>
          <w:rFonts w:eastAsia="Calibri"/>
          <w:sz w:val="16"/>
        </w:rPr>
        <w:t xml:space="preserve"> </w:t>
      </w:r>
      <w:r w:rsidRPr="008F58CC">
        <w:rPr>
          <w:rFonts w:eastAsia="Calibri"/>
          <w:iCs/>
          <w:u w:val="single"/>
          <w:bdr w:val="single" w:sz="8" w:space="0" w:color="auto"/>
        </w:rPr>
        <w:t>lasting changes</w:t>
      </w:r>
      <w:r w:rsidRPr="008F58CC">
        <w:rPr>
          <w:rFonts w:eastAsia="Calibri"/>
          <w:sz w:val="16"/>
        </w:rPr>
        <w:t xml:space="preserve"> that we need.</w:t>
      </w:r>
    </w:p>
    <w:p w14:paraId="1CCA776B" w14:textId="77777777" w:rsidR="005C077C" w:rsidRPr="008F58CC" w:rsidRDefault="005C077C" w:rsidP="005C077C">
      <w:pPr>
        <w:rPr>
          <w:rFonts w:eastAsia="Calibri"/>
          <w:sz w:val="16"/>
        </w:rPr>
      </w:pPr>
      <w:r w:rsidRPr="008F58CC">
        <w:rPr>
          <w:rFonts w:eastAsia="Calibri"/>
          <w:sz w:val="16"/>
        </w:rPr>
        <w:t xml:space="preserve">Those who argue that commissions are a Washington way of dodging issues should keep in mind that </w:t>
      </w:r>
      <w:r w:rsidRPr="008F58CC">
        <w:rPr>
          <w:rFonts w:eastAsia="Calibri"/>
          <w:u w:val="single"/>
        </w:rPr>
        <w:t>the General Schedule system that we have used for 72 years grew out of the recommendations of the</w:t>
      </w:r>
      <w:r w:rsidRPr="008F58CC">
        <w:rPr>
          <w:rFonts w:eastAsia="Calibri"/>
          <w:sz w:val="16"/>
        </w:rPr>
        <w:t xml:space="preserve"> Commission on Organization of the Executive Branch of the Government – commonly known as the </w:t>
      </w:r>
      <w:r w:rsidRPr="008F58CC">
        <w:rPr>
          <w:rFonts w:eastAsia="Calibri"/>
          <w:iCs/>
          <w:u w:val="single"/>
          <w:bdr w:val="single" w:sz="8" w:space="0" w:color="auto"/>
        </w:rPr>
        <w:t>Hoover Commission</w:t>
      </w:r>
      <w:r w:rsidRPr="008F58CC">
        <w:rPr>
          <w:rFonts w:eastAsia="Calibri"/>
          <w:sz w:val="16"/>
        </w:rPr>
        <w:t xml:space="preserve">. </w:t>
      </w:r>
      <w:r w:rsidRPr="008F58CC">
        <w:rPr>
          <w:rFonts w:eastAsia="Calibri"/>
          <w:u w:val="single"/>
        </w:rPr>
        <w:t>That commission, authorized by statute, was</w:t>
      </w:r>
      <w:r w:rsidRPr="008F58CC">
        <w:rPr>
          <w:rFonts w:eastAsia="Calibri"/>
          <w:sz w:val="16"/>
        </w:rPr>
        <w:t xml:space="preserve"> remarkably </w:t>
      </w:r>
      <w:r w:rsidRPr="008F58CC">
        <w:rPr>
          <w:rFonts w:eastAsia="Calibri"/>
          <w:iCs/>
          <w:u w:val="single"/>
          <w:bdr w:val="single" w:sz="8" w:space="0" w:color="auto"/>
        </w:rPr>
        <w:t>prescient</w:t>
      </w:r>
      <w:r w:rsidRPr="008F58CC">
        <w:rPr>
          <w:rFonts w:eastAsia="Calibri"/>
          <w:u w:val="single"/>
        </w:rPr>
        <w:t>, making recommendations that are still relevant today.</w:t>
      </w:r>
      <w:r w:rsidRPr="008F58CC">
        <w:rPr>
          <w:rFonts w:eastAsia="Calibri"/>
          <w:sz w:val="16"/>
        </w:rPr>
        <w:t xml:space="preserve"> Its recommendations included category rating, simplified and more effective performance ratings, and selection processes for supervisory jobs that focused more on ability to be a supervisor than on technical experience. The Hoover Commission also recommended that pay include locality or industry differentials. The Chair of the Commission, former President Herbert Hoover (R), was appointed by President Harry S. Truman (D). </w:t>
      </w:r>
      <w:r w:rsidRPr="008F58CC">
        <w:rPr>
          <w:rFonts w:eastAsia="Calibri"/>
          <w:u w:val="single"/>
        </w:rPr>
        <w:t>Coming so soon after the existential threat of World War II, the</w:t>
      </w:r>
      <w:r w:rsidRPr="008F58CC">
        <w:rPr>
          <w:rFonts w:eastAsia="Calibri"/>
          <w:sz w:val="16"/>
        </w:rPr>
        <w:t xml:space="preserve"> </w:t>
      </w:r>
      <w:r w:rsidRPr="008F58CC">
        <w:rPr>
          <w:rFonts w:eastAsia="Calibri"/>
          <w:iCs/>
          <w:u w:val="single"/>
          <w:bdr w:val="single" w:sz="8" w:space="0" w:color="auto"/>
        </w:rPr>
        <w:t>Hoover Commission</w:t>
      </w:r>
      <w:r w:rsidRPr="008F58CC">
        <w:rPr>
          <w:rFonts w:eastAsia="Calibri"/>
          <w:sz w:val="16"/>
        </w:rPr>
        <w:t xml:space="preserve"> </w:t>
      </w:r>
      <w:r w:rsidRPr="008F58CC">
        <w:rPr>
          <w:rFonts w:eastAsia="Calibri"/>
          <w:u w:val="single"/>
        </w:rPr>
        <w:t>accomplished</w:t>
      </w:r>
      <w:r w:rsidRPr="008F58CC">
        <w:rPr>
          <w:rFonts w:eastAsia="Calibri"/>
          <w:sz w:val="16"/>
        </w:rPr>
        <w:t xml:space="preserve"> </w:t>
      </w:r>
      <w:r w:rsidRPr="008F58CC">
        <w:rPr>
          <w:rFonts w:eastAsia="Calibri"/>
          <w:iCs/>
          <w:u w:val="single"/>
          <w:bdr w:val="single" w:sz="8" w:space="0" w:color="auto"/>
        </w:rPr>
        <w:t>far more</w:t>
      </w:r>
      <w:r w:rsidRPr="008F58CC">
        <w:rPr>
          <w:rFonts w:eastAsia="Calibri"/>
          <w:sz w:val="16"/>
        </w:rPr>
        <w:t xml:space="preserve"> </w:t>
      </w:r>
      <w:r w:rsidRPr="008F58CC">
        <w:rPr>
          <w:rFonts w:eastAsia="Calibri"/>
          <w:u w:val="single"/>
        </w:rPr>
        <w:t>than was</w:t>
      </w:r>
      <w:r w:rsidRPr="008F58CC">
        <w:rPr>
          <w:rFonts w:eastAsia="Calibri"/>
          <w:sz w:val="16"/>
        </w:rPr>
        <w:t xml:space="preserve"> </w:t>
      </w:r>
      <w:r w:rsidRPr="008F58CC">
        <w:rPr>
          <w:rFonts w:eastAsia="Calibri"/>
          <w:iCs/>
          <w:u w:val="single"/>
          <w:bdr w:val="single" w:sz="8" w:space="0" w:color="auto"/>
        </w:rPr>
        <w:t>expected of it</w:t>
      </w:r>
      <w:r w:rsidRPr="008F58CC">
        <w:rPr>
          <w:rFonts w:eastAsia="Calibri"/>
          <w:u w:val="single"/>
        </w:rPr>
        <w:t xml:space="preserve">. </w:t>
      </w:r>
      <w:r w:rsidRPr="008F58CC">
        <w:rPr>
          <w:rFonts w:eastAsia="Calibri"/>
          <w:highlight w:val="cyan"/>
          <w:u w:val="single"/>
        </w:rPr>
        <w:t xml:space="preserve">Perhaps the </w:t>
      </w:r>
      <w:r w:rsidRPr="008F58CC">
        <w:rPr>
          <w:rFonts w:eastAsia="Calibri"/>
          <w:iCs/>
          <w:highlight w:val="cyan"/>
          <w:u w:val="single"/>
          <w:bdr w:val="single" w:sz="8" w:space="0" w:color="auto"/>
        </w:rPr>
        <w:t>existential threats</w:t>
      </w:r>
      <w:r w:rsidRPr="008F58CC">
        <w:rPr>
          <w:rFonts w:eastAsia="Calibri"/>
          <w:highlight w:val="cyan"/>
          <w:u w:val="single"/>
        </w:rPr>
        <w:t xml:space="preserve"> of</w:t>
      </w:r>
      <w:r w:rsidRPr="008F58CC">
        <w:rPr>
          <w:rFonts w:eastAsia="Calibri"/>
          <w:u w:val="single"/>
        </w:rPr>
        <w:t xml:space="preserve"> a</w:t>
      </w:r>
      <w:r w:rsidRPr="008F58CC">
        <w:rPr>
          <w:rFonts w:eastAsia="Calibri"/>
          <w:sz w:val="16"/>
        </w:rPr>
        <w:t xml:space="preserve"> </w:t>
      </w:r>
      <w:r w:rsidRPr="008F58CC">
        <w:rPr>
          <w:rFonts w:eastAsia="Calibri"/>
          <w:iCs/>
          <w:highlight w:val="cyan"/>
          <w:u w:val="single"/>
          <w:bdr w:val="single" w:sz="8" w:space="0" w:color="auto"/>
        </w:rPr>
        <w:t>global pandemic, cyber warfare, and everything else we</w:t>
      </w:r>
      <w:r w:rsidRPr="008F58CC">
        <w:rPr>
          <w:rFonts w:eastAsia="Calibri"/>
          <w:iCs/>
          <w:u w:val="single"/>
          <w:bdr w:val="single" w:sz="8" w:space="0" w:color="auto"/>
        </w:rPr>
        <w:t xml:space="preserve"> have </w:t>
      </w:r>
      <w:r w:rsidRPr="008F58CC">
        <w:rPr>
          <w:rFonts w:eastAsia="Calibri"/>
          <w:iCs/>
          <w:highlight w:val="cyan"/>
          <w:u w:val="single"/>
          <w:bdr w:val="single" w:sz="8" w:space="0" w:color="auto"/>
        </w:rPr>
        <w:t>face</w:t>
      </w:r>
      <w:r w:rsidRPr="008F58CC">
        <w:rPr>
          <w:rFonts w:eastAsia="Calibri"/>
          <w:iCs/>
          <w:u w:val="single"/>
          <w:bdr w:val="single" w:sz="8" w:space="0" w:color="auto"/>
        </w:rPr>
        <w:t>d recently</w:t>
      </w:r>
      <w:r w:rsidRPr="008F58CC">
        <w:rPr>
          <w:rFonts w:eastAsia="Calibri"/>
          <w:sz w:val="16"/>
        </w:rPr>
        <w:t xml:space="preserve"> </w:t>
      </w:r>
      <w:r w:rsidRPr="008F58CC">
        <w:rPr>
          <w:rFonts w:eastAsia="Calibri"/>
          <w:highlight w:val="cyan"/>
          <w:u w:val="single"/>
        </w:rPr>
        <w:t xml:space="preserve">may </w:t>
      </w:r>
      <w:r w:rsidRPr="008F58CC">
        <w:rPr>
          <w:rFonts w:eastAsia="Calibri"/>
          <w:iCs/>
          <w:highlight w:val="cyan"/>
          <w:u w:val="single"/>
          <w:bdr w:val="single" w:sz="8" w:space="0" w:color="auto"/>
        </w:rPr>
        <w:t>inspire</w:t>
      </w:r>
      <w:r w:rsidRPr="008F58CC">
        <w:rPr>
          <w:rFonts w:eastAsia="Calibri"/>
          <w:iCs/>
          <w:u w:val="single"/>
          <w:bdr w:val="single" w:sz="8" w:space="0" w:color="auto"/>
        </w:rPr>
        <w:t xml:space="preserve"> our leaders</w:t>
      </w:r>
      <w:r w:rsidRPr="008F58CC">
        <w:rPr>
          <w:rFonts w:eastAsia="Calibri"/>
          <w:sz w:val="16"/>
        </w:rPr>
        <w:t xml:space="preserve"> </w:t>
      </w:r>
      <w:r w:rsidRPr="008F58CC">
        <w:rPr>
          <w:rFonts w:eastAsia="Calibri"/>
          <w:u w:val="single"/>
        </w:rPr>
        <w:t>to</w:t>
      </w:r>
      <w:r w:rsidRPr="008F58CC">
        <w:rPr>
          <w:rFonts w:eastAsia="Calibri"/>
          <w:sz w:val="16"/>
        </w:rPr>
        <w:t xml:space="preserve"> </w:t>
      </w:r>
      <w:r w:rsidRPr="008F58CC">
        <w:rPr>
          <w:rFonts w:eastAsia="Calibri"/>
          <w:iCs/>
          <w:u w:val="single"/>
          <w:bdr w:val="single" w:sz="8" w:space="0" w:color="auto"/>
        </w:rPr>
        <w:t xml:space="preserve">take </w:t>
      </w:r>
      <w:r w:rsidRPr="008F58CC">
        <w:rPr>
          <w:rFonts w:eastAsia="Calibri"/>
          <w:iCs/>
          <w:highlight w:val="cyan"/>
          <w:u w:val="single"/>
          <w:bdr w:val="single" w:sz="8" w:space="0" w:color="auto"/>
        </w:rPr>
        <w:t>a lesson</w:t>
      </w:r>
      <w:r w:rsidRPr="008F58CC">
        <w:rPr>
          <w:rFonts w:eastAsia="Calibri"/>
          <w:sz w:val="16"/>
        </w:rPr>
        <w:t xml:space="preserve"> from Truman and Hoover.</w:t>
      </w:r>
    </w:p>
    <w:p w14:paraId="1E54141F" w14:textId="77777777" w:rsidR="005C077C" w:rsidRPr="008F58CC" w:rsidRDefault="005C077C" w:rsidP="005C077C">
      <w:pPr>
        <w:rPr>
          <w:rFonts w:eastAsia="Calibri"/>
          <w:sz w:val="16"/>
        </w:rPr>
      </w:pPr>
      <w:r w:rsidRPr="008F58CC">
        <w:rPr>
          <w:rFonts w:eastAsia="Calibri"/>
          <w:u w:val="single"/>
        </w:rPr>
        <w:t>A</w:t>
      </w:r>
      <w:r w:rsidRPr="008F58CC">
        <w:rPr>
          <w:rFonts w:eastAsia="Calibri"/>
          <w:sz w:val="16"/>
        </w:rPr>
        <w:t xml:space="preserve"> </w:t>
      </w:r>
      <w:r w:rsidRPr="008F58CC">
        <w:rPr>
          <w:rFonts w:eastAsia="Calibri"/>
          <w:iCs/>
          <w:u w:val="single"/>
          <w:bdr w:val="single" w:sz="8" w:space="0" w:color="auto"/>
        </w:rPr>
        <w:t>two-track approach</w:t>
      </w:r>
      <w:r w:rsidRPr="008F58CC">
        <w:rPr>
          <w:rFonts w:eastAsia="Calibri"/>
          <w:sz w:val="16"/>
        </w:rPr>
        <w:t xml:space="preserve"> </w:t>
      </w:r>
      <w:r w:rsidRPr="008F58CC">
        <w:rPr>
          <w:rFonts w:eastAsia="Calibri"/>
          <w:u w:val="single"/>
        </w:rPr>
        <w:t>of</w:t>
      </w:r>
      <w:r w:rsidRPr="008F58CC">
        <w:rPr>
          <w:rFonts w:eastAsia="Calibri"/>
          <w:sz w:val="16"/>
        </w:rPr>
        <w:t xml:space="preserve"> </w:t>
      </w:r>
      <w:r w:rsidRPr="008F58CC">
        <w:rPr>
          <w:rFonts w:eastAsia="Calibri"/>
          <w:iCs/>
          <w:u w:val="single"/>
          <w:bdr w:val="single" w:sz="8" w:space="0" w:color="auto"/>
        </w:rPr>
        <w:t>administrative change</w:t>
      </w:r>
      <w:r w:rsidRPr="008F58CC">
        <w:rPr>
          <w:rFonts w:eastAsia="Calibri"/>
          <w:sz w:val="16"/>
        </w:rPr>
        <w:t xml:space="preserve"> </w:t>
      </w:r>
      <w:r w:rsidRPr="008F58CC">
        <w:rPr>
          <w:rFonts w:eastAsia="Calibri"/>
          <w:u w:val="single"/>
        </w:rPr>
        <w:t xml:space="preserve">coupled with </w:t>
      </w:r>
      <w:r w:rsidRPr="008F58CC">
        <w:rPr>
          <w:rFonts w:eastAsia="Calibri"/>
          <w:highlight w:val="cyan"/>
          <w:u w:val="single"/>
        </w:rPr>
        <w:t xml:space="preserve">a </w:t>
      </w:r>
      <w:r w:rsidRPr="008F58CC">
        <w:rPr>
          <w:rFonts w:eastAsia="Calibri"/>
          <w:iCs/>
          <w:highlight w:val="cyan"/>
          <w:u w:val="single"/>
          <w:bdr w:val="single" w:sz="8" w:space="0" w:color="auto"/>
        </w:rPr>
        <w:t>BRAC</w:t>
      </w:r>
      <w:r w:rsidRPr="008F58CC">
        <w:rPr>
          <w:rFonts w:eastAsia="Calibri"/>
          <w:iCs/>
          <w:u w:val="single"/>
          <w:bdr w:val="single" w:sz="8" w:space="0" w:color="auto"/>
        </w:rPr>
        <w:t xml:space="preserve">-like </w:t>
      </w:r>
      <w:r w:rsidRPr="008F58CC">
        <w:rPr>
          <w:rFonts w:eastAsia="Calibri"/>
          <w:iCs/>
          <w:highlight w:val="cyan"/>
          <w:u w:val="single"/>
          <w:bdr w:val="single" w:sz="8" w:space="0" w:color="auto"/>
        </w:rPr>
        <w:t>commission</w:t>
      </w:r>
      <w:r w:rsidRPr="008F58CC">
        <w:rPr>
          <w:rFonts w:eastAsia="Calibri"/>
          <w:sz w:val="16"/>
        </w:rPr>
        <w:t xml:space="preserve"> </w:t>
      </w:r>
      <w:r w:rsidRPr="008F58CC">
        <w:rPr>
          <w:rFonts w:eastAsia="Calibri"/>
          <w:iCs/>
          <w:u w:val="single"/>
          <w:bdr w:val="single" w:sz="8" w:space="0" w:color="auto"/>
        </w:rPr>
        <w:t>fulfills</w:t>
      </w:r>
      <w:r w:rsidRPr="008F58CC">
        <w:rPr>
          <w:rFonts w:eastAsia="Calibri"/>
          <w:sz w:val="16"/>
        </w:rPr>
        <w:t xml:space="preserve"> Biden’s promise to “</w:t>
      </w:r>
      <w:r w:rsidRPr="008F58CC">
        <w:rPr>
          <w:rFonts w:eastAsia="Calibri"/>
          <w:iCs/>
          <w:u w:val="single"/>
          <w:bdr w:val="single" w:sz="8" w:space="0" w:color="auto"/>
        </w:rPr>
        <w:t>Build Back Better</w:t>
      </w:r>
      <w:r w:rsidRPr="008F58CC">
        <w:rPr>
          <w:rFonts w:eastAsia="Calibri"/>
          <w:sz w:val="16"/>
        </w:rPr>
        <w:t xml:space="preserve">” </w:t>
      </w:r>
      <w:r w:rsidRPr="008F58CC">
        <w:rPr>
          <w:rFonts w:eastAsia="Calibri"/>
          <w:u w:val="single"/>
        </w:rPr>
        <w:t xml:space="preserve">and approach challenges </w:t>
      </w:r>
      <w:r w:rsidRPr="008F58CC">
        <w:rPr>
          <w:rFonts w:eastAsia="Calibri"/>
          <w:highlight w:val="cyan"/>
          <w:u w:val="single"/>
        </w:rPr>
        <w:t xml:space="preserve">through </w:t>
      </w:r>
      <w:r w:rsidRPr="008F58CC">
        <w:rPr>
          <w:rFonts w:eastAsia="Calibri"/>
          <w:iCs/>
          <w:highlight w:val="cyan"/>
          <w:u w:val="single"/>
          <w:bdr w:val="single" w:sz="8" w:space="0" w:color="auto"/>
        </w:rPr>
        <w:t>bipartisan solutions</w:t>
      </w:r>
      <w:r w:rsidRPr="008F58CC">
        <w:rPr>
          <w:rFonts w:eastAsia="Calibri"/>
          <w:u w:val="single"/>
        </w:rPr>
        <w:t xml:space="preserve">. It also </w:t>
      </w:r>
      <w:r w:rsidRPr="008F58CC">
        <w:rPr>
          <w:rFonts w:eastAsia="Calibri"/>
          <w:highlight w:val="cyan"/>
          <w:u w:val="single"/>
        </w:rPr>
        <w:t>makes</w:t>
      </w:r>
      <w:r w:rsidRPr="008F58CC">
        <w:rPr>
          <w:rFonts w:eastAsia="Calibri"/>
          <w:sz w:val="16"/>
        </w:rPr>
        <w:t xml:space="preserve"> </w:t>
      </w:r>
      <w:r w:rsidRPr="008F58CC">
        <w:rPr>
          <w:rFonts w:eastAsia="Calibri"/>
          <w:iCs/>
          <w:u w:val="single"/>
          <w:bdr w:val="single" w:sz="8" w:space="0" w:color="auto"/>
        </w:rPr>
        <w:t xml:space="preserve">civil service </w:t>
      </w:r>
      <w:r w:rsidRPr="008F58CC">
        <w:rPr>
          <w:rFonts w:eastAsia="Calibri"/>
          <w:iCs/>
          <w:highlight w:val="cyan"/>
          <w:u w:val="single"/>
          <w:bdr w:val="single" w:sz="8" w:space="0" w:color="auto"/>
        </w:rPr>
        <w:t>modernization</w:t>
      </w:r>
      <w:r w:rsidRPr="008F58CC">
        <w:rPr>
          <w:rFonts w:eastAsia="Calibri"/>
          <w:highlight w:val="cyan"/>
          <w:u w:val="single"/>
        </w:rPr>
        <w:t xml:space="preserve"> </w:t>
      </w:r>
      <w:r w:rsidRPr="008F58CC">
        <w:rPr>
          <w:rFonts w:eastAsia="Calibri"/>
          <w:iCs/>
          <w:highlight w:val="cyan"/>
          <w:u w:val="single"/>
          <w:bdr w:val="single" w:sz="8" w:space="0" w:color="auto"/>
        </w:rPr>
        <w:t>more likely</w:t>
      </w:r>
      <w:r w:rsidRPr="008F58CC">
        <w:rPr>
          <w:rFonts w:eastAsia="Calibri"/>
          <w:sz w:val="16"/>
        </w:rPr>
        <w:t xml:space="preserve"> </w:t>
      </w:r>
      <w:r w:rsidRPr="008F58CC">
        <w:rPr>
          <w:rFonts w:eastAsia="Calibri"/>
          <w:u w:val="single"/>
        </w:rPr>
        <w:t xml:space="preserve">to be </w:t>
      </w:r>
      <w:r w:rsidRPr="008F58CC">
        <w:rPr>
          <w:rFonts w:eastAsia="Calibri"/>
          <w:highlight w:val="cyan"/>
          <w:u w:val="single"/>
        </w:rPr>
        <w:t>based</w:t>
      </w:r>
      <w:r w:rsidRPr="008F58CC">
        <w:rPr>
          <w:rFonts w:eastAsia="Calibri"/>
          <w:u w:val="single"/>
        </w:rPr>
        <w:t xml:space="preserve"> up</w:t>
      </w:r>
      <w:r w:rsidRPr="008F58CC">
        <w:rPr>
          <w:rFonts w:eastAsia="Calibri"/>
          <w:iCs/>
          <w:highlight w:val="cyan"/>
          <w:u w:val="single"/>
          <w:bdr w:val="single" w:sz="8" w:space="0" w:color="auto"/>
        </w:rPr>
        <w:t>on</w:t>
      </w:r>
      <w:r w:rsidRPr="008F58CC">
        <w:rPr>
          <w:rFonts w:eastAsia="Calibri"/>
          <w:highlight w:val="cyan"/>
          <w:u w:val="single"/>
        </w:rPr>
        <w:t xml:space="preserve"> what will </w:t>
      </w:r>
      <w:r w:rsidRPr="008F58CC">
        <w:rPr>
          <w:rFonts w:eastAsia="Calibri"/>
          <w:iCs/>
          <w:highlight w:val="cyan"/>
          <w:u w:val="single"/>
          <w:bdr w:val="single" w:sz="8" w:space="0" w:color="auto"/>
        </w:rPr>
        <w:t>work</w:t>
      </w:r>
      <w:r w:rsidRPr="008F58CC">
        <w:rPr>
          <w:rFonts w:eastAsia="Calibri"/>
          <w:iCs/>
          <w:u w:val="single"/>
          <w:bdr w:val="single" w:sz="8" w:space="0" w:color="auto"/>
        </w:rPr>
        <w:t xml:space="preserve"> best</w:t>
      </w:r>
      <w:r w:rsidRPr="008F58CC">
        <w:rPr>
          <w:rFonts w:eastAsia="Calibri"/>
          <w:sz w:val="16"/>
        </w:rPr>
        <w:t xml:space="preserve"> </w:t>
      </w:r>
      <w:r w:rsidRPr="008F58CC">
        <w:rPr>
          <w:rFonts w:eastAsia="Calibri"/>
          <w:highlight w:val="cyan"/>
          <w:u w:val="single"/>
        </w:rPr>
        <w:t xml:space="preserve">rather than </w:t>
      </w:r>
      <w:r w:rsidRPr="008F58CC">
        <w:rPr>
          <w:rFonts w:eastAsia="Calibri"/>
          <w:iCs/>
          <w:highlight w:val="cyan"/>
          <w:u w:val="single"/>
          <w:bdr w:val="single" w:sz="8" w:space="0" w:color="auto"/>
        </w:rPr>
        <w:t>who</w:t>
      </w:r>
      <w:r w:rsidRPr="008F58CC">
        <w:rPr>
          <w:rFonts w:eastAsia="Calibri"/>
          <w:iCs/>
          <w:u w:val="single"/>
          <w:bdr w:val="single" w:sz="8" w:space="0" w:color="auto"/>
        </w:rPr>
        <w:t xml:space="preserve"> the </w:t>
      </w:r>
      <w:r w:rsidRPr="008F58CC">
        <w:rPr>
          <w:rFonts w:eastAsia="Calibri"/>
          <w:iCs/>
          <w:highlight w:val="cyan"/>
          <w:u w:val="single"/>
          <w:bdr w:val="single" w:sz="8" w:space="0" w:color="auto"/>
        </w:rPr>
        <w:t>changes please</w:t>
      </w:r>
      <w:r w:rsidRPr="008F58CC">
        <w:rPr>
          <w:rFonts w:eastAsia="Calibri"/>
          <w:iCs/>
          <w:u w:val="single"/>
          <w:bdr w:val="single" w:sz="8" w:space="0" w:color="auto"/>
        </w:rPr>
        <w:t xml:space="preserve"> the </w:t>
      </w:r>
      <w:r w:rsidRPr="008F58CC">
        <w:rPr>
          <w:rFonts w:eastAsia="Calibri"/>
          <w:iCs/>
          <w:highlight w:val="cyan"/>
          <w:u w:val="single"/>
          <w:bdr w:val="single" w:sz="8" w:space="0" w:color="auto"/>
        </w:rPr>
        <w:t>most</w:t>
      </w:r>
      <w:r w:rsidRPr="008F58CC">
        <w:rPr>
          <w:rFonts w:eastAsia="Calibri"/>
          <w:u w:val="single"/>
        </w:rPr>
        <w:t>. It ensures</w:t>
      </w:r>
      <w:r w:rsidRPr="008F58CC">
        <w:rPr>
          <w:rFonts w:eastAsia="Calibri"/>
          <w:sz w:val="16"/>
        </w:rPr>
        <w:t xml:space="preserve"> </w:t>
      </w:r>
      <w:r w:rsidRPr="008F58CC">
        <w:rPr>
          <w:rFonts w:eastAsia="Calibri"/>
          <w:iCs/>
          <w:u w:val="single"/>
          <w:bdr w:val="single" w:sz="8" w:space="0" w:color="auto"/>
        </w:rPr>
        <w:t>modernization</w:t>
      </w:r>
      <w:r w:rsidRPr="008F58CC">
        <w:rPr>
          <w:rFonts w:eastAsia="Calibri"/>
          <w:sz w:val="16"/>
        </w:rPr>
        <w:t xml:space="preserve"> </w:t>
      </w:r>
      <w:r w:rsidRPr="008F58CC">
        <w:rPr>
          <w:rFonts w:eastAsia="Calibri"/>
          <w:u w:val="single"/>
        </w:rPr>
        <w:t xml:space="preserve">is </w:t>
      </w:r>
      <w:r w:rsidRPr="008F58CC">
        <w:rPr>
          <w:rFonts w:eastAsia="Calibri"/>
          <w:highlight w:val="cyan"/>
          <w:u w:val="single"/>
        </w:rPr>
        <w:t xml:space="preserve">based on </w:t>
      </w:r>
      <w:r w:rsidRPr="008F58CC">
        <w:rPr>
          <w:rFonts w:eastAsia="Calibri"/>
          <w:iCs/>
          <w:highlight w:val="cyan"/>
          <w:u w:val="single"/>
          <w:bdr w:val="single" w:sz="8" w:space="0" w:color="auto"/>
        </w:rPr>
        <w:t>data</w:t>
      </w:r>
      <w:r w:rsidRPr="008F58CC">
        <w:rPr>
          <w:rFonts w:eastAsia="Calibri"/>
          <w:highlight w:val="cyan"/>
          <w:u w:val="single"/>
        </w:rPr>
        <w:t xml:space="preserve"> rather than </w:t>
      </w:r>
      <w:r w:rsidRPr="008F58CC">
        <w:rPr>
          <w:rFonts w:eastAsia="Calibri"/>
          <w:iCs/>
          <w:highlight w:val="cyan"/>
          <w:u w:val="single"/>
          <w:bdr w:val="single" w:sz="8" w:space="0" w:color="auto"/>
        </w:rPr>
        <w:t>politics</w:t>
      </w:r>
      <w:r w:rsidRPr="008F58CC">
        <w:rPr>
          <w:rFonts w:eastAsia="Calibri"/>
          <w:u w:val="single"/>
        </w:rPr>
        <w:t>. If we want modernization that can</w:t>
      </w:r>
      <w:r w:rsidRPr="008F58CC">
        <w:rPr>
          <w:rFonts w:eastAsia="Calibri"/>
          <w:sz w:val="16"/>
        </w:rPr>
        <w:t xml:space="preserve"> </w:t>
      </w:r>
      <w:r w:rsidRPr="008F58CC">
        <w:rPr>
          <w:rFonts w:eastAsia="Calibri"/>
          <w:iCs/>
          <w:u w:val="single"/>
          <w:bdr w:val="single" w:sz="8" w:space="0" w:color="auto"/>
        </w:rPr>
        <w:t>stand the test of time</w:t>
      </w:r>
      <w:r w:rsidRPr="008F58CC">
        <w:rPr>
          <w:rFonts w:eastAsia="Calibri"/>
          <w:u w:val="single"/>
        </w:rPr>
        <w:t>, it is</w:t>
      </w:r>
      <w:r w:rsidRPr="008F58CC">
        <w:rPr>
          <w:rFonts w:eastAsia="Calibri"/>
          <w:sz w:val="16"/>
        </w:rPr>
        <w:t xml:space="preserve"> </w:t>
      </w:r>
      <w:r w:rsidRPr="008F58CC">
        <w:rPr>
          <w:rFonts w:eastAsia="Calibri"/>
          <w:iCs/>
          <w:u w:val="single"/>
          <w:bdr w:val="single" w:sz="8" w:space="0" w:color="auto"/>
        </w:rPr>
        <w:t>the way to proceed</w:t>
      </w:r>
      <w:r w:rsidRPr="008F58CC">
        <w:rPr>
          <w:rFonts w:eastAsia="Calibri"/>
          <w:sz w:val="16"/>
        </w:rPr>
        <w:t>.</w:t>
      </w:r>
    </w:p>
    <w:p w14:paraId="1A94B158" w14:textId="77777777" w:rsidR="005C077C" w:rsidRPr="00511918" w:rsidRDefault="005C077C" w:rsidP="005C077C">
      <w:pPr>
        <w:keepNext/>
        <w:keepLines/>
        <w:spacing w:before="40" w:after="0"/>
        <w:outlineLvl w:val="3"/>
        <w:rPr>
          <w:rFonts w:eastAsia="Times New Roman"/>
          <w:b/>
          <w:iCs/>
          <w:sz w:val="26"/>
        </w:rPr>
      </w:pPr>
      <w:r w:rsidRPr="00511918">
        <w:rPr>
          <w:rFonts w:eastAsia="Times New Roman"/>
          <w:b/>
          <w:iCs/>
          <w:sz w:val="26"/>
        </w:rPr>
        <w:t xml:space="preserve">Try or die for the CP – it's the </w:t>
      </w:r>
      <w:r w:rsidRPr="00511918">
        <w:rPr>
          <w:rFonts w:eastAsia="Times New Roman"/>
          <w:b/>
          <w:iCs/>
          <w:sz w:val="26"/>
          <w:u w:val="single"/>
        </w:rPr>
        <w:t>only thing</w:t>
      </w:r>
      <w:r w:rsidRPr="00511918">
        <w:rPr>
          <w:rFonts w:eastAsia="Times New Roman"/>
          <w:b/>
          <w:iCs/>
          <w:sz w:val="26"/>
        </w:rPr>
        <w:t xml:space="preserve"> that solves the case, since civil service degradation </w:t>
      </w:r>
      <w:r w:rsidRPr="00511918">
        <w:rPr>
          <w:rFonts w:eastAsia="Times New Roman"/>
          <w:b/>
          <w:iCs/>
          <w:sz w:val="26"/>
          <w:u w:val="single"/>
        </w:rPr>
        <w:t>long predated</w:t>
      </w:r>
      <w:r w:rsidRPr="00511918">
        <w:rPr>
          <w:rFonts w:eastAsia="Times New Roman"/>
          <w:b/>
          <w:iCs/>
          <w:sz w:val="26"/>
        </w:rPr>
        <w:t xml:space="preserve"> Trump's attacks on CBRs. </w:t>
      </w:r>
    </w:p>
    <w:p w14:paraId="55644CC4" w14:textId="77777777" w:rsidR="005C077C" w:rsidRPr="00511918" w:rsidRDefault="005C077C" w:rsidP="005C077C">
      <w:pPr>
        <w:rPr>
          <w:rFonts w:eastAsia="Calibri"/>
        </w:rPr>
      </w:pPr>
      <w:r w:rsidRPr="00511918">
        <w:rPr>
          <w:rFonts w:eastAsia="Calibri"/>
        </w:rPr>
        <w:t xml:space="preserve">Raymond </w:t>
      </w:r>
      <w:r w:rsidRPr="00511918">
        <w:rPr>
          <w:rFonts w:eastAsia="Calibri"/>
          <w:b/>
          <w:bCs/>
          <w:sz w:val="26"/>
        </w:rPr>
        <w:t>Limon 25</w:t>
      </w:r>
      <w:r w:rsidRPr="00511918">
        <w:rPr>
          <w:rFonts w:eastAsia="Calibri"/>
        </w:rPr>
        <w:t>, Former Board Member at U.S. Merit Systems Protection Board, J.D. f</w:t>
      </w:r>
      <w:r w:rsidRPr="00511918">
        <w:rPr>
          <w:rFonts w:eastAsia="Calibri"/>
        </w:rPr>
        <w:lastRenderedPageBreak/>
        <w:t>rom Indiana University Maurer School of Law, Former Chief Human Capital Officer at U.S. Department of the Interior, 30 years of federal service, Peace Corps volunteer, "In today's chaos, is it too early to discuss civil service reform?," Federal News Network, 6/2/25, https://federalnewsnetwork.com/commentary/2025/06/in-todays-chaos-is-it-too-early-to-discuss-civil-service-reform/</w:t>
      </w:r>
    </w:p>
    <w:p w14:paraId="03E1E634" w14:textId="77777777" w:rsidR="005C077C" w:rsidRPr="00511918" w:rsidRDefault="005C077C" w:rsidP="005C077C">
      <w:pPr>
        <w:rPr>
          <w:rFonts w:eastAsia="Calibri"/>
          <w:sz w:val="16"/>
        </w:rPr>
      </w:pPr>
      <w:r w:rsidRPr="00511918">
        <w:rPr>
          <w:rFonts w:eastAsia="Calibri"/>
          <w:sz w:val="16"/>
        </w:rPr>
        <w:t>However, starting on J</w:t>
      </w:r>
      <w:r w:rsidRPr="00511918">
        <w:rPr>
          <w:rFonts w:eastAsia="Calibri"/>
          <w:sz w:val="16"/>
        </w:rPr>
        <w:lastRenderedPageBreak/>
        <w:t xml:space="preserve">an. 20, that promise to form a more perfect union began to unravel. </w:t>
      </w:r>
      <w:r w:rsidRPr="00511918">
        <w:rPr>
          <w:rFonts w:eastAsia="Calibri"/>
          <w:u w:val="single"/>
        </w:rPr>
        <w:t xml:space="preserve">Independent </w:t>
      </w:r>
      <w:r w:rsidRPr="00511918">
        <w:rPr>
          <w:rFonts w:eastAsia="Calibri"/>
          <w:highlight w:val="cyan"/>
          <w:u w:val="single"/>
        </w:rPr>
        <w:t>agencies</w:t>
      </w:r>
      <w:r w:rsidRPr="00511918">
        <w:rPr>
          <w:rFonts w:eastAsia="Calibri"/>
          <w:u w:val="single"/>
        </w:rPr>
        <w:t xml:space="preserve"> and leaders congressionally charged with</w:t>
      </w:r>
      <w:r w:rsidRPr="00511918">
        <w:rPr>
          <w:rFonts w:eastAsia="Calibri"/>
          <w:sz w:val="16"/>
        </w:rPr>
        <w:t xml:space="preserve"> </w:t>
      </w:r>
      <w:r w:rsidRPr="00511918">
        <w:rPr>
          <w:rFonts w:eastAsia="Calibri"/>
          <w:iCs/>
          <w:u w:val="single"/>
          <w:bdr w:val="single" w:sz="8" w:space="0" w:color="auto"/>
        </w:rPr>
        <w:t>oversight</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u w:val="single"/>
          <w:bdr w:val="single" w:sz="8" w:space="0" w:color="auto"/>
        </w:rPr>
        <w:t>due process</w:t>
      </w:r>
      <w:r w:rsidRPr="00511918">
        <w:rPr>
          <w:rFonts w:eastAsia="Calibri"/>
          <w:sz w:val="16"/>
        </w:rPr>
        <w:t xml:space="preserve"> </w:t>
      </w:r>
      <w:r w:rsidRPr="00511918">
        <w:rPr>
          <w:rFonts w:eastAsia="Calibri"/>
          <w:u w:val="single"/>
        </w:rPr>
        <w:t>protections were</w:t>
      </w:r>
      <w:r w:rsidRPr="00511918">
        <w:rPr>
          <w:rFonts w:eastAsia="Calibri"/>
          <w:sz w:val="16"/>
        </w:rPr>
        <w:t xml:space="preserve"> instantaneously </w:t>
      </w:r>
      <w:r w:rsidRPr="00511918">
        <w:rPr>
          <w:rFonts w:eastAsia="Calibri"/>
          <w:u w:val="single"/>
        </w:rPr>
        <w:t>under</w:t>
      </w:r>
      <w:r w:rsidRPr="00511918">
        <w:rPr>
          <w:rFonts w:eastAsia="Calibri"/>
          <w:sz w:val="16"/>
        </w:rPr>
        <w:t xml:space="preserve"> </w:t>
      </w:r>
      <w:r w:rsidRPr="00511918">
        <w:rPr>
          <w:rFonts w:eastAsia="Calibri"/>
          <w:iCs/>
          <w:u w:val="single"/>
          <w:bdr w:val="single" w:sz="8" w:space="0" w:color="auto"/>
        </w:rPr>
        <w:t xml:space="preserve">presidential </w:t>
      </w:r>
      <w:r w:rsidRPr="00511918">
        <w:rPr>
          <w:rFonts w:eastAsia="Calibri"/>
          <w:iCs/>
          <w:highlight w:val="cyan"/>
          <w:u w:val="single"/>
          <w:bdr w:val="single" w:sz="8" w:space="0" w:color="auto"/>
        </w:rPr>
        <w:t>assault</w:t>
      </w:r>
      <w:r w:rsidRPr="00511918">
        <w:rPr>
          <w:rFonts w:eastAsia="Calibri"/>
          <w:highlight w:val="cyan"/>
          <w:u w:val="single"/>
        </w:rPr>
        <w:t>. From</w:t>
      </w:r>
      <w:r w:rsidRPr="00511918">
        <w:rPr>
          <w:rFonts w:eastAsia="Calibri"/>
          <w:u w:val="single"/>
        </w:rPr>
        <w:t xml:space="preserve"> the </w:t>
      </w:r>
      <w:r w:rsidRPr="00511918">
        <w:rPr>
          <w:rFonts w:eastAsia="Calibri"/>
          <w:highlight w:val="cyan"/>
          <w:u w:val="single"/>
        </w:rPr>
        <w:t xml:space="preserve">ouster of </w:t>
      </w:r>
      <w:r w:rsidRPr="00511918">
        <w:rPr>
          <w:rFonts w:eastAsia="Calibri"/>
          <w:iCs/>
          <w:highlight w:val="cyan"/>
          <w:u w:val="single"/>
          <w:bdr w:val="single" w:sz="8" w:space="0" w:color="auto"/>
        </w:rPr>
        <w:t>i</w:t>
      </w:r>
      <w:r w:rsidRPr="00511918">
        <w:rPr>
          <w:rFonts w:eastAsia="Calibri"/>
          <w:sz w:val="16"/>
        </w:rPr>
        <w:t xml:space="preserve">nspectors </w:t>
      </w:r>
      <w:r w:rsidRPr="00511918">
        <w:rPr>
          <w:rFonts w:eastAsia="Calibri"/>
          <w:iCs/>
          <w:highlight w:val="cyan"/>
          <w:u w:val="single"/>
          <w:bdr w:val="single" w:sz="8" w:space="0" w:color="auto"/>
        </w:rPr>
        <w:t>g</w:t>
      </w:r>
      <w:r w:rsidRPr="00511918">
        <w:rPr>
          <w:rFonts w:eastAsia="Calibri"/>
          <w:sz w:val="16"/>
        </w:rPr>
        <w:t xml:space="preserve">eneral </w:t>
      </w:r>
      <w:r w:rsidRPr="00511918">
        <w:rPr>
          <w:rFonts w:eastAsia="Calibri"/>
          <w:highlight w:val="cyan"/>
          <w:u w:val="single"/>
        </w:rPr>
        <w:t xml:space="preserve">to </w:t>
      </w:r>
      <w:r w:rsidRPr="00511918">
        <w:rPr>
          <w:rFonts w:eastAsia="Calibri"/>
          <w:iCs/>
          <w:highlight w:val="cyan"/>
          <w:u w:val="single"/>
          <w:bdr w:val="single" w:sz="8" w:space="0" w:color="auto"/>
        </w:rPr>
        <w:t>illegal firings</w:t>
      </w:r>
      <w:r w:rsidRPr="00511918">
        <w:rPr>
          <w:rFonts w:eastAsia="Calibri"/>
          <w:sz w:val="16"/>
        </w:rPr>
        <w:t xml:space="preserve"> of members of multi-party independent boards and commissions, </w:t>
      </w:r>
      <w:r w:rsidRPr="00511918">
        <w:rPr>
          <w:rFonts w:eastAsia="Calibri"/>
          <w:u w:val="single"/>
        </w:rPr>
        <w:t>we’ve seen the</w:t>
      </w:r>
      <w:r w:rsidRPr="00511918">
        <w:rPr>
          <w:rFonts w:eastAsia="Calibri"/>
          <w:sz w:val="16"/>
        </w:rPr>
        <w:t xml:space="preserve"> </w:t>
      </w:r>
      <w:r w:rsidRPr="00511918">
        <w:rPr>
          <w:rFonts w:eastAsia="Calibri"/>
          <w:iCs/>
          <w:u w:val="single"/>
          <w:bdr w:val="single" w:sz="8" w:space="0" w:color="auto"/>
        </w:rPr>
        <w:t>devastating effects</w:t>
      </w:r>
      <w:r w:rsidRPr="00511918">
        <w:rPr>
          <w:rFonts w:eastAsia="Calibri"/>
          <w:sz w:val="16"/>
        </w:rPr>
        <w:t xml:space="preserve"> </w:t>
      </w:r>
      <w:r w:rsidRPr="00511918">
        <w:rPr>
          <w:rFonts w:eastAsia="Calibri"/>
          <w:u w:val="single"/>
        </w:rPr>
        <w:t>on</w:t>
      </w:r>
      <w:r w:rsidRPr="00511918">
        <w:rPr>
          <w:rFonts w:eastAsia="Calibri"/>
          <w:sz w:val="16"/>
        </w:rPr>
        <w:t xml:space="preserve"> our </w:t>
      </w:r>
      <w:r w:rsidRPr="00511918">
        <w:rPr>
          <w:rFonts w:eastAsia="Calibri"/>
          <w:iCs/>
          <w:u w:val="single"/>
          <w:bdr w:val="single" w:sz="8" w:space="0" w:color="auto"/>
        </w:rPr>
        <w:t>citizens</w:t>
      </w:r>
      <w:r w:rsidRPr="00511918">
        <w:rPr>
          <w:rFonts w:eastAsia="Calibri"/>
          <w:sz w:val="16"/>
        </w:rPr>
        <w:t>. Now, as before these actions, the board has lost its quorum.</w:t>
      </w:r>
    </w:p>
    <w:p w14:paraId="0C491B0E" w14:textId="77777777" w:rsidR="005C077C" w:rsidRPr="00511918" w:rsidRDefault="005C077C" w:rsidP="005C077C">
      <w:pPr>
        <w:rPr>
          <w:rFonts w:eastAsia="Calibri"/>
          <w:sz w:val="16"/>
        </w:rPr>
      </w:pPr>
      <w:r w:rsidRPr="00511918">
        <w:rPr>
          <w:rFonts w:eastAsia="Calibri"/>
          <w:sz w:val="16"/>
        </w:rPr>
        <w:t xml:space="preserve">Thus, </w:t>
      </w:r>
      <w:r w:rsidRPr="00511918">
        <w:rPr>
          <w:rFonts w:eastAsia="Calibri"/>
          <w:u w:val="single"/>
        </w:rPr>
        <w:t xml:space="preserve">this moment </w:t>
      </w:r>
      <w:r w:rsidRPr="00511918">
        <w:rPr>
          <w:rFonts w:eastAsia="Calibri"/>
          <w:highlight w:val="cyan"/>
          <w:u w:val="single"/>
        </w:rPr>
        <w:t xml:space="preserve">demands </w:t>
      </w:r>
      <w:r w:rsidRPr="00511918">
        <w:rPr>
          <w:rFonts w:eastAsia="Calibri"/>
          <w:iCs/>
          <w:highlight w:val="cyan"/>
          <w:u w:val="single"/>
          <w:bdr w:val="single" w:sz="8" w:space="0" w:color="auto"/>
        </w:rPr>
        <w:t>more</w:t>
      </w:r>
      <w:r w:rsidRPr="00511918">
        <w:rPr>
          <w:rFonts w:eastAsia="Calibri"/>
          <w:highlight w:val="cyan"/>
          <w:u w:val="single"/>
        </w:rPr>
        <w:t xml:space="preserve"> than</w:t>
      </w:r>
      <w:r w:rsidRPr="00511918">
        <w:rPr>
          <w:rFonts w:eastAsia="Calibri"/>
          <w:u w:val="single"/>
        </w:rPr>
        <w:t xml:space="preserve"> just</w:t>
      </w:r>
      <w:r w:rsidRPr="00511918">
        <w:rPr>
          <w:rFonts w:eastAsia="Calibri"/>
          <w:sz w:val="16"/>
        </w:rPr>
        <w:t xml:space="preserve"> </w:t>
      </w:r>
      <w:r w:rsidRPr="00511918">
        <w:rPr>
          <w:rFonts w:eastAsia="Calibri"/>
          <w:iCs/>
          <w:highlight w:val="cyan"/>
          <w:u w:val="single"/>
          <w:bdr w:val="single" w:sz="8" w:space="0" w:color="auto"/>
        </w:rPr>
        <w:t>reflection</w:t>
      </w:r>
      <w:r w:rsidRPr="00511918">
        <w:rPr>
          <w:rFonts w:eastAsia="Calibri"/>
          <w:sz w:val="16"/>
        </w:rPr>
        <w:t xml:space="preserve">; it is a call to action because that is what America does best. With that said, I am not planning to take on a constitutional crisis alone, but I can take on part of it — how </w:t>
      </w:r>
      <w:r w:rsidRPr="00511918">
        <w:rPr>
          <w:rFonts w:eastAsia="Calibri"/>
          <w:u w:val="single"/>
        </w:rPr>
        <w:t>to</w:t>
      </w:r>
      <w:r w:rsidRPr="00511918">
        <w:rPr>
          <w:rFonts w:eastAsia="Calibri"/>
          <w:sz w:val="16"/>
        </w:rPr>
        <w:t xml:space="preserve"> </w:t>
      </w:r>
      <w:r w:rsidRPr="00511918">
        <w:rPr>
          <w:rFonts w:eastAsia="Calibri"/>
          <w:iCs/>
          <w:u w:val="single"/>
          <w:bdr w:val="single" w:sz="8" w:space="0" w:color="auto"/>
        </w:rPr>
        <w:t>protect the public</w:t>
      </w:r>
      <w:r w:rsidRPr="00511918">
        <w:rPr>
          <w:rFonts w:eastAsia="Calibri"/>
          <w:sz w:val="16"/>
        </w:rPr>
        <w:t xml:space="preserve"> </w:t>
      </w:r>
      <w:r w:rsidRPr="00511918">
        <w:rPr>
          <w:rFonts w:eastAsia="Calibri"/>
          <w:u w:val="single"/>
        </w:rPr>
        <w:t>by</w:t>
      </w:r>
      <w:r w:rsidRPr="00511918">
        <w:rPr>
          <w:rFonts w:eastAsia="Calibri"/>
          <w:sz w:val="16"/>
        </w:rPr>
        <w:t xml:space="preserve"> </w:t>
      </w:r>
      <w:r w:rsidRPr="00511918">
        <w:rPr>
          <w:rFonts w:eastAsia="Calibri"/>
          <w:iCs/>
          <w:u w:val="single"/>
          <w:bdr w:val="single" w:sz="8" w:space="0" w:color="auto"/>
        </w:rPr>
        <w:t>strengthening the civil service</w:t>
      </w:r>
      <w:r w:rsidRPr="00511918">
        <w:rPr>
          <w:rFonts w:eastAsia="Calibri"/>
          <w:sz w:val="16"/>
        </w:rPr>
        <w:t xml:space="preserve">. When you have the right people at the table, almost any </w:t>
      </w:r>
      <w:r w:rsidRPr="00511918">
        <w:rPr>
          <w:rFonts w:eastAsia="Calibri"/>
          <w:iCs/>
          <w:u w:val="single"/>
          <w:bdr w:val="single" w:sz="8" w:space="0" w:color="auto"/>
        </w:rPr>
        <w:t>crisis</w:t>
      </w:r>
      <w:r w:rsidRPr="00511918">
        <w:rPr>
          <w:rFonts w:eastAsia="Calibri"/>
          <w:sz w:val="16"/>
        </w:rPr>
        <w:t xml:space="preserve"> </w:t>
      </w:r>
      <w:r w:rsidRPr="00511918">
        <w:rPr>
          <w:rFonts w:eastAsia="Calibri"/>
          <w:u w:val="single"/>
        </w:rPr>
        <w:t>can turn into</w:t>
      </w:r>
      <w:r w:rsidRPr="00511918">
        <w:rPr>
          <w:rFonts w:eastAsia="Calibri"/>
          <w:sz w:val="16"/>
        </w:rPr>
        <w:t xml:space="preserve"> an </w:t>
      </w:r>
      <w:r w:rsidRPr="00511918">
        <w:rPr>
          <w:rFonts w:eastAsia="Calibri"/>
          <w:iCs/>
          <w:u w:val="single"/>
          <w:bdr w:val="single" w:sz="8" w:space="0" w:color="auto"/>
        </w:rPr>
        <w:t>opportunity</w:t>
      </w:r>
      <w:r w:rsidRPr="00511918">
        <w:rPr>
          <w:rFonts w:eastAsia="Calibri"/>
          <w:sz w:val="16"/>
        </w:rPr>
        <w:t>!</w:t>
      </w:r>
    </w:p>
    <w:p w14:paraId="6B9FAA78" w14:textId="77777777" w:rsidR="005C077C" w:rsidRPr="00511918" w:rsidRDefault="005C077C" w:rsidP="005C077C">
      <w:pPr>
        <w:rPr>
          <w:rFonts w:eastAsia="Calibri"/>
          <w:sz w:val="16"/>
        </w:rPr>
      </w:pPr>
      <w:r w:rsidRPr="00511918">
        <w:rPr>
          <w:rFonts w:eastAsia="Calibri"/>
          <w:sz w:val="16"/>
        </w:rPr>
        <w:t>Understanding the constitutional crisis</w:t>
      </w:r>
    </w:p>
    <w:p w14:paraId="675BBB3F" w14:textId="77777777" w:rsidR="005C077C" w:rsidRPr="00511918" w:rsidRDefault="005C077C" w:rsidP="005C077C">
      <w:pPr>
        <w:rPr>
          <w:rFonts w:eastAsia="Calibri"/>
          <w:sz w:val="16"/>
        </w:rPr>
      </w:pPr>
      <w:r w:rsidRPr="00511918">
        <w:rPr>
          <w:rFonts w:eastAsia="Calibri"/>
          <w:sz w:val="16"/>
        </w:rPr>
        <w:t>First, let us fully appreciate what a hole we dug for ourselves. Thoughtful voices have already dissected how we arrived at this juncture. Timothy Snyder’s On Tyranny and Anne Applebaum’s Autocracy, Inc. offer sobering analyses. Former Court of Appeals’ Judge Michael Luttig’s piece in The Atlantic, “The End of Rule of Law in America,” lays bare the administration’s legal freefall. Even retired Army General Stanley McChrystal, who is a strong supporter for national service, in “On Character: Choices that Define a Life,” invites us to reevaluate who we are and what kind of nation we want to be.</w:t>
      </w:r>
    </w:p>
    <w:p w14:paraId="452B5141" w14:textId="77777777" w:rsidR="005C077C" w:rsidRPr="00511918" w:rsidRDefault="005C077C" w:rsidP="005C077C">
      <w:pPr>
        <w:rPr>
          <w:rFonts w:eastAsia="Calibri"/>
          <w:sz w:val="16"/>
        </w:rPr>
      </w:pPr>
      <w:r w:rsidRPr="00511918">
        <w:rPr>
          <w:rFonts w:eastAsia="Calibri"/>
          <w:sz w:val="16"/>
        </w:rPr>
        <w:t xml:space="preserve">The </w:t>
      </w:r>
      <w:r w:rsidRPr="00511918">
        <w:rPr>
          <w:rFonts w:eastAsia="Calibri"/>
          <w:iCs/>
          <w:highlight w:val="cyan"/>
          <w:u w:val="single"/>
          <w:bdr w:val="single" w:sz="8" w:space="0" w:color="auto"/>
        </w:rPr>
        <w:t>warnings</w:t>
      </w:r>
      <w:r w:rsidRPr="00511918">
        <w:rPr>
          <w:rFonts w:eastAsia="Calibri"/>
          <w:highlight w:val="cyan"/>
          <w:u w:val="single"/>
        </w:rPr>
        <w:t xml:space="preserve"> were </w:t>
      </w:r>
      <w:r w:rsidRPr="00511918">
        <w:rPr>
          <w:rFonts w:eastAsia="Calibri"/>
          <w:iCs/>
          <w:highlight w:val="cyan"/>
          <w:u w:val="single"/>
          <w:bdr w:val="single" w:sz="8" w:space="0" w:color="auto"/>
        </w:rPr>
        <w:t>always</w:t>
      </w:r>
      <w:r w:rsidRPr="00511918">
        <w:rPr>
          <w:rFonts w:eastAsia="Calibri"/>
          <w:highlight w:val="cyan"/>
          <w:u w:val="single"/>
        </w:rPr>
        <w:t xml:space="preserve"> there</w:t>
      </w:r>
      <w:r w:rsidRPr="00511918">
        <w:rPr>
          <w:rFonts w:eastAsia="Calibri"/>
          <w:sz w:val="16"/>
        </w:rPr>
        <w:t>. We saw the storm approaching and somehow allowed it to break over us.</w:t>
      </w:r>
    </w:p>
    <w:p w14:paraId="29D8FDA3" w14:textId="77777777" w:rsidR="005C077C" w:rsidRPr="00511918" w:rsidRDefault="005C077C" w:rsidP="005C077C">
      <w:pPr>
        <w:rPr>
          <w:rFonts w:eastAsia="Calibri"/>
          <w:sz w:val="16"/>
        </w:rPr>
      </w:pPr>
      <w:r w:rsidRPr="00511918">
        <w:rPr>
          <w:rFonts w:eastAsia="Calibri"/>
          <w:sz w:val="16"/>
        </w:rPr>
        <w:t>Where can I go from here?</w:t>
      </w:r>
    </w:p>
    <w:p w14:paraId="04871396" w14:textId="77777777" w:rsidR="005C077C" w:rsidRPr="00511918" w:rsidRDefault="005C077C" w:rsidP="005C077C">
      <w:pPr>
        <w:rPr>
          <w:rFonts w:eastAsia="Calibri"/>
          <w:sz w:val="16"/>
        </w:rPr>
      </w:pPr>
      <w:r w:rsidRPr="00511918">
        <w:rPr>
          <w:rFonts w:eastAsia="Calibri"/>
          <w:u w:val="single"/>
        </w:rPr>
        <w:t xml:space="preserve">Instead of </w:t>
      </w:r>
      <w:r w:rsidRPr="00511918">
        <w:rPr>
          <w:rFonts w:eastAsia="Calibri"/>
          <w:iCs/>
          <w:u w:val="single"/>
          <w:bdr w:val="single" w:sz="8" w:space="0" w:color="auto"/>
        </w:rPr>
        <w:t>despair</w:t>
      </w:r>
      <w:r w:rsidRPr="00511918">
        <w:rPr>
          <w:rFonts w:eastAsia="Calibri"/>
          <w:u w:val="single"/>
        </w:rPr>
        <w:t>, this moment</w:t>
      </w:r>
      <w:r w:rsidRPr="00511918">
        <w:rPr>
          <w:rFonts w:eastAsia="Calibri"/>
          <w:sz w:val="16"/>
        </w:rPr>
        <w:t xml:space="preserve"> </w:t>
      </w:r>
      <w:r w:rsidRPr="00511918">
        <w:rPr>
          <w:rFonts w:eastAsia="Calibri"/>
          <w:iCs/>
          <w:u w:val="single"/>
          <w:bdr w:val="single" w:sz="8" w:space="0" w:color="auto"/>
        </w:rPr>
        <w:t>demands action</w:t>
      </w:r>
      <w:r w:rsidRPr="00511918">
        <w:rPr>
          <w:rFonts w:eastAsia="Calibri"/>
          <w:sz w:val="16"/>
        </w:rPr>
        <w:t>. Here are my two priorities:</w:t>
      </w:r>
    </w:p>
    <w:p w14:paraId="4D070BE7" w14:textId="77777777" w:rsidR="005C077C" w:rsidRPr="00511918" w:rsidRDefault="005C077C" w:rsidP="005C077C">
      <w:pPr>
        <w:rPr>
          <w:rFonts w:eastAsia="Calibri"/>
          <w:sz w:val="16"/>
        </w:rPr>
      </w:pPr>
      <w:r w:rsidRPr="00511918">
        <w:rPr>
          <w:rFonts w:eastAsia="Calibri"/>
          <w:sz w:val="16"/>
        </w:rPr>
        <w:t>Take care of those around us — supporting colleagues, allies and public servants trying to navigate the chaos.</w:t>
      </w:r>
    </w:p>
    <w:p w14:paraId="22606F6B" w14:textId="77777777" w:rsidR="005C077C" w:rsidRPr="00511918" w:rsidRDefault="005C077C" w:rsidP="005C077C">
      <w:pPr>
        <w:rPr>
          <w:rFonts w:eastAsia="Calibri"/>
          <w:sz w:val="16"/>
        </w:rPr>
      </w:pPr>
      <w:r w:rsidRPr="00511918">
        <w:rPr>
          <w:rFonts w:eastAsia="Calibri"/>
          <w:sz w:val="16"/>
        </w:rPr>
        <w:t xml:space="preserve">Begin the work of </w:t>
      </w:r>
      <w:r w:rsidRPr="00511918">
        <w:rPr>
          <w:rFonts w:eastAsia="Calibri"/>
          <w:iCs/>
          <w:highlight w:val="cyan"/>
          <w:u w:val="single"/>
          <w:bdr w:val="single" w:sz="8" w:space="0" w:color="auto"/>
        </w:rPr>
        <w:t>rebuilding</w:t>
      </w:r>
      <w:r w:rsidRPr="00511918">
        <w:rPr>
          <w:rFonts w:eastAsia="Calibri"/>
          <w:sz w:val="16"/>
        </w:rPr>
        <w:t xml:space="preserve"> — </w:t>
      </w:r>
      <w:r w:rsidRPr="00511918">
        <w:rPr>
          <w:rFonts w:eastAsia="Calibri"/>
          <w:iCs/>
          <w:u w:val="single"/>
          <w:bdr w:val="single" w:sz="8" w:space="0" w:color="auto"/>
        </w:rPr>
        <w:t>strengthening</w:t>
      </w:r>
      <w:r w:rsidRPr="00511918">
        <w:rPr>
          <w:rFonts w:eastAsia="Calibri"/>
          <w:sz w:val="16"/>
        </w:rPr>
        <w:t xml:space="preserve"> </w:t>
      </w:r>
      <w:r w:rsidRPr="00511918">
        <w:rPr>
          <w:rFonts w:eastAsia="Calibri"/>
          <w:u w:val="single"/>
        </w:rPr>
        <w:t>the</w:t>
      </w:r>
      <w:r w:rsidRPr="00511918">
        <w:rPr>
          <w:rFonts w:eastAsia="Calibri"/>
          <w:sz w:val="16"/>
        </w:rPr>
        <w:t xml:space="preserve"> </w:t>
      </w:r>
      <w:r w:rsidRPr="00511918">
        <w:rPr>
          <w:rFonts w:eastAsia="Calibri"/>
          <w:iCs/>
          <w:highlight w:val="cyan"/>
          <w:u w:val="single"/>
          <w:bdr w:val="single" w:sz="8" w:space="0" w:color="auto"/>
        </w:rPr>
        <w:t>civil service</w:t>
      </w:r>
      <w:r w:rsidRPr="00511918">
        <w:rPr>
          <w:rFonts w:eastAsia="Calibri"/>
          <w:sz w:val="16"/>
        </w:rPr>
        <w:t xml:space="preserve"> </w:t>
      </w:r>
      <w:r w:rsidRPr="00511918">
        <w:rPr>
          <w:rFonts w:eastAsia="Calibri"/>
          <w:u w:val="single"/>
        </w:rPr>
        <w:t>that has</w:t>
      </w:r>
      <w:r w:rsidRPr="00511918">
        <w:rPr>
          <w:rFonts w:eastAsia="Calibri"/>
          <w:sz w:val="16"/>
        </w:rPr>
        <w:t xml:space="preserve"> </w:t>
      </w:r>
      <w:r w:rsidRPr="00511918">
        <w:rPr>
          <w:rFonts w:eastAsia="Calibri"/>
          <w:iCs/>
          <w:u w:val="single"/>
          <w:bdr w:val="single" w:sz="8" w:space="0" w:color="auto"/>
        </w:rPr>
        <w:t>suffered</w:t>
      </w:r>
      <w:r w:rsidRPr="00511918">
        <w:rPr>
          <w:rFonts w:eastAsia="Calibri"/>
          <w:sz w:val="16"/>
        </w:rPr>
        <w:t xml:space="preserve"> from </w:t>
      </w:r>
      <w:r w:rsidRPr="00511918">
        <w:rPr>
          <w:rFonts w:eastAsia="Calibri"/>
          <w:iCs/>
          <w:u w:val="single"/>
          <w:bdr w:val="single" w:sz="8" w:space="0" w:color="auto"/>
        </w:rPr>
        <w:t>neglect</w:t>
      </w:r>
      <w:r w:rsidRPr="00511918">
        <w:rPr>
          <w:rFonts w:eastAsia="Calibri"/>
          <w:sz w:val="16"/>
        </w:rPr>
        <w:t>.</w:t>
      </w:r>
    </w:p>
    <w:p w14:paraId="689F0ED2" w14:textId="77777777" w:rsidR="005C077C" w:rsidRPr="00511918" w:rsidRDefault="005C077C" w:rsidP="005C077C">
      <w:pPr>
        <w:rPr>
          <w:rFonts w:eastAsia="Calibri"/>
          <w:sz w:val="16"/>
        </w:rPr>
      </w:pPr>
      <w:r w:rsidRPr="00511918">
        <w:rPr>
          <w:rFonts w:eastAsia="Calibri"/>
          <w:sz w:val="16"/>
        </w:rPr>
        <w:t xml:space="preserve">In my own expertise — civil service laws, human capital policies and federal employment protections — I’ve taken on pro bono projects to support federal employees to help them navigate options and the appeal’s processes. I’ve engaged with key stakeholders — government accountability groups, law firms, </w:t>
      </w:r>
      <w:r w:rsidRPr="00511918">
        <w:rPr>
          <w:rFonts w:eastAsia="Calibri"/>
          <w:iCs/>
          <w:highlight w:val="cyan"/>
          <w:u w:val="single"/>
          <w:bdr w:val="single" w:sz="8" w:space="0" w:color="auto"/>
        </w:rPr>
        <w:t>unions</w:t>
      </w:r>
      <w:r w:rsidRPr="00511918">
        <w:rPr>
          <w:rFonts w:eastAsia="Calibri"/>
          <w:sz w:val="16"/>
        </w:rPr>
        <w:t xml:space="preserve"> and media organizations — </w:t>
      </w:r>
      <w:r w:rsidRPr="00511918">
        <w:rPr>
          <w:rFonts w:eastAsia="Calibri"/>
          <w:u w:val="single"/>
        </w:rPr>
        <w:t>to help</w:t>
      </w:r>
      <w:r w:rsidRPr="00511918">
        <w:rPr>
          <w:rFonts w:eastAsia="Calibri"/>
          <w:sz w:val="16"/>
        </w:rPr>
        <w:t xml:space="preserve"> educate, </w:t>
      </w:r>
      <w:r w:rsidRPr="00511918">
        <w:rPr>
          <w:rFonts w:eastAsia="Calibri"/>
          <w:iCs/>
          <w:u w:val="single"/>
          <w:bdr w:val="single" w:sz="8" w:space="0" w:color="auto"/>
        </w:rPr>
        <w:t>inform</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u w:val="single"/>
          <w:bdr w:val="single" w:sz="8" w:space="0" w:color="auto"/>
        </w:rPr>
        <w:t>issue</w:t>
      </w:r>
      <w:r w:rsidRPr="00511918">
        <w:rPr>
          <w:rFonts w:eastAsia="Calibri"/>
          <w:sz w:val="16"/>
        </w:rPr>
        <w:t xml:space="preserve"> spot </w:t>
      </w:r>
      <w:r w:rsidRPr="00511918">
        <w:rPr>
          <w:rFonts w:eastAsia="Calibri"/>
          <w:iCs/>
          <w:u w:val="single"/>
          <w:bdr w:val="single" w:sz="8" w:space="0" w:color="auto"/>
        </w:rPr>
        <w:t>challenges</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u w:val="single"/>
          <w:bdr w:val="single" w:sz="8" w:space="0" w:color="auto"/>
        </w:rPr>
        <w:t>opportunities</w:t>
      </w:r>
      <w:r w:rsidRPr="00511918">
        <w:rPr>
          <w:rFonts w:eastAsia="Calibri"/>
          <w:sz w:val="16"/>
        </w:rPr>
        <w:t xml:space="preserve">. This </w:t>
      </w:r>
      <w:r w:rsidRPr="00511918">
        <w:rPr>
          <w:rFonts w:eastAsia="Calibri"/>
          <w:highlight w:val="cyan"/>
          <w:u w:val="single"/>
        </w:rPr>
        <w:t xml:space="preserve">is </w:t>
      </w:r>
      <w:r w:rsidRPr="00511918">
        <w:rPr>
          <w:rFonts w:eastAsia="Calibri"/>
          <w:iCs/>
          <w:highlight w:val="cyan"/>
          <w:u w:val="single"/>
          <w:bdr w:val="single" w:sz="8" w:space="0" w:color="auto"/>
        </w:rPr>
        <w:t>triage</w:t>
      </w:r>
      <w:r w:rsidRPr="00511918">
        <w:rPr>
          <w:rFonts w:eastAsia="Calibri"/>
          <w:sz w:val="16"/>
          <w:highlight w:val="cyan"/>
        </w:rPr>
        <w:t xml:space="preserve">. </w:t>
      </w:r>
      <w:r w:rsidRPr="00511918">
        <w:rPr>
          <w:rFonts w:eastAsia="Calibri"/>
          <w:highlight w:val="cyan"/>
          <w:u w:val="single"/>
        </w:rPr>
        <w:t>But</w:t>
      </w:r>
      <w:r w:rsidRPr="00511918">
        <w:rPr>
          <w:rFonts w:eastAsia="Calibri"/>
          <w:sz w:val="16"/>
          <w:highlight w:val="cyan"/>
        </w:rPr>
        <w:t xml:space="preserve"> </w:t>
      </w:r>
      <w:r w:rsidRPr="00511918">
        <w:rPr>
          <w:rFonts w:eastAsia="Calibri"/>
          <w:iCs/>
          <w:highlight w:val="cyan"/>
          <w:u w:val="single"/>
          <w:bdr w:val="single" w:sz="8" w:space="0" w:color="auto"/>
        </w:rPr>
        <w:t>triage</w:t>
      </w:r>
      <w:r w:rsidRPr="00511918">
        <w:rPr>
          <w:rFonts w:eastAsia="Calibri"/>
          <w:iCs/>
          <w:u w:val="single"/>
          <w:bdr w:val="single" w:sz="8" w:space="0" w:color="auto"/>
        </w:rPr>
        <w:t xml:space="preserve"> alone</w:t>
      </w:r>
      <w:r w:rsidRPr="00511918">
        <w:rPr>
          <w:rFonts w:eastAsia="Calibri"/>
          <w:u w:val="single"/>
        </w:rPr>
        <w:t xml:space="preserve"> </w:t>
      </w:r>
      <w:r w:rsidRPr="00511918">
        <w:rPr>
          <w:rFonts w:eastAsia="Calibri"/>
          <w:highlight w:val="cyan"/>
          <w:u w:val="single"/>
        </w:rPr>
        <w:t xml:space="preserve">is </w:t>
      </w:r>
      <w:r w:rsidRPr="00511918">
        <w:rPr>
          <w:rFonts w:eastAsia="Calibri"/>
          <w:iCs/>
          <w:highlight w:val="cyan"/>
          <w:u w:val="single"/>
          <w:bdr w:val="single" w:sz="8" w:space="0" w:color="auto"/>
        </w:rPr>
        <w:t>not enough</w:t>
      </w:r>
      <w:r w:rsidRPr="00511918">
        <w:rPr>
          <w:rFonts w:eastAsia="Calibri"/>
          <w:sz w:val="16"/>
        </w:rPr>
        <w:t>.</w:t>
      </w:r>
    </w:p>
    <w:p w14:paraId="39087BE9" w14:textId="77777777" w:rsidR="005C077C" w:rsidRPr="00511918" w:rsidRDefault="005C077C" w:rsidP="005C077C">
      <w:pPr>
        <w:rPr>
          <w:rFonts w:eastAsia="Calibri"/>
          <w:sz w:val="16"/>
        </w:rPr>
      </w:pPr>
      <w:r w:rsidRPr="00511918">
        <w:rPr>
          <w:rFonts w:eastAsia="Calibri"/>
          <w:sz w:val="16"/>
        </w:rPr>
        <w:t>Learning from the past: Watergate and reform</w:t>
      </w:r>
    </w:p>
    <w:p w14:paraId="15866985" w14:textId="77777777" w:rsidR="005C077C" w:rsidRPr="00511918" w:rsidRDefault="005C077C" w:rsidP="005C077C">
      <w:pPr>
        <w:rPr>
          <w:rFonts w:eastAsia="Calibri"/>
          <w:sz w:val="16"/>
        </w:rPr>
      </w:pPr>
      <w:r w:rsidRPr="00511918">
        <w:rPr>
          <w:rFonts w:eastAsia="Calibri"/>
          <w:sz w:val="16"/>
        </w:rPr>
        <w:t xml:space="preserve">History tells us that </w:t>
      </w:r>
      <w:r w:rsidRPr="00511918">
        <w:rPr>
          <w:rFonts w:eastAsia="Calibri"/>
          <w:iCs/>
          <w:u w:val="single"/>
          <w:bdr w:val="single" w:sz="8" w:space="0" w:color="auto"/>
        </w:rPr>
        <w:t>reform</w:t>
      </w:r>
      <w:r w:rsidRPr="00511918">
        <w:rPr>
          <w:rFonts w:eastAsia="Calibri"/>
          <w:sz w:val="16"/>
        </w:rPr>
        <w:t xml:space="preserve"> </w:t>
      </w:r>
      <w:r w:rsidRPr="00511918">
        <w:rPr>
          <w:rFonts w:eastAsia="Calibri"/>
          <w:u w:val="single"/>
        </w:rPr>
        <w:t>often</w:t>
      </w:r>
      <w:r w:rsidRPr="00511918">
        <w:rPr>
          <w:rFonts w:eastAsia="Calibri"/>
          <w:sz w:val="16"/>
        </w:rPr>
        <w:t xml:space="preserve"> </w:t>
      </w:r>
      <w:r w:rsidRPr="00511918">
        <w:rPr>
          <w:rFonts w:eastAsia="Calibri"/>
          <w:iCs/>
          <w:u w:val="single"/>
          <w:bdr w:val="single" w:sz="8" w:space="0" w:color="auto"/>
        </w:rPr>
        <w:t>follows crisis</w:t>
      </w:r>
      <w:r w:rsidRPr="00511918">
        <w:rPr>
          <w:rFonts w:eastAsia="Calibri"/>
          <w:sz w:val="16"/>
        </w:rPr>
        <w:t>. In the aftermath of Watergate, an overwhelming majority of Congress — 95% — rallied to pass the Civil Service Reform Act of 1978. That legislation birthed the Merit Systems Protection Board, the Federal Labor Relations Authority and the Office of Personnel Management, while strengthening federal employment laws in the process.</w:t>
      </w:r>
    </w:p>
    <w:p w14:paraId="608ADEEB" w14:textId="77777777" w:rsidR="005C077C" w:rsidRPr="00511918" w:rsidRDefault="005C077C" w:rsidP="005C077C">
      <w:pPr>
        <w:rPr>
          <w:rFonts w:eastAsia="Calibri"/>
          <w:sz w:val="16"/>
        </w:rPr>
      </w:pPr>
      <w:r w:rsidRPr="00511918">
        <w:rPr>
          <w:rFonts w:eastAsia="Calibri"/>
          <w:sz w:val="16"/>
        </w:rPr>
        <w:t>Could today’s unraveling lead to another era of renewal? It must.</w:t>
      </w:r>
    </w:p>
    <w:p w14:paraId="4A96C1C6" w14:textId="77777777" w:rsidR="005C077C" w:rsidRPr="00511918" w:rsidRDefault="005C077C" w:rsidP="005C077C">
      <w:pPr>
        <w:rPr>
          <w:rFonts w:eastAsia="Calibri"/>
          <w:sz w:val="16"/>
        </w:rPr>
      </w:pPr>
      <w:r w:rsidRPr="00511918">
        <w:rPr>
          <w:rFonts w:eastAsia="Calibri"/>
          <w:sz w:val="16"/>
        </w:rPr>
        <w:t>A roadmap for civil service renewal</w:t>
      </w:r>
    </w:p>
    <w:p w14:paraId="1494B20F" w14:textId="77777777" w:rsidR="005C077C" w:rsidRPr="00511918" w:rsidRDefault="005C077C" w:rsidP="005C077C">
      <w:pPr>
        <w:rPr>
          <w:rFonts w:eastAsia="Calibri"/>
          <w:sz w:val="16"/>
        </w:rPr>
      </w:pPr>
      <w:r w:rsidRPr="00511918">
        <w:rPr>
          <w:rFonts w:eastAsia="Calibri"/>
          <w:u w:val="single"/>
        </w:rPr>
        <w:t xml:space="preserve">The federal workforce has operated </w:t>
      </w:r>
      <w:r w:rsidRPr="00511918">
        <w:rPr>
          <w:rFonts w:eastAsia="Calibri"/>
          <w:highlight w:val="cyan"/>
          <w:u w:val="single"/>
        </w:rPr>
        <w:t>under</w:t>
      </w:r>
      <w:r w:rsidRPr="00511918">
        <w:rPr>
          <w:rFonts w:eastAsia="Calibri"/>
          <w:sz w:val="16"/>
          <w:highlight w:val="cyan"/>
        </w:rPr>
        <w:t xml:space="preserve"> </w:t>
      </w:r>
      <w:r w:rsidRPr="00511918">
        <w:rPr>
          <w:rFonts w:eastAsia="Calibri"/>
          <w:iCs/>
          <w:highlight w:val="cyan"/>
          <w:u w:val="single"/>
          <w:bdr w:val="single" w:sz="8" w:space="0" w:color="auto"/>
        </w:rPr>
        <w:t>outdated frameworks</w:t>
      </w:r>
      <w:r w:rsidRPr="00511918">
        <w:rPr>
          <w:rFonts w:eastAsia="Calibri"/>
          <w:sz w:val="16"/>
          <w:highlight w:val="cyan"/>
        </w:rPr>
        <w:t xml:space="preserve"> </w:t>
      </w:r>
      <w:r w:rsidRPr="00511918">
        <w:rPr>
          <w:rFonts w:eastAsia="Calibri"/>
          <w:highlight w:val="cyan"/>
          <w:u w:val="single"/>
        </w:rPr>
        <w:t>for</w:t>
      </w:r>
      <w:r w:rsidRPr="00511918">
        <w:rPr>
          <w:rFonts w:eastAsia="Calibri"/>
          <w:sz w:val="16"/>
          <w:highlight w:val="cyan"/>
        </w:rPr>
        <w:t xml:space="preserve"> </w:t>
      </w:r>
      <w:r w:rsidRPr="00511918">
        <w:rPr>
          <w:rFonts w:eastAsia="Calibri"/>
          <w:iCs/>
          <w:highlight w:val="cyan"/>
          <w:u w:val="single"/>
          <w:bdr w:val="single" w:sz="8" w:space="0" w:color="auto"/>
        </w:rPr>
        <w:t>decades</w:t>
      </w:r>
      <w:r w:rsidRPr="00511918">
        <w:rPr>
          <w:rFonts w:eastAsia="Calibri"/>
          <w:sz w:val="16"/>
          <w:highlight w:val="cyan"/>
        </w:rPr>
        <w:t xml:space="preserve">. </w:t>
      </w:r>
      <w:r w:rsidRPr="00511918">
        <w:rPr>
          <w:rFonts w:eastAsia="Calibri"/>
          <w:iCs/>
          <w:highlight w:val="cyan"/>
          <w:u w:val="single"/>
          <w:bdr w:val="single" w:sz="8" w:space="0" w:color="auto"/>
        </w:rPr>
        <w:t>Layer upon layer</w:t>
      </w:r>
      <w:r w:rsidRPr="00511918">
        <w:rPr>
          <w:rFonts w:eastAsia="Calibri"/>
          <w:sz w:val="16"/>
          <w:highlight w:val="cyan"/>
        </w:rPr>
        <w:t xml:space="preserve"> </w:t>
      </w:r>
      <w:r w:rsidRPr="00511918">
        <w:rPr>
          <w:rFonts w:eastAsia="Calibri"/>
          <w:highlight w:val="cyan"/>
          <w:u w:val="single"/>
        </w:rPr>
        <w:t>of</w:t>
      </w:r>
      <w:r w:rsidRPr="00511918">
        <w:rPr>
          <w:rFonts w:eastAsia="Calibri"/>
          <w:sz w:val="16"/>
          <w:highlight w:val="cyan"/>
        </w:rPr>
        <w:t xml:space="preserve"> </w:t>
      </w:r>
      <w:r w:rsidRPr="00511918">
        <w:rPr>
          <w:rFonts w:eastAsia="Calibri"/>
          <w:iCs/>
          <w:highlight w:val="cyan"/>
          <w:u w:val="single"/>
          <w:bdr w:val="single" w:sz="8" w:space="0" w:color="auto"/>
        </w:rPr>
        <w:t>legislation</w:t>
      </w:r>
      <w:r w:rsidRPr="00511918">
        <w:rPr>
          <w:rFonts w:eastAsia="Calibri"/>
          <w:highlight w:val="cyan"/>
          <w:u w:val="single"/>
        </w:rPr>
        <w:t xml:space="preserve">, </w:t>
      </w:r>
      <w:r w:rsidRPr="00511918">
        <w:rPr>
          <w:rFonts w:eastAsia="Calibri"/>
          <w:iCs/>
          <w:highlight w:val="cyan"/>
          <w:u w:val="single"/>
          <w:bdr w:val="single" w:sz="8" w:space="0" w:color="auto"/>
        </w:rPr>
        <w:t>scattered</w:t>
      </w:r>
      <w:r w:rsidRPr="00511918">
        <w:rPr>
          <w:rFonts w:eastAsia="Calibri"/>
          <w:sz w:val="16"/>
          <w:highlight w:val="cyan"/>
        </w:rPr>
        <w:t xml:space="preserve"> </w:t>
      </w:r>
      <w:r w:rsidRPr="00511918">
        <w:rPr>
          <w:rFonts w:eastAsia="Calibri"/>
          <w:highlight w:val="cyan"/>
          <w:u w:val="single"/>
        </w:rPr>
        <w:t>across</w:t>
      </w:r>
      <w:r w:rsidRPr="00511918">
        <w:rPr>
          <w:rFonts w:eastAsia="Calibri"/>
          <w:sz w:val="16"/>
        </w:rPr>
        <w:t xml:space="preserve"> </w:t>
      </w:r>
      <w:r w:rsidRPr="00511918">
        <w:rPr>
          <w:rFonts w:eastAsia="Calibri"/>
          <w:iCs/>
          <w:u w:val="single"/>
          <w:bdr w:val="single" w:sz="8" w:space="0" w:color="auto"/>
        </w:rPr>
        <w:t xml:space="preserve">agency-specific </w:t>
      </w:r>
      <w:r w:rsidRPr="00511918">
        <w:rPr>
          <w:rFonts w:eastAsia="Calibri"/>
          <w:iCs/>
          <w:highlight w:val="cyan"/>
          <w:u w:val="single"/>
          <w:bdr w:val="single" w:sz="8" w:space="0" w:color="auto"/>
        </w:rPr>
        <w:t>statutes</w:t>
      </w:r>
      <w:r w:rsidRPr="00511918">
        <w:rPr>
          <w:rFonts w:eastAsia="Calibri"/>
          <w:sz w:val="16"/>
        </w:rPr>
        <w:t xml:space="preserve"> </w:t>
      </w:r>
      <w:r w:rsidRPr="00511918">
        <w:rPr>
          <w:rFonts w:eastAsia="Calibri"/>
          <w:u w:val="single"/>
        </w:rPr>
        <w:t>and</w:t>
      </w:r>
      <w:r w:rsidRPr="00511918">
        <w:rPr>
          <w:rFonts w:eastAsia="Calibri"/>
          <w:sz w:val="16"/>
        </w:rPr>
        <w:t xml:space="preserve"> national defense </w:t>
      </w:r>
      <w:r w:rsidRPr="00511918">
        <w:rPr>
          <w:rFonts w:eastAsia="Calibri"/>
          <w:iCs/>
          <w:u w:val="single"/>
          <w:bdr w:val="single" w:sz="8" w:space="0" w:color="auto"/>
        </w:rPr>
        <w:t>authorizations</w:t>
      </w:r>
      <w:r w:rsidRPr="00511918">
        <w:rPr>
          <w:rFonts w:eastAsia="Calibri"/>
          <w:u w:val="single"/>
        </w:rPr>
        <w:t xml:space="preserve">, have </w:t>
      </w:r>
      <w:r w:rsidRPr="00511918">
        <w:rPr>
          <w:rFonts w:eastAsia="Calibri"/>
          <w:highlight w:val="cyan"/>
          <w:u w:val="single"/>
        </w:rPr>
        <w:t>created a</w:t>
      </w:r>
      <w:r w:rsidRPr="00511918">
        <w:rPr>
          <w:rFonts w:eastAsia="Calibri"/>
          <w:sz w:val="16"/>
          <w:highlight w:val="cyan"/>
        </w:rPr>
        <w:t xml:space="preserve"> </w:t>
      </w:r>
      <w:r w:rsidRPr="00511918">
        <w:rPr>
          <w:rFonts w:eastAsia="Calibri"/>
          <w:iCs/>
          <w:highlight w:val="cyan"/>
          <w:u w:val="single"/>
          <w:bdr w:val="single" w:sz="8" w:space="0" w:color="auto"/>
        </w:rPr>
        <w:t>labyrinth of obstacles</w:t>
      </w:r>
      <w:r w:rsidRPr="00511918">
        <w:rPr>
          <w:rFonts w:eastAsia="Calibri"/>
          <w:sz w:val="16"/>
        </w:rPr>
        <w:t xml:space="preserve"> since 1978. For example, </w:t>
      </w:r>
      <w:r w:rsidRPr="00511918">
        <w:rPr>
          <w:rFonts w:eastAsia="Calibri"/>
          <w:u w:val="single"/>
        </w:rPr>
        <w:t>today there are</w:t>
      </w:r>
      <w:r w:rsidRPr="00511918">
        <w:rPr>
          <w:rFonts w:eastAsia="Calibri"/>
          <w:sz w:val="16"/>
        </w:rPr>
        <w:t xml:space="preserve"> </w:t>
      </w:r>
      <w:r w:rsidRPr="00511918">
        <w:rPr>
          <w:rFonts w:eastAsia="Calibri"/>
          <w:iCs/>
          <w:highlight w:val="cyan"/>
          <w:u w:val="single"/>
          <w:bdr w:val="single" w:sz="8" w:space="0" w:color="auto"/>
        </w:rPr>
        <w:t>120 hiring authorities</w:t>
      </w:r>
      <w:r w:rsidRPr="00511918">
        <w:rPr>
          <w:rFonts w:eastAsia="Calibri"/>
          <w:sz w:val="16"/>
        </w:rPr>
        <w:t xml:space="preserve">, </w:t>
      </w:r>
      <w:r w:rsidRPr="00511918">
        <w:rPr>
          <w:rFonts w:eastAsia="Calibri"/>
          <w:iCs/>
          <w:highlight w:val="cyan"/>
          <w:u w:val="single"/>
          <w:bdr w:val="single" w:sz="8" w:space="0" w:color="auto"/>
        </w:rPr>
        <w:t>28</w:t>
      </w:r>
      <w:r w:rsidRPr="00511918">
        <w:rPr>
          <w:rFonts w:eastAsia="Calibri"/>
          <w:sz w:val="16"/>
        </w:rPr>
        <w:t xml:space="preserve"> separate </w:t>
      </w:r>
      <w:r w:rsidRPr="00511918">
        <w:rPr>
          <w:rFonts w:eastAsia="Calibri"/>
          <w:iCs/>
          <w:highlight w:val="cyan"/>
          <w:u w:val="single"/>
          <w:bdr w:val="single" w:sz="8" w:space="0" w:color="auto"/>
        </w:rPr>
        <w:t>pay systems</w:t>
      </w:r>
      <w:r w:rsidRPr="00511918">
        <w:rPr>
          <w:rFonts w:eastAsia="Calibri"/>
          <w:sz w:val="16"/>
        </w:rPr>
        <w:t xml:space="preserve"> </w:t>
      </w:r>
      <w:r w:rsidRPr="00511918">
        <w:rPr>
          <w:rFonts w:eastAsia="Calibri"/>
          <w:u w:val="single"/>
        </w:rPr>
        <w:t>and a</w:t>
      </w:r>
      <w:r w:rsidRPr="00511918">
        <w:rPr>
          <w:rFonts w:eastAsia="Calibri"/>
          <w:sz w:val="16"/>
        </w:rPr>
        <w:t xml:space="preserve"> </w:t>
      </w:r>
      <w:r w:rsidRPr="00511918">
        <w:rPr>
          <w:rFonts w:eastAsia="Calibri"/>
          <w:iCs/>
          <w:highlight w:val="cyan"/>
          <w:u w:val="single"/>
          <w:bdr w:val="single" w:sz="8" w:space="0" w:color="auto"/>
        </w:rPr>
        <w:t>fractured</w:t>
      </w:r>
      <w:r w:rsidRPr="00511918">
        <w:rPr>
          <w:rFonts w:eastAsia="Calibri"/>
          <w:iCs/>
          <w:u w:val="single"/>
          <w:bdr w:val="single" w:sz="8" w:space="0" w:color="auto"/>
        </w:rPr>
        <w:t xml:space="preserve"> approach</w:t>
      </w:r>
      <w:r w:rsidRPr="00511918">
        <w:rPr>
          <w:rFonts w:eastAsia="Calibri"/>
          <w:sz w:val="16"/>
        </w:rPr>
        <w:t xml:space="preserve"> </w:t>
      </w:r>
      <w:r w:rsidRPr="00511918">
        <w:rPr>
          <w:rFonts w:eastAsia="Calibri"/>
          <w:u w:val="single"/>
        </w:rPr>
        <w:t>to</w:t>
      </w:r>
      <w:r w:rsidRPr="00511918">
        <w:rPr>
          <w:rFonts w:eastAsia="Calibri"/>
          <w:sz w:val="16"/>
        </w:rPr>
        <w:t xml:space="preserve"> </w:t>
      </w:r>
      <w:r w:rsidRPr="00511918">
        <w:rPr>
          <w:rFonts w:eastAsia="Calibri"/>
          <w:iCs/>
          <w:highlight w:val="cyan"/>
          <w:u w:val="single"/>
          <w:bdr w:val="single" w:sz="8" w:space="0" w:color="auto"/>
        </w:rPr>
        <w:t>training</w:t>
      </w:r>
      <w:r w:rsidRPr="00511918">
        <w:rPr>
          <w:rFonts w:eastAsia="Calibri"/>
          <w:sz w:val="16"/>
          <w:highlight w:val="cyan"/>
        </w:rPr>
        <w:t xml:space="preserve"> </w:t>
      </w:r>
      <w:r w:rsidRPr="00511918">
        <w:rPr>
          <w:rFonts w:eastAsia="Calibri"/>
          <w:highlight w:val="cyan"/>
          <w:u w:val="single"/>
        </w:rPr>
        <w:t>and</w:t>
      </w:r>
      <w:r w:rsidRPr="00511918">
        <w:rPr>
          <w:rFonts w:eastAsia="Calibri"/>
          <w:sz w:val="16"/>
          <w:highlight w:val="cyan"/>
        </w:rPr>
        <w:t xml:space="preserve"> </w:t>
      </w:r>
      <w:r w:rsidRPr="00511918">
        <w:rPr>
          <w:rFonts w:eastAsia="Calibri"/>
          <w:iCs/>
          <w:highlight w:val="cyan"/>
          <w:u w:val="single"/>
          <w:bdr w:val="single" w:sz="8" w:space="0" w:color="auto"/>
        </w:rPr>
        <w:t>h</w:t>
      </w:r>
      <w:r w:rsidRPr="00511918">
        <w:rPr>
          <w:rFonts w:eastAsia="Calibri"/>
          <w:sz w:val="16"/>
        </w:rPr>
        <w:t xml:space="preserve">uman </w:t>
      </w:r>
      <w:r w:rsidRPr="00511918">
        <w:rPr>
          <w:rFonts w:eastAsia="Calibri"/>
          <w:iCs/>
          <w:highlight w:val="cyan"/>
          <w:u w:val="single"/>
          <w:bdr w:val="single" w:sz="8" w:space="0" w:color="auto"/>
        </w:rPr>
        <w:t>r</w:t>
      </w:r>
      <w:r w:rsidRPr="00511918">
        <w:rPr>
          <w:rFonts w:eastAsia="Calibri"/>
          <w:sz w:val="16"/>
        </w:rPr>
        <w:t xml:space="preserve">esources technologies </w:t>
      </w:r>
      <w:r w:rsidRPr="00511918">
        <w:rPr>
          <w:rFonts w:eastAsia="Calibri"/>
          <w:u w:val="single"/>
        </w:rPr>
        <w:t xml:space="preserve">that supervisors and HR professionals must navigate to hire </w:t>
      </w:r>
      <w:r w:rsidRPr="00511918">
        <w:rPr>
          <w:rFonts w:eastAsia="Calibri"/>
          <w:iCs/>
          <w:u w:val="single"/>
          <w:bdr w:val="single" w:sz="8" w:space="0" w:color="auto"/>
        </w:rPr>
        <w:t>one employee</w:t>
      </w:r>
      <w:r w:rsidRPr="00511918">
        <w:rPr>
          <w:rFonts w:eastAsia="Calibri"/>
          <w:sz w:val="16"/>
        </w:rPr>
        <w:t xml:space="preserve">. </w:t>
      </w:r>
      <w:r w:rsidRPr="00511918">
        <w:rPr>
          <w:rFonts w:eastAsia="Calibri"/>
          <w:u w:val="single"/>
        </w:rPr>
        <w:t xml:space="preserve">At times, </w:t>
      </w:r>
      <w:r w:rsidRPr="00511918">
        <w:rPr>
          <w:rFonts w:eastAsia="Calibri"/>
          <w:highlight w:val="cyan"/>
          <w:u w:val="single"/>
        </w:rPr>
        <w:t>hiring</w:t>
      </w:r>
      <w:r w:rsidRPr="00511918">
        <w:rPr>
          <w:rFonts w:eastAsia="Calibri"/>
          <w:sz w:val="16"/>
        </w:rPr>
        <w:t xml:space="preserve"> within the federal government </w:t>
      </w:r>
      <w:r w:rsidRPr="00511918">
        <w:rPr>
          <w:rFonts w:eastAsia="Calibri"/>
          <w:highlight w:val="cyan"/>
          <w:u w:val="single"/>
        </w:rPr>
        <w:t>feels closer to</w:t>
      </w:r>
      <w:r w:rsidRPr="00511918">
        <w:rPr>
          <w:rFonts w:eastAsia="Calibri"/>
          <w:sz w:val="16"/>
          <w:highlight w:val="cyan"/>
        </w:rPr>
        <w:t xml:space="preserve"> </w:t>
      </w:r>
      <w:r w:rsidRPr="00511918">
        <w:rPr>
          <w:rFonts w:eastAsia="Calibri"/>
          <w:iCs/>
          <w:highlight w:val="cyan"/>
          <w:u w:val="single"/>
          <w:bdr w:val="single" w:sz="8" w:space="0" w:color="auto"/>
        </w:rPr>
        <w:t>miracle</w:t>
      </w:r>
      <w:r w:rsidRPr="00511918">
        <w:rPr>
          <w:rFonts w:eastAsia="Calibri"/>
          <w:sz w:val="16"/>
          <w:highlight w:val="cyan"/>
        </w:rPr>
        <w:t xml:space="preserve"> </w:t>
      </w:r>
      <w:r w:rsidRPr="00511918">
        <w:rPr>
          <w:rFonts w:eastAsia="Calibri"/>
          <w:highlight w:val="cyan"/>
          <w:u w:val="single"/>
        </w:rPr>
        <w:t>than</w:t>
      </w:r>
      <w:r w:rsidRPr="00511918">
        <w:rPr>
          <w:rFonts w:eastAsia="Calibri"/>
          <w:sz w:val="16"/>
          <w:highlight w:val="cyan"/>
        </w:rPr>
        <w:t xml:space="preserve"> </w:t>
      </w:r>
      <w:r w:rsidRPr="00511918">
        <w:rPr>
          <w:rFonts w:eastAsia="Calibri"/>
          <w:iCs/>
          <w:highlight w:val="cyan"/>
          <w:u w:val="single"/>
          <w:bdr w:val="single" w:sz="8" w:space="0" w:color="auto"/>
        </w:rPr>
        <w:t>process</w:t>
      </w:r>
      <w:r w:rsidRPr="00511918">
        <w:rPr>
          <w:rFonts w:eastAsia="Calibri"/>
          <w:sz w:val="16"/>
        </w:rPr>
        <w:t xml:space="preserve">. </w:t>
      </w:r>
      <w:r w:rsidRPr="00511918">
        <w:rPr>
          <w:rFonts w:eastAsia="Calibri"/>
          <w:u w:val="single"/>
        </w:rPr>
        <w:t>The constant</w:t>
      </w:r>
      <w:r w:rsidRPr="00511918">
        <w:rPr>
          <w:rFonts w:eastAsia="Calibri"/>
          <w:sz w:val="16"/>
        </w:rPr>
        <w:t xml:space="preserve"> </w:t>
      </w:r>
      <w:r w:rsidRPr="00511918">
        <w:rPr>
          <w:rFonts w:eastAsia="Calibri"/>
          <w:iCs/>
          <w:highlight w:val="cyan"/>
          <w:u w:val="single"/>
          <w:bdr w:val="single" w:sz="8" w:space="0" w:color="auto"/>
        </w:rPr>
        <w:t>scaffolding</w:t>
      </w:r>
      <w:r w:rsidRPr="00511918">
        <w:rPr>
          <w:rFonts w:eastAsia="Calibri"/>
          <w:sz w:val="16"/>
        </w:rPr>
        <w:t xml:space="preserve"> of recruiting, hiring, performance management, accountability and HR IT systems </w:t>
      </w:r>
      <w:r w:rsidRPr="00511918">
        <w:rPr>
          <w:rFonts w:eastAsia="Calibri"/>
          <w:highlight w:val="cyan"/>
          <w:u w:val="single"/>
        </w:rPr>
        <w:t>have been</w:t>
      </w:r>
      <w:r w:rsidRPr="00511918">
        <w:rPr>
          <w:rFonts w:eastAsia="Calibri"/>
          <w:sz w:val="16"/>
          <w:highlight w:val="cyan"/>
        </w:rPr>
        <w:t xml:space="preserve"> </w:t>
      </w:r>
      <w:r w:rsidRPr="00511918">
        <w:rPr>
          <w:rFonts w:eastAsia="Calibri"/>
          <w:iCs/>
          <w:highlight w:val="cyan"/>
          <w:u w:val="single"/>
          <w:bdr w:val="single" w:sz="8" w:space="0" w:color="auto"/>
        </w:rPr>
        <w:t>crumbling</w:t>
      </w:r>
      <w:r w:rsidRPr="00511918">
        <w:rPr>
          <w:rFonts w:eastAsia="Calibri"/>
          <w:sz w:val="16"/>
        </w:rPr>
        <w:t xml:space="preserve"> around us </w:t>
      </w:r>
      <w:r w:rsidRPr="00511918">
        <w:rPr>
          <w:rFonts w:eastAsia="Calibri"/>
          <w:highlight w:val="cyan"/>
          <w:u w:val="single"/>
        </w:rPr>
        <w:t>for</w:t>
      </w:r>
      <w:r w:rsidRPr="00511918">
        <w:rPr>
          <w:rFonts w:eastAsia="Calibri"/>
          <w:sz w:val="16"/>
          <w:highlight w:val="cyan"/>
        </w:rPr>
        <w:t xml:space="preserve"> </w:t>
      </w:r>
      <w:r w:rsidRPr="00511918">
        <w:rPr>
          <w:rFonts w:eastAsia="Calibri"/>
          <w:iCs/>
          <w:highlight w:val="cyan"/>
          <w:u w:val="single"/>
          <w:bdr w:val="single" w:sz="8" w:space="0" w:color="auto"/>
        </w:rPr>
        <w:t>decades</w:t>
      </w:r>
      <w:r w:rsidRPr="00511918">
        <w:rPr>
          <w:rFonts w:eastAsia="Calibri"/>
          <w:u w:val="single"/>
        </w:rPr>
        <w:t xml:space="preserve">. Rather than taking an honest and strategic approach to reform, the current administration has </w:t>
      </w:r>
      <w:r w:rsidRPr="00511918">
        <w:rPr>
          <w:rFonts w:eastAsia="Calibri"/>
          <w:iCs/>
          <w:u w:val="single"/>
          <w:bdr w:val="single" w:sz="8" w:space="0" w:color="auto"/>
        </w:rPr>
        <w:t>exploited</w:t>
      </w:r>
      <w:r w:rsidRPr="00511918">
        <w:rPr>
          <w:rFonts w:eastAsia="Calibri"/>
          <w:u w:val="single"/>
        </w:rPr>
        <w:t xml:space="preserve"> these challenges to drag us back to the</w:t>
      </w:r>
      <w:r w:rsidRPr="00511918">
        <w:rPr>
          <w:rFonts w:eastAsia="Calibri"/>
          <w:sz w:val="16"/>
        </w:rPr>
        <w:t xml:space="preserve"> </w:t>
      </w:r>
      <w:r w:rsidRPr="00511918">
        <w:rPr>
          <w:rFonts w:eastAsia="Calibri"/>
          <w:iCs/>
          <w:u w:val="single"/>
          <w:bdr w:val="single" w:sz="8" w:space="0" w:color="auto"/>
        </w:rPr>
        <w:t>spoils’ system</w:t>
      </w:r>
      <w:r w:rsidRPr="00511918">
        <w:rPr>
          <w:rFonts w:eastAsia="Calibri"/>
          <w:sz w:val="16"/>
        </w:rPr>
        <w:t xml:space="preserve"> to enable an unitarian President to eventually hire and fire all federal employees at will.</w:t>
      </w:r>
    </w:p>
    <w:p w14:paraId="277F96DC" w14:textId="77777777" w:rsidR="005C077C" w:rsidRPr="00511918" w:rsidRDefault="005C077C" w:rsidP="005C077C">
      <w:pPr>
        <w:rPr>
          <w:rFonts w:eastAsia="Calibri"/>
          <w:sz w:val="16"/>
        </w:rPr>
      </w:pPr>
      <w:r w:rsidRPr="00511918">
        <w:rPr>
          <w:rFonts w:eastAsia="Calibri"/>
          <w:sz w:val="16"/>
        </w:rPr>
        <w:t xml:space="preserve">The solution is clear. </w:t>
      </w:r>
      <w:r w:rsidRPr="00511918">
        <w:rPr>
          <w:rFonts w:eastAsia="Calibri"/>
          <w:iCs/>
          <w:highlight w:val="cyan"/>
          <w:u w:val="single"/>
          <w:bdr w:val="single" w:sz="8" w:space="0" w:color="auto"/>
        </w:rPr>
        <w:t>Reform</w:t>
      </w:r>
      <w:r w:rsidRPr="00511918">
        <w:rPr>
          <w:rFonts w:eastAsia="Calibri"/>
          <w:sz w:val="16"/>
          <w:highlight w:val="cyan"/>
        </w:rPr>
        <w:t xml:space="preserve"> </w:t>
      </w:r>
      <w:r w:rsidRPr="00511918">
        <w:rPr>
          <w:rFonts w:eastAsia="Calibri"/>
          <w:highlight w:val="cyan"/>
          <w:u w:val="single"/>
        </w:rPr>
        <w:t>must be</w:t>
      </w:r>
      <w:r w:rsidRPr="00511918">
        <w:rPr>
          <w:rFonts w:eastAsia="Calibri"/>
          <w:sz w:val="16"/>
          <w:highlight w:val="cyan"/>
        </w:rPr>
        <w:t xml:space="preserve"> </w:t>
      </w:r>
      <w:r w:rsidRPr="00511918">
        <w:rPr>
          <w:rFonts w:eastAsia="Calibri"/>
          <w:iCs/>
          <w:highlight w:val="cyan"/>
          <w:u w:val="single"/>
          <w:bdr w:val="single" w:sz="8" w:space="0" w:color="auto"/>
        </w:rPr>
        <w:t>led</w:t>
      </w:r>
      <w:r w:rsidRPr="00511918">
        <w:rPr>
          <w:rFonts w:eastAsia="Calibri"/>
          <w:sz w:val="16"/>
          <w:highlight w:val="cyan"/>
        </w:rPr>
        <w:t xml:space="preserve"> </w:t>
      </w:r>
      <w:r w:rsidRPr="00511918">
        <w:rPr>
          <w:rFonts w:eastAsia="Calibri"/>
          <w:highlight w:val="cyan"/>
          <w:u w:val="single"/>
        </w:rPr>
        <w:t xml:space="preserve">by those who </w:t>
      </w:r>
      <w:r w:rsidRPr="00511918">
        <w:rPr>
          <w:rFonts w:eastAsia="Calibri"/>
          <w:iCs/>
          <w:highlight w:val="cyan"/>
          <w:u w:val="single"/>
          <w:bdr w:val="single" w:sz="8" w:space="0" w:color="auto"/>
        </w:rPr>
        <w:t>know</w:t>
      </w:r>
      <w:r w:rsidRPr="00511918">
        <w:rPr>
          <w:rFonts w:eastAsia="Calibri"/>
          <w:sz w:val="16"/>
          <w:highlight w:val="cyan"/>
        </w:rPr>
        <w:t xml:space="preserve"> </w:t>
      </w:r>
      <w:r w:rsidRPr="00511918">
        <w:rPr>
          <w:rFonts w:eastAsia="Calibri"/>
          <w:highlight w:val="cyan"/>
          <w:u w:val="single"/>
        </w:rPr>
        <w:t>the system</w:t>
      </w:r>
      <w:r w:rsidRPr="00511918">
        <w:rPr>
          <w:rFonts w:eastAsia="Calibri"/>
          <w:sz w:val="16"/>
        </w:rPr>
        <w:t xml:space="preserve"> </w:t>
      </w:r>
      <w:r w:rsidRPr="00511918">
        <w:rPr>
          <w:rFonts w:eastAsia="Calibri"/>
          <w:iCs/>
          <w:u w:val="single"/>
          <w:bdr w:val="single" w:sz="8" w:space="0" w:color="auto"/>
        </w:rPr>
        <w:t>best</w:t>
      </w:r>
      <w:r w:rsidRPr="00511918">
        <w:rPr>
          <w:rFonts w:eastAsia="Calibri"/>
          <w:u w:val="single"/>
        </w:rPr>
        <w:t>: former</w:t>
      </w:r>
      <w:r w:rsidRPr="00511918">
        <w:rPr>
          <w:rFonts w:eastAsia="Calibri"/>
          <w:sz w:val="16"/>
        </w:rPr>
        <w:t xml:space="preserve"> </w:t>
      </w:r>
      <w:r w:rsidRPr="00511918">
        <w:rPr>
          <w:rFonts w:eastAsia="Calibri"/>
          <w:iCs/>
          <w:highlight w:val="cyan"/>
          <w:u w:val="single"/>
          <w:bdr w:val="single" w:sz="8" w:space="0" w:color="auto"/>
        </w:rPr>
        <w:t>career CHCOs</w:t>
      </w:r>
      <w:r w:rsidRPr="00511918">
        <w:rPr>
          <w:rFonts w:eastAsia="Calibri"/>
          <w:highlight w:val="cyan"/>
          <w:u w:val="single"/>
        </w:rPr>
        <w:t xml:space="preserve">, </w:t>
      </w:r>
      <w:r w:rsidRPr="00511918">
        <w:rPr>
          <w:rFonts w:eastAsia="Calibri"/>
          <w:iCs/>
          <w:highlight w:val="cyan"/>
          <w:u w:val="single"/>
          <w:bdr w:val="single" w:sz="8" w:space="0" w:color="auto"/>
        </w:rPr>
        <w:t>employment</w:t>
      </w:r>
      <w:r w:rsidRPr="00511918">
        <w:rPr>
          <w:rFonts w:eastAsia="Calibri"/>
          <w:sz w:val="16"/>
          <w:highlight w:val="cyan"/>
        </w:rPr>
        <w:t xml:space="preserve"> </w:t>
      </w:r>
      <w:r w:rsidRPr="00511918">
        <w:rPr>
          <w:rFonts w:eastAsia="Calibri"/>
          <w:highlight w:val="cyan"/>
          <w:u w:val="single"/>
        </w:rPr>
        <w:t>attorneys</w:t>
      </w:r>
      <w:r w:rsidRPr="00511918">
        <w:rPr>
          <w:rFonts w:eastAsia="Calibri"/>
          <w:sz w:val="16"/>
          <w:highlight w:val="cyan"/>
        </w:rPr>
        <w:t xml:space="preserve">, </w:t>
      </w:r>
      <w:r w:rsidRPr="00511918">
        <w:rPr>
          <w:rFonts w:eastAsia="Calibri"/>
          <w:iCs/>
          <w:highlight w:val="cyan"/>
          <w:u w:val="single"/>
          <w:bdr w:val="single" w:sz="8" w:space="0" w:color="auto"/>
        </w:rPr>
        <w:t>hiring</w:t>
      </w:r>
      <w:r w:rsidRPr="00511918">
        <w:rPr>
          <w:rFonts w:eastAsia="Calibri"/>
          <w:sz w:val="16"/>
          <w:highlight w:val="cyan"/>
        </w:rPr>
        <w:t xml:space="preserve"> </w:t>
      </w:r>
      <w:r w:rsidRPr="00511918">
        <w:rPr>
          <w:rFonts w:eastAsia="Calibri"/>
          <w:highlight w:val="cyan"/>
          <w:u w:val="single"/>
        </w:rPr>
        <w:t>officials</w:t>
      </w:r>
      <w:r w:rsidRPr="00511918">
        <w:rPr>
          <w:rFonts w:eastAsia="Calibri"/>
          <w:sz w:val="16"/>
          <w:highlight w:val="cyan"/>
        </w:rPr>
        <w:t xml:space="preserve">, </w:t>
      </w:r>
      <w:r w:rsidRPr="00511918">
        <w:rPr>
          <w:rFonts w:eastAsia="Calibri"/>
          <w:iCs/>
          <w:highlight w:val="cyan"/>
          <w:u w:val="single"/>
          <w:bdr w:val="single" w:sz="8" w:space="0" w:color="auto"/>
        </w:rPr>
        <w:t>union</w:t>
      </w:r>
      <w:r w:rsidRPr="00511918">
        <w:rPr>
          <w:rFonts w:eastAsia="Calibri"/>
          <w:sz w:val="16"/>
          <w:highlight w:val="cyan"/>
        </w:rPr>
        <w:t xml:space="preserve"> </w:t>
      </w:r>
      <w:r w:rsidRPr="00511918">
        <w:rPr>
          <w:rFonts w:eastAsia="Calibri"/>
          <w:highlight w:val="cyan"/>
          <w:u w:val="single"/>
        </w:rPr>
        <w:t xml:space="preserve">leaders and </w:t>
      </w:r>
      <w:r w:rsidRPr="00511918">
        <w:rPr>
          <w:rFonts w:eastAsia="Calibri"/>
          <w:iCs/>
          <w:highlight w:val="cyan"/>
          <w:u w:val="single"/>
          <w:bdr w:val="single" w:sz="8" w:space="0" w:color="auto"/>
        </w:rPr>
        <w:t>experts</w:t>
      </w:r>
      <w:r w:rsidRPr="00511918">
        <w:rPr>
          <w:rFonts w:eastAsia="Calibri"/>
          <w:sz w:val="16"/>
          <w:highlight w:val="cyan"/>
        </w:rPr>
        <w:t xml:space="preserve"> </w:t>
      </w:r>
      <w:r w:rsidRPr="00511918">
        <w:rPr>
          <w:rFonts w:eastAsia="Calibri"/>
          <w:highlight w:val="cyan"/>
          <w:u w:val="single"/>
        </w:rPr>
        <w:t>in</w:t>
      </w:r>
      <w:r w:rsidRPr="00511918">
        <w:rPr>
          <w:rFonts w:eastAsia="Calibri"/>
          <w:sz w:val="16"/>
          <w:highlight w:val="cyan"/>
        </w:rPr>
        <w:t xml:space="preserve"> </w:t>
      </w:r>
      <w:r w:rsidRPr="00511918">
        <w:rPr>
          <w:rFonts w:eastAsia="Calibri"/>
          <w:iCs/>
          <w:highlight w:val="cyan"/>
          <w:u w:val="single"/>
          <w:bdr w:val="single" w:sz="8" w:space="0" w:color="auto"/>
        </w:rPr>
        <w:t>federal HR IT</w:t>
      </w:r>
      <w:r w:rsidRPr="00511918">
        <w:rPr>
          <w:rFonts w:eastAsia="Calibri"/>
          <w:iCs/>
          <w:u w:val="single"/>
          <w:bdr w:val="single" w:sz="8" w:space="0" w:color="auto"/>
        </w:rPr>
        <w:t xml:space="preserve"> systems</w:t>
      </w:r>
      <w:r w:rsidRPr="00511918">
        <w:rPr>
          <w:rFonts w:eastAsia="Calibri"/>
          <w:u w:val="single"/>
        </w:rPr>
        <w:t xml:space="preserve">. </w:t>
      </w:r>
      <w:r w:rsidRPr="00511918">
        <w:rPr>
          <w:rFonts w:eastAsia="Calibri"/>
          <w:highlight w:val="cyan"/>
          <w:u w:val="single"/>
        </w:rPr>
        <w:t>An independent</w:t>
      </w:r>
      <w:r w:rsidRPr="00511918">
        <w:rPr>
          <w:rFonts w:eastAsia="Calibri"/>
          <w:sz w:val="16"/>
        </w:rPr>
        <w:t xml:space="preserve"> </w:t>
      </w:r>
      <w:r w:rsidRPr="00511918">
        <w:rPr>
          <w:rFonts w:eastAsia="Calibri"/>
          <w:iCs/>
          <w:u w:val="single"/>
          <w:bdr w:val="single" w:sz="8" w:space="0" w:color="auto"/>
        </w:rPr>
        <w:t xml:space="preserve">review </w:t>
      </w:r>
      <w:r w:rsidRPr="00511918">
        <w:rPr>
          <w:rFonts w:eastAsia="Calibri"/>
          <w:iCs/>
          <w:highlight w:val="cyan"/>
          <w:u w:val="single"/>
          <w:bdr w:val="single" w:sz="8" w:space="0" w:color="auto"/>
        </w:rPr>
        <w:t>panel</w:t>
      </w:r>
      <w:r w:rsidRPr="00511918">
        <w:rPr>
          <w:rFonts w:eastAsia="Calibri"/>
          <w:sz w:val="16"/>
        </w:rPr>
        <w:t xml:space="preserve">, much like the one assembled in 1978, </w:t>
      </w:r>
      <w:r w:rsidRPr="00511918">
        <w:rPr>
          <w:rFonts w:eastAsia="Calibri"/>
          <w:highlight w:val="cyan"/>
          <w:u w:val="single"/>
        </w:rPr>
        <w:t>could put forward</w:t>
      </w:r>
      <w:r w:rsidRPr="00511918">
        <w:rPr>
          <w:rFonts w:eastAsia="Calibri"/>
          <w:u w:val="single"/>
        </w:rPr>
        <w:t xml:space="preserve"> a </w:t>
      </w:r>
      <w:r w:rsidRPr="00511918">
        <w:rPr>
          <w:rFonts w:eastAsia="Calibri"/>
          <w:highlight w:val="cyan"/>
          <w:u w:val="single"/>
        </w:rPr>
        <w:t>serious</w:t>
      </w:r>
      <w:r w:rsidRPr="00511918">
        <w:rPr>
          <w:rFonts w:eastAsia="Calibri"/>
          <w:u w:val="single"/>
        </w:rPr>
        <w:t xml:space="preserve"> set of</w:t>
      </w:r>
      <w:r w:rsidRPr="00511918">
        <w:rPr>
          <w:rFonts w:eastAsia="Calibri"/>
          <w:sz w:val="16"/>
        </w:rPr>
        <w:t xml:space="preserve"> </w:t>
      </w:r>
      <w:r w:rsidRPr="00511918">
        <w:rPr>
          <w:rFonts w:eastAsia="Calibri"/>
          <w:iCs/>
          <w:u w:val="single"/>
          <w:bdr w:val="single" w:sz="8" w:space="0" w:color="auto"/>
        </w:rPr>
        <w:t xml:space="preserve">legislative </w:t>
      </w:r>
      <w:r w:rsidRPr="00511918">
        <w:rPr>
          <w:rFonts w:eastAsia="Calibri"/>
          <w:iCs/>
          <w:highlight w:val="cyan"/>
          <w:u w:val="single"/>
          <w:bdr w:val="single" w:sz="8" w:space="0" w:color="auto"/>
        </w:rPr>
        <w:t>proposals</w:t>
      </w:r>
      <w:r w:rsidRPr="00511918">
        <w:rPr>
          <w:rFonts w:eastAsia="Calibri"/>
          <w:sz w:val="16"/>
        </w:rPr>
        <w:t xml:space="preserve"> </w:t>
      </w:r>
      <w:r w:rsidRPr="00511918">
        <w:rPr>
          <w:rFonts w:eastAsia="Calibri"/>
          <w:u w:val="single"/>
        </w:rPr>
        <w:t>for</w:t>
      </w:r>
      <w:r w:rsidRPr="00511918">
        <w:rPr>
          <w:rFonts w:eastAsia="Calibri"/>
          <w:sz w:val="16"/>
        </w:rPr>
        <w:t xml:space="preserve"> </w:t>
      </w:r>
      <w:r w:rsidRPr="00511918">
        <w:rPr>
          <w:rFonts w:eastAsia="Calibri"/>
          <w:iCs/>
          <w:u w:val="single"/>
          <w:bdr w:val="single" w:sz="8" w:space="0" w:color="auto"/>
        </w:rPr>
        <w:t>Congress</w:t>
      </w:r>
      <w:r w:rsidRPr="00511918">
        <w:rPr>
          <w:rFonts w:eastAsia="Calibri"/>
          <w:sz w:val="16"/>
        </w:rPr>
        <w:t xml:space="preserve"> </w:t>
      </w:r>
      <w:r w:rsidRPr="00511918">
        <w:rPr>
          <w:rFonts w:eastAsia="Calibri"/>
          <w:u w:val="single"/>
        </w:rPr>
        <w:t>and the</w:t>
      </w:r>
      <w:r w:rsidRPr="00511918">
        <w:rPr>
          <w:rFonts w:eastAsia="Calibri"/>
          <w:sz w:val="16"/>
        </w:rPr>
        <w:t xml:space="preserve"> </w:t>
      </w:r>
      <w:r w:rsidRPr="00511918">
        <w:rPr>
          <w:rFonts w:eastAsia="Calibri"/>
          <w:iCs/>
          <w:u w:val="single"/>
          <w:bdr w:val="single" w:sz="8" w:space="0" w:color="auto"/>
        </w:rPr>
        <w:t>next administration</w:t>
      </w:r>
      <w:r w:rsidRPr="00511918">
        <w:rPr>
          <w:rFonts w:eastAsia="Calibri"/>
          <w:sz w:val="16"/>
        </w:rPr>
        <w:t xml:space="preserve"> </w:t>
      </w:r>
      <w:r w:rsidRPr="00511918">
        <w:rPr>
          <w:rFonts w:eastAsia="Calibri"/>
          <w:highlight w:val="cyan"/>
          <w:u w:val="single"/>
        </w:rPr>
        <w:t>to</w:t>
      </w:r>
      <w:r w:rsidRPr="00511918">
        <w:rPr>
          <w:rFonts w:eastAsia="Calibri"/>
          <w:sz w:val="16"/>
        </w:rPr>
        <w:t xml:space="preserve"> </w:t>
      </w:r>
      <w:r w:rsidRPr="00511918">
        <w:rPr>
          <w:rFonts w:eastAsia="Calibri"/>
          <w:iCs/>
          <w:u w:val="single"/>
          <w:bdr w:val="single" w:sz="8" w:space="0" w:color="auto"/>
        </w:rPr>
        <w:t>build upon</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highlight w:val="cyan"/>
          <w:u w:val="single"/>
          <w:bdr w:val="single" w:sz="8" w:space="0" w:color="auto"/>
        </w:rPr>
        <w:t>strengthen</w:t>
      </w:r>
      <w:r w:rsidRPr="00511918">
        <w:rPr>
          <w:rFonts w:eastAsia="Calibri"/>
          <w:sz w:val="16"/>
        </w:rPr>
        <w:t xml:space="preserve"> </w:t>
      </w:r>
      <w:r w:rsidRPr="00511918">
        <w:rPr>
          <w:rFonts w:eastAsia="Calibri"/>
          <w:u w:val="single"/>
        </w:rPr>
        <w:t>the</w:t>
      </w:r>
      <w:r w:rsidRPr="00511918">
        <w:rPr>
          <w:rFonts w:eastAsia="Calibri"/>
          <w:sz w:val="16"/>
        </w:rPr>
        <w:t xml:space="preserve"> 1978 </w:t>
      </w:r>
      <w:r w:rsidRPr="00511918">
        <w:rPr>
          <w:rFonts w:eastAsia="Calibri"/>
          <w:iCs/>
          <w:highlight w:val="cyan"/>
          <w:u w:val="single"/>
          <w:bdr w:val="single" w:sz="8" w:space="0" w:color="auto"/>
        </w:rPr>
        <w:t>law</w:t>
      </w:r>
      <w:r w:rsidRPr="00511918">
        <w:rPr>
          <w:rFonts w:eastAsia="Calibri"/>
          <w:sz w:val="16"/>
        </w:rPr>
        <w:t>.</w:t>
      </w:r>
    </w:p>
    <w:p w14:paraId="64CB2C3E" w14:textId="77777777" w:rsidR="005C077C" w:rsidRDefault="005C077C" w:rsidP="005C077C">
      <w:pPr>
        <w:pStyle w:val="Heading2"/>
        <w:rPr>
          <w:rFonts w:eastAsia="Times New Roman"/>
        </w:rPr>
      </w:pPr>
      <w:r>
        <w:rPr>
          <w:rFonts w:eastAsia="Times New Roman"/>
        </w:rPr>
        <w:t>1NC---OFF</w:t>
      </w:r>
    </w:p>
    <w:p w14:paraId="616D3ACF" w14:textId="77777777" w:rsidR="005C077C" w:rsidRPr="002751AB" w:rsidRDefault="005C077C" w:rsidP="005C077C">
      <w:r>
        <w:t>Privatization DA</w:t>
      </w:r>
    </w:p>
    <w:p w14:paraId="367613CE" w14:textId="77777777" w:rsidR="005C077C" w:rsidRPr="002751AB" w:rsidRDefault="005C077C" w:rsidP="005C077C">
      <w:pPr>
        <w:keepNext/>
        <w:keepLines/>
        <w:spacing w:before="40" w:after="0"/>
        <w:outlineLvl w:val="3"/>
        <w:rPr>
          <w:rFonts w:eastAsia="Times New Roman"/>
          <w:b/>
          <w:iCs/>
          <w:sz w:val="26"/>
        </w:rPr>
      </w:pPr>
      <w:r w:rsidRPr="002751AB">
        <w:rPr>
          <w:rFonts w:eastAsia="Times New Roman"/>
          <w:b/>
          <w:iCs/>
          <w:sz w:val="26"/>
        </w:rPr>
        <w:t xml:space="preserve">Powerful TSA unions block </w:t>
      </w:r>
      <w:r w:rsidRPr="002751AB">
        <w:rPr>
          <w:rFonts w:eastAsia="Times New Roman"/>
          <w:b/>
          <w:iCs/>
          <w:sz w:val="26"/>
          <w:u w:val="single"/>
        </w:rPr>
        <w:t>privatization</w:t>
      </w:r>
      <w:r w:rsidRPr="002751AB">
        <w:rPr>
          <w:rFonts w:eastAsia="Times New Roman"/>
          <w:b/>
          <w:iCs/>
          <w:sz w:val="26"/>
        </w:rPr>
        <w:t xml:space="preserve"> through the </w:t>
      </w:r>
      <w:r w:rsidRPr="002751AB">
        <w:rPr>
          <w:rFonts w:eastAsia="Times New Roman"/>
          <w:b/>
          <w:iCs/>
          <w:sz w:val="26"/>
          <w:u w:val="single"/>
        </w:rPr>
        <w:t>Screening Partnership Program</w:t>
      </w:r>
      <w:r w:rsidRPr="002751AB">
        <w:rPr>
          <w:rFonts w:eastAsia="Times New Roman"/>
          <w:b/>
          <w:iCs/>
          <w:sz w:val="26"/>
        </w:rPr>
        <w:t xml:space="preserve">---that </w:t>
      </w:r>
      <w:r w:rsidRPr="002751AB">
        <w:rPr>
          <w:rFonts w:eastAsia="Times New Roman"/>
          <w:b/>
          <w:iCs/>
          <w:sz w:val="26"/>
          <w:u w:val="single"/>
        </w:rPr>
        <w:t>restores</w:t>
      </w:r>
      <w:r w:rsidRPr="002751AB">
        <w:rPr>
          <w:rFonts w:eastAsia="Times New Roman"/>
          <w:b/>
          <w:iCs/>
          <w:sz w:val="26"/>
        </w:rPr>
        <w:t xml:space="preserve"> aviation security AND </w:t>
      </w:r>
      <w:r w:rsidRPr="002751AB">
        <w:rPr>
          <w:rFonts w:eastAsia="Times New Roman"/>
          <w:b/>
          <w:iCs/>
          <w:sz w:val="26"/>
          <w:u w:val="single"/>
        </w:rPr>
        <w:t>frees resources</w:t>
      </w:r>
      <w:r w:rsidRPr="002751AB">
        <w:rPr>
          <w:rFonts w:eastAsia="Times New Roman"/>
          <w:b/>
          <w:iCs/>
          <w:sz w:val="26"/>
        </w:rPr>
        <w:t xml:space="preserve"> for TSA threat response in </w:t>
      </w:r>
      <w:r w:rsidRPr="002751AB">
        <w:rPr>
          <w:rFonts w:eastAsia="Times New Roman"/>
          <w:b/>
          <w:iCs/>
          <w:sz w:val="26"/>
          <w:u w:val="single"/>
        </w:rPr>
        <w:t>other areas</w:t>
      </w:r>
      <w:r w:rsidRPr="002751AB">
        <w:rPr>
          <w:rFonts w:eastAsia="Times New Roman"/>
          <w:b/>
          <w:iCs/>
          <w:sz w:val="26"/>
        </w:rPr>
        <w:t xml:space="preserve">. </w:t>
      </w:r>
    </w:p>
    <w:p w14:paraId="6AE2A24C" w14:textId="77777777" w:rsidR="005C077C" w:rsidRPr="002751AB" w:rsidRDefault="005C077C" w:rsidP="005C077C">
      <w:pPr>
        <w:rPr>
          <w:rFonts w:eastAsia="Calibri"/>
        </w:rPr>
      </w:pPr>
      <w:r w:rsidRPr="002751AB">
        <w:rPr>
          <w:rFonts w:eastAsia="Calibri"/>
        </w:rPr>
        <w:t xml:space="preserve">David </w:t>
      </w:r>
      <w:r w:rsidRPr="002751AB">
        <w:rPr>
          <w:rFonts w:eastAsia="Calibri"/>
          <w:b/>
          <w:bCs/>
          <w:sz w:val="26"/>
        </w:rPr>
        <w:t>Inserra 15</w:t>
      </w:r>
      <w:r w:rsidRPr="002751AB">
        <w:rPr>
          <w:rFonts w:eastAsia="Calibri"/>
        </w:rPr>
        <w:t>, Former Policy Analyst for Homeland Security and Cyber Policy, David Inserra specialized in homeland security issues, including cyber and immigration policy as well as critical infrastructure, "Congress Should Expand Trusted Traveler Programs and Private Airport Screeners," Heritage Foundation, 03/03/2015, https://www.heritage.org/homeland-security/report/congress-should-expand-trusted-traveler-programs-and-private-airport</w:t>
      </w:r>
    </w:p>
    <w:p w14:paraId="13791CFF" w14:textId="77777777" w:rsidR="005C077C" w:rsidRPr="002751AB" w:rsidRDefault="005C077C" w:rsidP="005C077C">
      <w:pPr>
        <w:rPr>
          <w:rFonts w:eastAsia="Calibri"/>
          <w:sz w:val="16"/>
        </w:rPr>
      </w:pPr>
      <w:r w:rsidRPr="002751AB">
        <w:rPr>
          <w:rFonts w:eastAsia="Calibri"/>
          <w:sz w:val="16"/>
        </w:rPr>
        <w:t xml:space="preserve">Several months ago, President Obama announced that the Department of Homeland Security (DHS) would provide work authorization and protection from deportation to as many as 5 million unlawful immigrants. </w:t>
      </w:r>
      <w:r w:rsidRPr="002751AB">
        <w:rPr>
          <w:rFonts w:eastAsia="Calibri"/>
          <w:u w:val="single"/>
        </w:rPr>
        <w:t>A</w:t>
      </w:r>
      <w:r w:rsidRPr="002751AB">
        <w:rPr>
          <w:rFonts w:eastAsia="Calibri"/>
          <w:sz w:val="16"/>
        </w:rPr>
        <w:t xml:space="preserve"> </w:t>
      </w:r>
      <w:r w:rsidRPr="002751AB">
        <w:rPr>
          <w:rFonts w:eastAsia="Calibri"/>
          <w:iCs/>
          <w:u w:val="single"/>
          <w:bdr w:val="single" w:sz="8" w:space="0" w:color="auto"/>
        </w:rPr>
        <w:t>serious side effect</w:t>
      </w:r>
      <w:r w:rsidRPr="002751AB">
        <w:rPr>
          <w:rFonts w:eastAsia="Calibri"/>
          <w:sz w:val="16"/>
        </w:rPr>
        <w:t xml:space="preserve"> of this action </w:t>
      </w:r>
      <w:r w:rsidRPr="002751AB">
        <w:rPr>
          <w:rFonts w:eastAsia="Calibri"/>
          <w:u w:val="single"/>
        </w:rPr>
        <w:t>is the harmful</w:t>
      </w:r>
      <w:r w:rsidRPr="002751AB">
        <w:rPr>
          <w:rFonts w:eastAsia="Calibri"/>
          <w:sz w:val="16"/>
        </w:rPr>
        <w:t xml:space="preserve"> </w:t>
      </w:r>
      <w:r w:rsidRPr="002751AB">
        <w:rPr>
          <w:rFonts w:eastAsia="Calibri"/>
          <w:iCs/>
          <w:u w:val="single"/>
          <w:bdr w:val="single" w:sz="8" w:space="0" w:color="auto"/>
        </w:rPr>
        <w:t>redirection</w:t>
      </w:r>
      <w:r w:rsidRPr="002751AB">
        <w:rPr>
          <w:rFonts w:eastAsia="Calibri"/>
          <w:sz w:val="16"/>
        </w:rPr>
        <w:t xml:space="preserve"> </w:t>
      </w:r>
      <w:r w:rsidRPr="002751AB">
        <w:rPr>
          <w:rFonts w:eastAsia="Calibri"/>
          <w:u w:val="single"/>
        </w:rPr>
        <w:t>of</w:t>
      </w:r>
      <w:r w:rsidRPr="002751AB">
        <w:rPr>
          <w:rFonts w:eastAsia="Calibri"/>
          <w:sz w:val="16"/>
        </w:rPr>
        <w:t xml:space="preserve"> </w:t>
      </w:r>
      <w:r w:rsidRPr="002751AB">
        <w:rPr>
          <w:rFonts w:eastAsia="Calibri"/>
          <w:iCs/>
          <w:u w:val="single"/>
          <w:bdr w:val="single" w:sz="8" w:space="0" w:color="auto"/>
        </w:rPr>
        <w:t>attention</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resources away</w:t>
      </w:r>
      <w:r w:rsidRPr="002751AB">
        <w:rPr>
          <w:rFonts w:eastAsia="Calibri"/>
          <w:sz w:val="16"/>
        </w:rPr>
        <w:t xml:space="preserve"> </w:t>
      </w:r>
      <w:r w:rsidRPr="002751AB">
        <w:rPr>
          <w:rFonts w:eastAsia="Calibri"/>
          <w:u w:val="single"/>
        </w:rPr>
        <w:t>from</w:t>
      </w:r>
      <w:r w:rsidRPr="002751AB">
        <w:rPr>
          <w:rFonts w:eastAsia="Calibri"/>
          <w:sz w:val="16"/>
        </w:rPr>
        <w:t xml:space="preserve"> </w:t>
      </w:r>
      <w:r w:rsidRPr="002751AB">
        <w:rPr>
          <w:rFonts w:eastAsia="Calibri"/>
          <w:iCs/>
          <w:u w:val="single"/>
          <w:bdr w:val="single" w:sz="8" w:space="0" w:color="auto"/>
        </w:rPr>
        <w:t>other pressing</w:t>
      </w:r>
      <w:r w:rsidRPr="002751AB">
        <w:rPr>
          <w:rFonts w:eastAsia="Calibri"/>
          <w:sz w:val="16"/>
        </w:rPr>
        <w:t xml:space="preserve"> homeland security </w:t>
      </w:r>
      <w:r w:rsidRPr="002751AB">
        <w:rPr>
          <w:rFonts w:eastAsia="Calibri"/>
          <w:iCs/>
          <w:u w:val="single"/>
          <w:bdr w:val="single" w:sz="8" w:space="0" w:color="auto"/>
        </w:rPr>
        <w:t>issues</w:t>
      </w:r>
      <w:r w:rsidRPr="002751AB">
        <w:rPr>
          <w:rFonts w:eastAsia="Calibri"/>
          <w:sz w:val="16"/>
        </w:rPr>
        <w:t xml:space="preserve"> ranging </w:t>
      </w:r>
      <w:r w:rsidRPr="002751AB">
        <w:rPr>
          <w:rFonts w:eastAsia="Calibri"/>
          <w:u w:val="single"/>
        </w:rPr>
        <w:t>from</w:t>
      </w:r>
      <w:r w:rsidRPr="002751AB">
        <w:rPr>
          <w:rFonts w:eastAsia="Calibri"/>
          <w:sz w:val="16"/>
        </w:rPr>
        <w:t xml:space="preserve"> </w:t>
      </w:r>
      <w:r w:rsidRPr="002751AB">
        <w:rPr>
          <w:rFonts w:eastAsia="Calibri"/>
          <w:iCs/>
          <w:u w:val="single"/>
          <w:bdr w:val="single" w:sz="8" w:space="0" w:color="auto"/>
        </w:rPr>
        <w:t>terrorism</w:t>
      </w:r>
      <w:r w:rsidRPr="002751AB">
        <w:rPr>
          <w:rFonts w:eastAsia="Calibri"/>
          <w:sz w:val="16"/>
        </w:rPr>
        <w:t xml:space="preserve"> </w:t>
      </w:r>
      <w:r w:rsidRPr="002751AB">
        <w:rPr>
          <w:rFonts w:eastAsia="Calibri"/>
          <w:u w:val="single"/>
        </w:rPr>
        <w:t>to</w:t>
      </w:r>
      <w:r w:rsidRPr="002751AB">
        <w:rPr>
          <w:rFonts w:eastAsia="Calibri"/>
          <w:sz w:val="16"/>
        </w:rPr>
        <w:t xml:space="preserve"> </w:t>
      </w:r>
      <w:r w:rsidRPr="002751AB">
        <w:rPr>
          <w:rFonts w:eastAsia="Calibri"/>
          <w:iCs/>
          <w:u w:val="single"/>
          <w:bdr w:val="single" w:sz="8" w:space="0" w:color="auto"/>
        </w:rPr>
        <w:t>institutional reform</w:t>
      </w:r>
      <w:r w:rsidRPr="002751AB">
        <w:rPr>
          <w:rFonts w:eastAsia="Calibri"/>
          <w:sz w:val="16"/>
        </w:rPr>
        <w:t xml:space="preserve"> at the DHS. The demands of implementing the President’s sweeping order are such that Secretary Jeh Johnson and other leaders at the DHS will not have the time, money, manpower, or trust of Congress to make needed reforms to these other critically important areas. It falls to Congress to correct these misplaced priorities.</w:t>
      </w:r>
    </w:p>
    <w:p w14:paraId="285A1EF5" w14:textId="77777777" w:rsidR="005C077C" w:rsidRPr="002751AB" w:rsidRDefault="005C077C" w:rsidP="005C077C">
      <w:pPr>
        <w:rPr>
          <w:rFonts w:eastAsia="Calibri"/>
          <w:sz w:val="16"/>
        </w:rPr>
      </w:pPr>
      <w:r w:rsidRPr="002751AB">
        <w:rPr>
          <w:rFonts w:eastAsia="Calibri"/>
          <w:sz w:val="16"/>
        </w:rPr>
        <w:t>The Transportation Security Administration (</w:t>
      </w:r>
      <w:r w:rsidRPr="002751AB">
        <w:rPr>
          <w:rFonts w:eastAsia="Calibri"/>
          <w:iCs/>
          <w:highlight w:val="cyan"/>
          <w:u w:val="single"/>
          <w:bdr w:val="single" w:sz="8" w:space="0" w:color="auto"/>
        </w:rPr>
        <w:t>TSA</w:t>
      </w:r>
      <w:r w:rsidRPr="002751AB">
        <w:rPr>
          <w:rFonts w:eastAsia="Calibri"/>
          <w:sz w:val="16"/>
        </w:rPr>
        <w:t xml:space="preserve">) could benefit from significant changes and </w:t>
      </w:r>
      <w:r w:rsidRPr="002751AB">
        <w:rPr>
          <w:rFonts w:eastAsia="Calibri"/>
          <w:iCs/>
          <w:highlight w:val="cyan"/>
          <w:u w:val="single"/>
          <w:bdr w:val="single" w:sz="8" w:space="0" w:color="auto"/>
        </w:rPr>
        <w:t>reforms</w:t>
      </w:r>
      <w:r w:rsidRPr="002751AB">
        <w:rPr>
          <w:rFonts w:eastAsia="Calibri"/>
          <w:sz w:val="16"/>
        </w:rPr>
        <w:t xml:space="preserve">. Continuing to expand and strengthen trusted traveler programs, such as PreCheck, </w:t>
      </w:r>
      <w:r w:rsidRPr="002751AB">
        <w:rPr>
          <w:rFonts w:eastAsia="Calibri"/>
          <w:u w:val="single"/>
        </w:rPr>
        <w:t xml:space="preserve">will </w:t>
      </w:r>
      <w:r w:rsidRPr="002751AB">
        <w:rPr>
          <w:rFonts w:eastAsia="Calibri"/>
          <w:highlight w:val="cyan"/>
          <w:u w:val="single"/>
        </w:rPr>
        <w:t>increase</w:t>
      </w:r>
      <w:r w:rsidRPr="002751AB">
        <w:rPr>
          <w:rFonts w:eastAsia="Calibri"/>
          <w:u w:val="single"/>
        </w:rPr>
        <w:t xml:space="preserve"> the </w:t>
      </w:r>
      <w:r w:rsidRPr="002751AB">
        <w:rPr>
          <w:rFonts w:eastAsia="Calibri"/>
          <w:iCs/>
          <w:highlight w:val="cyan"/>
          <w:u w:val="single"/>
          <w:bdr w:val="single" w:sz="8" w:space="0" w:color="auto"/>
        </w:rPr>
        <w:t>focus</w:t>
      </w:r>
      <w:r w:rsidRPr="002751AB">
        <w:rPr>
          <w:rFonts w:eastAsia="Calibri"/>
          <w:sz w:val="16"/>
        </w:rPr>
        <w:t xml:space="preserve"> </w:t>
      </w:r>
      <w:r w:rsidRPr="002751AB">
        <w:rPr>
          <w:rFonts w:eastAsia="Calibri"/>
          <w:u w:val="single"/>
        </w:rPr>
        <w:t>that TSA</w:t>
      </w:r>
      <w:r w:rsidRPr="002751AB">
        <w:rPr>
          <w:rFonts w:eastAsia="Calibri"/>
          <w:sz w:val="16"/>
        </w:rPr>
        <w:t xml:space="preserve"> screeners </w:t>
      </w:r>
      <w:r w:rsidRPr="002751AB">
        <w:rPr>
          <w:rFonts w:eastAsia="Calibri"/>
          <w:u w:val="single"/>
        </w:rPr>
        <w:t xml:space="preserve">spend </w:t>
      </w:r>
      <w:r w:rsidRPr="002751AB">
        <w:rPr>
          <w:rFonts w:eastAsia="Calibri"/>
          <w:highlight w:val="cyan"/>
          <w:u w:val="single"/>
        </w:rPr>
        <w:t>on</w:t>
      </w:r>
      <w:r w:rsidRPr="002751AB">
        <w:rPr>
          <w:rFonts w:eastAsia="Calibri"/>
          <w:sz w:val="16"/>
        </w:rPr>
        <w:t xml:space="preserve"> travelers of </w:t>
      </w:r>
      <w:r w:rsidRPr="002751AB">
        <w:rPr>
          <w:rFonts w:eastAsia="Calibri"/>
          <w:iCs/>
          <w:highlight w:val="cyan"/>
          <w:u w:val="single"/>
          <w:bdr w:val="single" w:sz="8" w:space="0" w:color="auto"/>
        </w:rPr>
        <w:t>high</w:t>
      </w:r>
      <w:r w:rsidRPr="002751AB">
        <w:rPr>
          <w:rFonts w:eastAsia="Calibri"/>
          <w:iCs/>
          <w:u w:val="single"/>
          <w:bdr w:val="single" w:sz="8" w:space="0" w:color="auto"/>
        </w:rPr>
        <w:t>er</w:t>
      </w:r>
      <w:r w:rsidRPr="002751AB">
        <w:rPr>
          <w:rFonts w:eastAsia="Calibri"/>
          <w:sz w:val="16"/>
        </w:rPr>
        <w:t xml:space="preserve"> </w:t>
      </w:r>
      <w:r w:rsidRPr="002751AB">
        <w:rPr>
          <w:rFonts w:eastAsia="Calibri"/>
          <w:highlight w:val="cyan"/>
          <w:u w:val="single"/>
        </w:rPr>
        <w:t>or</w:t>
      </w:r>
      <w:r w:rsidRPr="002751AB">
        <w:rPr>
          <w:rFonts w:eastAsia="Calibri"/>
          <w:sz w:val="16"/>
          <w:highlight w:val="cyan"/>
        </w:rPr>
        <w:t xml:space="preserve"> </w:t>
      </w:r>
      <w:r w:rsidRPr="002751AB">
        <w:rPr>
          <w:rFonts w:eastAsia="Calibri"/>
          <w:iCs/>
          <w:highlight w:val="cyan"/>
          <w:u w:val="single"/>
          <w:bdr w:val="single" w:sz="8" w:space="0" w:color="auto"/>
        </w:rPr>
        <w:t>unknown risk</w:t>
      </w:r>
      <w:r w:rsidRPr="002751AB">
        <w:rPr>
          <w:rFonts w:eastAsia="Calibri"/>
          <w:sz w:val="16"/>
        </w:rPr>
        <w:t xml:space="preserve">. Additionally, the </w:t>
      </w:r>
      <w:r w:rsidRPr="002751AB">
        <w:rPr>
          <w:rFonts w:eastAsia="Calibri"/>
          <w:u w:val="single"/>
        </w:rPr>
        <w:t>TSA should be</w:t>
      </w:r>
      <w:r w:rsidRPr="002751AB">
        <w:rPr>
          <w:rFonts w:eastAsia="Calibri"/>
          <w:sz w:val="16"/>
        </w:rPr>
        <w:t xml:space="preserve"> </w:t>
      </w:r>
      <w:r w:rsidRPr="002751AB">
        <w:rPr>
          <w:rFonts w:eastAsia="Calibri"/>
          <w:iCs/>
          <w:u w:val="single"/>
          <w:bdr w:val="single" w:sz="8" w:space="0" w:color="auto"/>
        </w:rPr>
        <w:t>forced</w:t>
      </w:r>
      <w:r w:rsidRPr="002751AB">
        <w:rPr>
          <w:rFonts w:eastAsia="Calibri"/>
          <w:sz w:val="16"/>
        </w:rPr>
        <w:t xml:space="preserve"> </w:t>
      </w:r>
      <w:r w:rsidRPr="002751AB">
        <w:rPr>
          <w:rFonts w:eastAsia="Calibri"/>
          <w:u w:val="single"/>
        </w:rPr>
        <w:t>to</w:t>
      </w:r>
      <w:r w:rsidRPr="002751AB">
        <w:rPr>
          <w:rFonts w:eastAsia="Calibri"/>
          <w:sz w:val="16"/>
        </w:rPr>
        <w:t xml:space="preserve"> </w:t>
      </w:r>
      <w:r w:rsidRPr="002751AB">
        <w:rPr>
          <w:rFonts w:eastAsia="Calibri"/>
          <w:iCs/>
          <w:u w:val="single"/>
          <w:bdr w:val="single" w:sz="8" w:space="0" w:color="auto"/>
        </w:rPr>
        <w:t>expand the</w:t>
      </w:r>
      <w:r w:rsidRPr="002751AB">
        <w:rPr>
          <w:rFonts w:eastAsia="Calibri"/>
          <w:sz w:val="16"/>
        </w:rPr>
        <w:t xml:space="preserve"> Screening Partnership Program (</w:t>
      </w:r>
      <w:r w:rsidRPr="002751AB">
        <w:rPr>
          <w:rFonts w:eastAsia="Calibri"/>
          <w:iCs/>
          <w:highlight w:val="cyan"/>
          <w:u w:val="single"/>
          <w:bdr w:val="single" w:sz="8" w:space="0" w:color="auto"/>
        </w:rPr>
        <w:t>SPP</w:t>
      </w:r>
      <w:r w:rsidRPr="002751AB">
        <w:rPr>
          <w:rFonts w:eastAsia="Calibri"/>
          <w:sz w:val="16"/>
        </w:rPr>
        <w:t xml:space="preserve">) </w:t>
      </w:r>
      <w:r w:rsidRPr="002751AB">
        <w:rPr>
          <w:rFonts w:eastAsia="Calibri"/>
          <w:u w:val="single"/>
        </w:rPr>
        <w:t>that saves</w:t>
      </w:r>
      <w:r w:rsidRPr="002751AB">
        <w:rPr>
          <w:rFonts w:eastAsia="Calibri"/>
          <w:sz w:val="16"/>
        </w:rPr>
        <w:t xml:space="preserve"> the government </w:t>
      </w:r>
      <w:r w:rsidRPr="002751AB">
        <w:rPr>
          <w:rFonts w:eastAsia="Calibri"/>
          <w:iCs/>
          <w:u w:val="single"/>
          <w:bdr w:val="single" w:sz="8" w:space="0" w:color="auto"/>
        </w:rPr>
        <w:t>money</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enhances productivity</w:t>
      </w:r>
      <w:r w:rsidRPr="002751AB">
        <w:rPr>
          <w:rFonts w:eastAsia="Calibri"/>
          <w:sz w:val="16"/>
        </w:rPr>
        <w:t xml:space="preserve"> </w:t>
      </w:r>
      <w:r w:rsidRPr="002751AB">
        <w:rPr>
          <w:rFonts w:eastAsia="Calibri"/>
          <w:u w:val="single"/>
        </w:rPr>
        <w:t xml:space="preserve">by </w:t>
      </w:r>
      <w:r w:rsidRPr="002751AB">
        <w:rPr>
          <w:rFonts w:eastAsia="Calibri"/>
          <w:highlight w:val="cyan"/>
          <w:u w:val="single"/>
        </w:rPr>
        <w:t>allow</w:t>
      </w:r>
      <w:r w:rsidRPr="002751AB">
        <w:rPr>
          <w:rFonts w:eastAsia="Calibri"/>
          <w:u w:val="single"/>
        </w:rPr>
        <w:t xml:space="preserve">ing airports to use </w:t>
      </w:r>
      <w:r w:rsidRPr="002751AB">
        <w:rPr>
          <w:rFonts w:eastAsia="Calibri"/>
          <w:iCs/>
          <w:highlight w:val="cyan"/>
          <w:u w:val="single"/>
          <w:bdr w:val="single" w:sz="8" w:space="0" w:color="auto"/>
        </w:rPr>
        <w:t>private screeners</w:t>
      </w:r>
      <w:r w:rsidRPr="002751AB">
        <w:rPr>
          <w:rFonts w:eastAsia="Calibri"/>
          <w:sz w:val="16"/>
          <w:highlight w:val="cyan"/>
        </w:rPr>
        <w:t xml:space="preserve"> </w:t>
      </w:r>
      <w:r w:rsidRPr="002751AB">
        <w:rPr>
          <w:rFonts w:eastAsia="Calibri"/>
          <w:highlight w:val="cyan"/>
          <w:u w:val="single"/>
        </w:rPr>
        <w:t>with</w:t>
      </w:r>
      <w:r w:rsidRPr="002751AB">
        <w:rPr>
          <w:rFonts w:eastAsia="Calibri"/>
          <w:sz w:val="16"/>
          <w:highlight w:val="cyan"/>
        </w:rPr>
        <w:t xml:space="preserve"> </w:t>
      </w:r>
      <w:r w:rsidRPr="002751AB">
        <w:rPr>
          <w:rFonts w:eastAsia="Calibri"/>
          <w:iCs/>
          <w:highlight w:val="cyan"/>
          <w:u w:val="single"/>
          <w:bdr w:val="single" w:sz="8" w:space="0" w:color="auto"/>
        </w:rPr>
        <w:t>TSA oversight</w:t>
      </w:r>
      <w:r w:rsidRPr="002751AB">
        <w:rPr>
          <w:rFonts w:eastAsia="Calibri"/>
          <w:sz w:val="16"/>
        </w:rPr>
        <w:t xml:space="preserve"> </w:t>
      </w:r>
      <w:r w:rsidRPr="002751AB">
        <w:rPr>
          <w:rFonts w:eastAsia="Calibri"/>
          <w:u w:val="single"/>
        </w:rPr>
        <w:t>in place of</w:t>
      </w:r>
      <w:r w:rsidRPr="002751AB">
        <w:rPr>
          <w:rFonts w:eastAsia="Calibri"/>
          <w:sz w:val="16"/>
        </w:rPr>
        <w:t xml:space="preserve"> </w:t>
      </w:r>
      <w:r w:rsidRPr="002751AB">
        <w:rPr>
          <w:rFonts w:eastAsia="Calibri"/>
          <w:iCs/>
          <w:u w:val="single"/>
          <w:bdr w:val="single" w:sz="8" w:space="0" w:color="auto"/>
        </w:rPr>
        <w:t>TSA screeners</w:t>
      </w:r>
      <w:r w:rsidRPr="002751AB">
        <w:rPr>
          <w:rFonts w:eastAsia="Calibri"/>
          <w:sz w:val="16"/>
        </w:rPr>
        <w:t>.</w:t>
      </w:r>
    </w:p>
    <w:p w14:paraId="246258F3" w14:textId="77777777" w:rsidR="005C077C" w:rsidRPr="002751AB" w:rsidRDefault="005C077C" w:rsidP="005C077C">
      <w:pPr>
        <w:rPr>
          <w:rFonts w:eastAsia="Calibri"/>
          <w:sz w:val="16"/>
        </w:rPr>
      </w:pPr>
      <w:r w:rsidRPr="002751AB">
        <w:rPr>
          <w:rFonts w:eastAsia="Calibri"/>
          <w:sz w:val="16"/>
        </w:rPr>
        <w:t>Trusted Travelers</w:t>
      </w:r>
    </w:p>
    <w:p w14:paraId="6BFB21BD" w14:textId="77777777" w:rsidR="005C077C" w:rsidRPr="002751AB" w:rsidRDefault="005C077C" w:rsidP="005C077C">
      <w:pPr>
        <w:rPr>
          <w:rFonts w:eastAsia="Calibri"/>
          <w:sz w:val="16"/>
        </w:rPr>
      </w:pPr>
      <w:r w:rsidRPr="002751AB">
        <w:rPr>
          <w:rFonts w:eastAsia="Calibri"/>
          <w:sz w:val="16"/>
        </w:rPr>
        <w:t xml:space="preserve">DHS has several trusted traveler programs that provide participating low-risk travelers with access to streamlined security, customs, and immigration screening. These programs, including TSA PreCheck and Customs and Border Protection’s (CBP) Global Entry and NEXUS, are all predicated on the concept of risk-based security. The U.S. could treat every individual who enters the U.S. as an equal potential threat to U.S. security, or it could differentiate between lower-risk individuals and those who are greater risks or simply unknown. </w:t>
      </w:r>
      <w:r w:rsidRPr="002751AB">
        <w:rPr>
          <w:rFonts w:eastAsia="Calibri"/>
          <w:u w:val="single"/>
        </w:rPr>
        <w:t>This</w:t>
      </w:r>
      <w:r w:rsidRPr="002751AB">
        <w:rPr>
          <w:rFonts w:eastAsia="Calibri"/>
          <w:sz w:val="16"/>
        </w:rPr>
        <w:t xml:space="preserve"> risk-based security </w:t>
      </w:r>
      <w:r w:rsidRPr="002751AB">
        <w:rPr>
          <w:rFonts w:eastAsia="Calibri"/>
          <w:u w:val="single"/>
        </w:rPr>
        <w:t>allows the U.S. to use its</w:t>
      </w:r>
      <w:r w:rsidRPr="002751AB">
        <w:rPr>
          <w:rFonts w:eastAsia="Calibri"/>
          <w:sz w:val="16"/>
        </w:rPr>
        <w:t xml:space="preserve"> </w:t>
      </w:r>
      <w:r w:rsidRPr="002751AB">
        <w:rPr>
          <w:rFonts w:eastAsia="Calibri"/>
          <w:iCs/>
          <w:u w:val="single"/>
          <w:bdr w:val="single" w:sz="8" w:space="0" w:color="auto"/>
        </w:rPr>
        <w:t>limited security resources</w:t>
      </w:r>
      <w:r w:rsidRPr="002751AB">
        <w:rPr>
          <w:rFonts w:eastAsia="Calibri"/>
          <w:sz w:val="16"/>
        </w:rPr>
        <w:t xml:space="preserve"> </w:t>
      </w:r>
      <w:r w:rsidRPr="002751AB">
        <w:rPr>
          <w:rFonts w:eastAsia="Calibri"/>
          <w:u w:val="single"/>
        </w:rPr>
        <w:t>more</w:t>
      </w:r>
      <w:r w:rsidRPr="002751AB">
        <w:rPr>
          <w:rFonts w:eastAsia="Calibri"/>
          <w:sz w:val="16"/>
        </w:rPr>
        <w:t xml:space="preserve"> </w:t>
      </w:r>
      <w:r w:rsidRPr="002751AB">
        <w:rPr>
          <w:rFonts w:eastAsia="Calibri"/>
          <w:iCs/>
          <w:u w:val="single"/>
          <w:bdr w:val="single" w:sz="8" w:space="0" w:color="auto"/>
        </w:rPr>
        <w:t>efficiently</w:t>
      </w:r>
      <w:r w:rsidRPr="002751AB">
        <w:rPr>
          <w:rFonts w:eastAsia="Calibri"/>
          <w:u w:val="single"/>
        </w:rPr>
        <w:t>, focusing</w:t>
      </w:r>
      <w:r w:rsidRPr="002751AB">
        <w:rPr>
          <w:rFonts w:eastAsia="Calibri"/>
          <w:sz w:val="16"/>
        </w:rPr>
        <w:t xml:space="preserve"> security </w:t>
      </w:r>
      <w:r w:rsidRPr="002751AB">
        <w:rPr>
          <w:rFonts w:eastAsia="Calibri"/>
          <w:u w:val="single"/>
        </w:rPr>
        <w:t>on</w:t>
      </w:r>
      <w:r w:rsidRPr="002751AB">
        <w:rPr>
          <w:rFonts w:eastAsia="Calibri"/>
          <w:sz w:val="16"/>
        </w:rPr>
        <w:t xml:space="preserve"> individuals who are </w:t>
      </w:r>
      <w:r w:rsidRPr="002751AB">
        <w:rPr>
          <w:rFonts w:eastAsia="Calibri"/>
          <w:iCs/>
          <w:u w:val="single"/>
          <w:bdr w:val="single" w:sz="8" w:space="0" w:color="auto"/>
        </w:rPr>
        <w:t>higher risks</w:t>
      </w:r>
      <w:r w:rsidRPr="002751AB">
        <w:rPr>
          <w:rFonts w:eastAsia="Calibri"/>
          <w:sz w:val="16"/>
        </w:rPr>
        <w:t xml:space="preserve"> or unknown risks.</w:t>
      </w:r>
    </w:p>
    <w:p w14:paraId="1C4A4A18" w14:textId="77777777" w:rsidR="005C077C" w:rsidRPr="002751AB" w:rsidRDefault="005C077C" w:rsidP="005C077C">
      <w:pPr>
        <w:rPr>
          <w:rFonts w:eastAsia="Calibri"/>
          <w:sz w:val="16"/>
        </w:rPr>
      </w:pPr>
      <w:r w:rsidRPr="002751AB">
        <w:rPr>
          <w:rFonts w:eastAsia="Calibri"/>
          <w:sz w:val="16"/>
        </w:rPr>
        <w:t>TSA PreCheck ensures participants usually receive an expedited screening process, including the ability to keep on shoes, belts, and light jackets and to keep computers and liquids in their bags at around 124 participating airports. To join PreC</w:t>
      </w:r>
      <w:r w:rsidRPr="002751AB">
        <w:rPr>
          <w:rFonts w:eastAsia="Calibri"/>
          <w:sz w:val="16"/>
        </w:rPr>
        <w:lastRenderedPageBreak/>
        <w:t>h</w:t>
      </w:r>
      <w:r w:rsidRPr="002751AB">
        <w:rPr>
          <w:rFonts w:eastAsia="Calibri"/>
          <w:sz w:val="16"/>
        </w:rPr>
        <w:lastRenderedPageBreak/>
        <w:t>eck, individuals must apply at a TSA application center and undergo a background check, be part of other trusted traveler programs, or be a member of the military or military academies. Additionally, PreCheck occasionally includes frequent travelers as well as randomly included individuals through a process known as managed inclusion.[1] TSA PreCheck has grown from around 4,000 travelers in December 2013 to just over 800,000 as of December 2014.[2] While TSA is continuing to seek to grow TSA PreCheck, concerns regarding security have been raised by the Inspector General, the Government Accountability Office (GAO), and others.[3] Security assessments should be undertaken and heeded if PreCheck is to remain a beneficial tool to the TSA.</w:t>
      </w:r>
    </w:p>
    <w:p w14:paraId="69094CEA" w14:textId="77777777" w:rsidR="005C077C" w:rsidRPr="002751AB" w:rsidRDefault="005C077C" w:rsidP="005C077C">
      <w:pPr>
        <w:rPr>
          <w:rFonts w:eastAsia="Calibri"/>
          <w:sz w:val="16"/>
        </w:rPr>
      </w:pPr>
      <w:r w:rsidRPr="002751AB">
        <w:rPr>
          <w:rFonts w:eastAsia="Calibri"/>
          <w:sz w:val="16"/>
        </w:rPr>
        <w:t>The other trusted traveler programs run by CBP also require a background check and include PreCheck benefits for U.S. citizens and permanent residents but also provide expedited immigration and customs processing at airports or land borders depending on the specific program.[4] Global Entry is open to U.S. citizens and permanent residents as well as citizens from several other nations including Germany and South Korea, which allow U.S. citizens to join an equivalent program. The NEXUS program provides U.S. and Canadian citizens and residents with expedited processing when travelling between the two countries, while the SENTRI program expedites processing through land ports of entry on the U.S. southern border.[5] Reciprocal agreements, such as those through the Global Entry program, should be expanded to provide both the U.S. and other allies with the security and convenience benefits of trusted traveler programs.[6]</w:t>
      </w:r>
    </w:p>
    <w:p w14:paraId="24D890D0" w14:textId="77777777" w:rsidR="005C077C" w:rsidRPr="002751AB" w:rsidRDefault="005C077C" w:rsidP="005C077C">
      <w:pPr>
        <w:rPr>
          <w:rFonts w:eastAsia="Calibri"/>
          <w:sz w:val="16"/>
        </w:rPr>
      </w:pPr>
      <w:r w:rsidRPr="002751AB">
        <w:rPr>
          <w:rFonts w:eastAsia="Calibri"/>
          <w:sz w:val="16"/>
        </w:rPr>
        <w:t>Congress and the DHS should:</w:t>
      </w:r>
    </w:p>
    <w:p w14:paraId="2338534E" w14:textId="77777777" w:rsidR="005C077C" w:rsidRPr="002751AB" w:rsidRDefault="005C077C" w:rsidP="005C077C">
      <w:pPr>
        <w:rPr>
          <w:rFonts w:eastAsia="Calibri"/>
          <w:sz w:val="16"/>
        </w:rPr>
      </w:pPr>
      <w:r w:rsidRPr="002751AB">
        <w:rPr>
          <w:rFonts w:eastAsia="Calibri"/>
          <w:sz w:val="16"/>
        </w:rPr>
        <w:t>Improve security assessments. In order to continue the judicious growth of TSA PreCheck and risk-based security, the TSA must conduct proper security assessments and refine the screening and vetting process to minimize security risks.</w:t>
      </w:r>
    </w:p>
    <w:p w14:paraId="42E0A5B6" w14:textId="77777777" w:rsidR="005C077C" w:rsidRPr="002751AB" w:rsidRDefault="005C077C" w:rsidP="005C077C">
      <w:pPr>
        <w:rPr>
          <w:rFonts w:eastAsia="Calibri"/>
          <w:sz w:val="16"/>
        </w:rPr>
      </w:pPr>
      <w:r w:rsidRPr="002751AB">
        <w:rPr>
          <w:rFonts w:eastAsia="Calibri"/>
          <w:sz w:val="16"/>
        </w:rPr>
        <w:t>Expand Global Entry reciprocity agreements. The U.S. should look to build on existing partnerships, not only among nations already participating in Global Entry, but also with Visa Waiver Program member countries, thus creating a trusted travel superhighway that enhances security and facilitates travel.</w:t>
      </w:r>
    </w:p>
    <w:p w14:paraId="3F4210CF" w14:textId="77777777" w:rsidR="005C077C" w:rsidRPr="002751AB" w:rsidRDefault="005C077C" w:rsidP="005C077C">
      <w:pPr>
        <w:rPr>
          <w:rFonts w:eastAsia="Calibri"/>
          <w:sz w:val="16"/>
        </w:rPr>
      </w:pPr>
      <w:r w:rsidRPr="002751AB">
        <w:rPr>
          <w:rFonts w:eastAsia="Calibri"/>
          <w:sz w:val="16"/>
        </w:rPr>
        <w:t>Private Screeners</w:t>
      </w:r>
    </w:p>
    <w:p w14:paraId="648B98EF" w14:textId="77777777" w:rsidR="005C077C" w:rsidRPr="002751AB" w:rsidRDefault="005C077C" w:rsidP="005C077C">
      <w:pPr>
        <w:rPr>
          <w:rFonts w:eastAsia="Calibri"/>
          <w:sz w:val="16"/>
        </w:rPr>
      </w:pPr>
      <w:r w:rsidRPr="002751AB">
        <w:rPr>
          <w:rFonts w:eastAsia="Calibri"/>
          <w:sz w:val="16"/>
        </w:rPr>
        <w:t>While the DHS has advanced trusted traveler programs, the same cannot be said of the Screening Partnership Program (SPP) that substitutes private screeners with TSA oversight in place of TSA screeners. Created as a result of the Aviation and Transportation Security Act of 2001, SPP allows airports to opt out of federal screening so long as they can show that private screening will not be more costly, compromise security, or harm the effectiveness of screening.[7]</w:t>
      </w:r>
    </w:p>
    <w:p w14:paraId="5A76EA74" w14:textId="77777777" w:rsidR="005C077C" w:rsidRPr="002751AB" w:rsidRDefault="005C077C" w:rsidP="005C077C">
      <w:pPr>
        <w:rPr>
          <w:rFonts w:eastAsia="Calibri"/>
          <w:sz w:val="16"/>
        </w:rPr>
      </w:pPr>
      <w:r w:rsidRPr="002751AB">
        <w:rPr>
          <w:rFonts w:eastAsia="Calibri"/>
          <w:u w:val="single"/>
        </w:rPr>
        <w:t>Despite its</w:t>
      </w:r>
      <w:r w:rsidRPr="002751AB">
        <w:rPr>
          <w:rFonts w:eastAsia="Calibri"/>
          <w:sz w:val="16"/>
        </w:rPr>
        <w:t xml:space="preserve"> potential </w:t>
      </w:r>
      <w:r w:rsidRPr="002751AB">
        <w:rPr>
          <w:rFonts w:eastAsia="Calibri"/>
          <w:u w:val="single"/>
        </w:rPr>
        <w:t>benefits, SPP has had a</w:t>
      </w:r>
      <w:r w:rsidRPr="002751AB">
        <w:rPr>
          <w:rFonts w:eastAsia="Calibri"/>
          <w:sz w:val="16"/>
        </w:rPr>
        <w:t xml:space="preserve"> </w:t>
      </w:r>
      <w:r w:rsidRPr="002751AB">
        <w:rPr>
          <w:rFonts w:eastAsia="Calibri"/>
          <w:iCs/>
          <w:u w:val="single"/>
          <w:bdr w:val="single" w:sz="8" w:space="0" w:color="auto"/>
        </w:rPr>
        <w:t>rocky implementation</w:t>
      </w:r>
      <w:r w:rsidRPr="002751AB">
        <w:rPr>
          <w:rFonts w:eastAsia="Calibri"/>
          <w:sz w:val="16"/>
        </w:rPr>
        <w:t xml:space="preserve">, being suspended by the Obama Administration before Congress restored it.[8] As of January 2015, 21 airports were participating in SPP.[9] There are multiple reasons that an increasing number of U.S. airports are using SPP, including productivity, cost, and security. In terms of productivity, </w:t>
      </w:r>
      <w:r w:rsidRPr="002751AB">
        <w:rPr>
          <w:rFonts w:eastAsia="Calibri"/>
          <w:u w:val="single"/>
        </w:rPr>
        <w:t>a case study</w:t>
      </w:r>
      <w:r w:rsidRPr="002751AB">
        <w:rPr>
          <w:rFonts w:eastAsia="Calibri"/>
          <w:sz w:val="16"/>
        </w:rPr>
        <w:t xml:space="preserve"> undertaken by the House Transportation and Infrastructure Committee in 2011 </w:t>
      </w:r>
      <w:r w:rsidRPr="002751AB">
        <w:rPr>
          <w:rFonts w:eastAsia="Calibri"/>
          <w:u w:val="single"/>
        </w:rPr>
        <w:t>found</w:t>
      </w:r>
      <w:r w:rsidRPr="002751AB">
        <w:rPr>
          <w:rFonts w:eastAsia="Calibri"/>
          <w:sz w:val="16"/>
        </w:rPr>
        <w:t xml:space="preserve"> that </w:t>
      </w:r>
      <w:r w:rsidRPr="002751AB">
        <w:rPr>
          <w:rFonts w:eastAsia="Calibri"/>
          <w:highlight w:val="cyan"/>
          <w:u w:val="single"/>
        </w:rPr>
        <w:t>SPP</w:t>
      </w:r>
      <w:r w:rsidRPr="002751AB">
        <w:rPr>
          <w:rFonts w:eastAsia="Calibri"/>
          <w:u w:val="single"/>
        </w:rPr>
        <w:t xml:space="preserve"> screening </w:t>
      </w:r>
      <w:r w:rsidRPr="002751AB">
        <w:rPr>
          <w:rFonts w:eastAsia="Calibri"/>
          <w:highlight w:val="cyan"/>
          <w:u w:val="single"/>
        </w:rPr>
        <w:t>was</w:t>
      </w:r>
      <w:r w:rsidRPr="002751AB">
        <w:rPr>
          <w:rFonts w:eastAsia="Calibri"/>
          <w:sz w:val="16"/>
        </w:rPr>
        <w:t xml:space="preserve"> as much as </w:t>
      </w:r>
      <w:r w:rsidRPr="002751AB">
        <w:rPr>
          <w:rFonts w:eastAsia="Calibri"/>
          <w:iCs/>
          <w:highlight w:val="cyan"/>
          <w:u w:val="single"/>
          <w:bdr w:val="single" w:sz="8" w:space="0" w:color="auto"/>
        </w:rPr>
        <w:t>65 percent more efficient</w:t>
      </w:r>
      <w:r w:rsidRPr="002751AB">
        <w:rPr>
          <w:rFonts w:eastAsia="Calibri"/>
          <w:sz w:val="16"/>
          <w:highlight w:val="cyan"/>
        </w:rPr>
        <w:t xml:space="preserve"> </w:t>
      </w:r>
      <w:r w:rsidRPr="002751AB">
        <w:rPr>
          <w:rFonts w:eastAsia="Calibri"/>
          <w:highlight w:val="cyan"/>
          <w:u w:val="single"/>
        </w:rPr>
        <w:t>than</w:t>
      </w:r>
      <w:r w:rsidRPr="002751AB">
        <w:rPr>
          <w:rFonts w:eastAsia="Calibri"/>
          <w:sz w:val="16"/>
          <w:highlight w:val="cyan"/>
        </w:rPr>
        <w:t xml:space="preserve"> </w:t>
      </w:r>
      <w:r w:rsidRPr="002751AB">
        <w:rPr>
          <w:rFonts w:eastAsia="Calibri"/>
          <w:iCs/>
          <w:highlight w:val="cyan"/>
          <w:u w:val="single"/>
          <w:bdr w:val="single" w:sz="8" w:space="0" w:color="auto"/>
        </w:rPr>
        <w:t>federal</w:t>
      </w:r>
      <w:r w:rsidRPr="002751AB">
        <w:rPr>
          <w:rFonts w:eastAsia="Calibri"/>
          <w:sz w:val="16"/>
        </w:rPr>
        <w:t xml:space="preserve"> screeners.[10] One reason for this productivity gap could be the higher level of attrition in the TSA than private screening. </w:t>
      </w:r>
      <w:r w:rsidRPr="002751AB">
        <w:rPr>
          <w:rFonts w:eastAsia="Calibri"/>
          <w:u w:val="single"/>
        </w:rPr>
        <w:t>A</w:t>
      </w:r>
      <w:r w:rsidRPr="002751AB">
        <w:rPr>
          <w:rFonts w:eastAsia="Calibri"/>
          <w:sz w:val="16"/>
        </w:rPr>
        <w:t xml:space="preserve"> related </w:t>
      </w:r>
      <w:r w:rsidRPr="002751AB">
        <w:rPr>
          <w:rFonts w:eastAsia="Calibri"/>
          <w:iCs/>
          <w:u w:val="single"/>
          <w:bdr w:val="single" w:sz="8" w:space="0" w:color="auto"/>
        </w:rPr>
        <w:t>factor</w:t>
      </w:r>
      <w:r w:rsidRPr="002751AB">
        <w:rPr>
          <w:rFonts w:eastAsia="Calibri"/>
          <w:u w:val="single"/>
        </w:rPr>
        <w:t xml:space="preserve"> in productivity could be better</w:t>
      </w:r>
      <w:r w:rsidRPr="002751AB">
        <w:rPr>
          <w:rFonts w:eastAsia="Calibri"/>
          <w:sz w:val="16"/>
        </w:rPr>
        <w:t xml:space="preserve"> </w:t>
      </w:r>
      <w:r w:rsidRPr="002751AB">
        <w:rPr>
          <w:rFonts w:eastAsia="Calibri"/>
          <w:iCs/>
          <w:u w:val="single"/>
          <w:bdr w:val="single" w:sz="8" w:space="0" w:color="auto"/>
        </w:rPr>
        <w:t>staffing</w:t>
      </w:r>
      <w:r w:rsidRPr="002751AB">
        <w:rPr>
          <w:rFonts w:eastAsia="Calibri"/>
          <w:sz w:val="16"/>
        </w:rPr>
        <w:t xml:space="preserve"> measures ranging </w:t>
      </w:r>
      <w:r w:rsidRPr="002751AB">
        <w:rPr>
          <w:rFonts w:eastAsia="Calibri"/>
          <w:u w:val="single"/>
        </w:rPr>
        <w:t>from day-to-day scheduling to more efficient</w:t>
      </w:r>
      <w:r w:rsidRPr="002751AB">
        <w:rPr>
          <w:rFonts w:eastAsia="Calibri"/>
          <w:sz w:val="16"/>
        </w:rPr>
        <w:t xml:space="preserve"> </w:t>
      </w:r>
      <w:r w:rsidRPr="002751AB">
        <w:rPr>
          <w:rFonts w:eastAsia="Calibri"/>
          <w:iCs/>
          <w:u w:val="single"/>
          <w:bdr w:val="single" w:sz="8" w:space="0" w:color="auto"/>
        </w:rPr>
        <w:t>hiring</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highlight w:val="cyan"/>
          <w:u w:val="single"/>
          <w:bdr w:val="single" w:sz="8" w:space="0" w:color="auto"/>
        </w:rPr>
        <w:t>union</w:t>
      </w:r>
      <w:r w:rsidRPr="002751AB">
        <w:rPr>
          <w:rFonts w:eastAsia="Calibri"/>
          <w:iCs/>
          <w:u w:val="single"/>
          <w:bdr w:val="single" w:sz="8" w:space="0" w:color="auto"/>
        </w:rPr>
        <w:t xml:space="preserve"> </w:t>
      </w:r>
      <w:r w:rsidRPr="002751AB">
        <w:rPr>
          <w:rFonts w:eastAsia="Calibri"/>
          <w:iCs/>
          <w:highlight w:val="cyan"/>
          <w:u w:val="single"/>
          <w:bdr w:val="single" w:sz="8" w:space="0" w:color="auto"/>
        </w:rPr>
        <w:t>practices</w:t>
      </w:r>
      <w:r w:rsidRPr="002751AB">
        <w:rPr>
          <w:rFonts w:eastAsia="Calibri"/>
          <w:highlight w:val="cyan"/>
          <w:u w:val="single"/>
        </w:rPr>
        <w:t>.</w:t>
      </w:r>
      <w:r w:rsidRPr="002751AB">
        <w:rPr>
          <w:rFonts w:eastAsia="Calibri"/>
          <w:u w:val="single"/>
        </w:rPr>
        <w:t xml:space="preserve"> Beyond</w:t>
      </w:r>
      <w:r w:rsidRPr="002751AB">
        <w:rPr>
          <w:rFonts w:eastAsia="Calibri"/>
          <w:sz w:val="16"/>
        </w:rPr>
        <w:t xml:space="preserve"> just </w:t>
      </w:r>
      <w:r w:rsidRPr="002751AB">
        <w:rPr>
          <w:rFonts w:eastAsia="Calibri"/>
          <w:u w:val="single"/>
        </w:rPr>
        <w:t>pure</w:t>
      </w:r>
      <w:r w:rsidRPr="002751AB">
        <w:rPr>
          <w:rFonts w:eastAsia="Calibri"/>
          <w:sz w:val="16"/>
        </w:rPr>
        <w:t xml:space="preserve"> </w:t>
      </w:r>
      <w:r w:rsidRPr="002751AB">
        <w:rPr>
          <w:rFonts w:eastAsia="Calibri"/>
          <w:iCs/>
          <w:u w:val="single"/>
          <w:bdr w:val="single" w:sz="8" w:space="0" w:color="auto"/>
        </w:rPr>
        <w:t>efficiency</w:t>
      </w:r>
      <w:r w:rsidRPr="002751AB">
        <w:rPr>
          <w:rFonts w:eastAsia="Calibri"/>
          <w:u w:val="single"/>
        </w:rPr>
        <w:t>, SPP airports also report improved</w:t>
      </w:r>
      <w:r w:rsidRPr="002751AB">
        <w:rPr>
          <w:rFonts w:eastAsia="Calibri"/>
          <w:sz w:val="16"/>
        </w:rPr>
        <w:t xml:space="preserve"> </w:t>
      </w:r>
      <w:r w:rsidRPr="002751AB">
        <w:rPr>
          <w:rFonts w:eastAsia="Calibri"/>
          <w:iCs/>
          <w:u w:val="single"/>
          <w:bdr w:val="single" w:sz="8" w:space="0" w:color="auto"/>
        </w:rPr>
        <w:t>customer service</w:t>
      </w:r>
      <w:r w:rsidRPr="002751AB">
        <w:rPr>
          <w:rFonts w:eastAsia="Calibri"/>
          <w:sz w:val="16"/>
        </w:rPr>
        <w:t xml:space="preserve"> from their private-sector screeners.</w:t>
      </w:r>
    </w:p>
    <w:p w14:paraId="1F0D57FB" w14:textId="77777777" w:rsidR="005C077C" w:rsidRPr="002751AB" w:rsidRDefault="005C077C" w:rsidP="005C077C">
      <w:pPr>
        <w:rPr>
          <w:rFonts w:eastAsia="Calibri"/>
          <w:sz w:val="16"/>
        </w:rPr>
      </w:pPr>
      <w:r w:rsidRPr="002751AB">
        <w:rPr>
          <w:rFonts w:eastAsia="Calibri"/>
          <w:highlight w:val="cyan"/>
          <w:u w:val="single"/>
        </w:rPr>
        <w:t>Productivity</w:t>
      </w:r>
      <w:r w:rsidRPr="002751AB">
        <w:rPr>
          <w:rFonts w:eastAsia="Calibri"/>
          <w:u w:val="single"/>
        </w:rPr>
        <w:t xml:space="preserve"> also bleeds over into</w:t>
      </w:r>
      <w:r w:rsidRPr="002751AB">
        <w:rPr>
          <w:rFonts w:eastAsia="Calibri"/>
          <w:sz w:val="16"/>
        </w:rPr>
        <w:t xml:space="preserve"> considerations of </w:t>
      </w:r>
      <w:r w:rsidRPr="002751AB">
        <w:rPr>
          <w:rFonts w:eastAsia="Calibri"/>
          <w:iCs/>
          <w:u w:val="single"/>
          <w:bdr w:val="single" w:sz="8" w:space="0" w:color="auto"/>
        </w:rPr>
        <w:t>cost</w:t>
      </w:r>
      <w:r w:rsidRPr="002751AB">
        <w:rPr>
          <w:rFonts w:eastAsia="Calibri"/>
          <w:u w:val="single"/>
        </w:rPr>
        <w:t>. A more productive workforce with less</w:t>
      </w:r>
      <w:r w:rsidRPr="002751AB">
        <w:rPr>
          <w:rFonts w:eastAsia="Calibri"/>
          <w:sz w:val="16"/>
        </w:rPr>
        <w:t xml:space="preserve"> </w:t>
      </w:r>
      <w:r w:rsidRPr="002751AB">
        <w:rPr>
          <w:rFonts w:eastAsia="Calibri"/>
          <w:iCs/>
          <w:u w:val="single"/>
          <w:bdr w:val="single" w:sz="8" w:space="0" w:color="auto"/>
        </w:rPr>
        <w:t>attrition</w:t>
      </w:r>
      <w:r w:rsidRPr="002751AB">
        <w:rPr>
          <w:rFonts w:eastAsia="Calibri"/>
          <w:sz w:val="16"/>
        </w:rPr>
        <w:t xml:space="preserve"> </w:t>
      </w:r>
      <w:r w:rsidRPr="002751AB">
        <w:rPr>
          <w:rFonts w:eastAsia="Calibri"/>
          <w:highlight w:val="cyan"/>
          <w:u w:val="single"/>
        </w:rPr>
        <w:t>is</w:t>
      </w:r>
      <w:r w:rsidRPr="002751AB">
        <w:rPr>
          <w:rFonts w:eastAsia="Calibri"/>
          <w:sz w:val="16"/>
          <w:highlight w:val="cyan"/>
        </w:rPr>
        <w:t xml:space="preserve"> </w:t>
      </w:r>
      <w:r w:rsidRPr="002751AB">
        <w:rPr>
          <w:rFonts w:eastAsia="Calibri"/>
          <w:iCs/>
          <w:highlight w:val="cyan"/>
          <w:u w:val="single"/>
          <w:bdr w:val="single" w:sz="8" w:space="0" w:color="auto"/>
        </w:rPr>
        <w:t>less expensive</w:t>
      </w:r>
      <w:r w:rsidRPr="002751AB">
        <w:rPr>
          <w:rFonts w:eastAsia="Calibri"/>
          <w:sz w:val="16"/>
        </w:rPr>
        <w:t xml:space="preserve"> to maintain and operate. </w:t>
      </w:r>
      <w:r w:rsidRPr="002751AB">
        <w:rPr>
          <w:rFonts w:eastAsia="Calibri"/>
          <w:u w:val="single"/>
        </w:rPr>
        <w:t>Although TSA studies found SPP programs to be more costly than government screening, they were widely criticized, including by the GAO, for flawed methodologies. When some of these flaws were corrected, the TSA found SPP and government screening to be nearly equal in cost</w:t>
      </w:r>
      <w:r w:rsidRPr="002751AB">
        <w:rPr>
          <w:rFonts w:eastAsia="Calibri"/>
          <w:sz w:val="16"/>
        </w:rPr>
        <w:t xml:space="preserve">.[11] Furthermore, the Transportation Committee study found that </w:t>
      </w:r>
      <w:r w:rsidRPr="002751AB">
        <w:rPr>
          <w:rFonts w:eastAsia="Calibri"/>
          <w:u w:val="single"/>
        </w:rPr>
        <w:t>when considerations such as increases in productivity were accounted for, the cost of the program</w:t>
      </w:r>
      <w:r w:rsidRPr="002751AB">
        <w:rPr>
          <w:rFonts w:eastAsia="Calibri"/>
          <w:sz w:val="16"/>
        </w:rPr>
        <w:t xml:space="preserve"> </w:t>
      </w:r>
      <w:r w:rsidRPr="002751AB">
        <w:rPr>
          <w:rFonts w:eastAsia="Calibri"/>
          <w:iCs/>
          <w:u w:val="single"/>
          <w:bdr w:val="single" w:sz="8" w:space="0" w:color="auto"/>
        </w:rPr>
        <w:t>fell dramatically</w:t>
      </w:r>
      <w:r w:rsidRPr="002751AB">
        <w:rPr>
          <w:rFonts w:eastAsia="Calibri"/>
          <w:u w:val="single"/>
        </w:rPr>
        <w:t>. Together with smaller</w:t>
      </w:r>
      <w:r w:rsidRPr="002751AB">
        <w:rPr>
          <w:rFonts w:eastAsia="Calibri"/>
          <w:sz w:val="16"/>
        </w:rPr>
        <w:t xml:space="preserve"> overhead </w:t>
      </w:r>
      <w:r w:rsidRPr="002751AB">
        <w:rPr>
          <w:rFonts w:eastAsia="Calibri"/>
          <w:iCs/>
          <w:u w:val="single"/>
          <w:bdr w:val="single" w:sz="8" w:space="0" w:color="auto"/>
        </w:rPr>
        <w:t>costs</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lower</w:t>
      </w:r>
      <w:r w:rsidRPr="002751AB">
        <w:rPr>
          <w:rFonts w:eastAsia="Calibri"/>
          <w:sz w:val="16"/>
        </w:rPr>
        <w:t xml:space="preserve"> levels of </w:t>
      </w:r>
      <w:r w:rsidRPr="002751AB">
        <w:rPr>
          <w:rFonts w:eastAsia="Calibri"/>
          <w:iCs/>
          <w:u w:val="single"/>
          <w:bdr w:val="single" w:sz="8" w:space="0" w:color="auto"/>
        </w:rPr>
        <w:t>attrition</w:t>
      </w:r>
      <w:r w:rsidRPr="002751AB">
        <w:rPr>
          <w:rFonts w:eastAsia="Calibri"/>
          <w:u w:val="single"/>
        </w:rPr>
        <w:t xml:space="preserve">, the </w:t>
      </w:r>
      <w:r w:rsidRPr="002751AB">
        <w:rPr>
          <w:rFonts w:eastAsia="Calibri"/>
          <w:highlight w:val="cyan"/>
          <w:u w:val="single"/>
        </w:rPr>
        <w:t>SPP</w:t>
      </w:r>
      <w:r w:rsidRPr="002751AB">
        <w:rPr>
          <w:rFonts w:eastAsia="Calibri"/>
          <w:sz w:val="16"/>
        </w:rPr>
        <w:t xml:space="preserve"> program </w:t>
      </w:r>
      <w:r w:rsidRPr="002751AB">
        <w:rPr>
          <w:rFonts w:eastAsia="Calibri"/>
          <w:highlight w:val="cyan"/>
          <w:u w:val="single"/>
        </w:rPr>
        <w:t>is</w:t>
      </w:r>
      <w:r w:rsidRPr="002751AB">
        <w:rPr>
          <w:rFonts w:eastAsia="Calibri"/>
          <w:u w:val="single"/>
        </w:rPr>
        <w:t xml:space="preserve"> likely </w:t>
      </w:r>
      <w:r w:rsidRPr="002751AB">
        <w:rPr>
          <w:rFonts w:eastAsia="Calibri"/>
          <w:highlight w:val="cyan"/>
          <w:u w:val="single"/>
        </w:rPr>
        <w:t>a</w:t>
      </w:r>
      <w:r w:rsidRPr="002751AB">
        <w:rPr>
          <w:rFonts w:eastAsia="Calibri"/>
          <w:sz w:val="16"/>
          <w:highlight w:val="cyan"/>
        </w:rPr>
        <w:t xml:space="preserve"> </w:t>
      </w:r>
      <w:r w:rsidRPr="002751AB">
        <w:rPr>
          <w:rFonts w:eastAsia="Calibri"/>
          <w:iCs/>
          <w:highlight w:val="cyan"/>
          <w:u w:val="single"/>
          <w:bdr w:val="single" w:sz="8" w:space="0" w:color="auto"/>
        </w:rPr>
        <w:t>financial boon</w:t>
      </w:r>
      <w:r w:rsidRPr="002751AB">
        <w:rPr>
          <w:rFonts w:eastAsia="Calibri"/>
          <w:sz w:val="16"/>
        </w:rPr>
        <w:t xml:space="preserve"> </w:t>
      </w:r>
      <w:r w:rsidRPr="002751AB">
        <w:rPr>
          <w:rFonts w:eastAsia="Calibri"/>
          <w:u w:val="single"/>
        </w:rPr>
        <w:t>for</w:t>
      </w:r>
      <w:r w:rsidRPr="002751AB">
        <w:rPr>
          <w:rFonts w:eastAsia="Calibri"/>
          <w:sz w:val="16"/>
        </w:rPr>
        <w:t xml:space="preserve"> most </w:t>
      </w:r>
      <w:r w:rsidRPr="002751AB">
        <w:rPr>
          <w:rFonts w:eastAsia="Calibri"/>
          <w:u w:val="single"/>
        </w:rPr>
        <w:t>airports</w:t>
      </w:r>
      <w:r w:rsidRPr="002751AB">
        <w:rPr>
          <w:rFonts w:eastAsia="Calibri"/>
          <w:sz w:val="16"/>
        </w:rPr>
        <w:t>.</w:t>
      </w:r>
    </w:p>
    <w:p w14:paraId="5DF50AFA" w14:textId="77777777" w:rsidR="005C077C" w:rsidRPr="002751AB" w:rsidRDefault="005C077C" w:rsidP="005C077C">
      <w:pPr>
        <w:rPr>
          <w:rFonts w:eastAsia="Calibri"/>
          <w:sz w:val="16"/>
        </w:rPr>
      </w:pPr>
      <w:r w:rsidRPr="002751AB">
        <w:rPr>
          <w:rFonts w:eastAsia="Calibri"/>
          <w:sz w:val="16"/>
        </w:rPr>
        <w:t xml:space="preserve">Importantly, cost and productivity is not harming security. Nearly </w:t>
      </w:r>
      <w:r w:rsidRPr="002751AB">
        <w:rPr>
          <w:rFonts w:eastAsia="Calibri"/>
          <w:iCs/>
          <w:highlight w:val="cyan"/>
          <w:u w:val="single"/>
          <w:bdr w:val="single" w:sz="8" w:space="0" w:color="auto"/>
        </w:rPr>
        <w:t>every study undertaken</w:t>
      </w:r>
      <w:r w:rsidRPr="002751AB">
        <w:rPr>
          <w:rFonts w:eastAsia="Calibri"/>
          <w:sz w:val="16"/>
        </w:rPr>
        <w:t xml:space="preserve">, whether by the TSA or others, </w:t>
      </w:r>
      <w:r w:rsidRPr="002751AB">
        <w:rPr>
          <w:rFonts w:eastAsia="Calibri"/>
          <w:highlight w:val="cyan"/>
          <w:u w:val="single"/>
        </w:rPr>
        <w:t>has found</w:t>
      </w:r>
      <w:r w:rsidRPr="002751AB">
        <w:rPr>
          <w:rFonts w:eastAsia="Calibri"/>
          <w:sz w:val="16"/>
        </w:rPr>
        <w:t xml:space="preserve"> that </w:t>
      </w:r>
      <w:r w:rsidRPr="002751AB">
        <w:rPr>
          <w:rFonts w:eastAsia="Calibri"/>
          <w:highlight w:val="cyan"/>
          <w:u w:val="single"/>
        </w:rPr>
        <w:t>private screening</w:t>
      </w:r>
      <w:r w:rsidRPr="002751AB">
        <w:rPr>
          <w:rFonts w:eastAsia="Calibri"/>
          <w:sz w:val="16"/>
        </w:rPr>
        <w:t xml:space="preserve"> is at least </w:t>
      </w:r>
      <w:r w:rsidRPr="002751AB">
        <w:rPr>
          <w:rFonts w:eastAsia="Calibri"/>
          <w:u w:val="single"/>
        </w:rPr>
        <w:t xml:space="preserve">as good as, if not </w:t>
      </w:r>
      <w:r w:rsidRPr="002751AB">
        <w:rPr>
          <w:rFonts w:eastAsia="Calibri"/>
          <w:iCs/>
          <w:highlight w:val="cyan"/>
          <w:u w:val="single"/>
          <w:bdr w:val="single" w:sz="8" w:space="0" w:color="auto"/>
        </w:rPr>
        <w:t>better</w:t>
      </w:r>
      <w:r w:rsidRPr="002751AB">
        <w:rPr>
          <w:rFonts w:eastAsia="Calibri"/>
          <w:sz w:val="16"/>
          <w:highlight w:val="cyan"/>
        </w:rPr>
        <w:t xml:space="preserve"> </w:t>
      </w:r>
      <w:r w:rsidRPr="002751AB">
        <w:rPr>
          <w:rFonts w:eastAsia="Calibri"/>
          <w:highlight w:val="cyan"/>
          <w:u w:val="single"/>
        </w:rPr>
        <w:t>than</w:t>
      </w:r>
      <w:r w:rsidRPr="002751AB">
        <w:rPr>
          <w:rFonts w:eastAsia="Calibri"/>
          <w:sz w:val="16"/>
        </w:rPr>
        <w:t xml:space="preserve">, </w:t>
      </w:r>
      <w:r w:rsidRPr="002751AB">
        <w:rPr>
          <w:rFonts w:eastAsia="Calibri"/>
          <w:iCs/>
          <w:highlight w:val="cyan"/>
          <w:u w:val="single"/>
          <w:bdr w:val="single" w:sz="8" w:space="0" w:color="auto"/>
        </w:rPr>
        <w:t>government screeners</w:t>
      </w:r>
      <w:r w:rsidRPr="002751AB">
        <w:rPr>
          <w:rFonts w:eastAsia="Calibri"/>
          <w:sz w:val="16"/>
        </w:rPr>
        <w:t xml:space="preserve"> in finding security threats.[12]</w:t>
      </w:r>
    </w:p>
    <w:p w14:paraId="1CB30E03" w14:textId="77777777" w:rsidR="005C077C" w:rsidRPr="002751AB" w:rsidRDefault="005C077C" w:rsidP="005C077C">
      <w:pPr>
        <w:rPr>
          <w:rFonts w:eastAsia="Calibri"/>
          <w:sz w:val="16"/>
        </w:rPr>
      </w:pPr>
      <w:r w:rsidRPr="002751AB">
        <w:rPr>
          <w:rFonts w:eastAsia="Calibri"/>
          <w:u w:val="single"/>
        </w:rPr>
        <w:t>It is for all these reasons that the</w:t>
      </w:r>
      <w:r w:rsidRPr="002751AB">
        <w:rPr>
          <w:rFonts w:eastAsia="Calibri"/>
          <w:sz w:val="16"/>
        </w:rPr>
        <w:t xml:space="preserve"> </w:t>
      </w:r>
      <w:r w:rsidRPr="002751AB">
        <w:rPr>
          <w:rFonts w:eastAsia="Calibri"/>
          <w:iCs/>
          <w:u w:val="single"/>
          <w:bdr w:val="single" w:sz="8" w:space="0" w:color="auto"/>
        </w:rPr>
        <w:t>vast majority of European countries</w:t>
      </w:r>
      <w:r w:rsidRPr="002751AB">
        <w:rPr>
          <w:rFonts w:eastAsia="Calibri"/>
          <w:sz w:val="16"/>
        </w:rPr>
        <w:t xml:space="preserve"> </w:t>
      </w:r>
      <w:r w:rsidRPr="002751AB">
        <w:rPr>
          <w:rFonts w:eastAsia="Calibri"/>
          <w:u w:val="single"/>
        </w:rPr>
        <w:t>allow airports to provide their own screening force or have a contractor provide it</w:t>
      </w:r>
      <w:r w:rsidRPr="002751AB">
        <w:rPr>
          <w:rFonts w:eastAsia="Calibri"/>
          <w:sz w:val="16"/>
        </w:rPr>
        <w:t xml:space="preserve">.[13] </w:t>
      </w:r>
      <w:r w:rsidRPr="002751AB">
        <w:rPr>
          <w:rFonts w:eastAsia="Calibri"/>
          <w:u w:val="single"/>
        </w:rPr>
        <w:t xml:space="preserve">Sadly, the process to join and renew an </w:t>
      </w:r>
      <w:r w:rsidRPr="002751AB">
        <w:rPr>
          <w:rFonts w:eastAsia="Calibri"/>
          <w:highlight w:val="cyan"/>
          <w:u w:val="single"/>
        </w:rPr>
        <w:t>SPP</w:t>
      </w:r>
      <w:r w:rsidRPr="002751AB">
        <w:rPr>
          <w:rFonts w:eastAsia="Calibri"/>
          <w:u w:val="single"/>
        </w:rPr>
        <w:t xml:space="preserve"> contract </w:t>
      </w:r>
      <w:r w:rsidRPr="002751AB">
        <w:rPr>
          <w:rFonts w:eastAsia="Calibri"/>
          <w:highlight w:val="cyan"/>
          <w:u w:val="single"/>
        </w:rPr>
        <w:t>remains</w:t>
      </w:r>
      <w:r w:rsidRPr="002751AB">
        <w:rPr>
          <w:rFonts w:eastAsia="Calibri"/>
          <w:sz w:val="16"/>
          <w:highlight w:val="cyan"/>
        </w:rPr>
        <w:t xml:space="preserve"> </w:t>
      </w:r>
      <w:r w:rsidRPr="002751AB">
        <w:rPr>
          <w:rFonts w:eastAsia="Calibri"/>
          <w:iCs/>
          <w:highlight w:val="cyan"/>
          <w:u w:val="single"/>
          <w:bdr w:val="single" w:sz="8" w:space="0" w:color="auto"/>
        </w:rPr>
        <w:t>mired</w:t>
      </w:r>
      <w:r w:rsidRPr="002751AB">
        <w:rPr>
          <w:rFonts w:eastAsia="Calibri"/>
          <w:sz w:val="16"/>
        </w:rPr>
        <w:t xml:space="preserve"> in bureaucracy, taking as long as four years.[14] Rather than allow an airport to determine the best way to provide screening, the SPP program is micromanaged by the TSA, with the TSA selecting a screening contractor for each SPP airport. Furthermore, </w:t>
      </w:r>
      <w:r w:rsidRPr="002751AB">
        <w:rPr>
          <w:rFonts w:eastAsia="Calibri"/>
          <w:u w:val="single"/>
        </w:rPr>
        <w:t xml:space="preserve">the </w:t>
      </w:r>
      <w:r w:rsidRPr="002751AB">
        <w:rPr>
          <w:rFonts w:eastAsia="Calibri"/>
          <w:highlight w:val="cyan"/>
          <w:u w:val="single"/>
        </w:rPr>
        <w:t>TSA</w:t>
      </w:r>
      <w:r w:rsidRPr="002751AB">
        <w:rPr>
          <w:rFonts w:eastAsia="Calibri"/>
          <w:u w:val="single"/>
        </w:rPr>
        <w:t xml:space="preserve"> has given its workforce </w:t>
      </w:r>
      <w:r w:rsidRPr="002751AB">
        <w:rPr>
          <w:rFonts w:eastAsia="Calibri"/>
          <w:iCs/>
          <w:highlight w:val="cyan"/>
          <w:u w:val="single"/>
          <w:bdr w:val="single" w:sz="8" w:space="0" w:color="auto"/>
        </w:rPr>
        <w:t>c</w:t>
      </w:r>
      <w:r w:rsidRPr="002751AB">
        <w:rPr>
          <w:rFonts w:eastAsia="Calibri"/>
          <w:iCs/>
          <w:u w:val="single"/>
          <w:bdr w:val="single" w:sz="8" w:space="0" w:color="auto"/>
        </w:rPr>
        <w:t xml:space="preserve">ollective </w:t>
      </w:r>
      <w:r w:rsidRPr="002751AB">
        <w:rPr>
          <w:rFonts w:eastAsia="Calibri"/>
          <w:iCs/>
          <w:highlight w:val="cyan"/>
          <w:u w:val="single"/>
          <w:bdr w:val="single" w:sz="8" w:space="0" w:color="auto"/>
        </w:rPr>
        <w:t>b</w:t>
      </w:r>
      <w:r w:rsidRPr="002751AB">
        <w:rPr>
          <w:rFonts w:eastAsia="Calibri"/>
          <w:iCs/>
          <w:u w:val="single"/>
          <w:bdr w:val="single" w:sz="8" w:space="0" w:color="auto"/>
        </w:rPr>
        <w:t xml:space="preserve">argaining </w:t>
      </w:r>
      <w:r w:rsidRPr="002751AB">
        <w:rPr>
          <w:rFonts w:eastAsia="Calibri"/>
          <w:iCs/>
          <w:highlight w:val="cyan"/>
          <w:u w:val="single"/>
          <w:bdr w:val="single" w:sz="8" w:space="0" w:color="auto"/>
        </w:rPr>
        <w:t>r</w:t>
      </w:r>
      <w:r w:rsidRPr="002751AB">
        <w:rPr>
          <w:rFonts w:eastAsia="Calibri"/>
          <w:iCs/>
          <w:u w:val="single"/>
          <w:bdr w:val="single" w:sz="8" w:space="0" w:color="auto"/>
        </w:rPr>
        <w:t>ights</w:t>
      </w:r>
      <w:r w:rsidRPr="002751AB">
        <w:rPr>
          <w:rFonts w:eastAsia="Calibri"/>
          <w:u w:val="single"/>
        </w:rPr>
        <w:t xml:space="preserve">, </w:t>
      </w:r>
      <w:r w:rsidRPr="002751AB">
        <w:rPr>
          <w:rFonts w:eastAsia="Calibri"/>
          <w:highlight w:val="cyan"/>
          <w:u w:val="single"/>
        </w:rPr>
        <w:t>pit</w:t>
      </w:r>
      <w:r w:rsidRPr="002751AB">
        <w:rPr>
          <w:rFonts w:eastAsia="Calibri"/>
          <w:u w:val="single"/>
        </w:rPr>
        <w:t>ting</w:t>
      </w:r>
      <w:r w:rsidRPr="002751AB">
        <w:rPr>
          <w:rFonts w:eastAsia="Calibri"/>
          <w:sz w:val="16"/>
        </w:rPr>
        <w:t xml:space="preserve"> </w:t>
      </w:r>
      <w:r w:rsidRPr="002751AB">
        <w:rPr>
          <w:rFonts w:eastAsia="Calibri"/>
          <w:iCs/>
          <w:highlight w:val="cyan"/>
          <w:u w:val="single"/>
          <w:bdr w:val="single" w:sz="8" w:space="0" w:color="auto"/>
        </w:rPr>
        <w:t>security</w:t>
      </w:r>
      <w:r w:rsidRPr="002751AB">
        <w:rPr>
          <w:rFonts w:eastAsia="Calibri"/>
          <w:sz w:val="16"/>
          <w:highlight w:val="cyan"/>
        </w:rPr>
        <w:t xml:space="preserve"> </w:t>
      </w:r>
      <w:r w:rsidRPr="002751AB">
        <w:rPr>
          <w:rFonts w:eastAsia="Calibri"/>
          <w:highlight w:val="cyan"/>
          <w:u w:val="single"/>
        </w:rPr>
        <w:t>and</w:t>
      </w:r>
      <w:r w:rsidRPr="002751AB">
        <w:rPr>
          <w:rFonts w:eastAsia="Calibri"/>
          <w:sz w:val="16"/>
          <w:highlight w:val="cyan"/>
        </w:rPr>
        <w:t xml:space="preserve"> </w:t>
      </w:r>
      <w:r w:rsidRPr="002751AB">
        <w:rPr>
          <w:rFonts w:eastAsia="Calibri"/>
          <w:iCs/>
          <w:highlight w:val="cyan"/>
          <w:u w:val="single"/>
          <w:bdr w:val="single" w:sz="8" w:space="0" w:color="auto"/>
        </w:rPr>
        <w:t>cost</w:t>
      </w:r>
      <w:r w:rsidRPr="002751AB">
        <w:rPr>
          <w:rFonts w:eastAsia="Calibri"/>
          <w:iCs/>
          <w:u w:val="single"/>
          <w:bdr w:val="single" w:sz="8" w:space="0" w:color="auto"/>
        </w:rPr>
        <w:t>-</w:t>
      </w:r>
      <w:r w:rsidRPr="002751AB">
        <w:rPr>
          <w:rFonts w:eastAsia="Calibri"/>
          <w:iCs/>
          <w:highlight w:val="cyan"/>
          <w:u w:val="single"/>
          <w:bdr w:val="single" w:sz="8" w:space="0" w:color="auto"/>
        </w:rPr>
        <w:t>effectiveness</w:t>
      </w:r>
      <w:r w:rsidRPr="002751AB">
        <w:rPr>
          <w:rFonts w:eastAsia="Calibri"/>
          <w:sz w:val="16"/>
          <w:highlight w:val="cyan"/>
        </w:rPr>
        <w:t xml:space="preserve"> </w:t>
      </w:r>
      <w:r w:rsidRPr="002751AB">
        <w:rPr>
          <w:rFonts w:eastAsia="Calibri"/>
          <w:highlight w:val="cyan"/>
          <w:u w:val="single"/>
        </w:rPr>
        <w:t>against</w:t>
      </w:r>
      <w:r w:rsidRPr="002751AB">
        <w:rPr>
          <w:rFonts w:eastAsia="Calibri"/>
          <w:sz w:val="16"/>
          <w:highlight w:val="cyan"/>
        </w:rPr>
        <w:t xml:space="preserve"> </w:t>
      </w:r>
      <w:r w:rsidRPr="002751AB">
        <w:rPr>
          <w:rFonts w:eastAsia="Calibri"/>
          <w:iCs/>
          <w:highlight w:val="cyan"/>
          <w:u w:val="single"/>
          <w:bdr w:val="single" w:sz="8" w:space="0" w:color="auto"/>
        </w:rPr>
        <w:t>labor</w:t>
      </w:r>
      <w:r w:rsidRPr="002751AB">
        <w:rPr>
          <w:rFonts w:eastAsia="Calibri"/>
          <w:sz w:val="16"/>
        </w:rPr>
        <w:t xml:space="preserve"> demands.[15]</w:t>
      </w:r>
    </w:p>
    <w:p w14:paraId="1C2D3FDD" w14:textId="77777777" w:rsidR="005C077C" w:rsidRPr="002751AB" w:rsidRDefault="005C077C" w:rsidP="005C077C">
      <w:pPr>
        <w:rPr>
          <w:rFonts w:eastAsia="Calibri"/>
          <w:sz w:val="16"/>
        </w:rPr>
      </w:pPr>
      <w:r w:rsidRPr="002751AB">
        <w:rPr>
          <w:rFonts w:eastAsia="Calibri"/>
          <w:sz w:val="16"/>
        </w:rPr>
        <w:t>Rather than allow the TSA to continue to make bureaucratic and union-focused decisions, Congress should:</w:t>
      </w:r>
    </w:p>
    <w:p w14:paraId="0EF7D2A9" w14:textId="77777777" w:rsidR="005C077C" w:rsidRPr="002751AB" w:rsidRDefault="005C077C" w:rsidP="005C077C">
      <w:pPr>
        <w:rPr>
          <w:rFonts w:eastAsia="Calibri"/>
          <w:sz w:val="16"/>
        </w:rPr>
      </w:pPr>
      <w:r w:rsidRPr="002751AB">
        <w:rPr>
          <w:rFonts w:eastAsia="Calibri"/>
          <w:sz w:val="16"/>
        </w:rPr>
        <w:t>Simplify the SPP approval and contracting process. The process for joining SPP should be streamlined to make it easier for airports to apply and TSA adjudication faster, fairer, and more consistent. Airports joining SPP should also be allowed to select and manage their own screening contractors from a list of TSA-approved companies rather than continue the TSA’s micromanaging of the program.</w:t>
      </w:r>
    </w:p>
    <w:p w14:paraId="54595AE9" w14:textId="77777777" w:rsidR="005C077C" w:rsidRPr="002751AB" w:rsidRDefault="005C077C" w:rsidP="005C077C">
      <w:pPr>
        <w:rPr>
          <w:rFonts w:eastAsia="Calibri"/>
          <w:sz w:val="16"/>
        </w:rPr>
      </w:pPr>
      <w:r w:rsidRPr="002751AB">
        <w:rPr>
          <w:rFonts w:eastAsia="Calibri"/>
          <w:sz w:val="16"/>
        </w:rPr>
        <w:t xml:space="preserve">Limit </w:t>
      </w:r>
      <w:r w:rsidRPr="002751AB">
        <w:rPr>
          <w:rFonts w:eastAsia="Calibri"/>
          <w:iCs/>
          <w:u w:val="single"/>
          <w:bdr w:val="single" w:sz="8" w:space="0" w:color="auto"/>
        </w:rPr>
        <w:t>collective bargaining</w:t>
      </w:r>
      <w:r w:rsidRPr="002751AB">
        <w:rPr>
          <w:rFonts w:eastAsia="Calibri"/>
          <w:sz w:val="16"/>
        </w:rPr>
        <w:t xml:space="preserve">. Collective bargaining in the screening line </w:t>
      </w:r>
      <w:r w:rsidRPr="002751AB">
        <w:rPr>
          <w:rFonts w:eastAsia="Calibri"/>
          <w:u w:val="single"/>
        </w:rPr>
        <w:t>is</w:t>
      </w:r>
      <w:r w:rsidRPr="002751AB">
        <w:rPr>
          <w:rFonts w:eastAsia="Calibri"/>
          <w:sz w:val="16"/>
        </w:rPr>
        <w:t xml:space="preserve"> </w:t>
      </w:r>
      <w:r w:rsidRPr="002751AB">
        <w:rPr>
          <w:rFonts w:eastAsia="Calibri"/>
          <w:iCs/>
          <w:u w:val="single"/>
          <w:bdr w:val="single" w:sz="8" w:space="0" w:color="auto"/>
        </w:rPr>
        <w:t>harming security</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costing taxpayers</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travelers</w:t>
      </w:r>
      <w:r w:rsidRPr="002751AB">
        <w:rPr>
          <w:rFonts w:eastAsia="Calibri"/>
          <w:u w:val="single"/>
        </w:rPr>
        <w:t xml:space="preserve">. </w:t>
      </w:r>
      <w:r w:rsidRPr="002751AB">
        <w:rPr>
          <w:rFonts w:eastAsia="Calibri"/>
          <w:highlight w:val="cyan"/>
          <w:u w:val="single"/>
        </w:rPr>
        <w:t>Congress should</w:t>
      </w:r>
      <w:r w:rsidRPr="002751AB">
        <w:rPr>
          <w:rFonts w:eastAsia="Calibri"/>
          <w:sz w:val="16"/>
        </w:rPr>
        <w:t xml:space="preserve"> expressly </w:t>
      </w:r>
      <w:r w:rsidRPr="002751AB">
        <w:rPr>
          <w:rFonts w:eastAsia="Calibri"/>
          <w:iCs/>
          <w:highlight w:val="cyan"/>
          <w:u w:val="single"/>
          <w:bdr w:val="single" w:sz="8" w:space="0" w:color="auto"/>
        </w:rPr>
        <w:t>forbid</w:t>
      </w:r>
      <w:r w:rsidRPr="002751AB">
        <w:rPr>
          <w:rFonts w:eastAsia="Calibri"/>
          <w:iCs/>
          <w:u w:val="single"/>
          <w:bdr w:val="single" w:sz="8" w:space="0" w:color="auto"/>
        </w:rPr>
        <w:t xml:space="preserve"> the </w:t>
      </w:r>
      <w:r w:rsidRPr="002751AB">
        <w:rPr>
          <w:rFonts w:eastAsia="Calibri"/>
          <w:iCs/>
          <w:highlight w:val="cyan"/>
          <w:u w:val="single"/>
          <w:bdr w:val="single" w:sz="8" w:space="0" w:color="auto"/>
        </w:rPr>
        <w:t>TSA</w:t>
      </w:r>
      <w:r w:rsidRPr="002751AB">
        <w:rPr>
          <w:rFonts w:eastAsia="Calibri"/>
          <w:sz w:val="16"/>
        </w:rPr>
        <w:t xml:space="preserve"> </w:t>
      </w:r>
      <w:r w:rsidRPr="002751AB">
        <w:rPr>
          <w:rFonts w:eastAsia="Calibri"/>
          <w:u w:val="single"/>
        </w:rPr>
        <w:t>from</w:t>
      </w:r>
      <w:r w:rsidRPr="002751AB">
        <w:rPr>
          <w:rFonts w:eastAsia="Calibri"/>
          <w:sz w:val="16"/>
        </w:rPr>
        <w:t xml:space="preserve"> </w:t>
      </w:r>
      <w:r w:rsidRPr="002751AB">
        <w:rPr>
          <w:rFonts w:eastAsia="Calibri"/>
          <w:iCs/>
          <w:highlight w:val="cyan"/>
          <w:u w:val="single"/>
          <w:bdr w:val="single" w:sz="8" w:space="0" w:color="auto"/>
        </w:rPr>
        <w:t>collective bargaining</w:t>
      </w:r>
      <w:r w:rsidRPr="002751AB">
        <w:rPr>
          <w:rFonts w:eastAsia="Calibri"/>
          <w:sz w:val="16"/>
        </w:rPr>
        <w:t>.</w:t>
      </w:r>
    </w:p>
    <w:p w14:paraId="03017B5C" w14:textId="77777777" w:rsidR="005C077C" w:rsidRPr="002751AB" w:rsidRDefault="005C077C" w:rsidP="005C077C">
      <w:pPr>
        <w:rPr>
          <w:rFonts w:eastAsia="Calibri"/>
          <w:sz w:val="16"/>
        </w:rPr>
      </w:pPr>
      <w:r w:rsidRPr="002751AB">
        <w:rPr>
          <w:rFonts w:eastAsia="Calibri"/>
          <w:sz w:val="16"/>
        </w:rPr>
        <w:t>Restoring Transportation Security</w:t>
      </w:r>
    </w:p>
    <w:p w14:paraId="6AE61C4F" w14:textId="77777777" w:rsidR="005C077C" w:rsidRPr="002751AB" w:rsidRDefault="005C077C" w:rsidP="005C077C">
      <w:pPr>
        <w:rPr>
          <w:rFonts w:eastAsia="Calibri"/>
          <w:sz w:val="16"/>
        </w:rPr>
      </w:pPr>
      <w:r w:rsidRPr="002751AB">
        <w:rPr>
          <w:rFonts w:eastAsia="Calibri"/>
          <w:sz w:val="16"/>
        </w:rPr>
        <w:t xml:space="preserve">The TSA’s near complete control of transportation security, from top-level regulations to everyday screening, is an overly bureaucratic mistake that increases airport screening costs and harms efficiency and even security. The </w:t>
      </w:r>
      <w:r w:rsidRPr="002751AB">
        <w:rPr>
          <w:rFonts w:eastAsia="Calibri"/>
          <w:iCs/>
          <w:u w:val="single"/>
          <w:bdr w:val="single" w:sz="8" w:space="0" w:color="auto"/>
        </w:rPr>
        <w:t>SPP</w:t>
      </w:r>
      <w:r w:rsidRPr="002751AB">
        <w:rPr>
          <w:rFonts w:eastAsia="Calibri"/>
          <w:sz w:val="16"/>
        </w:rPr>
        <w:t xml:space="preserve"> program </w:t>
      </w:r>
      <w:r w:rsidRPr="002751AB">
        <w:rPr>
          <w:rFonts w:eastAsia="Calibri"/>
          <w:iCs/>
          <w:u w:val="single"/>
          <w:bdr w:val="single" w:sz="8" w:space="0" w:color="auto"/>
        </w:rPr>
        <w:t>answers</w:t>
      </w:r>
      <w:r w:rsidRPr="002751AB">
        <w:rPr>
          <w:rFonts w:eastAsia="Calibri"/>
          <w:sz w:val="16"/>
        </w:rPr>
        <w:t xml:space="preserve"> </w:t>
      </w:r>
      <w:r w:rsidRPr="002751AB">
        <w:rPr>
          <w:rFonts w:eastAsia="Calibri"/>
          <w:u w:val="single"/>
        </w:rPr>
        <w:t>this problem by</w:t>
      </w:r>
      <w:r w:rsidRPr="002751AB">
        <w:rPr>
          <w:rFonts w:eastAsia="Calibri"/>
          <w:sz w:val="16"/>
        </w:rPr>
        <w:t xml:space="preserve"> </w:t>
      </w:r>
      <w:r w:rsidRPr="002751AB">
        <w:rPr>
          <w:rFonts w:eastAsia="Calibri"/>
          <w:iCs/>
          <w:u w:val="single"/>
          <w:bdr w:val="single" w:sz="8" w:space="0" w:color="auto"/>
        </w:rPr>
        <w:t>unravelling</w:t>
      </w:r>
      <w:r w:rsidRPr="002751AB">
        <w:rPr>
          <w:rFonts w:eastAsia="Calibri"/>
          <w:sz w:val="16"/>
        </w:rPr>
        <w:t xml:space="preserve"> government </w:t>
      </w:r>
      <w:r w:rsidRPr="002751AB">
        <w:rPr>
          <w:rFonts w:eastAsia="Calibri"/>
          <w:iCs/>
          <w:u w:val="single"/>
          <w:bdr w:val="single" w:sz="8" w:space="0" w:color="auto"/>
        </w:rPr>
        <w:t>inefficiencies</w:t>
      </w:r>
      <w:r w:rsidRPr="002751AB">
        <w:rPr>
          <w:rFonts w:eastAsia="Calibri"/>
          <w:sz w:val="16"/>
        </w:rPr>
        <w:t xml:space="preserve"> </w:t>
      </w:r>
      <w:r w:rsidRPr="002751AB">
        <w:rPr>
          <w:rFonts w:eastAsia="Calibri"/>
          <w:u w:val="single"/>
        </w:rPr>
        <w:t>and substituting</w:t>
      </w:r>
      <w:r w:rsidRPr="002751AB">
        <w:rPr>
          <w:rFonts w:eastAsia="Calibri"/>
          <w:sz w:val="16"/>
        </w:rPr>
        <w:t xml:space="preserve"> </w:t>
      </w:r>
      <w:r w:rsidRPr="002751AB">
        <w:rPr>
          <w:rFonts w:eastAsia="Calibri"/>
          <w:iCs/>
          <w:u w:val="single"/>
          <w:bdr w:val="single" w:sz="8" w:space="0" w:color="auto"/>
        </w:rPr>
        <w:t>private</w:t>
      </w:r>
      <w:r w:rsidRPr="002751AB">
        <w:rPr>
          <w:rFonts w:eastAsia="Calibri"/>
          <w:sz w:val="16"/>
        </w:rPr>
        <w:t xml:space="preserve">-sector </w:t>
      </w:r>
      <w:r w:rsidRPr="002751AB">
        <w:rPr>
          <w:rFonts w:eastAsia="Calibri"/>
          <w:iCs/>
          <w:u w:val="single"/>
          <w:bdr w:val="single" w:sz="8" w:space="0" w:color="auto"/>
        </w:rPr>
        <w:t>productivity</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cost-effectiveness</w:t>
      </w:r>
      <w:r w:rsidRPr="002751AB">
        <w:rPr>
          <w:rFonts w:eastAsia="Calibri"/>
          <w:sz w:val="16"/>
        </w:rPr>
        <w:t>. In combination with judiciously expanding risk-based trusted traveler programs that also promote security, Congress and the TSA can improve airport screening and security.</w:t>
      </w:r>
    </w:p>
    <w:p w14:paraId="18D90322" w14:textId="77777777" w:rsidR="005C077C" w:rsidRPr="002751AB" w:rsidRDefault="005C077C" w:rsidP="005C077C">
      <w:pPr>
        <w:keepNext/>
        <w:keepLines/>
        <w:spacing w:before="40" w:after="0"/>
        <w:outlineLvl w:val="3"/>
        <w:rPr>
          <w:rFonts w:eastAsia="Times New Roman"/>
          <w:b/>
          <w:iCs/>
          <w:sz w:val="26"/>
        </w:rPr>
      </w:pPr>
      <w:r w:rsidRPr="002751AB">
        <w:rPr>
          <w:rFonts w:eastAsia="Times New Roman"/>
          <w:b/>
          <w:iCs/>
          <w:sz w:val="26"/>
        </w:rPr>
        <w:t xml:space="preserve">Determines responses to WMD aviation terror. </w:t>
      </w:r>
    </w:p>
    <w:p w14:paraId="5859E021" w14:textId="77777777" w:rsidR="005C077C" w:rsidRPr="002751AB" w:rsidRDefault="005C077C" w:rsidP="005C077C">
      <w:pPr>
        <w:rPr>
          <w:rFonts w:eastAsia="Calibri"/>
        </w:rPr>
      </w:pPr>
      <w:r w:rsidRPr="002751AB">
        <w:rPr>
          <w:rFonts w:eastAsia="Calibri"/>
        </w:rPr>
        <w:t xml:space="preserve">Justin </w:t>
      </w:r>
      <w:r w:rsidRPr="002751AB">
        <w:rPr>
          <w:rFonts w:eastAsia="Calibri"/>
          <w:b/>
          <w:bCs/>
          <w:sz w:val="26"/>
        </w:rPr>
        <w:t>Hienz 16</w:t>
      </w:r>
      <w:r w:rsidRPr="002751AB">
        <w:rPr>
          <w:rFonts w:eastAsia="Calibri"/>
        </w:rPr>
        <w:t>, Editor for Security Debrief and Owner of Cogent Writing LLC, subject matter expert on religious extremism with the University of Southern California Safe Communities Institute, Master of Arts in journalism from the University of Missouri, Master of Arts in religious studies from the University of Missouri, "(Security) Theater of the Absurd – TSA and the Screening Partnership Program," Security Debrief, 01/14/2016, https://securitydebrief.com/2016/01/14/security-theater-of-the-absurd-tsa-and-the-screening-partnership-program/</w:t>
      </w:r>
    </w:p>
    <w:p w14:paraId="0AF83559" w14:textId="77777777" w:rsidR="005C077C" w:rsidRPr="002751AB" w:rsidRDefault="005C077C" w:rsidP="005C077C">
      <w:pPr>
        <w:rPr>
          <w:rFonts w:eastAsia="Calibri"/>
          <w:sz w:val="16"/>
        </w:rPr>
      </w:pPr>
      <w:r w:rsidRPr="002751AB">
        <w:rPr>
          <w:rFonts w:eastAsia="Calibri"/>
          <w:sz w:val="16"/>
        </w:rPr>
        <w:t xml:space="preserve">Half of the U.S. public believes the Transportation Security Administration (TSA) makes flying safer—and half don’t. </w:t>
      </w:r>
      <w:r w:rsidRPr="002751AB">
        <w:rPr>
          <w:rFonts w:eastAsia="Calibri"/>
          <w:u w:val="single"/>
        </w:rPr>
        <w:t xml:space="preserve">There’s plenty of evidence that </w:t>
      </w:r>
      <w:r w:rsidRPr="002751AB">
        <w:rPr>
          <w:rFonts w:eastAsia="Calibri"/>
          <w:highlight w:val="cyan"/>
          <w:u w:val="single"/>
        </w:rPr>
        <w:t>TSA</w:t>
      </w:r>
      <w:r w:rsidRPr="002751AB">
        <w:rPr>
          <w:rFonts w:eastAsia="Calibri"/>
          <w:u w:val="single"/>
        </w:rPr>
        <w:t xml:space="preserve"> airport screeners are</w:t>
      </w:r>
      <w:r w:rsidRPr="002751AB">
        <w:rPr>
          <w:rFonts w:eastAsia="Calibri"/>
          <w:sz w:val="16"/>
        </w:rPr>
        <w:t xml:space="preserve"> </w:t>
      </w:r>
      <w:r w:rsidRPr="002751AB">
        <w:rPr>
          <w:rFonts w:eastAsia="Calibri"/>
          <w:iCs/>
          <w:u w:val="single"/>
          <w:bdr w:val="single" w:sz="8" w:space="0" w:color="auto"/>
        </w:rPr>
        <w:t>not effective</w:t>
      </w:r>
      <w:r w:rsidRPr="002751AB">
        <w:rPr>
          <w:rFonts w:eastAsia="Calibri"/>
          <w:u w:val="single"/>
        </w:rPr>
        <w:t xml:space="preserve">, but worse still, the agency </w:t>
      </w:r>
      <w:r w:rsidRPr="002751AB">
        <w:rPr>
          <w:rFonts w:eastAsia="Calibri"/>
          <w:highlight w:val="cyan"/>
          <w:u w:val="single"/>
        </w:rPr>
        <w:t>is</w:t>
      </w:r>
      <w:r w:rsidRPr="002751AB">
        <w:rPr>
          <w:rFonts w:eastAsia="Calibri"/>
          <w:sz w:val="16"/>
          <w:highlight w:val="cyan"/>
        </w:rPr>
        <w:t xml:space="preserve"> </w:t>
      </w:r>
      <w:r w:rsidRPr="002751AB">
        <w:rPr>
          <w:rFonts w:eastAsia="Calibri"/>
          <w:iCs/>
          <w:highlight w:val="cyan"/>
          <w:u w:val="single"/>
          <w:bdr w:val="single" w:sz="8" w:space="0" w:color="auto"/>
        </w:rPr>
        <w:t>rigging the system</w:t>
      </w:r>
      <w:r w:rsidRPr="002751AB">
        <w:rPr>
          <w:rFonts w:eastAsia="Calibri"/>
          <w:sz w:val="16"/>
          <w:highlight w:val="cyan"/>
        </w:rPr>
        <w:t xml:space="preserve"> </w:t>
      </w:r>
      <w:r w:rsidRPr="002751AB">
        <w:rPr>
          <w:rFonts w:eastAsia="Calibri"/>
          <w:highlight w:val="cyan"/>
          <w:u w:val="single"/>
        </w:rPr>
        <w:t xml:space="preserve">to make </w:t>
      </w:r>
      <w:r w:rsidRPr="002751AB">
        <w:rPr>
          <w:rFonts w:eastAsia="Calibri"/>
          <w:u w:val="single"/>
        </w:rPr>
        <w:t xml:space="preserve">sure </w:t>
      </w:r>
      <w:r w:rsidRPr="002751AB">
        <w:rPr>
          <w:rFonts w:eastAsia="Calibri"/>
          <w:highlight w:val="cyan"/>
          <w:u w:val="single"/>
        </w:rPr>
        <w:t xml:space="preserve">it </w:t>
      </w:r>
      <w:r w:rsidRPr="002751AB">
        <w:rPr>
          <w:rFonts w:eastAsia="Calibri"/>
          <w:u w:val="single"/>
        </w:rPr>
        <w:t xml:space="preserve">is </w:t>
      </w:r>
      <w:r w:rsidRPr="002751AB">
        <w:rPr>
          <w:rFonts w:eastAsia="Calibri"/>
          <w:highlight w:val="cyan"/>
          <w:u w:val="single"/>
        </w:rPr>
        <w:t>the</w:t>
      </w:r>
      <w:r w:rsidRPr="002751AB">
        <w:rPr>
          <w:rFonts w:eastAsia="Calibri"/>
          <w:sz w:val="16"/>
          <w:highlight w:val="cyan"/>
        </w:rPr>
        <w:t xml:space="preserve"> </w:t>
      </w:r>
      <w:r w:rsidRPr="002751AB">
        <w:rPr>
          <w:rFonts w:eastAsia="Calibri"/>
          <w:iCs/>
          <w:highlight w:val="cyan"/>
          <w:u w:val="single"/>
          <w:bdr w:val="single" w:sz="8" w:space="0" w:color="auto"/>
        </w:rPr>
        <w:t>only option</w:t>
      </w:r>
      <w:r w:rsidRPr="002751AB">
        <w:rPr>
          <w:rFonts w:eastAsia="Calibri"/>
          <w:sz w:val="16"/>
        </w:rPr>
        <w:t xml:space="preserve"> for airport security. </w:t>
      </w:r>
      <w:r w:rsidRPr="002751AB">
        <w:rPr>
          <w:rFonts w:eastAsia="Calibri"/>
          <w:u w:val="single"/>
        </w:rPr>
        <w:t>It</w:t>
      </w:r>
      <w:r w:rsidRPr="002751AB">
        <w:rPr>
          <w:rFonts w:eastAsia="Calibri"/>
          <w:sz w:val="16"/>
        </w:rPr>
        <w:t xml:space="preserve"> </w:t>
      </w:r>
      <w:r w:rsidRPr="002751AB">
        <w:rPr>
          <w:rFonts w:eastAsia="Calibri"/>
          <w:iCs/>
          <w:u w:val="single"/>
          <w:bdr w:val="single" w:sz="8" w:space="0" w:color="auto"/>
        </w:rPr>
        <w:t>doesn’t have to be</w:t>
      </w:r>
      <w:r w:rsidRPr="002751AB">
        <w:rPr>
          <w:rFonts w:eastAsia="Calibri"/>
          <w:sz w:val="16"/>
        </w:rPr>
        <w:t xml:space="preserve"> this way.</w:t>
      </w:r>
    </w:p>
    <w:p w14:paraId="6F234543" w14:textId="77777777" w:rsidR="005C077C" w:rsidRPr="002751AB" w:rsidRDefault="005C077C" w:rsidP="005C077C">
      <w:pPr>
        <w:rPr>
          <w:rFonts w:eastAsia="Calibri"/>
          <w:sz w:val="16"/>
        </w:rPr>
      </w:pPr>
      <w:r w:rsidRPr="002751AB">
        <w:rPr>
          <w:rFonts w:eastAsia="Calibri"/>
          <w:sz w:val="16"/>
        </w:rPr>
        <w:t xml:space="preserve">My fellow Security Debrief contributor Gary Becker made the point in a recent post that </w:t>
      </w:r>
      <w:r w:rsidRPr="002751AB">
        <w:rPr>
          <w:rFonts w:eastAsia="Calibri"/>
          <w:u w:val="single"/>
        </w:rPr>
        <w:t>the</w:t>
      </w:r>
      <w:r w:rsidRPr="002751AB">
        <w:rPr>
          <w:rFonts w:eastAsia="Calibri"/>
          <w:sz w:val="16"/>
        </w:rPr>
        <w:t xml:space="preserve"> Screening Partnership Program (</w:t>
      </w:r>
      <w:r w:rsidRPr="002751AB">
        <w:rPr>
          <w:rFonts w:eastAsia="Calibri"/>
          <w:iCs/>
          <w:highlight w:val="cyan"/>
          <w:u w:val="single"/>
          <w:bdr w:val="single" w:sz="8" w:space="0" w:color="auto"/>
        </w:rPr>
        <w:t>SPP</w:t>
      </w:r>
      <w:r w:rsidRPr="002751AB">
        <w:rPr>
          <w:rFonts w:eastAsia="Calibri"/>
          <w:sz w:val="16"/>
        </w:rPr>
        <w:t xml:space="preserve">) </w:t>
      </w:r>
      <w:r w:rsidRPr="002751AB">
        <w:rPr>
          <w:rFonts w:eastAsia="Calibri"/>
          <w:highlight w:val="cyan"/>
          <w:u w:val="single"/>
        </w:rPr>
        <w:t xml:space="preserve">could </w:t>
      </w:r>
      <w:r w:rsidRPr="002751AB">
        <w:rPr>
          <w:rFonts w:eastAsia="Calibri"/>
          <w:iCs/>
          <w:highlight w:val="cyan"/>
          <w:u w:val="single"/>
          <w:bdr w:val="single" w:sz="8" w:space="0" w:color="auto"/>
        </w:rPr>
        <w:t>enhance aviation security</w:t>
      </w:r>
      <w:r w:rsidRPr="002751AB">
        <w:rPr>
          <w:rFonts w:eastAsia="Calibri"/>
          <w:sz w:val="16"/>
        </w:rPr>
        <w:t xml:space="preserve"> </w:t>
      </w:r>
      <w:r w:rsidRPr="002751AB">
        <w:rPr>
          <w:rFonts w:eastAsia="Calibri"/>
          <w:u w:val="single"/>
        </w:rPr>
        <w:t xml:space="preserve">while also supporting increased </w:t>
      </w:r>
      <w:r w:rsidRPr="002751AB">
        <w:rPr>
          <w:rFonts w:eastAsia="Calibri"/>
          <w:iCs/>
          <w:u w:val="single"/>
          <w:bdr w:val="single" w:sz="8" w:space="0" w:color="auto"/>
        </w:rPr>
        <w:t>commercial activity</w:t>
      </w:r>
      <w:r w:rsidRPr="002751AB">
        <w:rPr>
          <w:rFonts w:eastAsia="Calibri"/>
          <w:u w:val="single"/>
        </w:rPr>
        <w:t>, which are</w:t>
      </w:r>
      <w:r w:rsidRPr="002751AB">
        <w:rPr>
          <w:rFonts w:eastAsia="Calibri"/>
          <w:sz w:val="16"/>
        </w:rPr>
        <w:t xml:space="preserve"> </w:t>
      </w:r>
      <w:r w:rsidRPr="002751AB">
        <w:rPr>
          <w:rFonts w:eastAsia="Calibri"/>
          <w:iCs/>
          <w:u w:val="single"/>
          <w:bdr w:val="single" w:sz="8" w:space="0" w:color="auto"/>
        </w:rPr>
        <w:t>both good</w:t>
      </w:r>
      <w:r w:rsidRPr="002751AB">
        <w:rPr>
          <w:rFonts w:eastAsia="Calibri"/>
          <w:sz w:val="16"/>
        </w:rPr>
        <w:t xml:space="preserve"> for the country. I agree; however, there’s a more fundamental reason to encourage this program, and it comes down to fair competition.</w:t>
      </w:r>
    </w:p>
    <w:p w14:paraId="37250271" w14:textId="77777777" w:rsidR="005C077C" w:rsidRPr="002751AB" w:rsidRDefault="005C077C" w:rsidP="005C077C">
      <w:pPr>
        <w:rPr>
          <w:rFonts w:eastAsia="Calibri"/>
          <w:sz w:val="16"/>
        </w:rPr>
      </w:pPr>
      <w:r w:rsidRPr="002751AB">
        <w:rPr>
          <w:rFonts w:eastAsia="Calibri"/>
          <w:u w:val="single"/>
        </w:rPr>
        <w:t>SPP is a program for</w:t>
      </w:r>
      <w:r w:rsidRPr="002751AB">
        <w:rPr>
          <w:rFonts w:eastAsia="Calibri"/>
          <w:sz w:val="16"/>
        </w:rPr>
        <w:t xml:space="preserve"> </w:t>
      </w:r>
      <w:r w:rsidRPr="002751AB">
        <w:rPr>
          <w:rFonts w:eastAsia="Calibri"/>
          <w:iCs/>
          <w:u w:val="single"/>
          <w:bdr w:val="single" w:sz="8" w:space="0" w:color="auto"/>
        </w:rPr>
        <w:t>privatized</w:t>
      </w:r>
      <w:r w:rsidRPr="002751AB">
        <w:rPr>
          <w:rFonts w:eastAsia="Calibri"/>
          <w:sz w:val="16"/>
        </w:rPr>
        <w:t xml:space="preserve"> passenger </w:t>
      </w:r>
      <w:r w:rsidRPr="002751AB">
        <w:rPr>
          <w:rFonts w:eastAsia="Calibri"/>
          <w:iCs/>
          <w:u w:val="single"/>
          <w:bdr w:val="single" w:sz="8" w:space="0" w:color="auto"/>
        </w:rPr>
        <w:t>screening</w:t>
      </w:r>
      <w:r w:rsidRPr="002751AB">
        <w:rPr>
          <w:rFonts w:eastAsia="Calibri"/>
          <w:sz w:val="16"/>
        </w:rPr>
        <w:t xml:space="preserve">, where airports can “opt out” of TSA screening by contracting with a company to provide passenger and baggage screening commensurate with TSA standards and under the oversight of the federal government. </w:t>
      </w:r>
      <w:r w:rsidRPr="002751AB">
        <w:rPr>
          <w:rFonts w:eastAsia="Calibri"/>
          <w:u w:val="single"/>
        </w:rPr>
        <w:t>The</w:t>
      </w:r>
      <w:r w:rsidRPr="002751AB">
        <w:rPr>
          <w:rFonts w:eastAsia="Calibri"/>
          <w:sz w:val="16"/>
        </w:rPr>
        <w:t xml:space="preserve"> </w:t>
      </w:r>
      <w:r w:rsidRPr="002751AB">
        <w:rPr>
          <w:rFonts w:eastAsia="Calibri"/>
          <w:iCs/>
          <w:u w:val="single"/>
          <w:bdr w:val="single" w:sz="8" w:space="0" w:color="auto"/>
        </w:rPr>
        <w:t>legal foundation</w:t>
      </w:r>
      <w:r w:rsidRPr="002751AB">
        <w:rPr>
          <w:rFonts w:eastAsia="Calibri"/>
          <w:sz w:val="16"/>
        </w:rPr>
        <w:t xml:space="preserve"> for this </w:t>
      </w:r>
      <w:r w:rsidRPr="002751AB">
        <w:rPr>
          <w:rFonts w:eastAsia="Calibri"/>
          <w:u w:val="single"/>
        </w:rPr>
        <w:t>was laid down in the very legislation that established TSA</w:t>
      </w:r>
      <w:r w:rsidRPr="002751AB">
        <w:rPr>
          <w:rFonts w:eastAsia="Calibri"/>
          <w:sz w:val="16"/>
        </w:rPr>
        <w:t>, the Aviation and Transportation Security Act. The act authorized a pilot program to test the idea of privatized screening, and in 2004, the program was formally established.</w:t>
      </w:r>
    </w:p>
    <w:p w14:paraId="21DB807F" w14:textId="77777777" w:rsidR="005C077C" w:rsidRPr="002751AB" w:rsidRDefault="005C077C" w:rsidP="005C077C">
      <w:pPr>
        <w:rPr>
          <w:rFonts w:eastAsia="Calibri"/>
          <w:sz w:val="16"/>
        </w:rPr>
      </w:pPr>
      <w:r w:rsidRPr="002751AB">
        <w:rPr>
          <w:rFonts w:eastAsia="Calibri"/>
          <w:u w:val="single"/>
        </w:rPr>
        <w:t>To date, there are</w:t>
      </w:r>
      <w:r w:rsidRPr="002751AB">
        <w:rPr>
          <w:rFonts w:eastAsia="Calibri"/>
          <w:sz w:val="16"/>
        </w:rPr>
        <w:t xml:space="preserve"> </w:t>
      </w:r>
      <w:r w:rsidRPr="002751AB">
        <w:rPr>
          <w:rFonts w:eastAsia="Calibri"/>
          <w:iCs/>
          <w:u w:val="single"/>
          <w:bdr w:val="single" w:sz="8" w:space="0" w:color="auto"/>
        </w:rPr>
        <w:t>21</w:t>
      </w:r>
      <w:r w:rsidRPr="002751AB">
        <w:rPr>
          <w:rFonts w:eastAsia="Calibri"/>
          <w:sz w:val="16"/>
        </w:rPr>
        <w:t xml:space="preserve"> </w:t>
      </w:r>
      <w:r w:rsidRPr="002751AB">
        <w:rPr>
          <w:rFonts w:eastAsia="Calibri"/>
          <w:u w:val="single"/>
        </w:rPr>
        <w:t>airports</w:t>
      </w:r>
      <w:r w:rsidRPr="002751AB">
        <w:rPr>
          <w:rFonts w:eastAsia="Calibri"/>
          <w:sz w:val="16"/>
        </w:rPr>
        <w:t xml:space="preserve"> operating </w:t>
      </w:r>
      <w:r w:rsidRPr="002751AB">
        <w:rPr>
          <w:rFonts w:eastAsia="Calibri"/>
          <w:u w:val="single"/>
        </w:rPr>
        <w:t>under</w:t>
      </w:r>
      <w:r w:rsidRPr="002751AB">
        <w:rPr>
          <w:rFonts w:eastAsia="Calibri"/>
          <w:sz w:val="16"/>
        </w:rPr>
        <w:t xml:space="preserve"> </w:t>
      </w:r>
      <w:r w:rsidRPr="002751AB">
        <w:rPr>
          <w:rFonts w:eastAsia="Calibri"/>
          <w:iCs/>
          <w:u w:val="single"/>
          <w:bdr w:val="single" w:sz="8" w:space="0" w:color="auto"/>
        </w:rPr>
        <w:t>SPP</w:t>
      </w:r>
      <w:r w:rsidRPr="002751AB">
        <w:rPr>
          <w:rFonts w:eastAsia="Calibri"/>
          <w:sz w:val="16"/>
        </w:rPr>
        <w:t xml:space="preserve">; </w:t>
      </w:r>
      <w:r w:rsidRPr="002751AB">
        <w:rPr>
          <w:rFonts w:eastAsia="Calibri"/>
          <w:u w:val="single"/>
        </w:rPr>
        <w:t>there are more than</w:t>
      </w:r>
      <w:r w:rsidRPr="002751AB">
        <w:rPr>
          <w:rFonts w:eastAsia="Calibri"/>
          <w:sz w:val="16"/>
        </w:rPr>
        <w:t xml:space="preserve"> </w:t>
      </w:r>
      <w:r w:rsidRPr="002751AB">
        <w:rPr>
          <w:rFonts w:eastAsia="Calibri"/>
          <w:iCs/>
          <w:u w:val="single"/>
          <w:bdr w:val="single" w:sz="8" w:space="0" w:color="auto"/>
        </w:rPr>
        <w:t>700</w:t>
      </w:r>
      <w:r w:rsidRPr="002751AB">
        <w:rPr>
          <w:rFonts w:eastAsia="Calibri"/>
          <w:sz w:val="16"/>
        </w:rPr>
        <w:t xml:space="preserve"> commercial </w:t>
      </w:r>
      <w:r w:rsidRPr="002751AB">
        <w:rPr>
          <w:rFonts w:eastAsia="Calibri"/>
          <w:iCs/>
          <w:u w:val="single"/>
          <w:bdr w:val="single" w:sz="8" w:space="0" w:color="auto"/>
        </w:rPr>
        <w:t>airports</w:t>
      </w:r>
      <w:r w:rsidRPr="002751AB">
        <w:rPr>
          <w:rFonts w:eastAsia="Calibri"/>
          <w:sz w:val="16"/>
        </w:rPr>
        <w:t xml:space="preserve"> </w:t>
      </w:r>
      <w:r w:rsidRPr="002751AB">
        <w:rPr>
          <w:rFonts w:eastAsia="Calibri"/>
          <w:u w:val="single"/>
        </w:rPr>
        <w:t>in the</w:t>
      </w:r>
      <w:r w:rsidRPr="002751AB">
        <w:rPr>
          <w:rFonts w:eastAsia="Calibri"/>
          <w:sz w:val="16"/>
        </w:rPr>
        <w:t xml:space="preserve"> </w:t>
      </w:r>
      <w:r w:rsidRPr="002751AB">
        <w:rPr>
          <w:rFonts w:eastAsia="Calibri"/>
          <w:iCs/>
          <w:u w:val="single"/>
          <w:bdr w:val="single" w:sz="8" w:space="0" w:color="auto"/>
        </w:rPr>
        <w:t>U</w:t>
      </w:r>
      <w:r w:rsidRPr="002751AB">
        <w:rPr>
          <w:rFonts w:eastAsia="Calibri"/>
          <w:sz w:val="16"/>
        </w:rPr>
        <w:t xml:space="preserve">nited </w:t>
      </w:r>
      <w:r w:rsidRPr="002751AB">
        <w:rPr>
          <w:rFonts w:eastAsia="Calibri"/>
          <w:iCs/>
          <w:u w:val="single"/>
          <w:bdr w:val="single" w:sz="8" w:space="0" w:color="auto"/>
        </w:rPr>
        <w:t>S</w:t>
      </w:r>
      <w:r w:rsidRPr="002751AB">
        <w:rPr>
          <w:rFonts w:eastAsia="Calibri"/>
          <w:sz w:val="16"/>
        </w:rPr>
        <w:t xml:space="preserve">tates. </w:t>
      </w:r>
      <w:r w:rsidRPr="002751AB">
        <w:rPr>
          <w:rFonts w:eastAsia="Calibri"/>
          <w:u w:val="single"/>
        </w:rPr>
        <w:t>Does that ratio seem</w:t>
      </w:r>
      <w:r w:rsidRPr="002751AB">
        <w:rPr>
          <w:rFonts w:eastAsia="Calibri"/>
          <w:sz w:val="16"/>
        </w:rPr>
        <w:t xml:space="preserve"> </w:t>
      </w:r>
      <w:r w:rsidRPr="002751AB">
        <w:rPr>
          <w:rFonts w:eastAsia="Calibri"/>
          <w:iCs/>
          <w:u w:val="single"/>
          <w:bdr w:val="single" w:sz="8" w:space="0" w:color="auto"/>
        </w:rPr>
        <w:t>odd</w:t>
      </w:r>
      <w:r w:rsidRPr="002751AB">
        <w:rPr>
          <w:rFonts w:eastAsia="Calibri"/>
          <w:sz w:val="16"/>
        </w:rPr>
        <w:t xml:space="preserve"> to you</w:t>
      </w:r>
      <w:r w:rsidRPr="002751AB">
        <w:rPr>
          <w:rFonts w:eastAsia="Calibri"/>
          <w:iCs/>
          <w:u w:val="single"/>
          <w:bdr w:val="single" w:sz="8" w:space="0" w:color="auto"/>
        </w:rPr>
        <w:t>?</w:t>
      </w:r>
      <w:r w:rsidRPr="002751AB">
        <w:rPr>
          <w:rFonts w:eastAsia="Calibri"/>
          <w:sz w:val="16"/>
        </w:rPr>
        <w:t xml:space="preserve"> </w:t>
      </w:r>
      <w:r w:rsidRPr="002751AB">
        <w:rPr>
          <w:rFonts w:eastAsia="Calibri"/>
          <w:u w:val="single"/>
        </w:rPr>
        <w:t>It</w:t>
      </w:r>
      <w:r w:rsidRPr="002751AB">
        <w:rPr>
          <w:rFonts w:eastAsia="Calibri"/>
          <w:sz w:val="16"/>
        </w:rPr>
        <w:t xml:space="preserve"> </w:t>
      </w:r>
      <w:r w:rsidRPr="002751AB">
        <w:rPr>
          <w:rFonts w:eastAsia="Calibri"/>
          <w:iCs/>
          <w:u w:val="single"/>
          <w:bdr w:val="single" w:sz="8" w:space="0" w:color="auto"/>
        </w:rPr>
        <w:t>should</w:t>
      </w:r>
      <w:r w:rsidRPr="002751AB">
        <w:rPr>
          <w:rFonts w:eastAsia="Calibri"/>
          <w:sz w:val="16"/>
        </w:rPr>
        <w:t>.</w:t>
      </w:r>
    </w:p>
    <w:p w14:paraId="7CDD3AA3" w14:textId="77777777" w:rsidR="005C077C" w:rsidRPr="002751AB" w:rsidRDefault="005C077C" w:rsidP="005C077C">
      <w:pPr>
        <w:rPr>
          <w:rFonts w:eastAsia="Calibri"/>
          <w:sz w:val="16"/>
        </w:rPr>
      </w:pPr>
      <w:r w:rsidRPr="002751AB">
        <w:rPr>
          <w:rFonts w:eastAsia="Calibri"/>
          <w:sz w:val="16"/>
        </w:rPr>
        <w:t xml:space="preserve">In November last year, SPP Director Carolyn Dorgham testified on the origin of the SPP pilot program…and then her testimony neglected to mention the next decade of SPP operation and instead jumped all the way to the FAA Modernization and Reform Act of 2012, which demanded that TSA change its cost-estimating methodology for determining whether TSA is cheaper than switching to private sector screeners. </w:t>
      </w:r>
      <w:r w:rsidRPr="002751AB">
        <w:rPr>
          <w:rFonts w:eastAsia="Calibri"/>
          <w:u w:val="single"/>
        </w:rPr>
        <w:t>TSA’s</w:t>
      </w:r>
      <w:r w:rsidRPr="002751AB">
        <w:rPr>
          <w:rFonts w:eastAsia="Calibri"/>
          <w:sz w:val="16"/>
        </w:rPr>
        <w:t xml:space="preserve"> </w:t>
      </w:r>
      <w:r w:rsidRPr="002751AB">
        <w:rPr>
          <w:rFonts w:eastAsia="Calibri"/>
          <w:iCs/>
          <w:u w:val="single"/>
          <w:bdr w:val="single" w:sz="8" w:space="0" w:color="auto"/>
        </w:rPr>
        <w:t>calculus</w:t>
      </w:r>
      <w:r w:rsidRPr="002751AB">
        <w:rPr>
          <w:rFonts w:eastAsia="Calibri"/>
          <w:sz w:val="16"/>
        </w:rPr>
        <w:t xml:space="preserve"> </w:t>
      </w:r>
      <w:r w:rsidRPr="002751AB">
        <w:rPr>
          <w:rFonts w:eastAsia="Calibri"/>
          <w:u w:val="single"/>
        </w:rPr>
        <w:t>on whether to grant an SPP application is</w:t>
      </w:r>
      <w:r w:rsidRPr="002751AB">
        <w:rPr>
          <w:rFonts w:eastAsia="Calibri"/>
          <w:sz w:val="16"/>
        </w:rPr>
        <w:t xml:space="preserve"> based in part on costs, and the agency does this by comparing proposed costs from contractors against TSA’s estimated costs for the same service.</w:t>
      </w:r>
    </w:p>
    <w:p w14:paraId="4E1F6963" w14:textId="77777777" w:rsidR="005C077C" w:rsidRPr="002751AB" w:rsidRDefault="005C077C" w:rsidP="005C077C">
      <w:pPr>
        <w:rPr>
          <w:rFonts w:eastAsia="Calibri"/>
          <w:sz w:val="16"/>
        </w:rPr>
      </w:pPr>
      <w:r w:rsidRPr="002751AB">
        <w:rPr>
          <w:rFonts w:eastAsia="Calibri"/>
          <w:sz w:val="16"/>
        </w:rPr>
        <w:t xml:space="preserve">When it comes to cost, there is reason to question TSA’s cost-benefit analyses because of the incentives that drive each of the stakeholders in the equation. Private companies are incentivized to determine real costs, as those costs become an operating budget. Propose too little and the company will not make money; propose too much and the company is uncompetitive. Meanwhile, TSA is incentivized to determine costs that outcompete a private company (to protect budget and staff), and given a slew of Government Accountability Office (GAO) reports, TSA’s method for estimating its costs is </w:t>
      </w:r>
      <w:r w:rsidRPr="002751AB">
        <w:rPr>
          <w:rFonts w:eastAsia="Calibri"/>
          <w:iCs/>
          <w:u w:val="single"/>
          <w:bdr w:val="single" w:sz="8" w:space="0" w:color="auto"/>
        </w:rPr>
        <w:t>not good</w:t>
      </w:r>
      <w:r w:rsidRPr="002751AB">
        <w:rPr>
          <w:rFonts w:eastAsia="Calibri"/>
          <w:sz w:val="16"/>
        </w:rPr>
        <w:t>.</w:t>
      </w:r>
    </w:p>
    <w:p w14:paraId="261AE3A4" w14:textId="77777777" w:rsidR="005C077C" w:rsidRPr="002751AB" w:rsidRDefault="005C077C" w:rsidP="005C077C">
      <w:pPr>
        <w:rPr>
          <w:rFonts w:eastAsia="Calibri"/>
          <w:sz w:val="16"/>
        </w:rPr>
      </w:pPr>
      <w:r w:rsidRPr="002751AB">
        <w:rPr>
          <w:rFonts w:eastAsia="Calibri"/>
          <w:u w:val="single"/>
        </w:rPr>
        <w:t>The decade of SPP operation</w:t>
      </w:r>
      <w:r w:rsidRPr="002751AB">
        <w:rPr>
          <w:rFonts w:eastAsia="Calibri"/>
          <w:sz w:val="16"/>
        </w:rPr>
        <w:t xml:space="preserve"> that Director Dorgham failed to mention during her November testimony </w:t>
      </w:r>
      <w:r w:rsidRPr="002751AB">
        <w:rPr>
          <w:rFonts w:eastAsia="Calibri"/>
          <w:u w:val="single"/>
        </w:rPr>
        <w:t xml:space="preserve">included a lot of suspicious </w:t>
      </w:r>
      <w:r w:rsidRPr="002751AB">
        <w:rPr>
          <w:rFonts w:eastAsia="Calibri"/>
          <w:iCs/>
          <w:u w:val="single"/>
          <w:bdr w:val="single" w:sz="8" w:space="0" w:color="auto"/>
        </w:rPr>
        <w:t>number-fudging</w:t>
      </w:r>
      <w:r w:rsidRPr="002751AB">
        <w:rPr>
          <w:rFonts w:eastAsia="Calibri"/>
          <w:u w:val="single"/>
        </w:rPr>
        <w:t xml:space="preserve"> and </w:t>
      </w:r>
      <w:r w:rsidRPr="002751AB">
        <w:rPr>
          <w:rFonts w:eastAsia="Calibri"/>
          <w:iCs/>
          <w:u w:val="single"/>
          <w:bdr w:val="single" w:sz="8" w:space="0" w:color="auto"/>
        </w:rPr>
        <w:t>bureaucratic delays</w:t>
      </w:r>
      <w:r w:rsidRPr="002751AB">
        <w:rPr>
          <w:rFonts w:eastAsia="Calibri"/>
          <w:sz w:val="16"/>
        </w:rPr>
        <w:t xml:space="preserve"> </w:t>
      </w:r>
      <w:r w:rsidRPr="002751AB">
        <w:rPr>
          <w:rFonts w:eastAsia="Calibri"/>
          <w:u w:val="single"/>
        </w:rPr>
        <w:t>that in</w:t>
      </w:r>
      <w:r w:rsidRPr="002751AB">
        <w:rPr>
          <w:rFonts w:eastAsia="Calibri"/>
          <w:sz w:val="16"/>
        </w:rPr>
        <w:t xml:space="preserve"> </w:t>
      </w:r>
      <w:r w:rsidRPr="002751AB">
        <w:rPr>
          <w:rFonts w:eastAsia="Calibri"/>
          <w:iCs/>
          <w:u w:val="single"/>
          <w:bdr w:val="single" w:sz="8" w:space="0" w:color="auto"/>
        </w:rPr>
        <w:t>effect</w:t>
      </w:r>
      <w:r w:rsidRPr="002751AB">
        <w:rPr>
          <w:rFonts w:eastAsia="Calibri"/>
          <w:sz w:val="16"/>
        </w:rPr>
        <w:t xml:space="preserve">, if not in intention, </w:t>
      </w:r>
      <w:r w:rsidRPr="002751AB">
        <w:rPr>
          <w:rFonts w:eastAsia="Calibri"/>
          <w:iCs/>
          <w:u w:val="single"/>
          <w:bdr w:val="single" w:sz="8" w:space="0" w:color="auto"/>
        </w:rPr>
        <w:t>prevented</w:t>
      </w:r>
      <w:r w:rsidRPr="002751AB">
        <w:rPr>
          <w:rFonts w:eastAsia="Calibri"/>
          <w:sz w:val="16"/>
        </w:rPr>
        <w:t xml:space="preserve"> </w:t>
      </w:r>
      <w:r w:rsidRPr="002751AB">
        <w:rPr>
          <w:rFonts w:eastAsia="Calibri"/>
          <w:u w:val="single"/>
        </w:rPr>
        <w:t>a</w:t>
      </w:r>
      <w:r w:rsidRPr="002751AB">
        <w:rPr>
          <w:rFonts w:eastAsia="Calibri"/>
          <w:sz w:val="16"/>
        </w:rPr>
        <w:t xml:space="preserve"> </w:t>
      </w:r>
      <w:r w:rsidRPr="002751AB">
        <w:rPr>
          <w:rFonts w:eastAsia="Calibri"/>
          <w:iCs/>
          <w:u w:val="single"/>
          <w:bdr w:val="single" w:sz="8" w:space="0" w:color="auto"/>
        </w:rPr>
        <w:t>wide embrace of SPP</w:t>
      </w:r>
      <w:r w:rsidRPr="002751AB">
        <w:rPr>
          <w:rFonts w:eastAsia="Calibri"/>
          <w:sz w:val="16"/>
        </w:rPr>
        <w:t xml:space="preserve">. It got so bad that </w:t>
      </w:r>
      <w:r w:rsidRPr="002751AB">
        <w:rPr>
          <w:rFonts w:eastAsia="Calibri"/>
          <w:u w:val="single"/>
        </w:rPr>
        <w:t>by 2011, TSA was rejecting</w:t>
      </w:r>
      <w:r w:rsidRPr="002751AB">
        <w:rPr>
          <w:rFonts w:eastAsia="Calibri"/>
          <w:sz w:val="16"/>
        </w:rPr>
        <w:t xml:space="preserve"> </w:t>
      </w:r>
      <w:r w:rsidRPr="002751AB">
        <w:rPr>
          <w:rFonts w:eastAsia="Calibri"/>
          <w:iCs/>
          <w:u w:val="single"/>
          <w:bdr w:val="single" w:sz="8" w:space="0" w:color="auto"/>
        </w:rPr>
        <w:t>all requests</w:t>
      </w:r>
      <w:r w:rsidRPr="002751AB">
        <w:rPr>
          <w:rFonts w:eastAsia="Calibri"/>
          <w:sz w:val="16"/>
        </w:rPr>
        <w:t xml:space="preserve"> </w:t>
      </w:r>
      <w:r w:rsidRPr="002751AB">
        <w:rPr>
          <w:rFonts w:eastAsia="Calibri"/>
          <w:u w:val="single"/>
        </w:rPr>
        <w:t>from airports to engage SPP</w:t>
      </w:r>
      <w:r w:rsidRPr="002751AB">
        <w:rPr>
          <w:rFonts w:eastAsia="Calibri"/>
          <w:sz w:val="16"/>
        </w:rPr>
        <w:t>. What is more, as GAO states:</w:t>
      </w:r>
    </w:p>
    <w:p w14:paraId="709BDAE6" w14:textId="77777777" w:rsidR="005C077C" w:rsidRPr="002751AB" w:rsidRDefault="005C077C" w:rsidP="005C077C">
      <w:pPr>
        <w:rPr>
          <w:rFonts w:eastAsia="Calibri"/>
          <w:sz w:val="16"/>
        </w:rPr>
      </w:pPr>
      <w:r w:rsidRPr="002751AB">
        <w:rPr>
          <w:rFonts w:eastAsia="Calibri"/>
          <w:sz w:val="16"/>
        </w:rPr>
        <w:t>“While multiple congressional committees have sought improved information on the cost effectiveness of the SPP to oversee the program, TSA has not reported cost comparisons between federal and private screening at SPP airports to policy makers. Since 2013, TSA has prepared comprehensive annual reports that include, among other things, a comparison of actual private costs with estimated federal costs. According to TSA officials, they have not shared these reports with Congress because they are developed for internal use.”</w:t>
      </w:r>
    </w:p>
    <w:p w14:paraId="26299EF8" w14:textId="77777777" w:rsidR="005C077C" w:rsidRPr="002751AB" w:rsidRDefault="005C077C" w:rsidP="005C077C">
      <w:pPr>
        <w:rPr>
          <w:rFonts w:eastAsia="Calibri"/>
          <w:sz w:val="16"/>
        </w:rPr>
      </w:pPr>
      <w:r w:rsidRPr="002751AB">
        <w:rPr>
          <w:rFonts w:eastAsia="Calibri"/>
          <w:sz w:val="16"/>
        </w:rPr>
        <w:t xml:space="preserve">Are you starting to get the picture of what’s going on here? </w:t>
      </w:r>
      <w:r w:rsidRPr="002751AB">
        <w:rPr>
          <w:rFonts w:eastAsia="Calibri"/>
          <w:highlight w:val="cyan"/>
          <w:u w:val="single"/>
        </w:rPr>
        <w:t>TSA</w:t>
      </w:r>
      <w:r w:rsidRPr="002751AB">
        <w:rPr>
          <w:rFonts w:eastAsia="Calibri"/>
          <w:u w:val="single"/>
        </w:rPr>
        <w:t xml:space="preserve"> is doing an</w:t>
      </w:r>
      <w:r w:rsidRPr="002751AB">
        <w:rPr>
          <w:rFonts w:eastAsia="Calibri"/>
          <w:sz w:val="16"/>
        </w:rPr>
        <w:t xml:space="preserve"> </w:t>
      </w:r>
      <w:r w:rsidRPr="002751AB">
        <w:rPr>
          <w:rFonts w:eastAsia="Calibri"/>
          <w:iCs/>
          <w:u w:val="single"/>
          <w:bdr w:val="single" w:sz="8" w:space="0" w:color="auto"/>
        </w:rPr>
        <w:t>end-run</w:t>
      </w:r>
      <w:r w:rsidRPr="002751AB">
        <w:rPr>
          <w:rFonts w:eastAsia="Calibri"/>
          <w:sz w:val="16"/>
        </w:rPr>
        <w:t xml:space="preserve"> </w:t>
      </w:r>
      <w:r w:rsidRPr="002751AB">
        <w:rPr>
          <w:rFonts w:eastAsia="Calibri"/>
          <w:u w:val="single"/>
        </w:rPr>
        <w:t>around the</w:t>
      </w:r>
      <w:r w:rsidRPr="002751AB">
        <w:rPr>
          <w:rFonts w:eastAsia="Calibri"/>
          <w:sz w:val="16"/>
        </w:rPr>
        <w:t xml:space="preserve"> free </w:t>
      </w:r>
      <w:r w:rsidRPr="002751AB">
        <w:rPr>
          <w:rFonts w:eastAsia="Calibri"/>
          <w:u w:val="single"/>
        </w:rPr>
        <w:t>market, leveraging their unique role as competitor and application reviewer to ensure the private sector</w:t>
      </w:r>
      <w:r w:rsidRPr="002751AB">
        <w:rPr>
          <w:rFonts w:eastAsia="Calibri"/>
          <w:sz w:val="16"/>
        </w:rPr>
        <w:t xml:space="preserve"> </w:t>
      </w:r>
      <w:r w:rsidRPr="002751AB">
        <w:rPr>
          <w:rFonts w:eastAsia="Calibri"/>
          <w:iCs/>
          <w:u w:val="single"/>
          <w:bdr w:val="single" w:sz="8" w:space="0" w:color="auto"/>
        </w:rPr>
        <w:t>cannot participate</w:t>
      </w:r>
      <w:r w:rsidRPr="002751AB">
        <w:rPr>
          <w:rFonts w:eastAsia="Calibri"/>
          <w:u w:val="single"/>
        </w:rPr>
        <w:t>, and the agency then</w:t>
      </w:r>
      <w:r w:rsidRPr="002751AB">
        <w:rPr>
          <w:rFonts w:eastAsia="Calibri"/>
          <w:sz w:val="16"/>
        </w:rPr>
        <w:t xml:space="preserve"> </w:t>
      </w:r>
      <w:r w:rsidRPr="002751AB">
        <w:rPr>
          <w:rFonts w:eastAsia="Calibri"/>
          <w:iCs/>
          <w:highlight w:val="cyan"/>
          <w:u w:val="single"/>
          <w:bdr w:val="single" w:sz="8" w:space="0" w:color="auto"/>
        </w:rPr>
        <w:t xml:space="preserve">shields </w:t>
      </w:r>
      <w:r w:rsidRPr="002751AB">
        <w:rPr>
          <w:rFonts w:eastAsia="Calibri"/>
          <w:iCs/>
          <w:u w:val="single"/>
          <w:bdr w:val="single" w:sz="8" w:space="0" w:color="auto"/>
        </w:rPr>
        <w:t xml:space="preserve">itself </w:t>
      </w:r>
      <w:r w:rsidRPr="002751AB">
        <w:rPr>
          <w:rFonts w:eastAsia="Calibri"/>
          <w:iCs/>
          <w:highlight w:val="cyan"/>
          <w:u w:val="single"/>
          <w:bdr w:val="single" w:sz="8" w:space="0" w:color="auto"/>
        </w:rPr>
        <w:t>from oversight</w:t>
      </w:r>
      <w:r w:rsidRPr="002751AB">
        <w:rPr>
          <w:rFonts w:eastAsia="Calibri"/>
          <w:sz w:val="16"/>
          <w:highlight w:val="cyan"/>
        </w:rPr>
        <w:t xml:space="preserve"> </w:t>
      </w:r>
      <w:r w:rsidRPr="002751AB">
        <w:rPr>
          <w:rFonts w:eastAsia="Calibri"/>
          <w:highlight w:val="cyan"/>
          <w:u w:val="single"/>
        </w:rPr>
        <w:t>by</w:t>
      </w:r>
      <w:r w:rsidRPr="002751AB">
        <w:rPr>
          <w:rFonts w:eastAsia="Calibri"/>
          <w:sz w:val="16"/>
          <w:highlight w:val="cyan"/>
        </w:rPr>
        <w:t xml:space="preserve"> </w:t>
      </w:r>
      <w:r w:rsidRPr="002751AB">
        <w:rPr>
          <w:rFonts w:eastAsia="Calibri"/>
          <w:iCs/>
          <w:highlight w:val="cyan"/>
          <w:u w:val="single"/>
          <w:bdr w:val="single" w:sz="8" w:space="0" w:color="auto"/>
        </w:rPr>
        <w:t>ignoring</w:t>
      </w:r>
      <w:r w:rsidRPr="002751AB">
        <w:rPr>
          <w:rFonts w:eastAsia="Calibri"/>
          <w:sz w:val="16"/>
        </w:rPr>
        <w:t xml:space="preserve"> congressional </w:t>
      </w:r>
      <w:r w:rsidRPr="002751AB">
        <w:rPr>
          <w:rFonts w:eastAsia="Calibri"/>
          <w:iCs/>
          <w:highlight w:val="cyan"/>
          <w:u w:val="single"/>
          <w:bdr w:val="single" w:sz="8" w:space="0" w:color="auto"/>
        </w:rPr>
        <w:t>demands</w:t>
      </w:r>
      <w:r w:rsidRPr="002751AB">
        <w:rPr>
          <w:rFonts w:eastAsia="Calibri"/>
          <w:sz w:val="16"/>
          <w:highlight w:val="cyan"/>
        </w:rPr>
        <w:t xml:space="preserve"> </w:t>
      </w:r>
      <w:r w:rsidRPr="002751AB">
        <w:rPr>
          <w:rFonts w:eastAsia="Calibri"/>
          <w:highlight w:val="cyan"/>
          <w:u w:val="single"/>
        </w:rPr>
        <w:t>for</w:t>
      </w:r>
      <w:r w:rsidRPr="002751AB">
        <w:rPr>
          <w:rFonts w:eastAsia="Calibri"/>
          <w:sz w:val="16"/>
        </w:rPr>
        <w:t xml:space="preserve"> more </w:t>
      </w:r>
      <w:r w:rsidRPr="002751AB">
        <w:rPr>
          <w:rFonts w:eastAsia="Calibri"/>
          <w:iCs/>
          <w:highlight w:val="cyan"/>
          <w:u w:val="single"/>
          <w:bdr w:val="single" w:sz="8" w:space="0" w:color="auto"/>
        </w:rPr>
        <w:t>info</w:t>
      </w:r>
      <w:r w:rsidRPr="002751AB">
        <w:rPr>
          <w:rFonts w:eastAsia="Calibri"/>
          <w:iCs/>
          <w:u w:val="single"/>
          <w:bdr w:val="single" w:sz="8" w:space="0" w:color="auto"/>
        </w:rPr>
        <w:t>rmation</w:t>
      </w:r>
      <w:r w:rsidRPr="002751AB">
        <w:rPr>
          <w:rFonts w:eastAsia="Calibri"/>
          <w:u w:val="single"/>
        </w:rPr>
        <w:t xml:space="preserve">. And who comes to </w:t>
      </w:r>
      <w:r w:rsidRPr="002751AB">
        <w:rPr>
          <w:rFonts w:eastAsia="Calibri"/>
          <w:highlight w:val="cyan"/>
          <w:u w:val="single"/>
        </w:rPr>
        <w:t>TSA</w:t>
      </w:r>
      <w:r w:rsidRPr="002751AB">
        <w:rPr>
          <w:rFonts w:eastAsia="Calibri"/>
          <w:u w:val="single"/>
        </w:rPr>
        <w:t>’s side to</w:t>
      </w:r>
      <w:r w:rsidRPr="002751AB">
        <w:rPr>
          <w:rFonts w:eastAsia="Calibri"/>
          <w:sz w:val="16"/>
        </w:rPr>
        <w:t xml:space="preserve"> </w:t>
      </w:r>
      <w:r w:rsidRPr="002751AB">
        <w:rPr>
          <w:rFonts w:eastAsia="Calibri"/>
          <w:iCs/>
          <w:u w:val="single"/>
          <w:bdr w:val="single" w:sz="8" w:space="0" w:color="auto"/>
        </w:rPr>
        <w:t>defend this approach?</w:t>
      </w:r>
      <w:r w:rsidRPr="002751AB">
        <w:rPr>
          <w:rFonts w:eastAsia="Calibri"/>
          <w:sz w:val="16"/>
        </w:rPr>
        <w:t xml:space="preserve"> </w:t>
      </w:r>
      <w:r w:rsidRPr="002751AB">
        <w:rPr>
          <w:rFonts w:eastAsia="Calibri"/>
          <w:u w:val="single"/>
        </w:rPr>
        <w:t>A</w:t>
      </w:r>
      <w:r w:rsidRPr="002751AB">
        <w:rPr>
          <w:rFonts w:eastAsia="Calibri"/>
          <w:sz w:val="16"/>
        </w:rPr>
        <w:t xml:space="preserve"> </w:t>
      </w:r>
      <w:r w:rsidRPr="002751AB">
        <w:rPr>
          <w:rFonts w:eastAsia="Calibri"/>
          <w:iCs/>
          <w:highlight w:val="cyan"/>
          <w:u w:val="single"/>
          <w:bdr w:val="single" w:sz="8" w:space="0" w:color="auto"/>
        </w:rPr>
        <w:t>union</w:t>
      </w:r>
      <w:r w:rsidRPr="002751AB">
        <w:rPr>
          <w:rFonts w:eastAsia="Calibri"/>
          <w:highlight w:val="cyan"/>
          <w:u w:val="single"/>
        </w:rPr>
        <w:t>, incentivized to</w:t>
      </w:r>
      <w:r w:rsidRPr="002751AB">
        <w:rPr>
          <w:rFonts w:eastAsia="Calibri"/>
          <w:sz w:val="16"/>
          <w:highlight w:val="cyan"/>
        </w:rPr>
        <w:t xml:space="preserve"> </w:t>
      </w:r>
      <w:r w:rsidRPr="002751AB">
        <w:rPr>
          <w:rFonts w:eastAsia="Calibri"/>
          <w:iCs/>
          <w:highlight w:val="cyan"/>
          <w:u w:val="single"/>
          <w:bdr w:val="single" w:sz="8" w:space="0" w:color="auto"/>
        </w:rPr>
        <w:t>reject SPP</w:t>
      </w:r>
      <w:r w:rsidRPr="002751AB">
        <w:rPr>
          <w:rFonts w:eastAsia="Calibri"/>
          <w:sz w:val="16"/>
        </w:rPr>
        <w:t xml:space="preserve"> </w:t>
      </w:r>
      <w:r w:rsidRPr="002751AB">
        <w:rPr>
          <w:rFonts w:eastAsia="Calibri"/>
          <w:u w:val="single"/>
        </w:rPr>
        <w:t xml:space="preserve">so as </w:t>
      </w:r>
      <w:r w:rsidRPr="002751AB">
        <w:rPr>
          <w:rFonts w:eastAsia="Calibri"/>
          <w:highlight w:val="cyan"/>
          <w:u w:val="single"/>
        </w:rPr>
        <w:t>to</w:t>
      </w:r>
      <w:r w:rsidRPr="002751AB">
        <w:rPr>
          <w:rFonts w:eastAsia="Calibri"/>
          <w:sz w:val="16"/>
          <w:highlight w:val="cyan"/>
        </w:rPr>
        <w:t xml:space="preserve"> </w:t>
      </w:r>
      <w:r w:rsidRPr="002751AB">
        <w:rPr>
          <w:rFonts w:eastAsia="Calibri"/>
          <w:iCs/>
          <w:highlight w:val="cyan"/>
          <w:u w:val="single"/>
          <w:bdr w:val="single" w:sz="8" w:space="0" w:color="auto"/>
        </w:rPr>
        <w:t>protect</w:t>
      </w:r>
      <w:r w:rsidRPr="002751AB">
        <w:rPr>
          <w:rFonts w:eastAsia="Calibri"/>
          <w:iCs/>
          <w:u w:val="single"/>
          <w:bdr w:val="single" w:sz="8" w:space="0" w:color="auto"/>
        </w:rPr>
        <w:t xml:space="preserve"> the </w:t>
      </w:r>
      <w:r w:rsidRPr="002751AB">
        <w:rPr>
          <w:rFonts w:eastAsia="Calibri"/>
          <w:iCs/>
          <w:highlight w:val="cyan"/>
          <w:u w:val="single"/>
          <w:bdr w:val="single" w:sz="8" w:space="0" w:color="auto"/>
        </w:rPr>
        <w:t>jobs</w:t>
      </w:r>
      <w:r w:rsidRPr="002751AB">
        <w:rPr>
          <w:rFonts w:eastAsia="Calibri"/>
          <w:iCs/>
          <w:u w:val="single"/>
          <w:bdr w:val="single" w:sz="8" w:space="0" w:color="auto"/>
        </w:rPr>
        <w:t xml:space="preserve"> of its members</w:t>
      </w:r>
      <w:r w:rsidRPr="002751AB">
        <w:rPr>
          <w:rFonts w:eastAsia="Calibri"/>
          <w:u w:val="single"/>
        </w:rPr>
        <w:t>.</w:t>
      </w:r>
      <w:r w:rsidRPr="002751AB">
        <w:rPr>
          <w:rFonts w:eastAsia="Calibri"/>
          <w:sz w:val="16"/>
        </w:rPr>
        <w:t xml:space="preserve"> (Note: Dorgham said TSA’s cost comparison information will be shared with Congress in the agency’s “Semi-Annual Screening Partnership Program Report.” We’ll see.)</w:t>
      </w:r>
    </w:p>
    <w:p w14:paraId="25C45BD9" w14:textId="77777777" w:rsidR="005C077C" w:rsidRPr="002751AB" w:rsidRDefault="005C077C" w:rsidP="005C077C">
      <w:pPr>
        <w:rPr>
          <w:rFonts w:eastAsia="Calibri"/>
          <w:sz w:val="16"/>
        </w:rPr>
      </w:pPr>
      <w:r w:rsidRPr="002751AB">
        <w:rPr>
          <w:rFonts w:eastAsia="Calibri"/>
          <w:sz w:val="16"/>
        </w:rPr>
        <w:t xml:space="preserve">This would be troubling enough if it all boiled down to costs and authority, but there is another factor to consider: </w:t>
      </w:r>
      <w:r w:rsidRPr="002751AB">
        <w:rPr>
          <w:rFonts w:eastAsia="Calibri"/>
          <w:u w:val="single"/>
        </w:rPr>
        <w:t>TSA airport screeners are</w:t>
      </w:r>
      <w:r w:rsidRPr="002751AB">
        <w:rPr>
          <w:rFonts w:eastAsia="Calibri"/>
          <w:sz w:val="16"/>
        </w:rPr>
        <w:t xml:space="preserve"> in many ways </w:t>
      </w:r>
      <w:r w:rsidRPr="002751AB">
        <w:rPr>
          <w:rFonts w:eastAsia="Calibri"/>
          <w:iCs/>
          <w:u w:val="single"/>
          <w:bdr w:val="single" w:sz="8" w:space="0" w:color="auto"/>
        </w:rPr>
        <w:t>failing</w:t>
      </w:r>
      <w:r w:rsidRPr="002751AB">
        <w:rPr>
          <w:rFonts w:eastAsia="Calibri"/>
          <w:sz w:val="16"/>
        </w:rPr>
        <w:t xml:space="preserve"> in their mission. </w:t>
      </w:r>
      <w:r w:rsidRPr="002751AB">
        <w:rPr>
          <w:rFonts w:eastAsia="Calibri"/>
          <w:u w:val="single"/>
        </w:rPr>
        <w:t>The list of TSA’s screening issues is</w:t>
      </w:r>
      <w:r w:rsidRPr="002751AB">
        <w:rPr>
          <w:rFonts w:eastAsia="Calibri"/>
          <w:sz w:val="16"/>
        </w:rPr>
        <w:t xml:space="preserve"> </w:t>
      </w:r>
      <w:r w:rsidRPr="002751AB">
        <w:rPr>
          <w:rFonts w:eastAsia="Calibri"/>
          <w:iCs/>
          <w:u w:val="single"/>
          <w:bdr w:val="single" w:sz="8" w:space="0" w:color="auto"/>
        </w:rPr>
        <w:t>long</w:t>
      </w:r>
      <w:r w:rsidRPr="002751AB">
        <w:rPr>
          <w:rFonts w:eastAsia="Calibri"/>
          <w:sz w:val="16"/>
        </w:rPr>
        <w:t xml:space="preserve">. In June 2015, it was revealed that TSA </w:t>
      </w:r>
      <w:r w:rsidRPr="002751AB">
        <w:rPr>
          <w:rFonts w:eastAsia="Calibri"/>
          <w:highlight w:val="cyan"/>
          <w:u w:val="single"/>
        </w:rPr>
        <w:t>screeners failed</w:t>
      </w:r>
      <w:r w:rsidRPr="002751AB">
        <w:rPr>
          <w:rFonts w:eastAsia="Calibri"/>
          <w:sz w:val="16"/>
          <w:highlight w:val="cyan"/>
        </w:rPr>
        <w:t xml:space="preserve"> </w:t>
      </w:r>
      <w:r w:rsidRPr="002751AB">
        <w:rPr>
          <w:rFonts w:eastAsia="Calibri"/>
          <w:iCs/>
          <w:highlight w:val="cyan"/>
          <w:u w:val="single"/>
          <w:bdr w:val="single" w:sz="8" w:space="0" w:color="auto"/>
        </w:rPr>
        <w:t xml:space="preserve">95% of </w:t>
      </w:r>
      <w:r w:rsidRPr="002751AB">
        <w:rPr>
          <w:rFonts w:eastAsia="Calibri"/>
          <w:iCs/>
          <w:u w:val="single"/>
          <w:bdr w:val="single" w:sz="8" w:space="0" w:color="auto"/>
        </w:rPr>
        <w:t>the time</w:t>
      </w:r>
      <w:r w:rsidRPr="002751AB">
        <w:rPr>
          <w:rFonts w:eastAsia="Calibri"/>
          <w:sz w:val="16"/>
        </w:rPr>
        <w:t xml:space="preserve"> </w:t>
      </w:r>
      <w:r w:rsidRPr="002751AB">
        <w:rPr>
          <w:rFonts w:eastAsia="Calibri"/>
          <w:u w:val="single"/>
        </w:rPr>
        <w:t>during</w:t>
      </w:r>
      <w:r w:rsidRPr="002751AB">
        <w:rPr>
          <w:rFonts w:eastAsia="Calibri"/>
          <w:sz w:val="16"/>
        </w:rPr>
        <w:t xml:space="preserve"> </w:t>
      </w:r>
      <w:r w:rsidRPr="002751AB">
        <w:rPr>
          <w:rFonts w:eastAsia="Calibri"/>
          <w:iCs/>
          <w:highlight w:val="cyan"/>
          <w:u w:val="single"/>
          <w:bdr w:val="single" w:sz="8" w:space="0" w:color="auto"/>
        </w:rPr>
        <w:t>Red Team tests</w:t>
      </w:r>
      <w:r w:rsidRPr="002751AB">
        <w:rPr>
          <w:rFonts w:eastAsia="Calibri"/>
          <w:sz w:val="16"/>
        </w:rPr>
        <w:t xml:space="preserve"> </w:t>
      </w:r>
      <w:r w:rsidRPr="002751AB">
        <w:rPr>
          <w:rFonts w:eastAsia="Calibri"/>
          <w:u w:val="single"/>
        </w:rPr>
        <w:t>that secreted illicit items through security.</w:t>
      </w:r>
      <w:r w:rsidRPr="002751AB">
        <w:rPr>
          <w:rFonts w:eastAsia="Calibri"/>
          <w:sz w:val="16"/>
        </w:rPr>
        <w:t xml:space="preserve"> It would seem </w:t>
      </w:r>
      <w:r w:rsidRPr="002751AB">
        <w:rPr>
          <w:rFonts w:eastAsia="Calibri"/>
          <w:u w:val="single"/>
        </w:rPr>
        <w:t>airport screening is nothing but</w:t>
      </w:r>
      <w:r w:rsidRPr="002751AB">
        <w:rPr>
          <w:rFonts w:eastAsia="Calibri"/>
          <w:sz w:val="16"/>
        </w:rPr>
        <w:t xml:space="preserve"> </w:t>
      </w:r>
      <w:r w:rsidRPr="002751AB">
        <w:rPr>
          <w:rFonts w:eastAsia="Calibri"/>
          <w:iCs/>
          <w:u w:val="single"/>
          <w:bdr w:val="single" w:sz="8" w:space="0" w:color="auto"/>
        </w:rPr>
        <w:t>security theater</w:t>
      </w:r>
      <w:r w:rsidRPr="002751AB">
        <w:rPr>
          <w:rFonts w:eastAsia="Calibri"/>
          <w:sz w:val="16"/>
        </w:rPr>
        <w:t xml:space="preserve">. And </w:t>
      </w:r>
      <w:r w:rsidRPr="002751AB">
        <w:rPr>
          <w:rFonts w:eastAsia="Calibri"/>
          <w:u w:val="single"/>
        </w:rPr>
        <w:t xml:space="preserve">when it comes to SPP, TSA </w:t>
      </w:r>
      <w:r w:rsidRPr="002751AB">
        <w:rPr>
          <w:rFonts w:eastAsia="Calibri"/>
          <w:highlight w:val="cyan"/>
          <w:u w:val="single"/>
        </w:rPr>
        <w:t>cannot</w:t>
      </w:r>
      <w:r w:rsidRPr="002751AB">
        <w:rPr>
          <w:rFonts w:eastAsia="Calibri"/>
          <w:u w:val="single"/>
        </w:rPr>
        <w:t xml:space="preserve"> even </w:t>
      </w:r>
      <w:r w:rsidRPr="002751AB">
        <w:rPr>
          <w:rFonts w:eastAsia="Calibri"/>
          <w:highlight w:val="cyan"/>
          <w:u w:val="single"/>
        </w:rPr>
        <w:t>meet</w:t>
      </w:r>
      <w:r w:rsidRPr="002751AB">
        <w:rPr>
          <w:rFonts w:eastAsia="Calibri"/>
          <w:u w:val="single"/>
        </w:rPr>
        <w:t xml:space="preserve"> the</w:t>
      </w:r>
      <w:r w:rsidRPr="002751AB">
        <w:rPr>
          <w:rFonts w:eastAsia="Calibri"/>
          <w:sz w:val="16"/>
        </w:rPr>
        <w:t xml:space="preserve"> security </w:t>
      </w:r>
      <w:r w:rsidRPr="002751AB">
        <w:rPr>
          <w:rFonts w:eastAsia="Calibri"/>
          <w:highlight w:val="cyan"/>
          <w:u w:val="single"/>
        </w:rPr>
        <w:t xml:space="preserve">standards </w:t>
      </w:r>
      <w:r w:rsidRPr="002751AB">
        <w:rPr>
          <w:rFonts w:eastAsia="Calibri"/>
          <w:u w:val="single"/>
        </w:rPr>
        <w:t>that</w:t>
      </w:r>
      <w:r w:rsidRPr="002751AB">
        <w:rPr>
          <w:rFonts w:eastAsia="Calibri"/>
          <w:sz w:val="16"/>
        </w:rPr>
        <w:t xml:space="preserve"> </w:t>
      </w:r>
      <w:r w:rsidRPr="002751AB">
        <w:rPr>
          <w:rFonts w:eastAsia="Calibri"/>
          <w:iCs/>
          <w:highlight w:val="cyan"/>
          <w:u w:val="single"/>
          <w:bdr w:val="single" w:sz="8" w:space="0" w:color="auto"/>
        </w:rPr>
        <w:t>private</w:t>
      </w:r>
      <w:r w:rsidRPr="002751AB">
        <w:rPr>
          <w:rFonts w:eastAsia="Calibri"/>
          <w:iCs/>
          <w:u w:val="single"/>
          <w:bdr w:val="single" w:sz="8" w:space="0" w:color="auto"/>
        </w:rPr>
        <w:t xml:space="preserve"> </w:t>
      </w:r>
      <w:r w:rsidRPr="002751AB">
        <w:rPr>
          <w:rFonts w:eastAsia="Calibri"/>
          <w:iCs/>
          <w:highlight w:val="cyan"/>
          <w:u w:val="single"/>
          <w:bdr w:val="single" w:sz="8" w:space="0" w:color="auto"/>
        </w:rPr>
        <w:t>companies</w:t>
      </w:r>
      <w:r w:rsidRPr="002751AB">
        <w:rPr>
          <w:rFonts w:eastAsia="Calibri"/>
          <w:sz w:val="16"/>
        </w:rPr>
        <w:t xml:space="preserve"> </w:t>
      </w:r>
      <w:r w:rsidRPr="002751AB">
        <w:rPr>
          <w:rFonts w:eastAsia="Calibri"/>
          <w:u w:val="single"/>
        </w:rPr>
        <w:t xml:space="preserve">must </w:t>
      </w:r>
      <w:r w:rsidRPr="002751AB">
        <w:rPr>
          <w:rFonts w:eastAsia="Calibri"/>
          <w:highlight w:val="cyan"/>
          <w:u w:val="single"/>
        </w:rPr>
        <w:t>meet</w:t>
      </w:r>
      <w:r w:rsidRPr="002751AB">
        <w:rPr>
          <w:rFonts w:eastAsia="Calibri"/>
          <w:u w:val="single"/>
        </w:rPr>
        <w:t xml:space="preserve"> under</w:t>
      </w:r>
      <w:r w:rsidRPr="002751AB">
        <w:rPr>
          <w:rFonts w:eastAsia="Calibri"/>
          <w:sz w:val="16"/>
        </w:rPr>
        <w:t xml:space="preserve"> </w:t>
      </w:r>
      <w:r w:rsidRPr="002751AB">
        <w:rPr>
          <w:rFonts w:eastAsia="Calibri"/>
          <w:iCs/>
          <w:u w:val="single"/>
          <w:bdr w:val="single" w:sz="8" w:space="0" w:color="auto"/>
        </w:rPr>
        <w:t>SPP</w:t>
      </w:r>
      <w:r w:rsidRPr="002751AB">
        <w:rPr>
          <w:rFonts w:eastAsia="Calibri"/>
          <w:sz w:val="16"/>
        </w:rPr>
        <w:t xml:space="preserve">. Arguably, </w:t>
      </w:r>
      <w:r w:rsidRPr="002751AB">
        <w:rPr>
          <w:rFonts w:eastAsia="Calibri"/>
          <w:u w:val="single"/>
        </w:rPr>
        <w:t>if TSA were a private company bidding for an SPP contract, they would be</w:t>
      </w:r>
      <w:r w:rsidRPr="002751AB">
        <w:rPr>
          <w:rFonts w:eastAsia="Calibri"/>
          <w:sz w:val="16"/>
        </w:rPr>
        <w:t xml:space="preserve"> </w:t>
      </w:r>
      <w:r w:rsidRPr="002751AB">
        <w:rPr>
          <w:rFonts w:eastAsia="Calibri"/>
          <w:iCs/>
          <w:u w:val="single"/>
          <w:bdr w:val="single" w:sz="8" w:space="0" w:color="auto"/>
        </w:rPr>
        <w:t>rejected</w:t>
      </w:r>
      <w:r w:rsidRPr="002751AB">
        <w:rPr>
          <w:rFonts w:eastAsia="Calibri"/>
          <w:sz w:val="16"/>
        </w:rPr>
        <w:t xml:space="preserve"> in terms of costs and effectiveness.</w:t>
      </w:r>
    </w:p>
    <w:p w14:paraId="79045FCE" w14:textId="77777777" w:rsidR="005C077C" w:rsidRPr="002751AB" w:rsidRDefault="005C077C" w:rsidP="005C077C">
      <w:pPr>
        <w:rPr>
          <w:rFonts w:eastAsia="Calibri"/>
          <w:sz w:val="16"/>
        </w:rPr>
      </w:pPr>
      <w:r w:rsidRPr="002751AB">
        <w:rPr>
          <w:rFonts w:eastAsia="Calibri"/>
          <w:sz w:val="16"/>
        </w:rPr>
        <w:t xml:space="preserve">The truth is that </w:t>
      </w:r>
      <w:r w:rsidRPr="002751AB">
        <w:rPr>
          <w:rFonts w:eastAsia="Calibri"/>
          <w:u w:val="single"/>
        </w:rPr>
        <w:t>SPP yields</w:t>
      </w:r>
      <w:r w:rsidRPr="002751AB">
        <w:rPr>
          <w:rFonts w:eastAsia="Calibri"/>
          <w:sz w:val="16"/>
        </w:rPr>
        <w:t xml:space="preserve"> </w:t>
      </w:r>
      <w:r w:rsidRPr="002751AB">
        <w:rPr>
          <w:rFonts w:eastAsia="Calibri"/>
          <w:iCs/>
          <w:u w:val="single"/>
          <w:bdr w:val="single" w:sz="8" w:space="0" w:color="auto"/>
        </w:rPr>
        <w:t>cheaper</w:t>
      </w:r>
      <w:r w:rsidRPr="002751AB">
        <w:rPr>
          <w:rFonts w:eastAsia="Calibri"/>
          <w:sz w:val="16"/>
        </w:rPr>
        <w:t xml:space="preserve"> </w:t>
      </w:r>
      <w:r w:rsidRPr="002751AB">
        <w:rPr>
          <w:rFonts w:eastAsia="Calibri"/>
          <w:u w:val="single"/>
        </w:rPr>
        <w:t>and more</w:t>
      </w:r>
      <w:r w:rsidRPr="002751AB">
        <w:rPr>
          <w:rFonts w:eastAsia="Calibri"/>
          <w:sz w:val="16"/>
        </w:rPr>
        <w:t xml:space="preserve"> </w:t>
      </w:r>
      <w:r w:rsidRPr="002751AB">
        <w:rPr>
          <w:rFonts w:eastAsia="Calibri"/>
          <w:iCs/>
          <w:u w:val="single"/>
          <w:bdr w:val="single" w:sz="8" w:space="0" w:color="auto"/>
        </w:rPr>
        <w:t>flexible security operations</w:t>
      </w:r>
      <w:r w:rsidRPr="002751AB">
        <w:rPr>
          <w:rFonts w:eastAsia="Calibri"/>
          <w:sz w:val="16"/>
        </w:rPr>
        <w:t xml:space="preserve"> and, as arguably the biggest benefit to the disgruntled traveling public, if the private sector screeners insult someone, infringe on their rights, or treat them less than fairly (as an endless amount of TSA horror stories reveal), they can be fired, immediately. </w:t>
      </w:r>
      <w:r w:rsidRPr="002751AB">
        <w:rPr>
          <w:rFonts w:eastAsia="Calibri"/>
          <w:highlight w:val="cyan"/>
          <w:u w:val="single"/>
        </w:rPr>
        <w:t>It is</w:t>
      </w:r>
      <w:r w:rsidRPr="002751AB">
        <w:rPr>
          <w:rFonts w:eastAsia="Calibri"/>
          <w:sz w:val="16"/>
        </w:rPr>
        <w:t xml:space="preserve"> </w:t>
      </w:r>
      <w:r w:rsidRPr="002751AB">
        <w:rPr>
          <w:rFonts w:eastAsia="Calibri"/>
          <w:iCs/>
          <w:u w:val="single"/>
          <w:bdr w:val="single" w:sz="8" w:space="0" w:color="auto"/>
        </w:rPr>
        <w:t xml:space="preserve">extremely </w:t>
      </w:r>
      <w:r w:rsidRPr="002751AB">
        <w:rPr>
          <w:rFonts w:eastAsia="Calibri"/>
          <w:iCs/>
          <w:highlight w:val="cyan"/>
          <w:u w:val="single"/>
          <w:bdr w:val="single" w:sz="8" w:space="0" w:color="auto"/>
        </w:rPr>
        <w:t>difficult</w:t>
      </w:r>
      <w:r w:rsidRPr="002751AB">
        <w:rPr>
          <w:rFonts w:eastAsia="Calibri"/>
          <w:sz w:val="16"/>
          <w:highlight w:val="cyan"/>
        </w:rPr>
        <w:t xml:space="preserve"> </w:t>
      </w:r>
      <w:r w:rsidRPr="002751AB">
        <w:rPr>
          <w:rFonts w:eastAsia="Calibri"/>
          <w:highlight w:val="cyan"/>
          <w:u w:val="single"/>
        </w:rPr>
        <w:t>to fire a</w:t>
      </w:r>
      <w:r w:rsidRPr="002751AB">
        <w:rPr>
          <w:rFonts w:eastAsia="Calibri"/>
          <w:sz w:val="16"/>
        </w:rPr>
        <w:t xml:space="preserve"> </w:t>
      </w:r>
      <w:r w:rsidRPr="002751AB">
        <w:rPr>
          <w:rFonts w:eastAsia="Calibri"/>
          <w:iCs/>
          <w:highlight w:val="cyan"/>
          <w:u w:val="single"/>
          <w:bdr w:val="single" w:sz="8" w:space="0" w:color="auto"/>
        </w:rPr>
        <w:t>government employee</w:t>
      </w:r>
      <w:r w:rsidRPr="002751AB">
        <w:rPr>
          <w:rFonts w:eastAsia="Calibri"/>
          <w:u w:val="single"/>
        </w:rPr>
        <w:t>, and the process</w:t>
      </w:r>
      <w:r w:rsidRPr="002751AB">
        <w:rPr>
          <w:rFonts w:eastAsia="Calibri"/>
          <w:sz w:val="16"/>
        </w:rPr>
        <w:t xml:space="preserve"> for doing so </w:t>
      </w:r>
      <w:r w:rsidRPr="002751AB">
        <w:rPr>
          <w:rFonts w:eastAsia="Calibri"/>
          <w:u w:val="single"/>
        </w:rPr>
        <w:t>is</w:t>
      </w:r>
      <w:r w:rsidRPr="002751AB">
        <w:rPr>
          <w:rFonts w:eastAsia="Calibri"/>
          <w:sz w:val="16"/>
        </w:rPr>
        <w:t xml:space="preserve"> </w:t>
      </w:r>
      <w:r w:rsidRPr="002751AB">
        <w:rPr>
          <w:rFonts w:eastAsia="Calibri"/>
          <w:iCs/>
          <w:u w:val="single"/>
          <w:bdr w:val="single" w:sz="8" w:space="0" w:color="auto"/>
        </w:rPr>
        <w:t>mired in bureaucracy</w:t>
      </w:r>
      <w:r w:rsidRPr="002751AB">
        <w:rPr>
          <w:rFonts w:eastAsia="Calibri"/>
          <w:sz w:val="16"/>
        </w:rPr>
        <w:t>. It leaves the traveling public with no recourse and no alternatives.</w:t>
      </w:r>
    </w:p>
    <w:p w14:paraId="37DC6915" w14:textId="77777777" w:rsidR="005C077C" w:rsidRPr="002751AB" w:rsidRDefault="005C077C" w:rsidP="005C077C">
      <w:pPr>
        <w:rPr>
          <w:rFonts w:eastAsia="Calibri"/>
          <w:sz w:val="16"/>
        </w:rPr>
      </w:pPr>
      <w:r w:rsidRPr="002751AB">
        <w:rPr>
          <w:rFonts w:eastAsia="Calibri"/>
          <w:sz w:val="16"/>
        </w:rPr>
        <w:t xml:space="preserve">Now, </w:t>
      </w:r>
      <w:r w:rsidRPr="002751AB">
        <w:rPr>
          <w:rFonts w:eastAsia="Calibri"/>
          <w:u w:val="single"/>
        </w:rPr>
        <w:t>TSA isn’t</w:t>
      </w:r>
      <w:r w:rsidRPr="002751AB">
        <w:rPr>
          <w:rFonts w:eastAsia="Calibri"/>
          <w:sz w:val="16"/>
        </w:rPr>
        <w:t xml:space="preserve"> </w:t>
      </w:r>
      <w:r w:rsidRPr="002751AB">
        <w:rPr>
          <w:rFonts w:eastAsia="Calibri"/>
          <w:iCs/>
          <w:u w:val="single"/>
          <w:bdr w:val="single" w:sz="8" w:space="0" w:color="auto"/>
        </w:rPr>
        <w:t>all bad</w:t>
      </w:r>
      <w:r w:rsidRPr="002751AB">
        <w:rPr>
          <w:rFonts w:eastAsia="Calibri"/>
          <w:u w:val="single"/>
        </w:rPr>
        <w:t xml:space="preserve">, because </w:t>
      </w:r>
      <w:r w:rsidRPr="002751AB">
        <w:rPr>
          <w:rFonts w:eastAsia="Calibri"/>
          <w:highlight w:val="cyan"/>
          <w:u w:val="single"/>
        </w:rPr>
        <w:t>TSA</w:t>
      </w:r>
      <w:r w:rsidRPr="002751AB">
        <w:rPr>
          <w:rFonts w:eastAsia="Calibri"/>
          <w:u w:val="single"/>
        </w:rPr>
        <w:t>’s mission isn’t</w:t>
      </w:r>
      <w:r w:rsidRPr="002751AB">
        <w:rPr>
          <w:rFonts w:eastAsia="Calibri"/>
          <w:sz w:val="16"/>
        </w:rPr>
        <w:t xml:space="preserve"> </w:t>
      </w:r>
      <w:r w:rsidRPr="002751AB">
        <w:rPr>
          <w:rFonts w:eastAsia="Calibri"/>
          <w:iCs/>
          <w:u w:val="single"/>
          <w:bdr w:val="single" w:sz="8" w:space="0" w:color="auto"/>
        </w:rPr>
        <w:t>all</w:t>
      </w:r>
      <w:r w:rsidRPr="002751AB">
        <w:rPr>
          <w:rFonts w:eastAsia="Calibri"/>
          <w:sz w:val="16"/>
        </w:rPr>
        <w:t xml:space="preserve"> about </w:t>
      </w:r>
      <w:r w:rsidRPr="002751AB">
        <w:rPr>
          <w:rFonts w:eastAsia="Calibri"/>
          <w:iCs/>
          <w:u w:val="single"/>
          <w:bdr w:val="single" w:sz="8" w:space="0" w:color="auto"/>
        </w:rPr>
        <w:t>airport screening</w:t>
      </w:r>
      <w:r w:rsidRPr="002751AB">
        <w:rPr>
          <w:rFonts w:eastAsia="Calibri"/>
          <w:u w:val="single"/>
        </w:rPr>
        <w:t>. It is a</w:t>
      </w:r>
      <w:r w:rsidRPr="002751AB">
        <w:rPr>
          <w:rFonts w:eastAsia="Calibri"/>
          <w:sz w:val="16"/>
        </w:rPr>
        <w:t xml:space="preserve"> </w:t>
      </w:r>
      <w:r w:rsidRPr="002751AB">
        <w:rPr>
          <w:rFonts w:eastAsia="Calibri"/>
          <w:iCs/>
          <w:highlight w:val="cyan"/>
          <w:u w:val="single"/>
          <w:bdr w:val="single" w:sz="8" w:space="0" w:color="auto"/>
        </w:rPr>
        <w:t>counterterrorism</w:t>
      </w:r>
      <w:r w:rsidRPr="002751AB">
        <w:rPr>
          <w:rFonts w:eastAsia="Calibri"/>
          <w:iCs/>
          <w:u w:val="single"/>
          <w:bdr w:val="single" w:sz="8" w:space="0" w:color="auto"/>
        </w:rPr>
        <w:t xml:space="preserve"> agency</w:t>
      </w:r>
      <w:r w:rsidRPr="002751AB">
        <w:rPr>
          <w:rFonts w:eastAsia="Calibri"/>
          <w:u w:val="single"/>
        </w:rPr>
        <w:t>, and</w:t>
      </w:r>
      <w:r w:rsidRPr="002751AB">
        <w:rPr>
          <w:rFonts w:eastAsia="Calibri"/>
          <w:sz w:val="16"/>
        </w:rPr>
        <w:t xml:space="preserve"> while there is arguably not sufficient attention to other U.S. transportation systems, TSA </w:t>
      </w:r>
      <w:r w:rsidRPr="002751AB">
        <w:rPr>
          <w:rFonts w:eastAsia="Calibri"/>
          <w:highlight w:val="cyan"/>
          <w:u w:val="single"/>
        </w:rPr>
        <w:t>has done</w:t>
      </w:r>
      <w:r w:rsidRPr="002751AB">
        <w:rPr>
          <w:rFonts w:eastAsia="Calibri"/>
          <w:sz w:val="16"/>
          <w:highlight w:val="cyan"/>
        </w:rPr>
        <w:t xml:space="preserve"> </w:t>
      </w:r>
      <w:r w:rsidRPr="002751AB">
        <w:rPr>
          <w:rFonts w:eastAsia="Calibri"/>
          <w:iCs/>
          <w:highlight w:val="cyan"/>
          <w:u w:val="single"/>
          <w:bdr w:val="single" w:sz="8" w:space="0" w:color="auto"/>
        </w:rPr>
        <w:t>important work</w:t>
      </w:r>
      <w:r w:rsidRPr="002751AB">
        <w:rPr>
          <w:rFonts w:eastAsia="Calibri"/>
          <w:sz w:val="16"/>
        </w:rPr>
        <w:t xml:space="preserve"> </w:t>
      </w:r>
      <w:r w:rsidRPr="002751AB">
        <w:rPr>
          <w:rFonts w:eastAsia="Calibri"/>
          <w:u w:val="single"/>
        </w:rPr>
        <w:t>helping to protect the country</w:t>
      </w:r>
      <w:r w:rsidRPr="002751AB">
        <w:rPr>
          <w:rFonts w:eastAsia="Calibri"/>
          <w:sz w:val="16"/>
        </w:rPr>
        <w:t xml:space="preserve">. One instance where TSA collaborated with industry was the Certified Cargo Screening Program (CCSP), a thoughtful approach to meeting a terrible federal law, “100% air cargo screening.” </w:t>
      </w:r>
      <w:r w:rsidRPr="002751AB">
        <w:rPr>
          <w:rFonts w:eastAsia="Calibri"/>
          <w:u w:val="single"/>
        </w:rPr>
        <w:t xml:space="preserve">TSA was motivated to </w:t>
      </w:r>
      <w:r w:rsidRPr="002751AB">
        <w:rPr>
          <w:rFonts w:eastAsia="Calibri"/>
          <w:highlight w:val="cyan"/>
          <w:u w:val="single"/>
        </w:rPr>
        <w:t>develop</w:t>
      </w:r>
      <w:r w:rsidRPr="002751AB">
        <w:rPr>
          <w:rFonts w:eastAsia="Calibri"/>
          <w:u w:val="single"/>
        </w:rPr>
        <w:t xml:space="preserve"> and implement</w:t>
      </w:r>
      <w:r w:rsidRPr="002751AB">
        <w:rPr>
          <w:rFonts w:eastAsia="Calibri"/>
          <w:sz w:val="16"/>
        </w:rPr>
        <w:t xml:space="preserve"> this </w:t>
      </w:r>
      <w:r w:rsidRPr="002751AB">
        <w:rPr>
          <w:rFonts w:eastAsia="Calibri"/>
          <w:iCs/>
          <w:highlight w:val="cyan"/>
          <w:u w:val="single"/>
          <w:bdr w:val="single" w:sz="8" w:space="0" w:color="auto"/>
        </w:rPr>
        <w:t>public-private program</w:t>
      </w:r>
      <w:r w:rsidRPr="002751AB">
        <w:rPr>
          <w:rFonts w:eastAsia="Calibri"/>
          <w:sz w:val="16"/>
          <w:highlight w:val="cyan"/>
        </w:rPr>
        <w:t xml:space="preserve"> </w:t>
      </w:r>
      <w:r w:rsidRPr="002751AB">
        <w:rPr>
          <w:rFonts w:eastAsia="Calibri"/>
          <w:highlight w:val="cyan"/>
          <w:u w:val="single"/>
        </w:rPr>
        <w:t>because</w:t>
      </w:r>
      <w:r w:rsidRPr="002751AB">
        <w:rPr>
          <w:rFonts w:eastAsia="Calibri"/>
          <w:sz w:val="16"/>
        </w:rPr>
        <w:t xml:space="preserve"> the </w:t>
      </w:r>
      <w:r w:rsidRPr="002751AB">
        <w:rPr>
          <w:rFonts w:eastAsia="Calibri"/>
          <w:iCs/>
          <w:u w:val="single"/>
          <w:bdr w:val="single" w:sz="8" w:space="0" w:color="auto"/>
        </w:rPr>
        <w:t>costs</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effort</w:t>
      </w:r>
      <w:r w:rsidRPr="002751AB">
        <w:rPr>
          <w:rFonts w:eastAsia="Calibri"/>
          <w:sz w:val="16"/>
        </w:rPr>
        <w:t xml:space="preserve"> </w:t>
      </w:r>
      <w:r w:rsidRPr="002751AB">
        <w:rPr>
          <w:rFonts w:eastAsia="Calibri"/>
          <w:u w:val="single"/>
        </w:rPr>
        <w:t>associated with</w:t>
      </w:r>
      <w:r w:rsidRPr="002751AB">
        <w:rPr>
          <w:rFonts w:eastAsia="Calibri"/>
          <w:sz w:val="16"/>
        </w:rPr>
        <w:t xml:space="preserve"> </w:t>
      </w:r>
      <w:r w:rsidRPr="002751AB">
        <w:rPr>
          <w:rFonts w:eastAsia="Calibri"/>
          <w:iCs/>
          <w:u w:val="single"/>
          <w:bdr w:val="single" w:sz="8" w:space="0" w:color="auto"/>
        </w:rPr>
        <w:t xml:space="preserve">TSA </w:t>
      </w:r>
      <w:r w:rsidRPr="002751AB">
        <w:rPr>
          <w:rFonts w:eastAsia="Calibri"/>
          <w:iCs/>
          <w:highlight w:val="cyan"/>
          <w:u w:val="single"/>
          <w:bdr w:val="single" w:sz="8" w:space="0" w:color="auto"/>
        </w:rPr>
        <w:t>going it alone</w:t>
      </w:r>
      <w:r w:rsidRPr="002751AB">
        <w:rPr>
          <w:rFonts w:eastAsia="Calibri"/>
          <w:sz w:val="16"/>
        </w:rPr>
        <w:t xml:space="preserve"> </w:t>
      </w:r>
      <w:r w:rsidRPr="002751AB">
        <w:rPr>
          <w:rFonts w:eastAsia="Calibri"/>
          <w:u w:val="single"/>
        </w:rPr>
        <w:t>were</w:t>
      </w:r>
      <w:r w:rsidRPr="002751AB">
        <w:rPr>
          <w:rFonts w:eastAsia="Calibri"/>
          <w:sz w:val="16"/>
        </w:rPr>
        <w:t xml:space="preserve"> so </w:t>
      </w:r>
      <w:r w:rsidRPr="002751AB">
        <w:rPr>
          <w:rFonts w:eastAsia="Calibri"/>
          <w:iCs/>
          <w:highlight w:val="cyan"/>
          <w:u w:val="single"/>
          <w:bdr w:val="single" w:sz="8" w:space="0" w:color="auto"/>
        </w:rPr>
        <w:t>insurmountable</w:t>
      </w:r>
      <w:r w:rsidRPr="002751AB">
        <w:rPr>
          <w:rFonts w:eastAsia="Calibri"/>
          <w:sz w:val="16"/>
        </w:rPr>
        <w:t xml:space="preserve"> it would have brought domestic and international commerce to a near halt. Perhaps </w:t>
      </w:r>
      <w:r w:rsidRPr="002751AB">
        <w:rPr>
          <w:rFonts w:eastAsia="Calibri"/>
          <w:u w:val="single"/>
        </w:rPr>
        <w:t>TSA should use a</w:t>
      </w:r>
      <w:r w:rsidRPr="002751AB">
        <w:rPr>
          <w:rFonts w:eastAsia="Calibri"/>
          <w:sz w:val="16"/>
        </w:rPr>
        <w:t xml:space="preserve"> </w:t>
      </w:r>
      <w:r w:rsidRPr="002751AB">
        <w:rPr>
          <w:rFonts w:eastAsia="Calibri"/>
          <w:iCs/>
          <w:u w:val="single"/>
          <w:bdr w:val="single" w:sz="8" w:space="0" w:color="auto"/>
        </w:rPr>
        <w:t>similar</w:t>
      </w:r>
      <w:r w:rsidRPr="002751AB">
        <w:rPr>
          <w:rFonts w:eastAsia="Calibri"/>
          <w:sz w:val="16"/>
        </w:rPr>
        <w:t xml:space="preserve"> </w:t>
      </w:r>
      <w:r w:rsidRPr="002751AB">
        <w:rPr>
          <w:rFonts w:eastAsia="Calibri"/>
          <w:u w:val="single"/>
        </w:rPr>
        <w:t>cost-benefit approach to</w:t>
      </w:r>
      <w:r w:rsidRPr="002751AB">
        <w:rPr>
          <w:rFonts w:eastAsia="Calibri"/>
          <w:sz w:val="16"/>
        </w:rPr>
        <w:t xml:space="preserve"> </w:t>
      </w:r>
      <w:r w:rsidRPr="002751AB">
        <w:rPr>
          <w:rFonts w:eastAsia="Calibri"/>
          <w:iCs/>
          <w:u w:val="single"/>
          <w:bdr w:val="single" w:sz="8" w:space="0" w:color="auto"/>
        </w:rPr>
        <w:t>airport screening</w:t>
      </w:r>
      <w:r w:rsidRPr="002751AB">
        <w:rPr>
          <w:rFonts w:eastAsia="Calibri"/>
          <w:sz w:val="16"/>
        </w:rPr>
        <w:t>.</w:t>
      </w:r>
    </w:p>
    <w:p w14:paraId="1DB81F3A" w14:textId="77777777" w:rsidR="005C077C" w:rsidRPr="002751AB" w:rsidRDefault="005C077C" w:rsidP="005C077C">
      <w:pPr>
        <w:rPr>
          <w:rFonts w:eastAsia="Calibri"/>
          <w:sz w:val="16"/>
        </w:rPr>
      </w:pPr>
      <w:r w:rsidRPr="002751AB">
        <w:rPr>
          <w:rFonts w:eastAsia="Calibri"/>
          <w:u w:val="single"/>
        </w:rPr>
        <w:t>TSA has an</w:t>
      </w:r>
      <w:r w:rsidRPr="002751AB">
        <w:rPr>
          <w:rFonts w:eastAsia="Calibri"/>
          <w:sz w:val="16"/>
        </w:rPr>
        <w:t xml:space="preserve"> </w:t>
      </w:r>
      <w:r w:rsidRPr="002751AB">
        <w:rPr>
          <w:rFonts w:eastAsia="Calibri"/>
          <w:iCs/>
          <w:u w:val="single"/>
          <w:bdr w:val="single" w:sz="8" w:space="0" w:color="auto"/>
        </w:rPr>
        <w:t>important role to play</w:t>
      </w:r>
      <w:r w:rsidRPr="002751AB">
        <w:rPr>
          <w:rFonts w:eastAsia="Calibri"/>
          <w:u w:val="single"/>
        </w:rPr>
        <w:t>. We face</w:t>
      </w:r>
      <w:r w:rsidRPr="002751AB">
        <w:rPr>
          <w:rFonts w:eastAsia="Calibri"/>
          <w:sz w:val="16"/>
        </w:rPr>
        <w:t xml:space="preserve"> very </w:t>
      </w:r>
      <w:r w:rsidRPr="002751AB">
        <w:rPr>
          <w:rFonts w:eastAsia="Calibri"/>
          <w:iCs/>
          <w:u w:val="single"/>
          <w:bdr w:val="single" w:sz="8" w:space="0" w:color="auto"/>
        </w:rPr>
        <w:t xml:space="preserve">real, </w:t>
      </w:r>
      <w:r w:rsidRPr="002751AB">
        <w:rPr>
          <w:rFonts w:eastAsia="Calibri"/>
          <w:iCs/>
          <w:highlight w:val="cyan"/>
          <w:u w:val="single"/>
          <w:bdr w:val="single" w:sz="8" w:space="0" w:color="auto"/>
        </w:rPr>
        <w:t>persistent threats</w:t>
      </w:r>
      <w:r w:rsidRPr="002751AB">
        <w:rPr>
          <w:rFonts w:eastAsia="Calibri"/>
          <w:sz w:val="16"/>
          <w:highlight w:val="cyan"/>
        </w:rPr>
        <w:t xml:space="preserve"> </w:t>
      </w:r>
      <w:r w:rsidRPr="002751AB">
        <w:rPr>
          <w:rFonts w:eastAsia="Calibri"/>
          <w:highlight w:val="cyan"/>
          <w:u w:val="single"/>
        </w:rPr>
        <w:t>from</w:t>
      </w:r>
      <w:r w:rsidRPr="002751AB">
        <w:rPr>
          <w:rFonts w:eastAsia="Calibri"/>
          <w:sz w:val="16"/>
        </w:rPr>
        <w:t xml:space="preserve"> </w:t>
      </w:r>
      <w:r w:rsidRPr="002751AB">
        <w:rPr>
          <w:rFonts w:eastAsia="Calibri"/>
          <w:iCs/>
          <w:u w:val="single"/>
          <w:bdr w:val="single" w:sz="8" w:space="0" w:color="auto"/>
        </w:rPr>
        <w:t xml:space="preserve">adaptive </w:t>
      </w:r>
      <w:r w:rsidRPr="002751AB">
        <w:rPr>
          <w:rFonts w:eastAsia="Calibri"/>
          <w:iCs/>
          <w:highlight w:val="cyan"/>
          <w:u w:val="single"/>
          <w:bdr w:val="single" w:sz="8" w:space="0" w:color="auto"/>
        </w:rPr>
        <w:t>adversaries</w:t>
      </w:r>
      <w:r w:rsidRPr="002751AB">
        <w:rPr>
          <w:rFonts w:eastAsia="Calibri"/>
          <w:sz w:val="16"/>
        </w:rPr>
        <w:t xml:space="preserve"> </w:t>
      </w:r>
      <w:r w:rsidRPr="002751AB">
        <w:rPr>
          <w:rFonts w:eastAsia="Calibri"/>
          <w:u w:val="single"/>
        </w:rPr>
        <w:t xml:space="preserve">who would </w:t>
      </w:r>
      <w:r w:rsidRPr="002751AB">
        <w:rPr>
          <w:rFonts w:eastAsia="Calibri"/>
          <w:highlight w:val="cyan"/>
          <w:u w:val="single"/>
        </w:rPr>
        <w:t>use</w:t>
      </w:r>
      <w:r w:rsidRPr="002751AB">
        <w:rPr>
          <w:rFonts w:eastAsia="Calibri"/>
          <w:sz w:val="16"/>
        </w:rPr>
        <w:t xml:space="preserve"> </w:t>
      </w:r>
      <w:r w:rsidRPr="002751AB">
        <w:rPr>
          <w:rFonts w:eastAsia="Calibri"/>
          <w:iCs/>
          <w:highlight w:val="cyan"/>
          <w:u w:val="single"/>
          <w:bdr w:val="single" w:sz="8" w:space="0" w:color="auto"/>
        </w:rPr>
        <w:t>planes</w:t>
      </w:r>
      <w:r w:rsidRPr="002751AB">
        <w:rPr>
          <w:rFonts w:eastAsia="Calibri"/>
          <w:sz w:val="16"/>
          <w:highlight w:val="cyan"/>
        </w:rPr>
        <w:t xml:space="preserve"> </w:t>
      </w:r>
      <w:r w:rsidRPr="002751AB">
        <w:rPr>
          <w:rFonts w:eastAsia="Calibri"/>
          <w:highlight w:val="cyan"/>
          <w:u w:val="single"/>
        </w:rPr>
        <w:t>as</w:t>
      </w:r>
      <w:r w:rsidRPr="002751AB">
        <w:rPr>
          <w:rFonts w:eastAsia="Calibri"/>
          <w:sz w:val="16"/>
        </w:rPr>
        <w:t xml:space="preserve"> </w:t>
      </w:r>
      <w:r w:rsidRPr="002751AB">
        <w:rPr>
          <w:rFonts w:eastAsia="Calibri"/>
          <w:iCs/>
          <w:highlight w:val="cyan"/>
          <w:u w:val="single"/>
          <w:bdr w:val="single" w:sz="8" w:space="0" w:color="auto"/>
        </w:rPr>
        <w:t>w</w:t>
      </w:r>
      <w:r w:rsidRPr="002751AB">
        <w:rPr>
          <w:rFonts w:eastAsia="Calibri"/>
          <w:iCs/>
          <w:u w:val="single"/>
          <w:bdr w:val="single" w:sz="8" w:space="0" w:color="auto"/>
        </w:rPr>
        <w:t xml:space="preserve">eapons of </w:t>
      </w:r>
      <w:r w:rsidRPr="002751AB">
        <w:rPr>
          <w:rFonts w:eastAsia="Calibri"/>
          <w:iCs/>
          <w:highlight w:val="cyan"/>
          <w:u w:val="single"/>
          <w:bdr w:val="single" w:sz="8" w:space="0" w:color="auto"/>
        </w:rPr>
        <w:t>m</w:t>
      </w:r>
      <w:r w:rsidRPr="002751AB">
        <w:rPr>
          <w:rFonts w:eastAsia="Calibri"/>
          <w:iCs/>
          <w:u w:val="single"/>
          <w:bdr w:val="single" w:sz="8" w:space="0" w:color="auto"/>
        </w:rPr>
        <w:t xml:space="preserve">ass </w:t>
      </w:r>
      <w:r w:rsidRPr="002751AB">
        <w:rPr>
          <w:rFonts w:eastAsia="Calibri"/>
          <w:iCs/>
          <w:highlight w:val="cyan"/>
          <w:u w:val="single"/>
          <w:bdr w:val="single" w:sz="8" w:space="0" w:color="auto"/>
        </w:rPr>
        <w:t>d</w:t>
      </w:r>
      <w:r w:rsidRPr="002751AB">
        <w:rPr>
          <w:rFonts w:eastAsia="Calibri"/>
          <w:iCs/>
          <w:u w:val="single"/>
          <w:bdr w:val="single" w:sz="8" w:space="0" w:color="auto"/>
        </w:rPr>
        <w:t>estruction</w:t>
      </w:r>
      <w:r w:rsidRPr="002751AB">
        <w:rPr>
          <w:rFonts w:eastAsia="Calibri"/>
          <w:sz w:val="16"/>
        </w:rPr>
        <w:t xml:space="preserve"> if they could. </w:t>
      </w:r>
      <w:r w:rsidRPr="002751AB">
        <w:rPr>
          <w:rFonts w:eastAsia="Calibri"/>
          <w:highlight w:val="cyan"/>
          <w:u w:val="single"/>
        </w:rPr>
        <w:t>But TSA is</w:t>
      </w:r>
      <w:r w:rsidRPr="002751AB">
        <w:rPr>
          <w:rFonts w:eastAsia="Calibri"/>
          <w:sz w:val="16"/>
          <w:highlight w:val="cyan"/>
        </w:rPr>
        <w:t xml:space="preserve"> </w:t>
      </w:r>
      <w:r w:rsidRPr="002751AB">
        <w:rPr>
          <w:rFonts w:eastAsia="Calibri"/>
          <w:iCs/>
          <w:highlight w:val="cyan"/>
          <w:u w:val="single"/>
          <w:bdr w:val="single" w:sz="8" w:space="0" w:color="auto"/>
        </w:rPr>
        <w:t>failing</w:t>
      </w:r>
      <w:r w:rsidRPr="002751AB">
        <w:rPr>
          <w:rFonts w:eastAsia="Calibri"/>
          <w:iCs/>
          <w:u w:val="single"/>
          <w:bdr w:val="single" w:sz="8" w:space="0" w:color="auto"/>
        </w:rPr>
        <w:t xml:space="preserve"> in </w:t>
      </w:r>
      <w:r w:rsidRPr="002751AB">
        <w:rPr>
          <w:rFonts w:eastAsia="Calibri"/>
          <w:iCs/>
          <w:highlight w:val="cyan"/>
          <w:u w:val="single"/>
          <w:bdr w:val="single" w:sz="8" w:space="0" w:color="auto"/>
        </w:rPr>
        <w:t>its</w:t>
      </w:r>
      <w:r w:rsidRPr="002751AB">
        <w:rPr>
          <w:rFonts w:eastAsia="Calibri"/>
          <w:sz w:val="16"/>
        </w:rPr>
        <w:t xml:space="preserve"> airport </w:t>
      </w:r>
      <w:r w:rsidRPr="002751AB">
        <w:rPr>
          <w:rFonts w:eastAsia="Calibri"/>
          <w:iCs/>
          <w:u w:val="single"/>
          <w:bdr w:val="single" w:sz="8" w:space="0" w:color="auto"/>
        </w:rPr>
        <w:t xml:space="preserve">screening </w:t>
      </w:r>
      <w:r w:rsidRPr="002751AB">
        <w:rPr>
          <w:rFonts w:eastAsia="Calibri"/>
          <w:iCs/>
          <w:highlight w:val="cyan"/>
          <w:u w:val="single"/>
          <w:bdr w:val="single" w:sz="8" w:space="0" w:color="auto"/>
        </w:rPr>
        <w:t>mission</w:t>
      </w:r>
      <w:r w:rsidRPr="002751AB">
        <w:rPr>
          <w:rFonts w:eastAsia="Calibri"/>
          <w:sz w:val="16"/>
        </w:rPr>
        <w:t xml:space="preserve"> </w:t>
      </w:r>
      <w:r w:rsidRPr="002751AB">
        <w:rPr>
          <w:rFonts w:eastAsia="Calibri"/>
          <w:u w:val="single"/>
        </w:rPr>
        <w:t>while</w:t>
      </w:r>
      <w:r w:rsidRPr="002751AB">
        <w:rPr>
          <w:rFonts w:eastAsia="Calibri"/>
          <w:sz w:val="16"/>
        </w:rPr>
        <w:t xml:space="preserve"> also </w:t>
      </w:r>
      <w:r w:rsidRPr="002751AB">
        <w:rPr>
          <w:rFonts w:eastAsia="Calibri"/>
          <w:iCs/>
          <w:u w:val="single"/>
          <w:bdr w:val="single" w:sz="8" w:space="0" w:color="auto"/>
        </w:rPr>
        <w:t>prohibiting competition</w:t>
      </w:r>
      <w:r w:rsidRPr="002751AB">
        <w:rPr>
          <w:rFonts w:eastAsia="Calibri"/>
          <w:sz w:val="16"/>
        </w:rPr>
        <w:t xml:space="preserve"> that could deliver better security and lower costs. It’s </w:t>
      </w:r>
      <w:r w:rsidRPr="002751AB">
        <w:rPr>
          <w:rFonts w:eastAsia="Calibri"/>
          <w:u w:val="single"/>
        </w:rPr>
        <w:t xml:space="preserve">time to </w:t>
      </w:r>
      <w:r w:rsidRPr="002751AB">
        <w:rPr>
          <w:rFonts w:eastAsia="Calibri"/>
          <w:highlight w:val="cyan"/>
          <w:u w:val="single"/>
        </w:rPr>
        <w:t>let</w:t>
      </w:r>
      <w:r w:rsidRPr="002751AB">
        <w:rPr>
          <w:rFonts w:eastAsia="Calibri"/>
          <w:sz w:val="16"/>
          <w:highlight w:val="cyan"/>
        </w:rPr>
        <w:t xml:space="preserve"> </w:t>
      </w:r>
      <w:r w:rsidRPr="002751AB">
        <w:rPr>
          <w:rFonts w:eastAsia="Calibri"/>
          <w:iCs/>
          <w:highlight w:val="cyan"/>
          <w:u w:val="single"/>
          <w:bdr w:val="single" w:sz="8" w:space="0" w:color="auto"/>
        </w:rPr>
        <w:t>private</w:t>
      </w:r>
      <w:r w:rsidRPr="002751AB">
        <w:rPr>
          <w:rFonts w:eastAsia="Calibri"/>
          <w:sz w:val="16"/>
        </w:rPr>
        <w:t xml:space="preserve"> sector </w:t>
      </w:r>
      <w:r w:rsidRPr="002751AB">
        <w:rPr>
          <w:rFonts w:eastAsia="Calibri"/>
          <w:iCs/>
          <w:highlight w:val="cyan"/>
          <w:u w:val="single"/>
          <w:bdr w:val="single" w:sz="8" w:space="0" w:color="auto"/>
        </w:rPr>
        <w:t>screeners</w:t>
      </w:r>
      <w:r w:rsidRPr="002751AB">
        <w:rPr>
          <w:rFonts w:eastAsia="Calibri"/>
          <w:sz w:val="16"/>
          <w:highlight w:val="cyan"/>
        </w:rPr>
        <w:t xml:space="preserve"> </w:t>
      </w:r>
      <w:r w:rsidRPr="002751AB">
        <w:rPr>
          <w:rFonts w:eastAsia="Calibri"/>
          <w:highlight w:val="cyan"/>
          <w:u w:val="single"/>
        </w:rPr>
        <w:t>take a shot</w:t>
      </w:r>
      <w:r w:rsidRPr="002751AB">
        <w:rPr>
          <w:rFonts w:eastAsia="Calibri"/>
          <w:sz w:val="16"/>
        </w:rPr>
        <w:t xml:space="preserve"> at it.</w:t>
      </w:r>
    </w:p>
    <w:p w14:paraId="3B92AA52" w14:textId="77777777" w:rsidR="005C077C" w:rsidRPr="002751AB" w:rsidRDefault="005C077C" w:rsidP="005C077C">
      <w:pPr>
        <w:keepNext/>
        <w:keepLines/>
        <w:spacing w:before="40" w:after="0"/>
        <w:outlineLvl w:val="3"/>
        <w:rPr>
          <w:rFonts w:eastAsia="Times New Roman"/>
          <w:b/>
          <w:iCs/>
          <w:sz w:val="26"/>
        </w:rPr>
      </w:pPr>
      <w:bookmarkStart w:id="0" w:name="_Hlk79330690"/>
      <w:bookmarkStart w:id="1" w:name="_Hlk218349774"/>
      <w:r w:rsidRPr="002751AB">
        <w:rPr>
          <w:rFonts w:eastAsia="Times New Roman"/>
          <w:b/>
          <w:iCs/>
          <w:sz w:val="26"/>
        </w:rPr>
        <w:t xml:space="preserve">WMD terrorism catalyzes </w:t>
      </w:r>
      <w:r w:rsidRPr="002751AB">
        <w:rPr>
          <w:rFonts w:eastAsia="Times New Roman"/>
          <w:b/>
          <w:iCs/>
          <w:sz w:val="26"/>
          <w:u w:val="single"/>
        </w:rPr>
        <w:t>nuclear war</w:t>
      </w:r>
      <w:r w:rsidRPr="002751AB">
        <w:rPr>
          <w:rFonts w:eastAsia="Times New Roman"/>
          <w:b/>
          <w:iCs/>
          <w:sz w:val="26"/>
        </w:rPr>
        <w:t xml:space="preserve">. </w:t>
      </w:r>
    </w:p>
    <w:p w14:paraId="049CD2C0" w14:textId="77777777" w:rsidR="005C077C" w:rsidRPr="002751AB" w:rsidRDefault="005C077C" w:rsidP="005C077C">
      <w:pPr>
        <w:rPr>
          <w:rFonts w:eastAsia="Calibri"/>
        </w:rPr>
      </w:pPr>
      <w:r w:rsidRPr="002751AB">
        <w:rPr>
          <w:rFonts w:eastAsia="Calibri"/>
        </w:rPr>
        <w:t xml:space="preserve">Dr. Louis Rene </w:t>
      </w:r>
      <w:r w:rsidRPr="002751AB">
        <w:rPr>
          <w:rFonts w:eastAsia="Calibri"/>
          <w:b/>
          <w:bCs/>
          <w:sz w:val="26"/>
        </w:rPr>
        <w:t>Beres 21</w:t>
      </w:r>
      <w:r w:rsidRPr="002751AB">
        <w:rPr>
          <w:rFonts w:eastAsia="Calibri"/>
        </w:rPr>
        <w:t>, Emeritus Professor of Political Science and International Law at Purdue University, PhD from Princeton University, “Preventing Nuclear War: Legal Obligations for an Imperiled Planet”, Jurist, 7/29/2021, jurist.org/commentary/2021/07/louis-beres-nuclear-war/</w:t>
      </w:r>
    </w:p>
    <w:p w14:paraId="0F4DC3C1" w14:textId="77777777" w:rsidR="005C077C" w:rsidRPr="002751AB" w:rsidRDefault="005C077C" w:rsidP="005C077C">
      <w:pPr>
        <w:rPr>
          <w:rFonts w:eastAsia="Calibri"/>
          <w:sz w:val="16"/>
        </w:rPr>
      </w:pPr>
      <w:r w:rsidRPr="002751AB">
        <w:rPr>
          <w:rFonts w:eastAsia="Calibri"/>
          <w:sz w:val="16"/>
        </w:rPr>
        <w:t>Sub-national or Terrorist Threats</w:t>
      </w:r>
    </w:p>
    <w:p w14:paraId="355B78D6" w14:textId="77777777" w:rsidR="005C077C" w:rsidRPr="002751AB" w:rsidRDefault="005C077C" w:rsidP="005C077C">
      <w:pPr>
        <w:rPr>
          <w:rFonts w:eastAsia="Calibri"/>
          <w:sz w:val="16"/>
        </w:rPr>
      </w:pPr>
      <w:r w:rsidRPr="002751AB">
        <w:rPr>
          <w:rFonts w:eastAsia="Calibri"/>
          <w:sz w:val="16"/>
        </w:rPr>
        <w:t xml:space="preserve">Strategic policies will have to deal with a variegated assortment of sub-national threats of WMD terrorism. Until now, insurgent enemies were sometimes able to confront states with serious perils and in Uassorted theatres of conflict, but they were never really capable of posing any catastrophic hazard to a nation’s homeland. Now, however, </w:t>
      </w:r>
      <w:r w:rsidRPr="002751AB">
        <w:rPr>
          <w:rFonts w:eastAsia="Calibri"/>
          <w:highlight w:val="cyan"/>
          <w:u w:val="single"/>
        </w:rPr>
        <w:t>with</w:t>
      </w:r>
      <w:r w:rsidRPr="002751AB">
        <w:rPr>
          <w:rFonts w:eastAsia="Calibri"/>
          <w:u w:val="single"/>
        </w:rPr>
        <w:t xml:space="preserve"> the </w:t>
      </w:r>
      <w:r w:rsidRPr="002751AB">
        <w:rPr>
          <w:rFonts w:eastAsia="Calibri"/>
          <w:iCs/>
          <w:highlight w:val="cyan"/>
          <w:u w:val="single"/>
          <w:bdr w:val="single" w:sz="8" w:space="0" w:color="auto"/>
        </w:rPr>
        <w:t>steadily expanding</w:t>
      </w:r>
      <w:r w:rsidRPr="002751AB">
        <w:rPr>
          <w:rFonts w:eastAsia="Calibri"/>
          <w:u w:val="single"/>
        </w:rPr>
        <w:t xml:space="preserve"> prospect of </w:t>
      </w:r>
      <w:r w:rsidRPr="002751AB">
        <w:rPr>
          <w:rFonts w:eastAsia="Calibri"/>
          <w:iCs/>
          <w:highlight w:val="cyan"/>
          <w:u w:val="single"/>
          <w:bdr w:val="single" w:sz="8" w:space="0" w:color="auto"/>
        </w:rPr>
        <w:t>WMD</w:t>
      </w:r>
      <w:r w:rsidRPr="002751AB">
        <w:rPr>
          <w:rFonts w:eastAsia="Calibri"/>
          <w:u w:val="single"/>
        </w:rPr>
        <w:t xml:space="preserve">-equipped </w:t>
      </w:r>
      <w:r w:rsidRPr="002751AB">
        <w:rPr>
          <w:rFonts w:eastAsia="Calibri"/>
          <w:iCs/>
          <w:highlight w:val="cyan"/>
          <w:u w:val="single"/>
          <w:bdr w:val="single" w:sz="8" w:space="0" w:color="auto"/>
        </w:rPr>
        <w:t>terror</w:t>
      </w:r>
      <w:r w:rsidRPr="002751AB">
        <w:rPr>
          <w:rFonts w:eastAsia="Calibri"/>
          <w:u w:val="single"/>
        </w:rPr>
        <w:t xml:space="preserve">ist enemies – possibly, in the future, </w:t>
      </w:r>
      <w:r w:rsidRPr="002751AB">
        <w:rPr>
          <w:rFonts w:eastAsia="Calibri"/>
          <w:iCs/>
          <w:u w:val="single"/>
          <w:bdr w:val="single" w:sz="8" w:space="0" w:color="auto"/>
        </w:rPr>
        <w:t>even</w:t>
      </w:r>
      <w:r w:rsidRPr="002751AB">
        <w:rPr>
          <w:rFonts w:eastAsia="Calibri"/>
          <w:u w:val="single"/>
        </w:rPr>
        <w:t xml:space="preserve"> well-armed </w:t>
      </w:r>
      <w:r w:rsidRPr="002751AB">
        <w:rPr>
          <w:rFonts w:eastAsia="Calibri"/>
          <w:iCs/>
          <w:u w:val="single"/>
          <w:bdr w:val="single" w:sz="8" w:space="0" w:color="auto"/>
        </w:rPr>
        <w:t>nuclear</w:t>
      </w:r>
      <w:r w:rsidRPr="002751AB">
        <w:rPr>
          <w:rFonts w:eastAsia="Calibri"/>
          <w:u w:val="single"/>
        </w:rPr>
        <w:t xml:space="preserve"> terrorists– </w:t>
      </w:r>
      <w:r w:rsidRPr="002751AB">
        <w:rPr>
          <w:rFonts w:eastAsia="Calibri"/>
          <w:highlight w:val="cyan"/>
          <w:u w:val="single"/>
        </w:rPr>
        <w:t>humankind could</w:t>
      </w:r>
      <w:r w:rsidRPr="002751AB">
        <w:rPr>
          <w:rFonts w:eastAsia="Calibri"/>
          <w:u w:val="single"/>
        </w:rPr>
        <w:t xml:space="preserve"> have to </w:t>
      </w:r>
      <w:r w:rsidRPr="002751AB">
        <w:rPr>
          <w:rFonts w:eastAsia="Calibri"/>
          <w:highlight w:val="cyan"/>
          <w:u w:val="single"/>
        </w:rPr>
        <w:t>face a</w:t>
      </w:r>
      <w:r w:rsidRPr="002751AB">
        <w:rPr>
          <w:rFonts w:eastAsia="Calibri"/>
          <w:u w:val="single"/>
        </w:rPr>
        <w:t xml:space="preserve"> strategic </w:t>
      </w:r>
      <w:r w:rsidRPr="002751AB">
        <w:rPr>
          <w:rFonts w:eastAsia="Calibri"/>
          <w:highlight w:val="cyan"/>
          <w:u w:val="single"/>
        </w:rPr>
        <w:t>situation that is</w:t>
      </w:r>
      <w:r w:rsidRPr="002751AB">
        <w:rPr>
          <w:rFonts w:eastAsia="Calibri"/>
          <w:sz w:val="16"/>
        </w:rPr>
        <w:t xml:space="preserve"> prospectively </w:t>
      </w:r>
      <w:r w:rsidRPr="002751AB">
        <w:rPr>
          <w:rFonts w:eastAsia="Calibri"/>
          <w:iCs/>
          <w:highlight w:val="cyan"/>
          <w:u w:val="single"/>
          <w:bdr w:val="single" w:sz="8" w:space="0" w:color="auto"/>
        </w:rPr>
        <w:t>dire</w:t>
      </w:r>
      <w:r w:rsidRPr="002751AB">
        <w:rPr>
          <w:rFonts w:eastAsia="Calibri"/>
          <w:sz w:val="16"/>
        </w:rPr>
        <w:t xml:space="preserve"> and historically sui generis.</w:t>
      </w:r>
    </w:p>
    <w:p w14:paraId="11378CA7" w14:textId="77777777" w:rsidR="005C077C" w:rsidRPr="002751AB" w:rsidRDefault="005C077C" w:rsidP="005C077C">
      <w:pPr>
        <w:rPr>
          <w:rFonts w:eastAsia="Calibri"/>
          <w:sz w:val="10"/>
          <w:szCs w:val="16"/>
        </w:rPr>
      </w:pPr>
      <w:r w:rsidRPr="002751AB">
        <w:rPr>
          <w:rFonts w:eastAsia="Calibri"/>
          <w:sz w:val="16"/>
        </w:rPr>
        <w:t xml:space="preserve">To face any such unprecedented and portentous situation, </w:t>
      </w:r>
      <w:r w:rsidRPr="002751AB">
        <w:rPr>
          <w:rFonts w:eastAsia="Calibri"/>
          <w:iCs/>
          <w:highlight w:val="cyan"/>
          <w:u w:val="single"/>
          <w:bdr w:val="single" w:sz="8" w:space="0" w:color="auto"/>
        </w:rPr>
        <w:t>America</w:t>
      </w:r>
      <w:r w:rsidRPr="002751AB">
        <w:rPr>
          <w:rFonts w:eastAsia="Calibri"/>
          <w:sz w:val="16"/>
        </w:rPr>
        <w:t xml:space="preserve">’s president </w:t>
      </w:r>
      <w:r w:rsidRPr="002751AB">
        <w:rPr>
          <w:rFonts w:eastAsia="Calibri"/>
          <w:highlight w:val="cyan"/>
          <w:u w:val="single"/>
        </w:rPr>
        <w:t>will</w:t>
      </w:r>
      <w:r w:rsidRPr="002751AB">
        <w:rPr>
          <w:rFonts w:eastAsia="Calibri"/>
          <w:sz w:val="16"/>
        </w:rPr>
        <w:t xml:space="preserve"> need to </w:t>
      </w:r>
      <w:r w:rsidRPr="002751AB">
        <w:rPr>
          <w:rFonts w:eastAsia="Calibri"/>
          <w:highlight w:val="cyan"/>
          <w:u w:val="single"/>
        </w:rPr>
        <w:t>“arm”</w:t>
      </w:r>
      <w:r w:rsidRPr="002751AB">
        <w:rPr>
          <w:rFonts w:eastAsia="Calibri"/>
          <w:u w:val="single"/>
        </w:rPr>
        <w:t xml:space="preserve"> themselves </w:t>
      </w:r>
      <w:r w:rsidRPr="002751AB">
        <w:rPr>
          <w:rFonts w:eastAsia="Calibri"/>
          <w:highlight w:val="cyan"/>
          <w:u w:val="single"/>
        </w:rPr>
        <w:t>with</w:t>
      </w:r>
      <w:r w:rsidRPr="002751AB">
        <w:rPr>
          <w:rFonts w:eastAsia="Calibri"/>
          <w:sz w:val="16"/>
        </w:rPr>
        <w:t xml:space="preserve"> antecedent </w:t>
      </w:r>
      <w:r w:rsidRPr="002751AB">
        <w:rPr>
          <w:rFonts w:eastAsia="Calibri"/>
          <w:u w:val="single"/>
        </w:rPr>
        <w:t xml:space="preserve">nuclear </w:t>
      </w:r>
      <w:r w:rsidRPr="002751AB">
        <w:rPr>
          <w:rFonts w:eastAsia="Calibri"/>
          <w:iCs/>
          <w:highlight w:val="cyan"/>
          <w:u w:val="single"/>
          <w:bdr w:val="single" w:sz="8" w:space="0" w:color="auto"/>
        </w:rPr>
        <w:t>doctrine</w:t>
      </w:r>
      <w:r w:rsidRPr="002751AB">
        <w:rPr>
          <w:rFonts w:eastAsia="Calibri"/>
          <w:u w:val="single"/>
        </w:rPr>
        <w:t xml:space="preserve"> and policies</w:t>
      </w:r>
      <w:r w:rsidRPr="002751AB">
        <w:rPr>
          <w:rFonts w:eastAsia="Calibri"/>
          <w:sz w:val="10"/>
          <w:szCs w:val="16"/>
        </w:rPr>
        <w:t>. By definition, such doctrine and policies should never represent “seat of the pants” reactions to ad hoc threats. Rather, because generality is a trait of all serious meaning in science, such doctrine and policies will have to be shaped according to broad categories of strategic threat. In the absence of such previously worked-out conceptual categories, human responses are almost certain to be inadequate or worse.</w:t>
      </w:r>
    </w:p>
    <w:p w14:paraId="1B1B8D28" w14:textId="77777777" w:rsidR="005C077C" w:rsidRPr="002751AB" w:rsidRDefault="005C077C" w:rsidP="005C077C">
      <w:pPr>
        <w:rPr>
          <w:rFonts w:eastAsia="Calibri"/>
          <w:sz w:val="10"/>
          <w:szCs w:val="16"/>
        </w:rPr>
      </w:pPr>
      <w:r w:rsidRPr="002751AB">
        <w:rPr>
          <w:rFonts w:eastAsia="Calibri"/>
          <w:sz w:val="10"/>
          <w:szCs w:val="16"/>
        </w:rPr>
        <w:t>Rationality and Non-Rationality</w:t>
      </w:r>
    </w:p>
    <w:p w14:paraId="0B02EAA3" w14:textId="77777777" w:rsidR="005C077C" w:rsidRPr="002751AB" w:rsidRDefault="005C077C" w:rsidP="005C077C">
      <w:pPr>
        <w:rPr>
          <w:rFonts w:eastAsia="Calibri"/>
          <w:sz w:val="10"/>
          <w:szCs w:val="16"/>
        </w:rPr>
      </w:pPr>
      <w:r w:rsidRPr="002751AB">
        <w:rPr>
          <w:rFonts w:eastAsia="Calibri"/>
          <w:sz w:val="10"/>
          <w:szCs w:val="16"/>
        </w:rPr>
        <w:t>From the start, all strategic policies have been founded upon some underlying assumption of rationality. We humans have always presumed that our enemies, states and terrorists, will inevitably value their own continued survival more highly than any other preference or combination of preferences. But this core assumption can no longer be taken for granted.</w:t>
      </w:r>
    </w:p>
    <w:p w14:paraId="09F01E0C" w14:textId="77777777" w:rsidR="005C077C" w:rsidRPr="002751AB" w:rsidRDefault="005C077C" w:rsidP="005C077C">
      <w:pPr>
        <w:rPr>
          <w:rFonts w:eastAsia="Calibri"/>
          <w:sz w:val="10"/>
          <w:szCs w:val="16"/>
        </w:rPr>
      </w:pPr>
      <w:r w:rsidRPr="002751AB">
        <w:rPr>
          <w:rFonts w:eastAsia="Calibri"/>
          <w:sz w:val="10"/>
          <w:szCs w:val="16"/>
        </w:rPr>
        <w:t>Expressions of decisional irrationality could take various different and overlapping forms. These forms include a disorderly or inconsistent value system; computational errors in calculation; an incapacity to communicate efficiently; random or haphazard influences in the making or transmittal of particular decisions; and the internal dissonance generated by any structure of collective decision-making (i.e., assemblies of individuals who lack identical value systems and/or whose organizational arrangements impact their willing capacity to act as a single or unitary national decision maker).</w:t>
      </w:r>
    </w:p>
    <w:p w14:paraId="5BBD79FD" w14:textId="77777777" w:rsidR="005C077C" w:rsidRPr="002751AB" w:rsidRDefault="005C077C" w:rsidP="005C077C">
      <w:pPr>
        <w:rPr>
          <w:rFonts w:eastAsia="Calibri"/>
          <w:sz w:val="10"/>
          <w:szCs w:val="16"/>
        </w:rPr>
      </w:pPr>
      <w:r w:rsidRPr="002751AB">
        <w:rPr>
          <w:rFonts w:eastAsia="Calibri"/>
          <w:sz w:val="10"/>
          <w:szCs w:val="16"/>
        </w:rPr>
        <w:t>Confronted with Jihadist enemies, states and terrorists, world leaders must quickly understand that our primary threats to retaliate for first-strike aggressions could sometime fall on deaf ears. This holds true whether we would threaten massive retaliation (MAD), or instead, the more graduated and measured forms of reprisal termed nuclear utilization theory (NUT).</w:t>
      </w:r>
    </w:p>
    <w:p w14:paraId="0EFDD1A1" w14:textId="77777777" w:rsidR="005C077C" w:rsidRPr="002751AB" w:rsidRDefault="005C077C" w:rsidP="005C077C">
      <w:pPr>
        <w:rPr>
          <w:rFonts w:eastAsia="Calibri"/>
          <w:sz w:val="10"/>
          <w:szCs w:val="16"/>
        </w:rPr>
      </w:pPr>
      <w:r w:rsidRPr="002751AB">
        <w:rPr>
          <w:rFonts w:eastAsia="Calibri"/>
          <w:sz w:val="10"/>
          <w:szCs w:val="16"/>
        </w:rPr>
        <w:t>Ultimately, sensible. nuclear doctrine must recognize certain critical connections between law and strategy. From the formal standpoint of international law, certain expressions of preemption or defensive first strikes are known as anticipatory self-defense. Expecting possible enemy irrationality, when would such protective military actions be required to safeguard the human homeland from diverse forms of WMD attack?</w:t>
      </w:r>
    </w:p>
    <w:p w14:paraId="3A5FC47C" w14:textId="77777777" w:rsidR="005C077C" w:rsidRPr="002751AB" w:rsidRDefault="005C077C" w:rsidP="005C077C">
      <w:pPr>
        <w:rPr>
          <w:rFonts w:eastAsia="Calibri"/>
          <w:sz w:val="10"/>
          <w:szCs w:val="16"/>
        </w:rPr>
      </w:pPr>
      <w:r w:rsidRPr="002751AB">
        <w:rPr>
          <w:rFonts w:eastAsia="Calibri"/>
          <w:sz w:val="10"/>
          <w:szCs w:val="16"/>
        </w:rPr>
        <w:t>This is an all-important question to be considered.</w:t>
      </w:r>
    </w:p>
    <w:p w14:paraId="0701AF54" w14:textId="77777777" w:rsidR="005C077C" w:rsidRPr="002751AB" w:rsidRDefault="005C077C" w:rsidP="005C077C">
      <w:pPr>
        <w:rPr>
          <w:rFonts w:eastAsia="Calibri"/>
          <w:sz w:val="10"/>
          <w:szCs w:val="16"/>
        </w:rPr>
      </w:pPr>
      <w:r w:rsidRPr="002751AB">
        <w:rPr>
          <w:rFonts w:eastAsia="Calibri"/>
          <w:sz w:val="10"/>
          <w:szCs w:val="16"/>
        </w:rPr>
        <w:t>There is more. Recalling that international law is part of the law of the United States, most notably at Article 6 of the Constitution (the “Supremacy Clause”) and at a 1900 Supreme Court case (the Pacquete Habana), how could anticipatory military defense actions be rendered compatible with both conventional and customary obligations? This is a critical question to be raised.</w:t>
      </w:r>
    </w:p>
    <w:p w14:paraId="66AFDAAB" w14:textId="77777777" w:rsidR="005C077C" w:rsidRPr="002751AB" w:rsidRDefault="005C077C" w:rsidP="005C077C">
      <w:pPr>
        <w:rPr>
          <w:rFonts w:eastAsia="Calibri"/>
          <w:sz w:val="10"/>
          <w:szCs w:val="16"/>
        </w:rPr>
      </w:pPr>
      <w:r w:rsidRPr="002751AB">
        <w:rPr>
          <w:rFonts w:eastAsia="Calibri"/>
          <w:sz w:val="10"/>
          <w:szCs w:val="16"/>
        </w:rPr>
        <w:t>From the standpoint of international law, it is necessary to distinguish preemptive attacks from “preventive ones.” Preemption is a military strategy of striking first in the expectation that the only foreseeable alternative would be to be struck first oneself.  A preemptive attack is launched by a state that believes enemy forces are about to attack.  A preventive attack, on the other hand, is not launched out of any genuine concern about “imminent” hostilities, but rather for fear of some longer-term deterioration in a prevailing military balance.</w:t>
      </w:r>
    </w:p>
    <w:p w14:paraId="0364B1F5" w14:textId="77777777" w:rsidR="005C077C" w:rsidRPr="002751AB" w:rsidRDefault="005C077C" w:rsidP="005C077C">
      <w:pPr>
        <w:rPr>
          <w:rFonts w:eastAsia="Calibri"/>
          <w:sz w:val="16"/>
        </w:rPr>
      </w:pPr>
      <w:r w:rsidRPr="002751AB">
        <w:rPr>
          <w:rFonts w:eastAsia="Calibri"/>
          <w:sz w:val="10"/>
          <w:szCs w:val="16"/>
        </w:rPr>
        <w:t xml:space="preserve">In a preemptive attack, the length of time by which the enemy’s action is anticipated is presumptively very short; in a preventive strike, the anticipated interval is considerably longer. A related problem here for the United States and allies is not only the practical difficulty of accurately determining “imminence,” but also the problems of postponement. To the point, delaying a defensive strike until an imminent threat would be tangibly ascertainable could invite existential harms. </w:t>
      </w:r>
      <w:r w:rsidRPr="002751AB">
        <w:rPr>
          <w:rFonts w:eastAsia="Calibri"/>
          <w:highlight w:val="cyan"/>
          <w:u w:val="single"/>
        </w:rPr>
        <w:t>A state’s</w:t>
      </w:r>
      <w:r w:rsidRPr="002751AB">
        <w:rPr>
          <w:rFonts w:eastAsia="Calibri"/>
          <w:u w:val="single"/>
        </w:rPr>
        <w:t xml:space="preserve"> resort to </w:t>
      </w:r>
      <w:r w:rsidRPr="002751AB">
        <w:rPr>
          <w:rFonts w:eastAsia="Calibri"/>
          <w:iCs/>
          <w:highlight w:val="cyan"/>
          <w:u w:val="single"/>
          <w:bdr w:val="single" w:sz="8" w:space="0" w:color="auto"/>
        </w:rPr>
        <w:t>“</w:t>
      </w:r>
      <w:r w:rsidRPr="002751AB">
        <w:rPr>
          <w:rFonts w:eastAsia="Calibri"/>
          <w:u w:val="single"/>
        </w:rPr>
        <w:t xml:space="preserve">anticipatory </w:t>
      </w:r>
      <w:r w:rsidRPr="002751AB">
        <w:rPr>
          <w:rFonts w:eastAsia="Calibri"/>
          <w:iCs/>
          <w:highlight w:val="cyan"/>
          <w:u w:val="single"/>
          <w:bdr w:val="single" w:sz="8" w:space="0" w:color="auto"/>
        </w:rPr>
        <w:t>self-defense”</w:t>
      </w:r>
      <w:r w:rsidRPr="002751AB">
        <w:rPr>
          <w:rFonts w:eastAsia="Calibri"/>
          <w:highlight w:val="cyan"/>
          <w:u w:val="single"/>
        </w:rPr>
        <w:t xml:space="preserve"> could be </w:t>
      </w:r>
      <w:r w:rsidRPr="002751AB">
        <w:rPr>
          <w:rFonts w:eastAsia="Calibri"/>
          <w:iCs/>
          <w:highlight w:val="cyan"/>
          <w:u w:val="single"/>
          <w:bdr w:val="single" w:sz="8" w:space="0" w:color="auto"/>
        </w:rPr>
        <w:t>nuclear</w:t>
      </w:r>
      <w:r w:rsidRPr="002751AB">
        <w:rPr>
          <w:rFonts w:eastAsia="Calibri"/>
          <w:sz w:val="16"/>
        </w:rPr>
        <w:t xml:space="preserve"> or non-nuclear, and be </w:t>
      </w:r>
      <w:r w:rsidRPr="002751AB">
        <w:rPr>
          <w:rFonts w:eastAsia="Calibri"/>
          <w:highlight w:val="cyan"/>
          <w:u w:val="single"/>
        </w:rPr>
        <w:t>directed at</w:t>
      </w:r>
      <w:r w:rsidRPr="002751AB">
        <w:rPr>
          <w:rFonts w:eastAsia="Calibri"/>
          <w:sz w:val="16"/>
        </w:rPr>
        <w:t xml:space="preserve"> either </w:t>
      </w:r>
      <w:r w:rsidRPr="002751AB">
        <w:rPr>
          <w:rFonts w:eastAsia="Calibri"/>
          <w:highlight w:val="cyan"/>
          <w:u w:val="single"/>
        </w:rPr>
        <w:t xml:space="preserve">a </w:t>
      </w:r>
      <w:r w:rsidRPr="002751AB">
        <w:rPr>
          <w:rFonts w:eastAsia="Calibri"/>
          <w:iCs/>
          <w:highlight w:val="cyan"/>
          <w:u w:val="single"/>
          <w:bdr w:val="single" w:sz="8" w:space="0" w:color="auto"/>
        </w:rPr>
        <w:t>nuclear</w:t>
      </w:r>
      <w:r w:rsidRPr="002751AB">
        <w:rPr>
          <w:rFonts w:eastAsia="Calibri"/>
          <w:sz w:val="16"/>
        </w:rPr>
        <w:t xml:space="preserve"> or non-nuclear </w:t>
      </w:r>
      <w:r w:rsidRPr="002751AB">
        <w:rPr>
          <w:rFonts w:eastAsia="Calibri"/>
          <w:iCs/>
          <w:highlight w:val="cyan"/>
          <w:u w:val="single"/>
          <w:bdr w:val="single" w:sz="8" w:space="0" w:color="auto"/>
        </w:rPr>
        <w:t>adversary</w:t>
      </w:r>
      <w:r w:rsidRPr="002751AB">
        <w:rPr>
          <w:rFonts w:eastAsia="Calibri"/>
          <w:sz w:val="16"/>
        </w:rPr>
        <w:t>.</w:t>
      </w:r>
    </w:p>
    <w:p w14:paraId="490BC3B1" w14:textId="77777777" w:rsidR="005C077C" w:rsidRPr="002751AB" w:rsidRDefault="005C077C" w:rsidP="005C077C">
      <w:pPr>
        <w:rPr>
          <w:rFonts w:eastAsia="Calibri"/>
          <w:sz w:val="16"/>
        </w:rPr>
      </w:pPr>
      <w:r w:rsidRPr="002751AB">
        <w:rPr>
          <w:rFonts w:eastAsia="Calibri"/>
          <w:u w:val="single"/>
        </w:rPr>
        <w:t>Any</w:t>
      </w:r>
      <w:r w:rsidRPr="002751AB">
        <w:rPr>
          <w:rFonts w:eastAsia="Calibri"/>
          <w:sz w:val="16"/>
        </w:rPr>
        <w:t xml:space="preserve"> such </w:t>
      </w:r>
      <w:r w:rsidRPr="002751AB">
        <w:rPr>
          <w:rFonts w:eastAsia="Calibri"/>
          <w:u w:val="single"/>
        </w:rPr>
        <w:t xml:space="preserve">resort involving nuclear weapons on </w:t>
      </w:r>
      <w:r w:rsidRPr="002751AB">
        <w:rPr>
          <w:rFonts w:eastAsia="Calibri"/>
          <w:iCs/>
          <w:u w:val="single"/>
          <w:bdr w:val="single" w:sz="8" w:space="0" w:color="auto"/>
        </w:rPr>
        <w:t>one</w:t>
      </w:r>
      <w:r w:rsidRPr="002751AB">
        <w:rPr>
          <w:rFonts w:eastAsia="Calibri"/>
          <w:u w:val="single"/>
        </w:rPr>
        <w:t xml:space="preserve"> or </w:t>
      </w:r>
      <w:r w:rsidRPr="002751AB">
        <w:rPr>
          <w:rFonts w:eastAsia="Calibri"/>
          <w:iCs/>
          <w:u w:val="single"/>
          <w:bdr w:val="single" w:sz="8" w:space="0" w:color="auto"/>
        </w:rPr>
        <w:t>several sides</w:t>
      </w:r>
      <w:r w:rsidRPr="002751AB">
        <w:rPr>
          <w:rFonts w:eastAsia="Calibri"/>
          <w:u w:val="single"/>
        </w:rPr>
        <w:t xml:space="preserve"> </w:t>
      </w:r>
      <w:r w:rsidRPr="002751AB">
        <w:rPr>
          <w:rFonts w:eastAsia="Calibri"/>
          <w:highlight w:val="cyan"/>
          <w:u w:val="single"/>
        </w:rPr>
        <w:t xml:space="preserve">could prove </w:t>
      </w:r>
      <w:r w:rsidRPr="002751AB">
        <w:rPr>
          <w:rFonts w:eastAsia="Calibri"/>
          <w:iCs/>
          <w:highlight w:val="cyan"/>
          <w:u w:val="single"/>
          <w:bdr w:val="single" w:sz="8" w:space="0" w:color="auto"/>
        </w:rPr>
        <w:t>catastrophic</w:t>
      </w:r>
      <w:r w:rsidRPr="002751AB">
        <w:rPr>
          <w:rFonts w:eastAsia="Calibri"/>
          <w:sz w:val="16"/>
        </w:rPr>
        <w:t>.</w:t>
      </w:r>
    </w:p>
    <w:p w14:paraId="635F4646" w14:textId="77777777" w:rsidR="005C077C" w:rsidRPr="002751AB" w:rsidRDefault="005C077C" w:rsidP="005C077C">
      <w:pPr>
        <w:rPr>
          <w:rFonts w:eastAsia="Calibri"/>
          <w:sz w:val="12"/>
          <w:szCs w:val="18"/>
        </w:rPr>
      </w:pPr>
      <w:r w:rsidRPr="002751AB">
        <w:rPr>
          <w:rFonts w:eastAsia="Calibri"/>
          <w:sz w:val="12"/>
          <w:szCs w:val="18"/>
        </w:rPr>
        <w:t>Nuclear Targeting Issues</w:t>
      </w:r>
    </w:p>
    <w:p w14:paraId="5917D7A0" w14:textId="77777777" w:rsidR="005C077C" w:rsidRPr="002751AB" w:rsidRDefault="005C077C" w:rsidP="005C077C">
      <w:pPr>
        <w:rPr>
          <w:rFonts w:eastAsia="Calibri"/>
          <w:sz w:val="12"/>
          <w:szCs w:val="18"/>
        </w:rPr>
      </w:pPr>
      <w:r w:rsidRPr="002751AB">
        <w:rPr>
          <w:rFonts w:eastAsia="Calibri"/>
          <w:sz w:val="12"/>
          <w:szCs w:val="18"/>
        </w:rPr>
        <w:t>There is more. World leaders must understand that any proposed national strategic doctrine will need to consider and reconsider key issues of nuclear targeting. Relevant operational concerns here would concern vital differences between the targeting of enemy civilians and cities (so-called “counter value” targeting) and targeting of enemy military assets/infrastructures (so-called “counterforce” targeting). Most national leaders still don’t realize that the actual essence of “massive retaliation” and MAD was always an unhidden plan for counter value targeting.</w:t>
      </w:r>
    </w:p>
    <w:p w14:paraId="02B7FA0F" w14:textId="77777777" w:rsidR="005C077C" w:rsidRPr="002751AB" w:rsidRDefault="005C077C" w:rsidP="005C077C">
      <w:pPr>
        <w:rPr>
          <w:rFonts w:eastAsia="Calibri"/>
          <w:sz w:val="12"/>
          <w:szCs w:val="18"/>
        </w:rPr>
      </w:pPr>
      <w:r w:rsidRPr="002751AB">
        <w:rPr>
          <w:rFonts w:eastAsia="Calibri"/>
          <w:sz w:val="12"/>
          <w:szCs w:val="18"/>
        </w:rPr>
        <w:t>At first glance, any such partially-resurrected doctrine could sound barbarous or at least inhumane, but if the alternative were less credible systems of nuclear deterrence, certain explicit codifications of counter value posture might still become the best way to prevent millions of civilian deaths – i.e., deaths from nuclear war and/or nuclear terrorism. Neither preemption nor counter value targeting could ever guarantee absolute security for Planet Earth, but it is nonetheless imperative that we put serious strategic thinkers to work on these and other critically-related nuclear warfare issues. Under no circumstances should these policies ever be fashioned by “trained specialists” in marketing and public relations.</w:t>
      </w:r>
    </w:p>
    <w:p w14:paraId="6700B843" w14:textId="77777777" w:rsidR="005C077C" w:rsidRPr="002751AB" w:rsidRDefault="005C077C" w:rsidP="005C077C">
      <w:pPr>
        <w:rPr>
          <w:rFonts w:eastAsia="Calibri"/>
          <w:sz w:val="12"/>
          <w:szCs w:val="18"/>
        </w:rPr>
      </w:pPr>
      <w:r w:rsidRPr="002751AB">
        <w:rPr>
          <w:rFonts w:eastAsia="Calibri"/>
          <w:sz w:val="12"/>
          <w:szCs w:val="18"/>
        </w:rPr>
        <w:t>Quo Vadis</w:t>
      </w:r>
    </w:p>
    <w:p w14:paraId="21A9BFA1" w14:textId="77777777" w:rsidR="005C077C" w:rsidRPr="002751AB" w:rsidRDefault="005C077C" w:rsidP="005C077C">
      <w:pPr>
        <w:rPr>
          <w:rFonts w:eastAsia="Calibri"/>
          <w:sz w:val="12"/>
          <w:szCs w:val="18"/>
        </w:rPr>
      </w:pPr>
      <w:r w:rsidRPr="002751AB">
        <w:rPr>
          <w:rFonts w:eastAsia="Calibri"/>
          <w:sz w:val="12"/>
          <w:szCs w:val="18"/>
        </w:rPr>
        <w:t>The first time that a world leader will have to face an authentic nuclear crisis, his or her national response should flow seamlessly from broad and previously calibrated strategic doctrine. It follows that national leaders should already be thinking carefully about how this complex doctrine could best be shaped and articulated. Whatever the particulars, these leaders should acknowledge at the outset the broadly systemic nature of the global security problem.</w:t>
      </w:r>
    </w:p>
    <w:p w14:paraId="08295371" w14:textId="77777777" w:rsidR="005C077C" w:rsidRPr="002751AB" w:rsidRDefault="005C077C" w:rsidP="005C077C">
      <w:pPr>
        <w:rPr>
          <w:rFonts w:eastAsia="Calibri"/>
          <w:sz w:val="12"/>
          <w:szCs w:val="18"/>
        </w:rPr>
      </w:pPr>
      <w:r w:rsidRPr="002751AB">
        <w:rPr>
          <w:rFonts w:eastAsia="Calibri"/>
          <w:sz w:val="12"/>
          <w:szCs w:val="18"/>
        </w:rPr>
        <w:t>There is one final summarizing aspect of nuclear war avoidance. This is the continuously-intersecting subject matter of law. Whatever strategic imperatives can be identified, national leaders with nuclear weapons access or authority must be continuously constrained by binding principles of international law. These compelling principles concern all elements of the law of armed conflict or humanitarian international law, and various peremptory anti-genocide norms of the international law of human rights. At the same time, treaty law among sovereign states will never be suitably self-enforcing, and expectations of pacta sunt servanda will likely still fall upon largely deaf ears.</w:t>
      </w:r>
    </w:p>
    <w:p w14:paraId="3472C242" w14:textId="77777777" w:rsidR="005C077C" w:rsidRPr="002751AB" w:rsidRDefault="005C077C" w:rsidP="005C077C">
      <w:pPr>
        <w:rPr>
          <w:rFonts w:eastAsia="Calibri"/>
          <w:sz w:val="12"/>
          <w:szCs w:val="18"/>
        </w:rPr>
      </w:pPr>
      <w:r w:rsidRPr="002751AB">
        <w:rPr>
          <w:rFonts w:eastAsia="Calibri"/>
          <w:sz w:val="12"/>
          <w:szCs w:val="18"/>
        </w:rPr>
        <w:t>Going forward, a planetary system of law and power management that seeks to avoid nuclear war must recognize another significantly underlying axiom: As egregious crimes under international law, war and genocide need not be mutually exclusive. On the contrary, war could sometimes be undertaken as an especially “efficient” manner of national, ethnical, racial or religious annihilation. When the war in question is a nuclear one, the argument becomes self-evident and unassailable.</w:t>
      </w:r>
    </w:p>
    <w:p w14:paraId="31933E43" w14:textId="77777777" w:rsidR="005C077C" w:rsidRPr="002751AB" w:rsidRDefault="005C077C" w:rsidP="005C077C">
      <w:pPr>
        <w:rPr>
          <w:rFonts w:eastAsia="Calibri"/>
          <w:sz w:val="16"/>
        </w:rPr>
      </w:pPr>
      <w:r w:rsidRPr="002751AB">
        <w:rPr>
          <w:rFonts w:eastAsia="Calibri"/>
          <w:sz w:val="16"/>
        </w:rPr>
        <w:t xml:space="preserve">A final thought dawns. </w:t>
      </w:r>
      <w:r w:rsidRPr="002751AB">
        <w:rPr>
          <w:rFonts w:eastAsia="Calibri"/>
          <w:highlight w:val="cyan"/>
          <w:u w:val="single"/>
        </w:rPr>
        <w:t xml:space="preserve">Our </w:t>
      </w:r>
      <w:r w:rsidRPr="002751AB">
        <w:rPr>
          <w:rFonts w:eastAsia="Calibri"/>
          <w:iCs/>
          <w:highlight w:val="cyan"/>
          <w:u w:val="single"/>
          <w:bdr w:val="single" w:sz="8" w:space="0" w:color="auto"/>
        </w:rPr>
        <w:t>planet</w:t>
      </w:r>
      <w:r w:rsidRPr="002751AB">
        <w:rPr>
          <w:rFonts w:eastAsia="Calibri"/>
          <w:highlight w:val="cyan"/>
          <w:u w:val="single"/>
        </w:rPr>
        <w:t xml:space="preserve"> displays</w:t>
      </w:r>
      <w:r w:rsidRPr="002751AB">
        <w:rPr>
          <w:rFonts w:eastAsia="Calibri"/>
          <w:sz w:val="16"/>
        </w:rPr>
        <w:t xml:space="preserve"> the same </w:t>
      </w:r>
      <w:r w:rsidRPr="002751AB">
        <w:rPr>
          <w:rFonts w:eastAsia="Calibri"/>
          <w:iCs/>
          <w:highlight w:val="cyan"/>
          <w:u w:val="single"/>
          <w:bdr w:val="single" w:sz="8" w:space="0" w:color="auto"/>
        </w:rPr>
        <w:t>fragility</w:t>
      </w:r>
      <w:r w:rsidRPr="002751AB">
        <w:rPr>
          <w:rFonts w:eastAsia="Calibri"/>
          <w:sz w:val="16"/>
        </w:rPr>
        <w:t xml:space="preserve"> an individual human life. </w:t>
      </w:r>
      <w:r w:rsidRPr="002751AB">
        <w:rPr>
          <w:rFonts w:eastAsia="Calibri"/>
          <w:u w:val="single"/>
        </w:rPr>
        <w:t xml:space="preserve">Just as a </w:t>
      </w:r>
      <w:r w:rsidRPr="002751AB">
        <w:rPr>
          <w:rFonts w:eastAsia="Calibri"/>
          <w:iCs/>
          <w:u w:val="single"/>
          <w:bdr w:val="single" w:sz="8" w:space="0" w:color="auto"/>
        </w:rPr>
        <w:t>person</w:t>
      </w:r>
      <w:r w:rsidRPr="002751AB">
        <w:rPr>
          <w:rFonts w:eastAsia="Calibri"/>
          <w:u w:val="single"/>
        </w:rPr>
        <w:t xml:space="preserve"> </w:t>
      </w:r>
      <w:r w:rsidRPr="002751AB">
        <w:rPr>
          <w:rFonts w:eastAsia="Calibri"/>
          <w:highlight w:val="cyan"/>
          <w:u w:val="single"/>
        </w:rPr>
        <w:t xml:space="preserve">can </w:t>
      </w:r>
      <w:r w:rsidRPr="002751AB">
        <w:rPr>
          <w:rFonts w:eastAsia="Calibri"/>
          <w:iCs/>
          <w:highlight w:val="cyan"/>
          <w:u w:val="single"/>
          <w:bdr w:val="single" w:sz="8" w:space="0" w:color="auto"/>
        </w:rPr>
        <w:t>perish</w:t>
      </w:r>
      <w:r w:rsidRPr="002751AB">
        <w:rPr>
          <w:rFonts w:eastAsia="Calibri"/>
          <w:highlight w:val="cyan"/>
          <w:u w:val="single"/>
        </w:rPr>
        <w:t xml:space="preserve"> because of a </w:t>
      </w:r>
      <w:r w:rsidRPr="002751AB">
        <w:rPr>
          <w:rFonts w:eastAsia="Calibri"/>
          <w:iCs/>
          <w:highlight w:val="cyan"/>
          <w:u w:val="single"/>
          <w:bdr w:val="single" w:sz="8" w:space="0" w:color="auto"/>
        </w:rPr>
        <w:t>single miscalculation</w:t>
      </w:r>
      <w:r w:rsidRPr="002751AB">
        <w:rPr>
          <w:rFonts w:eastAsia="Calibri"/>
          <w:u w:val="single"/>
        </w:rPr>
        <w:t xml:space="preserve">, </w:t>
      </w:r>
      <w:r w:rsidRPr="002751AB">
        <w:rPr>
          <w:rFonts w:eastAsia="Calibri"/>
          <w:iCs/>
          <w:u w:val="single"/>
          <w:bdr w:val="single" w:sz="8" w:space="0" w:color="auto"/>
        </w:rPr>
        <w:t>misjudgment</w:t>
      </w:r>
      <w:r w:rsidRPr="002751AB">
        <w:rPr>
          <w:rFonts w:eastAsia="Calibri"/>
          <w:u w:val="single"/>
        </w:rPr>
        <w:t xml:space="preserve"> or </w:t>
      </w:r>
      <w:r w:rsidRPr="002751AB">
        <w:rPr>
          <w:rFonts w:eastAsia="Calibri"/>
          <w:iCs/>
          <w:u w:val="single"/>
          <w:bdr w:val="single" w:sz="8" w:space="0" w:color="auto"/>
        </w:rPr>
        <w:t>accident</w:t>
      </w:r>
      <w:r w:rsidRPr="002751AB">
        <w:rPr>
          <w:rFonts w:eastAsia="Calibri"/>
          <w:u w:val="single"/>
        </w:rPr>
        <w:t xml:space="preserve">, so too can the </w:t>
      </w:r>
      <w:r w:rsidRPr="002751AB">
        <w:rPr>
          <w:rFonts w:eastAsia="Calibri"/>
          <w:iCs/>
          <w:u w:val="single"/>
          <w:bdr w:val="single" w:sz="8" w:space="0" w:color="auto"/>
        </w:rPr>
        <w:t>world as a whole</w:t>
      </w:r>
      <w:r w:rsidRPr="002751AB">
        <w:rPr>
          <w:rFonts w:eastAsia="Calibri"/>
          <w:u w:val="single"/>
        </w:rPr>
        <w:t xml:space="preserve"> be subject to </w:t>
      </w:r>
      <w:r w:rsidRPr="002751AB">
        <w:rPr>
          <w:rFonts w:eastAsia="Calibri"/>
          <w:iCs/>
          <w:u w:val="single"/>
          <w:bdr w:val="single" w:sz="8" w:space="0" w:color="auto"/>
        </w:rPr>
        <w:t>singular error</w:t>
      </w:r>
      <w:r w:rsidRPr="002751AB">
        <w:rPr>
          <w:rFonts w:eastAsia="Calibri"/>
          <w:sz w:val="16"/>
        </w:rPr>
        <w:t>. In the final analysis, microcosm and macrocosm are both made of ashes, and ashes signify elements of incomparable importance. Most important here is that neither the individual person nor the individual state can ever achieve safety at the deliberate expense of designated others.</w:t>
      </w:r>
    </w:p>
    <w:p w14:paraId="78C85379" w14:textId="77777777" w:rsidR="005C077C" w:rsidRPr="002751AB" w:rsidRDefault="005C077C" w:rsidP="005C077C">
      <w:pPr>
        <w:rPr>
          <w:rFonts w:eastAsia="Calibri"/>
          <w:sz w:val="16"/>
        </w:rPr>
      </w:pPr>
      <w:r w:rsidRPr="002751AB">
        <w:rPr>
          <w:rFonts w:eastAsia="Calibri"/>
          <w:sz w:val="16"/>
        </w:rPr>
        <w:t xml:space="preserve">In world politics and world law, Realpolitik is inevitably a prescription for despair. Left to its traditional endpoints of conflict, war, </w:t>
      </w:r>
      <w:r w:rsidRPr="002751AB">
        <w:rPr>
          <w:rFonts w:eastAsia="Calibri"/>
          <w:iCs/>
          <w:highlight w:val="cyan"/>
          <w:u w:val="single"/>
          <w:bdr w:val="single" w:sz="8" w:space="0" w:color="auto"/>
        </w:rPr>
        <w:t>terrorism</w:t>
      </w:r>
      <w:r w:rsidRPr="002751AB">
        <w:rPr>
          <w:rFonts w:eastAsia="Calibri"/>
          <w:sz w:val="16"/>
        </w:rPr>
        <w:t xml:space="preserve"> and genocide, this time-dishonored dynamic, worsened by ongoing transition from anarchy to chaos, </w:t>
      </w:r>
      <w:r w:rsidRPr="002751AB">
        <w:rPr>
          <w:rFonts w:eastAsia="Calibri"/>
          <w:highlight w:val="cyan"/>
          <w:u w:val="single"/>
        </w:rPr>
        <w:t xml:space="preserve">could </w:t>
      </w:r>
      <w:r w:rsidRPr="002751AB">
        <w:rPr>
          <w:rFonts w:eastAsia="Calibri"/>
          <w:iCs/>
          <w:highlight w:val="cyan"/>
          <w:u w:val="single"/>
          <w:bdr w:val="single" w:sz="8" w:space="0" w:color="auto"/>
        </w:rPr>
        <w:t>propel</w:t>
      </w:r>
      <w:r w:rsidRPr="002751AB">
        <w:rPr>
          <w:rFonts w:eastAsia="Calibri"/>
          <w:u w:val="single"/>
        </w:rPr>
        <w:t xml:space="preserve"> entire </w:t>
      </w:r>
      <w:r w:rsidRPr="002751AB">
        <w:rPr>
          <w:rFonts w:eastAsia="Calibri"/>
          <w:iCs/>
          <w:highlight w:val="cyan"/>
          <w:u w:val="single"/>
          <w:bdr w:val="single" w:sz="8" w:space="0" w:color="auto"/>
        </w:rPr>
        <w:t>continents</w:t>
      </w:r>
      <w:r w:rsidRPr="002751AB">
        <w:rPr>
          <w:rFonts w:eastAsia="Calibri"/>
          <w:highlight w:val="cyan"/>
          <w:u w:val="single"/>
        </w:rPr>
        <w:t xml:space="preserve"> toward </w:t>
      </w:r>
      <w:r w:rsidRPr="002751AB">
        <w:rPr>
          <w:rFonts w:eastAsia="Calibri"/>
          <w:iCs/>
          <w:highlight w:val="cyan"/>
          <w:u w:val="single"/>
          <w:bdr w:val="single" w:sz="8" w:space="0" w:color="auto"/>
        </w:rPr>
        <w:t>irrecoverable nuclear war</w:t>
      </w:r>
      <w:r w:rsidRPr="002751AB">
        <w:rPr>
          <w:rFonts w:eastAsia="Calibri"/>
          <w:sz w:val="16"/>
        </w:rPr>
        <w:t>. There is likely still time for rescue, but only if humankind can first finally acknowledge the global survival obligations of intellect or mind.</w:t>
      </w:r>
      <w:bookmarkEnd w:id="0"/>
    </w:p>
    <w:bookmarkEnd w:id="1"/>
    <w:p w14:paraId="38373F92" w14:textId="77777777" w:rsidR="005C077C" w:rsidRPr="002751AB" w:rsidRDefault="005C077C" w:rsidP="005C077C">
      <w:pPr>
        <w:keepNext/>
        <w:keepLines/>
        <w:spacing w:before="40" w:after="0"/>
        <w:outlineLvl w:val="3"/>
        <w:rPr>
          <w:rFonts w:eastAsia="Times New Roman"/>
          <w:b/>
          <w:iCs/>
          <w:sz w:val="26"/>
        </w:rPr>
      </w:pPr>
      <w:r w:rsidRPr="002751AB">
        <w:rPr>
          <w:rFonts w:eastAsia="Times New Roman"/>
          <w:b/>
          <w:iCs/>
          <w:sz w:val="26"/>
        </w:rPr>
        <w:t xml:space="preserve">TSA privatization unlocks </w:t>
      </w:r>
      <w:r w:rsidRPr="002751AB">
        <w:rPr>
          <w:rFonts w:eastAsia="Times New Roman"/>
          <w:b/>
          <w:iCs/>
          <w:sz w:val="26"/>
          <w:u w:val="single"/>
        </w:rPr>
        <w:t>focus</w:t>
      </w:r>
      <w:r w:rsidRPr="002751AB">
        <w:rPr>
          <w:rFonts w:eastAsia="Times New Roman"/>
          <w:b/>
          <w:iCs/>
          <w:sz w:val="26"/>
        </w:rPr>
        <w:t xml:space="preserve">, </w:t>
      </w:r>
      <w:r w:rsidRPr="002751AB">
        <w:rPr>
          <w:rFonts w:eastAsia="Times New Roman"/>
          <w:b/>
          <w:iCs/>
          <w:sz w:val="26"/>
          <w:u w:val="single"/>
        </w:rPr>
        <w:t>resources</w:t>
      </w:r>
      <w:r w:rsidRPr="002751AB">
        <w:rPr>
          <w:rFonts w:eastAsia="Times New Roman"/>
          <w:b/>
          <w:iCs/>
          <w:sz w:val="26"/>
        </w:rPr>
        <w:t xml:space="preserve">, and </w:t>
      </w:r>
      <w:r w:rsidRPr="002751AB">
        <w:rPr>
          <w:rFonts w:eastAsia="Times New Roman"/>
          <w:b/>
          <w:iCs/>
          <w:sz w:val="26"/>
          <w:u w:val="single"/>
        </w:rPr>
        <w:t>expertise</w:t>
      </w:r>
      <w:r w:rsidRPr="002751AB">
        <w:rPr>
          <w:rFonts w:eastAsia="Times New Roman"/>
          <w:b/>
          <w:iCs/>
          <w:sz w:val="26"/>
        </w:rPr>
        <w:t xml:space="preserve"> to stop </w:t>
      </w:r>
      <w:r w:rsidRPr="002751AB">
        <w:rPr>
          <w:rFonts w:eastAsia="Times New Roman"/>
          <w:b/>
          <w:iCs/>
          <w:sz w:val="26"/>
          <w:u w:val="single"/>
        </w:rPr>
        <w:t>critical infrastructure cyberattacks</w:t>
      </w:r>
      <w:r w:rsidRPr="002751AB">
        <w:rPr>
          <w:rFonts w:eastAsia="Times New Roman"/>
          <w:b/>
          <w:iCs/>
          <w:sz w:val="26"/>
        </w:rPr>
        <w:t xml:space="preserve">---otherwise they’ll destroy </w:t>
      </w:r>
      <w:r w:rsidRPr="002751AB">
        <w:rPr>
          <w:rFonts w:eastAsia="Times New Roman"/>
          <w:b/>
          <w:iCs/>
          <w:sz w:val="26"/>
          <w:u w:val="single"/>
        </w:rPr>
        <w:t>readiness</w:t>
      </w:r>
      <w:r w:rsidRPr="002751AB">
        <w:rPr>
          <w:rFonts w:eastAsia="Times New Roman"/>
          <w:b/>
          <w:iCs/>
          <w:sz w:val="26"/>
        </w:rPr>
        <w:t xml:space="preserve">.  </w:t>
      </w:r>
    </w:p>
    <w:p w14:paraId="3A8E8C32" w14:textId="77777777" w:rsidR="005C077C" w:rsidRPr="002751AB" w:rsidRDefault="005C077C" w:rsidP="005C077C">
      <w:pPr>
        <w:rPr>
          <w:rFonts w:eastAsia="Calibri"/>
        </w:rPr>
      </w:pPr>
      <w:r w:rsidRPr="002751AB">
        <w:rPr>
          <w:rFonts w:eastAsia="Calibri"/>
        </w:rPr>
        <w:t xml:space="preserve">Anna </w:t>
      </w:r>
      <w:r w:rsidRPr="002751AB">
        <w:rPr>
          <w:rFonts w:eastAsia="Calibri"/>
          <w:b/>
          <w:bCs/>
          <w:sz w:val="26"/>
        </w:rPr>
        <w:t>Ribeiro 25</w:t>
      </w:r>
      <w:r w:rsidRPr="002751AB">
        <w:rPr>
          <w:rFonts w:eastAsia="Calibri"/>
        </w:rPr>
        <w:t>, Industrial Cyber News Editor, freelance journalist with over 14 years of experience in the areas of security, data storage, virtualization and IoT, "Cyber Threats to Rail, Ports, Airports Could Cripple US Military Mobilization, FDD Report Warns," Industrial Cyber, 03/31/2025, https://industrialcyber.co/reports/cyber-threats-to-rail-ports-airports-could-cripple-us-military-mobilization-fdd-report-warns/</w:t>
      </w:r>
    </w:p>
    <w:p w14:paraId="09A530EF" w14:textId="77777777" w:rsidR="005C077C" w:rsidRPr="002751AB" w:rsidRDefault="005C077C" w:rsidP="005C077C">
      <w:pPr>
        <w:rPr>
          <w:rFonts w:eastAsia="Calibri"/>
          <w:sz w:val="16"/>
        </w:rPr>
      </w:pPr>
      <w:r w:rsidRPr="002751AB">
        <w:rPr>
          <w:rFonts w:eastAsia="Calibri"/>
          <w:sz w:val="16"/>
        </w:rPr>
        <w:t xml:space="preserve">A new report from the Cyberspace Solarium Commission reveals that </w:t>
      </w:r>
      <w:r w:rsidRPr="002751AB">
        <w:rPr>
          <w:rFonts w:eastAsia="Calibri"/>
          <w:u w:val="single"/>
        </w:rPr>
        <w:t>U.S. adversaries are aware that targeting</w:t>
      </w:r>
      <w:r w:rsidRPr="002751AB">
        <w:rPr>
          <w:rFonts w:eastAsia="Calibri"/>
          <w:sz w:val="16"/>
        </w:rPr>
        <w:t xml:space="preserve"> </w:t>
      </w:r>
      <w:r w:rsidRPr="002751AB">
        <w:rPr>
          <w:rFonts w:eastAsia="Calibri"/>
          <w:iCs/>
          <w:u w:val="single"/>
          <w:bdr w:val="single" w:sz="8" w:space="0" w:color="auto"/>
        </w:rPr>
        <w:t>critical infrastructure</w:t>
      </w:r>
      <w:r w:rsidRPr="002751AB">
        <w:rPr>
          <w:rFonts w:eastAsia="Calibri"/>
          <w:sz w:val="16"/>
        </w:rPr>
        <w:t xml:space="preserve"> </w:t>
      </w:r>
      <w:r w:rsidRPr="002751AB">
        <w:rPr>
          <w:rFonts w:eastAsia="Calibri"/>
          <w:u w:val="single"/>
        </w:rPr>
        <w:t>through</w:t>
      </w:r>
      <w:r w:rsidRPr="002751AB">
        <w:rPr>
          <w:rFonts w:eastAsia="Calibri"/>
          <w:sz w:val="16"/>
        </w:rPr>
        <w:t xml:space="preserve"> </w:t>
      </w:r>
      <w:r w:rsidRPr="002751AB">
        <w:rPr>
          <w:rFonts w:eastAsia="Calibri"/>
          <w:iCs/>
          <w:highlight w:val="cyan"/>
          <w:u w:val="single"/>
          <w:bdr w:val="single" w:sz="8" w:space="0" w:color="auto"/>
        </w:rPr>
        <w:t>cyber</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 xml:space="preserve">physical </w:t>
      </w:r>
      <w:r w:rsidRPr="002751AB">
        <w:rPr>
          <w:rFonts w:eastAsia="Calibri"/>
          <w:iCs/>
          <w:highlight w:val="cyan"/>
          <w:u w:val="single"/>
          <w:bdr w:val="single" w:sz="8" w:space="0" w:color="auto"/>
        </w:rPr>
        <w:t>attacks</w:t>
      </w:r>
      <w:r w:rsidRPr="002751AB">
        <w:rPr>
          <w:rFonts w:eastAsia="Calibri"/>
          <w:sz w:val="16"/>
        </w:rPr>
        <w:t xml:space="preserve"> </w:t>
      </w:r>
      <w:r w:rsidRPr="002751AB">
        <w:rPr>
          <w:rFonts w:eastAsia="Calibri"/>
          <w:u w:val="single"/>
        </w:rPr>
        <w:t>could</w:t>
      </w:r>
      <w:r w:rsidRPr="002751AB">
        <w:rPr>
          <w:rFonts w:eastAsia="Calibri"/>
          <w:sz w:val="16"/>
        </w:rPr>
        <w:t xml:space="preserve"> </w:t>
      </w:r>
      <w:r w:rsidRPr="002751AB">
        <w:rPr>
          <w:rFonts w:eastAsia="Calibri"/>
          <w:iCs/>
          <w:u w:val="single"/>
          <w:bdr w:val="single" w:sz="8" w:space="0" w:color="auto"/>
        </w:rPr>
        <w:t xml:space="preserve">significantly </w:t>
      </w:r>
      <w:r w:rsidRPr="002751AB">
        <w:rPr>
          <w:rFonts w:eastAsia="Calibri"/>
          <w:iCs/>
          <w:highlight w:val="cyan"/>
          <w:u w:val="single"/>
          <w:bdr w:val="single" w:sz="8" w:space="0" w:color="auto"/>
        </w:rPr>
        <w:t>hinder</w:t>
      </w:r>
      <w:r w:rsidRPr="002751AB">
        <w:rPr>
          <w:rFonts w:eastAsia="Calibri"/>
          <w:sz w:val="16"/>
        </w:rPr>
        <w:t xml:space="preserve"> </w:t>
      </w:r>
      <w:r w:rsidRPr="002751AB">
        <w:rPr>
          <w:rFonts w:eastAsia="Calibri"/>
          <w:u w:val="single"/>
        </w:rPr>
        <w:t xml:space="preserve">America’s </w:t>
      </w:r>
      <w:r w:rsidRPr="002751AB">
        <w:rPr>
          <w:rFonts w:eastAsia="Calibri"/>
          <w:highlight w:val="cyan"/>
          <w:u w:val="single"/>
        </w:rPr>
        <w:t xml:space="preserve">capacity to </w:t>
      </w:r>
      <w:r w:rsidRPr="002751AB">
        <w:rPr>
          <w:rFonts w:eastAsia="Calibri"/>
          <w:iCs/>
          <w:highlight w:val="cyan"/>
          <w:u w:val="single"/>
          <w:bdr w:val="single" w:sz="8" w:space="0" w:color="auto"/>
        </w:rPr>
        <w:t>deploy</w:t>
      </w:r>
      <w:r w:rsidRPr="002751AB">
        <w:rPr>
          <w:rFonts w:eastAsia="Calibri"/>
          <w:u w:val="single"/>
        </w:rPr>
        <w:t xml:space="preserve">, </w:t>
      </w:r>
      <w:r w:rsidRPr="002751AB">
        <w:rPr>
          <w:rFonts w:eastAsia="Calibri"/>
          <w:iCs/>
          <w:u w:val="single"/>
          <w:bdr w:val="single" w:sz="8" w:space="0" w:color="auto"/>
        </w:rPr>
        <w:t>supply</w:t>
      </w:r>
      <w:r w:rsidRPr="002751AB">
        <w:rPr>
          <w:rFonts w:eastAsia="Calibri"/>
          <w:u w:val="single"/>
        </w:rPr>
        <w:t>, and sustain</w:t>
      </w:r>
      <w:r w:rsidRPr="002751AB">
        <w:rPr>
          <w:rFonts w:eastAsia="Calibri"/>
          <w:sz w:val="16"/>
        </w:rPr>
        <w:t xml:space="preserve"> </w:t>
      </w:r>
      <w:r w:rsidRPr="002751AB">
        <w:rPr>
          <w:rFonts w:eastAsia="Calibri"/>
          <w:iCs/>
          <w:u w:val="single"/>
          <w:bdr w:val="single" w:sz="8" w:space="0" w:color="auto"/>
        </w:rPr>
        <w:t xml:space="preserve">large </w:t>
      </w:r>
      <w:r w:rsidRPr="002751AB">
        <w:rPr>
          <w:rFonts w:eastAsia="Calibri"/>
          <w:iCs/>
          <w:highlight w:val="cyan"/>
          <w:u w:val="single"/>
          <w:bdr w:val="single" w:sz="8" w:space="0" w:color="auto"/>
        </w:rPr>
        <w:t>military forces</w:t>
      </w:r>
      <w:r w:rsidRPr="002751AB">
        <w:rPr>
          <w:rFonts w:eastAsia="Calibri"/>
          <w:u w:val="single"/>
        </w:rPr>
        <w:t xml:space="preserve">. It also takes into account that a direct military engagement with a </w:t>
      </w:r>
      <w:r w:rsidRPr="002751AB">
        <w:rPr>
          <w:rFonts w:eastAsia="Calibri"/>
          <w:highlight w:val="cyan"/>
          <w:u w:val="single"/>
        </w:rPr>
        <w:t>near-peer adversary</w:t>
      </w:r>
      <w:r w:rsidRPr="002751AB">
        <w:rPr>
          <w:rFonts w:eastAsia="Calibri"/>
          <w:u w:val="single"/>
        </w:rPr>
        <w:t xml:space="preserve"> would </w:t>
      </w:r>
      <w:r w:rsidRPr="002751AB">
        <w:rPr>
          <w:rFonts w:eastAsia="Calibri"/>
          <w:highlight w:val="cyan"/>
          <w:u w:val="single"/>
        </w:rPr>
        <w:t>necessitate</w:t>
      </w:r>
      <w:r w:rsidRPr="002751AB">
        <w:rPr>
          <w:rFonts w:eastAsia="Calibri"/>
          <w:u w:val="single"/>
        </w:rPr>
        <w:t xml:space="preserve"> the</w:t>
      </w:r>
      <w:r w:rsidRPr="002751AB">
        <w:rPr>
          <w:rFonts w:eastAsia="Calibri"/>
          <w:sz w:val="16"/>
        </w:rPr>
        <w:t xml:space="preserve"> </w:t>
      </w:r>
      <w:r w:rsidRPr="002751AB">
        <w:rPr>
          <w:rFonts w:eastAsia="Calibri"/>
          <w:iCs/>
          <w:highlight w:val="cyan"/>
          <w:u w:val="single"/>
          <w:bdr w:val="single" w:sz="8" w:space="0" w:color="auto"/>
        </w:rPr>
        <w:t>rapid</w:t>
      </w:r>
      <w:r w:rsidRPr="002751AB">
        <w:rPr>
          <w:rFonts w:eastAsia="Calibri"/>
          <w:iCs/>
          <w:u w:val="single"/>
          <w:bdr w:val="single" w:sz="8" w:space="0" w:color="auto"/>
        </w:rPr>
        <w:t xml:space="preserve"> </w:t>
      </w:r>
      <w:r w:rsidRPr="002751AB">
        <w:rPr>
          <w:rFonts w:eastAsia="Calibri"/>
          <w:iCs/>
          <w:highlight w:val="cyan"/>
          <w:u w:val="single"/>
          <w:bdr w:val="single" w:sz="8" w:space="0" w:color="auto"/>
        </w:rPr>
        <w:t>mobilization</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deployment</w:t>
      </w:r>
      <w:r w:rsidRPr="002751AB">
        <w:rPr>
          <w:rFonts w:eastAsia="Calibri"/>
          <w:sz w:val="16"/>
        </w:rPr>
        <w:t xml:space="preserve"> </w:t>
      </w:r>
      <w:r w:rsidRPr="002751AB">
        <w:rPr>
          <w:rFonts w:eastAsia="Calibri"/>
          <w:u w:val="single"/>
        </w:rPr>
        <w:t>of a</w:t>
      </w:r>
      <w:r w:rsidRPr="002751AB">
        <w:rPr>
          <w:rFonts w:eastAsia="Calibri"/>
          <w:sz w:val="16"/>
        </w:rPr>
        <w:t xml:space="preserve"> </w:t>
      </w:r>
      <w:r w:rsidRPr="002751AB">
        <w:rPr>
          <w:rFonts w:eastAsia="Calibri"/>
          <w:iCs/>
          <w:u w:val="single"/>
          <w:bdr w:val="single" w:sz="8" w:space="0" w:color="auto"/>
        </w:rPr>
        <w:t>large</w:t>
      </w:r>
      <w:r w:rsidRPr="002751AB">
        <w:rPr>
          <w:rFonts w:eastAsia="Calibri"/>
          <w:sz w:val="16"/>
        </w:rPr>
        <w:t xml:space="preserve"> U.S. </w:t>
      </w:r>
      <w:r w:rsidRPr="002751AB">
        <w:rPr>
          <w:rFonts w:eastAsia="Calibri"/>
          <w:iCs/>
          <w:u w:val="single"/>
          <w:bdr w:val="single" w:sz="8" w:space="0" w:color="auto"/>
        </w:rPr>
        <w:t xml:space="preserve">military </w:t>
      </w:r>
      <w:r w:rsidRPr="002751AB">
        <w:rPr>
          <w:rFonts w:eastAsia="Calibri"/>
        </w:rPr>
        <w:t>force</w:t>
      </w:r>
      <w:r w:rsidRPr="002751AB">
        <w:rPr>
          <w:rFonts w:eastAsia="Calibri"/>
          <w:u w:val="single"/>
        </w:rPr>
        <w:t>. The efficient movement of troops and equipment across land, sea, and air is</w:t>
      </w:r>
      <w:r w:rsidRPr="002751AB">
        <w:rPr>
          <w:rFonts w:eastAsia="Calibri"/>
          <w:sz w:val="16"/>
        </w:rPr>
        <w:t xml:space="preserve"> </w:t>
      </w:r>
      <w:r w:rsidRPr="002751AB">
        <w:rPr>
          <w:rFonts w:eastAsia="Calibri"/>
          <w:iCs/>
          <w:u w:val="single"/>
          <w:bdr w:val="single" w:sz="8" w:space="0" w:color="auto"/>
        </w:rPr>
        <w:t>crucial</w:t>
      </w:r>
      <w:r w:rsidRPr="002751AB">
        <w:rPr>
          <w:rFonts w:eastAsia="Calibri"/>
          <w:sz w:val="16"/>
        </w:rPr>
        <w:t xml:space="preserve"> </w:t>
      </w:r>
      <w:r w:rsidRPr="002751AB">
        <w:rPr>
          <w:rFonts w:eastAsia="Calibri"/>
          <w:highlight w:val="cyan"/>
          <w:u w:val="single"/>
        </w:rPr>
        <w:t>for</w:t>
      </w:r>
      <w:r w:rsidRPr="002751AB">
        <w:rPr>
          <w:rFonts w:eastAsia="Calibri"/>
          <w:sz w:val="16"/>
          <w:highlight w:val="cyan"/>
        </w:rPr>
        <w:t xml:space="preserve"> </w:t>
      </w:r>
      <w:r w:rsidRPr="002751AB">
        <w:rPr>
          <w:rFonts w:eastAsia="Calibri"/>
          <w:iCs/>
          <w:highlight w:val="cyan"/>
          <w:u w:val="single"/>
          <w:bdr w:val="single" w:sz="8" w:space="0" w:color="auto"/>
        </w:rPr>
        <w:t>projecting power</w:t>
      </w:r>
      <w:r w:rsidRPr="002751AB">
        <w:rPr>
          <w:rFonts w:eastAsia="Calibri"/>
          <w:sz w:val="16"/>
        </w:rPr>
        <w:t xml:space="preserve"> </w:t>
      </w:r>
      <w:r w:rsidRPr="002751AB">
        <w:rPr>
          <w:rFonts w:eastAsia="Calibri"/>
          <w:highlight w:val="cyan"/>
          <w:u w:val="single"/>
        </w:rPr>
        <w:t>and</w:t>
      </w:r>
      <w:r w:rsidRPr="002751AB">
        <w:rPr>
          <w:rFonts w:eastAsia="Calibri"/>
          <w:sz w:val="16"/>
          <w:highlight w:val="cyan"/>
        </w:rPr>
        <w:t xml:space="preserve"> </w:t>
      </w:r>
      <w:r w:rsidRPr="002751AB">
        <w:rPr>
          <w:rFonts w:eastAsia="Calibri"/>
          <w:iCs/>
          <w:highlight w:val="cyan"/>
          <w:u w:val="single"/>
          <w:bdr w:val="single" w:sz="8" w:space="0" w:color="auto"/>
        </w:rPr>
        <w:t>supporting allies</w:t>
      </w:r>
      <w:r w:rsidRPr="002751AB">
        <w:rPr>
          <w:rFonts w:eastAsia="Calibri"/>
          <w:sz w:val="16"/>
        </w:rPr>
        <w:t xml:space="preserve">. </w:t>
      </w:r>
    </w:p>
    <w:p w14:paraId="21530157" w14:textId="77777777" w:rsidR="005C077C" w:rsidRPr="002751AB" w:rsidRDefault="005C077C" w:rsidP="005C077C">
      <w:pPr>
        <w:rPr>
          <w:rFonts w:eastAsia="Calibri"/>
          <w:sz w:val="16"/>
        </w:rPr>
      </w:pPr>
      <w:r w:rsidRPr="002751AB">
        <w:rPr>
          <w:rFonts w:eastAsia="Calibri"/>
          <w:u w:val="single"/>
        </w:rPr>
        <w:t>While</w:t>
      </w:r>
      <w:r w:rsidRPr="002751AB">
        <w:rPr>
          <w:rFonts w:eastAsia="Calibri"/>
          <w:sz w:val="16"/>
        </w:rPr>
        <w:t xml:space="preserve"> U.S. Transportation Command (</w:t>
      </w:r>
      <w:r w:rsidRPr="002751AB">
        <w:rPr>
          <w:rFonts w:eastAsia="Calibri"/>
          <w:iCs/>
          <w:u w:val="single"/>
          <w:bdr w:val="single" w:sz="8" w:space="0" w:color="auto"/>
        </w:rPr>
        <w:t>TRANSCOM</w:t>
      </w:r>
      <w:r w:rsidRPr="002751AB">
        <w:rPr>
          <w:rFonts w:eastAsia="Calibri"/>
          <w:sz w:val="16"/>
        </w:rPr>
        <w:t xml:space="preserve">) </w:t>
      </w:r>
      <w:r w:rsidRPr="002751AB">
        <w:rPr>
          <w:rFonts w:eastAsia="Calibri"/>
          <w:u w:val="single"/>
        </w:rPr>
        <w:t>manages</w:t>
      </w:r>
      <w:r w:rsidRPr="002751AB">
        <w:rPr>
          <w:rFonts w:eastAsia="Calibri"/>
          <w:sz w:val="16"/>
        </w:rPr>
        <w:t xml:space="preserve"> </w:t>
      </w:r>
      <w:r w:rsidRPr="002751AB">
        <w:rPr>
          <w:rFonts w:eastAsia="Calibri"/>
          <w:iCs/>
          <w:u w:val="single"/>
          <w:bdr w:val="single" w:sz="8" w:space="0" w:color="auto"/>
        </w:rPr>
        <w:t>logistics</w:t>
      </w:r>
      <w:r w:rsidRPr="002751AB">
        <w:rPr>
          <w:rFonts w:eastAsia="Calibri"/>
          <w:sz w:val="16"/>
        </w:rPr>
        <w:t xml:space="preserve">, </w:t>
      </w:r>
      <w:r w:rsidRPr="002751AB">
        <w:rPr>
          <w:rFonts w:eastAsia="Calibri"/>
          <w:iCs/>
          <w:u w:val="single"/>
          <w:bdr w:val="single" w:sz="8" w:space="0" w:color="auto"/>
        </w:rPr>
        <w:t>civilian</w:t>
      </w:r>
      <w:r w:rsidRPr="002751AB">
        <w:rPr>
          <w:rFonts w:eastAsia="Calibri"/>
          <w:sz w:val="16"/>
        </w:rPr>
        <w:t xml:space="preserve">-owned </w:t>
      </w:r>
      <w:r w:rsidRPr="002751AB">
        <w:rPr>
          <w:rFonts w:eastAsia="Calibri"/>
          <w:iCs/>
          <w:u w:val="single"/>
          <w:bdr w:val="single" w:sz="8" w:space="0" w:color="auto"/>
        </w:rPr>
        <w:t>infrastructure</w:t>
      </w:r>
      <w:r w:rsidRPr="002751AB">
        <w:rPr>
          <w:rFonts w:eastAsia="Calibri"/>
          <w:sz w:val="16"/>
        </w:rPr>
        <w:t xml:space="preserve">, </w:t>
      </w:r>
      <w:r w:rsidRPr="002751AB">
        <w:rPr>
          <w:rFonts w:eastAsia="Calibri"/>
          <w:u w:val="single"/>
        </w:rPr>
        <w:t>including</w:t>
      </w:r>
      <w:r w:rsidRPr="002751AB">
        <w:rPr>
          <w:rFonts w:eastAsia="Calibri"/>
          <w:sz w:val="16"/>
        </w:rPr>
        <w:t xml:space="preserve"> rail networks, commercial ports, and </w:t>
      </w:r>
      <w:r w:rsidRPr="002751AB">
        <w:rPr>
          <w:rFonts w:eastAsia="Calibri"/>
          <w:iCs/>
          <w:highlight w:val="cyan"/>
          <w:u w:val="single"/>
          <w:bdr w:val="single" w:sz="8" w:space="0" w:color="auto"/>
        </w:rPr>
        <w:t>airports</w:t>
      </w:r>
      <w:r w:rsidRPr="002751AB">
        <w:rPr>
          <w:rFonts w:eastAsia="Calibri"/>
          <w:sz w:val="16"/>
        </w:rPr>
        <w:t xml:space="preserve">, </w:t>
      </w:r>
      <w:r w:rsidRPr="002751AB">
        <w:rPr>
          <w:rFonts w:eastAsia="Calibri"/>
          <w:u w:val="single"/>
        </w:rPr>
        <w:t xml:space="preserve">will </w:t>
      </w:r>
      <w:r w:rsidRPr="002751AB">
        <w:rPr>
          <w:rFonts w:eastAsia="Calibri"/>
          <w:iCs/>
          <w:highlight w:val="cyan"/>
          <w:u w:val="single"/>
          <w:bdr w:val="single" w:sz="8" w:space="0" w:color="auto"/>
        </w:rPr>
        <w:t>primarily facilitate</w:t>
      </w:r>
      <w:r w:rsidRPr="002751AB">
        <w:rPr>
          <w:rFonts w:eastAsia="Calibri"/>
          <w:sz w:val="16"/>
        </w:rPr>
        <w:t xml:space="preserve"> the </w:t>
      </w:r>
      <w:r w:rsidRPr="002751AB">
        <w:rPr>
          <w:rFonts w:eastAsia="Calibri"/>
          <w:iCs/>
          <w:highlight w:val="cyan"/>
          <w:u w:val="single"/>
          <w:bdr w:val="single" w:sz="8" w:space="0" w:color="auto"/>
        </w:rPr>
        <w:t>transportation</w:t>
      </w:r>
      <w:r w:rsidRPr="002751AB">
        <w:rPr>
          <w:rFonts w:eastAsia="Calibri"/>
          <w:sz w:val="16"/>
        </w:rPr>
        <w:t xml:space="preserve"> of servicemembers and materials </w:t>
      </w:r>
      <w:r w:rsidRPr="002751AB">
        <w:rPr>
          <w:rFonts w:eastAsia="Calibri"/>
          <w:u w:val="single"/>
        </w:rPr>
        <w:t>during a swift mobilization</w:t>
      </w:r>
      <w:r w:rsidRPr="002751AB">
        <w:rPr>
          <w:rFonts w:eastAsia="Calibri"/>
          <w:sz w:val="16"/>
        </w:rPr>
        <w:t>. The FDD report also offers policy recommendations to strengthen cybersecurity for maritime, railroad, and aviation sectors.</w:t>
      </w:r>
    </w:p>
    <w:p w14:paraId="08672925" w14:textId="77777777" w:rsidR="005C077C" w:rsidRPr="002751AB" w:rsidRDefault="005C077C" w:rsidP="005C077C">
      <w:pPr>
        <w:rPr>
          <w:rFonts w:eastAsia="Calibri"/>
          <w:sz w:val="16"/>
        </w:rPr>
      </w:pPr>
      <w:r w:rsidRPr="002751AB">
        <w:rPr>
          <w:rFonts w:eastAsia="Calibri"/>
          <w:sz w:val="16"/>
        </w:rPr>
        <w:t xml:space="preserve">“The </w:t>
      </w:r>
      <w:r w:rsidRPr="002751AB">
        <w:rPr>
          <w:rFonts w:eastAsia="Calibri"/>
          <w:iCs/>
          <w:highlight w:val="cyan"/>
          <w:u w:val="single"/>
          <w:bdr w:val="single" w:sz="8" w:space="0" w:color="auto"/>
        </w:rPr>
        <w:t>cybersecurity</w:t>
      </w:r>
      <w:r w:rsidRPr="002751AB">
        <w:rPr>
          <w:rFonts w:eastAsia="Calibri"/>
          <w:sz w:val="16"/>
        </w:rPr>
        <w:t xml:space="preserve"> of the critical air, rail, and maritime infrastructure that underpins U.S. military mobility </w:t>
      </w:r>
      <w:r w:rsidRPr="002751AB">
        <w:rPr>
          <w:rFonts w:eastAsia="Calibri"/>
          <w:highlight w:val="cyan"/>
          <w:u w:val="single"/>
        </w:rPr>
        <w:t>is</w:t>
      </w:r>
      <w:r w:rsidRPr="002751AB">
        <w:rPr>
          <w:rFonts w:eastAsia="Calibri"/>
          <w:sz w:val="16"/>
          <w:highlight w:val="cyan"/>
        </w:rPr>
        <w:t xml:space="preserve"> </w:t>
      </w:r>
      <w:r w:rsidRPr="002751AB">
        <w:rPr>
          <w:rFonts w:eastAsia="Calibri"/>
          <w:iCs/>
          <w:highlight w:val="cyan"/>
          <w:u w:val="single"/>
          <w:bdr w:val="single" w:sz="8" w:space="0" w:color="auto"/>
        </w:rPr>
        <w:t>insufficient</w:t>
      </w:r>
      <w:r w:rsidRPr="002751AB">
        <w:rPr>
          <w:rFonts w:eastAsia="Calibri"/>
          <w:sz w:val="16"/>
        </w:rPr>
        <w:t>,” Annie Fixler, director of the Center on Cyber and Technology Innovation at the Foundation for Defense of Democracies (FDD) and Mark Montgomery, senior director at CCTI and senior fellow, wrote in a post last week. “To improve resilience, the United States needs significant investment by the government and private sector as well as improved public-private collaboration. The nation can no longer afford to waste time debating the immediacy of the threat. Washington must identify and resource solutions now.”</w:t>
      </w:r>
    </w:p>
    <w:p w14:paraId="78A22F4E" w14:textId="77777777" w:rsidR="005C077C" w:rsidRPr="002751AB" w:rsidRDefault="005C077C" w:rsidP="005C077C">
      <w:pPr>
        <w:rPr>
          <w:rFonts w:eastAsia="Calibri"/>
          <w:sz w:val="16"/>
        </w:rPr>
      </w:pPr>
      <w:r w:rsidRPr="002751AB">
        <w:rPr>
          <w:rFonts w:eastAsia="Calibri"/>
          <w:sz w:val="16"/>
        </w:rPr>
        <w:t xml:space="preserve">Citing the U.S. intelligence community’s 2024 annual threat assessment report that warned that </w:t>
      </w:r>
      <w:r w:rsidRPr="002751AB">
        <w:rPr>
          <w:rFonts w:eastAsia="Calibri"/>
          <w:iCs/>
          <w:highlight w:val="cyan"/>
          <w:u w:val="single"/>
          <w:bdr w:val="single" w:sz="8" w:space="0" w:color="auto"/>
        </w:rPr>
        <w:t>China</w:t>
      </w:r>
      <w:r w:rsidRPr="002751AB">
        <w:rPr>
          <w:rFonts w:eastAsia="Calibri"/>
          <w:sz w:val="16"/>
          <w:highlight w:val="cyan"/>
        </w:rPr>
        <w:t xml:space="preserve"> </w:t>
      </w:r>
      <w:r w:rsidRPr="002751AB">
        <w:rPr>
          <w:rFonts w:eastAsia="Calibri"/>
          <w:highlight w:val="cyan"/>
          <w:u w:val="single"/>
        </w:rPr>
        <w:t>would ‘consider</w:t>
      </w:r>
      <w:r w:rsidRPr="002751AB">
        <w:rPr>
          <w:rFonts w:eastAsia="Calibri"/>
          <w:sz w:val="16"/>
        </w:rPr>
        <w:t xml:space="preserve"> </w:t>
      </w:r>
      <w:r w:rsidRPr="002751AB">
        <w:rPr>
          <w:rFonts w:eastAsia="Calibri"/>
          <w:iCs/>
          <w:u w:val="single"/>
          <w:bdr w:val="single" w:sz="8" w:space="0" w:color="auto"/>
        </w:rPr>
        <w:t xml:space="preserve">aggressive </w:t>
      </w:r>
      <w:r w:rsidRPr="002751AB">
        <w:rPr>
          <w:rFonts w:eastAsia="Calibri"/>
          <w:iCs/>
          <w:highlight w:val="cyan"/>
          <w:u w:val="single"/>
          <w:bdr w:val="single" w:sz="8" w:space="0" w:color="auto"/>
        </w:rPr>
        <w:t>cyber</w:t>
      </w:r>
      <w:r w:rsidRPr="002751AB">
        <w:rPr>
          <w:rFonts w:eastAsia="Calibri"/>
          <w:iCs/>
          <w:u w:val="single"/>
          <w:bdr w:val="single" w:sz="8" w:space="0" w:color="auto"/>
        </w:rPr>
        <w:t xml:space="preserve"> operations</w:t>
      </w:r>
      <w:r w:rsidRPr="002751AB">
        <w:rPr>
          <w:rFonts w:eastAsia="Calibri"/>
          <w:sz w:val="16"/>
        </w:rPr>
        <w:t xml:space="preserve"> </w:t>
      </w:r>
      <w:r w:rsidRPr="002751AB">
        <w:rPr>
          <w:rFonts w:eastAsia="Calibri"/>
          <w:highlight w:val="cyan"/>
          <w:u w:val="single"/>
        </w:rPr>
        <w:t>against</w:t>
      </w:r>
      <w:r w:rsidRPr="002751AB">
        <w:rPr>
          <w:rFonts w:eastAsia="Calibri"/>
          <w:u w:val="single"/>
        </w:rPr>
        <w:t xml:space="preserve"> U.S. </w:t>
      </w:r>
      <w:r w:rsidRPr="002751AB">
        <w:rPr>
          <w:rFonts w:eastAsia="Calibri"/>
          <w:highlight w:val="cyan"/>
          <w:u w:val="single"/>
        </w:rPr>
        <w:t>critical infra</w:t>
      </w:r>
      <w:r w:rsidRPr="002751AB">
        <w:rPr>
          <w:rFonts w:eastAsia="Calibri"/>
          <w:u w:val="single"/>
        </w:rPr>
        <w:t>structure and military assets’ in the event of an imminent conflict with the</w:t>
      </w:r>
      <w:r w:rsidRPr="002751AB">
        <w:rPr>
          <w:rFonts w:eastAsia="Calibri"/>
          <w:sz w:val="16"/>
        </w:rPr>
        <w:t xml:space="preserve"> </w:t>
      </w:r>
      <w:r w:rsidRPr="002751AB">
        <w:rPr>
          <w:rFonts w:eastAsia="Calibri"/>
          <w:iCs/>
          <w:u w:val="single"/>
          <w:bdr w:val="single" w:sz="8" w:space="0" w:color="auto"/>
        </w:rPr>
        <w:t>U</w:t>
      </w:r>
      <w:r w:rsidRPr="002751AB">
        <w:rPr>
          <w:rFonts w:eastAsia="Calibri"/>
          <w:sz w:val="16"/>
        </w:rPr>
        <w:t xml:space="preserve">nited </w:t>
      </w:r>
      <w:r w:rsidRPr="002751AB">
        <w:rPr>
          <w:rFonts w:eastAsia="Calibri"/>
          <w:iCs/>
          <w:u w:val="single"/>
          <w:bdr w:val="single" w:sz="8" w:space="0" w:color="auto"/>
        </w:rPr>
        <w:t>S</w:t>
      </w:r>
      <w:r w:rsidRPr="002751AB">
        <w:rPr>
          <w:rFonts w:eastAsia="Calibri"/>
          <w:sz w:val="16"/>
        </w:rPr>
        <w:t xml:space="preserve">tates. Beijing would seek to use these operations </w:t>
      </w:r>
      <w:r w:rsidRPr="002751AB">
        <w:rPr>
          <w:rFonts w:eastAsia="Calibri"/>
          <w:u w:val="single"/>
        </w:rPr>
        <w:t>not only as a deterrent</w:t>
      </w:r>
      <w:r w:rsidRPr="002751AB">
        <w:rPr>
          <w:rFonts w:eastAsia="Calibri"/>
          <w:sz w:val="16"/>
        </w:rPr>
        <w:t xml:space="preserve"> against further U.S. military action </w:t>
      </w:r>
      <w:r w:rsidRPr="002751AB">
        <w:rPr>
          <w:rFonts w:eastAsia="Calibri"/>
          <w:u w:val="single"/>
        </w:rPr>
        <w:t>but also</w:t>
      </w:r>
      <w:r w:rsidRPr="002751AB">
        <w:rPr>
          <w:rFonts w:eastAsia="Calibri"/>
          <w:sz w:val="16"/>
        </w:rPr>
        <w:t xml:space="preserve"> specifically </w:t>
      </w:r>
      <w:r w:rsidRPr="002751AB">
        <w:rPr>
          <w:rFonts w:eastAsia="Calibri"/>
          <w:highlight w:val="cyan"/>
          <w:u w:val="single"/>
        </w:rPr>
        <w:t>to ‘interfere with</w:t>
      </w:r>
      <w:r w:rsidRPr="002751AB">
        <w:rPr>
          <w:rFonts w:eastAsia="Calibri"/>
          <w:sz w:val="16"/>
        </w:rPr>
        <w:t xml:space="preserve"> the </w:t>
      </w:r>
      <w:r w:rsidRPr="002751AB">
        <w:rPr>
          <w:rFonts w:eastAsia="Calibri"/>
          <w:iCs/>
          <w:highlight w:val="cyan"/>
          <w:u w:val="single"/>
          <w:bdr w:val="single" w:sz="8" w:space="0" w:color="auto"/>
        </w:rPr>
        <w:t>deployment</w:t>
      </w:r>
      <w:r w:rsidRPr="002751AB">
        <w:rPr>
          <w:rFonts w:eastAsia="Calibri"/>
          <w:sz w:val="16"/>
        </w:rPr>
        <w:t xml:space="preserve"> of U.S. forces.’</w:t>
      </w:r>
    </w:p>
    <w:p w14:paraId="00FDAC64" w14:textId="77777777" w:rsidR="005C077C" w:rsidRPr="002751AB" w:rsidRDefault="005C077C" w:rsidP="005C077C">
      <w:pPr>
        <w:rPr>
          <w:rFonts w:eastAsia="Calibri"/>
          <w:sz w:val="16"/>
        </w:rPr>
      </w:pPr>
      <w:r w:rsidRPr="002751AB">
        <w:rPr>
          <w:rFonts w:eastAsia="Calibri"/>
          <w:sz w:val="16"/>
        </w:rPr>
        <w:t>Fixler and Montgomery noted that over the past year, the intelligence community has revealed how deeply Chinese hackers, known as Volt Typhoon, penetrated U.S. transportation, energy, and water systems. “Volt Typhoon demonstrated China’s capability to gain and maintain persistent access to closed systems and preposition malicious payloads to cause disruption and destruction. Meanwhile, other Chinese Communist Party (CCP) malicious cyber operations, including Flax Typhoon, hijacked cameras and routers, and Salt Typhoon burrowed deep into U.S. telecommunications networks.”</w:t>
      </w:r>
    </w:p>
    <w:p w14:paraId="1ECB1EC5" w14:textId="77777777" w:rsidR="005C077C" w:rsidRPr="002751AB" w:rsidRDefault="005C077C" w:rsidP="005C077C">
      <w:pPr>
        <w:rPr>
          <w:rFonts w:eastAsia="Calibri"/>
          <w:sz w:val="16"/>
        </w:rPr>
      </w:pPr>
      <w:r w:rsidRPr="002751AB">
        <w:rPr>
          <w:rFonts w:eastAsia="Calibri"/>
          <w:sz w:val="16"/>
        </w:rPr>
        <w:t>Apart from enabling potential disruption, they added that “compromising critical infrastructure allows Beijing to amass information about the movement of goods, surreptitiously watching as the United States moves its military equipment across the country. Given these threats, the U.S. military has a vested interest in the security of the nation’s critical transportation infrastructure.”</w:t>
      </w:r>
    </w:p>
    <w:p w14:paraId="71682602" w14:textId="77777777" w:rsidR="005C077C" w:rsidRPr="002751AB" w:rsidRDefault="005C077C" w:rsidP="005C077C">
      <w:pPr>
        <w:rPr>
          <w:rFonts w:eastAsia="Calibri"/>
          <w:sz w:val="16"/>
        </w:rPr>
      </w:pPr>
      <w:r w:rsidRPr="002751AB">
        <w:rPr>
          <w:rFonts w:eastAsia="Calibri"/>
          <w:sz w:val="16"/>
        </w:rPr>
        <w:t>The FDD said that the Department of Defense (DoD) recognizes 10 defense infrastructure sectors. DoD first defined them in 2005 and designated a Defense Infrastructure Sector Lead Agent (DISLA) to interact with each, as the U.S. government recognizes 16 critical infrastructure sectors and assigns each a federal agency partner, known as a sector risk management agency (SRMA).</w:t>
      </w:r>
    </w:p>
    <w:p w14:paraId="43871A24" w14:textId="77777777" w:rsidR="005C077C" w:rsidRPr="002751AB" w:rsidRDefault="005C077C" w:rsidP="005C077C">
      <w:pPr>
        <w:rPr>
          <w:rFonts w:eastAsia="Calibri"/>
          <w:sz w:val="16"/>
        </w:rPr>
      </w:pPr>
      <w:r w:rsidRPr="002751AB">
        <w:rPr>
          <w:rFonts w:eastAsia="Calibri"/>
          <w:sz w:val="16"/>
        </w:rPr>
        <w:t>“While the lead-agent designation has since been retired with the incorporation of defense critical infrastructure protection into DoD’s Mission Assurance Strategy, the term DISLA is still useful for describing agencies’ roles, responsibilities, and authorities related to different types of critical infrastructure,” Fixler and Montgomery highlighted.</w:t>
      </w:r>
    </w:p>
    <w:p w14:paraId="3102BF74" w14:textId="77777777" w:rsidR="005C077C" w:rsidRPr="002751AB" w:rsidRDefault="005C077C" w:rsidP="005C077C">
      <w:pPr>
        <w:rPr>
          <w:rFonts w:eastAsia="Calibri"/>
          <w:sz w:val="16"/>
        </w:rPr>
      </w:pPr>
      <w:r w:rsidRPr="002751AB">
        <w:rPr>
          <w:rFonts w:eastAsia="Calibri"/>
          <w:sz w:val="16"/>
        </w:rPr>
        <w:t xml:space="preserve">“TRANSCOM was the DISLA responsible for identifying and safeguarding defense critical infrastructure within the transportation sector. Within TRANSCOM, Air Mobility Command is the Air Force component responsible for conducting aerial transportation and airlift. Military Surface Deployment and Distribution Command is the Army component charged with managing the intermodal connections to the nation’s strategic seaports and facilitating surface transportation via road and rail. Military Sealift Command is the Navy component that conducts sealift, the transportation of materiel in the maritime domain.” </w:t>
      </w:r>
    </w:p>
    <w:p w14:paraId="51779FF4" w14:textId="77777777" w:rsidR="005C077C" w:rsidRPr="002751AB" w:rsidRDefault="005C077C" w:rsidP="005C077C">
      <w:pPr>
        <w:rPr>
          <w:rFonts w:eastAsia="Calibri"/>
          <w:sz w:val="16"/>
        </w:rPr>
      </w:pPr>
      <w:r w:rsidRPr="002751AB">
        <w:rPr>
          <w:rFonts w:eastAsia="Calibri"/>
          <w:sz w:val="16"/>
        </w:rPr>
        <w:t>They added that across all defense critical infrastructure sectors, the DISLAs work directly with military commands and mission owners to identify the task-critical assets required to maintain mission-essential functions, the most important of which are designated as defense critical assets. The destruction or disruption of a defense critical asset would seriously impact DoD missions. DoD’s Defense Critical Infrastructure Program has, therefore, sought to identify, label, and mitigate risks to such infrastructure.</w:t>
      </w:r>
    </w:p>
    <w:p w14:paraId="7540332C" w14:textId="77777777" w:rsidR="005C077C" w:rsidRPr="002751AB" w:rsidRDefault="005C077C" w:rsidP="005C077C">
      <w:pPr>
        <w:rPr>
          <w:rFonts w:eastAsia="Calibri"/>
          <w:sz w:val="16"/>
        </w:rPr>
      </w:pPr>
      <w:r w:rsidRPr="002751AB">
        <w:rPr>
          <w:rFonts w:eastAsia="Calibri"/>
          <w:sz w:val="16"/>
        </w:rPr>
        <w:t>Fixler and Montgomery pointed out that the April 2024 national security memorandum on critical infrastructure security expressly acknowledged this gap and took a long-overdue first step to address it. The NSM-22 tasked SRMAs with incorporating defense critical infrastructure (and other national priorities) into their existing sector risk management responsibilities.</w:t>
      </w:r>
    </w:p>
    <w:p w14:paraId="3AF80F87" w14:textId="77777777" w:rsidR="005C077C" w:rsidRPr="002751AB" w:rsidRDefault="005C077C" w:rsidP="005C077C">
      <w:pPr>
        <w:rPr>
          <w:rFonts w:eastAsia="Calibri"/>
          <w:sz w:val="16"/>
        </w:rPr>
      </w:pPr>
      <w:r w:rsidRPr="002751AB">
        <w:rPr>
          <w:rFonts w:eastAsia="Calibri"/>
          <w:sz w:val="16"/>
        </w:rPr>
        <w:t xml:space="preserve">The FDD also addressed the relationship between U.S. military capabilities and critical infrastructure as not a one-way street. “The Pentagon owns and operates the Global Positioning System (GPS) satellite network. While initially created as a military system, it has since become a public good and is thus governed by an interagency committee led jointly by DoD and the DOT.” </w:t>
      </w:r>
    </w:p>
    <w:p w14:paraId="59788123" w14:textId="77777777" w:rsidR="005C077C" w:rsidRPr="002751AB" w:rsidRDefault="005C077C" w:rsidP="005C077C">
      <w:pPr>
        <w:rPr>
          <w:rFonts w:eastAsia="Calibri"/>
          <w:sz w:val="16"/>
        </w:rPr>
      </w:pPr>
      <w:r w:rsidRPr="002751AB">
        <w:rPr>
          <w:rFonts w:eastAsia="Calibri"/>
          <w:sz w:val="16"/>
        </w:rPr>
        <w:t>They added that GPS provides positioning, navigation, and timing (PNT) services — that is, precise location and timing information by triangulating signals from multiple satellites. While consumers are most familiar with GPS as a tool for navigation — essential in the transportation sector — many other critical infrastructure sectors also rely on GPS. The financial sector, for example, uses GPS for precision timing for global transactions. The electricity subsector similarly uses GPS timing to synchronize power plants.</w:t>
      </w:r>
    </w:p>
    <w:p w14:paraId="7EFF0669" w14:textId="77777777" w:rsidR="005C077C" w:rsidRPr="002751AB" w:rsidRDefault="005C077C" w:rsidP="005C077C">
      <w:pPr>
        <w:rPr>
          <w:rFonts w:eastAsia="Calibri"/>
          <w:sz w:val="16"/>
        </w:rPr>
      </w:pPr>
      <w:r w:rsidRPr="002751AB">
        <w:rPr>
          <w:rFonts w:eastAsia="Calibri"/>
          <w:sz w:val="16"/>
        </w:rPr>
        <w:t>Noting that GPS systems are vulnerable because of L1 frequency, Fixler and Montgomery wrote in their report that the foundational signal used by both civilian and military systems lacks modern encryption and anti-jamming features, making it an easy target for interference by malicious actors and environmental factors. “The L2 frequency, used alongside L1, improves GPS accuracy, particularly for military applications, by offering advanced error correction that compensates for atmospheric distortions that can affect L1 signals. The L2 frequency, however, is vulnerable to certain types of interference,” they added.</w:t>
      </w:r>
    </w:p>
    <w:p w14:paraId="18A5DD2A" w14:textId="77777777" w:rsidR="005C077C" w:rsidRPr="002751AB" w:rsidRDefault="005C077C" w:rsidP="005C077C">
      <w:pPr>
        <w:rPr>
          <w:rFonts w:eastAsia="Calibri"/>
          <w:sz w:val="16"/>
        </w:rPr>
      </w:pPr>
      <w:r w:rsidRPr="002751AB">
        <w:rPr>
          <w:rFonts w:eastAsia="Calibri"/>
          <w:sz w:val="16"/>
        </w:rPr>
        <w:t>“The L5 frequency, specifically designed for safety-of-life applications, offers more accurate and reliable data for precision navigation. It features a larger bandwidth, advanced error correction, and significantly improved resistance to jamming and Spoofing,” FDD said. “However, only the more advanced GPS IIF and GPS III satellites currently broadcast L5. DoD has been years late in launching these satellites, only recently launching the 18th of 21 planned satellites. Additionally, Raytheon’s GPS Next Generation Operational Control System (GPS OCX) is years behind schedule. In the absence of these two programs, most existing receivers are not equipped to use L5.”</w:t>
      </w:r>
    </w:p>
    <w:p w14:paraId="2E2240D7" w14:textId="77777777" w:rsidR="005C077C" w:rsidRPr="002751AB" w:rsidRDefault="005C077C" w:rsidP="005C077C">
      <w:pPr>
        <w:rPr>
          <w:rFonts w:eastAsia="Calibri"/>
          <w:sz w:val="16"/>
        </w:rPr>
      </w:pPr>
      <w:r w:rsidRPr="002751AB">
        <w:rPr>
          <w:rFonts w:eastAsia="Calibri"/>
          <w:sz w:val="16"/>
        </w:rPr>
        <w:t xml:space="preserve">For transportation systems, the FDD called upon Congress, the executive branch, and independent federal and state regulators to work together to harmonize cybersecurity regulations. Also, Congress should authorize and appropriate funding for cybersecurity grant programs across all transportation critical infrastructure subsectors vital to military mobility. </w:t>
      </w:r>
    </w:p>
    <w:p w14:paraId="731E54DD" w14:textId="77777777" w:rsidR="005C077C" w:rsidRPr="002751AB" w:rsidRDefault="005C077C" w:rsidP="005C077C">
      <w:pPr>
        <w:rPr>
          <w:rFonts w:eastAsia="Calibri"/>
          <w:sz w:val="16"/>
        </w:rPr>
      </w:pPr>
      <w:r w:rsidRPr="002751AB">
        <w:rPr>
          <w:rFonts w:eastAsia="Calibri"/>
          <w:sz w:val="16"/>
        </w:rPr>
        <w:t>Furthermore, the DoD should review interagency coordination and its implementation of responsibilities for defense critical infrastructure protection. Additionally, DoD should conduct national and local exercises with private-sector partners, simulating the mobilization of military forces while critical infrastructure sustains cyberattacks. The White House should revise the GPS governance strategy and accelerate the transition to the GPS III architecture and the less vulnerable L5 frequency while also exploring the feasibility of terrestrial PNT.</w:t>
      </w:r>
    </w:p>
    <w:p w14:paraId="6DAA9D8A" w14:textId="77777777" w:rsidR="005C077C" w:rsidRPr="002751AB" w:rsidRDefault="005C077C" w:rsidP="005C077C">
      <w:pPr>
        <w:rPr>
          <w:rFonts w:eastAsia="Calibri"/>
          <w:sz w:val="16"/>
        </w:rPr>
      </w:pPr>
      <w:r w:rsidRPr="002751AB">
        <w:rPr>
          <w:rFonts w:eastAsia="Calibri"/>
          <w:sz w:val="16"/>
        </w:rPr>
        <w:t>In the case of maritime transportation systems, Fixler and Montgomery listed that the Government Accountability Office (GAO) should conduct an audit of U.S. Coast Guard requirements to effectively exercise its SRMA responsibilities. Congress should provide additional appropriations to support cyber initiatives conducted by U.S. Coast Guard captains of the port. Furthermore, the U.S. Coast Guard and Cybersecurity and Infrastructure Security Agency (CISA) should provide guidance on trusted vendors for maritime operational technology.</w:t>
      </w:r>
    </w:p>
    <w:p w14:paraId="456AAFB1" w14:textId="77777777" w:rsidR="005C077C" w:rsidRPr="002751AB" w:rsidRDefault="005C077C" w:rsidP="005C077C">
      <w:pPr>
        <w:rPr>
          <w:rFonts w:eastAsia="Calibri"/>
          <w:sz w:val="16"/>
        </w:rPr>
      </w:pPr>
      <w:r w:rsidRPr="002751AB">
        <w:rPr>
          <w:rFonts w:eastAsia="Calibri"/>
          <w:u w:val="single"/>
        </w:rPr>
        <w:t>When it comes to</w:t>
      </w:r>
      <w:r w:rsidRPr="002751AB">
        <w:rPr>
          <w:rFonts w:eastAsia="Calibri"/>
          <w:sz w:val="16"/>
        </w:rPr>
        <w:t xml:space="preserve"> </w:t>
      </w:r>
      <w:r w:rsidRPr="002751AB">
        <w:rPr>
          <w:rFonts w:eastAsia="Calibri"/>
          <w:iCs/>
          <w:u w:val="single"/>
          <w:bdr w:val="single" w:sz="8" w:space="0" w:color="auto"/>
        </w:rPr>
        <w:t>national airspace systems</w:t>
      </w:r>
      <w:r w:rsidRPr="002751AB">
        <w:rPr>
          <w:rFonts w:eastAsia="Calibri"/>
          <w:sz w:val="16"/>
        </w:rPr>
        <w:t xml:space="preserve">, there were two recommendations. First, </w:t>
      </w:r>
      <w:r w:rsidRPr="002751AB">
        <w:rPr>
          <w:rFonts w:eastAsia="Calibri"/>
          <w:iCs/>
          <w:highlight w:val="cyan"/>
          <w:u w:val="single"/>
          <w:bdr w:val="single" w:sz="8" w:space="0" w:color="auto"/>
        </w:rPr>
        <w:t>Congress</w:t>
      </w:r>
      <w:r w:rsidRPr="002751AB">
        <w:rPr>
          <w:rFonts w:eastAsia="Calibri"/>
          <w:sz w:val="16"/>
          <w:highlight w:val="cyan"/>
        </w:rPr>
        <w:t xml:space="preserve"> </w:t>
      </w:r>
      <w:r w:rsidRPr="002751AB">
        <w:rPr>
          <w:rFonts w:eastAsia="Calibri"/>
          <w:highlight w:val="cyan"/>
          <w:u w:val="single"/>
        </w:rPr>
        <w:t>should</w:t>
      </w:r>
      <w:r w:rsidRPr="002751AB">
        <w:rPr>
          <w:rFonts w:eastAsia="Calibri"/>
          <w:sz w:val="16"/>
        </w:rPr>
        <w:t xml:space="preserve"> provide oversight and appropriations to </w:t>
      </w:r>
      <w:r w:rsidRPr="002751AB">
        <w:rPr>
          <w:rFonts w:eastAsia="Calibri"/>
          <w:iCs/>
          <w:highlight w:val="cyan"/>
          <w:u w:val="single"/>
          <w:bdr w:val="single" w:sz="8" w:space="0" w:color="auto"/>
        </w:rPr>
        <w:t>ensure</w:t>
      </w:r>
      <w:r w:rsidRPr="002751AB">
        <w:rPr>
          <w:rFonts w:eastAsia="Calibri"/>
          <w:sz w:val="16"/>
        </w:rPr>
        <w:t xml:space="preserve"> </w:t>
      </w:r>
      <w:r w:rsidRPr="002751AB">
        <w:rPr>
          <w:rFonts w:eastAsia="Calibri"/>
          <w:u w:val="single"/>
        </w:rPr>
        <w:t>that</w:t>
      </w:r>
      <w:r w:rsidRPr="002751AB">
        <w:rPr>
          <w:rFonts w:eastAsia="Calibri"/>
          <w:sz w:val="16"/>
        </w:rPr>
        <w:t xml:space="preserve"> the Federal Aviation Administration (FAA) and Transportation Security Administration (</w:t>
      </w:r>
      <w:r w:rsidRPr="002751AB">
        <w:rPr>
          <w:rFonts w:eastAsia="Calibri"/>
          <w:iCs/>
          <w:highlight w:val="cyan"/>
          <w:u w:val="single"/>
          <w:bdr w:val="single" w:sz="8" w:space="0" w:color="auto"/>
        </w:rPr>
        <w:t>TSA</w:t>
      </w:r>
      <w:r w:rsidRPr="002751AB">
        <w:rPr>
          <w:rFonts w:eastAsia="Calibri"/>
          <w:sz w:val="16"/>
          <w:highlight w:val="cyan"/>
        </w:rPr>
        <w:t xml:space="preserve">) </w:t>
      </w:r>
      <w:r w:rsidRPr="002751AB">
        <w:rPr>
          <w:rFonts w:eastAsia="Calibri"/>
          <w:iCs/>
          <w:highlight w:val="cyan"/>
          <w:u w:val="single"/>
          <w:bdr w:val="single" w:sz="8" w:space="0" w:color="auto"/>
        </w:rPr>
        <w:t>collab</w:t>
      </w:r>
      <w:r w:rsidRPr="002751AB">
        <w:rPr>
          <w:rFonts w:eastAsia="Calibri"/>
          <w:iCs/>
          <w:u w:val="single"/>
          <w:bdr w:val="single" w:sz="8" w:space="0" w:color="auto"/>
        </w:rPr>
        <w:t>oration</w:t>
      </w:r>
      <w:r w:rsidRPr="002751AB">
        <w:rPr>
          <w:rFonts w:eastAsia="Calibri"/>
          <w:sz w:val="16"/>
        </w:rPr>
        <w:t xml:space="preserve"> </w:t>
      </w:r>
      <w:r w:rsidRPr="002751AB">
        <w:rPr>
          <w:rFonts w:eastAsia="Calibri"/>
          <w:highlight w:val="cyan"/>
          <w:u w:val="single"/>
        </w:rPr>
        <w:t>with</w:t>
      </w:r>
      <w:r w:rsidRPr="002751AB">
        <w:rPr>
          <w:rFonts w:eastAsia="Calibri"/>
          <w:u w:val="single"/>
        </w:rPr>
        <w:t xml:space="preserve"> the</w:t>
      </w:r>
      <w:r w:rsidRPr="002751AB">
        <w:rPr>
          <w:rFonts w:eastAsia="Calibri"/>
          <w:sz w:val="16"/>
        </w:rPr>
        <w:t xml:space="preserve"> </w:t>
      </w:r>
      <w:r w:rsidRPr="002751AB">
        <w:rPr>
          <w:rFonts w:eastAsia="Calibri"/>
          <w:iCs/>
          <w:highlight w:val="cyan"/>
          <w:u w:val="single"/>
          <w:bdr w:val="single" w:sz="8" w:space="0" w:color="auto"/>
        </w:rPr>
        <w:t>private sector</w:t>
      </w:r>
      <w:r w:rsidRPr="002751AB">
        <w:rPr>
          <w:rFonts w:eastAsia="Calibri"/>
          <w:sz w:val="16"/>
          <w:highlight w:val="cyan"/>
        </w:rPr>
        <w:t xml:space="preserve"> </w:t>
      </w:r>
      <w:r w:rsidRPr="002751AB">
        <w:rPr>
          <w:rFonts w:eastAsia="Calibri"/>
          <w:highlight w:val="cyan"/>
          <w:u w:val="single"/>
        </w:rPr>
        <w:t>is</w:t>
      </w:r>
      <w:r w:rsidRPr="002751AB">
        <w:rPr>
          <w:rFonts w:eastAsia="Calibri"/>
          <w:sz w:val="16"/>
        </w:rPr>
        <w:t xml:space="preserve"> </w:t>
      </w:r>
      <w:r w:rsidRPr="002751AB">
        <w:rPr>
          <w:rFonts w:eastAsia="Calibri"/>
          <w:iCs/>
          <w:u w:val="single"/>
          <w:bdr w:val="single" w:sz="8" w:space="0" w:color="auto"/>
        </w:rPr>
        <w:t xml:space="preserve">fully </w:t>
      </w:r>
      <w:r w:rsidRPr="002751AB">
        <w:rPr>
          <w:rFonts w:eastAsia="Calibri"/>
          <w:iCs/>
          <w:highlight w:val="cyan"/>
          <w:u w:val="single"/>
          <w:bdr w:val="single" w:sz="8" w:space="0" w:color="auto"/>
        </w:rPr>
        <w:t>resourced</w:t>
      </w:r>
      <w:r w:rsidRPr="002751AB">
        <w:rPr>
          <w:rFonts w:eastAsia="Calibri"/>
          <w:sz w:val="16"/>
        </w:rPr>
        <w:t>. Second, the FAA should produce a cybersecurity roadmap report to be delivered to Congress alongside the FAA NextGen Annual Report.</w:t>
      </w:r>
    </w:p>
    <w:p w14:paraId="28E2FD2F" w14:textId="77777777" w:rsidR="005C077C" w:rsidRPr="002751AB" w:rsidRDefault="005C077C" w:rsidP="005C077C">
      <w:pPr>
        <w:rPr>
          <w:rFonts w:eastAsia="Calibri"/>
          <w:sz w:val="16"/>
        </w:rPr>
      </w:pPr>
      <w:r w:rsidRPr="002751AB">
        <w:rPr>
          <w:rFonts w:eastAsia="Calibri"/>
          <w:sz w:val="16"/>
        </w:rPr>
        <w:t xml:space="preserve">For the U.S. freight rail sector, the FDD mentioned that the </w:t>
      </w:r>
      <w:r w:rsidRPr="002751AB">
        <w:rPr>
          <w:rFonts w:eastAsia="Calibri"/>
          <w:u w:val="single"/>
        </w:rPr>
        <w:t>TSA should</w:t>
      </w:r>
      <w:r w:rsidRPr="002751AB">
        <w:rPr>
          <w:rFonts w:eastAsia="Calibri"/>
          <w:sz w:val="16"/>
        </w:rPr>
        <w:t xml:space="preserve"> continue </w:t>
      </w:r>
      <w:r w:rsidRPr="002751AB">
        <w:rPr>
          <w:rFonts w:eastAsia="Calibri"/>
          <w:iCs/>
          <w:u w:val="single"/>
          <w:bdr w:val="single" w:sz="8" w:space="0" w:color="auto"/>
        </w:rPr>
        <w:t>invest</w:t>
      </w:r>
      <w:r w:rsidRPr="002751AB">
        <w:rPr>
          <w:rFonts w:eastAsia="Calibri"/>
          <w:sz w:val="16"/>
        </w:rPr>
        <w:t xml:space="preserve">ing </w:t>
      </w:r>
      <w:r w:rsidRPr="002751AB">
        <w:rPr>
          <w:rFonts w:eastAsia="Calibri"/>
          <w:u w:val="single"/>
        </w:rPr>
        <w:t>in building</w:t>
      </w:r>
      <w:r w:rsidRPr="002751AB">
        <w:rPr>
          <w:rFonts w:eastAsia="Calibri"/>
          <w:sz w:val="16"/>
        </w:rPr>
        <w:t xml:space="preserve"> </w:t>
      </w:r>
      <w:r w:rsidRPr="002751AB">
        <w:rPr>
          <w:rFonts w:eastAsia="Calibri"/>
          <w:iCs/>
          <w:u w:val="single"/>
          <w:bdr w:val="single" w:sz="8" w:space="0" w:color="auto"/>
        </w:rPr>
        <w:t>collaboration</w:t>
      </w:r>
      <w:r w:rsidRPr="002751AB">
        <w:rPr>
          <w:rFonts w:eastAsia="Calibri"/>
          <w:sz w:val="16"/>
        </w:rPr>
        <w:t xml:space="preserve"> </w:t>
      </w:r>
      <w:r w:rsidRPr="002751AB">
        <w:rPr>
          <w:rFonts w:eastAsia="Calibri"/>
          <w:u w:val="single"/>
        </w:rPr>
        <w:t>and</w:t>
      </w:r>
      <w:r w:rsidRPr="002751AB">
        <w:rPr>
          <w:rFonts w:eastAsia="Calibri"/>
          <w:sz w:val="16"/>
        </w:rPr>
        <w:t xml:space="preserve"> </w:t>
      </w:r>
      <w:r w:rsidRPr="002751AB">
        <w:rPr>
          <w:rFonts w:eastAsia="Calibri"/>
          <w:iCs/>
          <w:u w:val="single"/>
          <w:bdr w:val="single" w:sz="8" w:space="0" w:color="auto"/>
        </w:rPr>
        <w:t>trust</w:t>
      </w:r>
      <w:r w:rsidRPr="002751AB">
        <w:rPr>
          <w:rFonts w:eastAsia="Calibri"/>
          <w:sz w:val="16"/>
        </w:rPr>
        <w:t xml:space="preserve"> </w:t>
      </w:r>
      <w:r w:rsidRPr="002751AB">
        <w:rPr>
          <w:rFonts w:eastAsia="Calibri"/>
          <w:u w:val="single"/>
        </w:rPr>
        <w:t>with</w:t>
      </w:r>
      <w:r w:rsidRPr="002751AB">
        <w:rPr>
          <w:rFonts w:eastAsia="Calibri"/>
          <w:sz w:val="16"/>
        </w:rPr>
        <w:t xml:space="preserve"> rail </w:t>
      </w:r>
      <w:r w:rsidRPr="002751AB">
        <w:rPr>
          <w:rFonts w:eastAsia="Calibri"/>
          <w:iCs/>
          <w:u w:val="single"/>
          <w:bdr w:val="single" w:sz="8" w:space="0" w:color="auto"/>
        </w:rPr>
        <w:t>operators</w:t>
      </w:r>
      <w:r w:rsidRPr="002751AB">
        <w:rPr>
          <w:rFonts w:eastAsia="Calibri"/>
          <w:sz w:val="16"/>
        </w:rPr>
        <w:t>. The White House should direct an interagency supply chain risk assessment for the U.S. freight rail industry. Lastly, the DoD should produce an annex on cybersecurity and resiliency alongside its five-year STRACNET assessments.</w:t>
      </w:r>
    </w:p>
    <w:p w14:paraId="2717AC6C" w14:textId="77777777" w:rsidR="005C077C" w:rsidRPr="002751AB" w:rsidRDefault="005C077C" w:rsidP="005C077C">
      <w:pPr>
        <w:rPr>
          <w:rFonts w:eastAsia="Calibri"/>
          <w:sz w:val="16"/>
        </w:rPr>
      </w:pPr>
      <w:r w:rsidRPr="002751AB">
        <w:rPr>
          <w:rFonts w:eastAsia="Calibri"/>
          <w:sz w:val="16"/>
        </w:rPr>
        <w:t>In conclusion, Fixler and Montgomery said that “</w:t>
      </w:r>
      <w:r w:rsidRPr="002751AB">
        <w:rPr>
          <w:rFonts w:eastAsia="Calibri"/>
          <w:u w:val="single"/>
        </w:rPr>
        <w:t xml:space="preserve">during a conflict, America’s adversaries are likely to </w:t>
      </w:r>
      <w:r w:rsidRPr="002751AB">
        <w:rPr>
          <w:rFonts w:eastAsia="Calibri"/>
          <w:iCs/>
          <w:u w:val="single"/>
          <w:bdr w:val="single" w:sz="8" w:space="0" w:color="auto"/>
        </w:rPr>
        <w:t>attack U.S. critical infrastructure</w:t>
      </w:r>
      <w:r w:rsidRPr="002751AB">
        <w:rPr>
          <w:rFonts w:eastAsia="Calibri"/>
          <w:sz w:val="16"/>
        </w:rPr>
        <w:t xml:space="preserve"> </w:t>
      </w:r>
      <w:r w:rsidRPr="002751AB">
        <w:rPr>
          <w:rFonts w:eastAsia="Calibri"/>
          <w:u w:val="single"/>
        </w:rPr>
        <w:t>in an attempt to</w:t>
      </w:r>
      <w:r w:rsidRPr="002751AB">
        <w:rPr>
          <w:rFonts w:eastAsia="Calibri"/>
          <w:sz w:val="16"/>
        </w:rPr>
        <w:t xml:space="preserve"> </w:t>
      </w:r>
      <w:r w:rsidRPr="002751AB">
        <w:rPr>
          <w:rFonts w:eastAsia="Calibri"/>
          <w:iCs/>
          <w:highlight w:val="cyan"/>
          <w:u w:val="single"/>
          <w:bdr w:val="single" w:sz="8" w:space="0" w:color="auto"/>
        </w:rPr>
        <w:t>constrain</w:t>
      </w:r>
      <w:r w:rsidRPr="002751AB">
        <w:rPr>
          <w:rFonts w:eastAsia="Calibri"/>
          <w:iCs/>
          <w:u w:val="single"/>
          <w:bdr w:val="single" w:sz="8" w:space="0" w:color="auto"/>
        </w:rPr>
        <w:t xml:space="preserve"> Washington’s policy options</w:t>
      </w:r>
      <w:r w:rsidRPr="002751AB">
        <w:rPr>
          <w:rFonts w:eastAsia="Calibri"/>
          <w:u w:val="single"/>
        </w:rPr>
        <w:t>, including its capacity to</w:t>
      </w:r>
      <w:r w:rsidRPr="002751AB">
        <w:rPr>
          <w:rFonts w:eastAsia="Calibri"/>
          <w:sz w:val="16"/>
        </w:rPr>
        <w:t xml:space="preserve"> </w:t>
      </w:r>
      <w:r w:rsidRPr="002751AB">
        <w:rPr>
          <w:rFonts w:eastAsia="Calibri"/>
          <w:iCs/>
          <w:u w:val="single"/>
          <w:bdr w:val="single" w:sz="8" w:space="0" w:color="auto"/>
        </w:rPr>
        <w:t>mobilize</w:t>
      </w:r>
      <w:r w:rsidRPr="002751AB">
        <w:rPr>
          <w:rFonts w:eastAsia="Calibri"/>
          <w:sz w:val="16"/>
        </w:rPr>
        <w:t xml:space="preserve"> the </w:t>
      </w:r>
      <w:r w:rsidRPr="002751AB">
        <w:rPr>
          <w:rFonts w:eastAsia="Calibri"/>
          <w:iCs/>
          <w:u w:val="single"/>
          <w:bdr w:val="single" w:sz="8" w:space="0" w:color="auto"/>
        </w:rPr>
        <w:t>armed forces</w:t>
      </w:r>
      <w:r w:rsidRPr="002751AB">
        <w:rPr>
          <w:rFonts w:eastAsia="Calibri"/>
          <w:u w:val="single"/>
        </w:rPr>
        <w:t xml:space="preserve">. </w:t>
      </w:r>
      <w:r w:rsidRPr="002751AB">
        <w:rPr>
          <w:rFonts w:eastAsia="Calibri"/>
          <w:highlight w:val="cyan"/>
          <w:u w:val="single"/>
        </w:rPr>
        <w:t>Inhibiting</w:t>
      </w:r>
      <w:r w:rsidRPr="002751AB">
        <w:rPr>
          <w:rFonts w:eastAsia="Calibri"/>
          <w:u w:val="single"/>
        </w:rPr>
        <w:t xml:space="preserve"> the U.S. military’s </w:t>
      </w:r>
      <w:r w:rsidRPr="002751AB">
        <w:rPr>
          <w:rFonts w:eastAsia="Calibri"/>
          <w:highlight w:val="cyan"/>
          <w:u w:val="single"/>
        </w:rPr>
        <w:t>ability to move troops</w:t>
      </w:r>
      <w:r w:rsidRPr="002751AB">
        <w:rPr>
          <w:rFonts w:eastAsia="Calibri"/>
          <w:u w:val="single"/>
        </w:rPr>
        <w:t xml:space="preserve"> and materiel from “fort to port” </w:t>
      </w:r>
      <w:r w:rsidRPr="002751AB">
        <w:rPr>
          <w:rFonts w:eastAsia="Calibri"/>
          <w:highlight w:val="cyan"/>
          <w:u w:val="single"/>
        </w:rPr>
        <w:t>takes a significant</w:t>
      </w:r>
      <w:r w:rsidRPr="002751AB">
        <w:rPr>
          <w:rFonts w:eastAsia="Calibri"/>
          <w:u w:val="single"/>
        </w:rPr>
        <w:t xml:space="preserve"> </w:t>
      </w:r>
      <w:r w:rsidRPr="002751AB">
        <w:rPr>
          <w:rFonts w:eastAsia="Calibri"/>
          <w:highlight w:val="cyan"/>
          <w:u w:val="single"/>
        </w:rPr>
        <w:t>capability off</w:t>
      </w:r>
      <w:r w:rsidRPr="002751AB">
        <w:rPr>
          <w:rFonts w:eastAsia="Calibri"/>
          <w:u w:val="single"/>
        </w:rPr>
        <w:t xml:space="preserve"> America’s chessboard. Ensuring the</w:t>
      </w:r>
      <w:r w:rsidRPr="002751AB">
        <w:rPr>
          <w:rFonts w:eastAsia="Calibri"/>
          <w:sz w:val="16"/>
        </w:rPr>
        <w:t xml:space="preserve"> </w:t>
      </w:r>
      <w:r w:rsidRPr="002751AB">
        <w:rPr>
          <w:rFonts w:eastAsia="Calibri"/>
          <w:iCs/>
          <w:highlight w:val="cyan"/>
          <w:u w:val="single"/>
          <w:bdr w:val="single" w:sz="8" w:space="0" w:color="auto"/>
        </w:rPr>
        <w:t>resilience</w:t>
      </w:r>
      <w:r w:rsidRPr="002751AB">
        <w:rPr>
          <w:rFonts w:eastAsia="Calibri"/>
          <w:sz w:val="16"/>
        </w:rPr>
        <w:t xml:space="preserve"> </w:t>
      </w:r>
      <w:r w:rsidRPr="002751AB">
        <w:rPr>
          <w:rFonts w:eastAsia="Calibri"/>
          <w:u w:val="single"/>
        </w:rPr>
        <w:t>of</w:t>
      </w:r>
      <w:r w:rsidRPr="002751AB">
        <w:rPr>
          <w:rFonts w:eastAsia="Calibri"/>
          <w:sz w:val="16"/>
        </w:rPr>
        <w:t xml:space="preserve"> U.S. </w:t>
      </w:r>
      <w:r w:rsidRPr="002751AB">
        <w:rPr>
          <w:rFonts w:eastAsia="Calibri"/>
          <w:iCs/>
          <w:u w:val="single"/>
          <w:bdr w:val="single" w:sz="8" w:space="0" w:color="auto"/>
        </w:rPr>
        <w:t>critical infrastructure</w:t>
      </w:r>
      <w:r w:rsidRPr="002751AB">
        <w:rPr>
          <w:rFonts w:eastAsia="Calibri"/>
          <w:sz w:val="16"/>
        </w:rPr>
        <w:t xml:space="preserve"> </w:t>
      </w:r>
      <w:r w:rsidRPr="002751AB">
        <w:rPr>
          <w:rFonts w:eastAsia="Calibri"/>
          <w:highlight w:val="cyan"/>
          <w:u w:val="single"/>
        </w:rPr>
        <w:t>must be</w:t>
      </w:r>
      <w:r w:rsidRPr="002751AB">
        <w:rPr>
          <w:rFonts w:eastAsia="Calibri"/>
          <w:u w:val="single"/>
        </w:rPr>
        <w:t xml:space="preserve"> a</w:t>
      </w:r>
      <w:r w:rsidRPr="002751AB">
        <w:rPr>
          <w:rFonts w:eastAsia="Calibri"/>
          <w:sz w:val="16"/>
        </w:rPr>
        <w:t xml:space="preserve"> </w:t>
      </w:r>
      <w:r w:rsidRPr="002751AB">
        <w:rPr>
          <w:rFonts w:eastAsia="Calibri"/>
          <w:iCs/>
          <w:highlight w:val="cyan"/>
          <w:u w:val="single"/>
          <w:bdr w:val="single" w:sz="8" w:space="0" w:color="auto"/>
        </w:rPr>
        <w:t>top priority</w:t>
      </w:r>
      <w:r w:rsidRPr="002751AB">
        <w:rPr>
          <w:rFonts w:eastAsia="Calibri"/>
          <w:sz w:val="16"/>
        </w:rPr>
        <w:t xml:space="preserve"> </w:t>
      </w:r>
      <w:r w:rsidRPr="002751AB">
        <w:rPr>
          <w:rFonts w:eastAsia="Calibri"/>
          <w:u w:val="single"/>
        </w:rPr>
        <w:t>for the</w:t>
      </w:r>
      <w:r w:rsidRPr="002751AB">
        <w:rPr>
          <w:rFonts w:eastAsia="Calibri"/>
          <w:sz w:val="16"/>
        </w:rPr>
        <w:t xml:space="preserve"> </w:t>
      </w:r>
      <w:r w:rsidRPr="002751AB">
        <w:rPr>
          <w:rFonts w:eastAsia="Calibri"/>
          <w:iCs/>
          <w:u w:val="single"/>
          <w:bdr w:val="single" w:sz="8" w:space="0" w:color="auto"/>
        </w:rPr>
        <w:t>nation</w:t>
      </w:r>
      <w:r w:rsidRPr="002751AB">
        <w:rPr>
          <w:rFonts w:eastAsia="Calibri"/>
          <w:sz w:val="16"/>
        </w:rPr>
        <w:t xml:space="preserve"> as a whole and for DoD in particular.”</w:t>
      </w:r>
    </w:p>
    <w:p w14:paraId="523E757D" w14:textId="77777777" w:rsidR="005C077C" w:rsidRPr="002751AB" w:rsidRDefault="005C077C" w:rsidP="005C077C">
      <w:pPr>
        <w:keepNext/>
        <w:keepLines/>
        <w:spacing w:before="40" w:after="0"/>
        <w:outlineLvl w:val="3"/>
        <w:rPr>
          <w:rFonts w:eastAsia="Malgun Gothic"/>
          <w:b/>
          <w:iCs/>
          <w:sz w:val="26"/>
        </w:rPr>
      </w:pPr>
      <w:r w:rsidRPr="002751AB">
        <w:rPr>
          <w:rFonts w:eastAsia="Times New Roman"/>
          <w:b/>
          <w:iCs/>
          <w:sz w:val="26"/>
        </w:rPr>
        <w:t xml:space="preserve">Rapid military deployment capacity contains </w:t>
      </w:r>
      <w:r w:rsidRPr="002751AB">
        <w:rPr>
          <w:rFonts w:eastAsia="Times New Roman"/>
          <w:b/>
          <w:iCs/>
          <w:sz w:val="26"/>
          <w:u w:val="single"/>
        </w:rPr>
        <w:t>global hotspots</w:t>
      </w:r>
      <w:r w:rsidRPr="002751AB">
        <w:rPr>
          <w:rFonts w:eastAsia="Times New Roman"/>
          <w:b/>
          <w:iCs/>
          <w:sz w:val="26"/>
        </w:rPr>
        <w:t xml:space="preserve">. </w:t>
      </w:r>
    </w:p>
    <w:p w14:paraId="412E1679" w14:textId="77777777" w:rsidR="005C077C" w:rsidRPr="002751AB" w:rsidRDefault="005C077C" w:rsidP="005C077C">
      <w:pPr>
        <w:rPr>
          <w:rFonts w:eastAsia="Calibri"/>
        </w:rPr>
      </w:pPr>
      <w:r w:rsidRPr="002751AB">
        <w:rPr>
          <w:rFonts w:eastAsia="Calibri"/>
        </w:rPr>
        <w:t xml:space="preserve">A. Wess </w:t>
      </w:r>
      <w:r w:rsidRPr="002751AB">
        <w:rPr>
          <w:rFonts w:eastAsia="Calibri"/>
          <w:b/>
          <w:bCs/>
          <w:sz w:val="26"/>
        </w:rPr>
        <w:t>Mitchell 23</w:t>
      </w:r>
      <w:r w:rsidRPr="002751AB">
        <w:rPr>
          <w:rFonts w:eastAsia="Calibri"/>
        </w:rPr>
        <w:t>, PhD in Political Science at the Otto-Suhr-Institut für Politikwissenschaft from the Freie Universität Berlin, MA in German and European Studies at Georgetown, principal at The Marathon Initiative and a former assistant secretary of state for Europe and Eurasia, "America Is a Heartbeat Away From a War It Could Lose," Foreign Policy, 11/16/2023, https://foreignpolicy.com/2023/11/16/us-russia-china-gaza-ukraine-world-war-defense-security-strategy/</w:t>
      </w:r>
    </w:p>
    <w:p w14:paraId="20210689" w14:textId="77777777" w:rsidR="005C077C" w:rsidRPr="002751AB" w:rsidRDefault="005C077C" w:rsidP="005C077C">
      <w:pPr>
        <w:rPr>
          <w:rFonts w:eastAsia="Calibri"/>
          <w:sz w:val="16"/>
        </w:rPr>
      </w:pPr>
      <w:r w:rsidRPr="002751AB">
        <w:rPr>
          <w:rFonts w:eastAsia="Calibri"/>
          <w:u w:val="single"/>
        </w:rPr>
        <w:t xml:space="preserve">The </w:t>
      </w:r>
      <w:r w:rsidRPr="002751AB">
        <w:rPr>
          <w:rFonts w:eastAsia="Calibri"/>
          <w:iCs/>
          <w:u w:val="single"/>
          <w:bdr w:val="single" w:sz="8" w:space="0" w:color="auto" w:frame="1"/>
        </w:rPr>
        <w:t>U</w:t>
      </w:r>
      <w:r w:rsidRPr="002751AB">
        <w:rPr>
          <w:rFonts w:eastAsia="Calibri"/>
          <w:sz w:val="16"/>
        </w:rPr>
        <w:t xml:space="preserve">nited </w:t>
      </w:r>
      <w:r w:rsidRPr="002751AB">
        <w:rPr>
          <w:rFonts w:eastAsia="Calibri"/>
          <w:iCs/>
          <w:u w:val="single"/>
          <w:bdr w:val="single" w:sz="8" w:space="0" w:color="auto" w:frame="1"/>
        </w:rPr>
        <w:t>S</w:t>
      </w:r>
      <w:r w:rsidRPr="002751AB">
        <w:rPr>
          <w:rFonts w:eastAsia="Calibri"/>
          <w:sz w:val="16"/>
        </w:rPr>
        <w:t xml:space="preserve">tates </w:t>
      </w:r>
      <w:r w:rsidRPr="002751AB">
        <w:rPr>
          <w:rFonts w:eastAsia="Calibri"/>
          <w:u w:val="single"/>
        </w:rPr>
        <w:t xml:space="preserve">is a </w:t>
      </w:r>
      <w:r w:rsidRPr="002751AB">
        <w:rPr>
          <w:rFonts w:eastAsia="Calibri"/>
          <w:iCs/>
          <w:highlight w:val="cyan"/>
          <w:u w:val="single"/>
          <w:bdr w:val="single" w:sz="8" w:space="0" w:color="auto" w:frame="1"/>
        </w:rPr>
        <w:t>heartbeat</w:t>
      </w:r>
      <w:r w:rsidRPr="002751AB">
        <w:rPr>
          <w:rFonts w:eastAsia="Calibri"/>
          <w:highlight w:val="cyan"/>
          <w:u w:val="single"/>
        </w:rPr>
        <w:t xml:space="preserve"> away</w:t>
      </w:r>
      <w:r w:rsidRPr="002751AB">
        <w:rPr>
          <w:rFonts w:eastAsia="Calibri"/>
          <w:u w:val="single"/>
        </w:rPr>
        <w:t xml:space="preserve"> from a </w:t>
      </w:r>
      <w:r w:rsidRPr="002751AB">
        <w:rPr>
          <w:rFonts w:eastAsia="Calibri"/>
          <w:iCs/>
          <w:highlight w:val="cyan"/>
          <w:u w:val="single"/>
          <w:bdr w:val="single" w:sz="8" w:space="0" w:color="auto" w:frame="1"/>
        </w:rPr>
        <w:t>world war</w:t>
      </w:r>
      <w:r w:rsidRPr="002751AB">
        <w:rPr>
          <w:rFonts w:eastAsia="Calibri"/>
          <w:u w:val="single"/>
        </w:rPr>
        <w:t xml:space="preserve"> that it could lose. There are serious conflicts requiring U.S. attention in two of the world’s three most strategically important regions. Should </w:t>
      </w:r>
      <w:r w:rsidRPr="002751AB">
        <w:rPr>
          <w:rFonts w:eastAsia="Calibri"/>
          <w:highlight w:val="cyan"/>
          <w:u w:val="single"/>
        </w:rPr>
        <w:t>China</w:t>
      </w:r>
      <w:r w:rsidRPr="002751AB">
        <w:rPr>
          <w:rFonts w:eastAsia="Calibri"/>
          <w:sz w:val="16"/>
        </w:rPr>
        <w:t xml:space="preserve"> decide to launch an </w:t>
      </w:r>
      <w:r w:rsidRPr="002751AB">
        <w:rPr>
          <w:rFonts w:eastAsia="Calibri"/>
          <w:iCs/>
          <w:highlight w:val="cyan"/>
          <w:u w:val="single"/>
          <w:bdr w:val="single" w:sz="8" w:space="0" w:color="auto" w:frame="1"/>
        </w:rPr>
        <w:t>attack</w:t>
      </w:r>
      <w:r w:rsidRPr="002751AB">
        <w:rPr>
          <w:rFonts w:eastAsia="Calibri"/>
          <w:iCs/>
          <w:u w:val="single"/>
          <w:bdr w:val="single" w:sz="8" w:space="0" w:color="auto" w:frame="1"/>
        </w:rPr>
        <w:t xml:space="preserve"> on </w:t>
      </w:r>
      <w:r w:rsidRPr="002751AB">
        <w:rPr>
          <w:rFonts w:eastAsia="Calibri"/>
          <w:iCs/>
          <w:highlight w:val="cyan"/>
          <w:u w:val="single"/>
          <w:bdr w:val="single" w:sz="8" w:space="0" w:color="auto" w:frame="1"/>
        </w:rPr>
        <w:t>Taiwan</w:t>
      </w:r>
      <w:r w:rsidRPr="002751AB">
        <w:rPr>
          <w:rFonts w:eastAsia="Calibri"/>
          <w:u w:val="single"/>
        </w:rPr>
        <w:t xml:space="preserve">, the situation could </w:t>
      </w:r>
      <w:r w:rsidRPr="002751AB">
        <w:rPr>
          <w:rFonts w:eastAsia="Calibri"/>
          <w:iCs/>
          <w:highlight w:val="cyan"/>
          <w:u w:val="single"/>
          <w:bdr w:val="single" w:sz="8" w:space="0" w:color="auto" w:frame="1"/>
        </w:rPr>
        <w:t>quickly escalate</w:t>
      </w:r>
      <w:r w:rsidRPr="002751AB">
        <w:rPr>
          <w:rFonts w:eastAsia="Calibri"/>
          <w:highlight w:val="cyan"/>
          <w:u w:val="single"/>
        </w:rPr>
        <w:t xml:space="preserve"> into</w:t>
      </w:r>
      <w:r w:rsidRPr="002751AB">
        <w:rPr>
          <w:rFonts w:eastAsia="Calibri"/>
          <w:u w:val="single"/>
        </w:rPr>
        <w:t xml:space="preserve"> a </w:t>
      </w:r>
      <w:r w:rsidRPr="002751AB">
        <w:rPr>
          <w:rFonts w:eastAsia="Calibri"/>
          <w:iCs/>
          <w:highlight w:val="cyan"/>
          <w:u w:val="single"/>
          <w:bdr w:val="single" w:sz="8" w:space="0" w:color="auto" w:frame="1"/>
        </w:rPr>
        <w:t>global</w:t>
      </w:r>
      <w:r w:rsidRPr="002751AB">
        <w:rPr>
          <w:rFonts w:eastAsia="Calibri"/>
          <w:iCs/>
          <w:u w:val="single"/>
          <w:bdr w:val="single" w:sz="8" w:space="0" w:color="auto" w:frame="1"/>
        </w:rPr>
        <w:t xml:space="preserve"> </w:t>
      </w:r>
      <w:r w:rsidRPr="002751AB">
        <w:rPr>
          <w:rFonts w:eastAsia="Calibri"/>
          <w:iCs/>
          <w:highlight w:val="cyan"/>
          <w:u w:val="single"/>
          <w:bdr w:val="single" w:sz="8" w:space="0" w:color="auto" w:frame="1"/>
        </w:rPr>
        <w:t>war</w:t>
      </w:r>
      <w:r w:rsidRPr="002751AB">
        <w:rPr>
          <w:rFonts w:eastAsia="Calibri"/>
          <w:iCs/>
          <w:u w:val="single"/>
          <w:bdr w:val="single" w:sz="8" w:space="0" w:color="auto" w:frame="1"/>
        </w:rPr>
        <w:t xml:space="preserve"> </w:t>
      </w:r>
      <w:r w:rsidRPr="002751AB">
        <w:rPr>
          <w:rFonts w:eastAsia="Calibri"/>
          <w:u w:val="single"/>
        </w:rPr>
        <w:t>on three fronts</w:t>
      </w:r>
      <w:r w:rsidRPr="002751AB">
        <w:rPr>
          <w:rFonts w:eastAsia="Calibri"/>
          <w:sz w:val="16"/>
        </w:rPr>
        <w:t>, directly or indirectly involving the United States. The hour is late, and while there are options for improving the U.S. position, they all require serious effort and inevitable trade-offs. It’s time to move with real urgency to mobilize the United States, its defenses, and its allies for what could become the world crisis of our time.</w:t>
      </w:r>
    </w:p>
    <w:p w14:paraId="2E0482CC" w14:textId="77777777" w:rsidR="005C077C" w:rsidRPr="002751AB" w:rsidRDefault="005C077C" w:rsidP="005C077C">
      <w:pPr>
        <w:rPr>
          <w:rFonts w:eastAsia="Calibri"/>
          <w:sz w:val="16"/>
        </w:rPr>
      </w:pPr>
      <w:r w:rsidRPr="002751AB">
        <w:rPr>
          <w:rFonts w:eastAsia="Calibri"/>
          <w:sz w:val="16"/>
        </w:rPr>
        <w:t>Describing the United States’ predicament in such stark terms may strike many readers as alarmist. The United States has long been the most powerful nation on earth. It won two world wars, defeated the Soviet Union, and still possesses the world’s top military. For the past year and a half, the United States has been imposing gigantic costs on Russia by supporting Ukraine—so much so that it seemed conceivable to this author that the United States might be able to sequence its contests by inflicting a decisive defeat-by-proxy on Russia before turning its primary attention to strengthening the U.S. military posture in the Indo-Pacific.</w:t>
      </w:r>
    </w:p>
    <w:p w14:paraId="7E1A9B74" w14:textId="77777777" w:rsidR="005C077C" w:rsidRPr="002751AB" w:rsidRDefault="005C077C" w:rsidP="005C077C">
      <w:pPr>
        <w:rPr>
          <w:rFonts w:eastAsia="Calibri"/>
          <w:sz w:val="16"/>
        </w:rPr>
      </w:pPr>
      <w:r w:rsidRPr="002751AB">
        <w:rPr>
          <w:rFonts w:eastAsia="Calibri"/>
          <w:sz w:val="16"/>
        </w:rPr>
        <w:t xml:space="preserve">But that strategy is becoming less viable by the day. </w:t>
      </w:r>
      <w:r w:rsidRPr="002751AB">
        <w:rPr>
          <w:rFonts w:eastAsia="Calibri"/>
          <w:u w:val="single"/>
        </w:rPr>
        <w:t xml:space="preserve">As Russia mobilizes for a long war in Ukraine and a new front opens in the Levant, the temptation will grow for a rapidly arming China to make a move on Taiwan. Already, </w:t>
      </w:r>
      <w:r w:rsidRPr="002751AB">
        <w:rPr>
          <w:rFonts w:eastAsia="Calibri"/>
          <w:highlight w:val="cyan"/>
          <w:u w:val="single"/>
        </w:rPr>
        <w:t>Beijing is testing</w:t>
      </w:r>
      <w:r w:rsidRPr="002751AB">
        <w:rPr>
          <w:rFonts w:eastAsia="Calibri"/>
          <w:u w:val="single"/>
        </w:rPr>
        <w:t xml:space="preserve"> Washington in </w:t>
      </w:r>
      <w:r w:rsidRPr="002751AB">
        <w:rPr>
          <w:rFonts w:eastAsia="Calibri"/>
          <w:highlight w:val="cyan"/>
          <w:u w:val="single"/>
        </w:rPr>
        <w:t>East Asia</w:t>
      </w:r>
      <w:r w:rsidRPr="002751AB">
        <w:rPr>
          <w:rFonts w:eastAsia="Calibri"/>
          <w:sz w:val="16"/>
        </w:rPr>
        <w:t>, knowing full well that the United States would struggle to deal with a third geopolitical crisis. If war does come, the United States would find some very important factors suddenly working against it.</w:t>
      </w:r>
    </w:p>
    <w:p w14:paraId="5DCABF0E" w14:textId="77777777" w:rsidR="005C077C" w:rsidRPr="002751AB" w:rsidRDefault="005C077C" w:rsidP="005C077C">
      <w:pPr>
        <w:rPr>
          <w:rFonts w:eastAsia="Calibri"/>
          <w:sz w:val="16"/>
        </w:rPr>
      </w:pPr>
      <w:r w:rsidRPr="002751AB">
        <w:rPr>
          <w:rFonts w:eastAsia="Calibri"/>
          <w:sz w:val="16"/>
        </w:rPr>
        <w:t>One of those factors is geography. As the last two U.S. National Defense Strategies made clear and the latest congressional strategic posture commission confirmed, today’s U.S. military is not designed to fight wars against two major rivals simultaneously. In the event of a Chinese attack on Taiwan, the United States would be hard-pressed to rebuff the attack while keeping up the flow of support to Ukraine and Israel.</w:t>
      </w:r>
    </w:p>
    <w:p w14:paraId="461056F9" w14:textId="77777777" w:rsidR="005C077C" w:rsidRPr="002751AB" w:rsidRDefault="005C077C" w:rsidP="005C077C">
      <w:pPr>
        <w:rPr>
          <w:rFonts w:eastAsia="Calibri"/>
          <w:u w:val="single"/>
        </w:rPr>
      </w:pPr>
      <w:r w:rsidRPr="002751AB">
        <w:rPr>
          <w:rFonts w:eastAsia="Calibri"/>
          <w:sz w:val="16"/>
        </w:rPr>
        <w:t xml:space="preserve">This isn’t because the United States is in decline. It’s because unlike </w:t>
      </w:r>
      <w:r w:rsidRPr="002751AB">
        <w:rPr>
          <w:rFonts w:eastAsia="Calibri"/>
          <w:u w:val="single"/>
        </w:rPr>
        <w:t xml:space="preserve">the </w:t>
      </w:r>
      <w:r w:rsidRPr="002751AB">
        <w:rPr>
          <w:rFonts w:eastAsia="Calibri"/>
          <w:iCs/>
          <w:highlight w:val="cyan"/>
          <w:u w:val="single"/>
          <w:bdr w:val="single" w:sz="8" w:space="0" w:color="auto" w:frame="1"/>
        </w:rPr>
        <w:t>U</w:t>
      </w:r>
      <w:r w:rsidRPr="002751AB">
        <w:rPr>
          <w:rFonts w:eastAsia="Calibri"/>
          <w:sz w:val="16"/>
        </w:rPr>
        <w:t xml:space="preserve">nited </w:t>
      </w:r>
      <w:r w:rsidRPr="002751AB">
        <w:rPr>
          <w:rFonts w:eastAsia="Calibri"/>
          <w:iCs/>
          <w:highlight w:val="cyan"/>
          <w:u w:val="single"/>
          <w:bdr w:val="single" w:sz="8" w:space="0" w:color="auto" w:frame="1"/>
        </w:rPr>
        <w:t>S</w:t>
      </w:r>
      <w:r w:rsidRPr="002751AB">
        <w:rPr>
          <w:rFonts w:eastAsia="Calibri"/>
          <w:sz w:val="16"/>
        </w:rPr>
        <w:t xml:space="preserve">tates, </w:t>
      </w:r>
      <w:r w:rsidRPr="002751AB">
        <w:rPr>
          <w:rFonts w:eastAsia="Calibri"/>
          <w:u w:val="single"/>
        </w:rPr>
        <w:t xml:space="preserve">which </w:t>
      </w:r>
      <w:r w:rsidRPr="002751AB">
        <w:rPr>
          <w:rFonts w:eastAsia="Calibri"/>
          <w:highlight w:val="cyan"/>
          <w:u w:val="single"/>
        </w:rPr>
        <w:t>needs to</w:t>
      </w:r>
      <w:r w:rsidRPr="002751AB">
        <w:rPr>
          <w:rFonts w:eastAsia="Calibri"/>
          <w:u w:val="single"/>
        </w:rPr>
        <w:t xml:space="preserve"> be </w:t>
      </w:r>
      <w:r w:rsidRPr="002751AB">
        <w:rPr>
          <w:rFonts w:eastAsia="Calibri"/>
          <w:highlight w:val="cyan"/>
          <w:u w:val="single"/>
        </w:rPr>
        <w:t>strong in</w:t>
      </w:r>
      <w:r w:rsidRPr="002751AB">
        <w:rPr>
          <w:rFonts w:eastAsia="Calibri"/>
          <w:u w:val="single"/>
        </w:rPr>
        <w:t xml:space="preserve"> all three of these places, each of its adversaries—</w:t>
      </w:r>
      <w:r w:rsidRPr="002751AB">
        <w:rPr>
          <w:rFonts w:eastAsia="Calibri"/>
          <w:iCs/>
          <w:highlight w:val="cyan"/>
          <w:u w:val="single"/>
          <w:bdr w:val="single" w:sz="8" w:space="0" w:color="auto" w:frame="1"/>
        </w:rPr>
        <w:t>China, Russia, and Iran</w:t>
      </w:r>
      <w:r w:rsidRPr="002751AB">
        <w:rPr>
          <w:rFonts w:eastAsia="Calibri"/>
          <w:u w:val="single"/>
        </w:rPr>
        <w:t>—only has to be strong in its own home region to achieve its objectives.</w:t>
      </w:r>
    </w:p>
    <w:p w14:paraId="7BE574F5" w14:textId="77777777" w:rsidR="005C077C" w:rsidRPr="002751AB" w:rsidRDefault="005C077C" w:rsidP="005C077C">
      <w:pPr>
        <w:rPr>
          <w:rFonts w:eastAsia="Calibri"/>
          <w:sz w:val="16"/>
        </w:rPr>
      </w:pPr>
      <w:r w:rsidRPr="002751AB">
        <w:rPr>
          <w:rFonts w:eastAsia="Calibri"/>
          <w:sz w:val="16"/>
        </w:rPr>
        <w:t>The worst-case scenario is an escalating war in at least three far-flung theaters, fought by a thinly stretched U.S. military alongside ill-equipped allies that are mostly unable to defend themselves against large industrial powers with the resolve, resources, and ruthlessness to sustain a long conflict. Waging this fight would require a scale of national unity, resource mobilization, and willingness to sacrifice that Americans and their allies have not seen in generations.</w:t>
      </w:r>
    </w:p>
    <w:p w14:paraId="2CC4C76D" w14:textId="77777777" w:rsidR="005C077C" w:rsidRPr="002751AB" w:rsidRDefault="005C077C" w:rsidP="005C077C">
      <w:pPr>
        <w:rPr>
          <w:rFonts w:eastAsia="Calibri"/>
          <w:sz w:val="16"/>
        </w:rPr>
      </w:pPr>
      <w:r w:rsidRPr="002751AB">
        <w:rPr>
          <w:rFonts w:eastAsia="Calibri"/>
          <w:sz w:val="16"/>
        </w:rPr>
        <w:t>The United States has fought multifront wars before. But in past conflicts, it was always able to outproduce its opponents. That’s no longer the case: China’s navy is already bigger than the United States’ in terms of sheer number of ships, and it’s growing by the equivalent of the entire French Navy (about 130 vessels, according to the French naval chief of staff) every four years. By comparison, the U.S. Navy plans an expansion by 75 ships over the next decade.</w:t>
      </w:r>
    </w:p>
    <w:p w14:paraId="14237425" w14:textId="77777777" w:rsidR="005C077C" w:rsidRPr="002751AB" w:rsidRDefault="005C077C" w:rsidP="005C077C">
      <w:pPr>
        <w:rPr>
          <w:rFonts w:eastAsia="Calibri"/>
          <w:sz w:val="16"/>
        </w:rPr>
      </w:pPr>
      <w:r w:rsidRPr="002751AB">
        <w:rPr>
          <w:rFonts w:eastAsia="Calibri"/>
          <w:sz w:val="16"/>
        </w:rPr>
        <w:t>A related disadvantage is money. In past conflicts, Washington could easily outspend adversaries. During World War II, the U.S. national debt-to-GDP ratio almost doubled, from 61 percent of GDP to 113 percent. By contrast, the United States would enter a conflict today with debt already in excess of 100 percent of GDP.</w:t>
      </w:r>
    </w:p>
    <w:p w14:paraId="2F2B7739" w14:textId="77777777" w:rsidR="005C077C" w:rsidRPr="002751AB" w:rsidRDefault="005C077C" w:rsidP="005C077C">
      <w:pPr>
        <w:rPr>
          <w:rFonts w:eastAsia="Calibri"/>
          <w:sz w:val="16"/>
        </w:rPr>
      </w:pPr>
      <w:r w:rsidRPr="002751AB">
        <w:rPr>
          <w:rFonts w:eastAsia="Calibri"/>
          <w:sz w:val="16"/>
        </w:rPr>
        <w:t>Assuming a rate of expansion similar to that of World War II, it’s not unreasonable to expect that the debt could swell to 200 percent of GDP or higher. As the Congressional Budget Office and other sources have noted, debt loads on that scale would risk catastrophic consequences for the U.S. economy and financial system.</w:t>
      </w:r>
    </w:p>
    <w:p w14:paraId="31899FFF" w14:textId="77777777" w:rsidR="005C077C" w:rsidRPr="002751AB" w:rsidRDefault="005C077C" w:rsidP="005C077C">
      <w:pPr>
        <w:rPr>
          <w:rFonts w:eastAsia="Calibri"/>
          <w:sz w:val="16"/>
        </w:rPr>
      </w:pPr>
      <w:r w:rsidRPr="002751AB">
        <w:rPr>
          <w:rFonts w:eastAsia="Calibri"/>
          <w:sz w:val="16"/>
        </w:rPr>
        <w:t>A global conflict would bring on other perils. Two U.S. rivals—Russia and Iran—are major oil producers. One recent report found that a prolonged closure of the Hormuz Strait amid a broader Middle Eastern conflict could push oil prices beyond $100 per barrel, substantially increasing inflationary pressures. China is a major holder of U.S. debt, and a sustained sell-off by Beijing could drive up yields in U.S. bonds and place further strains on the economy. It’s reasonable to assume that Americans would face shortages in everything from electronics to home-building materials.</w:t>
      </w:r>
    </w:p>
    <w:p w14:paraId="07CBCEC2" w14:textId="77777777" w:rsidR="005C077C" w:rsidRPr="002751AB" w:rsidRDefault="005C077C" w:rsidP="005C077C">
      <w:pPr>
        <w:rPr>
          <w:rFonts w:eastAsia="Calibri"/>
          <w:sz w:val="16"/>
        </w:rPr>
      </w:pPr>
      <w:r w:rsidRPr="002751AB">
        <w:rPr>
          <w:rFonts w:eastAsia="Calibri"/>
          <w:sz w:val="16"/>
        </w:rPr>
        <w:t>All of that pales alongside the human costs that the United States could suffer in a global conflict. Large numbers of U.S. service members would likely die. Some of the United States’ adversaries have conventional and nuclear capabilities that can reach the U.S. homeland; others have the ability to inspire or direct Hamas-style terrorist attacks on U.S. soil, which may be easier to carry out given the porous state of the U.S. southern border.</w:t>
      </w:r>
    </w:p>
    <w:p w14:paraId="30C7A924" w14:textId="77777777" w:rsidR="005C077C" w:rsidRPr="002751AB" w:rsidRDefault="005C077C" w:rsidP="005C077C">
      <w:pPr>
        <w:rPr>
          <w:rFonts w:eastAsia="Calibri"/>
          <w:u w:val="single"/>
        </w:rPr>
      </w:pPr>
      <w:r w:rsidRPr="002751AB">
        <w:rPr>
          <w:rFonts w:eastAsia="Calibri"/>
          <w:sz w:val="16"/>
        </w:rPr>
        <w:t xml:space="preserve">If all of this sounds dreadful, well, that’s the point. As the biblical proverb says, fear is the beginning of wisdom. </w:t>
      </w:r>
      <w:r w:rsidRPr="002751AB">
        <w:rPr>
          <w:rFonts w:eastAsia="Calibri"/>
          <w:iCs/>
          <w:highlight w:val="cyan"/>
          <w:u w:val="single"/>
          <w:bdr w:val="single" w:sz="8" w:space="0" w:color="auto" w:frame="1"/>
        </w:rPr>
        <w:t>Global war</w:t>
      </w:r>
      <w:r w:rsidRPr="002751AB">
        <w:rPr>
          <w:rFonts w:eastAsia="Calibri"/>
          <w:u w:val="single"/>
        </w:rPr>
        <w:t xml:space="preserve"> is no longer a theoretical contingency debated by policy wonks, nor is it a fever dream of supposed hawks and militarists. It is a real and </w:t>
      </w:r>
      <w:r w:rsidRPr="002751AB">
        <w:rPr>
          <w:rFonts w:eastAsia="Calibri"/>
          <w:highlight w:val="cyan"/>
          <w:u w:val="single"/>
        </w:rPr>
        <w:t>foreseeable</w:t>
      </w:r>
      <w:r w:rsidRPr="002751AB">
        <w:rPr>
          <w:rFonts w:eastAsia="Calibri"/>
          <w:u w:val="single"/>
        </w:rPr>
        <w:t xml:space="preserve">, if not imminent, </w:t>
      </w:r>
      <w:r w:rsidRPr="002751AB">
        <w:rPr>
          <w:rFonts w:eastAsia="Calibri"/>
          <w:highlight w:val="cyan"/>
          <w:u w:val="single"/>
        </w:rPr>
        <w:t>possibility</w:t>
      </w:r>
      <w:r w:rsidRPr="002751AB">
        <w:rPr>
          <w:rFonts w:eastAsia="Calibri"/>
          <w:u w:val="single"/>
        </w:rPr>
        <w:t>.</w:t>
      </w:r>
    </w:p>
    <w:p w14:paraId="76B09A8C" w14:textId="77777777" w:rsidR="005C077C" w:rsidRPr="002751AB" w:rsidRDefault="005C077C" w:rsidP="005C077C">
      <w:pPr>
        <w:rPr>
          <w:rFonts w:eastAsia="Calibri"/>
          <w:u w:val="single"/>
        </w:rPr>
      </w:pPr>
      <w:r w:rsidRPr="002751AB">
        <w:rPr>
          <w:rFonts w:eastAsia="Calibri"/>
          <w:sz w:val="16"/>
        </w:rPr>
        <w:t xml:space="preserve">The United States should be straining every nerve to prepare for this scenario in hopes of deterring conflict but ensuring that Americans are ready for it if it comes. </w:t>
      </w:r>
      <w:r w:rsidRPr="002751AB">
        <w:rPr>
          <w:rFonts w:eastAsia="Calibri"/>
          <w:iCs/>
          <w:highlight w:val="cyan"/>
          <w:u w:val="single"/>
          <w:bdr w:val="single" w:sz="8" w:space="0" w:color="auto" w:frame="1"/>
        </w:rPr>
        <w:t>Effective preparation</w:t>
      </w:r>
      <w:r w:rsidRPr="002751AB">
        <w:rPr>
          <w:rFonts w:eastAsia="Calibri"/>
          <w:highlight w:val="cyan"/>
          <w:u w:val="single"/>
        </w:rPr>
        <w:t xml:space="preserve"> is the path to</w:t>
      </w:r>
      <w:r w:rsidRPr="002751AB">
        <w:rPr>
          <w:rFonts w:eastAsia="Calibri"/>
          <w:iCs/>
          <w:u w:val="single"/>
          <w:bdr w:val="single" w:sz="8" w:space="0" w:color="auto" w:frame="1"/>
        </w:rPr>
        <w:t xml:space="preserve"> </w:t>
      </w:r>
      <w:r w:rsidRPr="002751AB">
        <w:rPr>
          <w:rFonts w:eastAsia="Calibri"/>
          <w:iCs/>
          <w:highlight w:val="cyan"/>
          <w:u w:val="single"/>
          <w:bdr w:val="single" w:sz="8" w:space="0" w:color="auto" w:frame="1"/>
        </w:rPr>
        <w:t>improved deterrence</w:t>
      </w:r>
      <w:r w:rsidRPr="002751AB">
        <w:rPr>
          <w:rFonts w:eastAsia="Calibri"/>
          <w:u w:val="single"/>
        </w:rPr>
        <w:t xml:space="preserve">; steps to </w:t>
      </w:r>
      <w:r w:rsidRPr="002751AB">
        <w:rPr>
          <w:rFonts w:eastAsia="Calibri"/>
          <w:iCs/>
          <w:highlight w:val="cyan"/>
          <w:u w:val="single"/>
          <w:bdr w:val="single" w:sz="8" w:space="0" w:color="auto" w:frame="1"/>
        </w:rPr>
        <w:t>increase readiness</w:t>
      </w:r>
      <w:r w:rsidRPr="002751AB">
        <w:rPr>
          <w:rFonts w:eastAsia="Calibri"/>
          <w:u w:val="single"/>
        </w:rPr>
        <w:t xml:space="preserve"> for war send a </w:t>
      </w:r>
      <w:r w:rsidRPr="002751AB">
        <w:rPr>
          <w:rFonts w:eastAsia="Calibri"/>
          <w:iCs/>
          <w:highlight w:val="cyan"/>
          <w:u w:val="single"/>
          <w:bdr w:val="single" w:sz="8" w:space="0" w:color="auto" w:frame="1"/>
        </w:rPr>
        <w:t>clear signal</w:t>
      </w:r>
      <w:r w:rsidRPr="002751AB">
        <w:rPr>
          <w:rFonts w:eastAsia="Calibri"/>
          <w:u w:val="single"/>
        </w:rPr>
        <w:t xml:space="preserve"> to adversaries that </w:t>
      </w:r>
      <w:r w:rsidRPr="002751AB">
        <w:rPr>
          <w:rFonts w:eastAsia="Calibri"/>
          <w:highlight w:val="cyan"/>
          <w:u w:val="single"/>
        </w:rPr>
        <w:t xml:space="preserve">aggression is riskier to </w:t>
      </w:r>
      <w:r w:rsidRPr="002751AB">
        <w:rPr>
          <w:rFonts w:eastAsia="Calibri"/>
          <w:u w:val="single"/>
        </w:rPr>
        <w:t xml:space="preserve">themselves than stability and </w:t>
      </w:r>
      <w:r w:rsidRPr="002751AB">
        <w:rPr>
          <w:rFonts w:eastAsia="Calibri"/>
          <w:highlight w:val="cyan"/>
          <w:u w:val="single"/>
        </w:rPr>
        <w:t>peace.</w:t>
      </w:r>
    </w:p>
    <w:p w14:paraId="7025F035" w14:textId="77777777" w:rsidR="005C077C" w:rsidRPr="002751AB" w:rsidRDefault="005C077C" w:rsidP="005C077C">
      <w:pPr>
        <w:rPr>
          <w:rFonts w:eastAsia="Calibri"/>
          <w:sz w:val="16"/>
        </w:rPr>
      </w:pPr>
      <w:r w:rsidRPr="002751AB">
        <w:rPr>
          <w:rFonts w:eastAsia="Calibri"/>
          <w:sz w:val="16"/>
        </w:rPr>
        <w:t>The immediate priority for the United States has to be to ensure that Ukraine, Israel, and Taiwan have the weapons they need to defend themselves. These are the players with the most skin in the game at present. The best hope for avoiding a general conflict is that these frontier states will be so plucky and prickly that aggression is stopped or deterred before it can spread.</w:t>
      </w:r>
    </w:p>
    <w:p w14:paraId="7A7D0B20" w14:textId="77777777" w:rsidR="005C077C" w:rsidRPr="002751AB" w:rsidRDefault="005C077C" w:rsidP="005C077C">
      <w:pPr>
        <w:rPr>
          <w:rFonts w:eastAsia="Calibri"/>
          <w:sz w:val="16"/>
        </w:rPr>
      </w:pPr>
      <w:r w:rsidRPr="002751AB">
        <w:rPr>
          <w:rFonts w:eastAsia="Calibri"/>
          <w:u w:val="single"/>
        </w:rPr>
        <w:t xml:space="preserve">That </w:t>
      </w:r>
      <w:r w:rsidRPr="002751AB">
        <w:rPr>
          <w:rFonts w:eastAsia="Calibri"/>
          <w:highlight w:val="cyan"/>
          <w:u w:val="single"/>
        </w:rPr>
        <w:t>won’t be possible unless</w:t>
      </w:r>
      <w:r w:rsidRPr="002751AB">
        <w:rPr>
          <w:rFonts w:eastAsia="Calibri"/>
          <w:u w:val="single"/>
        </w:rPr>
        <w:t xml:space="preserve"> the </w:t>
      </w:r>
      <w:r w:rsidRPr="002751AB">
        <w:rPr>
          <w:rFonts w:eastAsia="Calibri"/>
          <w:iCs/>
          <w:u w:val="single"/>
          <w:bdr w:val="single" w:sz="8" w:space="0" w:color="auto" w:frame="1"/>
        </w:rPr>
        <w:t>U</w:t>
      </w:r>
      <w:r w:rsidRPr="002751AB">
        <w:rPr>
          <w:rFonts w:eastAsia="Calibri"/>
          <w:sz w:val="16"/>
        </w:rPr>
        <w:t xml:space="preserve">nited </w:t>
      </w:r>
      <w:r w:rsidRPr="002751AB">
        <w:rPr>
          <w:rFonts w:eastAsia="Calibri"/>
          <w:iCs/>
          <w:u w:val="single"/>
          <w:bdr w:val="single" w:sz="8" w:space="0" w:color="auto" w:frame="1"/>
        </w:rPr>
        <w:t>S</w:t>
      </w:r>
      <w:r w:rsidRPr="002751AB">
        <w:rPr>
          <w:rFonts w:eastAsia="Calibri"/>
          <w:sz w:val="16"/>
        </w:rPr>
        <w:t xml:space="preserve">tates </w:t>
      </w:r>
      <w:r w:rsidRPr="002751AB">
        <w:rPr>
          <w:rFonts w:eastAsia="Calibri"/>
          <w:u w:val="single"/>
        </w:rPr>
        <w:t xml:space="preserve">gets its </w:t>
      </w:r>
      <w:r w:rsidRPr="002751AB">
        <w:rPr>
          <w:rFonts w:eastAsia="Calibri"/>
          <w:iCs/>
          <w:highlight w:val="cyan"/>
          <w:u w:val="single"/>
          <w:bdr w:val="single" w:sz="8" w:space="0" w:color="auto" w:frame="1"/>
        </w:rPr>
        <w:t>d</w:t>
      </w:r>
      <w:r w:rsidRPr="002751AB">
        <w:rPr>
          <w:rFonts w:eastAsia="Calibri"/>
          <w:u w:val="single"/>
        </w:rPr>
        <w:t>efense-</w:t>
      </w:r>
      <w:r w:rsidRPr="002751AB">
        <w:rPr>
          <w:rFonts w:eastAsia="Calibri"/>
          <w:iCs/>
          <w:highlight w:val="cyan"/>
          <w:u w:val="single"/>
          <w:bdr w:val="single" w:sz="8" w:space="0" w:color="auto" w:frame="1"/>
        </w:rPr>
        <w:t>i</w:t>
      </w:r>
      <w:r w:rsidRPr="002751AB">
        <w:rPr>
          <w:rFonts w:eastAsia="Calibri"/>
          <w:u w:val="single"/>
        </w:rPr>
        <w:t xml:space="preserve">ndustrial </w:t>
      </w:r>
      <w:r w:rsidRPr="002751AB">
        <w:rPr>
          <w:rFonts w:eastAsia="Calibri"/>
          <w:iCs/>
          <w:highlight w:val="cyan"/>
          <w:u w:val="single"/>
          <w:bdr w:val="single" w:sz="8" w:space="0" w:color="auto" w:frame="1"/>
        </w:rPr>
        <w:t>b</w:t>
      </w:r>
      <w:r w:rsidRPr="002751AB">
        <w:rPr>
          <w:rFonts w:eastAsia="Calibri"/>
          <w:u w:val="single"/>
        </w:rPr>
        <w:t>ase</w:t>
      </w:r>
      <w:r w:rsidRPr="002751AB">
        <w:rPr>
          <w:rFonts w:eastAsia="Calibri"/>
          <w:highlight w:val="cyan"/>
          <w:u w:val="single"/>
        </w:rPr>
        <w:t xml:space="preserve"> in order</w:t>
      </w:r>
      <w:r w:rsidRPr="002751AB">
        <w:rPr>
          <w:rFonts w:eastAsia="Calibri"/>
          <w:sz w:val="16"/>
        </w:rPr>
        <w:t xml:space="preserve">. Since the start of the Russia-Ukraine war, </w:t>
      </w:r>
      <w:r w:rsidRPr="002751AB">
        <w:rPr>
          <w:rFonts w:eastAsia="Calibri"/>
          <w:u w:val="single"/>
        </w:rPr>
        <w:t xml:space="preserve">total U.S. </w:t>
      </w:r>
      <w:r w:rsidRPr="002751AB">
        <w:rPr>
          <w:rFonts w:eastAsia="Calibri"/>
          <w:highlight w:val="cyan"/>
          <w:u w:val="single"/>
        </w:rPr>
        <w:t>defense production has increased</w:t>
      </w:r>
      <w:r w:rsidRPr="002751AB">
        <w:rPr>
          <w:rFonts w:eastAsia="Calibri"/>
          <w:u w:val="single"/>
        </w:rPr>
        <w:t xml:space="preserve"> by a mere 10 percent—even as the </w:t>
      </w:r>
      <w:r w:rsidRPr="002751AB">
        <w:rPr>
          <w:rFonts w:eastAsia="Calibri"/>
          <w:highlight w:val="cyan"/>
          <w:u w:val="single"/>
        </w:rPr>
        <w:t>war demonstrates</w:t>
      </w:r>
      <w:r w:rsidRPr="002751AB">
        <w:rPr>
          <w:rFonts w:eastAsia="Calibri"/>
          <w:u w:val="single"/>
        </w:rPr>
        <w:t xml:space="preserve"> the </w:t>
      </w:r>
      <w:r w:rsidRPr="002751AB">
        <w:rPr>
          <w:rFonts w:eastAsia="Calibri"/>
          <w:highlight w:val="cyan"/>
          <w:u w:val="single"/>
        </w:rPr>
        <w:t>staggeringly high consumption</w:t>
      </w:r>
      <w:r w:rsidRPr="002751AB">
        <w:rPr>
          <w:rFonts w:eastAsia="Calibri"/>
          <w:u w:val="single"/>
        </w:rPr>
        <w:t xml:space="preserve"> of military ammunition in a major conflict</w:t>
      </w:r>
      <w:r w:rsidRPr="002751AB">
        <w:rPr>
          <w:rFonts w:eastAsia="Calibri"/>
          <w:sz w:val="16"/>
        </w:rPr>
        <w:t xml:space="preserve"> between industrial powers compared to the limited counterinsurgency operations of the recent past.</w:t>
      </w:r>
    </w:p>
    <w:p w14:paraId="2A20BDCB" w14:textId="77777777" w:rsidR="005C077C" w:rsidRPr="002751AB" w:rsidRDefault="005C077C" w:rsidP="005C077C">
      <w:pPr>
        <w:rPr>
          <w:rFonts w:eastAsia="Calibri"/>
          <w:sz w:val="16"/>
        </w:rPr>
      </w:pPr>
      <w:r w:rsidRPr="002751AB">
        <w:rPr>
          <w:rFonts w:eastAsia="Calibri"/>
          <w:sz w:val="16"/>
        </w:rPr>
        <w:t>The situation is serious enough that Washington may need to invoke the Defense Production Act and begin converting some civilian industry to military purposes. Even then, the U.S. government may have to take draconian steps—including the rerouting of materials intended for the consumer economy, expanding production facilities, and revising environmental regulations that complicate the production of war materials—in order to get the U.S. industrial base prepared for mobilization.</w:t>
      </w:r>
    </w:p>
    <w:p w14:paraId="451DCF44" w14:textId="77777777" w:rsidR="005C077C" w:rsidRPr="002751AB" w:rsidRDefault="005C077C" w:rsidP="005C077C">
      <w:pPr>
        <w:rPr>
          <w:rFonts w:eastAsia="Calibri"/>
          <w:sz w:val="16"/>
        </w:rPr>
      </w:pPr>
      <w:r w:rsidRPr="002751AB">
        <w:rPr>
          <w:rFonts w:eastAsia="Calibri"/>
          <w:sz w:val="16"/>
        </w:rPr>
        <w:t>It’s obvious that Washington will have to increase defense spending. The Biden administration’s flatlining of defense outlays, loading defense bills with domestic pork-barrel spending, and insistence on matching every dollar spent on the military with a dollar for climate policy or social spending is the wrong approach. To prepare for war without exploding the debt, Washington will have to pare back expenditures on social programs that enjoy broad popular support.</w:t>
      </w:r>
    </w:p>
    <w:p w14:paraId="23A53839" w14:textId="77777777" w:rsidR="005C077C" w:rsidRPr="002751AB" w:rsidRDefault="005C077C" w:rsidP="005C077C">
      <w:pPr>
        <w:rPr>
          <w:rFonts w:eastAsia="Calibri"/>
          <w:sz w:val="16"/>
        </w:rPr>
      </w:pPr>
      <w:r w:rsidRPr="002751AB">
        <w:rPr>
          <w:rFonts w:eastAsia="Calibri"/>
          <w:sz w:val="16"/>
        </w:rPr>
        <w:t>No one in the U.S. Congress wants to tell elderly constituents their benefits are being cut. But the alternative is to someday tell constituents why their children or grandchildren are being deployed to dangerous places without adequate weapons when war breaks out.</w:t>
      </w:r>
    </w:p>
    <w:p w14:paraId="146AB85A" w14:textId="77777777" w:rsidR="005C077C" w:rsidRPr="002751AB" w:rsidRDefault="005C077C" w:rsidP="005C077C">
      <w:pPr>
        <w:rPr>
          <w:rFonts w:eastAsia="Calibri"/>
          <w:sz w:val="16"/>
        </w:rPr>
      </w:pPr>
      <w:r w:rsidRPr="002751AB">
        <w:rPr>
          <w:rFonts w:eastAsia="Calibri"/>
          <w:sz w:val="16"/>
        </w:rPr>
        <w:t>U.S. allies will also have to step up in significant new ways. The Ukraine war has prompted European NATO members, most notably Germany, to get more serious about security. Yet even now, fewer than one-third of them are fulfilling their commitment to spend at least 2 percent of GDP on defense. Major Western European members have yet to follow through on the promise they made more than a year ago at the bloc’s summit in Madrid to deploy brigade-sized units on NATO’s eastern flank.</w:t>
      </w:r>
    </w:p>
    <w:p w14:paraId="5D2F1FC6" w14:textId="77777777" w:rsidR="005C077C" w:rsidRPr="002751AB" w:rsidRDefault="005C077C" w:rsidP="005C077C">
      <w:pPr>
        <w:rPr>
          <w:rFonts w:eastAsia="Calibri"/>
          <w:sz w:val="16"/>
        </w:rPr>
      </w:pPr>
      <w:r w:rsidRPr="002751AB">
        <w:rPr>
          <w:rFonts w:eastAsia="Calibri"/>
          <w:sz w:val="16"/>
        </w:rPr>
        <w:t>Across the West, governments and citizens will have to reevaluate priorities that put their countries at a disadvantage in the coming struggle. It makes no sense for Americans to tie themselves to hasty and exceedingly expensive climate policies that sap economic growth at a moment when China is building coal-fired power plants at the rate of two per week. Europeans will have to rethink their aversion to nuclear energy; American progressives will have to rethink self-imposed restrictions that limit the United States’ ability to ramp up energy production.</w:t>
      </w:r>
    </w:p>
    <w:p w14:paraId="73E2C8EA" w14:textId="77777777" w:rsidR="005C077C" w:rsidRPr="002751AB" w:rsidRDefault="005C077C" w:rsidP="005C077C">
      <w:pPr>
        <w:rPr>
          <w:rFonts w:eastAsia="Calibri"/>
          <w:u w:val="single"/>
        </w:rPr>
      </w:pPr>
      <w:r w:rsidRPr="002751AB">
        <w:rPr>
          <w:rFonts w:eastAsia="Calibri"/>
          <w:sz w:val="16"/>
        </w:rPr>
        <w:t xml:space="preserve">Nothing on this list is easy. But the United States and its allies are entering a time of hard decisions. What’s happening in Ukraine and Israel would have seemed unimaginable even a few years ago, and more shoes are likely to drop in the days ahead. </w:t>
      </w:r>
      <w:r w:rsidRPr="002751AB">
        <w:rPr>
          <w:rFonts w:eastAsia="Calibri"/>
          <w:highlight w:val="cyan"/>
          <w:u w:val="single"/>
        </w:rPr>
        <w:t>Americans</w:t>
      </w:r>
      <w:r w:rsidRPr="002751AB">
        <w:rPr>
          <w:rFonts w:eastAsia="Calibri"/>
          <w:u w:val="single"/>
        </w:rPr>
        <w:t xml:space="preserve"> </w:t>
      </w:r>
      <w:r w:rsidRPr="002751AB">
        <w:rPr>
          <w:rFonts w:eastAsia="Calibri"/>
          <w:sz w:val="16"/>
        </w:rPr>
        <w:t>and their allies</w:t>
      </w:r>
      <w:r w:rsidRPr="002751AB">
        <w:rPr>
          <w:rFonts w:eastAsia="Calibri"/>
          <w:u w:val="single"/>
        </w:rPr>
        <w:t xml:space="preserve"> </w:t>
      </w:r>
      <w:r w:rsidRPr="002751AB">
        <w:rPr>
          <w:rFonts w:eastAsia="Calibri"/>
          <w:highlight w:val="cyan"/>
          <w:u w:val="single"/>
        </w:rPr>
        <w:t xml:space="preserve">need </w:t>
      </w:r>
      <w:r w:rsidRPr="002751AB">
        <w:rPr>
          <w:rFonts w:eastAsia="Calibri"/>
          <w:u w:val="single"/>
        </w:rPr>
        <w:t xml:space="preserve">to start getting their </w:t>
      </w:r>
      <w:r w:rsidRPr="002751AB">
        <w:rPr>
          <w:rFonts w:eastAsia="Calibri"/>
          <w:highlight w:val="cyan"/>
          <w:u w:val="single"/>
        </w:rPr>
        <w:t>affairs in order</w:t>
      </w:r>
      <w:r w:rsidRPr="002751AB">
        <w:rPr>
          <w:rFonts w:eastAsia="Calibri"/>
          <w:u w:val="single"/>
        </w:rPr>
        <w:t xml:space="preserve"> now </w:t>
      </w:r>
      <w:r w:rsidRPr="002751AB">
        <w:rPr>
          <w:rFonts w:eastAsia="Calibri"/>
          <w:highlight w:val="cyan"/>
          <w:u w:val="single"/>
        </w:rPr>
        <w:t xml:space="preserve">so that they do not find themselves </w:t>
      </w:r>
      <w:r w:rsidRPr="002751AB">
        <w:rPr>
          <w:rFonts w:eastAsia="Calibri"/>
          <w:iCs/>
          <w:highlight w:val="cyan"/>
          <w:u w:val="single"/>
          <w:bdr w:val="single" w:sz="8" w:space="0" w:color="auto" w:frame="1"/>
        </w:rPr>
        <w:t>unprepared</w:t>
      </w:r>
      <w:r w:rsidRPr="002751AB">
        <w:rPr>
          <w:rFonts w:eastAsia="Calibri"/>
          <w:highlight w:val="cyan"/>
          <w:u w:val="single"/>
        </w:rPr>
        <w:t xml:space="preserve"> for</w:t>
      </w:r>
      <w:r w:rsidRPr="002751AB">
        <w:rPr>
          <w:rFonts w:eastAsia="Calibri"/>
          <w:u w:val="single"/>
        </w:rPr>
        <w:t xml:space="preserve"> a </w:t>
      </w:r>
      <w:r w:rsidRPr="002751AB">
        <w:rPr>
          <w:rFonts w:eastAsia="Calibri"/>
          <w:iCs/>
          <w:highlight w:val="cyan"/>
          <w:u w:val="single"/>
          <w:bdr w:val="single" w:sz="8" w:space="0" w:color="auto" w:frame="1"/>
        </w:rPr>
        <w:t>global conflict</w:t>
      </w:r>
      <w:r w:rsidRPr="002751AB">
        <w:rPr>
          <w:rFonts w:eastAsia="Calibri"/>
          <w:u w:val="single"/>
        </w:rPr>
        <w:t xml:space="preserve"> if it comes.</w:t>
      </w:r>
    </w:p>
    <w:p w14:paraId="5E42BEFA" w14:textId="77777777" w:rsidR="005C077C" w:rsidRPr="00437C83" w:rsidRDefault="005C077C" w:rsidP="005C077C"/>
    <w:p w14:paraId="41A57455" w14:textId="77777777" w:rsidR="005C077C" w:rsidRDefault="005C077C" w:rsidP="005C077C">
      <w:pPr>
        <w:pStyle w:val="Heading2"/>
      </w:pPr>
      <w:r>
        <w:t>1NC---OFF</w:t>
      </w:r>
    </w:p>
    <w:p w14:paraId="036CAFDB" w14:textId="77777777" w:rsidR="005C077C" w:rsidRPr="00D23C41" w:rsidRDefault="005C077C" w:rsidP="005C077C">
      <w:r>
        <w:t>LPE K</w:t>
      </w:r>
    </w:p>
    <w:p w14:paraId="7BA32944" w14:textId="77777777" w:rsidR="005C077C" w:rsidRPr="00D23C41" w:rsidRDefault="005C077C" w:rsidP="005C077C">
      <w:pPr>
        <w:keepNext/>
        <w:keepLines/>
        <w:spacing w:before="40" w:after="0"/>
        <w:outlineLvl w:val="3"/>
        <w:rPr>
          <w:rFonts w:eastAsia="Times New Roman"/>
          <w:b/>
          <w:iCs/>
          <w:sz w:val="26"/>
          <w:u w:val="single"/>
        </w:rPr>
      </w:pPr>
      <w:r w:rsidRPr="00D23C41">
        <w:rPr>
          <w:rFonts w:eastAsia="Times New Roman"/>
          <w:b/>
          <w:iCs/>
          <w:sz w:val="26"/>
        </w:rPr>
        <w:t xml:space="preserve">Trump’s </w:t>
      </w:r>
      <w:r w:rsidRPr="00D23C41">
        <w:rPr>
          <w:rFonts w:eastAsia="Times New Roman"/>
          <w:b/>
          <w:iCs/>
          <w:sz w:val="26"/>
          <w:u w:val="single"/>
        </w:rPr>
        <w:t>systemic dismantling</w:t>
      </w:r>
      <w:r w:rsidRPr="00D23C41">
        <w:rPr>
          <w:rFonts w:eastAsia="Times New Roman"/>
          <w:b/>
          <w:iCs/>
          <w:sz w:val="26"/>
        </w:rPr>
        <w:t xml:space="preserve"> of collective bargaining rights spurs unprecedented </w:t>
      </w:r>
      <w:r w:rsidRPr="00D23C41">
        <w:rPr>
          <w:rFonts w:eastAsia="Times New Roman"/>
          <w:b/>
          <w:iCs/>
          <w:sz w:val="26"/>
          <w:u w:val="single"/>
        </w:rPr>
        <w:t>federal worker militancy</w:t>
      </w:r>
      <w:r w:rsidRPr="00D23C41">
        <w:rPr>
          <w:rFonts w:eastAsia="Times New Roman"/>
          <w:b/>
          <w:iCs/>
          <w:sz w:val="26"/>
        </w:rPr>
        <w:t xml:space="preserve"> now. That’s key to </w:t>
      </w:r>
      <w:r w:rsidRPr="00D23C41">
        <w:rPr>
          <w:rFonts w:eastAsia="Times New Roman"/>
          <w:b/>
          <w:iCs/>
          <w:sz w:val="26"/>
          <w:u w:val="single"/>
        </w:rPr>
        <w:t>solve the case</w:t>
      </w:r>
      <w:r w:rsidRPr="00D23C41">
        <w:rPr>
          <w:rFonts w:eastAsia="Times New Roman"/>
          <w:b/>
          <w:iCs/>
          <w:sz w:val="26"/>
        </w:rPr>
        <w:t xml:space="preserve"> and revive militant labor </w:t>
      </w:r>
      <w:r w:rsidRPr="00D23C41">
        <w:rPr>
          <w:rFonts w:eastAsia="Times New Roman"/>
          <w:b/>
          <w:iCs/>
          <w:sz w:val="26"/>
          <w:u w:val="single"/>
        </w:rPr>
        <w:t>broadly</w:t>
      </w:r>
      <w:r w:rsidRPr="00D23C41">
        <w:rPr>
          <w:rFonts w:eastAsia="Times New Roman"/>
          <w:b/>
          <w:iCs/>
          <w:sz w:val="26"/>
        </w:rPr>
        <w:t xml:space="preserve">. The plan demobilizes it. </w:t>
      </w:r>
    </w:p>
    <w:p w14:paraId="3D730532" w14:textId="77777777" w:rsidR="005C077C" w:rsidRPr="00D23C41" w:rsidRDefault="005C077C" w:rsidP="005C077C">
      <w:pPr>
        <w:rPr>
          <w:rFonts w:eastAsia="Calibri"/>
        </w:rPr>
      </w:pPr>
      <w:r w:rsidRPr="00D23C41">
        <w:rPr>
          <w:rFonts w:eastAsia="Calibri"/>
        </w:rPr>
        <w:t xml:space="preserve">Joseph A. </w:t>
      </w:r>
      <w:r w:rsidRPr="00D23C41">
        <w:rPr>
          <w:rFonts w:eastAsia="Calibri"/>
          <w:b/>
          <w:bCs/>
          <w:sz w:val="26"/>
        </w:rPr>
        <w:t>McCartin 25</w:t>
      </w:r>
      <w:r w:rsidRPr="00D23C41">
        <w:rPr>
          <w:rFonts w:eastAsia="Calibri"/>
        </w:rPr>
        <w:t>,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Militancy?," Dissent Magazine, 4/1/2025, https://www.dissentmagazine.org/online_articles/will-federal-workers-rediscover-their-militancy/</w:t>
      </w:r>
    </w:p>
    <w:p w14:paraId="009B33CC" w14:textId="77777777" w:rsidR="005C077C" w:rsidRPr="00D23C41" w:rsidRDefault="005C077C" w:rsidP="005C077C">
      <w:pPr>
        <w:rPr>
          <w:rFonts w:eastAsia="Calibri"/>
          <w:sz w:val="16"/>
        </w:rPr>
      </w:pPr>
      <w:r w:rsidRPr="00D23C41">
        <w:rPr>
          <w:rFonts w:eastAsia="Calibri"/>
          <w:u w:val="single"/>
        </w:rPr>
        <w:t>On March 27</w:t>
      </w:r>
      <w:r w:rsidRPr="00D23C41">
        <w:rPr>
          <w:rFonts w:eastAsia="Calibri"/>
          <w:sz w:val="16"/>
        </w:rPr>
        <w:t xml:space="preserve">, President Donald </w:t>
      </w:r>
      <w:r w:rsidRPr="00D23C41">
        <w:rPr>
          <w:rFonts w:eastAsia="Calibri"/>
          <w:u w:val="single"/>
        </w:rPr>
        <w:t>Trump</w:t>
      </w:r>
      <w:r w:rsidRPr="00D23C41">
        <w:rPr>
          <w:rFonts w:eastAsia="Calibri"/>
          <w:sz w:val="16"/>
        </w:rPr>
        <w:t xml:space="preserve"> summarily </w:t>
      </w:r>
      <w:r w:rsidRPr="00D23C41">
        <w:rPr>
          <w:rFonts w:eastAsia="Calibri"/>
          <w:u w:val="single"/>
        </w:rPr>
        <w:t>overturned</w:t>
      </w:r>
      <w:r w:rsidRPr="00D23C41">
        <w:rPr>
          <w:rFonts w:eastAsia="Calibri"/>
          <w:sz w:val="16"/>
        </w:rPr>
        <w:t xml:space="preserve"> </w:t>
      </w:r>
      <w:r w:rsidRPr="00D23C41">
        <w:rPr>
          <w:rFonts w:eastAsia="Calibri"/>
          <w:iCs/>
          <w:u w:val="single"/>
          <w:bdr w:val="single" w:sz="8" w:space="0" w:color="auto"/>
        </w:rPr>
        <w:t>decades of</w:t>
      </w:r>
      <w:r w:rsidRPr="00D23C41">
        <w:rPr>
          <w:rFonts w:eastAsia="Calibri"/>
          <w:u w:val="single"/>
        </w:rPr>
        <w:t xml:space="preserve"> federal </w:t>
      </w:r>
      <w:r w:rsidRPr="00D23C41">
        <w:rPr>
          <w:rFonts w:eastAsia="Calibri"/>
          <w:iCs/>
          <w:u w:val="single"/>
          <w:bdr w:val="single" w:sz="8" w:space="0" w:color="auto"/>
        </w:rPr>
        <w:t>labor relations</w:t>
      </w:r>
      <w:r w:rsidRPr="00D23C41">
        <w:rPr>
          <w:rFonts w:eastAsia="Calibri"/>
          <w:sz w:val="16"/>
        </w:rPr>
        <w:t xml:space="preserve"> </w:t>
      </w:r>
      <w:r w:rsidRPr="00D23C41">
        <w:rPr>
          <w:rFonts w:eastAsia="Calibri"/>
          <w:u w:val="single"/>
        </w:rPr>
        <w:t>policy</w:t>
      </w:r>
      <w:r w:rsidRPr="00D23C41">
        <w:rPr>
          <w:rFonts w:eastAsia="Calibri"/>
          <w:sz w:val="16"/>
        </w:rPr>
        <w:t xml:space="preserve"> </w:t>
      </w:r>
      <w:r w:rsidRPr="00D23C41">
        <w:rPr>
          <w:rFonts w:eastAsia="Calibri"/>
          <w:u w:val="single"/>
        </w:rPr>
        <w:t xml:space="preserve">and stripped more than 700,000 government workers of their </w:t>
      </w:r>
      <w:r w:rsidRPr="00D23C41">
        <w:rPr>
          <w:rFonts w:eastAsia="Calibri"/>
          <w:iCs/>
          <w:u w:val="single"/>
          <w:bdr w:val="single" w:sz="8" w:space="0" w:color="auto"/>
        </w:rPr>
        <w:t>union rights</w:t>
      </w:r>
      <w:r w:rsidRPr="00D23C41">
        <w:rPr>
          <w:rFonts w:eastAsia="Calibri"/>
          <w:sz w:val="16"/>
        </w:rPr>
        <w:t xml:space="preserve"> with a stroke of his sharpie. His executive order Exclusions from Federal Labor-Management Relations Programs, which effectively voided union contracts at dozens of departments and agencies, constitutes by far the largest and most aggressive single act of union-busting in U.S. history.</w:t>
      </w:r>
    </w:p>
    <w:p w14:paraId="5D1ECA69" w14:textId="77777777" w:rsidR="005C077C" w:rsidRPr="00D23C41" w:rsidRDefault="005C077C" w:rsidP="005C077C">
      <w:pPr>
        <w:rPr>
          <w:rFonts w:eastAsia="Calibri"/>
          <w:sz w:val="10"/>
          <w:szCs w:val="16"/>
        </w:rPr>
      </w:pPr>
      <w:r w:rsidRPr="00D23C41">
        <w:rPr>
          <w:rFonts w:eastAsia="Calibri"/>
          <w:sz w:val="10"/>
          <w:szCs w:val="16"/>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01480BEB" w14:textId="77777777" w:rsidR="005C077C" w:rsidRPr="00D23C41" w:rsidRDefault="005C077C" w:rsidP="005C077C">
      <w:pPr>
        <w:rPr>
          <w:rFonts w:eastAsia="Calibri"/>
          <w:sz w:val="16"/>
        </w:rPr>
      </w:pPr>
      <w:r w:rsidRPr="00D23C41">
        <w:rPr>
          <w:rFonts w:eastAsia="Calibri"/>
          <w:sz w:val="16"/>
        </w:rPr>
        <w:t xml:space="preserve">It is obvious that </w:t>
      </w:r>
      <w:r w:rsidRPr="00D23C41">
        <w:rPr>
          <w:rFonts w:eastAsia="Calibri"/>
          <w:u w:val="single"/>
        </w:rPr>
        <w:t>Trump is exacting revenge</w:t>
      </w:r>
      <w:r w:rsidRPr="00D23C41">
        <w:rPr>
          <w:rFonts w:eastAsia="Calibri"/>
          <w:sz w:val="16"/>
        </w:rPr>
        <w:t xml:space="preserve"> </w:t>
      </w:r>
      <w:r w:rsidRPr="00D23C41">
        <w:rPr>
          <w:rFonts w:eastAsia="Calibri"/>
          <w:u w:val="single"/>
        </w:rPr>
        <w:t>on unions that are challenging the draconian cuts and closures</w:t>
      </w:r>
      <w:r w:rsidRPr="00D23C41">
        <w:rPr>
          <w:rFonts w:eastAsia="Calibri"/>
          <w:sz w:val="16"/>
        </w:rPr>
        <w:t xml:space="preserve"> </w:t>
      </w:r>
      <w:r w:rsidRPr="00D23C41">
        <w:rPr>
          <w:rFonts w:eastAsia="Calibri"/>
          <w:u w:val="single"/>
        </w:rPr>
        <w:t xml:space="preserve">inflicted by </w:t>
      </w:r>
      <w:r w:rsidRPr="00D23C41">
        <w:rPr>
          <w:rFonts w:eastAsia="Calibri"/>
          <w:sz w:val="16"/>
        </w:rPr>
        <w:t xml:space="preserve">Elon Musk’s renegade </w:t>
      </w:r>
      <w:r w:rsidRPr="00D23C41">
        <w:rPr>
          <w:rFonts w:eastAsia="Calibri"/>
          <w:u w:val="single"/>
        </w:rPr>
        <w:t>Department of Government Efficiency</w:t>
      </w:r>
      <w:r w:rsidRPr="00D23C41">
        <w:rPr>
          <w:rFonts w:eastAsia="Calibri"/>
          <w:sz w:val="16"/>
        </w:rPr>
        <w:t>.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43FDF948" w14:textId="77777777" w:rsidR="005C077C" w:rsidRPr="00D23C41" w:rsidRDefault="005C077C" w:rsidP="005C077C">
      <w:pPr>
        <w:rPr>
          <w:rFonts w:eastAsia="Calibri"/>
          <w:sz w:val="16"/>
        </w:rPr>
      </w:pPr>
      <w:r w:rsidRPr="00D23C41">
        <w:rPr>
          <w:rFonts w:eastAsia="Calibri"/>
          <w:sz w:val="16"/>
        </w:rPr>
        <w:t>The Radicalism of Trump’s Union-Busting</w:t>
      </w:r>
    </w:p>
    <w:p w14:paraId="015120DE" w14:textId="77777777" w:rsidR="005C077C" w:rsidRPr="00D23C41" w:rsidRDefault="005C077C" w:rsidP="005C077C">
      <w:pPr>
        <w:rPr>
          <w:rFonts w:eastAsia="Calibri"/>
          <w:sz w:val="16"/>
        </w:rPr>
      </w:pPr>
      <w:r w:rsidRPr="00D23C41">
        <w:rPr>
          <w:rFonts w:eastAsia="Calibri"/>
          <w:u w:val="single"/>
        </w:rPr>
        <w:t xml:space="preserve">With his </w:t>
      </w:r>
      <w:r w:rsidRPr="00D23C41">
        <w:rPr>
          <w:rFonts w:eastAsia="Calibri"/>
          <w:iCs/>
          <w:u w:val="single"/>
          <w:bdr w:val="single" w:sz="8" w:space="0" w:color="auto"/>
        </w:rPr>
        <w:t>radical</w:t>
      </w:r>
      <w:r w:rsidRPr="00D23C41">
        <w:rPr>
          <w:rFonts w:eastAsia="Calibri"/>
          <w:u w:val="single"/>
        </w:rPr>
        <w:t xml:space="preserve"> and </w:t>
      </w:r>
      <w:r w:rsidRPr="00D23C41">
        <w:rPr>
          <w:rFonts w:eastAsia="Calibri"/>
          <w:iCs/>
          <w:u w:val="single"/>
          <w:bdr w:val="single" w:sz="8" w:space="0" w:color="auto"/>
        </w:rPr>
        <w:t>blatantly political order</w:t>
      </w:r>
      <w:r w:rsidRPr="00D23C41">
        <w:rPr>
          <w:rFonts w:eastAsia="Calibri"/>
          <w:sz w:val="16"/>
        </w:rPr>
        <w:t xml:space="preserve">, </w:t>
      </w:r>
      <w:r w:rsidRPr="00D23C41">
        <w:rPr>
          <w:rFonts w:eastAsia="Calibri"/>
          <w:highlight w:val="cyan"/>
          <w:u w:val="single"/>
        </w:rPr>
        <w:t>Trump</w:t>
      </w:r>
      <w:r w:rsidRPr="00D23C41">
        <w:rPr>
          <w:rFonts w:eastAsia="Calibri"/>
          <w:sz w:val="16"/>
        </w:rPr>
        <w:t xml:space="preserve">, like a deranged Samson, </w:t>
      </w:r>
      <w:r w:rsidRPr="00D23C41">
        <w:rPr>
          <w:rFonts w:eastAsia="Calibri"/>
          <w:u w:val="single"/>
        </w:rPr>
        <w:t xml:space="preserve">is straining </w:t>
      </w:r>
      <w:r w:rsidRPr="00D23C41">
        <w:rPr>
          <w:rFonts w:eastAsia="Calibri"/>
          <w:highlight w:val="cyan"/>
          <w:u w:val="single"/>
        </w:rPr>
        <w:t xml:space="preserve">to </w:t>
      </w:r>
      <w:r w:rsidRPr="00D23C41">
        <w:rPr>
          <w:rFonts w:eastAsia="Calibri"/>
          <w:iCs/>
          <w:highlight w:val="cyan"/>
          <w:u w:val="single"/>
          <w:bdr w:val="single" w:sz="8" w:space="0" w:color="auto"/>
        </w:rPr>
        <w:t>pull down</w:t>
      </w:r>
      <w:r w:rsidRPr="00D23C41">
        <w:rPr>
          <w:rFonts w:eastAsia="Calibri"/>
          <w:highlight w:val="cyan"/>
          <w:u w:val="single"/>
        </w:rPr>
        <w:t xml:space="preserve"> </w:t>
      </w:r>
      <w:r w:rsidRPr="00D23C41">
        <w:rPr>
          <w:rFonts w:eastAsia="Calibri"/>
          <w:u w:val="single"/>
        </w:rPr>
        <w:t xml:space="preserve">the </w:t>
      </w:r>
      <w:r w:rsidRPr="00D23C41">
        <w:rPr>
          <w:rFonts w:eastAsia="Calibri"/>
          <w:iCs/>
          <w:highlight w:val="cyan"/>
          <w:u w:val="single"/>
          <w:bdr w:val="single" w:sz="8" w:space="0" w:color="auto"/>
        </w:rPr>
        <w:t>solid pillars</w:t>
      </w:r>
      <w:r w:rsidRPr="00D23C41">
        <w:rPr>
          <w:rFonts w:eastAsia="Calibri"/>
          <w:sz w:val="16"/>
        </w:rPr>
        <w:t xml:space="preserve"> </w:t>
      </w:r>
      <w:r w:rsidRPr="00D23C41">
        <w:rPr>
          <w:rFonts w:eastAsia="Calibri"/>
          <w:u w:val="single"/>
        </w:rPr>
        <w:t xml:space="preserve">that have undergirded a </w:t>
      </w:r>
      <w:r w:rsidRPr="00D23C41">
        <w:rPr>
          <w:rFonts w:eastAsia="Calibri"/>
          <w:sz w:val="16"/>
        </w:rPr>
        <w:t xml:space="preserve">remarkably </w:t>
      </w:r>
      <w:r w:rsidRPr="00D23C41">
        <w:rPr>
          <w:rFonts w:eastAsia="Calibri"/>
          <w:iCs/>
          <w:u w:val="single"/>
          <w:bdr w:val="single" w:sz="8" w:space="0" w:color="auto"/>
        </w:rPr>
        <w:t>stable system</w:t>
      </w:r>
      <w:r w:rsidRPr="00D23C41">
        <w:rPr>
          <w:rFonts w:eastAsia="Calibri"/>
          <w:sz w:val="16"/>
        </w:rPr>
        <w:t xml:space="preserve"> </w:t>
      </w:r>
      <w:r w:rsidRPr="00D23C41">
        <w:rPr>
          <w:rFonts w:eastAsia="Calibri"/>
          <w:highlight w:val="cyan"/>
          <w:u w:val="single"/>
        </w:rPr>
        <w:t>of</w:t>
      </w:r>
      <w:r w:rsidRPr="00D23C41">
        <w:rPr>
          <w:rFonts w:eastAsia="Calibri"/>
          <w:u w:val="single"/>
        </w:rPr>
        <w:t xml:space="preserve"> </w:t>
      </w:r>
      <w:r w:rsidRPr="00D23C41">
        <w:rPr>
          <w:rFonts w:eastAsia="Calibri"/>
          <w:highlight w:val="cyan"/>
          <w:u w:val="single"/>
        </w:rPr>
        <w:t>federal labor relations</w:t>
      </w:r>
      <w:r w:rsidRPr="00D23C41">
        <w:rPr>
          <w:rFonts w:eastAsia="Calibri"/>
          <w:sz w:val="16"/>
        </w:rPr>
        <w:t xml:space="preserve"> for decades. If he succeeds, </w:t>
      </w:r>
      <w:r w:rsidRPr="00D23C41">
        <w:rPr>
          <w:rFonts w:eastAsia="Calibri"/>
          <w:u w:val="single"/>
        </w:rPr>
        <w:t>his action threatens</w:t>
      </w:r>
      <w:r w:rsidRPr="00D23C41">
        <w:rPr>
          <w:rFonts w:eastAsia="Calibri"/>
          <w:sz w:val="16"/>
        </w:rPr>
        <w:t xml:space="preserve"> many </w:t>
      </w:r>
      <w:r w:rsidRPr="00D23C41">
        <w:rPr>
          <w:rFonts w:eastAsia="Calibri"/>
          <w:iCs/>
          <w:u w:val="single"/>
          <w:bdr w:val="single" w:sz="8" w:space="0" w:color="auto"/>
        </w:rPr>
        <w:t>millions more</w:t>
      </w:r>
      <w:r w:rsidRPr="00D23C41">
        <w:rPr>
          <w:rFonts w:eastAsia="Calibri"/>
          <w:sz w:val="16"/>
        </w:rPr>
        <w:t xml:space="preserve"> </w:t>
      </w:r>
      <w:r w:rsidRPr="00D23C41">
        <w:rPr>
          <w:rFonts w:eastAsia="Calibri"/>
          <w:u w:val="single"/>
        </w:rPr>
        <w:t>than the federal employees</w:t>
      </w:r>
      <w:r w:rsidRPr="00D23C41">
        <w:rPr>
          <w:rFonts w:eastAsia="Calibri"/>
          <w:sz w:val="16"/>
        </w:rPr>
        <w:t xml:space="preserve"> </w:t>
      </w:r>
      <w:r w:rsidRPr="00D23C41">
        <w:rPr>
          <w:rFonts w:eastAsia="Calibri"/>
          <w:iCs/>
          <w:u w:val="single"/>
          <w:bdr w:val="single" w:sz="8" w:space="0" w:color="auto"/>
        </w:rPr>
        <w:t>directly affected</w:t>
      </w:r>
      <w:r w:rsidRPr="00D23C41">
        <w:rPr>
          <w:rFonts w:eastAsia="Calibri"/>
          <w:u w:val="single"/>
        </w:rPr>
        <w:t xml:space="preserve"> by his</w:t>
      </w:r>
      <w:r w:rsidRPr="00D23C41">
        <w:rPr>
          <w:rFonts w:eastAsia="Calibri"/>
          <w:sz w:val="16"/>
        </w:rPr>
        <w:t xml:space="preserve"> </w:t>
      </w:r>
      <w:r w:rsidRPr="00D23C41">
        <w:rPr>
          <w:rFonts w:eastAsia="Calibri"/>
          <w:u w:val="single"/>
        </w:rPr>
        <w:t>executive order</w:t>
      </w:r>
      <w:r w:rsidRPr="00D23C41">
        <w:rPr>
          <w:rFonts w:eastAsia="Calibri"/>
          <w:sz w:val="16"/>
        </w:rPr>
        <w:t xml:space="preserve">. As the nation’s largest employer, </w:t>
      </w:r>
      <w:r w:rsidRPr="00D23C41">
        <w:rPr>
          <w:rFonts w:eastAsia="Calibri"/>
          <w:u w:val="single"/>
        </w:rPr>
        <w:t>what the government does to labor inevitably</w:t>
      </w:r>
      <w:r w:rsidRPr="00D23C41">
        <w:rPr>
          <w:rFonts w:eastAsia="Calibri"/>
          <w:sz w:val="16"/>
        </w:rPr>
        <w:t xml:space="preserve"> </w:t>
      </w:r>
      <w:r w:rsidRPr="00D23C41">
        <w:rPr>
          <w:rFonts w:eastAsia="Calibri"/>
          <w:iCs/>
          <w:u w:val="single"/>
          <w:bdr w:val="single" w:sz="8" w:space="0" w:color="auto"/>
        </w:rPr>
        <w:t>ripples</w:t>
      </w:r>
      <w:r w:rsidRPr="00D23C41">
        <w:rPr>
          <w:rFonts w:eastAsia="Calibri"/>
          <w:sz w:val="16"/>
        </w:rPr>
        <w:t xml:space="preserve"> </w:t>
      </w:r>
      <w:r w:rsidRPr="00D23C41">
        <w:rPr>
          <w:rFonts w:eastAsia="Calibri"/>
          <w:iCs/>
          <w:u w:val="single"/>
          <w:bdr w:val="single" w:sz="8" w:space="0" w:color="auto"/>
        </w:rPr>
        <w:t>through the entire economy</w:t>
      </w:r>
      <w:r w:rsidRPr="00D23C41">
        <w:rPr>
          <w:rFonts w:eastAsia="Calibri"/>
          <w:sz w:val="16"/>
        </w:rPr>
        <w:t>.</w:t>
      </w:r>
    </w:p>
    <w:p w14:paraId="20669E32" w14:textId="77777777" w:rsidR="005C077C" w:rsidRPr="00D23C41" w:rsidRDefault="005C077C" w:rsidP="005C077C">
      <w:pPr>
        <w:rPr>
          <w:rFonts w:eastAsia="Calibri"/>
          <w:sz w:val="8"/>
          <w:szCs w:val="14"/>
        </w:rPr>
      </w:pPr>
      <w:r w:rsidRPr="00D23C41">
        <w:rPr>
          <w:rFonts w:eastAsia="Calibri"/>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1BCFAAD3" w14:textId="77777777" w:rsidR="005C077C" w:rsidRPr="00D23C41" w:rsidRDefault="005C077C" w:rsidP="005C077C">
      <w:pPr>
        <w:rPr>
          <w:rFonts w:eastAsia="Calibri"/>
          <w:sz w:val="8"/>
          <w:szCs w:val="14"/>
        </w:rPr>
      </w:pPr>
      <w:r w:rsidRPr="00D23C41">
        <w:rPr>
          <w:rFonts w:eastAsia="Calibri"/>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08D92AA6" w14:textId="77777777" w:rsidR="005C077C" w:rsidRPr="00D23C41" w:rsidRDefault="005C077C" w:rsidP="005C077C">
      <w:pPr>
        <w:rPr>
          <w:rFonts w:eastAsia="Calibri"/>
          <w:sz w:val="8"/>
          <w:szCs w:val="14"/>
        </w:rPr>
      </w:pPr>
      <w:r w:rsidRPr="00D23C41">
        <w:rPr>
          <w:rFonts w:eastAsia="Calibri"/>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0E45D0CD" w14:textId="77777777" w:rsidR="005C077C" w:rsidRPr="00D23C41" w:rsidRDefault="005C077C" w:rsidP="005C077C">
      <w:pPr>
        <w:rPr>
          <w:rFonts w:eastAsia="Calibri"/>
          <w:sz w:val="8"/>
          <w:szCs w:val="14"/>
        </w:rPr>
      </w:pPr>
      <w:r w:rsidRPr="00D23C41">
        <w:rPr>
          <w:rFonts w:eastAsia="Calibri"/>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276803EE" w14:textId="77777777" w:rsidR="005C077C" w:rsidRPr="00D23C41" w:rsidRDefault="005C077C" w:rsidP="005C077C">
      <w:pPr>
        <w:rPr>
          <w:rFonts w:eastAsia="Calibri"/>
          <w:sz w:val="16"/>
        </w:rPr>
      </w:pPr>
      <w:r w:rsidRPr="00D23C41">
        <w:rPr>
          <w:rFonts w:eastAsia="Calibri"/>
          <w:u w:val="single"/>
        </w:rPr>
        <w:t xml:space="preserve">The system of federal labor relations that took </w:t>
      </w:r>
      <w:r w:rsidRPr="00D23C41">
        <w:rPr>
          <w:rFonts w:eastAsia="Calibri"/>
          <w:iCs/>
          <w:u w:val="single"/>
          <w:bdr w:val="single" w:sz="8" w:space="0" w:color="auto"/>
        </w:rPr>
        <w:t>final form</w:t>
      </w:r>
      <w:r w:rsidRPr="00D23C41">
        <w:rPr>
          <w:rFonts w:eastAsia="Calibri"/>
          <w:u w:val="single"/>
        </w:rPr>
        <w:t xml:space="preserve"> in 1978</w:t>
      </w:r>
      <w:r w:rsidRPr="00D23C41">
        <w:rPr>
          <w:rFonts w:eastAsia="Calibri"/>
          <w:sz w:val="16"/>
        </w:rPr>
        <w:t xml:space="preserve"> was founded on three basic principles: First, </w:t>
      </w:r>
      <w:r w:rsidRPr="00D23C41">
        <w:rPr>
          <w:rFonts w:eastAsia="Calibri"/>
          <w:u w:val="single"/>
        </w:rPr>
        <w:t>federal workers</w:t>
      </w:r>
      <w:r w:rsidRPr="00D23C41">
        <w:rPr>
          <w:rFonts w:eastAsia="Calibri"/>
          <w:sz w:val="16"/>
        </w:rPr>
        <w:t xml:space="preserve">, as civil servants, </w:t>
      </w:r>
      <w:r w:rsidRPr="00D23C41">
        <w:rPr>
          <w:rFonts w:eastAsia="Calibri"/>
          <w:u w:val="single"/>
        </w:rPr>
        <w:t xml:space="preserve">were </w:t>
      </w:r>
      <w:r w:rsidRPr="00D23C41">
        <w:rPr>
          <w:rFonts w:eastAsia="Calibri"/>
          <w:iCs/>
          <w:u w:val="single"/>
          <w:bdr w:val="single" w:sz="8" w:space="0" w:color="auto"/>
        </w:rPr>
        <w:t>not</w:t>
      </w:r>
      <w:r w:rsidRPr="00D23C41">
        <w:rPr>
          <w:rFonts w:eastAsia="Calibri"/>
          <w:u w:val="single"/>
        </w:rPr>
        <w:t xml:space="preserve"> to be treated as </w:t>
      </w:r>
      <w:r w:rsidRPr="00D23C41">
        <w:rPr>
          <w:rFonts w:eastAsia="Calibri"/>
          <w:iCs/>
          <w:u w:val="single"/>
          <w:bdr w:val="single" w:sz="8" w:space="0" w:color="auto"/>
        </w:rPr>
        <w:t>at-will employees</w:t>
      </w:r>
      <w:r w:rsidRPr="00D23C41">
        <w:rPr>
          <w:rFonts w:eastAsia="Calibri"/>
          <w:sz w:val="16"/>
        </w:rPr>
        <w:t xml:space="preserve"> </w:t>
      </w:r>
      <w:r w:rsidRPr="00D23C41">
        <w:rPr>
          <w:rFonts w:eastAsia="Calibri"/>
          <w:u w:val="single"/>
        </w:rPr>
        <w:t>who could be fired without cause</w:t>
      </w:r>
      <w:r w:rsidRPr="00D23C41">
        <w:rPr>
          <w:rFonts w:eastAsia="Calibri"/>
          <w:sz w:val="16"/>
        </w:rPr>
        <w:t xml:space="preserve">. They had the protections of a civil service regime in which they were guaranteed due process. Second, </w:t>
      </w:r>
      <w:r w:rsidRPr="00D23C41">
        <w:rPr>
          <w:rFonts w:eastAsia="Calibri"/>
          <w:u w:val="single"/>
        </w:rPr>
        <w:t>excepting employees</w:t>
      </w:r>
      <w:r w:rsidRPr="00D23C41">
        <w:rPr>
          <w:rFonts w:eastAsia="Calibri"/>
          <w:sz w:val="16"/>
        </w:rPr>
        <w:t xml:space="preserve"> of the FBI, the CIA, and select others involved in “primarily performing intelligence, investigative, or security functions” (in the language of Kennedy’s order</w:t>
      </w:r>
      <w:r w:rsidRPr="00D23C41">
        <w:rPr>
          <w:rFonts w:eastAsia="Calibri"/>
          <w:u w:val="single"/>
        </w:rPr>
        <w:t xml:space="preserve">), </w:t>
      </w:r>
      <w:r w:rsidRPr="00D23C41">
        <w:rPr>
          <w:rFonts w:eastAsia="Calibri"/>
          <w:highlight w:val="cyan"/>
          <w:u w:val="single"/>
        </w:rPr>
        <w:t>federal workers had a right to</w:t>
      </w:r>
      <w:r w:rsidRPr="00D23C41">
        <w:rPr>
          <w:rFonts w:eastAsia="Calibri"/>
          <w:sz w:val="16"/>
        </w:rPr>
        <w:t xml:space="preserve"> organize and </w:t>
      </w:r>
      <w:r w:rsidRPr="00D23C41">
        <w:rPr>
          <w:rFonts w:eastAsia="Calibri"/>
          <w:iCs/>
          <w:highlight w:val="cyan"/>
          <w:u w:val="single"/>
          <w:bdr w:val="single" w:sz="8" w:space="0" w:color="auto"/>
        </w:rPr>
        <w:t>bargain collectively</w:t>
      </w:r>
      <w:r w:rsidRPr="00D23C41">
        <w:rPr>
          <w:rFonts w:eastAsia="Calibri"/>
          <w:sz w:val="16"/>
        </w:rPr>
        <w:t>. Third, federal workers’ union rights were limited: they were not authorized to bargain with agencies over their pay and benefits, because these matters were set by Congress, nor could they engage in strikes or other job actions like slowdown or sickouts.</w:t>
      </w:r>
    </w:p>
    <w:p w14:paraId="5C6B8D2D" w14:textId="77777777" w:rsidR="005C077C" w:rsidRPr="00D23C41" w:rsidRDefault="005C077C" w:rsidP="005C077C">
      <w:pPr>
        <w:rPr>
          <w:rFonts w:eastAsia="Calibri"/>
          <w:sz w:val="16"/>
        </w:rPr>
      </w:pPr>
      <w:r w:rsidRPr="00D23C41">
        <w:rPr>
          <w:rFonts w:eastAsia="Calibri"/>
          <w:highlight w:val="cyan"/>
          <w:u w:val="single"/>
        </w:rPr>
        <w:t xml:space="preserve">The system </w:t>
      </w:r>
      <w:r w:rsidRPr="00D23C41">
        <w:rPr>
          <w:rFonts w:eastAsia="Calibri"/>
          <w:u w:val="single"/>
        </w:rPr>
        <w:t xml:space="preserve">proved </w:t>
      </w:r>
      <w:r w:rsidRPr="00D23C41">
        <w:rPr>
          <w:rFonts w:eastAsia="Calibri"/>
          <w:iCs/>
          <w:u w:val="single"/>
          <w:bdr w:val="single" w:sz="8" w:space="0" w:color="auto"/>
        </w:rPr>
        <w:t xml:space="preserve">remarkably </w:t>
      </w:r>
      <w:r w:rsidRPr="00D23C41">
        <w:rPr>
          <w:rFonts w:eastAsia="Calibri"/>
          <w:iCs/>
          <w:highlight w:val="cyan"/>
          <w:u w:val="single"/>
          <w:bdr w:val="single" w:sz="8" w:space="0" w:color="auto"/>
        </w:rPr>
        <w:t>durable</w:t>
      </w:r>
      <w:r w:rsidRPr="00D23C41">
        <w:rPr>
          <w:rFonts w:eastAsia="Calibri"/>
          <w:sz w:val="16"/>
        </w:rPr>
        <w:t xml:space="preserve">, </w:t>
      </w:r>
      <w:r w:rsidRPr="00D23C41">
        <w:rPr>
          <w:rFonts w:eastAsia="Calibri"/>
          <w:highlight w:val="cyan"/>
          <w:u w:val="single"/>
        </w:rPr>
        <w:t>surviving</w:t>
      </w:r>
      <w:r w:rsidRPr="00D23C41">
        <w:rPr>
          <w:rFonts w:eastAsia="Calibri"/>
          <w:u w:val="single"/>
        </w:rPr>
        <w:t xml:space="preserve"> multiple </w:t>
      </w:r>
      <w:r w:rsidRPr="00D23C41">
        <w:rPr>
          <w:rFonts w:eastAsia="Calibri"/>
          <w:highlight w:val="cyan"/>
          <w:u w:val="single"/>
        </w:rPr>
        <w:t>crises</w:t>
      </w:r>
      <w:r w:rsidRPr="00D23C41">
        <w:rPr>
          <w:rFonts w:eastAsia="Calibri"/>
          <w:u w:val="single"/>
        </w:rPr>
        <w:t xml:space="preserve"> and controversies</w:t>
      </w:r>
      <w:r w:rsidRPr="00D23C41">
        <w:rPr>
          <w:rFonts w:eastAsia="Calibri"/>
          <w:sz w:val="16"/>
        </w:rPr>
        <w:t xml:space="preserve">. It was first put to the test in 1981, when frustrated </w:t>
      </w:r>
      <w:r w:rsidRPr="00D23C41">
        <w:rPr>
          <w:rFonts w:eastAsia="Calibri"/>
          <w:u w:val="single"/>
        </w:rPr>
        <w:t>air traffic controllers</w:t>
      </w:r>
      <w:r w:rsidRPr="00D23C41">
        <w:rPr>
          <w:rFonts w:eastAsia="Calibri"/>
          <w:sz w:val="16"/>
        </w:rPr>
        <w:t xml:space="preserve"> who </w:t>
      </w:r>
      <w:r w:rsidRPr="00D23C41">
        <w:rPr>
          <w:rFonts w:eastAsia="Calibri"/>
          <w:u w:val="single"/>
        </w:rPr>
        <w:t>believed</w:t>
      </w:r>
      <w:r w:rsidRPr="00D23C41">
        <w:rPr>
          <w:rFonts w:eastAsia="Calibri"/>
          <w:sz w:val="16"/>
        </w:rPr>
        <w:t xml:space="preserve"> that </w:t>
      </w:r>
      <w:r w:rsidRPr="00D23C41">
        <w:rPr>
          <w:rFonts w:eastAsia="Calibri"/>
          <w:u w:val="single"/>
        </w:rPr>
        <w:t>Reagan had promised them big pay</w:t>
      </w:r>
      <w:r w:rsidRPr="00D23C41">
        <w:rPr>
          <w:rFonts w:eastAsia="Calibri"/>
          <w:sz w:val="16"/>
        </w:rPr>
        <w:t xml:space="preserve"> increases in return for their endorsement of his presidential campaign </w:t>
      </w:r>
      <w:r w:rsidRPr="00D23C41">
        <w:rPr>
          <w:rFonts w:eastAsia="Calibri"/>
          <w:iCs/>
          <w:u w:val="single"/>
          <w:bdr w:val="single" w:sz="8" w:space="0" w:color="auto"/>
        </w:rPr>
        <w:t>defied the strike ban</w:t>
      </w:r>
      <w:r w:rsidRPr="00D23C41">
        <w:rPr>
          <w:rFonts w:eastAsia="Calibri"/>
          <w:sz w:val="16"/>
        </w:rPr>
        <w:t xml:space="preserve"> and walked off the job. </w:t>
      </w:r>
      <w:r w:rsidRPr="00D23C41">
        <w:rPr>
          <w:rFonts w:eastAsia="Calibri"/>
          <w:highlight w:val="cyan"/>
          <w:u w:val="single"/>
        </w:rPr>
        <w:t>When</w:t>
      </w:r>
      <w:r w:rsidRPr="00D23C41">
        <w:rPr>
          <w:rFonts w:eastAsia="Calibri"/>
          <w:sz w:val="16"/>
          <w:highlight w:val="cyan"/>
        </w:rPr>
        <w:t xml:space="preserve"> </w:t>
      </w:r>
      <w:r w:rsidRPr="00D23C41">
        <w:rPr>
          <w:rFonts w:eastAsia="Calibri"/>
          <w:sz w:val="16"/>
        </w:rPr>
        <w:t xml:space="preserve">the </w:t>
      </w:r>
      <w:r w:rsidRPr="00D23C41">
        <w:rPr>
          <w:rFonts w:eastAsia="Calibri"/>
          <w:highlight w:val="cyan"/>
          <w:u w:val="single"/>
        </w:rPr>
        <w:t>strikers ignored Reagan</w:t>
      </w:r>
      <w:r w:rsidRPr="00D23C41">
        <w:rPr>
          <w:rFonts w:eastAsia="Calibri"/>
          <w:u w:val="single"/>
        </w:rPr>
        <w:t xml:space="preserve">’s ultimatum and </w:t>
      </w:r>
      <w:r w:rsidRPr="00D23C41">
        <w:rPr>
          <w:rFonts w:eastAsia="Calibri"/>
          <w:iCs/>
          <w:u w:val="single"/>
          <w:bdr w:val="single" w:sz="8" w:space="0" w:color="auto"/>
        </w:rPr>
        <w:t>refused to return to work</w:t>
      </w:r>
      <w:r w:rsidRPr="00D23C41">
        <w:rPr>
          <w:rFonts w:eastAsia="Calibri"/>
          <w:sz w:val="16"/>
        </w:rPr>
        <w:t xml:space="preserve">, </w:t>
      </w:r>
      <w:r w:rsidRPr="00D23C41">
        <w:rPr>
          <w:rFonts w:eastAsia="Calibri"/>
          <w:highlight w:val="cyan"/>
          <w:u w:val="single"/>
        </w:rPr>
        <w:t xml:space="preserve">they were fired </w:t>
      </w:r>
      <w:r w:rsidRPr="00D23C41">
        <w:rPr>
          <w:rFonts w:eastAsia="Calibri"/>
          <w:u w:val="single"/>
        </w:rPr>
        <w:t xml:space="preserve">and </w:t>
      </w:r>
      <w:r w:rsidRPr="00D23C41">
        <w:rPr>
          <w:rFonts w:eastAsia="Calibri"/>
          <w:iCs/>
          <w:u w:val="single"/>
          <w:bdr w:val="single" w:sz="8" w:space="0" w:color="auto"/>
        </w:rPr>
        <w:t>permanently replaced</w:t>
      </w:r>
      <w:r w:rsidRPr="00D23C41">
        <w:rPr>
          <w:rFonts w:eastAsia="Calibri"/>
          <w:sz w:val="16"/>
        </w:rPr>
        <w:t xml:space="preserve">. </w:t>
      </w:r>
      <w:r w:rsidRPr="00D23C41">
        <w:rPr>
          <w:rFonts w:eastAsia="Calibri"/>
          <w:u w:val="single"/>
        </w:rPr>
        <w:t>Many activists called for other federal workers to</w:t>
      </w:r>
      <w:r w:rsidRPr="00D23C41">
        <w:rPr>
          <w:rFonts w:eastAsia="Calibri"/>
          <w:sz w:val="16"/>
        </w:rPr>
        <w:t xml:space="preserve"> </w:t>
      </w:r>
      <w:r w:rsidRPr="00D23C41">
        <w:rPr>
          <w:rFonts w:eastAsia="Calibri"/>
          <w:iCs/>
          <w:u w:val="single"/>
          <w:bdr w:val="single" w:sz="8" w:space="0" w:color="auto"/>
        </w:rPr>
        <w:t>walk out</w:t>
      </w:r>
      <w:r w:rsidRPr="00D23C41">
        <w:rPr>
          <w:rFonts w:eastAsia="Calibri"/>
          <w:sz w:val="16"/>
        </w:rPr>
        <w:t xml:space="preserve"> in sympathy with their PATCO colleagues. </w:t>
      </w:r>
      <w:r w:rsidRPr="00D23C41">
        <w:rPr>
          <w:rFonts w:eastAsia="Calibri"/>
          <w:u w:val="single"/>
        </w:rPr>
        <w:t>But</w:t>
      </w:r>
      <w:r w:rsidRPr="00D23C41">
        <w:rPr>
          <w:rFonts w:eastAsia="Calibri"/>
          <w:sz w:val="16"/>
        </w:rPr>
        <w:t xml:space="preserve"> the </w:t>
      </w:r>
      <w:r w:rsidRPr="00D23C41">
        <w:rPr>
          <w:rFonts w:eastAsia="Calibri"/>
          <w:u w:val="single"/>
        </w:rPr>
        <w:t xml:space="preserve">unions representing other federal </w:t>
      </w:r>
      <w:r w:rsidRPr="00D23C41">
        <w:rPr>
          <w:rFonts w:eastAsia="Calibri"/>
          <w:highlight w:val="cyan"/>
          <w:u w:val="single"/>
        </w:rPr>
        <w:t>workers had</w:t>
      </w:r>
      <w:r w:rsidRPr="00D23C41">
        <w:rPr>
          <w:rFonts w:eastAsia="Calibri"/>
          <w:sz w:val="16"/>
          <w:highlight w:val="cyan"/>
        </w:rPr>
        <w:t xml:space="preserve"> </w:t>
      </w:r>
      <w:r w:rsidRPr="00D23C41">
        <w:rPr>
          <w:rFonts w:eastAsia="Calibri"/>
          <w:iCs/>
          <w:highlight w:val="cyan"/>
          <w:u w:val="single"/>
          <w:bdr w:val="single" w:sz="8" w:space="0" w:color="auto"/>
        </w:rPr>
        <w:t>no interest</w:t>
      </w:r>
      <w:r w:rsidRPr="00D23C41">
        <w:rPr>
          <w:rFonts w:eastAsia="Calibri"/>
          <w:sz w:val="16"/>
          <w:highlight w:val="cyan"/>
        </w:rPr>
        <w:t xml:space="preserve"> </w:t>
      </w:r>
      <w:r w:rsidRPr="00D23C41">
        <w:rPr>
          <w:rFonts w:eastAsia="Calibri"/>
          <w:highlight w:val="cyan"/>
          <w:u w:val="single"/>
        </w:rPr>
        <w:t>in challenging</w:t>
      </w:r>
      <w:r w:rsidRPr="00D23C41">
        <w:rPr>
          <w:rFonts w:eastAsia="Calibri"/>
          <w:u w:val="single"/>
        </w:rPr>
        <w:t xml:space="preserve"> a </w:t>
      </w:r>
      <w:r w:rsidRPr="00D23C41">
        <w:rPr>
          <w:rFonts w:eastAsia="Calibri"/>
          <w:highlight w:val="cyan"/>
          <w:u w:val="single"/>
        </w:rPr>
        <w:t xml:space="preserve">system </w:t>
      </w:r>
      <w:r w:rsidRPr="00D23C41">
        <w:rPr>
          <w:rFonts w:eastAsia="Calibri"/>
          <w:iCs/>
          <w:highlight w:val="cyan"/>
          <w:u w:val="single"/>
          <w:bdr w:val="single" w:sz="8" w:space="0" w:color="auto"/>
        </w:rPr>
        <w:t>they thought was</w:t>
      </w:r>
      <w:r w:rsidRPr="00D23C41">
        <w:rPr>
          <w:rFonts w:eastAsia="Calibri"/>
          <w:sz w:val="16"/>
        </w:rPr>
        <w:t xml:space="preserve"> basically </w:t>
      </w:r>
      <w:r w:rsidRPr="00D23C41">
        <w:rPr>
          <w:rFonts w:eastAsia="Calibri"/>
          <w:iCs/>
          <w:highlight w:val="cyan"/>
          <w:u w:val="single"/>
          <w:bdr w:val="single" w:sz="8" w:space="0" w:color="auto"/>
        </w:rPr>
        <w:t>fair</w:t>
      </w:r>
      <w:r w:rsidRPr="00D23C41">
        <w:rPr>
          <w:rFonts w:eastAsia="Calibri"/>
          <w:sz w:val="16"/>
        </w:rPr>
        <w:t xml:space="preserve"> in order to support a union that had blatantly defied its rules. </w:t>
      </w:r>
      <w:r w:rsidRPr="00D23C41">
        <w:rPr>
          <w:rFonts w:eastAsia="Calibri"/>
          <w:u w:val="single"/>
        </w:rPr>
        <w:t>Labor’s</w:t>
      </w:r>
      <w:r w:rsidRPr="00D23C41">
        <w:rPr>
          <w:rFonts w:eastAsia="Calibri"/>
          <w:sz w:val="16"/>
        </w:rPr>
        <w:t xml:space="preserve"> </w:t>
      </w:r>
      <w:r w:rsidRPr="00D23C41">
        <w:rPr>
          <w:rFonts w:eastAsia="Calibri"/>
          <w:iCs/>
          <w:u w:val="single"/>
          <w:bdr w:val="single" w:sz="8" w:space="0" w:color="auto"/>
        </w:rPr>
        <w:t>failure to challenge</w:t>
      </w:r>
      <w:r w:rsidRPr="00D23C41">
        <w:rPr>
          <w:rFonts w:eastAsia="Calibri"/>
          <w:sz w:val="16"/>
        </w:rPr>
        <w:t xml:space="preserve"> </w:t>
      </w:r>
      <w:r w:rsidRPr="00D23C41">
        <w:rPr>
          <w:rFonts w:eastAsia="Calibri"/>
          <w:u w:val="single"/>
        </w:rPr>
        <w:t xml:space="preserve">the PATCO </w:t>
      </w:r>
      <w:r w:rsidRPr="00D23C41">
        <w:rPr>
          <w:rFonts w:eastAsia="Calibri"/>
          <w:iCs/>
          <w:u w:val="single"/>
          <w:bdr w:val="single" w:sz="8" w:space="0" w:color="auto"/>
        </w:rPr>
        <w:t>firings</w:t>
      </w:r>
      <w:r w:rsidRPr="00D23C41">
        <w:rPr>
          <w:rFonts w:eastAsia="Calibri"/>
          <w:sz w:val="16"/>
        </w:rPr>
        <w:t xml:space="preserve"> </w:t>
      </w:r>
      <w:r w:rsidRPr="00D23C41">
        <w:rPr>
          <w:rFonts w:eastAsia="Calibri"/>
          <w:u w:val="single"/>
        </w:rPr>
        <w:t xml:space="preserve">made it possible for Reagan to </w:t>
      </w:r>
      <w:r w:rsidRPr="00D23C41">
        <w:rPr>
          <w:rFonts w:eastAsia="Calibri"/>
          <w:iCs/>
          <w:u w:val="single"/>
          <w:bdr w:val="single" w:sz="8" w:space="0" w:color="auto"/>
        </w:rPr>
        <w:t>break that union</w:t>
      </w:r>
      <w:r w:rsidRPr="00D23C41">
        <w:rPr>
          <w:rFonts w:eastAsia="Calibri"/>
          <w:sz w:val="16"/>
        </w:rPr>
        <w:t xml:space="preserve">, </w:t>
      </w:r>
      <w:r w:rsidRPr="00D23C41">
        <w:rPr>
          <w:rFonts w:eastAsia="Calibri"/>
          <w:u w:val="single"/>
        </w:rPr>
        <w:t>and</w:t>
      </w:r>
      <w:r w:rsidRPr="00D23C41">
        <w:rPr>
          <w:rFonts w:eastAsia="Calibri"/>
          <w:sz w:val="16"/>
        </w:rPr>
        <w:t xml:space="preserve"> to </w:t>
      </w:r>
      <w:r w:rsidRPr="00D23C41">
        <w:rPr>
          <w:rFonts w:eastAsia="Calibri"/>
          <w:u w:val="single"/>
        </w:rPr>
        <w:t>enjoy</w:t>
      </w:r>
      <w:r w:rsidRPr="00D23C41">
        <w:rPr>
          <w:rFonts w:eastAsia="Calibri"/>
          <w:sz w:val="16"/>
        </w:rPr>
        <w:t xml:space="preserve"> </w:t>
      </w:r>
      <w:r w:rsidRPr="00D23C41">
        <w:rPr>
          <w:rFonts w:eastAsia="Calibri"/>
          <w:iCs/>
          <w:u w:val="single"/>
          <w:bdr w:val="single" w:sz="8" w:space="0" w:color="auto"/>
        </w:rPr>
        <w:t>significant public support</w:t>
      </w:r>
      <w:r w:rsidRPr="00D23C41">
        <w:rPr>
          <w:rFonts w:eastAsia="Calibri"/>
          <w:sz w:val="16"/>
        </w:rPr>
        <w:t xml:space="preserve"> </w:t>
      </w:r>
      <w:r w:rsidRPr="00D23C41">
        <w:rPr>
          <w:rFonts w:eastAsia="Calibri"/>
          <w:u w:val="single"/>
        </w:rPr>
        <w:t>in doing so</w:t>
      </w:r>
      <w:r w:rsidRPr="00D23C41">
        <w:rPr>
          <w:rFonts w:eastAsia="Calibri"/>
          <w:sz w:val="16"/>
        </w:rPr>
        <w:t>.</w:t>
      </w:r>
    </w:p>
    <w:p w14:paraId="2513D306" w14:textId="77777777" w:rsidR="005C077C" w:rsidRPr="00D23C41" w:rsidRDefault="005C077C" w:rsidP="005C077C">
      <w:pPr>
        <w:rPr>
          <w:rFonts w:eastAsia="Calibri"/>
          <w:sz w:val="16"/>
        </w:rPr>
      </w:pPr>
      <w:r w:rsidRPr="00D23C41">
        <w:rPr>
          <w:rFonts w:eastAsia="Calibri"/>
          <w:sz w:val="16"/>
        </w:rPr>
        <w:t xml:space="preserve">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w:t>
      </w:r>
      <w:r w:rsidRPr="00D23C41">
        <w:rPr>
          <w:rFonts w:eastAsia="Calibri"/>
          <w:u w:val="single"/>
        </w:rPr>
        <w:t>Bush</w:t>
      </w:r>
      <w:r w:rsidRPr="00D23C41">
        <w:rPr>
          <w:rFonts w:eastAsia="Calibri"/>
          <w:sz w:val="16"/>
        </w:rPr>
        <w:t xml:space="preserve"> administration </w:t>
      </w:r>
      <w:r w:rsidRPr="00D23C41">
        <w:rPr>
          <w:rFonts w:eastAsia="Calibri"/>
          <w:u w:val="single"/>
        </w:rPr>
        <w:t>declared that all DHS workers</w:t>
      </w:r>
      <w:r w:rsidRPr="00D23C41">
        <w:rPr>
          <w:rFonts w:eastAsia="Calibri"/>
          <w:sz w:val="16"/>
        </w:rPr>
        <w:t xml:space="preserve">, including those at TSA, </w:t>
      </w:r>
      <w:r w:rsidRPr="00D23C41">
        <w:rPr>
          <w:rFonts w:eastAsia="Calibri"/>
          <w:u w:val="single"/>
        </w:rPr>
        <w:t>were excluded from the union rights</w:t>
      </w:r>
      <w:r w:rsidRPr="00D23C41">
        <w:rPr>
          <w:rFonts w:eastAsia="Calibri"/>
          <w:sz w:val="16"/>
        </w:rPr>
        <w:t xml:space="preserve"> </w:t>
      </w:r>
      <w:r w:rsidRPr="00D23C41">
        <w:rPr>
          <w:rFonts w:eastAsia="Calibri"/>
          <w:u w:val="single"/>
        </w:rPr>
        <w:t>guaranteed by the CSRA</w:t>
      </w:r>
      <w:r w:rsidRPr="00D23C41">
        <w:rPr>
          <w:rFonts w:eastAsia="Calibri"/>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w:t>
      </w:r>
      <w:r w:rsidRPr="00D23C41">
        <w:rPr>
          <w:rFonts w:eastAsia="Calibri"/>
          <w:highlight w:val="cyan"/>
          <w:u w:val="single"/>
        </w:rPr>
        <w:t>labor’s opposition to Bush</w:t>
      </w:r>
      <w:r w:rsidRPr="00D23C41">
        <w:rPr>
          <w:rFonts w:eastAsia="Calibri"/>
          <w:u w:val="single"/>
        </w:rPr>
        <w:t>’s decision</w:t>
      </w:r>
      <w:r w:rsidRPr="00D23C41">
        <w:rPr>
          <w:rFonts w:eastAsia="Calibri"/>
          <w:sz w:val="16"/>
        </w:rPr>
        <w:t xml:space="preserve"> </w:t>
      </w:r>
      <w:r w:rsidRPr="00D23C41">
        <w:rPr>
          <w:rFonts w:eastAsia="Calibri"/>
          <w:iCs/>
          <w:highlight w:val="cyan"/>
          <w:u w:val="single"/>
          <w:bdr w:val="single" w:sz="8" w:space="0" w:color="auto"/>
        </w:rPr>
        <w:t>did not rise above</w:t>
      </w:r>
      <w:r w:rsidRPr="00D23C41">
        <w:rPr>
          <w:rFonts w:eastAsia="Calibri"/>
          <w:sz w:val="16"/>
        </w:rPr>
        <w:t xml:space="preserve"> the level of </w:t>
      </w:r>
      <w:r w:rsidRPr="00D23C41">
        <w:rPr>
          <w:rFonts w:eastAsia="Calibri"/>
          <w:iCs/>
          <w:u w:val="single"/>
          <w:bdr w:val="single" w:sz="8" w:space="0" w:color="auto"/>
        </w:rPr>
        <w:t xml:space="preserve">scorching </w:t>
      </w:r>
      <w:r w:rsidRPr="00D23C41">
        <w:rPr>
          <w:rFonts w:eastAsia="Calibri"/>
          <w:iCs/>
          <w:highlight w:val="cyan"/>
          <w:u w:val="single"/>
          <w:bdr w:val="single" w:sz="8" w:space="0" w:color="auto"/>
        </w:rPr>
        <w:t>rhetoric</w:t>
      </w:r>
      <w:r w:rsidRPr="00D23C41">
        <w:rPr>
          <w:rFonts w:eastAsia="Calibri"/>
          <w:sz w:val="16"/>
        </w:rPr>
        <w:t xml:space="preserve">. Instead, </w:t>
      </w:r>
      <w:r w:rsidRPr="00D23C41">
        <w:rPr>
          <w:rFonts w:eastAsia="Calibri"/>
          <w:u w:val="single"/>
        </w:rPr>
        <w:t xml:space="preserve">leaders waited </w:t>
      </w:r>
      <w:r w:rsidRPr="00D23C41">
        <w:rPr>
          <w:rFonts w:eastAsia="Calibri"/>
          <w:iCs/>
          <w:u w:val="single"/>
          <w:bdr w:val="single" w:sz="8" w:space="0" w:color="auto"/>
        </w:rPr>
        <w:t>patiently</w:t>
      </w:r>
      <w:r w:rsidRPr="00D23C41">
        <w:rPr>
          <w:rFonts w:eastAsia="Calibri"/>
          <w:sz w:val="16"/>
        </w:rPr>
        <w:t xml:space="preserve"> </w:t>
      </w:r>
      <w:r w:rsidRPr="00D23C41">
        <w:rPr>
          <w:rFonts w:eastAsia="Calibri"/>
          <w:u w:val="single"/>
        </w:rPr>
        <w:t>for a new administration</w:t>
      </w:r>
      <w:r w:rsidRPr="00D23C41">
        <w:rPr>
          <w:rFonts w:eastAsia="Calibri"/>
          <w:sz w:val="16"/>
        </w:rPr>
        <w:t xml:space="preserve">, and after his election, Barack </w:t>
      </w:r>
      <w:r w:rsidRPr="00D23C41">
        <w:rPr>
          <w:rFonts w:eastAsia="Calibri"/>
          <w:u w:val="single"/>
        </w:rPr>
        <w:t>Obama removed the ban on unions at TSA</w:t>
      </w:r>
      <w:r w:rsidRPr="00D23C41">
        <w:rPr>
          <w:rFonts w:eastAsia="Calibri"/>
          <w:sz w:val="16"/>
        </w:rPr>
        <w:t>. By 2012, TSA screeners had won their first union contract.</w:t>
      </w:r>
    </w:p>
    <w:p w14:paraId="04935CFB" w14:textId="77777777" w:rsidR="005C077C" w:rsidRPr="00D23C41" w:rsidRDefault="005C077C" w:rsidP="005C077C">
      <w:pPr>
        <w:rPr>
          <w:rFonts w:eastAsia="Calibri"/>
          <w:sz w:val="16"/>
        </w:rPr>
      </w:pPr>
      <w:r w:rsidRPr="00D23C41">
        <w:rPr>
          <w:rFonts w:eastAsia="Calibri"/>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2462CDD2" w14:textId="77777777" w:rsidR="005C077C" w:rsidRPr="00D23C41" w:rsidRDefault="005C077C" w:rsidP="005C077C">
      <w:pPr>
        <w:rPr>
          <w:rFonts w:eastAsia="Calibri"/>
          <w:sz w:val="16"/>
        </w:rPr>
      </w:pPr>
      <w:r w:rsidRPr="00D23C41">
        <w:rPr>
          <w:rFonts w:eastAsia="Calibri"/>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7D7EB373" w14:textId="77777777" w:rsidR="005C077C" w:rsidRPr="00D23C41" w:rsidRDefault="005C077C" w:rsidP="005C077C">
      <w:pPr>
        <w:rPr>
          <w:rFonts w:eastAsia="Calibri"/>
          <w:iCs/>
          <w:u w:val="single"/>
          <w:bdr w:val="single" w:sz="8" w:space="0" w:color="auto"/>
        </w:rPr>
      </w:pPr>
      <w:r w:rsidRPr="00D23C41">
        <w:rPr>
          <w:rFonts w:eastAsia="Calibri"/>
          <w:sz w:val="16"/>
        </w:rPr>
        <w:t xml:space="preserve">In each of these instances, </w:t>
      </w:r>
      <w:r w:rsidRPr="00D23C41">
        <w:rPr>
          <w:rFonts w:eastAsia="Calibri"/>
          <w:highlight w:val="cyan"/>
          <w:u w:val="single"/>
        </w:rPr>
        <w:t>the</w:t>
      </w:r>
      <w:r w:rsidRPr="00D23C41">
        <w:rPr>
          <w:rFonts w:eastAsia="Calibri"/>
          <w:u w:val="single"/>
        </w:rPr>
        <w:t xml:space="preserve"> seeming </w:t>
      </w:r>
      <w:r w:rsidRPr="00D23C41">
        <w:rPr>
          <w:rFonts w:eastAsia="Calibri"/>
          <w:iCs/>
          <w:highlight w:val="cyan"/>
          <w:u w:val="single"/>
          <w:bdr w:val="single" w:sz="8" w:space="0" w:color="auto"/>
        </w:rPr>
        <w:t>stability of</w:t>
      </w:r>
      <w:r w:rsidRPr="00D23C41">
        <w:rPr>
          <w:rFonts w:eastAsia="Calibri"/>
          <w:sz w:val="16"/>
          <w:highlight w:val="cyan"/>
        </w:rPr>
        <w:t xml:space="preserve"> </w:t>
      </w:r>
      <w:r w:rsidRPr="00D23C41">
        <w:rPr>
          <w:rFonts w:eastAsia="Calibri"/>
          <w:highlight w:val="cyan"/>
          <w:u w:val="single"/>
        </w:rPr>
        <w:t>the</w:t>
      </w:r>
      <w:r w:rsidRPr="00D23C41">
        <w:rPr>
          <w:rFonts w:eastAsia="Calibri"/>
          <w:u w:val="single"/>
        </w:rPr>
        <w:t xml:space="preserve"> </w:t>
      </w:r>
      <w:r w:rsidRPr="00D23C41">
        <w:rPr>
          <w:rFonts w:eastAsia="Calibri"/>
          <w:iCs/>
          <w:u w:val="single"/>
          <w:bdr w:val="single" w:sz="8" w:space="0" w:color="auto"/>
        </w:rPr>
        <w:t>federal</w:t>
      </w:r>
      <w:r w:rsidRPr="00D23C41">
        <w:rPr>
          <w:rFonts w:eastAsia="Calibri"/>
          <w:u w:val="single"/>
        </w:rPr>
        <w:t xml:space="preserve"> </w:t>
      </w:r>
      <w:r w:rsidRPr="00D23C41">
        <w:rPr>
          <w:rFonts w:eastAsia="Calibri"/>
          <w:highlight w:val="cyan"/>
          <w:u w:val="single"/>
        </w:rPr>
        <w:t>system</w:t>
      </w:r>
      <w:r w:rsidRPr="00D23C41">
        <w:rPr>
          <w:rFonts w:eastAsia="Calibri"/>
          <w:u w:val="single"/>
        </w:rPr>
        <w:t xml:space="preserve"> of </w:t>
      </w:r>
      <w:r w:rsidRPr="00D23C41">
        <w:rPr>
          <w:rFonts w:eastAsia="Calibri"/>
          <w:iCs/>
          <w:u w:val="single"/>
          <w:bdr w:val="single" w:sz="8" w:space="0" w:color="auto"/>
        </w:rPr>
        <w:t>labor relations</w:t>
      </w:r>
      <w:r w:rsidRPr="00D23C41">
        <w:rPr>
          <w:rFonts w:eastAsia="Calibri"/>
          <w:sz w:val="16"/>
        </w:rPr>
        <w:t xml:space="preserve"> </w:t>
      </w:r>
      <w:r w:rsidRPr="00D23C41">
        <w:rPr>
          <w:rFonts w:eastAsia="Calibri"/>
          <w:u w:val="single"/>
        </w:rPr>
        <w:t xml:space="preserve">and federal unions’ deep investment in </w:t>
      </w:r>
      <w:r w:rsidRPr="00D23C41">
        <w:rPr>
          <w:rFonts w:eastAsia="Calibri"/>
          <w:iCs/>
          <w:u w:val="single"/>
          <w:bdr w:val="single" w:sz="8" w:space="0" w:color="auto"/>
        </w:rPr>
        <w:t>preserving that system</w:t>
      </w:r>
      <w:r w:rsidRPr="00D23C41">
        <w:rPr>
          <w:rFonts w:eastAsia="Calibri"/>
          <w:u w:val="single"/>
        </w:rPr>
        <w:t xml:space="preserve"> functioned</w:t>
      </w:r>
      <w:r w:rsidRPr="00D23C41">
        <w:rPr>
          <w:rFonts w:eastAsia="Calibri"/>
          <w:sz w:val="16"/>
        </w:rPr>
        <w:t xml:space="preserve"> </w:t>
      </w:r>
      <w:r w:rsidRPr="00D23C41">
        <w:rPr>
          <w:rFonts w:eastAsia="Calibri"/>
          <w:highlight w:val="cyan"/>
          <w:u w:val="single"/>
        </w:rPr>
        <w:t xml:space="preserve">to </w:t>
      </w:r>
      <w:r w:rsidRPr="00D23C41">
        <w:rPr>
          <w:rFonts w:eastAsia="Calibri"/>
          <w:iCs/>
          <w:highlight w:val="cyan"/>
          <w:u w:val="single"/>
          <w:bdr w:val="single" w:sz="8" w:space="0" w:color="auto"/>
        </w:rPr>
        <w:t>contain</w:t>
      </w:r>
      <w:r w:rsidRPr="00D23C41">
        <w:rPr>
          <w:rFonts w:eastAsia="Calibri"/>
          <w:iCs/>
          <w:u w:val="single"/>
          <w:bdr w:val="single" w:sz="8" w:space="0" w:color="auto"/>
        </w:rPr>
        <w:t xml:space="preserve"> </w:t>
      </w:r>
      <w:r w:rsidRPr="00D23C41">
        <w:rPr>
          <w:rFonts w:eastAsia="Calibri"/>
          <w:iCs/>
          <w:highlight w:val="cyan"/>
          <w:u w:val="single"/>
          <w:bdr w:val="single" w:sz="8" w:space="0" w:color="auto"/>
        </w:rPr>
        <w:t>conflicts</w:t>
      </w:r>
      <w:r w:rsidRPr="00D23C41">
        <w:rPr>
          <w:rFonts w:eastAsia="Calibri"/>
          <w:u w:val="single"/>
        </w:rPr>
        <w:t xml:space="preserve"> that</w:t>
      </w:r>
      <w:r w:rsidRPr="00D23C41">
        <w:rPr>
          <w:rFonts w:eastAsia="Calibri"/>
          <w:sz w:val="16"/>
        </w:rPr>
        <w:t xml:space="preserve"> </w:t>
      </w:r>
      <w:r w:rsidRPr="00D23C41">
        <w:rPr>
          <w:rFonts w:eastAsia="Calibri"/>
          <w:u w:val="single"/>
        </w:rPr>
        <w:t>otherwise might have spiraled</w:t>
      </w:r>
      <w:r w:rsidRPr="00D23C41">
        <w:rPr>
          <w:rFonts w:eastAsia="Calibri"/>
          <w:sz w:val="16"/>
        </w:rPr>
        <w:t xml:space="preserve">. </w:t>
      </w:r>
      <w:r w:rsidRPr="00D23C41">
        <w:rPr>
          <w:rFonts w:eastAsia="Calibri"/>
          <w:u w:val="single"/>
        </w:rPr>
        <w:t xml:space="preserve">Now that system </w:t>
      </w:r>
      <w:r w:rsidRPr="00D23C41">
        <w:rPr>
          <w:rFonts w:eastAsia="Calibri"/>
          <w:highlight w:val="cyan"/>
          <w:u w:val="single"/>
        </w:rPr>
        <w:t>is</w:t>
      </w:r>
      <w:r w:rsidRPr="00D23C41">
        <w:rPr>
          <w:rFonts w:eastAsia="Calibri"/>
          <w:u w:val="single"/>
        </w:rPr>
        <w:t xml:space="preserve"> </w:t>
      </w:r>
      <w:r w:rsidRPr="00D23C41">
        <w:rPr>
          <w:rFonts w:eastAsia="Calibri"/>
          <w:iCs/>
          <w:u w:val="single"/>
          <w:bdr w:val="single" w:sz="8" w:space="0" w:color="auto"/>
        </w:rPr>
        <w:t xml:space="preserve">all but </w:t>
      </w:r>
      <w:r w:rsidRPr="00D23C41">
        <w:rPr>
          <w:rFonts w:eastAsia="Calibri"/>
          <w:iCs/>
          <w:highlight w:val="cyan"/>
          <w:u w:val="single"/>
          <w:bdr w:val="single" w:sz="8" w:space="0" w:color="auto"/>
        </w:rPr>
        <w:t>destroyed</w:t>
      </w:r>
      <w:r w:rsidRPr="00D23C41">
        <w:rPr>
          <w:rFonts w:eastAsia="Calibri"/>
          <w:sz w:val="16"/>
        </w:rPr>
        <w:t xml:space="preserve">. After mere months in office, </w:t>
      </w:r>
      <w:r w:rsidRPr="00D23C41">
        <w:rPr>
          <w:rFonts w:eastAsia="Calibri"/>
          <w:highlight w:val="cyan"/>
          <w:u w:val="single"/>
        </w:rPr>
        <w:t>Trump</w:t>
      </w:r>
      <w:r w:rsidRPr="00D23C41">
        <w:rPr>
          <w:rFonts w:eastAsia="Calibri"/>
          <w:u w:val="single"/>
        </w:rPr>
        <w:t xml:space="preserve"> has systematically </w:t>
      </w:r>
      <w:r w:rsidRPr="00D23C41">
        <w:rPr>
          <w:rFonts w:eastAsia="Calibri"/>
          <w:highlight w:val="cyan"/>
          <w:u w:val="single"/>
        </w:rPr>
        <w:t xml:space="preserve">subverted a </w:t>
      </w:r>
      <w:r w:rsidRPr="00D23C41">
        <w:rPr>
          <w:rFonts w:eastAsia="Calibri"/>
          <w:iCs/>
          <w:highlight w:val="cyan"/>
          <w:u w:val="single"/>
          <w:bdr w:val="single" w:sz="8" w:space="0" w:color="auto"/>
        </w:rPr>
        <w:t>robust structure</w:t>
      </w:r>
      <w:r w:rsidRPr="00D23C41">
        <w:rPr>
          <w:rFonts w:eastAsia="Calibri"/>
          <w:sz w:val="16"/>
        </w:rPr>
        <w:t xml:space="preserve"> </w:t>
      </w:r>
      <w:r w:rsidRPr="00D23C41">
        <w:rPr>
          <w:rFonts w:eastAsia="Calibri"/>
          <w:u w:val="single"/>
        </w:rPr>
        <w:t xml:space="preserve">that took </w:t>
      </w:r>
      <w:r w:rsidRPr="00D23C41">
        <w:rPr>
          <w:rFonts w:eastAsia="Calibri"/>
          <w:iCs/>
          <w:u w:val="single"/>
          <w:bdr w:val="single" w:sz="8" w:space="0" w:color="auto"/>
        </w:rPr>
        <w:t>decades to build</w:t>
      </w:r>
      <w:r w:rsidRPr="00D23C41">
        <w:rPr>
          <w:rFonts w:eastAsia="Calibri"/>
          <w:sz w:val="16"/>
        </w:rPr>
        <w:t xml:space="preserve">. </w:t>
      </w:r>
      <w:r w:rsidRPr="00D23C41">
        <w:rPr>
          <w:rFonts w:eastAsia="Calibri"/>
          <w:u w:val="single"/>
        </w:rPr>
        <w:t>He fired FLRA chair</w:t>
      </w:r>
      <w:r w:rsidRPr="00D23C41">
        <w:rPr>
          <w:rFonts w:eastAsia="Calibri"/>
          <w:sz w:val="16"/>
        </w:rPr>
        <w:t xml:space="preserve"> Susan Tsui Grundmann </w:t>
      </w:r>
      <w:r w:rsidRPr="00D23C41">
        <w:rPr>
          <w:rFonts w:eastAsia="Calibri"/>
          <w:u w:val="single"/>
        </w:rPr>
        <w:t>and MSPB chair</w:t>
      </w:r>
      <w:r w:rsidRPr="00D23C41">
        <w:rPr>
          <w:rFonts w:eastAsia="Calibri"/>
          <w:sz w:val="16"/>
        </w:rPr>
        <w:t xml:space="preserve"> Cathy Harris, </w:t>
      </w:r>
      <w:r w:rsidRPr="00D23C41">
        <w:rPr>
          <w:rFonts w:eastAsia="Calibri"/>
          <w:u w:val="single"/>
        </w:rPr>
        <w:t xml:space="preserve">ensuring that henceforth those adjudicating agencies will </w:t>
      </w:r>
      <w:r w:rsidRPr="00D23C41">
        <w:rPr>
          <w:rFonts w:eastAsia="Calibri"/>
          <w:iCs/>
          <w:u w:val="single"/>
          <w:bdr w:val="single" w:sz="8" w:space="0" w:color="auto"/>
        </w:rPr>
        <w:t>do his bidding</w:t>
      </w:r>
      <w:r w:rsidRPr="00D23C41">
        <w:rPr>
          <w:rFonts w:eastAsia="Calibri"/>
          <w:sz w:val="16"/>
        </w:rPr>
        <w:t xml:space="preserve">. </w:t>
      </w:r>
      <w:r w:rsidRPr="00D23C41">
        <w:rPr>
          <w:rFonts w:eastAsia="Calibri"/>
          <w:u w:val="single"/>
        </w:rPr>
        <w:t>He</w:t>
      </w:r>
      <w:r w:rsidRPr="00D23C41">
        <w:rPr>
          <w:rFonts w:eastAsia="Calibri"/>
          <w:sz w:val="16"/>
        </w:rPr>
        <w:t xml:space="preserve"> effectively </w:t>
      </w:r>
      <w:r w:rsidRPr="00D23C41">
        <w:rPr>
          <w:rFonts w:eastAsia="Calibri"/>
          <w:u w:val="single"/>
        </w:rPr>
        <w:t>shuttered agencies like USAID and turned</w:t>
      </w:r>
      <w:r w:rsidRPr="00D23C41">
        <w:rPr>
          <w:rFonts w:eastAsia="Calibri"/>
          <w:sz w:val="16"/>
        </w:rPr>
        <w:t xml:space="preserve"> whole </w:t>
      </w:r>
      <w:r w:rsidRPr="00D23C41">
        <w:rPr>
          <w:rFonts w:eastAsia="Calibri"/>
          <w:iCs/>
          <w:u w:val="single"/>
          <w:bdr w:val="single" w:sz="8" w:space="0" w:color="auto"/>
        </w:rPr>
        <w:t>categories of workers</w:t>
      </w:r>
      <w:r w:rsidRPr="00D23C41">
        <w:rPr>
          <w:rFonts w:eastAsia="Calibri"/>
          <w:sz w:val="16"/>
        </w:rPr>
        <w:t>—</w:t>
      </w:r>
      <w:r w:rsidRPr="00D23C41">
        <w:rPr>
          <w:rFonts w:eastAsia="Calibri"/>
          <w:u w:val="single"/>
        </w:rPr>
        <w:t>such as those engaged in DEI work</w:t>
      </w:r>
      <w:r w:rsidRPr="00D23C41">
        <w:rPr>
          <w:rFonts w:eastAsia="Calibri"/>
          <w:sz w:val="16"/>
        </w:rPr>
        <w:t>—</w:t>
      </w:r>
      <w:r w:rsidRPr="00D23C41">
        <w:rPr>
          <w:rFonts w:eastAsia="Calibri"/>
          <w:u w:val="single"/>
        </w:rPr>
        <w:t xml:space="preserve">into </w:t>
      </w:r>
      <w:r w:rsidRPr="00D23C41">
        <w:rPr>
          <w:rFonts w:eastAsia="Calibri"/>
          <w:iCs/>
          <w:u w:val="single"/>
          <w:bdr w:val="single" w:sz="8" w:space="0" w:color="auto"/>
        </w:rPr>
        <w:t>at-will employees</w:t>
      </w:r>
      <w:r w:rsidRPr="00D23C41">
        <w:rPr>
          <w:rFonts w:eastAsia="Calibri"/>
          <w:u w:val="single"/>
        </w:rPr>
        <w:t xml:space="preserve"> to be fired </w:t>
      </w:r>
      <w:r w:rsidRPr="00D23C41">
        <w:rPr>
          <w:rFonts w:eastAsia="Calibri"/>
          <w:sz w:val="16"/>
        </w:rPr>
        <w:t xml:space="preserve">without due process. And now he has apparently delivered his coup de grâce, </w:t>
      </w:r>
      <w:r w:rsidRPr="00D23C41">
        <w:rPr>
          <w:rFonts w:eastAsia="Calibri"/>
          <w:highlight w:val="cyan"/>
          <w:u w:val="single"/>
        </w:rPr>
        <w:t>demolishing</w:t>
      </w:r>
      <w:r w:rsidRPr="00D23C41">
        <w:rPr>
          <w:rFonts w:eastAsia="Calibri"/>
          <w:u w:val="single"/>
        </w:rPr>
        <w:t xml:space="preserve"> the </w:t>
      </w:r>
      <w:r w:rsidRPr="00D23C41">
        <w:rPr>
          <w:rFonts w:eastAsia="Calibri"/>
          <w:iCs/>
          <w:highlight w:val="cyan"/>
          <w:u w:val="single"/>
          <w:bdr w:val="single" w:sz="8" w:space="0" w:color="auto"/>
        </w:rPr>
        <w:t>union rights</w:t>
      </w:r>
      <w:r w:rsidRPr="00D23C41">
        <w:rPr>
          <w:rFonts w:eastAsia="Calibri"/>
          <w:highlight w:val="cyan"/>
          <w:u w:val="single"/>
        </w:rPr>
        <w:t xml:space="preserve"> federal workers</w:t>
      </w:r>
      <w:r w:rsidRPr="00D23C41">
        <w:rPr>
          <w:rFonts w:eastAsia="Calibri"/>
          <w:sz w:val="16"/>
        </w:rPr>
        <w:t xml:space="preserve"> have </w:t>
      </w:r>
      <w:r w:rsidRPr="00D23C41">
        <w:rPr>
          <w:rFonts w:eastAsia="Calibri"/>
          <w:iCs/>
          <w:u w:val="single"/>
          <w:bdr w:val="single" w:sz="8" w:space="0" w:color="auto"/>
        </w:rPr>
        <w:t>enjoyed for decades</w:t>
      </w:r>
      <w:r w:rsidRPr="00D23C41">
        <w:rPr>
          <w:rFonts w:eastAsia="Calibri"/>
          <w:sz w:val="16"/>
        </w:rPr>
        <w:t>.</w:t>
      </w:r>
    </w:p>
    <w:p w14:paraId="00B72B88" w14:textId="77777777" w:rsidR="005C077C" w:rsidRPr="00D23C41" w:rsidRDefault="005C077C" w:rsidP="005C077C">
      <w:pPr>
        <w:rPr>
          <w:rFonts w:eastAsia="Calibri"/>
          <w:u w:val="single"/>
        </w:rPr>
      </w:pPr>
      <w:r w:rsidRPr="00D23C41">
        <w:rPr>
          <w:rFonts w:eastAsia="Calibri"/>
          <w:sz w:val="16"/>
        </w:rPr>
        <w:t>What Next?</w:t>
      </w:r>
    </w:p>
    <w:p w14:paraId="0E0DB156" w14:textId="77777777" w:rsidR="005C077C" w:rsidRPr="00D23C41" w:rsidRDefault="005C077C" w:rsidP="005C077C">
      <w:pPr>
        <w:rPr>
          <w:rFonts w:eastAsia="Calibri"/>
          <w:sz w:val="16"/>
        </w:rPr>
      </w:pPr>
      <w:r w:rsidRPr="00D23C41">
        <w:rPr>
          <w:rFonts w:eastAsia="Calibri"/>
          <w:u w:val="single"/>
        </w:rPr>
        <w:t>While the Trump order</w:t>
      </w:r>
      <w:r w:rsidRPr="00D23C41">
        <w:rPr>
          <w:rFonts w:eastAsia="Calibri"/>
          <w:sz w:val="16"/>
        </w:rPr>
        <w:t xml:space="preserve"> </w:t>
      </w:r>
      <w:r w:rsidRPr="00D23C41">
        <w:rPr>
          <w:rFonts w:eastAsia="Calibri"/>
          <w:iCs/>
          <w:u w:val="single"/>
          <w:bdr w:val="single" w:sz="8" w:space="0" w:color="auto"/>
        </w:rPr>
        <w:t>threatens</w:t>
      </w:r>
      <w:r w:rsidRPr="00D23C41">
        <w:rPr>
          <w:rFonts w:eastAsia="Calibri"/>
          <w:sz w:val="16"/>
        </w:rPr>
        <w:t xml:space="preserve"> </w:t>
      </w:r>
      <w:r w:rsidRPr="00D23C41">
        <w:rPr>
          <w:rFonts w:eastAsia="Calibri"/>
          <w:u w:val="single"/>
        </w:rPr>
        <w:t xml:space="preserve">to produce a veritable </w:t>
      </w:r>
      <w:r w:rsidRPr="00D23C41">
        <w:rPr>
          <w:rFonts w:eastAsia="Calibri"/>
          <w:iCs/>
          <w:u w:val="single"/>
          <w:bdr w:val="single" w:sz="8" w:space="0" w:color="auto"/>
        </w:rPr>
        <w:t>nuclear winter</w:t>
      </w:r>
      <w:r w:rsidRPr="00D23C41">
        <w:rPr>
          <w:rFonts w:eastAsia="Calibri"/>
          <w:sz w:val="16"/>
        </w:rPr>
        <w:t xml:space="preserve"> </w:t>
      </w:r>
      <w:r w:rsidRPr="00D23C41">
        <w:rPr>
          <w:rFonts w:eastAsia="Calibri"/>
          <w:u w:val="single"/>
        </w:rPr>
        <w:t xml:space="preserve">in U.S. labor relations, its </w:t>
      </w:r>
      <w:r w:rsidRPr="00D23C41">
        <w:rPr>
          <w:rFonts w:eastAsia="Calibri"/>
          <w:sz w:val="16"/>
        </w:rPr>
        <w:t xml:space="preserve">very </w:t>
      </w:r>
      <w:r w:rsidRPr="00D23C41">
        <w:rPr>
          <w:rFonts w:eastAsia="Calibri"/>
          <w:u w:val="single"/>
        </w:rPr>
        <w:t xml:space="preserve">radicalism makes its </w:t>
      </w:r>
      <w:r w:rsidRPr="00D23C41">
        <w:rPr>
          <w:rFonts w:eastAsia="Calibri"/>
          <w:iCs/>
          <w:u w:val="single"/>
          <w:bdr w:val="single" w:sz="8" w:space="0" w:color="auto"/>
        </w:rPr>
        <w:t>long-term impact</w:t>
      </w:r>
      <w:r w:rsidRPr="00D23C41">
        <w:rPr>
          <w:rFonts w:eastAsia="Calibri"/>
          <w:sz w:val="16"/>
        </w:rPr>
        <w:t xml:space="preserve"> more </w:t>
      </w:r>
      <w:r w:rsidRPr="00D23C41">
        <w:rPr>
          <w:rFonts w:eastAsia="Calibri"/>
          <w:iCs/>
          <w:u w:val="single"/>
          <w:bdr w:val="single" w:sz="8" w:space="0" w:color="auto"/>
        </w:rPr>
        <w:t>unpredictable</w:t>
      </w:r>
      <w:r w:rsidRPr="00D23C41">
        <w:rPr>
          <w:rFonts w:eastAsia="Calibri"/>
          <w:sz w:val="16"/>
        </w:rPr>
        <w:t xml:space="preserve">. </w:t>
      </w:r>
      <w:r w:rsidRPr="00D23C41">
        <w:rPr>
          <w:rFonts w:eastAsia="Calibri"/>
          <w:u w:val="single"/>
        </w:rPr>
        <w:t xml:space="preserve">The past is full of </w:t>
      </w:r>
      <w:r w:rsidRPr="00D23C41">
        <w:rPr>
          <w:rFonts w:eastAsia="Calibri"/>
          <w:iCs/>
          <w:u w:val="single"/>
          <w:bdr w:val="single" w:sz="8" w:space="0" w:color="auto"/>
        </w:rPr>
        <w:t>cautionary tales</w:t>
      </w:r>
      <w:r w:rsidRPr="00D23C41">
        <w:rPr>
          <w:rFonts w:eastAsia="Calibri"/>
          <w:sz w:val="16"/>
        </w:rPr>
        <w:t xml:space="preserve"> </w:t>
      </w:r>
      <w:r w:rsidRPr="00D23C41">
        <w:rPr>
          <w:rFonts w:eastAsia="Calibri"/>
          <w:u w:val="single"/>
        </w:rPr>
        <w:t xml:space="preserve">reminding us that the more an ambitious actor tries to </w:t>
      </w:r>
      <w:r w:rsidRPr="00D23C41">
        <w:rPr>
          <w:rFonts w:eastAsia="Calibri"/>
          <w:iCs/>
          <w:u w:val="single"/>
          <w:bdr w:val="single" w:sz="8" w:space="0" w:color="auto"/>
        </w:rPr>
        <w:t>bend history</w:t>
      </w:r>
      <w:r w:rsidRPr="00D23C41">
        <w:rPr>
          <w:rFonts w:eastAsia="Calibri"/>
          <w:sz w:val="16"/>
        </w:rPr>
        <w:t xml:space="preserve"> to their will, </w:t>
      </w:r>
      <w:r w:rsidRPr="00D23C41">
        <w:rPr>
          <w:rFonts w:eastAsia="Calibri"/>
          <w:u w:val="single"/>
        </w:rPr>
        <w:t>the more likely the unintended</w:t>
      </w:r>
      <w:r w:rsidRPr="00D23C41">
        <w:rPr>
          <w:rFonts w:eastAsia="Calibri"/>
          <w:sz w:val="16"/>
        </w:rPr>
        <w:t xml:space="preserve"> </w:t>
      </w:r>
      <w:r w:rsidRPr="00D23C41">
        <w:rPr>
          <w:rFonts w:eastAsia="Calibri"/>
          <w:u w:val="single"/>
        </w:rPr>
        <w:t>consequences</w:t>
      </w:r>
      <w:r w:rsidRPr="00D23C41">
        <w:rPr>
          <w:rFonts w:eastAsia="Calibri"/>
          <w:sz w:val="16"/>
        </w:rPr>
        <w:t xml:space="preserve"> of their actions </w:t>
      </w:r>
      <w:r w:rsidRPr="00D23C41">
        <w:rPr>
          <w:rFonts w:eastAsia="Calibri"/>
          <w:u w:val="single"/>
        </w:rPr>
        <w:t>will</w:t>
      </w:r>
      <w:r w:rsidRPr="00D23C41">
        <w:rPr>
          <w:rFonts w:eastAsia="Calibri"/>
          <w:sz w:val="16"/>
        </w:rPr>
        <w:t xml:space="preserve"> </w:t>
      </w:r>
      <w:r w:rsidRPr="00D23C41">
        <w:rPr>
          <w:rFonts w:eastAsia="Calibri"/>
          <w:iCs/>
          <w:u w:val="single"/>
          <w:bdr w:val="single" w:sz="8" w:space="0" w:color="auto"/>
        </w:rPr>
        <w:t>undo their grand plans</w:t>
      </w:r>
      <w:r w:rsidRPr="00D23C41">
        <w:rPr>
          <w:rFonts w:eastAsia="Calibri"/>
          <w:sz w:val="16"/>
        </w:rPr>
        <w:t>.</w:t>
      </w:r>
    </w:p>
    <w:p w14:paraId="3E58FB2C" w14:textId="77777777" w:rsidR="005C077C" w:rsidRPr="00D23C41" w:rsidRDefault="005C077C" w:rsidP="005C077C">
      <w:pPr>
        <w:rPr>
          <w:rFonts w:eastAsia="Calibri"/>
          <w:sz w:val="16"/>
        </w:rPr>
      </w:pPr>
      <w:r w:rsidRPr="00D23C41">
        <w:rPr>
          <w:rFonts w:eastAsia="Calibri"/>
          <w:sz w:val="16"/>
        </w:rPr>
        <w:t xml:space="preserve">One unintended consequence of </w:t>
      </w:r>
      <w:r w:rsidRPr="00D23C41">
        <w:rPr>
          <w:rFonts w:eastAsia="Calibri"/>
          <w:highlight w:val="cyan"/>
          <w:u w:val="single"/>
        </w:rPr>
        <w:t>Trump</w:t>
      </w:r>
      <w:r w:rsidRPr="00D23C41">
        <w:rPr>
          <w:rFonts w:eastAsia="Calibri"/>
          <w:sz w:val="16"/>
        </w:rPr>
        <w:t xml:space="preserve">’s move is that it </w:t>
      </w:r>
      <w:r w:rsidRPr="00D23C41">
        <w:rPr>
          <w:rFonts w:eastAsia="Calibri"/>
          <w:highlight w:val="cyan"/>
          <w:u w:val="single"/>
        </w:rPr>
        <w:t>could</w:t>
      </w:r>
      <w:r w:rsidRPr="00D23C41">
        <w:rPr>
          <w:rFonts w:eastAsia="Calibri"/>
          <w:sz w:val="16"/>
        </w:rPr>
        <w:t xml:space="preserve"> very well </w:t>
      </w:r>
      <w:r w:rsidRPr="00D23C41">
        <w:rPr>
          <w:rFonts w:eastAsia="Calibri"/>
          <w:iCs/>
          <w:highlight w:val="cyan"/>
          <w:u w:val="single"/>
          <w:bdr w:val="single" w:sz="8" w:space="0" w:color="auto"/>
        </w:rPr>
        <w:t>rouse the</w:t>
      </w:r>
      <w:r w:rsidRPr="00D23C41">
        <w:rPr>
          <w:rFonts w:eastAsia="Calibri"/>
          <w:iCs/>
          <w:u w:val="single"/>
          <w:bdr w:val="single" w:sz="8" w:space="0" w:color="auto"/>
        </w:rPr>
        <w:t xml:space="preserve"> union </w:t>
      </w:r>
      <w:r w:rsidRPr="00D23C41">
        <w:rPr>
          <w:rFonts w:eastAsia="Calibri"/>
          <w:iCs/>
          <w:highlight w:val="cyan"/>
          <w:u w:val="single"/>
          <w:bdr w:val="single" w:sz="8" w:space="0" w:color="auto"/>
        </w:rPr>
        <w:t>movement</w:t>
      </w:r>
      <w:r w:rsidRPr="00D23C41">
        <w:rPr>
          <w:rFonts w:eastAsia="Calibri"/>
          <w:sz w:val="16"/>
          <w:highlight w:val="cyan"/>
        </w:rPr>
        <w:t xml:space="preserve"> </w:t>
      </w:r>
      <w:r w:rsidRPr="00D23C41">
        <w:rPr>
          <w:rFonts w:eastAsia="Calibri"/>
          <w:highlight w:val="cyan"/>
          <w:u w:val="single"/>
        </w:rPr>
        <w:t>and</w:t>
      </w:r>
      <w:r w:rsidRPr="00D23C41">
        <w:rPr>
          <w:rFonts w:eastAsia="Calibri"/>
          <w:u w:val="single"/>
        </w:rPr>
        <w:t xml:space="preserve"> its </w:t>
      </w:r>
      <w:r w:rsidRPr="00D23C41">
        <w:rPr>
          <w:rFonts w:eastAsia="Calibri"/>
          <w:highlight w:val="cyan"/>
          <w:u w:val="single"/>
        </w:rPr>
        <w:t>allies to</w:t>
      </w:r>
      <w:r w:rsidRPr="00D23C41">
        <w:rPr>
          <w:rFonts w:eastAsia="Calibri"/>
          <w:sz w:val="16"/>
        </w:rPr>
        <w:t xml:space="preserve"> a more </w:t>
      </w:r>
      <w:r w:rsidRPr="00D23C41">
        <w:rPr>
          <w:rFonts w:eastAsia="Calibri"/>
          <w:iCs/>
          <w:highlight w:val="cyan"/>
          <w:u w:val="single"/>
          <w:bdr w:val="single" w:sz="8" w:space="0" w:color="auto"/>
        </w:rPr>
        <w:t>confrontational opposition</w:t>
      </w:r>
      <w:r w:rsidRPr="00D23C41">
        <w:rPr>
          <w:rFonts w:eastAsia="Calibri"/>
          <w:sz w:val="16"/>
        </w:rPr>
        <w:t xml:space="preserve"> </w:t>
      </w:r>
      <w:r w:rsidRPr="00D23C41">
        <w:rPr>
          <w:rFonts w:eastAsia="Calibri"/>
          <w:u w:val="single"/>
        </w:rPr>
        <w:t xml:space="preserve">to his agenda than </w:t>
      </w:r>
      <w:r w:rsidRPr="00D23C41">
        <w:rPr>
          <w:rFonts w:eastAsia="Calibri"/>
          <w:iCs/>
          <w:u w:val="single"/>
          <w:bdr w:val="single" w:sz="8" w:space="0" w:color="auto"/>
        </w:rPr>
        <w:t>anyone could have foreseen</w:t>
      </w:r>
      <w:r w:rsidRPr="00D23C41">
        <w:rPr>
          <w:rFonts w:eastAsia="Calibri"/>
          <w:sz w:val="16"/>
        </w:rPr>
        <w:t xml:space="preserve">. Up to this point, </w:t>
      </w:r>
      <w:r w:rsidRPr="00D23C41">
        <w:rPr>
          <w:rFonts w:eastAsia="Calibri"/>
          <w:u w:val="single"/>
        </w:rPr>
        <w:t xml:space="preserve">federal unions have </w:t>
      </w:r>
      <w:r w:rsidRPr="00D23C41">
        <w:rPr>
          <w:rFonts w:eastAsia="Calibri"/>
          <w:iCs/>
          <w:u w:val="single"/>
          <w:bdr w:val="single" w:sz="8" w:space="0" w:color="auto"/>
        </w:rPr>
        <w:t>confined</w:t>
      </w:r>
      <w:r w:rsidRPr="00D23C41">
        <w:rPr>
          <w:rFonts w:eastAsia="Calibri"/>
          <w:sz w:val="16"/>
        </w:rPr>
        <w:t xml:space="preserve"> their </w:t>
      </w:r>
      <w:r w:rsidRPr="00D23C41">
        <w:rPr>
          <w:rFonts w:eastAsia="Calibri"/>
          <w:iCs/>
          <w:u w:val="single"/>
          <w:bdr w:val="single" w:sz="8" w:space="0" w:color="auto"/>
        </w:rPr>
        <w:t>resistance</w:t>
      </w:r>
      <w:r w:rsidRPr="00D23C41">
        <w:rPr>
          <w:rFonts w:eastAsia="Calibri"/>
          <w:sz w:val="16"/>
        </w:rPr>
        <w:t xml:space="preserve"> </w:t>
      </w:r>
      <w:r w:rsidRPr="00D23C41">
        <w:rPr>
          <w:rFonts w:eastAsia="Calibri"/>
          <w:u w:val="single"/>
        </w:rPr>
        <w:t xml:space="preserve">to filing </w:t>
      </w:r>
      <w:r w:rsidRPr="00D23C41">
        <w:rPr>
          <w:rFonts w:eastAsia="Calibri"/>
          <w:iCs/>
          <w:u w:val="single"/>
          <w:bdr w:val="single" w:sz="8" w:space="0" w:color="auto"/>
        </w:rPr>
        <w:t>lawsuits</w:t>
      </w:r>
      <w:r w:rsidRPr="00D23C41">
        <w:rPr>
          <w:rFonts w:eastAsia="Calibri"/>
          <w:sz w:val="16"/>
        </w:rPr>
        <w:t xml:space="preserve"> </w:t>
      </w:r>
      <w:r w:rsidRPr="00D23C41">
        <w:rPr>
          <w:rFonts w:eastAsia="Calibri"/>
          <w:u w:val="single"/>
        </w:rPr>
        <w:t>and</w:t>
      </w:r>
      <w:r w:rsidRPr="00D23C41">
        <w:rPr>
          <w:rFonts w:eastAsia="Calibri"/>
          <w:sz w:val="16"/>
        </w:rPr>
        <w:t xml:space="preserve"> contract </w:t>
      </w:r>
      <w:r w:rsidRPr="00D23C41">
        <w:rPr>
          <w:rFonts w:eastAsia="Calibri"/>
          <w:iCs/>
          <w:u w:val="single"/>
          <w:bdr w:val="single" w:sz="8" w:space="0" w:color="auto"/>
        </w:rPr>
        <w:t>grievances</w:t>
      </w:r>
      <w:r w:rsidRPr="00D23C41">
        <w:rPr>
          <w:rFonts w:eastAsia="Calibri"/>
          <w:sz w:val="16"/>
        </w:rPr>
        <w:t xml:space="preserve">, </w:t>
      </w:r>
      <w:r w:rsidRPr="00D23C41">
        <w:rPr>
          <w:rFonts w:eastAsia="Calibri"/>
          <w:u w:val="single"/>
        </w:rPr>
        <w:t>circulating petitions</w:t>
      </w:r>
      <w:r w:rsidRPr="00D23C41">
        <w:rPr>
          <w:rFonts w:eastAsia="Calibri"/>
          <w:sz w:val="16"/>
        </w:rPr>
        <w:t xml:space="preserve">, holding </w:t>
      </w:r>
      <w:r w:rsidRPr="00D23C41">
        <w:rPr>
          <w:rFonts w:eastAsia="Calibri"/>
          <w:u w:val="single"/>
        </w:rPr>
        <w:t>rallies</w:t>
      </w:r>
      <w:r w:rsidRPr="00D23C41">
        <w:rPr>
          <w:rFonts w:eastAsia="Calibri"/>
          <w:sz w:val="16"/>
        </w:rPr>
        <w:t xml:space="preserve">, </w:t>
      </w:r>
      <w:r w:rsidRPr="00D23C41">
        <w:rPr>
          <w:rFonts w:eastAsia="Calibri"/>
          <w:u w:val="single"/>
        </w:rPr>
        <w:t>and</w:t>
      </w:r>
      <w:r w:rsidRPr="00D23C41">
        <w:rPr>
          <w:rFonts w:eastAsia="Calibri"/>
          <w:sz w:val="16"/>
        </w:rPr>
        <w:t xml:space="preserve"> </w:t>
      </w:r>
      <w:r w:rsidRPr="00D23C41">
        <w:rPr>
          <w:rFonts w:eastAsia="Calibri"/>
          <w:u w:val="single"/>
        </w:rPr>
        <w:t>lobbying legislators</w:t>
      </w:r>
      <w:r w:rsidRPr="00D23C41">
        <w:rPr>
          <w:rFonts w:eastAsia="Calibri"/>
          <w:sz w:val="16"/>
        </w:rPr>
        <w:t xml:space="preserve">. </w:t>
      </w:r>
      <w:r w:rsidRPr="00D23C41">
        <w:rPr>
          <w:rFonts w:eastAsia="Calibri"/>
          <w:u w:val="single"/>
        </w:rPr>
        <w:t xml:space="preserve">Unions have </w:t>
      </w:r>
      <w:r w:rsidRPr="00D23C41">
        <w:rPr>
          <w:rFonts w:eastAsia="Calibri"/>
          <w:iCs/>
          <w:u w:val="single"/>
          <w:bdr w:val="single" w:sz="8" w:space="0" w:color="auto"/>
        </w:rPr>
        <w:t>not contemplated job actions</w:t>
      </w:r>
      <w:r w:rsidRPr="00D23C41">
        <w:rPr>
          <w:rFonts w:eastAsia="Calibri"/>
          <w:sz w:val="16"/>
        </w:rPr>
        <w:t xml:space="preserve"> to date in large part </w:t>
      </w:r>
      <w:r w:rsidRPr="00D23C41">
        <w:rPr>
          <w:rFonts w:eastAsia="Calibri"/>
          <w:u w:val="single"/>
        </w:rPr>
        <w:t xml:space="preserve">because they are </w:t>
      </w:r>
      <w:r w:rsidRPr="00D23C41">
        <w:rPr>
          <w:rFonts w:eastAsia="Calibri"/>
          <w:iCs/>
          <w:u w:val="single"/>
          <w:bdr w:val="single" w:sz="8" w:space="0" w:color="auto"/>
        </w:rPr>
        <w:t>forbidden by law</w:t>
      </w:r>
      <w:r w:rsidRPr="00D23C41">
        <w:rPr>
          <w:rFonts w:eastAsia="Calibri"/>
          <w:sz w:val="16"/>
        </w:rPr>
        <w:t xml:space="preserve">; </w:t>
      </w:r>
      <w:r w:rsidRPr="00D23C41">
        <w:rPr>
          <w:rFonts w:eastAsia="Calibri"/>
          <w:u w:val="single"/>
        </w:rPr>
        <w:t>engaging</w:t>
      </w:r>
      <w:r w:rsidRPr="00D23C41">
        <w:rPr>
          <w:rFonts w:eastAsia="Calibri"/>
          <w:sz w:val="16"/>
        </w:rPr>
        <w:t xml:space="preserve"> in them </w:t>
      </w:r>
      <w:r w:rsidRPr="00D23C41">
        <w:rPr>
          <w:rFonts w:eastAsia="Calibri"/>
          <w:u w:val="single"/>
        </w:rPr>
        <w:t>could lead workers to lose their jobs and cost unions their certifications</w:t>
      </w:r>
      <w:r w:rsidRPr="00D23C41">
        <w:rPr>
          <w:rFonts w:eastAsia="Calibri"/>
          <w:sz w:val="16"/>
        </w:rPr>
        <w:t xml:space="preserve"> as bargaining agents, as happened in the PATCO case. </w:t>
      </w:r>
      <w:r w:rsidRPr="00D23C41">
        <w:rPr>
          <w:rFonts w:eastAsia="Calibri"/>
          <w:u w:val="single"/>
        </w:rPr>
        <w:t>But</w:t>
      </w:r>
      <w:r w:rsidRPr="00D23C41">
        <w:rPr>
          <w:rFonts w:eastAsia="Calibri"/>
          <w:sz w:val="16"/>
        </w:rPr>
        <w:t xml:space="preserve"> will </w:t>
      </w:r>
      <w:r w:rsidRPr="00D23C41">
        <w:rPr>
          <w:rFonts w:eastAsia="Calibri"/>
          <w:highlight w:val="cyan"/>
          <w:u w:val="single"/>
        </w:rPr>
        <w:t>calculations</w:t>
      </w:r>
      <w:r w:rsidRPr="00D23C41">
        <w:rPr>
          <w:rFonts w:eastAsia="Calibri"/>
          <w:sz w:val="16"/>
        </w:rPr>
        <w:t xml:space="preserve"> </w:t>
      </w:r>
      <w:r w:rsidRPr="00D23C41">
        <w:rPr>
          <w:rFonts w:eastAsia="Calibri"/>
          <w:iCs/>
          <w:highlight w:val="cyan"/>
          <w:u w:val="single"/>
          <w:bdr w:val="single" w:sz="8" w:space="0" w:color="auto"/>
        </w:rPr>
        <w:t>change</w:t>
      </w:r>
      <w:r w:rsidRPr="00D23C41">
        <w:rPr>
          <w:rFonts w:eastAsia="Calibri"/>
          <w:sz w:val="16"/>
        </w:rPr>
        <w:t xml:space="preserve"> </w:t>
      </w:r>
      <w:r w:rsidRPr="00D23C41">
        <w:rPr>
          <w:rFonts w:eastAsia="Calibri"/>
          <w:u w:val="single"/>
        </w:rPr>
        <w:t xml:space="preserve">in a world </w:t>
      </w:r>
      <w:r w:rsidRPr="00D23C41">
        <w:rPr>
          <w:rFonts w:eastAsia="Calibri"/>
          <w:highlight w:val="cyan"/>
          <w:u w:val="single"/>
        </w:rPr>
        <w:t xml:space="preserve">where workers </w:t>
      </w:r>
      <w:r w:rsidRPr="00D23C41">
        <w:rPr>
          <w:rFonts w:eastAsia="Calibri"/>
          <w:iCs/>
          <w:highlight w:val="cyan"/>
          <w:u w:val="single"/>
          <w:bdr w:val="single" w:sz="8" w:space="0" w:color="auto"/>
        </w:rPr>
        <w:t>no longer</w:t>
      </w:r>
      <w:r w:rsidRPr="00D23C41">
        <w:rPr>
          <w:rFonts w:eastAsia="Calibri"/>
          <w:sz w:val="16"/>
          <w:highlight w:val="cyan"/>
        </w:rPr>
        <w:t xml:space="preserve"> </w:t>
      </w:r>
      <w:r w:rsidRPr="00D23C41">
        <w:rPr>
          <w:rFonts w:eastAsia="Calibri"/>
          <w:highlight w:val="cyan"/>
          <w:u w:val="single"/>
        </w:rPr>
        <w:t>feel</w:t>
      </w:r>
      <w:r w:rsidRPr="00D23C41">
        <w:rPr>
          <w:rFonts w:eastAsia="Calibri"/>
          <w:sz w:val="16"/>
          <w:highlight w:val="cyan"/>
        </w:rPr>
        <w:t xml:space="preserve"> </w:t>
      </w:r>
      <w:r w:rsidRPr="00D23C41">
        <w:rPr>
          <w:rFonts w:eastAsia="Calibri"/>
          <w:iCs/>
          <w:highlight w:val="cyan"/>
          <w:u w:val="single"/>
          <w:bdr w:val="single" w:sz="8" w:space="0" w:color="auto"/>
        </w:rPr>
        <w:t>protected</w:t>
      </w:r>
      <w:r w:rsidRPr="00D23C41">
        <w:rPr>
          <w:rFonts w:eastAsia="Calibri"/>
          <w:sz w:val="16"/>
        </w:rPr>
        <w:t xml:space="preserve"> </w:t>
      </w:r>
      <w:r w:rsidRPr="00D23C41">
        <w:rPr>
          <w:rFonts w:eastAsia="Calibri"/>
          <w:u w:val="single"/>
        </w:rPr>
        <w:t>by civil service regulations and their unions</w:t>
      </w:r>
      <w:r w:rsidRPr="00D23C41">
        <w:rPr>
          <w:rFonts w:eastAsia="Calibri"/>
          <w:sz w:val="16"/>
        </w:rPr>
        <w:t xml:space="preserve"> </w:t>
      </w:r>
      <w:r w:rsidRPr="00D23C41">
        <w:rPr>
          <w:rFonts w:eastAsia="Calibri"/>
          <w:u w:val="single"/>
        </w:rPr>
        <w:t>have</w:t>
      </w:r>
      <w:r w:rsidRPr="00D23C41">
        <w:rPr>
          <w:rFonts w:eastAsia="Calibri"/>
          <w:sz w:val="16"/>
        </w:rPr>
        <w:t xml:space="preserve"> already </w:t>
      </w:r>
      <w:r w:rsidRPr="00D23C41">
        <w:rPr>
          <w:rFonts w:eastAsia="Calibri"/>
          <w:u w:val="single"/>
        </w:rPr>
        <w:t>been</w:t>
      </w:r>
      <w:r w:rsidRPr="00D23C41">
        <w:rPr>
          <w:rFonts w:eastAsia="Calibri"/>
          <w:sz w:val="16"/>
        </w:rPr>
        <w:t xml:space="preserve"> </w:t>
      </w:r>
      <w:r w:rsidRPr="00D23C41">
        <w:rPr>
          <w:rFonts w:eastAsia="Calibri"/>
          <w:iCs/>
          <w:u w:val="single"/>
          <w:bdr w:val="single" w:sz="8" w:space="0" w:color="auto"/>
        </w:rPr>
        <w:t>decertified</w:t>
      </w:r>
      <w:r w:rsidRPr="00D23C41">
        <w:rPr>
          <w:rFonts w:eastAsia="Calibri"/>
          <w:sz w:val="16"/>
        </w:rPr>
        <w:t xml:space="preserve"> </w:t>
      </w:r>
      <w:r w:rsidRPr="00D23C41">
        <w:rPr>
          <w:rFonts w:eastAsia="Calibri"/>
          <w:u w:val="single"/>
        </w:rPr>
        <w:t>for all intents and purposes</w:t>
      </w:r>
      <w:r w:rsidRPr="00D23C41">
        <w:rPr>
          <w:rFonts w:eastAsia="Calibri"/>
          <w:sz w:val="16"/>
        </w:rPr>
        <w:t>?</w:t>
      </w:r>
    </w:p>
    <w:p w14:paraId="76A89E89" w14:textId="77777777" w:rsidR="005C077C" w:rsidRPr="00D23C41" w:rsidRDefault="005C077C" w:rsidP="005C077C">
      <w:pPr>
        <w:rPr>
          <w:rFonts w:eastAsia="Calibri"/>
          <w:sz w:val="16"/>
        </w:rPr>
      </w:pPr>
      <w:r w:rsidRPr="00D23C41">
        <w:rPr>
          <w:rFonts w:eastAsia="Calibri"/>
          <w:sz w:val="16"/>
        </w:rPr>
        <w:t xml:space="preserve">As the sociologist C. Wright Mills observed long ago, where they are </w:t>
      </w:r>
      <w:r w:rsidRPr="00D23C41">
        <w:rPr>
          <w:rFonts w:eastAsia="Calibri"/>
          <w:highlight w:val="cyan"/>
          <w:u w:val="single"/>
        </w:rPr>
        <w:t>firmly established unions</w:t>
      </w:r>
      <w:r w:rsidRPr="00D23C41">
        <w:rPr>
          <w:rFonts w:eastAsia="Calibri"/>
          <w:sz w:val="16"/>
        </w:rPr>
        <w:t xml:space="preserve"> tend to </w:t>
      </w:r>
      <w:r w:rsidRPr="00D23C41">
        <w:rPr>
          <w:rFonts w:eastAsia="Calibri"/>
          <w:u w:val="single"/>
        </w:rPr>
        <w:t>act as “</w:t>
      </w:r>
      <w:r w:rsidRPr="00D23C41">
        <w:rPr>
          <w:rFonts w:eastAsia="Calibri"/>
          <w:iCs/>
          <w:u w:val="single"/>
          <w:bdr w:val="single" w:sz="8" w:space="0" w:color="auto"/>
        </w:rPr>
        <w:t>managers of discontent</w:t>
      </w:r>
      <w:r w:rsidRPr="00D23C41">
        <w:rPr>
          <w:rFonts w:eastAsia="Calibri"/>
          <w:sz w:val="16"/>
        </w:rPr>
        <w:t xml:space="preserve">.” </w:t>
      </w:r>
      <w:r w:rsidRPr="00D23C41">
        <w:rPr>
          <w:rFonts w:eastAsia="Calibri"/>
          <w:u w:val="single"/>
        </w:rPr>
        <w:t xml:space="preserve">They seek to </w:t>
      </w:r>
      <w:r w:rsidRPr="00D23C41">
        <w:rPr>
          <w:rFonts w:eastAsia="Calibri"/>
          <w:highlight w:val="cyan"/>
          <w:u w:val="single"/>
        </w:rPr>
        <w:t>direct</w:t>
      </w:r>
      <w:r w:rsidRPr="00D23C41">
        <w:rPr>
          <w:rFonts w:eastAsia="Calibri"/>
          <w:sz w:val="16"/>
        </w:rPr>
        <w:t xml:space="preserve"> their </w:t>
      </w:r>
      <w:r w:rsidRPr="00D23C41">
        <w:rPr>
          <w:rFonts w:eastAsia="Calibri"/>
          <w:u w:val="single"/>
        </w:rPr>
        <w:t xml:space="preserve">members’ </w:t>
      </w:r>
      <w:r w:rsidRPr="00D23C41">
        <w:rPr>
          <w:rFonts w:eastAsia="Calibri"/>
          <w:highlight w:val="cyan"/>
          <w:u w:val="single"/>
        </w:rPr>
        <w:t>grievances into</w:t>
      </w:r>
      <w:r w:rsidRPr="00D23C41">
        <w:rPr>
          <w:rFonts w:eastAsia="Calibri"/>
          <w:u w:val="single"/>
        </w:rPr>
        <w:t xml:space="preserve"> channels that might</w:t>
      </w:r>
      <w:r w:rsidRPr="00D23C41">
        <w:rPr>
          <w:rFonts w:eastAsia="Calibri"/>
          <w:sz w:val="16"/>
        </w:rPr>
        <w:t xml:space="preserve"> </w:t>
      </w:r>
      <w:r w:rsidRPr="00D23C41">
        <w:rPr>
          <w:rFonts w:eastAsia="Calibri"/>
          <w:u w:val="single"/>
        </w:rPr>
        <w:t>produce</w:t>
      </w:r>
      <w:r w:rsidRPr="00D23C41">
        <w:rPr>
          <w:rFonts w:eastAsia="Calibri"/>
          <w:sz w:val="16"/>
        </w:rPr>
        <w:t xml:space="preserve"> significant—if usually </w:t>
      </w:r>
      <w:r w:rsidRPr="00D23C41">
        <w:rPr>
          <w:rFonts w:eastAsia="Calibri"/>
          <w:iCs/>
          <w:highlight w:val="cyan"/>
          <w:u w:val="single"/>
          <w:bdr w:val="single" w:sz="8" w:space="0" w:color="auto"/>
        </w:rPr>
        <w:t>incremental</w:t>
      </w:r>
      <w:r w:rsidRPr="00D23C41">
        <w:rPr>
          <w:rFonts w:eastAsia="Calibri"/>
          <w:sz w:val="16"/>
        </w:rPr>
        <w:t>—</w:t>
      </w:r>
      <w:r w:rsidRPr="00D23C41">
        <w:rPr>
          <w:rFonts w:eastAsia="Calibri"/>
          <w:iCs/>
          <w:highlight w:val="cyan"/>
          <w:u w:val="single"/>
          <w:bdr w:val="single" w:sz="8" w:space="0" w:color="auto"/>
        </w:rPr>
        <w:t>gains</w:t>
      </w:r>
      <w:r w:rsidRPr="00D23C41">
        <w:rPr>
          <w:rFonts w:eastAsia="Calibri"/>
          <w:sz w:val="16"/>
        </w:rPr>
        <w:t xml:space="preserve">, </w:t>
      </w:r>
      <w:r w:rsidRPr="00D23C41">
        <w:rPr>
          <w:rFonts w:eastAsia="Calibri"/>
          <w:u w:val="single"/>
        </w:rPr>
        <w:t xml:space="preserve">and to </w:t>
      </w:r>
      <w:r w:rsidRPr="00D23C41">
        <w:rPr>
          <w:rFonts w:eastAsia="Calibri"/>
          <w:iCs/>
          <w:u w:val="single"/>
          <w:bdr w:val="single" w:sz="8" w:space="0" w:color="auto"/>
        </w:rPr>
        <w:t>restrain</w:t>
      </w:r>
      <w:r w:rsidRPr="00D23C41">
        <w:rPr>
          <w:rFonts w:eastAsia="Calibri"/>
          <w:u w:val="single"/>
        </w:rPr>
        <w:t xml:space="preserve"> their </w:t>
      </w:r>
      <w:r w:rsidRPr="00D23C41">
        <w:rPr>
          <w:rFonts w:eastAsia="Calibri"/>
          <w:iCs/>
          <w:u w:val="single"/>
          <w:bdr w:val="single" w:sz="8" w:space="0" w:color="auto"/>
        </w:rPr>
        <w:t>members</w:t>
      </w:r>
      <w:r w:rsidRPr="00D23C41">
        <w:rPr>
          <w:rFonts w:eastAsia="Calibri"/>
          <w:sz w:val="16"/>
        </w:rPr>
        <w:t xml:space="preserve"> from </w:t>
      </w:r>
      <w:r w:rsidRPr="00D23C41">
        <w:rPr>
          <w:rFonts w:eastAsia="Calibri"/>
          <w:iCs/>
          <w:u w:val="single"/>
          <w:bdr w:val="single" w:sz="8" w:space="0" w:color="auto"/>
        </w:rPr>
        <w:t>actions</w:t>
      </w:r>
      <w:r w:rsidRPr="00D23C41">
        <w:rPr>
          <w:rFonts w:eastAsia="Calibri"/>
          <w:sz w:val="16"/>
        </w:rPr>
        <w:t xml:space="preserve"> </w:t>
      </w:r>
      <w:r w:rsidRPr="00D23C41">
        <w:rPr>
          <w:rFonts w:eastAsia="Calibri"/>
          <w:u w:val="single"/>
        </w:rPr>
        <w:t>that might threaten the union’s</w:t>
      </w:r>
      <w:r w:rsidRPr="00D23C41">
        <w:rPr>
          <w:rFonts w:eastAsia="Calibri"/>
          <w:sz w:val="16"/>
        </w:rPr>
        <w:t xml:space="preserve"> survival or damage its </w:t>
      </w:r>
      <w:r w:rsidRPr="00D23C41">
        <w:rPr>
          <w:rFonts w:eastAsia="Calibri"/>
          <w:u w:val="single"/>
        </w:rPr>
        <w:t>credibility</w:t>
      </w:r>
      <w:r w:rsidRPr="00D23C41">
        <w:rPr>
          <w:rFonts w:eastAsia="Calibri"/>
          <w:sz w:val="16"/>
        </w:rPr>
        <w:t xml:space="preserve"> as a reliable negotiating partner in the eyes of management. </w:t>
      </w:r>
      <w:r w:rsidRPr="00D23C41">
        <w:rPr>
          <w:rFonts w:eastAsia="Calibri"/>
          <w:highlight w:val="cyan"/>
          <w:u w:val="single"/>
        </w:rPr>
        <w:t>Yet</w:t>
      </w:r>
      <w:r w:rsidRPr="00D23C41">
        <w:rPr>
          <w:rFonts w:eastAsia="Calibri"/>
          <w:u w:val="single"/>
        </w:rPr>
        <w:t xml:space="preserve"> what happens to workers’ discontent when </w:t>
      </w:r>
      <w:r w:rsidRPr="00D23C41">
        <w:rPr>
          <w:rFonts w:eastAsia="Calibri"/>
          <w:highlight w:val="cyan"/>
          <w:u w:val="single"/>
        </w:rPr>
        <w:t>unions</w:t>
      </w:r>
      <w:r w:rsidRPr="00D23C41">
        <w:rPr>
          <w:rFonts w:eastAsia="Calibri"/>
          <w:u w:val="single"/>
        </w:rPr>
        <w:t xml:space="preserve"> are </w:t>
      </w:r>
      <w:r w:rsidRPr="00D23C41">
        <w:rPr>
          <w:rFonts w:eastAsia="Calibri"/>
          <w:iCs/>
          <w:highlight w:val="cyan"/>
          <w:u w:val="single"/>
          <w:bdr w:val="single" w:sz="8" w:space="0" w:color="auto"/>
        </w:rPr>
        <w:t>no longer</w:t>
      </w:r>
      <w:r w:rsidRPr="00D23C41">
        <w:rPr>
          <w:rFonts w:eastAsia="Calibri"/>
          <w:iCs/>
          <w:u w:val="single"/>
          <w:bdr w:val="single" w:sz="8" w:space="0" w:color="auto"/>
        </w:rPr>
        <w:t xml:space="preserve"> able to </w:t>
      </w:r>
      <w:r w:rsidRPr="00D23C41">
        <w:rPr>
          <w:rFonts w:eastAsia="Calibri"/>
          <w:iCs/>
          <w:highlight w:val="cyan"/>
          <w:u w:val="single"/>
          <w:bdr w:val="single" w:sz="8" w:space="0" w:color="auto"/>
        </w:rPr>
        <w:t>play that role</w:t>
      </w:r>
      <w:r w:rsidRPr="00D23C41">
        <w:rPr>
          <w:rFonts w:eastAsia="Calibri"/>
          <w:u w:val="single"/>
        </w:rPr>
        <w:t>?</w:t>
      </w:r>
      <w:r w:rsidRPr="00D23C41">
        <w:rPr>
          <w:rFonts w:eastAsia="Calibri"/>
          <w:sz w:val="16"/>
        </w:rPr>
        <w:t xml:space="preserve"> And what happens to union behavior </w:t>
      </w:r>
      <w:r w:rsidRPr="00D23C41">
        <w:rPr>
          <w:rFonts w:eastAsia="Calibri"/>
          <w:u w:val="single"/>
        </w:rPr>
        <w:t xml:space="preserve">when the </w:t>
      </w:r>
      <w:r w:rsidRPr="00D23C41">
        <w:rPr>
          <w:rFonts w:eastAsia="Calibri"/>
          <w:iCs/>
          <w:u w:val="single"/>
          <w:bdr w:val="single" w:sz="8" w:space="0" w:color="auto"/>
        </w:rPr>
        <w:t>system</w:t>
      </w:r>
      <w:r w:rsidRPr="00D23C41">
        <w:rPr>
          <w:rFonts w:eastAsia="Calibri"/>
          <w:sz w:val="16"/>
        </w:rPr>
        <w:t xml:space="preserve"> in which they have invested and </w:t>
      </w:r>
      <w:r w:rsidRPr="00D23C41">
        <w:rPr>
          <w:rFonts w:eastAsia="Calibri"/>
          <w:u w:val="single"/>
        </w:rPr>
        <w:t xml:space="preserve">from which they derived their own stability </w:t>
      </w:r>
      <w:r w:rsidRPr="00D23C41">
        <w:rPr>
          <w:rFonts w:eastAsia="Calibri"/>
          <w:iCs/>
          <w:u w:val="single"/>
          <w:bdr w:val="single" w:sz="8" w:space="0" w:color="auto"/>
        </w:rPr>
        <w:t>is shattered</w:t>
      </w:r>
      <w:r w:rsidRPr="00D23C41">
        <w:rPr>
          <w:rFonts w:eastAsia="Calibri"/>
          <w:sz w:val="16"/>
        </w:rPr>
        <w:t>?</w:t>
      </w:r>
    </w:p>
    <w:p w14:paraId="3DD6E44E" w14:textId="77777777" w:rsidR="005C077C" w:rsidRPr="00D23C41" w:rsidRDefault="005C077C" w:rsidP="005C077C">
      <w:pPr>
        <w:rPr>
          <w:rFonts w:eastAsia="Calibri"/>
          <w:sz w:val="16"/>
        </w:rPr>
      </w:pPr>
      <w:r w:rsidRPr="00D23C41">
        <w:rPr>
          <w:rFonts w:eastAsia="Calibri"/>
          <w:iCs/>
          <w:u w:val="single"/>
          <w:bdr w:val="single" w:sz="8" w:space="0" w:color="auto"/>
        </w:rPr>
        <w:t>Up to this point</w:t>
      </w:r>
      <w:r w:rsidRPr="00D23C41">
        <w:rPr>
          <w:rFonts w:eastAsia="Calibri"/>
          <w:sz w:val="16"/>
        </w:rPr>
        <w:t xml:space="preserve">, most </w:t>
      </w:r>
      <w:r w:rsidRPr="00D23C41">
        <w:rPr>
          <w:rFonts w:eastAsia="Calibri"/>
          <w:u w:val="single"/>
        </w:rPr>
        <w:t>federal workers</w:t>
      </w:r>
      <w:r w:rsidRPr="00D23C41">
        <w:rPr>
          <w:rFonts w:eastAsia="Calibri"/>
          <w:sz w:val="16"/>
        </w:rPr>
        <w:t xml:space="preserve"> have </w:t>
      </w:r>
      <w:r w:rsidRPr="00D23C41">
        <w:rPr>
          <w:rFonts w:eastAsia="Calibri"/>
          <w:u w:val="single"/>
        </w:rPr>
        <w:t xml:space="preserve">operated </w:t>
      </w:r>
      <w:r w:rsidRPr="00D23C41">
        <w:rPr>
          <w:rFonts w:eastAsia="Calibri"/>
          <w:sz w:val="16"/>
        </w:rPr>
        <w:t>as</w:t>
      </w:r>
      <w:r w:rsidRPr="00D23C41">
        <w:rPr>
          <w:rFonts w:eastAsia="Calibri"/>
          <w:u w:val="single"/>
        </w:rPr>
        <w:t xml:space="preserve"> </w:t>
      </w:r>
      <w:r w:rsidRPr="00D23C41">
        <w:rPr>
          <w:rFonts w:eastAsia="Calibri"/>
          <w:sz w:val="16"/>
        </w:rPr>
        <w:t xml:space="preserve">though the old assumptions still hold true, </w:t>
      </w:r>
      <w:r w:rsidRPr="00D23C41">
        <w:rPr>
          <w:rFonts w:eastAsia="Calibri"/>
          <w:u w:val="single"/>
        </w:rPr>
        <w:t>believing</w:t>
      </w:r>
      <w:r w:rsidRPr="00D23C41">
        <w:rPr>
          <w:rFonts w:eastAsia="Calibri"/>
          <w:sz w:val="16"/>
        </w:rPr>
        <w:t xml:space="preserve"> that the </w:t>
      </w:r>
      <w:r w:rsidRPr="00D23C41">
        <w:rPr>
          <w:rFonts w:eastAsia="Calibri"/>
          <w:u w:val="single"/>
        </w:rPr>
        <w:t>terms and conditions</w:t>
      </w:r>
      <w:r w:rsidRPr="00D23C41">
        <w:rPr>
          <w:rFonts w:eastAsia="Calibri"/>
          <w:sz w:val="16"/>
        </w:rPr>
        <w:t xml:space="preserve"> under which they work </w:t>
      </w:r>
      <w:r w:rsidRPr="00D23C41">
        <w:rPr>
          <w:rFonts w:eastAsia="Calibri"/>
          <w:u w:val="single"/>
        </w:rPr>
        <w:t>cannot be revoked by one man’s politically</w:t>
      </w:r>
      <w:r w:rsidRPr="00D23C41">
        <w:rPr>
          <w:rFonts w:eastAsia="Calibri"/>
          <w:sz w:val="16"/>
        </w:rPr>
        <w:t xml:space="preserve"> </w:t>
      </w:r>
      <w:r w:rsidRPr="00D23C41">
        <w:rPr>
          <w:rFonts w:eastAsia="Calibri"/>
          <w:u w:val="single"/>
        </w:rPr>
        <w:t>motivated order</w:t>
      </w:r>
      <w:r w:rsidRPr="00D23C41">
        <w:rPr>
          <w:rFonts w:eastAsia="Calibri"/>
          <w:sz w:val="16"/>
        </w:rPr>
        <w:t>. Most federal unions believed that a presidential fiat could not override the protections they had under the CSRA as long as their organizations abided by its rules.</w:t>
      </w:r>
    </w:p>
    <w:p w14:paraId="78016BCF" w14:textId="77777777" w:rsidR="005C077C" w:rsidRPr="00D23C41" w:rsidRDefault="005C077C" w:rsidP="005C077C">
      <w:pPr>
        <w:rPr>
          <w:rFonts w:eastAsia="Calibri"/>
          <w:sz w:val="16"/>
        </w:rPr>
      </w:pPr>
      <w:r w:rsidRPr="00D23C41">
        <w:rPr>
          <w:rFonts w:eastAsia="Calibri"/>
          <w:u w:val="single"/>
        </w:rPr>
        <w:t xml:space="preserve">As the </w:t>
      </w:r>
      <w:r w:rsidRPr="00D23C41">
        <w:rPr>
          <w:rFonts w:eastAsia="Calibri"/>
          <w:iCs/>
          <w:u w:val="single"/>
          <w:bdr w:val="single" w:sz="8" w:space="0" w:color="auto"/>
        </w:rPr>
        <w:t>old order crumbles</w:t>
      </w:r>
      <w:r w:rsidRPr="00D23C41">
        <w:rPr>
          <w:rFonts w:eastAsia="Calibri"/>
          <w:sz w:val="16"/>
        </w:rPr>
        <w:t>, however</w:t>
      </w:r>
      <w:r w:rsidRPr="00D23C41">
        <w:rPr>
          <w:rFonts w:eastAsia="Calibri"/>
          <w:u w:val="single"/>
        </w:rPr>
        <w:t xml:space="preserve">, </w:t>
      </w:r>
      <w:r w:rsidRPr="00D23C41">
        <w:rPr>
          <w:rFonts w:eastAsia="Calibri"/>
          <w:iCs/>
          <w:highlight w:val="cyan"/>
          <w:u w:val="single"/>
          <w:bdr w:val="single" w:sz="8" w:space="0" w:color="auto"/>
        </w:rPr>
        <w:t>faith in the courts</w:t>
      </w:r>
      <w:r w:rsidRPr="00D23C41">
        <w:rPr>
          <w:rFonts w:eastAsia="Calibri"/>
          <w:iCs/>
          <w:u w:val="single"/>
          <w:bdr w:val="single" w:sz="8" w:space="0" w:color="auto"/>
        </w:rPr>
        <w:t>’</w:t>
      </w:r>
      <w:r w:rsidRPr="00D23C41">
        <w:rPr>
          <w:rFonts w:eastAsia="Calibri"/>
          <w:u w:val="single"/>
        </w:rPr>
        <w:t xml:space="preserve"> ability or willingness to stand up to Trump’s</w:t>
      </w:r>
      <w:r w:rsidRPr="00D23C41">
        <w:rPr>
          <w:rFonts w:eastAsia="Calibri"/>
          <w:sz w:val="16"/>
        </w:rPr>
        <w:t xml:space="preserve"> aggression </w:t>
      </w:r>
      <w:r w:rsidRPr="00D23C41">
        <w:rPr>
          <w:rFonts w:eastAsia="Calibri"/>
          <w:iCs/>
          <w:highlight w:val="cyan"/>
          <w:u w:val="single"/>
          <w:bdr w:val="single" w:sz="8" w:space="0" w:color="auto"/>
        </w:rPr>
        <w:t>is waning</w:t>
      </w:r>
      <w:r w:rsidRPr="00D23C41">
        <w:rPr>
          <w:rFonts w:eastAsia="Calibri"/>
          <w:sz w:val="16"/>
        </w:rPr>
        <w:t xml:space="preserve">. On the day after he announced his union-busting executive order, the U.S. </w:t>
      </w:r>
      <w:r w:rsidRPr="00D23C41">
        <w:rPr>
          <w:rFonts w:eastAsia="Calibri"/>
          <w:u w:val="single"/>
        </w:rPr>
        <w:t>Court of Appeals</w:t>
      </w:r>
      <w:r w:rsidRPr="00D23C41">
        <w:rPr>
          <w:rFonts w:eastAsia="Calibri"/>
          <w:sz w:val="16"/>
        </w:rPr>
        <w:t xml:space="preserve"> for the District of Columbia </w:t>
      </w:r>
      <w:r w:rsidRPr="00D23C41">
        <w:rPr>
          <w:rFonts w:eastAsia="Calibri"/>
          <w:u w:val="single"/>
        </w:rPr>
        <w:t xml:space="preserve">ruled 2–1 that Trump </w:t>
      </w:r>
      <w:r w:rsidRPr="00D23C41">
        <w:rPr>
          <w:rFonts w:eastAsia="Calibri"/>
          <w:iCs/>
          <w:u w:val="single"/>
          <w:bdr w:val="single" w:sz="8" w:space="0" w:color="auto"/>
        </w:rPr>
        <w:t>had the authority</w:t>
      </w:r>
      <w:r w:rsidRPr="00D23C41">
        <w:rPr>
          <w:rFonts w:eastAsia="Calibri"/>
          <w:u w:val="single"/>
        </w:rPr>
        <w:t xml:space="preserve"> to fire Cathy Harris of the</w:t>
      </w:r>
      <w:r w:rsidRPr="00D23C41">
        <w:rPr>
          <w:rFonts w:eastAsia="Calibri"/>
          <w:sz w:val="16"/>
        </w:rPr>
        <w:t xml:space="preserve"> </w:t>
      </w:r>
      <w:r w:rsidRPr="00D23C41">
        <w:rPr>
          <w:rFonts w:eastAsia="Calibri"/>
          <w:u w:val="single"/>
        </w:rPr>
        <w:t>MSPB</w:t>
      </w:r>
      <w:r w:rsidRPr="00D23C41">
        <w:rPr>
          <w:rFonts w:eastAsia="Calibri"/>
          <w:sz w:val="16"/>
        </w:rPr>
        <w:t xml:space="preserve"> and Gwynne Wilcox of the National Labor Relations </w:t>
      </w:r>
      <w:r w:rsidRPr="00D23C41">
        <w:rPr>
          <w:rFonts w:eastAsia="Calibri"/>
          <w:u w:val="single"/>
        </w:rPr>
        <w:t>Board in the middle of their Senate-confirmed terms</w:t>
      </w:r>
      <w:r w:rsidRPr="00D23C41">
        <w:rPr>
          <w:rFonts w:eastAsia="Calibri"/>
          <w:sz w:val="16"/>
        </w:rPr>
        <w:t>.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6991DE7B" w14:textId="77777777" w:rsidR="005C077C" w:rsidRPr="00D23C41" w:rsidRDefault="005C077C" w:rsidP="005C077C">
      <w:pPr>
        <w:rPr>
          <w:rFonts w:eastAsia="Calibri"/>
          <w:sz w:val="16"/>
        </w:rPr>
      </w:pPr>
      <w:r w:rsidRPr="00D23C41">
        <w:rPr>
          <w:rFonts w:eastAsia="Calibri"/>
          <w:sz w:val="16"/>
        </w:rPr>
        <w:t xml:space="preserve">Can </w:t>
      </w:r>
      <w:r w:rsidRPr="00D23C41">
        <w:rPr>
          <w:rFonts w:eastAsia="Calibri"/>
          <w:u w:val="single"/>
        </w:rPr>
        <w:t>unions</w:t>
      </w:r>
      <w:r w:rsidRPr="00D23C41">
        <w:rPr>
          <w:rFonts w:eastAsia="Calibri"/>
          <w:sz w:val="16"/>
        </w:rPr>
        <w:t xml:space="preserve"> </w:t>
      </w:r>
      <w:r w:rsidRPr="00D23C41">
        <w:rPr>
          <w:rFonts w:eastAsia="Calibri"/>
          <w:iCs/>
          <w:u w:val="single"/>
          <w:bdr w:val="single" w:sz="8" w:space="0" w:color="auto"/>
        </w:rPr>
        <w:t>bring about</w:t>
      </w:r>
      <w:r w:rsidRPr="00D23C41">
        <w:rPr>
          <w:rFonts w:eastAsia="Calibri"/>
          <w:sz w:val="16"/>
        </w:rPr>
        <w:t xml:space="preserve"> that </w:t>
      </w:r>
      <w:r w:rsidRPr="00D23C41">
        <w:rPr>
          <w:rFonts w:eastAsia="Calibri"/>
          <w:iCs/>
          <w:u w:val="single"/>
          <w:bdr w:val="single" w:sz="8" w:space="0" w:color="auto"/>
        </w:rPr>
        <w:t>change</w:t>
      </w:r>
      <w:r w:rsidRPr="00D23C41">
        <w:rPr>
          <w:rFonts w:eastAsia="Calibri"/>
          <w:sz w:val="16"/>
        </w:rPr>
        <w:t xml:space="preserve">? The day after Trump’s order was announced, </w:t>
      </w:r>
      <w:r w:rsidRPr="00D23C41">
        <w:rPr>
          <w:rFonts w:eastAsia="Calibri"/>
          <w:u w:val="single"/>
        </w:rPr>
        <w:t xml:space="preserve">the </w:t>
      </w:r>
      <w:r w:rsidRPr="00D23C41">
        <w:rPr>
          <w:rFonts w:eastAsia="Calibri"/>
          <w:highlight w:val="cyan"/>
          <w:u w:val="single"/>
        </w:rPr>
        <w:t>AFL-CIO acknowledged</w:t>
      </w:r>
      <w:r w:rsidRPr="00D23C41">
        <w:rPr>
          <w:rFonts w:eastAsia="Calibri"/>
          <w:u w:val="single"/>
        </w:rPr>
        <w:t xml:space="preserve"> the </w:t>
      </w:r>
      <w:r w:rsidRPr="00D23C41">
        <w:rPr>
          <w:rFonts w:eastAsia="Calibri"/>
          <w:iCs/>
          <w:highlight w:val="cyan"/>
          <w:u w:val="single"/>
          <w:bdr w:val="single" w:sz="8" w:space="0" w:color="auto"/>
        </w:rPr>
        <w:t>existential threat</w:t>
      </w:r>
      <w:r w:rsidRPr="00D23C41">
        <w:rPr>
          <w:rFonts w:eastAsia="Calibri"/>
          <w:u w:val="single"/>
        </w:rPr>
        <w:t xml:space="preserve"> it posed</w:t>
      </w:r>
      <w:r w:rsidRPr="00D23C41">
        <w:rPr>
          <w:rFonts w:eastAsia="Calibri"/>
          <w:sz w:val="16"/>
        </w:rPr>
        <w:t>. “</w:t>
      </w:r>
      <w:r w:rsidRPr="00D23C41">
        <w:rPr>
          <w:rFonts w:eastAsia="Calibri"/>
          <w:iCs/>
          <w:u w:val="single"/>
          <w:bdr w:val="single" w:sz="8" w:space="0" w:color="auto"/>
        </w:rPr>
        <w:t>No union contract is safe</w:t>
      </w:r>
      <w:r w:rsidRPr="00D23C41">
        <w:rPr>
          <w:rFonts w:eastAsia="Calibri"/>
          <w:sz w:val="16"/>
        </w:rPr>
        <w:t xml:space="preserve"> </w:t>
      </w:r>
      <w:r w:rsidRPr="00D23C41">
        <w:rPr>
          <w:rFonts w:eastAsia="Calibri"/>
          <w:u w:val="single"/>
        </w:rPr>
        <w:t>after last night</w:t>
      </w:r>
      <w:r w:rsidRPr="00D23C41">
        <w:rPr>
          <w:rFonts w:eastAsia="Calibri"/>
          <w:sz w:val="16"/>
        </w:rPr>
        <w:t xml:space="preserve">,” it said. Yet whether unions feel incentivized to resist Trump’s attack with more than rhetoric, lobbying, and redoubled lawsuits is an open question. </w:t>
      </w:r>
      <w:r w:rsidRPr="00D23C41">
        <w:rPr>
          <w:rFonts w:eastAsia="Calibri"/>
          <w:u w:val="single"/>
        </w:rPr>
        <w:t xml:space="preserve">Union leaders realize that the sudden </w:t>
      </w:r>
      <w:r w:rsidRPr="00D23C41">
        <w:rPr>
          <w:rFonts w:eastAsia="Calibri"/>
          <w:sz w:val="16"/>
        </w:rPr>
        <w:t xml:space="preserve">conversion of federal workers to what is effectively at-will employment status and the simultaneous </w:t>
      </w:r>
      <w:r w:rsidRPr="00D23C41">
        <w:rPr>
          <w:rFonts w:eastAsia="Calibri"/>
          <w:iCs/>
          <w:highlight w:val="cyan"/>
          <w:u w:val="single"/>
          <w:bdr w:val="single" w:sz="8" w:space="0" w:color="auto"/>
        </w:rPr>
        <w:t>termination of</w:t>
      </w:r>
      <w:r w:rsidRPr="00D23C41">
        <w:rPr>
          <w:rFonts w:eastAsia="Calibri"/>
          <w:iCs/>
          <w:u w:val="single"/>
          <w:bdr w:val="single" w:sz="8" w:space="0" w:color="auto"/>
        </w:rPr>
        <w:t xml:space="preserve"> their </w:t>
      </w:r>
      <w:r w:rsidRPr="00D23C41">
        <w:rPr>
          <w:rFonts w:eastAsia="Calibri"/>
          <w:iCs/>
          <w:highlight w:val="cyan"/>
          <w:u w:val="single"/>
          <w:bdr w:val="single" w:sz="8" w:space="0" w:color="auto"/>
        </w:rPr>
        <w:t>bargaining rights</w:t>
      </w:r>
      <w:r w:rsidRPr="00D23C41">
        <w:rPr>
          <w:rFonts w:eastAsia="Calibri"/>
          <w:sz w:val="16"/>
        </w:rPr>
        <w:t xml:space="preserve"> merely </w:t>
      </w:r>
      <w:r w:rsidRPr="00D23C41">
        <w:rPr>
          <w:rFonts w:eastAsia="Calibri"/>
          <w:u w:val="single"/>
        </w:rPr>
        <w:t>puts them in the same position as</w:t>
      </w:r>
      <w:r w:rsidRPr="00D23C41">
        <w:rPr>
          <w:rFonts w:eastAsia="Calibri"/>
          <w:sz w:val="16"/>
        </w:rPr>
        <w:t xml:space="preserve"> the vast majority of </w:t>
      </w:r>
      <w:r w:rsidRPr="00D23C41">
        <w:rPr>
          <w:rFonts w:eastAsia="Calibri"/>
          <w:u w:val="single"/>
        </w:rPr>
        <w:t>private-sector workers,</w:t>
      </w:r>
      <w:r w:rsidRPr="00D23C41">
        <w:rPr>
          <w:rFonts w:eastAsia="Calibri"/>
          <w:sz w:val="16"/>
        </w:rPr>
        <w:t xml:space="preserve"> who lack both union representation and employment security. </w:t>
      </w:r>
      <w:r w:rsidRPr="00D23C41">
        <w:rPr>
          <w:rFonts w:eastAsia="Calibri"/>
          <w:u w:val="single"/>
        </w:rPr>
        <w:t xml:space="preserve">Could the public be </w:t>
      </w:r>
      <w:r w:rsidRPr="00D23C41">
        <w:rPr>
          <w:rFonts w:eastAsia="Calibri"/>
          <w:highlight w:val="cyan"/>
          <w:u w:val="single"/>
        </w:rPr>
        <w:t>stirr</w:t>
      </w:r>
      <w:r w:rsidRPr="00D23C41">
        <w:rPr>
          <w:rFonts w:eastAsia="Calibri"/>
          <w:u w:val="single"/>
        </w:rPr>
        <w:t xml:space="preserve">ed to </w:t>
      </w:r>
      <w:r w:rsidRPr="00D23C41">
        <w:rPr>
          <w:rFonts w:eastAsia="Calibri"/>
          <w:iCs/>
          <w:u w:val="single"/>
          <w:bdr w:val="single" w:sz="8" w:space="0" w:color="auto"/>
        </w:rPr>
        <w:t xml:space="preserve">support government </w:t>
      </w:r>
      <w:r w:rsidRPr="00D23C41">
        <w:rPr>
          <w:rFonts w:eastAsia="Calibri"/>
          <w:iCs/>
          <w:highlight w:val="cyan"/>
          <w:u w:val="single"/>
          <w:bdr w:val="single" w:sz="8" w:space="0" w:color="auto"/>
        </w:rPr>
        <w:t>workers</w:t>
      </w:r>
      <w:r w:rsidRPr="00D23C41">
        <w:rPr>
          <w:rFonts w:eastAsia="Calibri"/>
          <w:sz w:val="16"/>
        </w:rPr>
        <w:t xml:space="preserve"> </w:t>
      </w:r>
      <w:r w:rsidRPr="00D23C41">
        <w:rPr>
          <w:rFonts w:eastAsia="Calibri"/>
          <w:u w:val="single"/>
        </w:rPr>
        <w:t xml:space="preserve">in a </w:t>
      </w:r>
      <w:r w:rsidRPr="00D23C41">
        <w:rPr>
          <w:rFonts w:eastAsia="Calibri"/>
          <w:iCs/>
          <w:u w:val="single"/>
          <w:bdr w:val="single" w:sz="8" w:space="0" w:color="auto"/>
        </w:rPr>
        <w:t>confrontation with</w:t>
      </w:r>
      <w:r w:rsidRPr="00D23C41">
        <w:rPr>
          <w:rFonts w:eastAsia="Calibri"/>
          <w:u w:val="single"/>
        </w:rPr>
        <w:t xml:space="preserve"> the</w:t>
      </w:r>
      <w:r w:rsidRPr="00D23C41">
        <w:rPr>
          <w:rFonts w:eastAsia="Calibri"/>
          <w:sz w:val="16"/>
        </w:rPr>
        <w:t xml:space="preserve"> </w:t>
      </w:r>
      <w:r w:rsidRPr="00D23C41">
        <w:rPr>
          <w:rFonts w:eastAsia="Calibri"/>
          <w:iCs/>
          <w:u w:val="single"/>
          <w:bdr w:val="single" w:sz="8" w:space="0" w:color="auto"/>
        </w:rPr>
        <w:t>Trump</w:t>
      </w:r>
      <w:r w:rsidRPr="00D23C41">
        <w:rPr>
          <w:rFonts w:eastAsia="Calibri"/>
          <w:sz w:val="16"/>
        </w:rPr>
        <w:t xml:space="preserve"> administration? Uncertain of the answer, union leaders are likely to continue to take a cautious approach to this crisis—at least in the near term. Yet </w:t>
      </w:r>
      <w:r w:rsidRPr="00D23C41">
        <w:rPr>
          <w:rFonts w:eastAsia="Calibri"/>
          <w:highlight w:val="cyan"/>
          <w:u w:val="single"/>
        </w:rPr>
        <w:t>even if</w:t>
      </w:r>
      <w:r w:rsidRPr="00D23C41">
        <w:rPr>
          <w:rFonts w:eastAsia="Calibri"/>
          <w:u w:val="single"/>
        </w:rPr>
        <w:t xml:space="preserve"> union </w:t>
      </w:r>
      <w:r w:rsidRPr="00D23C41">
        <w:rPr>
          <w:rFonts w:eastAsia="Calibri"/>
          <w:highlight w:val="cyan"/>
          <w:u w:val="single"/>
        </w:rPr>
        <w:t>leaders do not seek it</w:t>
      </w:r>
      <w:r w:rsidRPr="00D23C41">
        <w:rPr>
          <w:rFonts w:eastAsia="Calibri"/>
          <w:sz w:val="16"/>
        </w:rPr>
        <w:t xml:space="preserve">, </w:t>
      </w:r>
      <w:r w:rsidRPr="00D23C41">
        <w:rPr>
          <w:rFonts w:eastAsia="Calibri"/>
          <w:u w:val="single"/>
        </w:rPr>
        <w:t xml:space="preserve">an </w:t>
      </w:r>
      <w:r w:rsidRPr="00D23C41">
        <w:rPr>
          <w:rFonts w:eastAsia="Calibri"/>
          <w:iCs/>
          <w:highlight w:val="cyan"/>
          <w:u w:val="single"/>
          <w:bdr w:val="single" w:sz="8" w:space="0" w:color="auto"/>
        </w:rPr>
        <w:t>escalating</w:t>
      </w:r>
      <w:r w:rsidRPr="00D23C41">
        <w:rPr>
          <w:rFonts w:eastAsia="Calibri"/>
          <w:iCs/>
          <w:u w:val="single"/>
          <w:bdr w:val="single" w:sz="8" w:space="0" w:color="auto"/>
        </w:rPr>
        <w:t xml:space="preserve"> </w:t>
      </w:r>
      <w:r w:rsidRPr="00D23C41">
        <w:rPr>
          <w:rFonts w:eastAsia="Calibri"/>
          <w:iCs/>
          <w:highlight w:val="cyan"/>
          <w:u w:val="single"/>
          <w:bdr w:val="single" w:sz="8" w:space="0" w:color="auto"/>
        </w:rPr>
        <w:t>confrontation</w:t>
      </w:r>
      <w:r w:rsidRPr="00D23C41">
        <w:rPr>
          <w:rFonts w:eastAsia="Calibri"/>
          <w:highlight w:val="cyan"/>
          <w:u w:val="single"/>
        </w:rPr>
        <w:t xml:space="preserve"> is</w:t>
      </w:r>
      <w:r w:rsidRPr="00D23C41">
        <w:rPr>
          <w:rFonts w:eastAsia="Calibri"/>
          <w:u w:val="single"/>
        </w:rPr>
        <w:t xml:space="preserve"> more </w:t>
      </w:r>
      <w:r w:rsidRPr="00D23C41">
        <w:rPr>
          <w:rFonts w:eastAsia="Calibri"/>
          <w:iCs/>
          <w:highlight w:val="cyan"/>
          <w:u w:val="single"/>
          <w:bdr w:val="single" w:sz="8" w:space="0" w:color="auto"/>
        </w:rPr>
        <w:t>likely</w:t>
      </w:r>
      <w:r w:rsidRPr="00D23C41">
        <w:rPr>
          <w:rFonts w:eastAsia="Calibri"/>
          <w:iCs/>
          <w:u w:val="single"/>
          <w:bdr w:val="single" w:sz="8" w:space="0" w:color="auto"/>
        </w:rPr>
        <w:t xml:space="preserve"> now than</w:t>
      </w:r>
      <w:r w:rsidRPr="00D23C41">
        <w:rPr>
          <w:rFonts w:eastAsia="Calibri"/>
          <w:u w:val="single"/>
        </w:rPr>
        <w:t xml:space="preserve"> it has been </w:t>
      </w:r>
      <w:r w:rsidRPr="00D23C41">
        <w:rPr>
          <w:rFonts w:eastAsia="Calibri"/>
          <w:iCs/>
          <w:u w:val="single"/>
          <w:bdr w:val="single" w:sz="8" w:space="0" w:color="auto"/>
        </w:rPr>
        <w:t>in generations</w:t>
      </w:r>
      <w:r w:rsidRPr="00D23C41">
        <w:rPr>
          <w:rFonts w:eastAsia="Calibri"/>
          <w:sz w:val="16"/>
        </w:rPr>
        <w:t>.</w:t>
      </w:r>
    </w:p>
    <w:p w14:paraId="1C10FF4F" w14:textId="77777777" w:rsidR="005C077C" w:rsidRPr="00D23C41" w:rsidRDefault="005C077C" w:rsidP="005C077C">
      <w:pPr>
        <w:rPr>
          <w:rFonts w:eastAsia="Calibri"/>
          <w:sz w:val="16"/>
        </w:rPr>
      </w:pPr>
      <w:r w:rsidRPr="00D23C41">
        <w:rPr>
          <w:rFonts w:eastAsia="Calibri"/>
          <w:sz w:val="16"/>
        </w:rPr>
        <w:t xml:space="preserve">It is worth remembering that </w:t>
      </w:r>
      <w:r w:rsidRPr="00D23C41">
        <w:rPr>
          <w:rFonts w:eastAsia="Calibri"/>
          <w:u w:val="single"/>
        </w:rPr>
        <w:t xml:space="preserve">federal labor relations were </w:t>
      </w:r>
      <w:r w:rsidRPr="00D23C41">
        <w:rPr>
          <w:rFonts w:eastAsia="Calibri"/>
          <w:iCs/>
          <w:u w:val="single"/>
          <w:bdr w:val="single" w:sz="8" w:space="0" w:color="auto"/>
        </w:rPr>
        <w:t>not always as pacific</w:t>
      </w:r>
      <w:r w:rsidRPr="00D23C41">
        <w:rPr>
          <w:rFonts w:eastAsia="Calibri"/>
          <w:sz w:val="16"/>
        </w:rPr>
        <w:t xml:space="preserve"> </w:t>
      </w:r>
      <w:r w:rsidRPr="00D23C41">
        <w:rPr>
          <w:rFonts w:eastAsia="Calibri"/>
          <w:u w:val="single"/>
        </w:rPr>
        <w:t>as they have been in recent decades</w:t>
      </w:r>
      <w:r w:rsidRPr="00D23C41">
        <w:rPr>
          <w:rFonts w:eastAsia="Calibri"/>
          <w:sz w:val="16"/>
        </w:rPr>
        <w:t xml:space="preserve">. One reason that Kennedy signed his 1962 executive order was to head off growing unrest among federal employees. Although it has long been </w:t>
      </w:r>
      <w:r w:rsidRPr="00D23C41">
        <w:rPr>
          <w:rFonts w:eastAsia="Calibri"/>
          <w:highlight w:val="cyan"/>
          <w:u w:val="single"/>
        </w:rPr>
        <w:t>illegal</w:t>
      </w:r>
      <w:r w:rsidRPr="00D23C41">
        <w:rPr>
          <w:rFonts w:eastAsia="Calibri"/>
          <w:sz w:val="16"/>
        </w:rPr>
        <w:t xml:space="preserve"> for </w:t>
      </w:r>
      <w:r w:rsidRPr="00D23C41">
        <w:rPr>
          <w:rFonts w:eastAsia="Calibri"/>
          <w:u w:val="single"/>
        </w:rPr>
        <w:t xml:space="preserve">federal workers </w:t>
      </w:r>
      <w:r w:rsidRPr="00D23C41">
        <w:rPr>
          <w:rFonts w:eastAsia="Calibri"/>
          <w:sz w:val="16"/>
        </w:rPr>
        <w:t xml:space="preserve">to engage in </w:t>
      </w:r>
      <w:r w:rsidRPr="00D23C41">
        <w:rPr>
          <w:rFonts w:eastAsia="Calibri"/>
          <w:highlight w:val="cyan"/>
          <w:u w:val="single"/>
        </w:rPr>
        <w:t>strikes</w:t>
      </w:r>
      <w:r w:rsidRPr="00D23C41">
        <w:rPr>
          <w:rFonts w:eastAsia="Calibri"/>
          <w:sz w:val="16"/>
        </w:rPr>
        <w:t xml:space="preserve">, such actions </w:t>
      </w:r>
      <w:r w:rsidRPr="00D23C41">
        <w:rPr>
          <w:rFonts w:eastAsia="Calibri"/>
          <w:highlight w:val="cyan"/>
          <w:u w:val="single"/>
        </w:rPr>
        <w:t>were</w:t>
      </w:r>
      <w:r w:rsidRPr="00D23C41">
        <w:rPr>
          <w:rFonts w:eastAsia="Calibri"/>
          <w:sz w:val="16"/>
          <w:highlight w:val="cyan"/>
        </w:rPr>
        <w:t xml:space="preserve"> </w:t>
      </w:r>
      <w:r w:rsidRPr="00D23C41">
        <w:rPr>
          <w:rFonts w:eastAsia="Calibri"/>
          <w:iCs/>
          <w:highlight w:val="cyan"/>
          <w:u w:val="single"/>
          <w:bdr w:val="single" w:sz="8" w:space="0" w:color="auto"/>
        </w:rPr>
        <w:t>not uncommon</w:t>
      </w:r>
      <w:r w:rsidRPr="00D23C41">
        <w:rPr>
          <w:rFonts w:eastAsia="Calibri"/>
          <w:sz w:val="16"/>
        </w:rPr>
        <w:t xml:space="preserve"> </w:t>
      </w:r>
      <w:r w:rsidRPr="00D23C41">
        <w:rPr>
          <w:rFonts w:eastAsia="Calibri"/>
          <w:u w:val="single"/>
        </w:rPr>
        <w:t>during the years when the system of federal labor relations</w:t>
      </w:r>
      <w:r w:rsidRPr="00D23C41">
        <w:rPr>
          <w:rFonts w:eastAsia="Calibri"/>
          <w:sz w:val="16"/>
        </w:rPr>
        <w:t xml:space="preserve"> </w:t>
      </w:r>
      <w:r w:rsidRPr="00D23C41">
        <w:rPr>
          <w:rFonts w:eastAsia="Calibri"/>
          <w:u w:val="single"/>
        </w:rPr>
        <w:t xml:space="preserve">was </w:t>
      </w:r>
      <w:r w:rsidRPr="00D23C41">
        <w:rPr>
          <w:rFonts w:eastAsia="Calibri"/>
          <w:iCs/>
          <w:u w:val="single"/>
          <w:bdr w:val="single" w:sz="8" w:space="0" w:color="auto"/>
        </w:rPr>
        <w:t>under construction</w:t>
      </w:r>
      <w:r w:rsidRPr="00D23C41">
        <w:rPr>
          <w:rFonts w:eastAsia="Calibri"/>
          <w:sz w:val="16"/>
        </w:rPr>
        <w:t xml:space="preserve">. (Between 1956 and 1961, there were ninety-two work stoppages at Cape Canaveral, where America’s space program was based.) </w:t>
      </w:r>
      <w:r w:rsidRPr="00D23C41">
        <w:rPr>
          <w:rFonts w:eastAsia="Calibri"/>
          <w:u w:val="single"/>
        </w:rPr>
        <w:t>Nor did the Kennedy and Nixon executive orders eliminate such activity</w:t>
      </w:r>
      <w:r w:rsidRPr="00D23C41">
        <w:rPr>
          <w:rFonts w:eastAsia="Calibri"/>
          <w:sz w:val="16"/>
        </w:rPr>
        <w:t xml:space="preserve">. </w:t>
      </w:r>
      <w:r w:rsidRPr="00D23C41">
        <w:rPr>
          <w:rFonts w:eastAsia="Calibri"/>
          <w:u w:val="single"/>
        </w:rPr>
        <w:t xml:space="preserve">Between 1962 and 1981 federal workers engaged in </w:t>
      </w:r>
      <w:r w:rsidRPr="00D23C41">
        <w:rPr>
          <w:rFonts w:eastAsia="Calibri"/>
          <w:iCs/>
          <w:u w:val="single"/>
          <w:bdr w:val="single" w:sz="8" w:space="0" w:color="auto"/>
        </w:rPr>
        <w:t>thirty-nine illegal</w:t>
      </w:r>
      <w:r w:rsidRPr="00D23C41">
        <w:rPr>
          <w:rFonts w:eastAsia="Calibri"/>
          <w:sz w:val="16"/>
        </w:rPr>
        <w:t xml:space="preserve"> </w:t>
      </w:r>
      <w:r w:rsidRPr="00D23C41">
        <w:rPr>
          <w:rFonts w:eastAsia="Calibri"/>
          <w:u w:val="single"/>
        </w:rPr>
        <w:t>work</w:t>
      </w:r>
      <w:r w:rsidRPr="00D23C41">
        <w:rPr>
          <w:rFonts w:eastAsia="Calibri"/>
          <w:sz w:val="16"/>
        </w:rPr>
        <w:t xml:space="preserve"> </w:t>
      </w:r>
      <w:r w:rsidRPr="00D23C41">
        <w:rPr>
          <w:rFonts w:eastAsia="Calibri"/>
          <w:iCs/>
          <w:u w:val="single"/>
          <w:bdr w:val="single" w:sz="8" w:space="0" w:color="auto"/>
        </w:rPr>
        <w:t>stoppages</w:t>
      </w:r>
      <w:r w:rsidRPr="00D23C41">
        <w:rPr>
          <w:rFonts w:eastAsia="Calibri"/>
          <w:sz w:val="16"/>
        </w:rPr>
        <w:t>.</w:t>
      </w:r>
    </w:p>
    <w:p w14:paraId="531F3F62" w14:textId="77777777" w:rsidR="005C077C" w:rsidRPr="00D23C41" w:rsidRDefault="005C077C" w:rsidP="005C077C">
      <w:pPr>
        <w:rPr>
          <w:rFonts w:eastAsia="Calibri"/>
          <w:sz w:val="16"/>
        </w:rPr>
      </w:pPr>
      <w:r w:rsidRPr="00D23C41">
        <w:rPr>
          <w:rFonts w:eastAsia="Calibri"/>
          <w:u w:val="single"/>
        </w:rPr>
        <w:t>Unrest among federal workers</w:t>
      </w:r>
      <w:r w:rsidRPr="00D23C41">
        <w:rPr>
          <w:rFonts w:eastAsia="Calibri"/>
          <w:sz w:val="16"/>
        </w:rPr>
        <w:t xml:space="preserve"> </w:t>
      </w:r>
      <w:r w:rsidRPr="00D23C41">
        <w:rPr>
          <w:rFonts w:eastAsia="Calibri"/>
          <w:iCs/>
          <w:u w:val="single"/>
          <w:bdr w:val="single" w:sz="8" w:space="0" w:color="auto"/>
        </w:rPr>
        <w:t>peaked</w:t>
      </w:r>
      <w:r w:rsidRPr="00D23C41">
        <w:rPr>
          <w:rFonts w:eastAsia="Calibri"/>
          <w:sz w:val="16"/>
        </w:rPr>
        <w:t xml:space="preserve"> in March 1970—</w:t>
      </w:r>
      <w:r w:rsidRPr="00D23C41">
        <w:rPr>
          <w:rFonts w:eastAsia="Calibri"/>
          <w:iCs/>
          <w:highlight w:val="cyan"/>
          <w:u w:val="single"/>
          <w:bdr w:val="single" w:sz="8" w:space="0" w:color="auto"/>
        </w:rPr>
        <w:t>after</w:t>
      </w:r>
      <w:r w:rsidRPr="00D23C41">
        <w:rPr>
          <w:rFonts w:eastAsia="Calibri"/>
          <w:sz w:val="16"/>
        </w:rPr>
        <w:t xml:space="preserve"> </w:t>
      </w:r>
      <w:r w:rsidRPr="00D23C41">
        <w:rPr>
          <w:rFonts w:eastAsia="Calibri"/>
          <w:u w:val="single"/>
        </w:rPr>
        <w:t>the</w:t>
      </w:r>
      <w:r w:rsidRPr="00D23C41">
        <w:rPr>
          <w:rFonts w:eastAsia="Calibri"/>
          <w:sz w:val="16"/>
        </w:rPr>
        <w:t xml:space="preserve"> </w:t>
      </w:r>
      <w:r w:rsidRPr="00D23C41">
        <w:rPr>
          <w:rFonts w:eastAsia="Calibri"/>
          <w:iCs/>
          <w:u w:val="single"/>
          <w:bdr w:val="single" w:sz="8" w:space="0" w:color="auto"/>
        </w:rPr>
        <w:t>e</w:t>
      </w:r>
      <w:r w:rsidRPr="00D23C41">
        <w:rPr>
          <w:rFonts w:eastAsia="Calibri"/>
          <w:iCs/>
          <w:highlight w:val="cyan"/>
          <w:u w:val="single"/>
          <w:bdr w:val="single" w:sz="8" w:space="0" w:color="auto"/>
        </w:rPr>
        <w:t>x</w:t>
      </w:r>
      <w:r w:rsidRPr="00D23C41">
        <w:rPr>
          <w:rFonts w:eastAsia="Calibri"/>
          <w:iCs/>
          <w:u w:val="single"/>
          <w:bdr w:val="single" w:sz="8" w:space="0" w:color="auto"/>
        </w:rPr>
        <w:t xml:space="preserve">ecutive </w:t>
      </w:r>
      <w:r w:rsidRPr="00D23C41">
        <w:rPr>
          <w:rFonts w:eastAsia="Calibri"/>
          <w:iCs/>
          <w:highlight w:val="cyan"/>
          <w:u w:val="single"/>
          <w:bdr w:val="single" w:sz="8" w:space="0" w:color="auto"/>
        </w:rPr>
        <w:t>o</w:t>
      </w:r>
      <w:r w:rsidRPr="00D23C41">
        <w:rPr>
          <w:rFonts w:eastAsia="Calibri"/>
          <w:iCs/>
          <w:u w:val="single"/>
          <w:bdr w:val="single" w:sz="8" w:space="0" w:color="auto"/>
        </w:rPr>
        <w:t>rder</w:t>
      </w:r>
      <w:r w:rsidRPr="00D23C41">
        <w:rPr>
          <w:rFonts w:eastAsia="Calibri"/>
          <w:iCs/>
          <w:highlight w:val="cyan"/>
          <w:u w:val="single"/>
          <w:bdr w:val="single" w:sz="8" w:space="0" w:color="auto"/>
        </w:rPr>
        <w:t>s</w:t>
      </w:r>
      <w:r w:rsidRPr="00D23C41">
        <w:rPr>
          <w:rFonts w:eastAsia="Calibri"/>
          <w:sz w:val="16"/>
        </w:rPr>
        <w:t xml:space="preserve"> </w:t>
      </w:r>
      <w:r w:rsidRPr="00D23C41">
        <w:rPr>
          <w:rFonts w:eastAsia="Calibri"/>
          <w:u w:val="single"/>
        </w:rPr>
        <w:t>were promulgated</w:t>
      </w:r>
      <w:r w:rsidRPr="00D23C41">
        <w:rPr>
          <w:rFonts w:eastAsia="Calibri"/>
          <w:sz w:val="16"/>
        </w:rPr>
        <w:t xml:space="preserve">. In that month, </w:t>
      </w:r>
      <w:r w:rsidRPr="00D23C41">
        <w:rPr>
          <w:rFonts w:eastAsia="Calibri"/>
          <w:u w:val="single"/>
        </w:rPr>
        <w:t xml:space="preserve">hundreds of </w:t>
      </w:r>
      <w:r w:rsidRPr="00D23C41">
        <w:rPr>
          <w:rFonts w:eastAsia="Calibri"/>
          <w:highlight w:val="cyan"/>
          <w:u w:val="single"/>
        </w:rPr>
        <w:t>thousands</w:t>
      </w:r>
      <w:r w:rsidRPr="00D23C41">
        <w:rPr>
          <w:rFonts w:eastAsia="Calibri"/>
          <w:u w:val="single"/>
        </w:rPr>
        <w:t xml:space="preserve"> of postal workers </w:t>
      </w:r>
      <w:r w:rsidRPr="00D23C41">
        <w:rPr>
          <w:rFonts w:eastAsia="Calibri"/>
          <w:iCs/>
          <w:highlight w:val="cyan"/>
          <w:u w:val="single"/>
          <w:bdr w:val="single" w:sz="8" w:space="0" w:color="auto"/>
        </w:rPr>
        <w:t>defied the federal</w:t>
      </w:r>
      <w:r w:rsidRPr="00D23C41">
        <w:rPr>
          <w:rFonts w:eastAsia="Calibri"/>
          <w:iCs/>
          <w:u w:val="single"/>
          <w:bdr w:val="single" w:sz="8" w:space="0" w:color="auto"/>
        </w:rPr>
        <w:t xml:space="preserve"> </w:t>
      </w:r>
      <w:r w:rsidRPr="00D23C41">
        <w:rPr>
          <w:rFonts w:eastAsia="Calibri"/>
          <w:iCs/>
          <w:highlight w:val="cyan"/>
          <w:u w:val="single"/>
          <w:bdr w:val="single" w:sz="8" w:space="0" w:color="auto"/>
        </w:rPr>
        <w:t>ban</w:t>
      </w:r>
      <w:r w:rsidRPr="00D23C41">
        <w:rPr>
          <w:rFonts w:eastAsia="Calibri"/>
          <w:sz w:val="16"/>
          <w:highlight w:val="cyan"/>
        </w:rPr>
        <w:t xml:space="preserve"> </w:t>
      </w:r>
      <w:r w:rsidRPr="00D23C41">
        <w:rPr>
          <w:rFonts w:eastAsia="Calibri"/>
          <w:highlight w:val="cyan"/>
          <w:u w:val="single"/>
        </w:rPr>
        <w:t>on striking</w:t>
      </w:r>
      <w:r w:rsidRPr="00D23C41">
        <w:rPr>
          <w:rFonts w:eastAsia="Calibri"/>
          <w:u w:val="single"/>
        </w:rPr>
        <w:t xml:space="preserve"> and staged an eight-day wildcat </w:t>
      </w:r>
      <w:r w:rsidRPr="00D23C41">
        <w:rPr>
          <w:rFonts w:eastAsia="Calibri"/>
          <w:iCs/>
          <w:u w:val="single"/>
          <w:bdr w:val="single" w:sz="8" w:space="0" w:color="auto"/>
        </w:rPr>
        <w:t>walkout</w:t>
      </w:r>
      <w:r w:rsidRPr="00D23C41">
        <w:rPr>
          <w:rFonts w:eastAsia="Calibri"/>
          <w:sz w:val="16"/>
        </w:rPr>
        <w:t xml:space="preserve">, </w:t>
      </w:r>
      <w:r w:rsidRPr="00D23C41">
        <w:rPr>
          <w:rFonts w:eastAsia="Calibri"/>
          <w:highlight w:val="cyan"/>
          <w:u w:val="single"/>
        </w:rPr>
        <w:t>frustrated by</w:t>
      </w:r>
      <w:r w:rsidRPr="00D23C41">
        <w:rPr>
          <w:rFonts w:eastAsia="Calibri"/>
          <w:u w:val="single"/>
        </w:rPr>
        <w:t xml:space="preserve"> their </w:t>
      </w:r>
      <w:r w:rsidRPr="00D23C41">
        <w:rPr>
          <w:rFonts w:eastAsia="Calibri"/>
          <w:iCs/>
          <w:highlight w:val="cyan"/>
          <w:u w:val="single"/>
          <w:bdr w:val="single" w:sz="8" w:space="0" w:color="auto"/>
        </w:rPr>
        <w:t>inability to negotiate</w:t>
      </w:r>
      <w:r w:rsidRPr="00D23C41">
        <w:rPr>
          <w:rFonts w:eastAsia="Calibri"/>
          <w:sz w:val="16"/>
        </w:rPr>
        <w:t xml:space="preserve"> </w:t>
      </w:r>
      <w:r w:rsidRPr="00D23C41">
        <w:rPr>
          <w:rFonts w:eastAsia="Calibri"/>
          <w:u w:val="single"/>
        </w:rPr>
        <w:t>over pay under the government’s</w:t>
      </w:r>
      <w:r w:rsidRPr="00D23C41">
        <w:rPr>
          <w:rFonts w:eastAsia="Calibri"/>
          <w:sz w:val="16"/>
        </w:rPr>
        <w:t xml:space="preserve"> </w:t>
      </w:r>
      <w:r w:rsidRPr="00D23C41">
        <w:rPr>
          <w:rFonts w:eastAsia="Calibri"/>
          <w:u w:val="single"/>
        </w:rPr>
        <w:t>limited</w:t>
      </w:r>
      <w:r w:rsidRPr="00D23C41">
        <w:rPr>
          <w:rFonts w:eastAsia="Calibri"/>
          <w:sz w:val="16"/>
        </w:rPr>
        <w:t xml:space="preserve"> form of </w:t>
      </w:r>
      <w:r w:rsidRPr="00D23C41">
        <w:rPr>
          <w:rFonts w:eastAsia="Calibri"/>
          <w:u w:val="single"/>
        </w:rPr>
        <w:t>collective bargaining</w:t>
      </w:r>
      <w:r w:rsidRPr="00D23C41">
        <w:rPr>
          <w:rFonts w:eastAsia="Calibri"/>
          <w:sz w:val="16"/>
        </w:rPr>
        <w:t xml:space="preserve">. When Nixon called out the National Guard to deliver the mail, postal workers held firm and only returned to work after they were promised a wage increase. Just as they returned to work, </w:t>
      </w:r>
      <w:r w:rsidRPr="00D23C41">
        <w:rPr>
          <w:rFonts w:eastAsia="Calibri"/>
          <w:iCs/>
          <w:u w:val="single"/>
          <w:bdr w:val="single" w:sz="8" w:space="0" w:color="auto"/>
        </w:rPr>
        <w:t>several thousand</w:t>
      </w:r>
      <w:r w:rsidRPr="00D23C41">
        <w:rPr>
          <w:rFonts w:eastAsia="Calibri"/>
          <w:sz w:val="16"/>
        </w:rPr>
        <w:t xml:space="preserve"> </w:t>
      </w:r>
      <w:r w:rsidRPr="00D23C41">
        <w:rPr>
          <w:rFonts w:eastAsia="Calibri"/>
          <w:highlight w:val="cyan"/>
          <w:u w:val="single"/>
        </w:rPr>
        <w:t>air traffic</w:t>
      </w:r>
      <w:r w:rsidRPr="00D23C41">
        <w:rPr>
          <w:rFonts w:eastAsia="Calibri"/>
          <w:u w:val="single"/>
        </w:rPr>
        <w:t xml:space="preserve"> </w:t>
      </w:r>
      <w:r w:rsidRPr="00D23C41">
        <w:rPr>
          <w:rFonts w:eastAsia="Calibri"/>
          <w:iCs/>
          <w:highlight w:val="cyan"/>
          <w:u w:val="single"/>
          <w:bdr w:val="single" w:sz="8" w:space="0" w:color="auto"/>
        </w:rPr>
        <w:t>controllers</w:t>
      </w:r>
      <w:r w:rsidRPr="00D23C41">
        <w:rPr>
          <w:rFonts w:eastAsia="Calibri"/>
          <w:u w:val="single"/>
        </w:rPr>
        <w:t xml:space="preserve"> </w:t>
      </w:r>
      <w:r w:rsidRPr="00D23C41">
        <w:rPr>
          <w:rFonts w:eastAsia="Calibri"/>
          <w:highlight w:val="cyan"/>
          <w:u w:val="single"/>
        </w:rPr>
        <w:t>staged</w:t>
      </w:r>
      <w:r w:rsidRPr="00D23C41">
        <w:rPr>
          <w:rFonts w:eastAsia="Calibri"/>
          <w:u w:val="single"/>
        </w:rPr>
        <w:t xml:space="preserve"> a </w:t>
      </w:r>
      <w:r w:rsidRPr="00D23C41">
        <w:rPr>
          <w:rFonts w:eastAsia="Calibri"/>
          <w:iCs/>
          <w:u w:val="single"/>
          <w:bdr w:val="single" w:sz="8" w:space="0" w:color="auto"/>
        </w:rPr>
        <w:t xml:space="preserve">seventeen-day </w:t>
      </w:r>
      <w:r w:rsidRPr="00D23C41">
        <w:rPr>
          <w:rFonts w:eastAsia="Calibri"/>
          <w:iCs/>
          <w:highlight w:val="cyan"/>
          <w:u w:val="single"/>
          <w:bdr w:val="single" w:sz="8" w:space="0" w:color="auto"/>
        </w:rPr>
        <w:t>sickout</w:t>
      </w:r>
      <w:r w:rsidRPr="00D23C41">
        <w:rPr>
          <w:rFonts w:eastAsia="Calibri"/>
          <w:sz w:val="16"/>
        </w:rPr>
        <w:t xml:space="preserve"> </w:t>
      </w:r>
      <w:r w:rsidRPr="00D23C41">
        <w:rPr>
          <w:rFonts w:eastAsia="Calibri"/>
          <w:u w:val="single"/>
        </w:rPr>
        <w:t xml:space="preserve">to protest the Federal Aviation Administration’s </w:t>
      </w:r>
      <w:r w:rsidRPr="00D23C41">
        <w:rPr>
          <w:rFonts w:eastAsia="Calibri"/>
          <w:iCs/>
          <w:u w:val="single"/>
          <w:bdr w:val="single" w:sz="8" w:space="0" w:color="auto"/>
        </w:rPr>
        <w:t>refusal to negotiate</w:t>
      </w:r>
      <w:r w:rsidRPr="00D23C41">
        <w:rPr>
          <w:rFonts w:eastAsia="Calibri"/>
          <w:sz w:val="16"/>
        </w:rPr>
        <w:t xml:space="preserve"> with their union. </w:t>
      </w:r>
      <w:r w:rsidRPr="00D23C41">
        <w:rPr>
          <w:rFonts w:eastAsia="Calibri"/>
          <w:highlight w:val="cyan"/>
          <w:u w:val="single"/>
        </w:rPr>
        <w:t>Both</w:t>
      </w:r>
      <w:r w:rsidRPr="00D23C41">
        <w:rPr>
          <w:rFonts w:eastAsia="Calibri"/>
          <w:u w:val="single"/>
        </w:rPr>
        <w:t xml:space="preserve"> job actions </w:t>
      </w:r>
      <w:r w:rsidRPr="00D23C41">
        <w:rPr>
          <w:rFonts w:eastAsia="Calibri"/>
          <w:iCs/>
          <w:highlight w:val="cyan"/>
          <w:u w:val="single"/>
          <w:bdr w:val="single" w:sz="8" w:space="0" w:color="auto"/>
        </w:rPr>
        <w:t>produced results</w:t>
      </w:r>
      <w:r w:rsidRPr="00D23C41">
        <w:rPr>
          <w:rFonts w:eastAsia="Calibri"/>
          <w:sz w:val="16"/>
        </w:rPr>
        <w:t xml:space="preserve">. </w:t>
      </w:r>
      <w:r w:rsidRPr="00D23C41">
        <w:rPr>
          <w:rFonts w:eastAsia="Calibri"/>
          <w:u w:val="single"/>
        </w:rPr>
        <w:t xml:space="preserve">The walkout made it possible for postal workers </w:t>
      </w:r>
      <w:r w:rsidRPr="00D23C41">
        <w:rPr>
          <w:rFonts w:eastAsia="Calibri"/>
          <w:highlight w:val="cyan"/>
          <w:u w:val="single"/>
        </w:rPr>
        <w:t xml:space="preserve">to </w:t>
      </w:r>
      <w:r w:rsidRPr="00D23C41">
        <w:rPr>
          <w:rFonts w:eastAsia="Calibri"/>
          <w:iCs/>
          <w:highlight w:val="cyan"/>
          <w:u w:val="single"/>
          <w:bdr w:val="single" w:sz="8" w:space="0" w:color="auto"/>
        </w:rPr>
        <w:t>win</w:t>
      </w:r>
      <w:r w:rsidRPr="00D23C41">
        <w:rPr>
          <w:rFonts w:eastAsia="Calibri"/>
          <w:sz w:val="16"/>
        </w:rPr>
        <w:t xml:space="preserve"> the creation of </w:t>
      </w:r>
      <w:r w:rsidRPr="00D23C41">
        <w:rPr>
          <w:rFonts w:eastAsia="Calibri"/>
          <w:iCs/>
          <w:highlight w:val="cyan"/>
          <w:u w:val="single"/>
          <w:bdr w:val="single" w:sz="8" w:space="0" w:color="auto"/>
        </w:rPr>
        <w:t>the U</w:t>
      </w:r>
      <w:r w:rsidRPr="00D23C41">
        <w:rPr>
          <w:rFonts w:eastAsia="Calibri"/>
          <w:u w:val="single"/>
        </w:rPr>
        <w:t xml:space="preserve">.S. </w:t>
      </w:r>
      <w:r w:rsidRPr="00D23C41">
        <w:rPr>
          <w:rFonts w:eastAsia="Calibri"/>
          <w:iCs/>
          <w:highlight w:val="cyan"/>
          <w:u w:val="single"/>
          <w:bdr w:val="single" w:sz="8" w:space="0" w:color="auto"/>
        </w:rPr>
        <w:t>P</w:t>
      </w:r>
      <w:r w:rsidRPr="00D23C41">
        <w:rPr>
          <w:rFonts w:eastAsia="Calibri"/>
          <w:u w:val="single"/>
        </w:rPr>
        <w:t xml:space="preserve">ostal </w:t>
      </w:r>
      <w:r w:rsidRPr="00D23C41">
        <w:rPr>
          <w:rFonts w:eastAsia="Calibri"/>
          <w:iCs/>
          <w:highlight w:val="cyan"/>
          <w:u w:val="single"/>
          <w:bdr w:val="single" w:sz="8" w:space="0" w:color="auto"/>
        </w:rPr>
        <w:t>S</w:t>
      </w:r>
      <w:r w:rsidRPr="00D23C41">
        <w:rPr>
          <w:rFonts w:eastAsia="Calibri"/>
          <w:u w:val="single"/>
        </w:rPr>
        <w:t>ervice</w:t>
      </w:r>
      <w:r w:rsidRPr="00D23C41">
        <w:rPr>
          <w:rFonts w:eastAsia="Calibri"/>
          <w:sz w:val="16"/>
        </w:rPr>
        <w:t>,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70CF6997" w14:textId="77777777" w:rsidR="005C077C" w:rsidRPr="00D23C41" w:rsidRDefault="005C077C" w:rsidP="005C077C">
      <w:pPr>
        <w:rPr>
          <w:rFonts w:eastAsia="Calibri"/>
          <w:sz w:val="16"/>
        </w:rPr>
      </w:pPr>
      <w:r w:rsidRPr="00D23C41">
        <w:rPr>
          <w:rFonts w:eastAsia="Calibri"/>
          <w:highlight w:val="cyan"/>
          <w:u w:val="single"/>
        </w:rPr>
        <w:t>Trump</w:t>
      </w:r>
      <w:r w:rsidRPr="00D23C41">
        <w:rPr>
          <w:rFonts w:eastAsia="Calibri"/>
          <w:u w:val="single"/>
        </w:rPr>
        <w:t xml:space="preserve">’s radical executive order </w:t>
      </w:r>
      <w:r w:rsidRPr="00D23C41">
        <w:rPr>
          <w:rFonts w:eastAsia="Calibri"/>
          <w:highlight w:val="cyan"/>
          <w:u w:val="single"/>
        </w:rPr>
        <w:t>could</w:t>
      </w:r>
      <w:r w:rsidRPr="00D23C41">
        <w:rPr>
          <w:rFonts w:eastAsia="Calibri"/>
          <w:sz w:val="16"/>
          <w:highlight w:val="cyan"/>
        </w:rPr>
        <w:t xml:space="preserve"> </w:t>
      </w:r>
      <w:r w:rsidRPr="00D23C41">
        <w:rPr>
          <w:rFonts w:eastAsia="Calibri"/>
          <w:iCs/>
          <w:highlight w:val="cyan"/>
          <w:u w:val="single"/>
          <w:bdr w:val="single" w:sz="8" w:space="0" w:color="auto"/>
        </w:rPr>
        <w:t>reawaken</w:t>
      </w:r>
      <w:r w:rsidRPr="00D23C41">
        <w:rPr>
          <w:rFonts w:eastAsia="Calibri"/>
          <w:sz w:val="16"/>
        </w:rPr>
        <w:t xml:space="preserve"> </w:t>
      </w:r>
      <w:r w:rsidRPr="00D23C41">
        <w:rPr>
          <w:rFonts w:eastAsia="Calibri"/>
          <w:u w:val="single"/>
        </w:rPr>
        <w:t>this</w:t>
      </w:r>
      <w:r w:rsidRPr="00D23C41">
        <w:rPr>
          <w:rFonts w:eastAsia="Calibri"/>
          <w:sz w:val="16"/>
        </w:rPr>
        <w:t xml:space="preserve"> </w:t>
      </w:r>
      <w:r w:rsidRPr="00D23C41">
        <w:rPr>
          <w:rFonts w:eastAsia="Calibri"/>
          <w:iCs/>
          <w:u w:val="single"/>
          <w:bdr w:val="single" w:sz="8" w:space="0" w:color="auto"/>
        </w:rPr>
        <w:t xml:space="preserve">long-dormant </w:t>
      </w:r>
      <w:r w:rsidRPr="00D23C41">
        <w:rPr>
          <w:rFonts w:eastAsia="Calibri"/>
          <w:iCs/>
          <w:highlight w:val="cyan"/>
          <w:u w:val="single"/>
          <w:bdr w:val="single" w:sz="8" w:space="0" w:color="auto"/>
        </w:rPr>
        <w:t>tradition</w:t>
      </w:r>
      <w:r w:rsidRPr="00D23C41">
        <w:rPr>
          <w:rFonts w:eastAsia="Calibri"/>
          <w:sz w:val="16"/>
        </w:rPr>
        <w:t xml:space="preserve"> </w:t>
      </w:r>
      <w:r w:rsidRPr="00D23C41">
        <w:rPr>
          <w:rFonts w:eastAsia="Calibri"/>
          <w:u w:val="single"/>
        </w:rPr>
        <w:t>of collective action among</w:t>
      </w:r>
      <w:r w:rsidRPr="00D23C41">
        <w:rPr>
          <w:rFonts w:eastAsia="Calibri"/>
          <w:sz w:val="16"/>
        </w:rPr>
        <w:t xml:space="preserve"> otherwise </w:t>
      </w:r>
      <w:r w:rsidRPr="00D23C41">
        <w:rPr>
          <w:rFonts w:eastAsia="Calibri"/>
          <w:iCs/>
          <w:u w:val="single"/>
          <w:bdr w:val="single" w:sz="8" w:space="0" w:color="auto"/>
        </w:rPr>
        <w:t>seemingly docile federal workers.</w:t>
      </w:r>
      <w:r w:rsidRPr="00D23C41">
        <w:rPr>
          <w:rFonts w:eastAsia="Calibri"/>
          <w:sz w:val="16"/>
        </w:rPr>
        <w:t xml:space="preserve"> Such </w:t>
      </w:r>
      <w:r w:rsidRPr="00D23C41">
        <w:rPr>
          <w:rFonts w:eastAsia="Calibri"/>
          <w:u w:val="single"/>
        </w:rPr>
        <w:t>actions</w:t>
      </w:r>
      <w:r w:rsidRPr="00D23C41">
        <w:rPr>
          <w:rFonts w:eastAsia="Calibri"/>
          <w:sz w:val="16"/>
        </w:rPr>
        <w:t>, should they arise, will likely not take the form of a strike</w:t>
      </w:r>
      <w:r w:rsidRPr="00D23C41">
        <w:rPr>
          <w:rFonts w:eastAsia="Calibri"/>
          <w:u w:val="single"/>
        </w:rPr>
        <w:t xml:space="preserve">. There is a </w:t>
      </w:r>
      <w:r w:rsidRPr="00D23C41">
        <w:rPr>
          <w:rFonts w:eastAsia="Calibri"/>
          <w:iCs/>
          <w:u w:val="single"/>
          <w:bdr w:val="single" w:sz="8" w:space="0" w:color="auto"/>
        </w:rPr>
        <w:t>long history</w:t>
      </w:r>
      <w:r w:rsidRPr="00D23C41">
        <w:rPr>
          <w:rFonts w:eastAsia="Calibri"/>
          <w:u w:val="single"/>
        </w:rPr>
        <w:t xml:space="preserve"> of </w:t>
      </w:r>
      <w:r w:rsidRPr="00D23C41">
        <w:rPr>
          <w:rFonts w:eastAsia="Calibri"/>
          <w:iCs/>
          <w:u w:val="single"/>
          <w:bdr w:val="single" w:sz="8" w:space="0" w:color="auto"/>
        </w:rPr>
        <w:t>slowdowns</w:t>
      </w:r>
      <w:r w:rsidRPr="00D23C41">
        <w:rPr>
          <w:rFonts w:eastAsia="Calibri"/>
          <w:sz w:val="16"/>
        </w:rPr>
        <w:t xml:space="preserve">, </w:t>
      </w:r>
      <w:r w:rsidRPr="00D23C41">
        <w:rPr>
          <w:rFonts w:eastAsia="Calibri"/>
          <w:iCs/>
          <w:u w:val="single"/>
          <w:bdr w:val="single" w:sz="8" w:space="0" w:color="auto"/>
        </w:rPr>
        <w:t>sickouts</w:t>
      </w:r>
      <w:r w:rsidRPr="00D23C41">
        <w:rPr>
          <w:rFonts w:eastAsia="Calibri"/>
          <w:sz w:val="16"/>
        </w:rPr>
        <w:t xml:space="preserve">, </w:t>
      </w:r>
      <w:r w:rsidRPr="00D23C41">
        <w:rPr>
          <w:rFonts w:eastAsia="Calibri"/>
          <w:u w:val="single"/>
        </w:rPr>
        <w:t>and</w:t>
      </w:r>
      <w:r w:rsidRPr="00D23C41">
        <w:rPr>
          <w:rFonts w:eastAsia="Calibri"/>
          <w:sz w:val="16"/>
        </w:rPr>
        <w:t xml:space="preserve"> </w:t>
      </w:r>
      <w:r w:rsidRPr="00D23C41">
        <w:rPr>
          <w:rFonts w:eastAsia="Calibri"/>
          <w:iCs/>
          <w:u w:val="single"/>
          <w:bdr w:val="single" w:sz="8" w:space="0" w:color="auto"/>
        </w:rPr>
        <w:t>work-to-rule actions</w:t>
      </w:r>
      <w:r w:rsidRPr="00D23C41">
        <w:rPr>
          <w:rFonts w:eastAsia="Calibri"/>
          <w:sz w:val="16"/>
        </w:rPr>
        <w:t xml:space="preserve"> </w:t>
      </w:r>
      <w:r w:rsidRPr="00D23C41">
        <w:rPr>
          <w:rFonts w:eastAsia="Calibri"/>
          <w:u w:val="single"/>
        </w:rPr>
        <w:t>by federal workers</w:t>
      </w:r>
      <w:r w:rsidRPr="00D23C41">
        <w:rPr>
          <w:rFonts w:eastAsia="Calibri"/>
          <w:sz w:val="16"/>
        </w:rPr>
        <w:t xml:space="preserve">. Such </w:t>
      </w:r>
      <w:r w:rsidRPr="00D23C41">
        <w:rPr>
          <w:rFonts w:eastAsia="Calibri"/>
          <w:highlight w:val="cyan"/>
          <w:u w:val="single"/>
        </w:rPr>
        <w:t>actions</w:t>
      </w:r>
      <w:r w:rsidRPr="00D23C41">
        <w:rPr>
          <w:rFonts w:eastAsia="Calibri"/>
          <w:u w:val="single"/>
        </w:rPr>
        <w:t xml:space="preserve"> are</w:t>
      </w:r>
      <w:r w:rsidRPr="00D23C41">
        <w:rPr>
          <w:rFonts w:eastAsia="Calibri"/>
          <w:sz w:val="16"/>
        </w:rPr>
        <w:t xml:space="preserve"> often </w:t>
      </w:r>
      <w:r w:rsidRPr="00D23C41">
        <w:rPr>
          <w:rFonts w:eastAsia="Calibri"/>
          <w:iCs/>
          <w:u w:val="single"/>
          <w:bdr w:val="single" w:sz="8" w:space="0" w:color="auto"/>
        </w:rPr>
        <w:t>difficult</w:t>
      </w:r>
      <w:r w:rsidRPr="00D23C41">
        <w:rPr>
          <w:rFonts w:eastAsia="Calibri"/>
          <w:sz w:val="16"/>
        </w:rPr>
        <w:t xml:space="preserve"> for the government </w:t>
      </w:r>
      <w:r w:rsidRPr="00D23C41">
        <w:rPr>
          <w:rFonts w:eastAsia="Calibri"/>
          <w:iCs/>
          <w:u w:val="single"/>
          <w:bdr w:val="single" w:sz="8" w:space="0" w:color="auto"/>
        </w:rPr>
        <w:t>to detect</w:t>
      </w:r>
      <w:r w:rsidRPr="00D23C41">
        <w:rPr>
          <w:rFonts w:eastAsia="Calibri"/>
          <w:sz w:val="16"/>
        </w:rPr>
        <w:t xml:space="preserve">, </w:t>
      </w:r>
      <w:r w:rsidRPr="00D23C41">
        <w:rPr>
          <w:rFonts w:eastAsia="Calibri"/>
          <w:u w:val="single"/>
        </w:rPr>
        <w:t>let alone defuse</w:t>
      </w:r>
      <w:r w:rsidRPr="00D23C41">
        <w:rPr>
          <w:rFonts w:eastAsia="Calibri"/>
          <w:sz w:val="16"/>
        </w:rPr>
        <w:t xml:space="preserve">. And </w:t>
      </w:r>
      <w:r w:rsidRPr="00D23C41">
        <w:rPr>
          <w:rFonts w:eastAsia="Calibri"/>
          <w:u w:val="single"/>
        </w:rPr>
        <w:t xml:space="preserve">they </w:t>
      </w:r>
      <w:r w:rsidRPr="00D23C41">
        <w:rPr>
          <w:rFonts w:eastAsia="Calibri"/>
          <w:highlight w:val="cyan"/>
          <w:u w:val="single"/>
        </w:rPr>
        <w:t>do not require</w:t>
      </w:r>
      <w:r w:rsidRPr="00D23C41">
        <w:rPr>
          <w:rFonts w:eastAsia="Calibri"/>
          <w:u w:val="single"/>
        </w:rPr>
        <w:t xml:space="preserve"> official </w:t>
      </w:r>
      <w:r w:rsidRPr="00D23C41">
        <w:rPr>
          <w:rFonts w:eastAsia="Calibri"/>
          <w:highlight w:val="cyan"/>
          <w:u w:val="single"/>
        </w:rPr>
        <w:t>union sanction</w:t>
      </w:r>
      <w:r w:rsidRPr="00D23C41">
        <w:rPr>
          <w:rFonts w:eastAsia="Calibri"/>
          <w:sz w:val="16"/>
        </w:rPr>
        <w:t xml:space="preserve">. Indeed, </w:t>
      </w:r>
      <w:r w:rsidRPr="00D23C41">
        <w:rPr>
          <w:rFonts w:eastAsia="Calibri"/>
          <w:u w:val="single"/>
        </w:rPr>
        <w:t xml:space="preserve">like the postal workers’ 1970 </w:t>
      </w:r>
      <w:r w:rsidRPr="00D23C41">
        <w:rPr>
          <w:rFonts w:eastAsia="Calibri"/>
          <w:highlight w:val="cyan"/>
          <w:u w:val="single"/>
        </w:rPr>
        <w:t>wildcat strike</w:t>
      </w:r>
      <w:r w:rsidRPr="00D23C41">
        <w:rPr>
          <w:rFonts w:eastAsia="Calibri"/>
          <w:sz w:val="16"/>
        </w:rPr>
        <w:t xml:space="preserve">, these </w:t>
      </w:r>
      <w:r w:rsidRPr="00D23C41">
        <w:rPr>
          <w:rFonts w:eastAsia="Calibri"/>
          <w:u w:val="single"/>
        </w:rPr>
        <w:t>activities tend to be</w:t>
      </w:r>
      <w:r w:rsidRPr="00D23C41">
        <w:rPr>
          <w:rFonts w:eastAsia="Calibri"/>
          <w:sz w:val="16"/>
        </w:rPr>
        <w:t xml:space="preserve"> </w:t>
      </w:r>
      <w:r w:rsidRPr="00D23C41">
        <w:rPr>
          <w:rFonts w:eastAsia="Calibri"/>
          <w:u w:val="single"/>
        </w:rPr>
        <w:t xml:space="preserve">more effective and </w:t>
      </w:r>
      <w:r w:rsidRPr="00D23C41">
        <w:rPr>
          <w:rFonts w:eastAsia="Calibri"/>
          <w:iCs/>
          <w:highlight w:val="cyan"/>
          <w:u w:val="single"/>
          <w:bdr w:val="single" w:sz="8" w:space="0" w:color="auto"/>
        </w:rPr>
        <w:t>harder to defeat</w:t>
      </w:r>
      <w:r w:rsidRPr="00D23C41">
        <w:rPr>
          <w:rFonts w:eastAsia="Calibri"/>
          <w:sz w:val="16"/>
        </w:rPr>
        <w:t xml:space="preserve"> when they are unofficial.</w:t>
      </w:r>
    </w:p>
    <w:p w14:paraId="6012C1A3" w14:textId="77777777" w:rsidR="005C077C" w:rsidRPr="00D23C41" w:rsidRDefault="005C077C" w:rsidP="005C077C">
      <w:pPr>
        <w:rPr>
          <w:rFonts w:eastAsia="Calibri"/>
          <w:sz w:val="16"/>
        </w:rPr>
      </w:pPr>
      <w:r w:rsidRPr="00D23C41">
        <w:rPr>
          <w:rFonts w:eastAsia="Calibri"/>
          <w:u w:val="single"/>
        </w:rPr>
        <w:t>Prior to Trump’s executive order</w:t>
      </w:r>
      <w:r w:rsidRPr="00D23C41">
        <w:rPr>
          <w:rFonts w:eastAsia="Calibri"/>
          <w:sz w:val="16"/>
        </w:rPr>
        <w:t xml:space="preserve">, </w:t>
      </w:r>
      <w:r w:rsidRPr="00D23C41">
        <w:rPr>
          <w:rFonts w:eastAsia="Calibri"/>
          <w:highlight w:val="cyan"/>
          <w:u w:val="single"/>
        </w:rPr>
        <w:t xml:space="preserve">federal unions </w:t>
      </w:r>
      <w:r w:rsidRPr="00D23C41">
        <w:rPr>
          <w:rFonts w:eastAsia="Calibri"/>
          <w:u w:val="single"/>
        </w:rPr>
        <w:t xml:space="preserve">were experiencing a </w:t>
      </w:r>
      <w:r w:rsidRPr="00D23C41">
        <w:rPr>
          <w:rFonts w:eastAsia="Calibri"/>
          <w:iCs/>
          <w:highlight w:val="cyan"/>
          <w:u w:val="single"/>
          <w:bdr w:val="single" w:sz="8" w:space="0" w:color="auto"/>
        </w:rPr>
        <w:t>surge in membership</w:t>
      </w:r>
      <w:r w:rsidRPr="00D23C41">
        <w:rPr>
          <w:rFonts w:eastAsia="Calibri"/>
          <w:sz w:val="16"/>
        </w:rPr>
        <w:t xml:space="preserve">. </w:t>
      </w:r>
      <w:r w:rsidRPr="00D23C41">
        <w:rPr>
          <w:rFonts w:eastAsia="Calibri"/>
          <w:u w:val="single"/>
        </w:rPr>
        <w:t>Moribund</w:t>
      </w:r>
      <w:r w:rsidRPr="00D23C41">
        <w:rPr>
          <w:rFonts w:eastAsia="Calibri"/>
          <w:sz w:val="16"/>
        </w:rPr>
        <w:t xml:space="preserve"> </w:t>
      </w:r>
      <w:r w:rsidRPr="00D23C41">
        <w:rPr>
          <w:rFonts w:eastAsia="Calibri"/>
          <w:u w:val="single"/>
        </w:rPr>
        <w:t xml:space="preserve">locals were </w:t>
      </w:r>
      <w:r w:rsidRPr="00D23C41">
        <w:rPr>
          <w:rFonts w:eastAsia="Calibri"/>
          <w:iCs/>
          <w:u w:val="single"/>
          <w:bdr w:val="single" w:sz="8" w:space="0" w:color="auto"/>
        </w:rPr>
        <w:t>springing to life</w:t>
      </w:r>
      <w:r w:rsidRPr="00D23C41">
        <w:rPr>
          <w:rFonts w:eastAsia="Calibri"/>
          <w:u w:val="single"/>
        </w:rPr>
        <w:t xml:space="preserve"> and new ones were in the process of formation</w:t>
      </w:r>
      <w:r w:rsidRPr="00D23C41">
        <w:rPr>
          <w:rFonts w:eastAsia="Calibri"/>
          <w:sz w:val="16"/>
        </w:rPr>
        <w:t xml:space="preserve">. A new group, </w:t>
      </w:r>
      <w:r w:rsidRPr="00D23C41">
        <w:rPr>
          <w:rFonts w:eastAsia="Calibri"/>
          <w:u w:val="single"/>
        </w:rPr>
        <w:t>the Federal Unionists Network</w:t>
      </w:r>
      <w:r w:rsidRPr="00D23C41">
        <w:rPr>
          <w:rFonts w:eastAsia="Calibri"/>
          <w:sz w:val="16"/>
        </w:rPr>
        <w:t xml:space="preserve">, </w:t>
      </w:r>
      <w:r w:rsidRPr="00D23C41">
        <w:rPr>
          <w:rFonts w:eastAsia="Calibri"/>
          <w:highlight w:val="cyan"/>
          <w:u w:val="single"/>
        </w:rPr>
        <w:t xml:space="preserve">emerged to </w:t>
      </w:r>
      <w:r w:rsidRPr="00D23C41">
        <w:rPr>
          <w:rFonts w:eastAsia="Calibri"/>
          <w:iCs/>
          <w:highlight w:val="cyan"/>
          <w:u w:val="single"/>
          <w:bdr w:val="single" w:sz="8" w:space="0" w:color="auto"/>
        </w:rPr>
        <w:t>coordinate activity</w:t>
      </w:r>
      <w:r w:rsidRPr="00D23C41">
        <w:rPr>
          <w:rFonts w:eastAsia="Calibri"/>
          <w:sz w:val="16"/>
        </w:rPr>
        <w:t xml:space="preserve"> </w:t>
      </w:r>
      <w:r w:rsidRPr="00D23C41">
        <w:rPr>
          <w:rFonts w:eastAsia="Calibri"/>
          <w:u w:val="single"/>
        </w:rPr>
        <w:t xml:space="preserve">at the grassroots level </w:t>
      </w:r>
      <w:r w:rsidRPr="00D23C41">
        <w:rPr>
          <w:rFonts w:eastAsia="Calibri"/>
          <w:iCs/>
          <w:u w:val="single"/>
          <w:bdr w:val="single" w:sz="8" w:space="0" w:color="auto"/>
        </w:rPr>
        <w:t>across many</w:t>
      </w:r>
      <w:r w:rsidRPr="00D23C41">
        <w:rPr>
          <w:rFonts w:eastAsia="Calibri"/>
          <w:sz w:val="16"/>
        </w:rPr>
        <w:t xml:space="preserve"> agencies and </w:t>
      </w:r>
      <w:r w:rsidRPr="00D23C41">
        <w:rPr>
          <w:rFonts w:eastAsia="Calibri"/>
          <w:iCs/>
          <w:u w:val="single"/>
          <w:bdr w:val="single" w:sz="8" w:space="0" w:color="auto"/>
        </w:rPr>
        <w:t>unions</w:t>
      </w:r>
      <w:r w:rsidRPr="00D23C41">
        <w:rPr>
          <w:rFonts w:eastAsia="Calibri"/>
          <w:sz w:val="16"/>
        </w:rPr>
        <w:t xml:space="preserve">. </w:t>
      </w:r>
      <w:r w:rsidRPr="00D23C41">
        <w:rPr>
          <w:rFonts w:eastAsia="Calibri"/>
          <w:highlight w:val="cyan"/>
          <w:u w:val="single"/>
        </w:rPr>
        <w:t>This energy will</w:t>
      </w:r>
      <w:r w:rsidRPr="00D23C41">
        <w:rPr>
          <w:rFonts w:eastAsia="Calibri"/>
          <w:u w:val="single"/>
        </w:rPr>
        <w:t xml:space="preserve"> </w:t>
      </w:r>
      <w:r w:rsidRPr="00D23C41">
        <w:rPr>
          <w:rFonts w:eastAsia="Calibri"/>
          <w:iCs/>
          <w:u w:val="single"/>
          <w:bdr w:val="single" w:sz="8" w:space="0" w:color="auto"/>
        </w:rPr>
        <w:t xml:space="preserve">undoubtedly </w:t>
      </w:r>
      <w:r w:rsidRPr="00D23C41">
        <w:rPr>
          <w:rFonts w:eastAsia="Calibri"/>
          <w:iCs/>
          <w:highlight w:val="cyan"/>
          <w:u w:val="single"/>
          <w:bdr w:val="single" w:sz="8" w:space="0" w:color="auto"/>
        </w:rPr>
        <w:t>seek an outlet</w:t>
      </w:r>
      <w:r w:rsidRPr="00D23C41">
        <w:rPr>
          <w:rFonts w:eastAsia="Calibri"/>
          <w:sz w:val="16"/>
          <w:highlight w:val="cyan"/>
        </w:rPr>
        <w:t>.</w:t>
      </w:r>
      <w:r w:rsidRPr="00D23C41">
        <w:rPr>
          <w:rFonts w:eastAsia="Calibri"/>
          <w:sz w:val="16"/>
        </w:rPr>
        <w:t xml:space="preserve"> </w:t>
      </w:r>
      <w:r w:rsidRPr="00D23C41">
        <w:rPr>
          <w:rFonts w:eastAsia="Calibri"/>
          <w:u w:val="single"/>
        </w:rPr>
        <w:t xml:space="preserve">If there are no longer </w:t>
      </w:r>
      <w:r w:rsidRPr="00D23C41">
        <w:rPr>
          <w:rFonts w:eastAsia="Calibri"/>
          <w:iCs/>
          <w:u w:val="single"/>
          <w:bdr w:val="single" w:sz="8" w:space="0" w:color="auto"/>
        </w:rPr>
        <w:t>structures</w:t>
      </w:r>
      <w:r w:rsidRPr="00D23C41">
        <w:rPr>
          <w:rFonts w:eastAsia="Calibri"/>
          <w:sz w:val="16"/>
        </w:rPr>
        <w:t xml:space="preserve"> in place </w:t>
      </w:r>
      <w:r w:rsidRPr="00D23C41">
        <w:rPr>
          <w:rFonts w:eastAsia="Calibri"/>
          <w:u w:val="single"/>
        </w:rPr>
        <w:t xml:space="preserve">to direct that energy into </w:t>
      </w:r>
      <w:r w:rsidRPr="00D23C41">
        <w:rPr>
          <w:rFonts w:eastAsia="Calibri"/>
          <w:iCs/>
          <w:u w:val="single"/>
          <w:bdr w:val="single" w:sz="8" w:space="0" w:color="auto"/>
        </w:rPr>
        <w:t>orderly channels</w:t>
      </w:r>
      <w:r w:rsidRPr="00D23C41">
        <w:rPr>
          <w:rFonts w:eastAsia="Calibri"/>
          <w:sz w:val="16"/>
        </w:rPr>
        <w:t xml:space="preserve">, </w:t>
      </w:r>
      <w:r w:rsidRPr="00D23C41">
        <w:rPr>
          <w:rFonts w:eastAsia="Calibri"/>
          <w:u w:val="single"/>
        </w:rPr>
        <w:t xml:space="preserve">then it could take </w:t>
      </w:r>
      <w:r w:rsidRPr="00D23C41">
        <w:rPr>
          <w:rFonts w:eastAsia="Calibri"/>
          <w:iCs/>
          <w:u w:val="single"/>
          <w:bdr w:val="single" w:sz="8" w:space="0" w:color="auto"/>
        </w:rPr>
        <w:t>surprising forms</w:t>
      </w:r>
      <w:r w:rsidRPr="00D23C41">
        <w:rPr>
          <w:rFonts w:eastAsia="Calibri"/>
          <w:u w:val="single"/>
        </w:rPr>
        <w:t xml:space="preserve"> in the months ahead</w:t>
      </w:r>
      <w:r w:rsidRPr="00D23C41">
        <w:rPr>
          <w:rFonts w:eastAsia="Calibri"/>
          <w:sz w:val="16"/>
        </w:rPr>
        <w:t>.</w:t>
      </w:r>
    </w:p>
    <w:p w14:paraId="4A9B66C0" w14:textId="77777777" w:rsidR="005C077C" w:rsidRPr="00D23C41" w:rsidRDefault="005C077C" w:rsidP="005C077C">
      <w:pPr>
        <w:rPr>
          <w:rFonts w:eastAsia="Calibri"/>
          <w:sz w:val="16"/>
        </w:rPr>
      </w:pPr>
      <w:r w:rsidRPr="00D23C41">
        <w:rPr>
          <w:rFonts w:eastAsia="Calibri"/>
          <w:sz w:val="16"/>
        </w:rPr>
        <w:t xml:space="preserve">There is at least one piece of evidence that the </w:t>
      </w:r>
      <w:r w:rsidRPr="00D23C41">
        <w:rPr>
          <w:rFonts w:eastAsia="Calibri"/>
          <w:u w:val="single"/>
        </w:rPr>
        <w:t>Trump</w:t>
      </w:r>
      <w:r w:rsidRPr="00D23C41">
        <w:rPr>
          <w:rFonts w:eastAsia="Calibri"/>
          <w:sz w:val="16"/>
        </w:rPr>
        <w:t xml:space="preserve"> administration </w:t>
      </w:r>
      <w:r w:rsidRPr="00D23C41">
        <w:rPr>
          <w:rFonts w:eastAsia="Calibri"/>
          <w:u w:val="single"/>
        </w:rPr>
        <w:t>is</w:t>
      </w:r>
      <w:r w:rsidRPr="00D23C41">
        <w:rPr>
          <w:rFonts w:eastAsia="Calibri"/>
          <w:sz w:val="16"/>
        </w:rPr>
        <w:t xml:space="preserve"> </w:t>
      </w:r>
      <w:r w:rsidRPr="00D23C41">
        <w:rPr>
          <w:rFonts w:eastAsia="Calibri"/>
          <w:iCs/>
          <w:u w:val="single"/>
          <w:bdr w:val="single" w:sz="8" w:space="0" w:color="auto"/>
        </w:rPr>
        <w:t>worried about</w:t>
      </w:r>
      <w:r w:rsidRPr="00D23C41">
        <w:rPr>
          <w:rFonts w:eastAsia="Calibri"/>
          <w:u w:val="single"/>
        </w:rPr>
        <w:t xml:space="preserve"> the prospect of </w:t>
      </w:r>
      <w:r w:rsidRPr="00D23C41">
        <w:rPr>
          <w:rFonts w:eastAsia="Calibri"/>
          <w:sz w:val="16"/>
        </w:rPr>
        <w:t>a debilitating</w:t>
      </w:r>
      <w:r w:rsidRPr="00D23C41">
        <w:rPr>
          <w:rFonts w:eastAsia="Calibri"/>
          <w:u w:val="single"/>
        </w:rPr>
        <w:t xml:space="preserve"> </w:t>
      </w:r>
      <w:r w:rsidRPr="00D23C41">
        <w:rPr>
          <w:rFonts w:eastAsia="Calibri"/>
          <w:iCs/>
          <w:u w:val="single"/>
          <w:bdr w:val="single" w:sz="8" w:space="0" w:color="auto"/>
        </w:rPr>
        <w:t>job action</w:t>
      </w:r>
      <w:r w:rsidRPr="00D23C41">
        <w:rPr>
          <w:rFonts w:eastAsia="Calibri"/>
          <w:sz w:val="16"/>
        </w:rPr>
        <w:t xml:space="preserve">. </w:t>
      </w:r>
      <w:r w:rsidRPr="00D23C41">
        <w:rPr>
          <w:rFonts w:eastAsia="Calibri"/>
          <w:u w:val="single"/>
        </w:rPr>
        <w:t>The one group of federal employees whose work is clearly intertwined with</w:t>
      </w:r>
      <w:r w:rsidRPr="00D23C41">
        <w:rPr>
          <w:rFonts w:eastAsia="Calibri"/>
          <w:sz w:val="16"/>
        </w:rPr>
        <w:t xml:space="preserve"> </w:t>
      </w:r>
      <w:r w:rsidRPr="00D23C41">
        <w:rPr>
          <w:rFonts w:eastAsia="Calibri"/>
          <w:u w:val="single"/>
        </w:rPr>
        <w:t>national security</w:t>
      </w:r>
      <w:r w:rsidRPr="00D23C41">
        <w:rPr>
          <w:rFonts w:eastAsia="Calibri"/>
          <w:sz w:val="16"/>
        </w:rPr>
        <w:t>—but who also happen to boast a history of job actions—</w:t>
      </w:r>
      <w:r w:rsidRPr="00D23C41">
        <w:rPr>
          <w:rFonts w:eastAsia="Calibri"/>
          <w:u w:val="single"/>
        </w:rPr>
        <w:t>was</w:t>
      </w:r>
      <w:r w:rsidRPr="00D23C41">
        <w:rPr>
          <w:rFonts w:eastAsia="Calibri"/>
          <w:sz w:val="16"/>
        </w:rPr>
        <w:t xml:space="preserve"> conspicuously exempted from the union-stripping provisions of Trump’s executive order: </w:t>
      </w:r>
      <w:r w:rsidRPr="00D23C41">
        <w:rPr>
          <w:rFonts w:eastAsia="Calibri"/>
          <w:u w:val="single"/>
        </w:rPr>
        <w:t>air traffic controllers</w:t>
      </w:r>
      <w:r w:rsidRPr="00D23C41">
        <w:rPr>
          <w:rFonts w:eastAsia="Calibri"/>
          <w:sz w:val="16"/>
        </w:rPr>
        <w:t xml:space="preserve">. Apparently, </w:t>
      </w:r>
      <w:r w:rsidRPr="00D23C41">
        <w:rPr>
          <w:rFonts w:eastAsia="Calibri"/>
          <w:u w:val="single"/>
        </w:rPr>
        <w:t xml:space="preserve">the administration is reluctant to </w:t>
      </w:r>
      <w:r w:rsidRPr="00D23C41">
        <w:rPr>
          <w:rFonts w:eastAsia="Calibri"/>
          <w:iCs/>
          <w:u w:val="single"/>
          <w:bdr w:val="single" w:sz="8" w:space="0" w:color="auto"/>
        </w:rPr>
        <w:t>antagonize workers</w:t>
      </w:r>
      <w:r w:rsidRPr="00D23C41">
        <w:rPr>
          <w:rFonts w:eastAsia="Calibri"/>
          <w:sz w:val="16"/>
        </w:rPr>
        <w:t xml:space="preserve"> </w:t>
      </w:r>
      <w:r w:rsidRPr="00D23C41">
        <w:rPr>
          <w:rFonts w:eastAsia="Calibri"/>
          <w:u w:val="single"/>
        </w:rPr>
        <w:t xml:space="preserve">who have the </w:t>
      </w:r>
      <w:r w:rsidRPr="00D23C41">
        <w:rPr>
          <w:rFonts w:eastAsia="Calibri"/>
          <w:iCs/>
          <w:u w:val="single"/>
          <w:bdr w:val="single" w:sz="8" w:space="0" w:color="auto"/>
        </w:rPr>
        <w:t>power</w:t>
      </w:r>
      <w:r w:rsidRPr="00D23C41">
        <w:rPr>
          <w:rFonts w:eastAsia="Calibri"/>
          <w:sz w:val="16"/>
        </w:rPr>
        <w:t xml:space="preserve"> </w:t>
      </w:r>
      <w:r w:rsidRPr="00D23C41">
        <w:rPr>
          <w:rFonts w:eastAsia="Calibri"/>
          <w:u w:val="single"/>
        </w:rPr>
        <w:t>to snarl air traffic</w:t>
      </w:r>
      <w:r w:rsidRPr="00D23C41">
        <w:rPr>
          <w:rFonts w:eastAsia="Calibri"/>
          <w:sz w:val="16"/>
        </w:rPr>
        <w:t xml:space="preserve"> if a small, strategically placed group of them simply call in sick.</w:t>
      </w:r>
    </w:p>
    <w:p w14:paraId="46C1BA1A" w14:textId="77777777" w:rsidR="005C077C" w:rsidRPr="00D23C41" w:rsidRDefault="005C077C" w:rsidP="005C077C">
      <w:pPr>
        <w:rPr>
          <w:rFonts w:eastAsia="Calibri"/>
          <w:sz w:val="16"/>
        </w:rPr>
      </w:pPr>
      <w:r w:rsidRPr="00D23C41">
        <w:rPr>
          <w:rFonts w:eastAsia="Calibri"/>
          <w:sz w:val="16"/>
        </w:rPr>
        <w:t xml:space="preserve">Will </w:t>
      </w:r>
      <w:r w:rsidRPr="00D23C41">
        <w:rPr>
          <w:rFonts w:eastAsia="Calibri"/>
          <w:highlight w:val="cyan"/>
          <w:u w:val="single"/>
        </w:rPr>
        <w:t>federal workers</w:t>
      </w:r>
      <w:r w:rsidRPr="00D23C41">
        <w:rPr>
          <w:rFonts w:eastAsia="Calibri"/>
          <w:u w:val="single"/>
        </w:rPr>
        <w:t xml:space="preserve"> </w:t>
      </w:r>
      <w:r w:rsidRPr="00D23C41">
        <w:rPr>
          <w:rFonts w:eastAsia="Calibri"/>
          <w:iCs/>
          <w:u w:val="single"/>
          <w:bdr w:val="single" w:sz="8" w:space="0" w:color="auto"/>
        </w:rPr>
        <w:t>rediscover</w:t>
      </w:r>
      <w:r w:rsidRPr="00D23C41">
        <w:rPr>
          <w:rFonts w:eastAsia="Calibri"/>
          <w:sz w:val="16"/>
        </w:rPr>
        <w:t xml:space="preserve"> the </w:t>
      </w:r>
      <w:r w:rsidRPr="00D23C41">
        <w:rPr>
          <w:rFonts w:eastAsia="Calibri"/>
          <w:iCs/>
          <w:highlight w:val="cyan"/>
          <w:u w:val="single"/>
          <w:bdr w:val="single" w:sz="8" w:space="0" w:color="auto"/>
        </w:rPr>
        <w:t>militancy</w:t>
      </w:r>
      <w:r w:rsidRPr="00D23C41">
        <w:rPr>
          <w:rFonts w:eastAsia="Calibri"/>
          <w:sz w:val="16"/>
        </w:rPr>
        <w:t xml:space="preserve"> </w:t>
      </w:r>
      <w:r w:rsidRPr="00D23C41">
        <w:rPr>
          <w:rFonts w:eastAsia="Calibri"/>
          <w:u w:val="single"/>
        </w:rPr>
        <w:t xml:space="preserve">that was </w:t>
      </w:r>
      <w:r w:rsidRPr="00D23C41">
        <w:rPr>
          <w:rFonts w:eastAsia="Calibri"/>
          <w:iCs/>
          <w:u w:val="single"/>
          <w:bdr w:val="single" w:sz="8" w:space="0" w:color="auto"/>
        </w:rPr>
        <w:t xml:space="preserve">once not uncommon </w:t>
      </w:r>
      <w:r w:rsidRPr="00D23C41">
        <w:rPr>
          <w:rFonts w:eastAsia="Calibri"/>
          <w:u w:val="single"/>
        </w:rPr>
        <w:t xml:space="preserve">in their ranks and resist Trump’s union-busting with </w:t>
      </w:r>
      <w:r w:rsidRPr="00D23C41">
        <w:rPr>
          <w:rFonts w:eastAsia="Calibri"/>
          <w:iCs/>
          <w:u w:val="single"/>
          <w:bdr w:val="single" w:sz="8" w:space="0" w:color="auto"/>
        </w:rPr>
        <w:t>collective action</w:t>
      </w:r>
      <w:r w:rsidRPr="00D23C41">
        <w:rPr>
          <w:rFonts w:eastAsia="Calibri"/>
          <w:u w:val="single"/>
        </w:rPr>
        <w:t xml:space="preserve">? </w:t>
      </w:r>
      <w:r w:rsidRPr="00D23C41">
        <w:rPr>
          <w:rFonts w:eastAsia="Calibri"/>
          <w:sz w:val="16"/>
        </w:rPr>
        <w:t>Will</w:t>
      </w:r>
      <w:r w:rsidRPr="00D23C41">
        <w:rPr>
          <w:rFonts w:eastAsia="Calibri"/>
          <w:u w:val="single"/>
        </w:rPr>
        <w:t xml:space="preserve"> the broader union movement and its allies stand with them, putting their </w:t>
      </w:r>
      <w:r w:rsidRPr="00D23C41">
        <w:rPr>
          <w:rFonts w:eastAsia="Calibri"/>
          <w:iCs/>
          <w:u w:val="single"/>
          <w:bdr w:val="single" w:sz="8" w:space="0" w:color="auto"/>
        </w:rPr>
        <w:t>own organizations on the line</w:t>
      </w:r>
      <w:r w:rsidRPr="00D23C41">
        <w:rPr>
          <w:rFonts w:eastAsia="Calibri"/>
          <w:sz w:val="16"/>
        </w:rPr>
        <w:t xml:space="preserve"> </w:t>
      </w:r>
      <w:r w:rsidRPr="00D23C41">
        <w:rPr>
          <w:rFonts w:eastAsia="Calibri"/>
          <w:u w:val="single"/>
        </w:rPr>
        <w:t>to defend workers’ basic rights</w:t>
      </w:r>
      <w:r w:rsidRPr="00D23C41">
        <w:rPr>
          <w:rFonts w:eastAsia="Calibri"/>
          <w:sz w:val="16"/>
        </w:rPr>
        <w:t xml:space="preserve">? On the </w:t>
      </w:r>
      <w:r w:rsidRPr="00D23C41">
        <w:rPr>
          <w:rFonts w:eastAsia="Calibri"/>
          <w:u w:val="single"/>
        </w:rPr>
        <w:t>answers</w:t>
      </w:r>
      <w:r w:rsidRPr="00D23C41">
        <w:rPr>
          <w:rFonts w:eastAsia="Calibri"/>
          <w:sz w:val="16"/>
        </w:rPr>
        <w:t xml:space="preserve"> to those questions </w:t>
      </w:r>
      <w:r w:rsidRPr="00D23C41">
        <w:rPr>
          <w:rFonts w:eastAsia="Calibri"/>
          <w:highlight w:val="cyan"/>
          <w:u w:val="single"/>
        </w:rPr>
        <w:t>will turn</w:t>
      </w:r>
      <w:r w:rsidRPr="00D23C41">
        <w:rPr>
          <w:rFonts w:eastAsia="Calibri"/>
          <w:u w:val="single"/>
        </w:rPr>
        <w:t xml:space="preserve"> not </w:t>
      </w:r>
      <w:r w:rsidRPr="00D23C41">
        <w:rPr>
          <w:rFonts w:eastAsia="Calibri"/>
          <w:sz w:val="16"/>
        </w:rPr>
        <w:t xml:space="preserve">only </w:t>
      </w:r>
      <w:r w:rsidRPr="00D23C41">
        <w:rPr>
          <w:rFonts w:eastAsia="Calibri"/>
          <w:highlight w:val="cyan"/>
          <w:u w:val="single"/>
        </w:rPr>
        <w:t xml:space="preserve">the </w:t>
      </w:r>
      <w:r w:rsidRPr="00D23C41">
        <w:rPr>
          <w:rFonts w:eastAsia="Calibri"/>
          <w:iCs/>
          <w:highlight w:val="cyan"/>
          <w:u w:val="single"/>
          <w:bdr w:val="single" w:sz="8" w:space="0" w:color="auto"/>
        </w:rPr>
        <w:t>fate of the</w:t>
      </w:r>
      <w:r w:rsidRPr="00D23C41">
        <w:rPr>
          <w:rFonts w:eastAsia="Calibri"/>
          <w:u w:val="single"/>
        </w:rPr>
        <w:t xml:space="preserve"> union </w:t>
      </w:r>
      <w:r w:rsidRPr="00D23C41">
        <w:rPr>
          <w:rFonts w:eastAsia="Calibri"/>
          <w:iCs/>
          <w:highlight w:val="cyan"/>
          <w:u w:val="single"/>
          <w:bdr w:val="single" w:sz="8" w:space="0" w:color="auto"/>
        </w:rPr>
        <w:t>movement</w:t>
      </w:r>
      <w:r w:rsidRPr="00D23C41">
        <w:rPr>
          <w:rFonts w:eastAsia="Calibri"/>
          <w:sz w:val="16"/>
        </w:rPr>
        <w:t xml:space="preserve"> </w:t>
      </w:r>
      <w:r w:rsidRPr="00D23C41">
        <w:rPr>
          <w:rFonts w:eastAsia="Calibri"/>
          <w:u w:val="single"/>
        </w:rPr>
        <w:t>for decades to come</w:t>
      </w:r>
      <w:r w:rsidRPr="00D23C41">
        <w:rPr>
          <w:rFonts w:eastAsia="Calibri"/>
          <w:sz w:val="16"/>
        </w:rPr>
        <w:t xml:space="preserve">, </w:t>
      </w:r>
      <w:r w:rsidRPr="00D23C41">
        <w:rPr>
          <w:rFonts w:eastAsia="Calibri"/>
          <w:u w:val="single"/>
        </w:rPr>
        <w:t xml:space="preserve">but </w:t>
      </w:r>
      <w:r w:rsidRPr="00D23C41">
        <w:rPr>
          <w:rFonts w:eastAsia="Calibri"/>
          <w:highlight w:val="cyan"/>
          <w:u w:val="single"/>
        </w:rPr>
        <w:t xml:space="preserve">of a </w:t>
      </w:r>
      <w:r w:rsidRPr="00D23C41">
        <w:rPr>
          <w:rFonts w:eastAsia="Calibri"/>
          <w:iCs/>
          <w:highlight w:val="cyan"/>
          <w:u w:val="single"/>
          <w:bdr w:val="single" w:sz="8" w:space="0" w:color="auto"/>
        </w:rPr>
        <w:t>multiracial</w:t>
      </w:r>
      <w:r w:rsidRPr="00D23C41">
        <w:rPr>
          <w:rFonts w:eastAsia="Calibri"/>
          <w:sz w:val="16"/>
        </w:rPr>
        <w:t xml:space="preserve"> American </w:t>
      </w:r>
      <w:r w:rsidRPr="00D23C41">
        <w:rPr>
          <w:rFonts w:eastAsia="Calibri"/>
          <w:iCs/>
          <w:highlight w:val="cyan"/>
          <w:u w:val="single"/>
          <w:bdr w:val="single" w:sz="8" w:space="0" w:color="auto"/>
        </w:rPr>
        <w:t>democracy</w:t>
      </w:r>
      <w:r w:rsidRPr="00D23C41">
        <w:rPr>
          <w:rFonts w:eastAsia="Calibri"/>
          <w:sz w:val="16"/>
        </w:rPr>
        <w:t xml:space="preserve"> in which the right to collective bargaining has served as an essential pillar for almost a century.</w:t>
      </w:r>
    </w:p>
    <w:p w14:paraId="110D55EF" w14:textId="77777777" w:rsidR="005C077C" w:rsidRPr="00D23C41" w:rsidRDefault="005C077C" w:rsidP="005C077C">
      <w:pPr>
        <w:keepNext/>
        <w:keepLines/>
        <w:spacing w:before="40" w:after="0"/>
        <w:outlineLvl w:val="3"/>
        <w:rPr>
          <w:rFonts w:eastAsia="Times New Roman"/>
          <w:b/>
          <w:iCs/>
          <w:sz w:val="26"/>
        </w:rPr>
      </w:pPr>
      <w:r>
        <w:rPr>
          <w:rFonts w:eastAsia="Times New Roman"/>
          <w:b/>
          <w:iCs/>
          <w:sz w:val="26"/>
        </w:rPr>
        <w:t xml:space="preserve">The alternative is </w:t>
      </w:r>
      <w:r>
        <w:rPr>
          <w:rFonts w:eastAsia="Times New Roman"/>
          <w:b/>
          <w:iCs/>
          <w:sz w:val="26"/>
          <w:u w:val="single"/>
        </w:rPr>
        <w:t>mass</w:t>
      </w:r>
      <w:r>
        <w:rPr>
          <w:rFonts w:eastAsia="Times New Roman"/>
          <w:b/>
          <w:iCs/>
          <w:sz w:val="26"/>
        </w:rPr>
        <w:t xml:space="preserve">, illegal militancy. Only that solves </w:t>
      </w:r>
      <w:r w:rsidRPr="00D23C41">
        <w:rPr>
          <w:rFonts w:eastAsia="Times New Roman"/>
          <w:b/>
          <w:iCs/>
          <w:sz w:val="26"/>
          <w:u w:val="single"/>
        </w:rPr>
        <w:t>existential US fascism</w:t>
      </w:r>
      <w:r w:rsidRPr="00D23C41">
        <w:rPr>
          <w:rFonts w:eastAsia="Times New Roman"/>
          <w:b/>
          <w:iCs/>
          <w:sz w:val="26"/>
        </w:rPr>
        <w:t>.</w:t>
      </w:r>
    </w:p>
    <w:p w14:paraId="47A6672C" w14:textId="77777777" w:rsidR="005C077C" w:rsidRPr="00D23C41" w:rsidRDefault="005C077C" w:rsidP="005C077C">
      <w:pPr>
        <w:rPr>
          <w:rFonts w:eastAsia="Calibri"/>
        </w:rPr>
      </w:pPr>
      <w:r w:rsidRPr="00D23C41">
        <w:rPr>
          <w:rFonts w:eastAsia="Calibri"/>
          <w:b/>
          <w:bCs/>
          <w:sz w:val="26"/>
        </w:rPr>
        <w:t>IWA-RFC 25</w:t>
      </w:r>
      <w:r w:rsidRPr="00D23C41">
        <w:rPr>
          <w:rFonts w:eastAsia="Calibri"/>
        </w:rPr>
        <w:t>, International Workers Alliance of Rank-and-File Committees, "Mobilize the working class against Trump's attack on federal workers!," 02/14/2025, https://www.wsws.org/en/articles/2025/02/17/pers-f17.html</w:t>
      </w:r>
    </w:p>
    <w:p w14:paraId="55D0E969" w14:textId="77777777" w:rsidR="005C077C" w:rsidRPr="00D23C41" w:rsidRDefault="005C077C" w:rsidP="005C077C">
      <w:pPr>
        <w:rPr>
          <w:rFonts w:eastAsia="Calibri"/>
          <w:u w:val="single"/>
        </w:rPr>
      </w:pPr>
      <w:r w:rsidRPr="00D23C41">
        <w:rPr>
          <w:rFonts w:eastAsia="Calibri"/>
          <w:sz w:val="16"/>
        </w:rPr>
        <w:t xml:space="preserve">The International Workers Alliance of Rank-and-File Committees (IWA-RFC) calls on the </w:t>
      </w:r>
      <w:r w:rsidRPr="00D23C41">
        <w:rPr>
          <w:rFonts w:eastAsia="Calibri"/>
          <w:u w:val="single"/>
        </w:rPr>
        <w:t>working class</w:t>
      </w:r>
      <w:r w:rsidRPr="00D23C41">
        <w:rPr>
          <w:rFonts w:eastAsia="Calibri"/>
          <w:sz w:val="16"/>
        </w:rPr>
        <w:t xml:space="preserve"> in the United States to prepare </w:t>
      </w:r>
      <w:r w:rsidRPr="00D23C41">
        <w:rPr>
          <w:rFonts w:eastAsia="Calibri"/>
          <w:u w:val="single"/>
        </w:rPr>
        <w:t>mass action</w:t>
      </w:r>
      <w:r w:rsidRPr="00D23C41">
        <w:rPr>
          <w:rFonts w:eastAsia="Calibri"/>
          <w:sz w:val="16"/>
        </w:rPr>
        <w:t xml:space="preserve"> to </w:t>
      </w:r>
      <w:r w:rsidRPr="00D23C41">
        <w:rPr>
          <w:rFonts w:eastAsia="Calibri"/>
          <w:u w:val="single"/>
        </w:rPr>
        <w:t>stop the Trump administration’s rampage against federal jobs.</w:t>
      </w:r>
    </w:p>
    <w:p w14:paraId="4A974699" w14:textId="77777777" w:rsidR="005C077C" w:rsidRPr="00D23C41" w:rsidRDefault="005C077C" w:rsidP="005C077C">
      <w:pPr>
        <w:rPr>
          <w:rFonts w:eastAsia="Calibri"/>
          <w:u w:val="single"/>
        </w:rPr>
      </w:pPr>
      <w:r w:rsidRPr="00D23C41">
        <w:rPr>
          <w:rFonts w:eastAsia="Calibri"/>
          <w:sz w:val="16"/>
        </w:rPr>
        <w:t xml:space="preserve">Rank-and-file committees—excluding union officials and representatives of either corporate party—should be built to unite </w:t>
      </w:r>
      <w:r w:rsidRPr="00D23C41">
        <w:rPr>
          <w:rFonts w:eastAsia="Calibri"/>
          <w:u w:val="single"/>
        </w:rPr>
        <w:t>federal workers</w:t>
      </w:r>
      <w:r w:rsidRPr="00D23C41">
        <w:rPr>
          <w:rFonts w:eastAsia="Calibri"/>
          <w:sz w:val="16"/>
        </w:rPr>
        <w:t xml:space="preserve">, </w:t>
      </w:r>
      <w:r w:rsidRPr="00D23C41">
        <w:rPr>
          <w:rFonts w:eastAsia="Calibri"/>
          <w:u w:val="single"/>
        </w:rPr>
        <w:t>postal workers and private-sector workers</w:t>
      </w:r>
      <w:r w:rsidRPr="00D23C41">
        <w:rPr>
          <w:rFonts w:eastAsia="Calibri"/>
          <w:sz w:val="16"/>
        </w:rPr>
        <w:t xml:space="preserve">, to </w:t>
      </w:r>
      <w:r w:rsidRPr="00D23C41">
        <w:rPr>
          <w:rFonts w:eastAsia="Calibri"/>
          <w:u w:val="single"/>
        </w:rPr>
        <w:t>organize</w:t>
      </w:r>
      <w:r w:rsidRPr="00D23C41">
        <w:rPr>
          <w:rFonts w:eastAsia="Calibri"/>
          <w:sz w:val="16"/>
        </w:rPr>
        <w:t xml:space="preserve"> </w:t>
      </w:r>
      <w:r w:rsidRPr="00D23C41">
        <w:rPr>
          <w:rFonts w:eastAsia="Calibri"/>
          <w:iCs/>
          <w:u w:val="single"/>
          <w:bdr w:val="single" w:sz="8" w:space="0" w:color="auto"/>
        </w:rPr>
        <w:t>mass demonstrations</w:t>
      </w:r>
      <w:r w:rsidRPr="00D23C41">
        <w:rPr>
          <w:rFonts w:eastAsia="Calibri"/>
          <w:sz w:val="16"/>
        </w:rPr>
        <w:t xml:space="preserve"> </w:t>
      </w:r>
      <w:r w:rsidRPr="00D23C41">
        <w:rPr>
          <w:rFonts w:eastAsia="Calibri"/>
          <w:u w:val="single"/>
        </w:rPr>
        <w:t>and</w:t>
      </w:r>
      <w:r w:rsidRPr="00D23C41">
        <w:rPr>
          <w:rFonts w:eastAsia="Calibri"/>
          <w:sz w:val="16"/>
        </w:rPr>
        <w:t xml:space="preserve"> other forms of </w:t>
      </w:r>
      <w:r w:rsidRPr="00D23C41">
        <w:rPr>
          <w:rFonts w:eastAsia="Calibri"/>
          <w:u w:val="single"/>
        </w:rPr>
        <w:t>collective action to defend jobs and social programs.</w:t>
      </w:r>
    </w:p>
    <w:p w14:paraId="287C332D" w14:textId="77777777" w:rsidR="005C077C" w:rsidRPr="00D23C41" w:rsidRDefault="005C077C" w:rsidP="005C077C">
      <w:pPr>
        <w:rPr>
          <w:rFonts w:eastAsia="Calibri"/>
          <w:sz w:val="16"/>
        </w:rPr>
      </w:pPr>
      <w:r w:rsidRPr="00D23C41">
        <w:rPr>
          <w:rFonts w:eastAsia="Calibri"/>
          <w:sz w:val="16"/>
        </w:rPr>
        <w:t xml:space="preserve">Less than a month into the new administration, </w:t>
      </w:r>
      <w:r w:rsidRPr="00D23C41">
        <w:rPr>
          <w:rFonts w:eastAsia="Calibri"/>
          <w:u w:val="single"/>
        </w:rPr>
        <w:t xml:space="preserve">tens of thousands of </w:t>
      </w:r>
      <w:r w:rsidRPr="00D23C41">
        <w:rPr>
          <w:rFonts w:eastAsia="Calibri"/>
          <w:highlight w:val="cyan"/>
          <w:u w:val="single"/>
        </w:rPr>
        <w:t>federal workers</w:t>
      </w:r>
      <w:r w:rsidRPr="00D23C41">
        <w:rPr>
          <w:rFonts w:eastAsia="Calibri"/>
          <w:u w:val="single"/>
        </w:rPr>
        <w:t xml:space="preserve"> have</w:t>
      </w:r>
      <w:r w:rsidRPr="00D23C41">
        <w:rPr>
          <w:rFonts w:eastAsia="Calibri"/>
          <w:sz w:val="16"/>
        </w:rPr>
        <w:t xml:space="preserve"> already </w:t>
      </w:r>
      <w:r w:rsidRPr="00D23C41">
        <w:rPr>
          <w:rFonts w:eastAsia="Calibri"/>
          <w:u w:val="single"/>
        </w:rPr>
        <w:t>been forced out of their jobs</w:t>
      </w:r>
      <w:r w:rsidRPr="00D23C41">
        <w:rPr>
          <w:rFonts w:eastAsia="Calibri"/>
          <w:sz w:val="16"/>
        </w:rPr>
        <w:t>. On Friday, the Department of Health and Human Services announced it would fire over 5,000 employees. Over the weekend, reports emerged that nearly 1,300 jobs will be cut at the Food and Drug Administration.</w:t>
      </w:r>
    </w:p>
    <w:p w14:paraId="3FC405C9" w14:textId="77777777" w:rsidR="005C077C" w:rsidRPr="00D23C41" w:rsidRDefault="005C077C" w:rsidP="005C077C">
      <w:pPr>
        <w:rPr>
          <w:rFonts w:eastAsia="Calibri"/>
          <w:sz w:val="16"/>
        </w:rPr>
      </w:pPr>
      <w:r w:rsidRPr="00D23C41">
        <w:rPr>
          <w:rFonts w:eastAsia="Calibri"/>
          <w:u w:val="single"/>
        </w:rPr>
        <w:t xml:space="preserve">This </w:t>
      </w:r>
      <w:r w:rsidRPr="00D23C41">
        <w:rPr>
          <w:rFonts w:eastAsia="Calibri"/>
          <w:highlight w:val="cyan"/>
          <w:u w:val="single"/>
        </w:rPr>
        <w:t xml:space="preserve">is </w:t>
      </w:r>
      <w:r w:rsidRPr="00D23C41">
        <w:rPr>
          <w:rFonts w:eastAsia="Calibri"/>
          <w:iCs/>
          <w:highlight w:val="cyan"/>
          <w:u w:val="single"/>
          <w:bdr w:val="single" w:sz="8" w:space="0" w:color="auto"/>
        </w:rPr>
        <w:t>only the beginning</w:t>
      </w:r>
      <w:r w:rsidRPr="00D23C41">
        <w:rPr>
          <w:rFonts w:eastAsia="Calibri"/>
          <w:sz w:val="16"/>
        </w:rPr>
        <w:t xml:space="preserve">. </w:t>
      </w:r>
      <w:r w:rsidRPr="00D23C41">
        <w:rPr>
          <w:rFonts w:eastAsia="Calibri"/>
          <w:u w:val="single"/>
        </w:rPr>
        <w:t>Hundreds of thousands of jobs</w:t>
      </w:r>
      <w:r w:rsidRPr="00D23C41">
        <w:rPr>
          <w:rFonts w:eastAsia="Calibri"/>
          <w:sz w:val="16"/>
        </w:rPr>
        <w:t xml:space="preserve"> out of a federal workforce of over two million </w:t>
      </w:r>
      <w:r w:rsidRPr="00D23C41">
        <w:rPr>
          <w:rFonts w:eastAsia="Calibri"/>
          <w:u w:val="single"/>
        </w:rPr>
        <w:t>are under threat</w:t>
      </w:r>
      <w:r w:rsidRPr="00D23C41">
        <w:rPr>
          <w:rFonts w:eastAsia="Calibri"/>
          <w:sz w:val="16"/>
        </w:rPr>
        <w:t xml:space="preserve">. While around 30 percent of these workers live and work in the Washington, D.C. area, the vast majority are </w:t>
      </w:r>
      <w:r w:rsidRPr="00D23C41">
        <w:rPr>
          <w:rFonts w:eastAsia="Calibri"/>
          <w:u w:val="single"/>
        </w:rPr>
        <w:t>spread across every part of the United States</w:t>
      </w:r>
      <w:r w:rsidRPr="00D23C41">
        <w:rPr>
          <w:rFonts w:eastAsia="Calibri"/>
          <w:sz w:val="16"/>
        </w:rPr>
        <w:t>.</w:t>
      </w:r>
    </w:p>
    <w:p w14:paraId="5E1ED1F3" w14:textId="77777777" w:rsidR="005C077C" w:rsidRPr="00D23C41" w:rsidRDefault="005C077C" w:rsidP="005C077C">
      <w:pPr>
        <w:rPr>
          <w:rFonts w:eastAsia="Calibri"/>
          <w:sz w:val="16"/>
        </w:rPr>
      </w:pPr>
      <w:r w:rsidRPr="00D23C41">
        <w:rPr>
          <w:rFonts w:eastAsia="Calibri"/>
          <w:sz w:val="16"/>
        </w:rPr>
        <w:t>These cuts are flagrantly illegal, violating protections against politically motivated layoffs in the civil service. Trump has also given billionaire and fellow fascist Elon Musk the power of the purse through the so-called Department of Government Efficiency (DOGE), allowing him to dismantle entire agencies at the press of a key.</w:t>
      </w:r>
    </w:p>
    <w:p w14:paraId="5F6940A0" w14:textId="77777777" w:rsidR="005C077C" w:rsidRPr="00D23C41" w:rsidRDefault="005C077C" w:rsidP="005C077C">
      <w:pPr>
        <w:rPr>
          <w:rFonts w:eastAsia="Calibri"/>
          <w:sz w:val="16"/>
        </w:rPr>
      </w:pPr>
      <w:r w:rsidRPr="00D23C41">
        <w:rPr>
          <w:rFonts w:eastAsia="Calibri"/>
          <w:u w:val="single"/>
        </w:rPr>
        <w:t xml:space="preserve">The </w:t>
      </w:r>
      <w:r w:rsidRPr="00D23C41">
        <w:rPr>
          <w:rFonts w:eastAsia="Calibri"/>
          <w:highlight w:val="cyan"/>
          <w:u w:val="single"/>
        </w:rPr>
        <w:t>attack</w:t>
      </w:r>
      <w:r w:rsidRPr="00D23C41">
        <w:rPr>
          <w:rFonts w:eastAsia="Calibri"/>
          <w:u w:val="single"/>
        </w:rPr>
        <w:t xml:space="preserve"> on federal workers </w:t>
      </w:r>
      <w:r w:rsidRPr="00D23C41">
        <w:rPr>
          <w:rFonts w:eastAsia="Calibri"/>
          <w:highlight w:val="cyan"/>
          <w:u w:val="single"/>
        </w:rPr>
        <w:t>is</w:t>
      </w:r>
      <w:r w:rsidRPr="00D23C41">
        <w:rPr>
          <w:rFonts w:eastAsia="Calibri"/>
          <w:sz w:val="16"/>
        </w:rPr>
        <w:t xml:space="preserve"> only </w:t>
      </w:r>
      <w:r w:rsidRPr="00D23C41">
        <w:rPr>
          <w:rFonts w:eastAsia="Calibri"/>
          <w:u w:val="single"/>
        </w:rPr>
        <w:t xml:space="preserve">the </w:t>
      </w:r>
      <w:r w:rsidRPr="00D23C41">
        <w:rPr>
          <w:rFonts w:eastAsia="Calibri"/>
          <w:highlight w:val="cyan"/>
          <w:u w:val="single"/>
        </w:rPr>
        <w:t xml:space="preserve">spearhead of a </w:t>
      </w:r>
      <w:r w:rsidRPr="00D23C41">
        <w:rPr>
          <w:rFonts w:eastAsia="Calibri"/>
          <w:iCs/>
          <w:highlight w:val="cyan"/>
          <w:u w:val="single"/>
          <w:bdr w:val="single" w:sz="8" w:space="0" w:color="auto"/>
        </w:rPr>
        <w:t>broader assault on the working class</w:t>
      </w:r>
      <w:r w:rsidRPr="00D23C41">
        <w:rPr>
          <w:rFonts w:eastAsia="Calibri"/>
          <w:sz w:val="16"/>
        </w:rPr>
        <w:t>. The social programs in danger of being slashed—including Medicaid, food stamps and public education—are lifelines for millions. Trump has placed figures in charge of federal agencies whose explicit mission is to destroy the departments they nominally lead, including anti-vaxxer Robert F. Kennedy, Jr. at Health and Human Services and billionaire wrestling magnate Linda McMahon at the Department of Education.</w:t>
      </w:r>
    </w:p>
    <w:p w14:paraId="63E122CC" w14:textId="77777777" w:rsidR="005C077C" w:rsidRPr="00D23C41" w:rsidRDefault="005C077C" w:rsidP="005C077C">
      <w:pPr>
        <w:rPr>
          <w:rFonts w:eastAsia="Calibri"/>
          <w:u w:val="single"/>
        </w:rPr>
      </w:pPr>
      <w:r w:rsidRPr="00D23C41">
        <w:rPr>
          <w:rFonts w:eastAsia="Calibri"/>
          <w:u w:val="single"/>
        </w:rPr>
        <w:t xml:space="preserve">A parallel attack is underway against the </w:t>
      </w:r>
      <w:r w:rsidRPr="00D23C41">
        <w:rPr>
          <w:rFonts w:eastAsia="Calibri"/>
          <w:iCs/>
          <w:u w:val="single"/>
          <w:bdr w:val="single" w:sz="8" w:space="0" w:color="auto"/>
        </w:rPr>
        <w:t>U</w:t>
      </w:r>
      <w:r w:rsidRPr="00D23C41">
        <w:rPr>
          <w:rFonts w:eastAsia="Calibri"/>
          <w:u w:val="single"/>
        </w:rPr>
        <w:t xml:space="preserve">S </w:t>
      </w:r>
      <w:r w:rsidRPr="00D23C41">
        <w:rPr>
          <w:rFonts w:eastAsia="Calibri"/>
          <w:iCs/>
          <w:u w:val="single"/>
          <w:bdr w:val="single" w:sz="8" w:space="0" w:color="auto"/>
        </w:rPr>
        <w:t>P</w:t>
      </w:r>
      <w:r w:rsidRPr="00D23C41">
        <w:rPr>
          <w:rFonts w:eastAsia="Calibri"/>
          <w:u w:val="single"/>
        </w:rPr>
        <w:t xml:space="preserve">ostal </w:t>
      </w:r>
      <w:r w:rsidRPr="00D23C41">
        <w:rPr>
          <w:rFonts w:eastAsia="Calibri"/>
          <w:iCs/>
          <w:u w:val="single"/>
          <w:bdr w:val="single" w:sz="8" w:space="0" w:color="auto"/>
        </w:rPr>
        <w:t>S</w:t>
      </w:r>
      <w:r w:rsidRPr="00D23C41">
        <w:rPr>
          <w:rFonts w:eastAsia="Calibri"/>
          <w:u w:val="single"/>
        </w:rPr>
        <w:t>ervice</w:t>
      </w:r>
      <w:r w:rsidRPr="00D23C41">
        <w:rPr>
          <w:rFonts w:eastAsia="Calibri"/>
          <w:sz w:val="16"/>
        </w:rPr>
        <w:t xml:space="preserve">, </w:t>
      </w:r>
      <w:r w:rsidRPr="00D23C41">
        <w:rPr>
          <w:rFonts w:eastAsia="Calibri"/>
          <w:u w:val="single"/>
        </w:rPr>
        <w:t xml:space="preserve">which Trump has indicated his intent to </w:t>
      </w:r>
      <w:r w:rsidRPr="00D23C41">
        <w:rPr>
          <w:rFonts w:eastAsia="Calibri"/>
          <w:iCs/>
          <w:u w:val="single"/>
          <w:bdr w:val="single" w:sz="8" w:space="0" w:color="auto"/>
        </w:rPr>
        <w:t>privatize</w:t>
      </w:r>
      <w:r w:rsidRPr="00D23C41">
        <w:rPr>
          <w:rFonts w:eastAsia="Calibri"/>
          <w:sz w:val="16"/>
        </w:rPr>
        <w:t xml:space="preserve">. Whatever remains of </w:t>
      </w:r>
      <w:r w:rsidRPr="00D23C41">
        <w:rPr>
          <w:rFonts w:eastAsia="Calibri"/>
          <w:u w:val="single"/>
        </w:rPr>
        <w:t>the post office</w:t>
      </w:r>
      <w:r w:rsidRPr="00D23C41">
        <w:rPr>
          <w:rFonts w:eastAsia="Calibri"/>
          <w:sz w:val="16"/>
        </w:rPr>
        <w:t>—whose existence is enshrined in the Constitution—</w:t>
      </w:r>
      <w:r w:rsidRPr="00D23C41">
        <w:rPr>
          <w:rFonts w:eastAsia="Calibri"/>
          <w:u w:val="single"/>
        </w:rPr>
        <w:t xml:space="preserve">will be sold off to </w:t>
      </w:r>
      <w:r w:rsidRPr="00D23C41">
        <w:rPr>
          <w:rFonts w:eastAsia="Calibri"/>
          <w:iCs/>
          <w:u w:val="single"/>
          <w:bdr w:val="single" w:sz="8" w:space="0" w:color="auto"/>
        </w:rPr>
        <w:t>oligarchs</w:t>
      </w:r>
      <w:r w:rsidRPr="00D23C41">
        <w:rPr>
          <w:rFonts w:eastAsia="Calibri"/>
          <w:sz w:val="16"/>
        </w:rPr>
        <w:t xml:space="preserve"> </w:t>
      </w:r>
      <w:r w:rsidRPr="00D23C41">
        <w:rPr>
          <w:rFonts w:eastAsia="Calibri"/>
          <w:u w:val="single"/>
        </w:rPr>
        <w:t>like Amazon founder Jeff Bezos</w:t>
      </w:r>
      <w:r w:rsidRPr="00D23C41">
        <w:rPr>
          <w:rFonts w:eastAsia="Calibri"/>
          <w:sz w:val="16"/>
        </w:rPr>
        <w:t xml:space="preserve">, </w:t>
      </w:r>
      <w:r w:rsidRPr="00D23C41">
        <w:rPr>
          <w:rFonts w:eastAsia="Calibri"/>
          <w:u w:val="single"/>
        </w:rPr>
        <w:t xml:space="preserve">turning it into a </w:t>
      </w:r>
      <w:r w:rsidRPr="00D23C41">
        <w:rPr>
          <w:rFonts w:eastAsia="Calibri"/>
          <w:iCs/>
          <w:u w:val="single"/>
          <w:bdr w:val="single" w:sz="8" w:space="0" w:color="auto"/>
        </w:rPr>
        <w:t>for-profit enterprise</w:t>
      </w:r>
      <w:r w:rsidRPr="00D23C41">
        <w:rPr>
          <w:rFonts w:eastAsia="Calibri"/>
          <w:u w:val="single"/>
        </w:rPr>
        <w:t>.</w:t>
      </w:r>
    </w:p>
    <w:p w14:paraId="4F00E2CC" w14:textId="77777777" w:rsidR="005C077C" w:rsidRPr="00D23C41" w:rsidRDefault="005C077C" w:rsidP="005C077C">
      <w:pPr>
        <w:rPr>
          <w:rFonts w:eastAsia="Calibri"/>
          <w:u w:val="single"/>
        </w:rPr>
      </w:pPr>
      <w:r w:rsidRPr="00D23C41">
        <w:rPr>
          <w:rFonts w:eastAsia="Calibri"/>
          <w:sz w:val="16"/>
        </w:rPr>
        <w:t xml:space="preserve">The claim that these cuts are about “efficiency” is absurd coming from Musk, whose nearly $500 billion fortune, amassed from US military contracts and Wall Street speculation, is the very definition of waste and parasitism. </w:t>
      </w:r>
      <w:r w:rsidRPr="00D23C41">
        <w:rPr>
          <w:rFonts w:eastAsia="Calibri"/>
          <w:u w:val="single"/>
        </w:rPr>
        <w:t xml:space="preserve">The real </w:t>
      </w:r>
      <w:r w:rsidRPr="00D23C41">
        <w:rPr>
          <w:rFonts w:eastAsia="Calibri"/>
          <w:highlight w:val="cyan"/>
          <w:u w:val="single"/>
        </w:rPr>
        <w:t>aim is to dismantle</w:t>
      </w:r>
      <w:r w:rsidRPr="00D23C41">
        <w:rPr>
          <w:rFonts w:eastAsia="Calibri"/>
          <w:u w:val="single"/>
        </w:rPr>
        <w:t xml:space="preserve"> </w:t>
      </w:r>
      <w:r w:rsidRPr="00D23C41">
        <w:rPr>
          <w:rFonts w:eastAsia="Calibri"/>
          <w:iCs/>
          <w:highlight w:val="cyan"/>
          <w:u w:val="single"/>
          <w:bdr w:val="single" w:sz="8" w:space="0" w:color="auto"/>
        </w:rPr>
        <w:t>environmental</w:t>
      </w:r>
      <w:r w:rsidRPr="00D23C41">
        <w:rPr>
          <w:rFonts w:eastAsia="Calibri"/>
          <w:iCs/>
          <w:u w:val="single"/>
          <w:bdr w:val="single" w:sz="8" w:space="0" w:color="auto"/>
        </w:rPr>
        <w:t xml:space="preserve"> </w:t>
      </w:r>
      <w:r w:rsidRPr="00D23C41">
        <w:rPr>
          <w:rFonts w:eastAsia="Calibri"/>
          <w:iCs/>
          <w:highlight w:val="cyan"/>
          <w:u w:val="single"/>
          <w:bdr w:val="single" w:sz="8" w:space="0" w:color="auto"/>
        </w:rPr>
        <w:t>protections</w:t>
      </w:r>
      <w:r w:rsidRPr="00D23C41">
        <w:rPr>
          <w:rFonts w:eastAsia="Calibri"/>
          <w:sz w:val="16"/>
        </w:rPr>
        <w:t xml:space="preserve">, </w:t>
      </w:r>
      <w:r w:rsidRPr="00D23C41">
        <w:rPr>
          <w:rFonts w:eastAsia="Calibri"/>
          <w:u w:val="single"/>
        </w:rPr>
        <w:t xml:space="preserve">workplace </w:t>
      </w:r>
      <w:r w:rsidRPr="00D23C41">
        <w:rPr>
          <w:rFonts w:eastAsia="Calibri"/>
          <w:iCs/>
          <w:u w:val="single"/>
          <w:bdr w:val="single" w:sz="8" w:space="0" w:color="auto"/>
        </w:rPr>
        <w:t>safety regulations</w:t>
      </w:r>
      <w:r w:rsidRPr="00D23C41">
        <w:rPr>
          <w:rFonts w:eastAsia="Calibri"/>
          <w:sz w:val="16"/>
        </w:rPr>
        <w:t xml:space="preserve">, </w:t>
      </w:r>
      <w:r w:rsidRPr="00D23C41">
        <w:rPr>
          <w:rFonts w:eastAsia="Calibri"/>
          <w:iCs/>
          <w:highlight w:val="cyan"/>
          <w:u w:val="single"/>
          <w:bdr w:val="single" w:sz="8" w:space="0" w:color="auto"/>
        </w:rPr>
        <w:t>public health</w:t>
      </w:r>
      <w:r w:rsidRPr="00D23C41">
        <w:rPr>
          <w:rFonts w:eastAsia="Calibri"/>
          <w:sz w:val="16"/>
        </w:rPr>
        <w:t xml:space="preserve"> </w:t>
      </w:r>
      <w:r w:rsidRPr="00D23C41">
        <w:rPr>
          <w:rFonts w:eastAsia="Calibri"/>
          <w:u w:val="single"/>
        </w:rPr>
        <w:t>initiatives</w:t>
      </w:r>
      <w:r w:rsidRPr="00D23C41">
        <w:rPr>
          <w:rFonts w:eastAsia="Calibri"/>
          <w:sz w:val="16"/>
        </w:rPr>
        <w:t xml:space="preserve"> </w:t>
      </w:r>
      <w:r w:rsidRPr="00D23C41">
        <w:rPr>
          <w:rFonts w:eastAsia="Calibri"/>
          <w:u w:val="single"/>
        </w:rPr>
        <w:t xml:space="preserve">and </w:t>
      </w:r>
      <w:r w:rsidRPr="00D23C41">
        <w:rPr>
          <w:rFonts w:eastAsia="Calibri"/>
          <w:iCs/>
          <w:u w:val="single"/>
          <w:bdr w:val="single" w:sz="8" w:space="0" w:color="auto"/>
        </w:rPr>
        <w:t>consumer safeguards</w:t>
      </w:r>
      <w:r w:rsidRPr="00D23C41">
        <w:rPr>
          <w:rFonts w:eastAsia="Calibri"/>
          <w:sz w:val="16"/>
        </w:rPr>
        <w:t>—</w:t>
      </w:r>
      <w:r w:rsidRPr="00D23C41">
        <w:rPr>
          <w:rFonts w:eastAsia="Calibri"/>
          <w:highlight w:val="cyan"/>
          <w:u w:val="single"/>
        </w:rPr>
        <w:t>removing</w:t>
      </w:r>
      <w:r w:rsidRPr="00D23C41">
        <w:rPr>
          <w:rFonts w:eastAsia="Calibri"/>
          <w:u w:val="single"/>
        </w:rPr>
        <w:t xml:space="preserve"> any </w:t>
      </w:r>
      <w:r w:rsidRPr="00D23C41">
        <w:rPr>
          <w:rFonts w:eastAsia="Calibri"/>
          <w:highlight w:val="cyan"/>
          <w:u w:val="single"/>
        </w:rPr>
        <w:t>restrictions on</w:t>
      </w:r>
      <w:r w:rsidRPr="00D23C41">
        <w:rPr>
          <w:rFonts w:eastAsia="Calibri"/>
          <w:u w:val="single"/>
        </w:rPr>
        <w:t xml:space="preserve"> the </w:t>
      </w:r>
      <w:r w:rsidRPr="00D23C41">
        <w:rPr>
          <w:rFonts w:eastAsia="Calibri"/>
          <w:iCs/>
          <w:u w:val="single"/>
          <w:bdr w:val="single" w:sz="8" w:space="0" w:color="auto"/>
        </w:rPr>
        <w:t>complete</w:t>
      </w:r>
      <w:r w:rsidRPr="00D23C41">
        <w:rPr>
          <w:rFonts w:eastAsia="Calibri"/>
          <w:u w:val="single"/>
        </w:rPr>
        <w:t xml:space="preserve"> and</w:t>
      </w:r>
      <w:r w:rsidRPr="00D23C41">
        <w:rPr>
          <w:rFonts w:eastAsia="Calibri"/>
          <w:sz w:val="16"/>
        </w:rPr>
        <w:t xml:space="preserve"> </w:t>
      </w:r>
      <w:r w:rsidRPr="00D23C41">
        <w:rPr>
          <w:rFonts w:eastAsia="Calibri"/>
          <w:iCs/>
          <w:u w:val="single"/>
          <w:bdr w:val="single" w:sz="8" w:space="0" w:color="auto"/>
        </w:rPr>
        <w:t xml:space="preserve">unrestricted </w:t>
      </w:r>
      <w:r w:rsidRPr="00D23C41">
        <w:rPr>
          <w:rFonts w:eastAsia="Calibri"/>
          <w:iCs/>
          <w:highlight w:val="cyan"/>
          <w:u w:val="single"/>
          <w:bdr w:val="single" w:sz="8" w:space="0" w:color="auto"/>
        </w:rPr>
        <w:t>exploitation</w:t>
      </w:r>
      <w:r w:rsidRPr="00D23C41">
        <w:rPr>
          <w:rFonts w:eastAsia="Calibri"/>
          <w:sz w:val="16"/>
          <w:highlight w:val="cyan"/>
        </w:rPr>
        <w:t xml:space="preserve"> </w:t>
      </w:r>
      <w:r w:rsidRPr="00D23C41">
        <w:rPr>
          <w:rFonts w:eastAsia="Calibri"/>
          <w:highlight w:val="cyan"/>
          <w:u w:val="single"/>
        </w:rPr>
        <w:t>of the working class</w:t>
      </w:r>
      <w:r w:rsidRPr="00D23C41">
        <w:rPr>
          <w:rFonts w:eastAsia="Calibri"/>
          <w:sz w:val="16"/>
        </w:rPr>
        <w:t xml:space="preserve">. Musk and the oligarchy’s </w:t>
      </w:r>
      <w:r w:rsidRPr="00D23C41">
        <w:rPr>
          <w:rFonts w:eastAsia="Calibri"/>
          <w:u w:val="single"/>
        </w:rPr>
        <w:t xml:space="preserve">looting of public resources amounts to the </w:t>
      </w:r>
      <w:r w:rsidRPr="00D23C41">
        <w:rPr>
          <w:rFonts w:eastAsia="Calibri"/>
          <w:iCs/>
          <w:u w:val="single"/>
          <w:bdr w:val="single" w:sz="8" w:space="0" w:color="auto"/>
        </w:rPr>
        <w:t>biggest heist in human</w:t>
      </w:r>
      <w:r w:rsidRPr="00D23C41">
        <w:rPr>
          <w:rFonts w:eastAsia="Calibri"/>
          <w:u w:val="single"/>
        </w:rPr>
        <w:t xml:space="preserve"> </w:t>
      </w:r>
      <w:r w:rsidRPr="00D23C41">
        <w:rPr>
          <w:rFonts w:eastAsia="Calibri"/>
          <w:iCs/>
          <w:u w:val="single"/>
          <w:bdr w:val="single" w:sz="8" w:space="0" w:color="auto"/>
        </w:rPr>
        <w:t>history</w:t>
      </w:r>
      <w:r w:rsidRPr="00D23C41">
        <w:rPr>
          <w:rFonts w:eastAsia="Calibri"/>
          <w:u w:val="single"/>
        </w:rPr>
        <w:t>.</w:t>
      </w:r>
    </w:p>
    <w:p w14:paraId="70097B28" w14:textId="77777777" w:rsidR="005C077C" w:rsidRPr="00D23C41" w:rsidRDefault="005C077C" w:rsidP="005C077C">
      <w:pPr>
        <w:rPr>
          <w:rFonts w:eastAsia="Calibri"/>
          <w:sz w:val="16"/>
        </w:rPr>
      </w:pPr>
      <w:r w:rsidRPr="00D23C41">
        <w:rPr>
          <w:rFonts w:eastAsia="Calibri"/>
          <w:sz w:val="16"/>
        </w:rPr>
        <w:t>Trump himself made clear the dictatorial character of his administration in an X/Twitter post over the weekend: “He who saves his Country does not violate any Law.” In other words, Trump is declaring himself above the law, modeling his rule on the Führer principle.</w:t>
      </w:r>
    </w:p>
    <w:p w14:paraId="36C69F93" w14:textId="77777777" w:rsidR="005C077C" w:rsidRPr="00D23C41" w:rsidRDefault="005C077C" w:rsidP="005C077C">
      <w:pPr>
        <w:rPr>
          <w:rFonts w:eastAsia="Calibri"/>
          <w:sz w:val="16"/>
        </w:rPr>
      </w:pPr>
      <w:r w:rsidRPr="00D23C41">
        <w:rPr>
          <w:rFonts w:eastAsia="Calibri"/>
          <w:sz w:val="16"/>
        </w:rPr>
        <w:t>Under the new regime Trump is trying to establish, workers will have no rights. His attacks on immigrants serve not only to scapegoat “foreign” workers for the poverty created by US corporations, but also to redefine citizenship as contingent on personal loyalty to the leader, ripping up fundamental constitutional protections for the entire working class.</w:t>
      </w:r>
    </w:p>
    <w:p w14:paraId="7CE48F68" w14:textId="77777777" w:rsidR="005C077C" w:rsidRPr="00D23C41" w:rsidRDefault="005C077C" w:rsidP="005C077C">
      <w:pPr>
        <w:rPr>
          <w:rFonts w:eastAsia="Calibri"/>
          <w:sz w:val="16"/>
        </w:rPr>
      </w:pPr>
      <w:r w:rsidRPr="00D23C41">
        <w:rPr>
          <w:rFonts w:eastAsia="Calibri"/>
          <w:sz w:val="16"/>
        </w:rPr>
        <w:t>The presence of Musk proves that the administration is the most naked and open form of government of, by and for the oligarchy.</w:t>
      </w:r>
    </w:p>
    <w:p w14:paraId="675E9425" w14:textId="77777777" w:rsidR="005C077C" w:rsidRPr="00D23C41" w:rsidRDefault="005C077C" w:rsidP="005C077C">
      <w:pPr>
        <w:rPr>
          <w:rFonts w:eastAsia="Calibri"/>
          <w:u w:val="single"/>
        </w:rPr>
      </w:pPr>
      <w:r w:rsidRPr="00D23C41">
        <w:rPr>
          <w:rFonts w:eastAsia="Calibri"/>
          <w:sz w:val="16"/>
        </w:rPr>
        <w:t xml:space="preserve">The only areas where Trump is pouring in money are the military and police, reducing the government to what Friedrich Engels defined as “bodies of armed men” and “prisons of all kinds.” The </w:t>
      </w:r>
      <w:r w:rsidRPr="00D23C41">
        <w:rPr>
          <w:rFonts w:eastAsia="Calibri"/>
          <w:highlight w:val="cyan"/>
          <w:u w:val="single"/>
        </w:rPr>
        <w:t>cuts</w:t>
      </w:r>
      <w:r w:rsidRPr="00D23C41">
        <w:rPr>
          <w:rFonts w:eastAsia="Calibri"/>
          <w:u w:val="single"/>
        </w:rPr>
        <w:t xml:space="preserve"> to social programs</w:t>
      </w:r>
      <w:r w:rsidRPr="00D23C41">
        <w:rPr>
          <w:rFonts w:eastAsia="Calibri"/>
          <w:sz w:val="16"/>
        </w:rPr>
        <w:t xml:space="preserve"> serve only to </w:t>
      </w:r>
      <w:r w:rsidRPr="00D23C41">
        <w:rPr>
          <w:rFonts w:eastAsia="Calibri"/>
          <w:highlight w:val="cyan"/>
          <w:u w:val="single"/>
        </w:rPr>
        <w:t>free up resources for</w:t>
      </w:r>
      <w:r w:rsidRPr="00D23C41">
        <w:rPr>
          <w:rFonts w:eastAsia="Calibri"/>
          <w:u w:val="single"/>
        </w:rPr>
        <w:t xml:space="preserve"> </w:t>
      </w:r>
      <w:r w:rsidRPr="00D23C41">
        <w:rPr>
          <w:rFonts w:eastAsia="Calibri"/>
          <w:iCs/>
          <w:u w:val="single"/>
          <w:bdr w:val="single" w:sz="8" w:space="0" w:color="auto"/>
        </w:rPr>
        <w:t xml:space="preserve">massive </w:t>
      </w:r>
      <w:r w:rsidRPr="00D23C41">
        <w:rPr>
          <w:rFonts w:eastAsia="Calibri"/>
          <w:iCs/>
          <w:highlight w:val="cyan"/>
          <w:u w:val="single"/>
          <w:bdr w:val="single" w:sz="8" w:space="0" w:color="auto"/>
        </w:rPr>
        <w:t>new wars</w:t>
      </w:r>
      <w:r w:rsidRPr="00D23C41">
        <w:rPr>
          <w:rFonts w:eastAsia="Calibri"/>
          <w:sz w:val="16"/>
        </w:rPr>
        <w:t xml:space="preserve">—not only </w:t>
      </w:r>
      <w:r w:rsidRPr="00D23C41">
        <w:rPr>
          <w:rFonts w:eastAsia="Calibri"/>
          <w:highlight w:val="cyan"/>
          <w:u w:val="single"/>
        </w:rPr>
        <w:t>against</w:t>
      </w:r>
      <w:r w:rsidRPr="00D23C41">
        <w:rPr>
          <w:rFonts w:eastAsia="Calibri"/>
          <w:sz w:val="16"/>
        </w:rPr>
        <w:t xml:space="preserve"> official enemies like </w:t>
      </w:r>
      <w:r w:rsidRPr="00D23C41">
        <w:rPr>
          <w:rFonts w:eastAsia="Calibri"/>
          <w:iCs/>
          <w:highlight w:val="cyan"/>
          <w:u w:val="single"/>
          <w:bdr w:val="single" w:sz="8" w:space="0" w:color="auto"/>
        </w:rPr>
        <w:t>China</w:t>
      </w:r>
      <w:r w:rsidRPr="00D23C41">
        <w:rPr>
          <w:rFonts w:eastAsia="Calibri"/>
          <w:sz w:val="16"/>
        </w:rPr>
        <w:t xml:space="preserve"> </w:t>
      </w:r>
      <w:r w:rsidRPr="00D23C41">
        <w:rPr>
          <w:rFonts w:eastAsia="Calibri"/>
          <w:u w:val="single"/>
        </w:rPr>
        <w:t>but even</w:t>
      </w:r>
      <w:r w:rsidRPr="00D23C41">
        <w:rPr>
          <w:rFonts w:eastAsia="Calibri"/>
          <w:sz w:val="16"/>
        </w:rPr>
        <w:t xml:space="preserve"> against countries that were labeled “</w:t>
      </w:r>
      <w:r w:rsidRPr="00D23C41">
        <w:rPr>
          <w:rFonts w:eastAsia="Calibri"/>
          <w:u w:val="single"/>
        </w:rPr>
        <w:t xml:space="preserve">allies” yesterday, such as </w:t>
      </w:r>
      <w:r w:rsidRPr="00D23C41">
        <w:rPr>
          <w:rFonts w:eastAsia="Calibri"/>
          <w:iCs/>
          <w:u w:val="single"/>
          <w:bdr w:val="single" w:sz="8" w:space="0" w:color="auto"/>
        </w:rPr>
        <w:t>Canada</w:t>
      </w:r>
      <w:r w:rsidRPr="00D23C41">
        <w:rPr>
          <w:rFonts w:eastAsia="Calibri"/>
          <w:sz w:val="16"/>
        </w:rPr>
        <w:t xml:space="preserve"> </w:t>
      </w:r>
      <w:r w:rsidRPr="00D23C41">
        <w:rPr>
          <w:rFonts w:eastAsia="Calibri"/>
          <w:u w:val="single"/>
        </w:rPr>
        <w:t xml:space="preserve">and the </w:t>
      </w:r>
      <w:r w:rsidRPr="00D23C41">
        <w:rPr>
          <w:rFonts w:eastAsia="Calibri"/>
          <w:iCs/>
          <w:highlight w:val="cyan"/>
          <w:u w:val="single"/>
          <w:bdr w:val="single" w:sz="8" w:space="0" w:color="auto"/>
        </w:rPr>
        <w:t>Europe</w:t>
      </w:r>
      <w:r w:rsidRPr="00D23C41">
        <w:rPr>
          <w:rFonts w:eastAsia="Calibri"/>
          <w:iCs/>
          <w:u w:val="single"/>
          <w:bdr w:val="single" w:sz="8" w:space="0" w:color="auto"/>
        </w:rPr>
        <w:t>an powers</w:t>
      </w:r>
      <w:r w:rsidRPr="00D23C41">
        <w:rPr>
          <w:rFonts w:eastAsia="Calibri"/>
          <w:u w:val="single"/>
        </w:rPr>
        <w:t>.</w:t>
      </w:r>
    </w:p>
    <w:p w14:paraId="326649F3" w14:textId="77777777" w:rsidR="005C077C" w:rsidRPr="00D23C41" w:rsidRDefault="005C077C" w:rsidP="005C077C">
      <w:pPr>
        <w:rPr>
          <w:rFonts w:eastAsia="Calibri"/>
          <w:sz w:val="16"/>
        </w:rPr>
      </w:pPr>
      <w:r w:rsidRPr="00D23C41">
        <w:rPr>
          <w:rFonts w:eastAsia="Calibri"/>
          <w:u w:val="single"/>
        </w:rPr>
        <w:t xml:space="preserve">Trump’s threats to </w:t>
      </w:r>
      <w:r w:rsidRPr="00D23C41">
        <w:rPr>
          <w:rFonts w:eastAsia="Calibri"/>
          <w:highlight w:val="cyan"/>
          <w:u w:val="single"/>
        </w:rPr>
        <w:t xml:space="preserve">annex </w:t>
      </w:r>
      <w:r w:rsidRPr="00D23C41">
        <w:rPr>
          <w:rFonts w:eastAsia="Calibri"/>
          <w:iCs/>
          <w:highlight w:val="cyan"/>
          <w:u w:val="single"/>
          <w:bdr w:val="single" w:sz="8" w:space="0" w:color="auto"/>
        </w:rPr>
        <w:t>Canada</w:t>
      </w:r>
      <w:r w:rsidRPr="00D23C41">
        <w:rPr>
          <w:rFonts w:eastAsia="Calibri"/>
          <w:u w:val="single"/>
        </w:rPr>
        <w:t xml:space="preserve">, </w:t>
      </w:r>
      <w:r w:rsidRPr="00D23C41">
        <w:rPr>
          <w:rFonts w:eastAsia="Calibri"/>
          <w:iCs/>
          <w:highlight w:val="cyan"/>
          <w:u w:val="single"/>
          <w:bdr w:val="single" w:sz="8" w:space="0" w:color="auto"/>
        </w:rPr>
        <w:t>Greenland</w:t>
      </w:r>
      <w:r w:rsidRPr="00D23C41">
        <w:rPr>
          <w:rFonts w:eastAsia="Calibri"/>
          <w:sz w:val="16"/>
        </w:rPr>
        <w:t xml:space="preserve"> </w:t>
      </w:r>
      <w:r w:rsidRPr="00D23C41">
        <w:rPr>
          <w:rFonts w:eastAsia="Calibri"/>
          <w:u w:val="single"/>
        </w:rPr>
        <w:t xml:space="preserve">and the </w:t>
      </w:r>
      <w:r w:rsidRPr="00D23C41">
        <w:rPr>
          <w:rFonts w:eastAsia="Calibri"/>
          <w:iCs/>
          <w:u w:val="single"/>
          <w:bdr w:val="single" w:sz="8" w:space="0" w:color="auto"/>
        </w:rPr>
        <w:t>Panama Canal</w:t>
      </w:r>
      <w:r w:rsidRPr="00D23C41">
        <w:rPr>
          <w:rFonts w:eastAsia="Calibri"/>
          <w:u w:val="single"/>
        </w:rPr>
        <w:t xml:space="preserve">, </w:t>
      </w:r>
      <w:r w:rsidRPr="00D23C41">
        <w:rPr>
          <w:rFonts w:eastAsia="Calibri"/>
          <w:highlight w:val="cyan"/>
          <w:u w:val="single"/>
        </w:rPr>
        <w:t>along with</w:t>
      </w:r>
      <w:r w:rsidRPr="00D23C41">
        <w:rPr>
          <w:rFonts w:eastAsia="Calibri"/>
          <w:u w:val="single"/>
        </w:rPr>
        <w:t xml:space="preserve"> his “</w:t>
      </w:r>
      <w:r w:rsidRPr="00D23C41">
        <w:rPr>
          <w:rFonts w:eastAsia="Calibri"/>
          <w:iCs/>
          <w:u w:val="single"/>
          <w:bdr w:val="single" w:sz="8" w:space="0" w:color="auto"/>
        </w:rPr>
        <w:t xml:space="preserve">America First” </w:t>
      </w:r>
      <w:r w:rsidRPr="00D23C41">
        <w:rPr>
          <w:rFonts w:eastAsia="Calibri"/>
          <w:iCs/>
          <w:highlight w:val="cyan"/>
          <w:u w:val="single"/>
          <w:bdr w:val="single" w:sz="8" w:space="0" w:color="auto"/>
        </w:rPr>
        <w:t>militarization</w:t>
      </w:r>
      <w:r w:rsidRPr="00D23C41">
        <w:rPr>
          <w:rFonts w:eastAsia="Calibri"/>
          <w:sz w:val="16"/>
        </w:rPr>
        <w:t xml:space="preserve">, aim to </w:t>
      </w:r>
      <w:r w:rsidRPr="00D23C41">
        <w:rPr>
          <w:rFonts w:eastAsia="Calibri"/>
          <w:u w:val="single"/>
        </w:rPr>
        <w:t>convert</w:t>
      </w:r>
      <w:r w:rsidRPr="00D23C41">
        <w:rPr>
          <w:rFonts w:eastAsia="Calibri"/>
          <w:sz w:val="16"/>
        </w:rPr>
        <w:t xml:space="preserve"> North </w:t>
      </w:r>
      <w:r w:rsidRPr="00D23C41">
        <w:rPr>
          <w:rFonts w:eastAsia="Calibri"/>
          <w:u w:val="single"/>
        </w:rPr>
        <w:t xml:space="preserve">America into an armed fortress in </w:t>
      </w:r>
      <w:r w:rsidRPr="00D23C41">
        <w:rPr>
          <w:rFonts w:eastAsia="Calibri"/>
          <w:iCs/>
          <w:u w:val="single"/>
          <w:bdr w:val="single" w:sz="8" w:space="0" w:color="auto"/>
        </w:rPr>
        <w:t>preparation for global war</w:t>
      </w:r>
      <w:r w:rsidRPr="00D23C41">
        <w:rPr>
          <w:rFonts w:eastAsia="Calibri"/>
          <w:sz w:val="16"/>
        </w:rPr>
        <w:t>.</w:t>
      </w:r>
    </w:p>
    <w:p w14:paraId="192FC872" w14:textId="77777777" w:rsidR="005C077C" w:rsidRPr="00D23C41" w:rsidRDefault="005C077C" w:rsidP="005C077C">
      <w:pPr>
        <w:rPr>
          <w:rFonts w:eastAsia="Calibri"/>
          <w:u w:val="single"/>
        </w:rPr>
      </w:pPr>
      <w:r w:rsidRPr="00D23C41">
        <w:rPr>
          <w:rFonts w:eastAsia="Calibri"/>
          <w:sz w:val="16"/>
        </w:rPr>
        <w:t xml:space="preserve">In the face of what is acknowledged in the press to be the most serious Constitutional crisis in US history, </w:t>
      </w:r>
      <w:r w:rsidRPr="00D23C41">
        <w:rPr>
          <w:rFonts w:eastAsia="Calibri"/>
          <w:u w:val="single"/>
        </w:rPr>
        <w:t xml:space="preserve">the Democratic Party is </w:t>
      </w:r>
      <w:r w:rsidRPr="00D23C41">
        <w:rPr>
          <w:rFonts w:eastAsia="Calibri"/>
          <w:iCs/>
          <w:u w:val="single"/>
          <w:bdr w:val="single" w:sz="8" w:space="0" w:color="auto"/>
        </w:rPr>
        <w:t>completely feckless</w:t>
      </w:r>
      <w:r w:rsidRPr="00D23C41">
        <w:rPr>
          <w:rFonts w:eastAsia="Calibri"/>
          <w:sz w:val="16"/>
        </w:rPr>
        <w:t xml:space="preserve">. It refuses to even clearly state what is happening to the public. </w:t>
      </w:r>
      <w:r w:rsidRPr="00D23C41">
        <w:rPr>
          <w:rFonts w:eastAsia="Calibri"/>
          <w:u w:val="single"/>
        </w:rPr>
        <w:t xml:space="preserve">This is because the Democrats are also a </w:t>
      </w:r>
      <w:r w:rsidRPr="00D23C41">
        <w:rPr>
          <w:rFonts w:eastAsia="Calibri"/>
          <w:iCs/>
          <w:u w:val="single"/>
          <w:bdr w:val="single" w:sz="8" w:space="0" w:color="auto"/>
        </w:rPr>
        <w:t>party of</w:t>
      </w:r>
      <w:r w:rsidRPr="00D23C41">
        <w:rPr>
          <w:rFonts w:eastAsia="Calibri"/>
          <w:u w:val="single"/>
        </w:rPr>
        <w:t xml:space="preserve"> </w:t>
      </w:r>
      <w:r w:rsidRPr="00D23C41">
        <w:rPr>
          <w:rFonts w:eastAsia="Calibri"/>
          <w:iCs/>
          <w:u w:val="single"/>
          <w:bdr w:val="single" w:sz="8" w:space="0" w:color="auto"/>
        </w:rPr>
        <w:t>corporate America</w:t>
      </w:r>
      <w:r w:rsidRPr="00D23C41">
        <w:rPr>
          <w:rFonts w:eastAsia="Calibri"/>
          <w:u w:val="single"/>
        </w:rPr>
        <w:t xml:space="preserve"> and are terrified of </w:t>
      </w:r>
      <w:r w:rsidRPr="00D23C41">
        <w:rPr>
          <w:rFonts w:eastAsia="Calibri"/>
          <w:iCs/>
          <w:u w:val="single"/>
          <w:bdr w:val="single" w:sz="8" w:space="0" w:color="auto"/>
        </w:rPr>
        <w:t>opposition from below</w:t>
      </w:r>
      <w:r w:rsidRPr="00D23C41">
        <w:rPr>
          <w:rFonts w:eastAsia="Calibri"/>
          <w:u w:val="single"/>
        </w:rPr>
        <w:t>.</w:t>
      </w:r>
    </w:p>
    <w:p w14:paraId="592976BC" w14:textId="77777777" w:rsidR="005C077C" w:rsidRPr="00D23C41" w:rsidRDefault="005C077C" w:rsidP="005C077C">
      <w:pPr>
        <w:rPr>
          <w:rFonts w:eastAsia="Calibri"/>
          <w:sz w:val="16"/>
        </w:rPr>
      </w:pPr>
      <w:r w:rsidRPr="00D23C41">
        <w:rPr>
          <w:rFonts w:eastAsia="Calibri"/>
          <w:sz w:val="16"/>
        </w:rPr>
        <w:t>The trade union apparatus, for its part, varies between cowardice and outright collaboration. The American Federation of Government Employees (AFGE) and other government unions tell workers to rely on the courts, even as Trump’s co-conspirators run the Supreme Court and the National Labor Relations Board, which has been rendered inoperative by Trump’s mass firings. They insist on cringing obedience to anti-strike labor laws, while Trump blatantly violates every law that he can to carry out mass firings.</w:t>
      </w:r>
    </w:p>
    <w:p w14:paraId="26BCE26A" w14:textId="77777777" w:rsidR="005C077C" w:rsidRPr="00D23C41" w:rsidRDefault="005C077C" w:rsidP="005C077C">
      <w:pPr>
        <w:rPr>
          <w:rFonts w:eastAsia="Calibri"/>
          <w:sz w:val="16"/>
        </w:rPr>
      </w:pPr>
      <w:r w:rsidRPr="00D23C41">
        <w:rPr>
          <w:rFonts w:eastAsia="Calibri"/>
          <w:sz w:val="16"/>
        </w:rPr>
        <w:t>Other unions, including the Teamsters, the International Longshoremen’s Association, and the United Auto Workers, openly support Trump’s racist nationalism, lying to workers that his economic policies will somehow save their jobs.</w:t>
      </w:r>
    </w:p>
    <w:p w14:paraId="3746C75D" w14:textId="77777777" w:rsidR="005C077C" w:rsidRPr="00D23C41" w:rsidRDefault="005C077C" w:rsidP="005C077C">
      <w:pPr>
        <w:rPr>
          <w:rFonts w:eastAsia="Calibri"/>
          <w:sz w:val="16"/>
        </w:rPr>
      </w:pPr>
      <w:r w:rsidRPr="00D23C41">
        <w:rPr>
          <w:rFonts w:eastAsia="Calibri"/>
          <w:sz w:val="16"/>
        </w:rPr>
        <w:t xml:space="preserve">   These speeches provide a Marxist analysis of the relentless escalation of imperialist militarism over the past decade.</w:t>
      </w:r>
    </w:p>
    <w:p w14:paraId="315AFFDF" w14:textId="77777777" w:rsidR="005C077C" w:rsidRPr="00D23C41" w:rsidRDefault="005C077C" w:rsidP="005C077C">
      <w:pPr>
        <w:rPr>
          <w:rFonts w:eastAsia="Calibri"/>
          <w:sz w:val="16"/>
        </w:rPr>
      </w:pPr>
      <w:r w:rsidRPr="00D23C41">
        <w:rPr>
          <w:rFonts w:eastAsia="Calibri"/>
          <w:sz w:val="16"/>
        </w:rPr>
        <w:t>Forty-four years ago, President Ronald Reagan fired and blacklisted 11,000 striking members of the Professional Air Traffic Controllers Organization (PATCO), marking a turning point towards all-out class war by the American ruling class. What followed were decades of job cuts and factory closures that continue to this day.</w:t>
      </w:r>
    </w:p>
    <w:p w14:paraId="0B16D3A0" w14:textId="77777777" w:rsidR="005C077C" w:rsidRPr="00D23C41" w:rsidRDefault="005C077C" w:rsidP="005C077C">
      <w:pPr>
        <w:rPr>
          <w:rFonts w:eastAsia="Calibri"/>
          <w:sz w:val="16"/>
        </w:rPr>
      </w:pPr>
      <w:r w:rsidRPr="00D23C41">
        <w:rPr>
          <w:rFonts w:eastAsia="Calibri"/>
          <w:sz w:val="16"/>
        </w:rPr>
        <w:t>At the time, there was mass support in the working class for a general strike to defend PATCO—evidenced by the September 19, 1981 Solidarity Day demonstration, where half a million workers marched in Washington, D.C., one of the largest protests in American history.</w:t>
      </w:r>
    </w:p>
    <w:p w14:paraId="05C14ACA" w14:textId="77777777" w:rsidR="005C077C" w:rsidRPr="00D23C41" w:rsidRDefault="005C077C" w:rsidP="005C077C">
      <w:pPr>
        <w:rPr>
          <w:rFonts w:eastAsia="Calibri"/>
          <w:sz w:val="16"/>
        </w:rPr>
      </w:pPr>
      <w:r w:rsidRPr="00D23C41">
        <w:rPr>
          <w:rFonts w:eastAsia="Calibri"/>
          <w:sz w:val="16"/>
        </w:rPr>
        <w:t>This potential was betrayed by the AFL-CIO bureaucracy, which abandoned PATCO to its fate even before the strike began. The AFL-CIO’s response marked a shift of the union bureaucrats into open agents of management, colluding in the government campaign to break the militant resistance of workers and carry out a historic reduction in living standards.</w:t>
      </w:r>
    </w:p>
    <w:p w14:paraId="635EDA8F" w14:textId="77777777" w:rsidR="005C077C" w:rsidRPr="00D23C41" w:rsidRDefault="005C077C" w:rsidP="005C077C">
      <w:pPr>
        <w:rPr>
          <w:rFonts w:eastAsia="Calibri"/>
          <w:sz w:val="16"/>
        </w:rPr>
      </w:pPr>
      <w:r w:rsidRPr="00D23C41">
        <w:rPr>
          <w:rFonts w:eastAsia="Calibri"/>
          <w:u w:val="single"/>
        </w:rPr>
        <w:t>Trump’s attacks dwarf the scale of PATCO</w:t>
      </w:r>
      <w:r w:rsidRPr="00D23C41">
        <w:rPr>
          <w:rFonts w:eastAsia="Calibri"/>
          <w:sz w:val="16"/>
        </w:rPr>
        <w:t xml:space="preserve">, </w:t>
      </w:r>
      <w:r w:rsidRPr="00D23C41">
        <w:rPr>
          <w:rFonts w:eastAsia="Calibri"/>
          <w:u w:val="single"/>
        </w:rPr>
        <w:t xml:space="preserve">and </w:t>
      </w:r>
      <w:r w:rsidRPr="00D23C41">
        <w:rPr>
          <w:rFonts w:eastAsia="Calibri"/>
          <w:iCs/>
          <w:highlight w:val="cyan"/>
          <w:u w:val="single"/>
          <w:bdr w:val="single" w:sz="8" w:space="0" w:color="auto"/>
        </w:rPr>
        <w:t>mass opposition will</w:t>
      </w:r>
      <w:r w:rsidRPr="00D23C41">
        <w:rPr>
          <w:rFonts w:eastAsia="Calibri"/>
          <w:iCs/>
          <w:u w:val="single"/>
          <w:bdr w:val="single" w:sz="8" w:space="0" w:color="auto"/>
        </w:rPr>
        <w:t xml:space="preserve"> inevitably </w:t>
      </w:r>
      <w:r w:rsidRPr="00D23C41">
        <w:rPr>
          <w:rFonts w:eastAsia="Calibri"/>
          <w:iCs/>
          <w:highlight w:val="cyan"/>
          <w:u w:val="single"/>
          <w:bdr w:val="single" w:sz="8" w:space="0" w:color="auto"/>
        </w:rPr>
        <w:t>emerge</w:t>
      </w:r>
      <w:r w:rsidRPr="00D23C41">
        <w:rPr>
          <w:rFonts w:eastAsia="Calibri"/>
          <w:sz w:val="16"/>
        </w:rPr>
        <w:t>. The tariff war policies being pursued by Trump will wreak havoc on the economy, leading to mass layoffs and unemployment, while his attacks on immigrants and democratic rights will provoke a social explosion.</w:t>
      </w:r>
    </w:p>
    <w:p w14:paraId="48F37C1C" w14:textId="77777777" w:rsidR="005C077C" w:rsidRPr="00D23C41" w:rsidRDefault="005C077C" w:rsidP="005C077C">
      <w:pPr>
        <w:rPr>
          <w:rFonts w:eastAsia="Calibri"/>
          <w:sz w:val="16"/>
        </w:rPr>
      </w:pPr>
      <w:r w:rsidRPr="00D23C41">
        <w:rPr>
          <w:rFonts w:eastAsia="Calibri"/>
          <w:sz w:val="16"/>
        </w:rPr>
        <w:t xml:space="preserve">In the scale of history, </w:t>
      </w:r>
      <w:r w:rsidRPr="00D23C41">
        <w:rPr>
          <w:rFonts w:eastAsia="Calibri"/>
          <w:highlight w:val="cyan"/>
          <w:u w:val="single"/>
        </w:rPr>
        <w:t>Trump and</w:t>
      </w:r>
      <w:r w:rsidRPr="00D23C41">
        <w:rPr>
          <w:rFonts w:eastAsia="Calibri"/>
          <w:u w:val="single"/>
        </w:rPr>
        <w:t xml:space="preserve"> his relative handful of </w:t>
      </w:r>
      <w:r w:rsidRPr="00D23C41">
        <w:rPr>
          <w:rFonts w:eastAsia="Calibri"/>
          <w:iCs/>
          <w:highlight w:val="cyan"/>
          <w:u w:val="single"/>
          <w:bdr w:val="single" w:sz="8" w:space="0" w:color="auto"/>
        </w:rPr>
        <w:t>oligarchs</w:t>
      </w:r>
      <w:r w:rsidRPr="00D23C41">
        <w:rPr>
          <w:rFonts w:eastAsia="Calibri"/>
          <w:sz w:val="16"/>
        </w:rPr>
        <w:t xml:space="preserve"> </w:t>
      </w:r>
      <w:r w:rsidRPr="00D23C41">
        <w:rPr>
          <w:rFonts w:eastAsia="Calibri"/>
          <w:u w:val="single"/>
        </w:rPr>
        <w:t>and</w:t>
      </w:r>
      <w:r w:rsidRPr="00D23C41">
        <w:rPr>
          <w:rFonts w:eastAsia="Calibri"/>
          <w:sz w:val="16"/>
        </w:rPr>
        <w:t xml:space="preserve"> </w:t>
      </w:r>
      <w:r w:rsidRPr="00D23C41">
        <w:rPr>
          <w:rFonts w:eastAsia="Calibri"/>
          <w:iCs/>
          <w:u w:val="single"/>
          <w:bdr w:val="single" w:sz="8" w:space="0" w:color="auto"/>
        </w:rPr>
        <w:t>fascist conspirators</w:t>
      </w:r>
      <w:r w:rsidRPr="00D23C41">
        <w:rPr>
          <w:rFonts w:eastAsia="Calibri"/>
          <w:sz w:val="16"/>
        </w:rPr>
        <w:t xml:space="preserve"> </w:t>
      </w:r>
      <w:r w:rsidRPr="00D23C41">
        <w:rPr>
          <w:rFonts w:eastAsia="Calibri"/>
          <w:highlight w:val="cyan"/>
          <w:u w:val="single"/>
        </w:rPr>
        <w:t xml:space="preserve">amount to nothing next to </w:t>
      </w:r>
      <w:r w:rsidRPr="00D23C41">
        <w:rPr>
          <w:rFonts w:eastAsia="Calibri"/>
          <w:iCs/>
          <w:highlight w:val="cyan"/>
          <w:u w:val="single"/>
          <w:bdr w:val="single" w:sz="8" w:space="0" w:color="auto"/>
        </w:rPr>
        <w:t>200</w:t>
      </w:r>
      <w:r w:rsidRPr="00D23C41">
        <w:rPr>
          <w:rFonts w:eastAsia="Calibri"/>
          <w:iCs/>
          <w:u w:val="single"/>
          <w:bdr w:val="single" w:sz="8" w:space="0" w:color="auto"/>
        </w:rPr>
        <w:t xml:space="preserve"> </w:t>
      </w:r>
      <w:r w:rsidRPr="00D23C41">
        <w:rPr>
          <w:rFonts w:eastAsia="Calibri"/>
          <w:iCs/>
          <w:highlight w:val="cyan"/>
          <w:u w:val="single"/>
          <w:bdr w:val="single" w:sz="8" w:space="0" w:color="auto"/>
        </w:rPr>
        <w:t xml:space="preserve">million </w:t>
      </w:r>
      <w:r w:rsidRPr="00D23C41">
        <w:rPr>
          <w:rFonts w:eastAsia="Calibri"/>
          <w:iCs/>
          <w:u w:val="single"/>
          <w:bdr w:val="single" w:sz="8" w:space="0" w:color="auto"/>
        </w:rPr>
        <w:t>workers</w:t>
      </w:r>
      <w:r w:rsidRPr="00D23C41">
        <w:rPr>
          <w:rFonts w:eastAsia="Calibri"/>
          <w:sz w:val="16"/>
        </w:rPr>
        <w:t xml:space="preserve"> </w:t>
      </w:r>
      <w:r w:rsidRPr="00D23C41">
        <w:rPr>
          <w:rFonts w:eastAsia="Calibri"/>
          <w:iCs/>
          <w:highlight w:val="cyan"/>
          <w:u w:val="single"/>
          <w:bdr w:val="single" w:sz="8" w:space="0" w:color="auto"/>
        </w:rPr>
        <w:t>in the US</w:t>
      </w:r>
      <w:r w:rsidRPr="00D23C41">
        <w:rPr>
          <w:rFonts w:eastAsia="Calibri"/>
          <w:sz w:val="16"/>
        </w:rPr>
        <w:t xml:space="preserve"> </w:t>
      </w:r>
      <w:r w:rsidRPr="00D23C41">
        <w:rPr>
          <w:rFonts w:eastAsia="Calibri"/>
          <w:highlight w:val="cyan"/>
          <w:u w:val="single"/>
        </w:rPr>
        <w:t xml:space="preserve">and </w:t>
      </w:r>
      <w:r w:rsidRPr="00D23C41">
        <w:rPr>
          <w:rFonts w:eastAsia="Calibri"/>
          <w:iCs/>
          <w:highlight w:val="cyan"/>
          <w:u w:val="single"/>
          <w:bdr w:val="single" w:sz="8" w:space="0" w:color="auto"/>
        </w:rPr>
        <w:t>billions</w:t>
      </w:r>
      <w:r w:rsidRPr="00D23C41">
        <w:rPr>
          <w:rFonts w:eastAsia="Calibri"/>
          <w:u w:val="single"/>
        </w:rPr>
        <w:t xml:space="preserve"> more </w:t>
      </w:r>
      <w:r w:rsidRPr="00D23C41">
        <w:rPr>
          <w:rFonts w:eastAsia="Calibri"/>
          <w:iCs/>
          <w:highlight w:val="cyan"/>
          <w:u w:val="single"/>
          <w:bdr w:val="single" w:sz="8" w:space="0" w:color="auto"/>
        </w:rPr>
        <w:t>worldwide</w:t>
      </w:r>
      <w:r w:rsidRPr="00D23C41">
        <w:rPr>
          <w:rFonts w:eastAsia="Calibri"/>
          <w:sz w:val="16"/>
        </w:rPr>
        <w:t xml:space="preserve">. But </w:t>
      </w:r>
      <w:r w:rsidRPr="00D23C41">
        <w:rPr>
          <w:rFonts w:eastAsia="Calibri"/>
          <w:highlight w:val="cyan"/>
          <w:u w:val="single"/>
        </w:rPr>
        <w:t>the critical issue is</w:t>
      </w:r>
      <w:r w:rsidRPr="00D23C41">
        <w:rPr>
          <w:rFonts w:eastAsia="Calibri"/>
          <w:u w:val="single"/>
        </w:rPr>
        <w:t xml:space="preserve"> that the </w:t>
      </w:r>
      <w:r w:rsidRPr="00D23C41">
        <w:rPr>
          <w:rFonts w:eastAsia="Calibri"/>
          <w:highlight w:val="cyan"/>
          <w:u w:val="single"/>
        </w:rPr>
        <w:t xml:space="preserve">working class be </w:t>
      </w:r>
      <w:r w:rsidRPr="00D23C41">
        <w:rPr>
          <w:rFonts w:eastAsia="Calibri"/>
          <w:iCs/>
          <w:highlight w:val="cyan"/>
          <w:u w:val="single"/>
          <w:bdr w:val="single" w:sz="8" w:space="0" w:color="auto"/>
        </w:rPr>
        <w:t>mobilized</w:t>
      </w:r>
      <w:r w:rsidRPr="00D23C41">
        <w:rPr>
          <w:rFonts w:eastAsia="Calibri"/>
          <w:sz w:val="16"/>
        </w:rPr>
        <w:t xml:space="preserve"> </w:t>
      </w:r>
      <w:r w:rsidRPr="00D23C41">
        <w:rPr>
          <w:rFonts w:eastAsia="Calibri"/>
          <w:u w:val="single"/>
        </w:rPr>
        <w:t>as an independent force</w:t>
      </w:r>
      <w:r w:rsidRPr="00D23C41">
        <w:rPr>
          <w:rFonts w:eastAsia="Calibri"/>
          <w:sz w:val="16"/>
        </w:rPr>
        <w:t xml:space="preserve"> </w:t>
      </w:r>
      <w:r w:rsidRPr="00D23C41">
        <w:rPr>
          <w:rFonts w:eastAsia="Calibri"/>
          <w:u w:val="single"/>
        </w:rPr>
        <w:t xml:space="preserve">and as the social basis for the </w:t>
      </w:r>
      <w:r w:rsidRPr="00D23C41">
        <w:rPr>
          <w:rFonts w:eastAsia="Calibri"/>
          <w:iCs/>
          <w:u w:val="single"/>
          <w:bdr w:val="single" w:sz="8" w:space="0" w:color="auto"/>
        </w:rPr>
        <w:t>fight against</w:t>
      </w:r>
      <w:r w:rsidRPr="00D23C41">
        <w:rPr>
          <w:rFonts w:eastAsia="Calibri"/>
          <w:u w:val="single"/>
        </w:rPr>
        <w:t xml:space="preserve"> the </w:t>
      </w:r>
      <w:r w:rsidRPr="00D23C41">
        <w:rPr>
          <w:rFonts w:eastAsia="Calibri"/>
          <w:iCs/>
          <w:u w:val="single"/>
          <w:bdr w:val="single" w:sz="8" w:space="0" w:color="auto"/>
        </w:rPr>
        <w:t>Trump</w:t>
      </w:r>
      <w:r w:rsidRPr="00D23C41">
        <w:rPr>
          <w:rFonts w:eastAsia="Calibri"/>
          <w:u w:val="single"/>
        </w:rPr>
        <w:t xml:space="preserve"> administration</w:t>
      </w:r>
      <w:r w:rsidRPr="00D23C41">
        <w:rPr>
          <w:rFonts w:eastAsia="Calibri"/>
          <w:sz w:val="16"/>
        </w:rPr>
        <w:t>.</w:t>
      </w:r>
    </w:p>
    <w:p w14:paraId="3FED280C" w14:textId="77777777" w:rsidR="005C077C" w:rsidRPr="00D23C41" w:rsidRDefault="005C077C" w:rsidP="005C077C">
      <w:pPr>
        <w:rPr>
          <w:rFonts w:eastAsia="Calibri"/>
          <w:u w:val="single"/>
        </w:rPr>
      </w:pPr>
      <w:r w:rsidRPr="00D23C41">
        <w:rPr>
          <w:rFonts w:eastAsia="Calibri"/>
          <w:sz w:val="16"/>
        </w:rPr>
        <w:t xml:space="preserve">Above all, </w:t>
      </w:r>
      <w:r w:rsidRPr="00D23C41">
        <w:rPr>
          <w:rFonts w:eastAsia="Calibri"/>
          <w:u w:val="single"/>
        </w:rPr>
        <w:t>workers</w:t>
      </w:r>
      <w:r w:rsidRPr="00D23C41">
        <w:rPr>
          <w:rFonts w:eastAsia="Calibri"/>
          <w:sz w:val="16"/>
        </w:rPr>
        <w:t xml:space="preserve"> in the US </w:t>
      </w:r>
      <w:r w:rsidRPr="00D23C41">
        <w:rPr>
          <w:rFonts w:eastAsia="Calibri"/>
          <w:u w:val="single"/>
        </w:rPr>
        <w:t xml:space="preserve">must appeal for </w:t>
      </w:r>
      <w:r w:rsidRPr="00D23C41">
        <w:rPr>
          <w:rFonts w:eastAsia="Calibri"/>
          <w:iCs/>
          <w:u w:val="single"/>
          <w:bdr w:val="single" w:sz="8" w:space="0" w:color="auto"/>
        </w:rPr>
        <w:t>international support</w:t>
      </w:r>
      <w:r w:rsidRPr="00D23C41">
        <w:rPr>
          <w:rFonts w:eastAsia="Calibri"/>
          <w:sz w:val="16"/>
        </w:rPr>
        <w:t xml:space="preserve">, rejecting Trump’s “America First” lies. </w:t>
      </w:r>
      <w:r w:rsidRPr="00D23C41">
        <w:rPr>
          <w:rFonts w:eastAsia="Calibri"/>
          <w:u w:val="single"/>
        </w:rPr>
        <w:t>Workers around the world must</w:t>
      </w:r>
      <w:r w:rsidRPr="00D23C41">
        <w:rPr>
          <w:rFonts w:eastAsia="Calibri"/>
          <w:sz w:val="16"/>
        </w:rPr>
        <w:t xml:space="preserve"> </w:t>
      </w:r>
      <w:r w:rsidRPr="00D23C41">
        <w:rPr>
          <w:rFonts w:eastAsia="Calibri"/>
          <w:u w:val="single"/>
        </w:rPr>
        <w:t>oppose what is happening in America</w:t>
      </w:r>
      <w:r w:rsidRPr="00D23C41">
        <w:rPr>
          <w:rFonts w:eastAsia="Calibri"/>
          <w:sz w:val="16"/>
        </w:rPr>
        <w:t xml:space="preserve"> in order</w:t>
      </w:r>
      <w:r w:rsidRPr="00D23C41">
        <w:rPr>
          <w:rFonts w:eastAsia="Calibri"/>
          <w:u w:val="single"/>
        </w:rPr>
        <w:t xml:space="preserve"> to fight </w:t>
      </w:r>
      <w:r w:rsidRPr="00D23C41">
        <w:rPr>
          <w:rFonts w:eastAsia="Calibri"/>
          <w:iCs/>
          <w:u w:val="single"/>
          <w:bdr w:val="single" w:sz="8" w:space="0" w:color="auto"/>
        </w:rPr>
        <w:t>similar far-right conspiracies</w:t>
      </w:r>
      <w:r w:rsidRPr="00D23C41">
        <w:rPr>
          <w:rFonts w:eastAsia="Calibri"/>
          <w:sz w:val="16"/>
        </w:rPr>
        <w:t xml:space="preserve"> </w:t>
      </w:r>
      <w:r w:rsidRPr="00D23C41">
        <w:rPr>
          <w:rFonts w:eastAsia="Calibri"/>
          <w:u w:val="single"/>
        </w:rPr>
        <w:t>in their own countries</w:t>
      </w:r>
      <w:r w:rsidRPr="00D23C41">
        <w:rPr>
          <w:rFonts w:eastAsia="Calibri"/>
          <w:sz w:val="16"/>
        </w:rPr>
        <w:t xml:space="preserve">, which are also being openly promoted by the White House. At the same time, </w:t>
      </w:r>
      <w:r w:rsidRPr="00D23C41">
        <w:rPr>
          <w:rFonts w:eastAsia="Calibri"/>
          <w:u w:val="single"/>
        </w:rPr>
        <w:t xml:space="preserve">global unity is necessary because </w:t>
      </w:r>
      <w:r w:rsidRPr="00D23C41">
        <w:rPr>
          <w:rFonts w:eastAsia="Calibri"/>
          <w:highlight w:val="cyan"/>
          <w:u w:val="single"/>
        </w:rPr>
        <w:t xml:space="preserve">a </w:t>
      </w:r>
      <w:r w:rsidRPr="00D23C41">
        <w:rPr>
          <w:rFonts w:eastAsia="Calibri"/>
          <w:iCs/>
          <w:highlight w:val="cyan"/>
          <w:u w:val="single"/>
          <w:bdr w:val="single" w:sz="8" w:space="0" w:color="auto"/>
        </w:rPr>
        <w:t>fascist</w:t>
      </w:r>
      <w:r w:rsidRPr="00D23C41">
        <w:rPr>
          <w:rFonts w:eastAsia="Calibri"/>
          <w:iCs/>
          <w:u w:val="single"/>
          <w:bdr w:val="single" w:sz="8" w:space="0" w:color="auto"/>
        </w:rPr>
        <w:t xml:space="preserve"> </w:t>
      </w:r>
      <w:r w:rsidRPr="00D23C41">
        <w:rPr>
          <w:rFonts w:eastAsia="Calibri"/>
          <w:iCs/>
          <w:highlight w:val="cyan"/>
          <w:u w:val="single"/>
          <w:bdr w:val="single" w:sz="8" w:space="0" w:color="auto"/>
        </w:rPr>
        <w:t>dictatorship</w:t>
      </w:r>
      <w:r w:rsidRPr="00D23C41">
        <w:rPr>
          <w:rFonts w:eastAsia="Calibri"/>
          <w:sz w:val="16"/>
        </w:rPr>
        <w:t xml:space="preserve"> </w:t>
      </w:r>
      <w:r w:rsidRPr="00D23C41">
        <w:rPr>
          <w:rFonts w:eastAsia="Calibri"/>
          <w:u w:val="single"/>
        </w:rPr>
        <w:t xml:space="preserve">in America </w:t>
      </w:r>
      <w:r w:rsidRPr="00D23C41">
        <w:rPr>
          <w:rFonts w:eastAsia="Calibri"/>
          <w:highlight w:val="cyan"/>
          <w:u w:val="single"/>
        </w:rPr>
        <w:t>threatens</w:t>
      </w:r>
      <w:r w:rsidRPr="00D23C41">
        <w:rPr>
          <w:rFonts w:eastAsia="Calibri"/>
          <w:u w:val="single"/>
        </w:rPr>
        <w:t xml:space="preserve"> </w:t>
      </w:r>
      <w:r w:rsidRPr="00D23C41">
        <w:rPr>
          <w:rFonts w:eastAsia="Calibri"/>
          <w:iCs/>
          <w:u w:val="single"/>
          <w:bdr w:val="single" w:sz="8" w:space="0" w:color="auto"/>
        </w:rPr>
        <w:t xml:space="preserve">every person on </w:t>
      </w:r>
      <w:r w:rsidRPr="00D23C41">
        <w:rPr>
          <w:rFonts w:eastAsia="Calibri"/>
          <w:iCs/>
          <w:highlight w:val="cyan"/>
          <w:u w:val="single"/>
          <w:bdr w:val="single" w:sz="8" w:space="0" w:color="auto"/>
        </w:rPr>
        <w:t>the planet</w:t>
      </w:r>
      <w:r w:rsidRPr="00D23C41">
        <w:rPr>
          <w:rFonts w:eastAsia="Calibri"/>
          <w:u w:val="single"/>
        </w:rPr>
        <w:t>.</w:t>
      </w:r>
    </w:p>
    <w:p w14:paraId="08262117" w14:textId="77777777" w:rsidR="005C077C" w:rsidRPr="00D23C41" w:rsidRDefault="005C077C" w:rsidP="005C077C">
      <w:pPr>
        <w:rPr>
          <w:rFonts w:eastAsia="Calibri"/>
          <w:sz w:val="16"/>
        </w:rPr>
      </w:pPr>
      <w:r w:rsidRPr="00D23C41">
        <w:rPr>
          <w:rFonts w:eastAsia="Calibri"/>
          <w:sz w:val="16"/>
        </w:rPr>
        <w:t xml:space="preserve">The development of committees to oppose the </w:t>
      </w:r>
      <w:r w:rsidRPr="00D23C41">
        <w:rPr>
          <w:rFonts w:eastAsia="Calibri"/>
          <w:u w:val="single"/>
        </w:rPr>
        <w:t>assault on federal workers</w:t>
      </w:r>
      <w:r w:rsidRPr="00D23C41">
        <w:rPr>
          <w:rFonts w:eastAsia="Calibri"/>
          <w:sz w:val="16"/>
        </w:rPr>
        <w:t xml:space="preserve"> must be </w:t>
      </w:r>
      <w:r w:rsidRPr="00D23C41">
        <w:rPr>
          <w:rFonts w:eastAsia="Calibri"/>
          <w:u w:val="single"/>
        </w:rPr>
        <w:t xml:space="preserve">connected to the </w:t>
      </w:r>
      <w:r w:rsidRPr="00D23C41">
        <w:rPr>
          <w:rFonts w:eastAsia="Calibri"/>
          <w:iCs/>
          <w:u w:val="single"/>
          <w:bdr w:val="single" w:sz="8" w:space="0" w:color="auto"/>
        </w:rPr>
        <w:t>defense of democratic rights</w:t>
      </w:r>
      <w:r w:rsidRPr="00D23C41">
        <w:rPr>
          <w:rFonts w:eastAsia="Calibri"/>
          <w:sz w:val="16"/>
        </w:rPr>
        <w:t xml:space="preserve"> </w:t>
      </w:r>
      <w:r w:rsidRPr="00D23C41">
        <w:rPr>
          <w:rFonts w:eastAsia="Calibri"/>
          <w:u w:val="single"/>
        </w:rPr>
        <w:t>against</w:t>
      </w:r>
      <w:r w:rsidRPr="00D23C41">
        <w:rPr>
          <w:rFonts w:eastAsia="Calibri"/>
          <w:sz w:val="16"/>
        </w:rPr>
        <w:t xml:space="preserve"> </w:t>
      </w:r>
      <w:r w:rsidRPr="00D23C41">
        <w:rPr>
          <w:rFonts w:eastAsia="Calibri"/>
          <w:iCs/>
          <w:u w:val="single"/>
          <w:bdr w:val="single" w:sz="8" w:space="0" w:color="auto"/>
        </w:rPr>
        <w:t>dictatorship</w:t>
      </w:r>
      <w:r w:rsidRPr="00D23C41">
        <w:rPr>
          <w:rFonts w:eastAsia="Calibri"/>
          <w:sz w:val="16"/>
        </w:rPr>
        <w:t xml:space="preserve">, </w:t>
      </w:r>
      <w:r w:rsidRPr="00D23C41">
        <w:rPr>
          <w:rFonts w:eastAsia="Calibri"/>
          <w:u w:val="single"/>
        </w:rPr>
        <w:t>including</w:t>
      </w:r>
      <w:r w:rsidRPr="00D23C41">
        <w:rPr>
          <w:rFonts w:eastAsia="Calibri"/>
          <w:sz w:val="16"/>
        </w:rPr>
        <w:t xml:space="preserve"> through neighborhood and workplace </w:t>
      </w:r>
      <w:r w:rsidRPr="00D23C41">
        <w:rPr>
          <w:rFonts w:eastAsia="Calibri"/>
          <w:u w:val="single"/>
        </w:rPr>
        <w:t>committees to defend immigrants</w:t>
      </w:r>
      <w:r w:rsidRPr="00D23C41">
        <w:rPr>
          <w:rFonts w:eastAsia="Calibri"/>
          <w:sz w:val="16"/>
        </w:rPr>
        <w:t xml:space="preserve">. </w:t>
      </w:r>
      <w:r w:rsidRPr="00D23C41">
        <w:rPr>
          <w:rFonts w:eastAsia="Calibri"/>
          <w:u w:val="single"/>
        </w:rPr>
        <w:t>The wealth of the oligarchy</w:t>
      </w:r>
      <w:r w:rsidRPr="00D23C41">
        <w:rPr>
          <w:rFonts w:eastAsia="Calibri"/>
          <w:sz w:val="16"/>
        </w:rPr>
        <w:t xml:space="preserve">, </w:t>
      </w:r>
      <w:r w:rsidRPr="00D23C41">
        <w:rPr>
          <w:rFonts w:eastAsia="Calibri"/>
          <w:u w:val="single"/>
        </w:rPr>
        <w:t xml:space="preserve">which stands behind Trump’s </w:t>
      </w:r>
      <w:r w:rsidRPr="00D23C41">
        <w:rPr>
          <w:rFonts w:eastAsia="Calibri"/>
          <w:iCs/>
          <w:u w:val="single"/>
          <w:bdr w:val="single" w:sz="8" w:space="0" w:color="auto"/>
        </w:rPr>
        <w:t>threats to democratic rights</w:t>
      </w:r>
      <w:r w:rsidRPr="00D23C41">
        <w:rPr>
          <w:rFonts w:eastAsia="Calibri"/>
          <w:sz w:val="16"/>
        </w:rPr>
        <w:t xml:space="preserve">, </w:t>
      </w:r>
      <w:r w:rsidRPr="00D23C41">
        <w:rPr>
          <w:rFonts w:eastAsia="Calibri"/>
          <w:u w:val="single"/>
        </w:rPr>
        <w:t>must be expropriated</w:t>
      </w:r>
      <w:r w:rsidRPr="00D23C41">
        <w:rPr>
          <w:rFonts w:eastAsia="Calibri"/>
          <w:sz w:val="16"/>
        </w:rPr>
        <w:t xml:space="preserve"> </w:t>
      </w:r>
      <w:r w:rsidRPr="00D23C41">
        <w:rPr>
          <w:rFonts w:eastAsia="Calibri"/>
          <w:u w:val="single"/>
        </w:rPr>
        <w:t xml:space="preserve">and America’s </w:t>
      </w:r>
      <w:r w:rsidRPr="00D23C41">
        <w:rPr>
          <w:rFonts w:eastAsia="Calibri"/>
          <w:iCs/>
          <w:u w:val="single"/>
          <w:bdr w:val="single" w:sz="8" w:space="0" w:color="auto"/>
        </w:rPr>
        <w:t>war machine dismantled</w:t>
      </w:r>
      <w:r w:rsidRPr="00D23C41">
        <w:rPr>
          <w:rFonts w:eastAsia="Calibri"/>
          <w:sz w:val="16"/>
        </w:rPr>
        <w:t xml:space="preserve"> </w:t>
      </w:r>
      <w:r w:rsidRPr="00D23C41">
        <w:rPr>
          <w:rFonts w:eastAsia="Calibri"/>
          <w:u w:val="single"/>
        </w:rPr>
        <w:t>to</w:t>
      </w:r>
      <w:r w:rsidRPr="00D23C41">
        <w:rPr>
          <w:rFonts w:eastAsia="Calibri"/>
          <w:sz w:val="16"/>
        </w:rPr>
        <w:t xml:space="preserve"> vastly </w:t>
      </w:r>
      <w:r w:rsidRPr="00D23C41">
        <w:rPr>
          <w:rFonts w:eastAsia="Calibri"/>
          <w:u w:val="single"/>
        </w:rPr>
        <w:t>improve</w:t>
      </w:r>
      <w:r w:rsidRPr="00D23C41">
        <w:rPr>
          <w:rFonts w:eastAsia="Calibri"/>
          <w:sz w:val="16"/>
        </w:rPr>
        <w:t xml:space="preserve"> </w:t>
      </w:r>
      <w:r w:rsidRPr="00D23C41">
        <w:rPr>
          <w:rFonts w:eastAsia="Calibri"/>
          <w:u w:val="single"/>
        </w:rPr>
        <w:t xml:space="preserve">public </w:t>
      </w:r>
      <w:r w:rsidRPr="00D23C41">
        <w:rPr>
          <w:rFonts w:eastAsia="Calibri"/>
          <w:iCs/>
          <w:u w:val="single"/>
          <w:bdr w:val="single" w:sz="8" w:space="0" w:color="auto"/>
        </w:rPr>
        <w:t>health</w:t>
      </w:r>
      <w:r w:rsidRPr="00D23C41">
        <w:rPr>
          <w:rFonts w:eastAsia="Calibri"/>
          <w:sz w:val="16"/>
        </w:rPr>
        <w:t xml:space="preserve">, </w:t>
      </w:r>
      <w:r w:rsidRPr="00D23C41">
        <w:rPr>
          <w:rFonts w:eastAsia="Calibri"/>
          <w:iCs/>
          <w:u w:val="single"/>
          <w:bdr w:val="single" w:sz="8" w:space="0" w:color="auto"/>
        </w:rPr>
        <w:t>education</w:t>
      </w:r>
      <w:r w:rsidRPr="00D23C41">
        <w:rPr>
          <w:rFonts w:eastAsia="Calibri"/>
          <w:sz w:val="16"/>
        </w:rPr>
        <w:t xml:space="preserve">, </w:t>
      </w:r>
      <w:r w:rsidRPr="00D23C41">
        <w:rPr>
          <w:rFonts w:eastAsia="Calibri"/>
          <w:iCs/>
          <w:u w:val="single"/>
          <w:bdr w:val="single" w:sz="8" w:space="0" w:color="auto"/>
        </w:rPr>
        <w:t>infrastructure</w:t>
      </w:r>
      <w:r w:rsidRPr="00D23C41">
        <w:rPr>
          <w:rFonts w:eastAsia="Calibri"/>
          <w:sz w:val="16"/>
        </w:rPr>
        <w:t xml:space="preserve"> </w:t>
      </w:r>
      <w:r w:rsidRPr="00D23C41">
        <w:rPr>
          <w:rFonts w:eastAsia="Calibri"/>
          <w:u w:val="single"/>
        </w:rPr>
        <w:t>and</w:t>
      </w:r>
      <w:r w:rsidRPr="00D23C41">
        <w:rPr>
          <w:rFonts w:eastAsia="Calibri"/>
          <w:sz w:val="16"/>
        </w:rPr>
        <w:t xml:space="preserve"> key </w:t>
      </w:r>
      <w:r w:rsidRPr="00D23C41">
        <w:rPr>
          <w:rFonts w:eastAsia="Calibri"/>
          <w:iCs/>
          <w:u w:val="single"/>
          <w:bdr w:val="single" w:sz="8" w:space="0" w:color="auto"/>
        </w:rPr>
        <w:t>social programs</w:t>
      </w:r>
      <w:r w:rsidRPr="00D23C41">
        <w:rPr>
          <w:rFonts w:eastAsia="Calibri"/>
          <w:sz w:val="16"/>
        </w:rPr>
        <w:t xml:space="preserve"> </w:t>
      </w:r>
      <w:r w:rsidRPr="00D23C41">
        <w:rPr>
          <w:rFonts w:eastAsia="Calibri"/>
          <w:u w:val="single"/>
        </w:rPr>
        <w:t>on which tens of millions rely</w:t>
      </w:r>
      <w:r w:rsidRPr="00D23C41">
        <w:rPr>
          <w:rFonts w:eastAsia="Calibri"/>
          <w:sz w:val="16"/>
        </w:rPr>
        <w:t>.</w:t>
      </w:r>
    </w:p>
    <w:p w14:paraId="39D022D5" w14:textId="77777777" w:rsidR="005C077C" w:rsidRDefault="005C077C" w:rsidP="005C077C">
      <w:pPr>
        <w:rPr>
          <w:rFonts w:eastAsia="Calibri"/>
          <w:u w:val="single"/>
        </w:rPr>
      </w:pPr>
      <w:r w:rsidRPr="00D23C41">
        <w:rPr>
          <w:rFonts w:eastAsia="Calibri"/>
          <w:sz w:val="16"/>
        </w:rPr>
        <w:t xml:space="preserve">The International Workers Alliance of Rank-and-File Committees, which includes committees around the world fighting for the </w:t>
      </w:r>
      <w:r w:rsidRPr="00D23C41">
        <w:rPr>
          <w:rFonts w:eastAsia="Calibri"/>
          <w:u w:val="single"/>
        </w:rPr>
        <w:t xml:space="preserve">independence of the </w:t>
      </w:r>
      <w:r w:rsidRPr="00D23C41">
        <w:rPr>
          <w:rFonts w:eastAsia="Calibri"/>
          <w:iCs/>
          <w:highlight w:val="cyan"/>
          <w:u w:val="single"/>
          <w:bdr w:val="single" w:sz="8" w:space="0" w:color="auto"/>
        </w:rPr>
        <w:t>working class</w:t>
      </w:r>
      <w:r w:rsidRPr="00D23C41">
        <w:rPr>
          <w:rFonts w:eastAsia="Calibri"/>
          <w:u w:val="single"/>
        </w:rPr>
        <w:t xml:space="preserve"> in the face of corporate attacks</w:t>
      </w:r>
      <w:r w:rsidRPr="00D23C41">
        <w:rPr>
          <w:rFonts w:eastAsia="Calibri"/>
          <w:sz w:val="16"/>
        </w:rPr>
        <w:t xml:space="preserve">, </w:t>
      </w:r>
      <w:r w:rsidRPr="00D23C41">
        <w:rPr>
          <w:rFonts w:eastAsia="Calibri"/>
          <w:u w:val="single"/>
        </w:rPr>
        <w:t xml:space="preserve">can </w:t>
      </w:r>
      <w:r w:rsidRPr="00D23C41">
        <w:rPr>
          <w:rFonts w:eastAsia="Calibri"/>
          <w:highlight w:val="cyan"/>
          <w:u w:val="single"/>
        </w:rPr>
        <w:t xml:space="preserve">serve as a </w:t>
      </w:r>
      <w:r w:rsidRPr="00D23C41">
        <w:rPr>
          <w:rFonts w:eastAsia="Calibri"/>
          <w:iCs/>
          <w:highlight w:val="cyan"/>
          <w:u w:val="single"/>
          <w:bdr w:val="single" w:sz="8" w:space="0" w:color="auto"/>
        </w:rPr>
        <w:t>global</w:t>
      </w:r>
      <w:r w:rsidRPr="00D23C41">
        <w:rPr>
          <w:rFonts w:eastAsia="Calibri"/>
          <w:sz w:val="16"/>
        </w:rPr>
        <w:t xml:space="preserve"> nerve </w:t>
      </w:r>
      <w:r w:rsidRPr="00D23C41">
        <w:rPr>
          <w:rFonts w:eastAsia="Calibri"/>
          <w:iCs/>
          <w:highlight w:val="cyan"/>
          <w:u w:val="single"/>
          <w:bdr w:val="single" w:sz="8" w:space="0" w:color="auto"/>
        </w:rPr>
        <w:t>center</w:t>
      </w:r>
      <w:r w:rsidRPr="00D23C41">
        <w:rPr>
          <w:rFonts w:eastAsia="Calibri"/>
          <w:sz w:val="16"/>
          <w:highlight w:val="cyan"/>
        </w:rPr>
        <w:t xml:space="preserve"> </w:t>
      </w:r>
      <w:r w:rsidRPr="00D23C41">
        <w:rPr>
          <w:rFonts w:eastAsia="Calibri"/>
          <w:highlight w:val="cyan"/>
          <w:u w:val="single"/>
        </w:rPr>
        <w:t>for</w:t>
      </w:r>
      <w:r w:rsidRPr="00D23C41">
        <w:rPr>
          <w:rFonts w:eastAsia="Calibri"/>
          <w:u w:val="single"/>
        </w:rPr>
        <w:t xml:space="preserve"> a broad </w:t>
      </w:r>
      <w:r w:rsidRPr="00D23C41">
        <w:rPr>
          <w:rFonts w:eastAsia="Calibri"/>
          <w:iCs/>
          <w:highlight w:val="cyan"/>
          <w:u w:val="single"/>
          <w:bdr w:val="single" w:sz="8" w:space="0" w:color="auto"/>
        </w:rPr>
        <w:t>counter-offensive</w:t>
      </w:r>
      <w:r w:rsidRPr="00D23C41">
        <w:rPr>
          <w:rFonts w:eastAsia="Calibri"/>
          <w:sz w:val="16"/>
        </w:rPr>
        <w:t xml:space="preserve"> </w:t>
      </w:r>
      <w:r w:rsidRPr="00D23C41">
        <w:rPr>
          <w:rFonts w:eastAsia="Calibri"/>
          <w:highlight w:val="cyan"/>
          <w:u w:val="single"/>
        </w:rPr>
        <w:t>to</w:t>
      </w:r>
      <w:r w:rsidRPr="00D23C41">
        <w:rPr>
          <w:rFonts w:eastAsia="Calibri"/>
          <w:u w:val="single"/>
        </w:rPr>
        <w:t xml:space="preserve"> force an </w:t>
      </w:r>
      <w:r w:rsidRPr="00D23C41">
        <w:rPr>
          <w:rFonts w:eastAsia="Calibri"/>
          <w:iCs/>
          <w:highlight w:val="cyan"/>
          <w:u w:val="single"/>
          <w:bdr w:val="single" w:sz="8" w:space="0" w:color="auto"/>
        </w:rPr>
        <w:t>end</w:t>
      </w:r>
      <w:r w:rsidRPr="00D23C41">
        <w:rPr>
          <w:rFonts w:eastAsia="Calibri"/>
          <w:u w:val="single"/>
        </w:rPr>
        <w:t xml:space="preserve"> to the threat of </w:t>
      </w:r>
      <w:r w:rsidRPr="00D23C41">
        <w:rPr>
          <w:rFonts w:eastAsia="Calibri"/>
          <w:iCs/>
          <w:highlight w:val="cyan"/>
          <w:u w:val="single"/>
          <w:bdr w:val="single" w:sz="8" w:space="0" w:color="auto"/>
        </w:rPr>
        <w:t>dictatorship in the U</w:t>
      </w:r>
      <w:r w:rsidRPr="00D23C41">
        <w:rPr>
          <w:rFonts w:eastAsia="Calibri"/>
          <w:iCs/>
          <w:u w:val="single"/>
          <w:bdr w:val="single" w:sz="8" w:space="0" w:color="auto"/>
        </w:rPr>
        <w:t xml:space="preserve">nited </w:t>
      </w:r>
      <w:r w:rsidRPr="00D23C41">
        <w:rPr>
          <w:rFonts w:eastAsia="Calibri"/>
          <w:iCs/>
          <w:highlight w:val="cyan"/>
          <w:u w:val="single"/>
          <w:bdr w:val="single" w:sz="8" w:space="0" w:color="auto"/>
        </w:rPr>
        <w:t>S</w:t>
      </w:r>
      <w:r w:rsidRPr="00D23C41">
        <w:rPr>
          <w:rFonts w:eastAsia="Calibri"/>
          <w:iCs/>
          <w:u w:val="single"/>
          <w:bdr w:val="single" w:sz="8" w:space="0" w:color="auto"/>
        </w:rPr>
        <w:t>tates</w:t>
      </w:r>
      <w:r w:rsidRPr="00D23C41">
        <w:rPr>
          <w:rFonts w:eastAsia="Calibri"/>
          <w:u w:val="single"/>
        </w:rPr>
        <w:t>.</w:t>
      </w:r>
    </w:p>
    <w:p w14:paraId="00D5170E" w14:textId="77777777" w:rsidR="005C077C" w:rsidRDefault="005C077C" w:rsidP="005C077C">
      <w:pPr>
        <w:pStyle w:val="Heading2"/>
      </w:pPr>
      <w:r>
        <w:t>OFF</w:t>
      </w:r>
    </w:p>
    <w:p w14:paraId="09E2271E" w14:textId="77777777" w:rsidR="005C077C" w:rsidRDefault="005C077C" w:rsidP="005C077C">
      <w:pPr>
        <w:pStyle w:val="Heading4"/>
      </w:pPr>
      <w:r>
        <w:t xml:space="preserve">The Court will </w:t>
      </w:r>
      <w:r w:rsidRPr="00154696">
        <w:rPr>
          <w:u w:val="single"/>
        </w:rPr>
        <w:t>rule against Trump</w:t>
      </w:r>
      <w:r>
        <w:t xml:space="preserve"> on </w:t>
      </w:r>
      <w:r w:rsidRPr="00154696">
        <w:rPr>
          <w:u w:val="single"/>
        </w:rPr>
        <w:t>tariffs</w:t>
      </w:r>
      <w:r>
        <w:t xml:space="preserve"> now, but </w:t>
      </w:r>
      <w:r w:rsidRPr="00154696">
        <w:rPr>
          <w:u w:val="single"/>
        </w:rPr>
        <w:t>Roberts</w:t>
      </w:r>
      <w:r>
        <w:t xml:space="preserve"> is key. He’s an </w:t>
      </w:r>
      <w:r w:rsidRPr="00154696">
        <w:rPr>
          <w:u w:val="single"/>
        </w:rPr>
        <w:t>institutionalist</w:t>
      </w:r>
      <w:r>
        <w:t xml:space="preserve">, carefully and strategically </w:t>
      </w:r>
      <w:r w:rsidRPr="00154696">
        <w:rPr>
          <w:u w:val="single"/>
        </w:rPr>
        <w:t>calibrating</w:t>
      </w:r>
      <w:r>
        <w:t xml:space="preserve"> the Court’s </w:t>
      </w:r>
      <w:r w:rsidRPr="00154696">
        <w:rPr>
          <w:u w:val="single"/>
        </w:rPr>
        <w:t>public image</w:t>
      </w:r>
      <w:r>
        <w:t>.</w:t>
      </w:r>
    </w:p>
    <w:p w14:paraId="440351C3" w14:textId="77777777" w:rsidR="005C077C" w:rsidRDefault="005C077C" w:rsidP="005C077C">
      <w:r>
        <w:t xml:space="preserve">Jess </w:t>
      </w:r>
      <w:r w:rsidRPr="00B77E17">
        <w:rPr>
          <w:rStyle w:val="Style13ptBold"/>
        </w:rPr>
        <w:t xml:space="preserve">Bravin </w:t>
      </w:r>
      <w:r>
        <w:rPr>
          <w:rStyle w:val="Style13ptBold"/>
        </w:rPr>
        <w:t>25</w:t>
      </w:r>
      <w:r>
        <w:t>, J.D. from UC Berkeley, covers the U.S. Supreme Court for The Wall Street Journal, following earlier postings as United Nations correspondent and editor of the WSJ/California weekly, "Chief Justice Roberts Faces Career-Defining Decision on Trump," Wall Street Journal, 11/10/2025</w:t>
      </w:r>
    </w:p>
    <w:p w14:paraId="4E647D18" w14:textId="77777777" w:rsidR="005C077C" w:rsidRPr="00154696" w:rsidRDefault="005C077C" w:rsidP="005C077C">
      <w:pPr>
        <w:rPr>
          <w:rStyle w:val="StyleUnderline"/>
        </w:rPr>
      </w:pPr>
      <w:r w:rsidRPr="00154696">
        <w:rPr>
          <w:sz w:val="16"/>
        </w:rPr>
        <w:t xml:space="preserve">Chief Justice John </w:t>
      </w:r>
      <w:r w:rsidRPr="007E20C2">
        <w:rPr>
          <w:rStyle w:val="StyleUnderline"/>
          <w:highlight w:val="yellow"/>
        </w:rPr>
        <w:t xml:space="preserve">Roberts faces a </w:t>
      </w:r>
      <w:r w:rsidRPr="007E20C2">
        <w:rPr>
          <w:rStyle w:val="Emphasis"/>
          <w:highlight w:val="yellow"/>
        </w:rPr>
        <w:t>defining challenge</w:t>
      </w:r>
      <w:r w:rsidRPr="00154696">
        <w:rPr>
          <w:sz w:val="16"/>
        </w:rPr>
        <w:t xml:space="preserve"> </w:t>
      </w:r>
      <w:r w:rsidRPr="00154696">
        <w:rPr>
          <w:rStyle w:val="StyleUnderline"/>
        </w:rPr>
        <w:t xml:space="preserve">as he enters his third decade leading the Supreme Court: </w:t>
      </w:r>
      <w:r w:rsidRPr="00154696">
        <w:rPr>
          <w:rStyle w:val="Emphasis"/>
        </w:rPr>
        <w:t>how far</w:t>
      </w:r>
      <w:r w:rsidRPr="00154696">
        <w:rPr>
          <w:rStyle w:val="StyleUnderline"/>
        </w:rPr>
        <w:t xml:space="preserve"> to let Donald </w:t>
      </w:r>
      <w:r w:rsidRPr="00154696">
        <w:rPr>
          <w:rStyle w:val="Emphasis"/>
        </w:rPr>
        <w:t>Trump’s presidency</w:t>
      </w:r>
      <w:r w:rsidRPr="00154696">
        <w:rPr>
          <w:sz w:val="16"/>
        </w:rPr>
        <w:t xml:space="preserve"> </w:t>
      </w:r>
      <w:r w:rsidRPr="00154696">
        <w:rPr>
          <w:rStyle w:val="StyleUnderline"/>
        </w:rPr>
        <w:t xml:space="preserve">rewrite the bounds of executive power. </w:t>
      </w:r>
    </w:p>
    <w:p w14:paraId="001FDC63" w14:textId="77777777" w:rsidR="005C077C" w:rsidRPr="00154696" w:rsidRDefault="005C077C" w:rsidP="005C077C">
      <w:pPr>
        <w:rPr>
          <w:rStyle w:val="StyleUnderline"/>
        </w:rPr>
      </w:pPr>
      <w:r w:rsidRPr="00154696">
        <w:rPr>
          <w:rStyle w:val="StyleUnderline"/>
        </w:rPr>
        <w:t>Over Trump’s first year back in office, the court has given the president wide latitude to implement his policies</w:t>
      </w:r>
      <w:r w:rsidRPr="00154696">
        <w:rPr>
          <w:sz w:val="16"/>
        </w:rPr>
        <w:t xml:space="preserve">, through some two dozen emergency orders that paused the effect of lower-court rulings against the administration. </w:t>
      </w:r>
      <w:r w:rsidRPr="00154696">
        <w:rPr>
          <w:rStyle w:val="StyleUnderline"/>
        </w:rPr>
        <w:t xml:space="preserve">But it hadn’t fully reviewed any of Trump’s actions until last Wednesday’s hearing </w:t>
      </w:r>
      <w:r w:rsidRPr="007E20C2">
        <w:rPr>
          <w:rStyle w:val="StyleUnderline"/>
          <w:highlight w:val="yellow"/>
        </w:rPr>
        <w:t>on</w:t>
      </w:r>
      <w:r w:rsidRPr="0094167C">
        <w:rPr>
          <w:rStyle w:val="StyleUnderline"/>
        </w:rPr>
        <w:t xml:space="preserve"> </w:t>
      </w:r>
      <w:r w:rsidRPr="0094167C">
        <w:rPr>
          <w:rStyle w:val="Emphasis"/>
        </w:rPr>
        <w:t>Trump’s</w:t>
      </w:r>
      <w:r w:rsidRPr="00154696">
        <w:rPr>
          <w:rStyle w:val="StyleUnderline"/>
        </w:rPr>
        <w:t xml:space="preserve"> global </w:t>
      </w:r>
      <w:r w:rsidRPr="007E20C2">
        <w:rPr>
          <w:rStyle w:val="Emphasis"/>
          <w:highlight w:val="yellow"/>
        </w:rPr>
        <w:t>tariffs</w:t>
      </w:r>
      <w:r w:rsidRPr="007E20C2">
        <w:rPr>
          <w:rStyle w:val="StyleUnderline"/>
          <w:highlight w:val="yellow"/>
        </w:rPr>
        <w:t>,</w:t>
      </w:r>
      <w:r w:rsidRPr="0094167C">
        <w:rPr>
          <w:sz w:val="16"/>
        </w:rPr>
        <w:t xml:space="preserve"> </w:t>
      </w:r>
      <w:r w:rsidRPr="0094167C">
        <w:rPr>
          <w:rStyle w:val="StyleUnderline"/>
        </w:rPr>
        <w:t xml:space="preserve">where </w:t>
      </w:r>
      <w:r w:rsidRPr="007E20C2">
        <w:rPr>
          <w:rStyle w:val="Emphasis"/>
          <w:sz w:val="24"/>
          <w:highlight w:val="yellow"/>
        </w:rPr>
        <w:t>the dynamics shifted</w:t>
      </w:r>
      <w:r w:rsidRPr="00154696">
        <w:rPr>
          <w:sz w:val="16"/>
        </w:rPr>
        <w:t xml:space="preserve">: </w:t>
      </w:r>
      <w:r w:rsidRPr="007E20C2">
        <w:rPr>
          <w:rStyle w:val="Emphasis"/>
          <w:highlight w:val="yellow"/>
        </w:rPr>
        <w:t>Most justices</w:t>
      </w:r>
      <w:r w:rsidRPr="007E20C2">
        <w:rPr>
          <w:rStyle w:val="StyleUnderline"/>
          <w:highlight w:val="yellow"/>
        </w:rPr>
        <w:t xml:space="preserve"> suggested the president acted </w:t>
      </w:r>
      <w:r w:rsidRPr="007E20C2">
        <w:rPr>
          <w:rStyle w:val="Emphasis"/>
          <w:sz w:val="24"/>
          <w:highlight w:val="yellow"/>
        </w:rPr>
        <w:t>beyond</w:t>
      </w:r>
      <w:r w:rsidRPr="00154696">
        <w:rPr>
          <w:rStyle w:val="Emphasis"/>
          <w:sz w:val="24"/>
        </w:rPr>
        <w:t xml:space="preserve"> his legal </w:t>
      </w:r>
      <w:r w:rsidRPr="007E20C2">
        <w:rPr>
          <w:rStyle w:val="Emphasis"/>
          <w:sz w:val="24"/>
          <w:highlight w:val="yellow"/>
        </w:rPr>
        <w:t>authority</w:t>
      </w:r>
      <w:r w:rsidRPr="00154696">
        <w:rPr>
          <w:rStyle w:val="Emphasis"/>
          <w:sz w:val="24"/>
        </w:rPr>
        <w:t>.</w:t>
      </w:r>
    </w:p>
    <w:p w14:paraId="61566D32" w14:textId="77777777" w:rsidR="005C077C" w:rsidRPr="00154696" w:rsidRDefault="005C077C" w:rsidP="005C077C">
      <w:pPr>
        <w:rPr>
          <w:sz w:val="16"/>
        </w:rPr>
      </w:pPr>
      <w:r w:rsidRPr="00154696">
        <w:rPr>
          <w:rStyle w:val="StyleUnderline"/>
        </w:rPr>
        <w:t xml:space="preserve">If those sentiments find their way </w:t>
      </w:r>
      <w:r w:rsidRPr="00154696">
        <w:rPr>
          <w:rStyle w:val="Emphasis"/>
        </w:rPr>
        <w:t>into a ruling</w:t>
      </w:r>
      <w:r w:rsidRPr="00154696">
        <w:rPr>
          <w:sz w:val="16"/>
        </w:rPr>
        <w:t xml:space="preserve">, </w:t>
      </w:r>
      <w:r w:rsidRPr="007E20C2">
        <w:rPr>
          <w:rStyle w:val="StyleUnderline"/>
          <w:highlight w:val="yellow"/>
        </w:rPr>
        <w:t xml:space="preserve">it would be the </w:t>
      </w:r>
      <w:r w:rsidRPr="007E20C2">
        <w:rPr>
          <w:rStyle w:val="Emphasis"/>
          <w:highlight w:val="yellow"/>
        </w:rPr>
        <w:t>court’s first real blow to Trump</w:t>
      </w:r>
      <w:r w:rsidRPr="00154696">
        <w:rPr>
          <w:sz w:val="16"/>
        </w:rPr>
        <w:t xml:space="preserve"> </w:t>
      </w:r>
      <w:r w:rsidRPr="00154696">
        <w:rPr>
          <w:rStyle w:val="StyleUnderline"/>
        </w:rPr>
        <w:t>in more than five years.</w:t>
      </w:r>
      <w:r w:rsidRPr="00154696">
        <w:rPr>
          <w:sz w:val="16"/>
        </w:rPr>
        <w:t xml:space="preserve"> Now </w:t>
      </w:r>
      <w:r w:rsidRPr="007E20C2">
        <w:rPr>
          <w:rStyle w:val="Emphasis"/>
          <w:sz w:val="24"/>
          <w:highlight w:val="yellow"/>
        </w:rPr>
        <w:t>it is up to Roberts</w:t>
      </w:r>
      <w:r w:rsidRPr="007E20C2">
        <w:rPr>
          <w:rStyle w:val="StyleUnderline"/>
          <w:szCs w:val="24"/>
          <w:highlight w:val="yellow"/>
        </w:rPr>
        <w:t xml:space="preserve"> </w:t>
      </w:r>
      <w:r w:rsidRPr="007E20C2">
        <w:rPr>
          <w:rStyle w:val="StyleUnderline"/>
          <w:highlight w:val="yellow"/>
        </w:rPr>
        <w:t xml:space="preserve">to </w:t>
      </w:r>
      <w:r w:rsidRPr="007E20C2">
        <w:rPr>
          <w:rStyle w:val="Emphasis"/>
          <w:sz w:val="24"/>
          <w:highlight w:val="yellow"/>
        </w:rPr>
        <w:t>cobble together</w:t>
      </w:r>
      <w:r w:rsidRPr="00154696">
        <w:rPr>
          <w:rStyle w:val="Emphasis"/>
          <w:sz w:val="24"/>
        </w:rPr>
        <w:t xml:space="preserve"> </w:t>
      </w:r>
      <w:r w:rsidRPr="007E20C2">
        <w:rPr>
          <w:rStyle w:val="Emphasis"/>
          <w:sz w:val="24"/>
          <w:highlight w:val="yellow"/>
        </w:rPr>
        <w:t>a decision</w:t>
      </w:r>
      <w:r w:rsidRPr="00154696">
        <w:rPr>
          <w:sz w:val="16"/>
          <w:szCs w:val="24"/>
        </w:rPr>
        <w:t xml:space="preserve"> </w:t>
      </w:r>
      <w:r w:rsidRPr="00154696">
        <w:rPr>
          <w:sz w:val="16"/>
        </w:rPr>
        <w:t xml:space="preserve">on a policy that Trump has portrayed as essential to the nation. </w:t>
      </w:r>
    </w:p>
    <w:p w14:paraId="4BA80FF3" w14:textId="77777777" w:rsidR="005C077C" w:rsidRPr="00154696" w:rsidRDefault="005C077C" w:rsidP="005C077C">
      <w:pPr>
        <w:rPr>
          <w:rStyle w:val="StyleUnderline"/>
        </w:rPr>
      </w:pPr>
      <w:r w:rsidRPr="00154696">
        <w:rPr>
          <w:rStyle w:val="StyleUnderline"/>
        </w:rPr>
        <w:t xml:space="preserve">In addition to </w:t>
      </w:r>
      <w:r w:rsidRPr="00154696">
        <w:rPr>
          <w:rStyle w:val="Emphasis"/>
        </w:rPr>
        <w:t>pressure</w:t>
      </w:r>
      <w:r w:rsidRPr="00154696">
        <w:rPr>
          <w:rStyle w:val="StyleUnderline"/>
        </w:rPr>
        <w:t xml:space="preserve"> from the president, </w:t>
      </w:r>
      <w:r w:rsidRPr="007E20C2">
        <w:rPr>
          <w:rStyle w:val="StyleUnderline"/>
          <w:highlight w:val="yellow"/>
        </w:rPr>
        <w:t xml:space="preserve">the </w:t>
      </w:r>
      <w:r w:rsidRPr="007E20C2">
        <w:rPr>
          <w:rStyle w:val="Emphasis"/>
          <w:sz w:val="24"/>
          <w:highlight w:val="yellow"/>
        </w:rPr>
        <w:t>chief is navigating colleagues</w:t>
      </w:r>
      <w:r w:rsidRPr="007E20C2">
        <w:rPr>
          <w:rStyle w:val="StyleUnderline"/>
          <w:szCs w:val="28"/>
          <w:highlight w:val="yellow"/>
        </w:rPr>
        <w:t xml:space="preserve"> </w:t>
      </w:r>
      <w:r w:rsidRPr="007E20C2">
        <w:rPr>
          <w:rStyle w:val="StyleUnderline"/>
          <w:highlight w:val="yellow"/>
        </w:rPr>
        <w:t xml:space="preserve">who have </w:t>
      </w:r>
      <w:r w:rsidRPr="007E20C2">
        <w:rPr>
          <w:rStyle w:val="Emphasis"/>
          <w:highlight w:val="yellow"/>
        </w:rPr>
        <w:t>clashing visions</w:t>
      </w:r>
      <w:r w:rsidRPr="00154696">
        <w:rPr>
          <w:rStyle w:val="StyleUnderline"/>
        </w:rPr>
        <w:t xml:space="preserve"> of </w:t>
      </w:r>
      <w:r w:rsidRPr="00154696">
        <w:rPr>
          <w:rStyle w:val="Emphasis"/>
        </w:rPr>
        <w:t>what the court should be</w:t>
      </w:r>
      <w:r w:rsidRPr="00154696">
        <w:rPr>
          <w:sz w:val="16"/>
        </w:rPr>
        <w:t xml:space="preserve">. </w:t>
      </w:r>
      <w:r w:rsidRPr="00154696">
        <w:rPr>
          <w:rStyle w:val="StyleUnderline"/>
        </w:rPr>
        <w:t xml:space="preserve">And </w:t>
      </w:r>
      <w:r w:rsidRPr="007E20C2">
        <w:rPr>
          <w:rStyle w:val="StyleUnderline"/>
          <w:highlight w:val="yellow"/>
        </w:rPr>
        <w:t xml:space="preserve">he is under </w:t>
      </w:r>
      <w:r w:rsidRPr="007E20C2">
        <w:rPr>
          <w:rStyle w:val="Emphasis"/>
          <w:highlight w:val="yellow"/>
        </w:rPr>
        <w:t>scrutiny</w:t>
      </w:r>
      <w:r w:rsidRPr="00154696">
        <w:rPr>
          <w:rStyle w:val="StyleUnderline"/>
        </w:rPr>
        <w:t xml:space="preserve"> from </w:t>
      </w:r>
      <w:r w:rsidRPr="00154696">
        <w:rPr>
          <w:rStyle w:val="Emphasis"/>
        </w:rPr>
        <w:t>judges</w:t>
      </w:r>
      <w:r w:rsidRPr="00154696">
        <w:rPr>
          <w:rStyle w:val="StyleUnderline"/>
        </w:rPr>
        <w:t xml:space="preserve"> and </w:t>
      </w:r>
      <w:r w:rsidRPr="00154696">
        <w:rPr>
          <w:rStyle w:val="Emphasis"/>
        </w:rPr>
        <w:t>court watchers</w:t>
      </w:r>
      <w:r w:rsidRPr="00154696">
        <w:rPr>
          <w:rStyle w:val="StyleUnderline"/>
        </w:rPr>
        <w:t xml:space="preserve"> who still aren’t sure what to make of him after 20 years.</w:t>
      </w:r>
    </w:p>
    <w:p w14:paraId="0978BE03" w14:textId="77777777" w:rsidR="005C077C" w:rsidRPr="00154696" w:rsidRDefault="005C077C" w:rsidP="005C077C">
      <w:pPr>
        <w:rPr>
          <w:sz w:val="16"/>
        </w:rPr>
      </w:pPr>
      <w:r w:rsidRPr="00154696">
        <w:rPr>
          <w:sz w:val="16"/>
        </w:rPr>
        <w:t>“There is a reason people are mystified: He is something of a mystery,” says retired federal Judge Vaughn Walker, a 1989 George H.W. Bush appointee.</w:t>
      </w:r>
    </w:p>
    <w:p w14:paraId="781E3FAB" w14:textId="77777777" w:rsidR="005C077C" w:rsidRPr="00154696" w:rsidRDefault="005C077C" w:rsidP="005C077C">
      <w:pPr>
        <w:rPr>
          <w:rStyle w:val="StyleUnderline"/>
        </w:rPr>
      </w:pPr>
      <w:r w:rsidRPr="00154696">
        <w:rPr>
          <w:rStyle w:val="StyleUnderline"/>
        </w:rPr>
        <w:t>Roberts</w:t>
      </w:r>
      <w:r w:rsidRPr="00154696">
        <w:rPr>
          <w:sz w:val="16"/>
        </w:rPr>
        <w:t xml:space="preserve">, 70 years old, </w:t>
      </w:r>
      <w:r w:rsidRPr="00154696">
        <w:rPr>
          <w:rStyle w:val="StyleUnderline"/>
        </w:rPr>
        <w:t>eschews the spotlight. He has published no books, avoided ideological organizations such as the Federalist Society and largely limited his public activities to traditional obligations of the office.</w:t>
      </w:r>
    </w:p>
    <w:p w14:paraId="3B7D875F" w14:textId="77777777" w:rsidR="005C077C" w:rsidRPr="00DD0106" w:rsidRDefault="005C077C" w:rsidP="005C077C">
      <w:pPr>
        <w:rPr>
          <w:sz w:val="16"/>
        </w:rPr>
      </w:pPr>
      <w:r w:rsidRPr="00DD0106">
        <w:rPr>
          <w:rStyle w:val="StyleUnderline"/>
        </w:rPr>
        <w:t>There is little doubt about his legal views</w:t>
      </w:r>
      <w:r w:rsidRPr="00DD0106">
        <w:rPr>
          <w:sz w:val="16"/>
        </w:rPr>
        <w:t>, which reflect the conservative he has been since his 20s, when he worked in the Reagan administration. Since taking his seat in 2005, he has been central to rulings that</w:t>
      </w:r>
      <w:r>
        <w:rPr>
          <w:sz w:val="16"/>
        </w:rPr>
        <w:t xml:space="preserve"> </w:t>
      </w:r>
      <w:r w:rsidRPr="00DD0106">
        <w:rPr>
          <w:sz w:val="16"/>
        </w:rPr>
        <w:t>eliminated affirmative action, elevated religious-exercise rights, limited federal regulatory authority and, of particular focus now, expanded presidential power.</w:t>
      </w:r>
    </w:p>
    <w:p w14:paraId="59BF11EA" w14:textId="77777777" w:rsidR="005C077C" w:rsidRPr="00DD0106" w:rsidRDefault="005C077C" w:rsidP="005C077C">
      <w:pPr>
        <w:rPr>
          <w:rStyle w:val="Emphasis"/>
          <w:sz w:val="24"/>
        </w:rPr>
      </w:pPr>
      <w:r w:rsidRPr="00DD0106">
        <w:rPr>
          <w:rStyle w:val="StyleUnderline"/>
        </w:rPr>
        <w:t>Still</w:t>
      </w:r>
      <w:r w:rsidRPr="00DD0106">
        <w:rPr>
          <w:sz w:val="16"/>
        </w:rPr>
        <w:t xml:space="preserve">, in some areas, </w:t>
      </w:r>
      <w:r w:rsidRPr="007E20C2">
        <w:rPr>
          <w:rStyle w:val="StyleUnderline"/>
          <w:highlight w:val="yellow"/>
        </w:rPr>
        <w:t>Roberts has been</w:t>
      </w:r>
      <w:r w:rsidRPr="00DD0106">
        <w:rPr>
          <w:rStyle w:val="StyleUnderline"/>
        </w:rPr>
        <w:t xml:space="preserve"> </w:t>
      </w:r>
      <w:r w:rsidRPr="00DD0106">
        <w:rPr>
          <w:rStyle w:val="Emphasis"/>
        </w:rPr>
        <w:t>less aggressive</w:t>
      </w:r>
      <w:r w:rsidRPr="00DD0106">
        <w:rPr>
          <w:rStyle w:val="StyleUnderline"/>
        </w:rPr>
        <w:t xml:space="preserve"> than </w:t>
      </w:r>
      <w:r w:rsidRPr="00DD0106">
        <w:rPr>
          <w:rStyle w:val="Emphasis"/>
        </w:rPr>
        <w:t>other</w:t>
      </w:r>
      <w:r w:rsidRPr="00DD0106">
        <w:rPr>
          <w:rStyle w:val="StyleUnderline"/>
        </w:rPr>
        <w:t xml:space="preserve"> conservative justices, and he </w:t>
      </w:r>
      <w:r w:rsidRPr="0094167C">
        <w:rPr>
          <w:rStyle w:val="StyleUnderline"/>
        </w:rPr>
        <w:t xml:space="preserve">has nurtured the </w:t>
      </w:r>
      <w:r w:rsidRPr="0094167C">
        <w:rPr>
          <w:rStyle w:val="Emphasis"/>
        </w:rPr>
        <w:t xml:space="preserve">reputation of </w:t>
      </w:r>
      <w:r w:rsidRPr="007E20C2">
        <w:rPr>
          <w:rStyle w:val="Emphasis"/>
          <w:highlight w:val="yellow"/>
        </w:rPr>
        <w:t>an institutionalist</w:t>
      </w:r>
      <w:r w:rsidRPr="00DD0106">
        <w:rPr>
          <w:sz w:val="16"/>
        </w:rPr>
        <w:t xml:space="preserve">: </w:t>
      </w:r>
      <w:r w:rsidRPr="00DD0106">
        <w:rPr>
          <w:rStyle w:val="StyleUnderline"/>
        </w:rPr>
        <w:t xml:space="preserve">a judge </w:t>
      </w:r>
      <w:r w:rsidRPr="007E20C2">
        <w:rPr>
          <w:rStyle w:val="StyleUnderline"/>
          <w:highlight w:val="yellow"/>
        </w:rPr>
        <w:t xml:space="preserve">who </w:t>
      </w:r>
      <w:r w:rsidRPr="007E20C2">
        <w:rPr>
          <w:rStyle w:val="Emphasis"/>
          <w:highlight w:val="yellow"/>
        </w:rPr>
        <w:t>places value on consensus</w:t>
      </w:r>
      <w:r w:rsidRPr="007E20C2">
        <w:rPr>
          <w:rStyle w:val="StyleUnderline"/>
          <w:highlight w:val="yellow"/>
        </w:rPr>
        <w:t xml:space="preserve">, </w:t>
      </w:r>
      <w:r w:rsidRPr="007E20C2">
        <w:rPr>
          <w:rStyle w:val="Emphasis"/>
          <w:sz w:val="24"/>
          <w:highlight w:val="yellow"/>
        </w:rPr>
        <w:t xml:space="preserve">stability </w:t>
      </w:r>
      <w:r w:rsidRPr="0094167C">
        <w:rPr>
          <w:rStyle w:val="Emphasis"/>
          <w:sz w:val="24"/>
        </w:rPr>
        <w:t>in the legal system</w:t>
      </w:r>
      <w:r w:rsidRPr="0094167C">
        <w:rPr>
          <w:sz w:val="16"/>
          <w:szCs w:val="24"/>
        </w:rPr>
        <w:t xml:space="preserve"> </w:t>
      </w:r>
      <w:r w:rsidRPr="007E20C2">
        <w:rPr>
          <w:rStyle w:val="StyleUnderline"/>
          <w:highlight w:val="yellow"/>
        </w:rPr>
        <w:t>and</w:t>
      </w:r>
      <w:r w:rsidRPr="0094167C">
        <w:rPr>
          <w:rStyle w:val="StyleUnderline"/>
        </w:rPr>
        <w:t xml:space="preserve"> </w:t>
      </w:r>
      <w:r w:rsidRPr="0094167C">
        <w:rPr>
          <w:rStyle w:val="Emphasis"/>
          <w:sz w:val="24"/>
        </w:rPr>
        <w:t xml:space="preserve">building </w:t>
      </w:r>
      <w:r w:rsidRPr="007E20C2">
        <w:rPr>
          <w:rStyle w:val="Emphasis"/>
          <w:sz w:val="24"/>
          <w:highlight w:val="yellow"/>
        </w:rPr>
        <w:t>credibility</w:t>
      </w:r>
      <w:r w:rsidRPr="00DD0106">
        <w:rPr>
          <w:rStyle w:val="Emphasis"/>
          <w:sz w:val="24"/>
        </w:rPr>
        <w:t xml:space="preserve"> with the public.</w:t>
      </w:r>
    </w:p>
    <w:p w14:paraId="121F2603" w14:textId="77777777" w:rsidR="005C077C" w:rsidRPr="00DD0106" w:rsidRDefault="005C077C" w:rsidP="005C077C">
      <w:pPr>
        <w:rPr>
          <w:sz w:val="16"/>
        </w:rPr>
      </w:pPr>
      <w:r w:rsidRPr="00DD0106">
        <w:rPr>
          <w:rStyle w:val="StyleUnderline"/>
        </w:rPr>
        <w:t xml:space="preserve">That has been more </w:t>
      </w:r>
      <w:r w:rsidRPr="00DD0106">
        <w:rPr>
          <w:rStyle w:val="Emphasis"/>
        </w:rPr>
        <w:t>difficult this year</w:t>
      </w:r>
      <w:r w:rsidRPr="00DD0106">
        <w:rPr>
          <w:rStyle w:val="StyleUnderline"/>
        </w:rPr>
        <w:t>.</w:t>
      </w:r>
      <w:r w:rsidRPr="00DD0106">
        <w:rPr>
          <w:sz w:val="16"/>
        </w:rPr>
        <w:t xml:space="preserve"> </w:t>
      </w:r>
      <w:r w:rsidRPr="00DD0106">
        <w:rPr>
          <w:rStyle w:val="StyleUnderline"/>
        </w:rPr>
        <w:t xml:space="preserve">Trump has been </w:t>
      </w:r>
      <w:r w:rsidRPr="00DD0106">
        <w:rPr>
          <w:rStyle w:val="Emphasis"/>
        </w:rPr>
        <w:t>deliberately aggressive</w:t>
      </w:r>
      <w:r w:rsidRPr="00DD0106">
        <w:rPr>
          <w:rStyle w:val="StyleUnderline"/>
        </w:rPr>
        <w:t xml:space="preserve"> in challenging norms and boundaries</w:t>
      </w:r>
      <w:r w:rsidRPr="00DD0106">
        <w:rPr>
          <w:sz w:val="16"/>
        </w:rPr>
        <w:t>. A flood of lawsuits have followed. Judges have regularly put Trump policies</w:t>
      </w:r>
      <w:r>
        <w:rPr>
          <w:sz w:val="16"/>
        </w:rPr>
        <w:t xml:space="preserve"> </w:t>
      </w:r>
      <w:r w:rsidRPr="00DD0106">
        <w:rPr>
          <w:sz w:val="16"/>
        </w:rPr>
        <w:t>on hold at least temporarily, spurring virulent criticism from the administration. Deputy Attorney General</w:t>
      </w:r>
      <w:r>
        <w:rPr>
          <w:sz w:val="16"/>
        </w:rPr>
        <w:t xml:space="preserve"> </w:t>
      </w:r>
      <w:r w:rsidRPr="00DD0106">
        <w:rPr>
          <w:sz w:val="16"/>
        </w:rPr>
        <w:t>Todd Blanche, speaking Friday at the Federalist Society’s national convention, described the standoff as “a war” between the administration and what he described as “rogue, activist judges.”</w:t>
      </w:r>
    </w:p>
    <w:p w14:paraId="5001F910" w14:textId="77777777" w:rsidR="005C077C" w:rsidRPr="00154696" w:rsidRDefault="005C077C" w:rsidP="005C077C">
      <w:pPr>
        <w:rPr>
          <w:sz w:val="16"/>
        </w:rPr>
      </w:pPr>
      <w:r w:rsidRPr="00DD0106">
        <w:rPr>
          <w:rStyle w:val="StyleUnderline"/>
        </w:rPr>
        <w:t xml:space="preserve">For </w:t>
      </w:r>
      <w:r w:rsidRPr="00DD0106">
        <w:rPr>
          <w:rStyle w:val="Emphasis"/>
        </w:rPr>
        <w:t>most</w:t>
      </w:r>
      <w:r w:rsidRPr="00DD0106">
        <w:rPr>
          <w:rStyle w:val="StyleUnderline"/>
        </w:rPr>
        <w:t xml:space="preserve"> of his tenure, Roberts has been a </w:t>
      </w:r>
      <w:r w:rsidRPr="00DD0106">
        <w:rPr>
          <w:rStyle w:val="Emphasis"/>
        </w:rPr>
        <w:t>popular leader within the judiciary</w:t>
      </w:r>
      <w:r w:rsidRPr="00DD0106">
        <w:rPr>
          <w:sz w:val="16"/>
        </w:rPr>
        <w:t xml:space="preserve">, </w:t>
      </w:r>
      <w:r w:rsidRPr="00DD0106">
        <w:rPr>
          <w:rStyle w:val="StyleUnderline"/>
        </w:rPr>
        <w:t>calling for raising judges’ pay, improving courthouse security and defending judicial independence. That support has</w:t>
      </w:r>
      <w:r w:rsidRPr="00DD0106">
        <w:rPr>
          <w:sz w:val="16"/>
        </w:rPr>
        <w:t xml:space="preserve"> </w:t>
      </w:r>
      <w:r w:rsidRPr="00DD0106">
        <w:rPr>
          <w:rStyle w:val="Emphasis"/>
        </w:rPr>
        <w:t>begun to erode</w:t>
      </w:r>
      <w:r w:rsidRPr="00DD0106">
        <w:rPr>
          <w:sz w:val="16"/>
        </w:rPr>
        <w:t xml:space="preserve">, </w:t>
      </w:r>
      <w:r w:rsidRPr="00DD0106">
        <w:rPr>
          <w:rStyle w:val="StyleUnderline"/>
        </w:rPr>
        <w:t>according to interviews with federal judges</w:t>
      </w:r>
      <w:r w:rsidRPr="00DD0106">
        <w:rPr>
          <w:sz w:val="16"/>
        </w:rPr>
        <w:t xml:space="preserve"> appointed by presidents of both parties.</w:t>
      </w:r>
      <w:r>
        <w:rPr>
          <w:sz w:val="16"/>
        </w:rPr>
        <w:t xml:space="preserve"> </w:t>
      </w:r>
    </w:p>
    <w:p w14:paraId="76BCA896" w14:textId="77777777" w:rsidR="005C077C" w:rsidRPr="00154696" w:rsidRDefault="005C077C" w:rsidP="005C077C">
      <w:pPr>
        <w:rPr>
          <w:sz w:val="16"/>
        </w:rPr>
      </w:pPr>
      <w:r w:rsidRPr="00154696">
        <w:rPr>
          <w:rStyle w:val="StyleUnderline"/>
        </w:rPr>
        <w:t xml:space="preserve">A mix of judges voiced </w:t>
      </w:r>
      <w:r w:rsidRPr="00154696">
        <w:rPr>
          <w:rStyle w:val="Emphasis"/>
        </w:rPr>
        <w:t>frustration</w:t>
      </w:r>
      <w:r w:rsidRPr="00154696">
        <w:rPr>
          <w:rStyle w:val="StyleUnderline"/>
        </w:rPr>
        <w:t xml:space="preserve"> with the Supreme Court issuing so many emergency orders in Trump’s favor without much explanation</w:t>
      </w:r>
      <w:r w:rsidRPr="00154696">
        <w:rPr>
          <w:sz w:val="16"/>
        </w:rPr>
        <w:t xml:space="preserve">, which they said leaves them with little guidance on how to address legal questions the president’s policies have prompted. </w:t>
      </w:r>
    </w:p>
    <w:p w14:paraId="3E9C7129" w14:textId="77777777" w:rsidR="005C077C" w:rsidRPr="00154696" w:rsidRDefault="005C077C" w:rsidP="005C077C">
      <w:pPr>
        <w:rPr>
          <w:sz w:val="16"/>
        </w:rPr>
      </w:pPr>
      <w:r w:rsidRPr="00154696">
        <w:rPr>
          <w:rStyle w:val="StyleUnderline"/>
        </w:rPr>
        <w:t xml:space="preserve">One said Roberts should have </w:t>
      </w:r>
      <w:r w:rsidRPr="00154696">
        <w:rPr>
          <w:rStyle w:val="Emphasis"/>
        </w:rPr>
        <w:t>spoken up more forcefully</w:t>
      </w:r>
      <w:r w:rsidRPr="00154696">
        <w:rPr>
          <w:sz w:val="16"/>
        </w:rPr>
        <w:t xml:space="preserve"> in response to the personal attacks on judges. Republican appointees have tended to be more sympathetic toward the chief justice’s dilemma.</w:t>
      </w:r>
    </w:p>
    <w:p w14:paraId="12AE16AD" w14:textId="77777777" w:rsidR="005C077C" w:rsidRPr="00154696" w:rsidRDefault="005C077C" w:rsidP="005C077C">
      <w:pPr>
        <w:rPr>
          <w:sz w:val="16"/>
        </w:rPr>
      </w:pPr>
      <w:r w:rsidRPr="007E20C2">
        <w:rPr>
          <w:rStyle w:val="StyleUnderline"/>
          <w:highlight w:val="yellow"/>
        </w:rPr>
        <w:t xml:space="preserve">Roberts must </w:t>
      </w:r>
      <w:r w:rsidRPr="007E20C2">
        <w:rPr>
          <w:rStyle w:val="Emphasis"/>
          <w:highlight w:val="yellow"/>
        </w:rPr>
        <w:t>tread carefully</w:t>
      </w:r>
      <w:r w:rsidRPr="00154696">
        <w:rPr>
          <w:sz w:val="16"/>
        </w:rPr>
        <w:t xml:space="preserve"> when some in the MAGA movement suggest that defiance of judicial orders isn’t out of the question, several judges said. “That has to be part of the consciousness,” said a judge who has known Roberts for decades. “Not in the sense that you would ever vary a ruling, but in the sense that you don’t want to gratuitously offend.”</w:t>
      </w:r>
    </w:p>
    <w:p w14:paraId="3BA8AA16" w14:textId="77777777" w:rsidR="005C077C" w:rsidRPr="00154696" w:rsidRDefault="005C077C" w:rsidP="005C077C">
      <w:pPr>
        <w:rPr>
          <w:sz w:val="16"/>
        </w:rPr>
      </w:pPr>
      <w:r w:rsidRPr="00154696">
        <w:rPr>
          <w:sz w:val="16"/>
        </w:rPr>
        <w:t xml:space="preserve">“As long as I’ve known him, </w:t>
      </w:r>
      <w:r w:rsidRPr="007E20C2">
        <w:rPr>
          <w:rStyle w:val="StyleUnderline"/>
          <w:highlight w:val="yellow"/>
        </w:rPr>
        <w:t>he is</w:t>
      </w:r>
      <w:r w:rsidRPr="00154696">
        <w:rPr>
          <w:rStyle w:val="StyleUnderline"/>
        </w:rPr>
        <w:t xml:space="preserve"> by temperament</w:t>
      </w:r>
      <w:r w:rsidRPr="00154696">
        <w:rPr>
          <w:sz w:val="16"/>
        </w:rPr>
        <w:t xml:space="preserve"> a </w:t>
      </w:r>
      <w:r w:rsidRPr="007E20C2">
        <w:rPr>
          <w:rStyle w:val="Emphasis"/>
          <w:highlight w:val="yellow"/>
        </w:rPr>
        <w:t>very cautious</w:t>
      </w:r>
      <w:r w:rsidRPr="00154696">
        <w:rPr>
          <w:sz w:val="16"/>
        </w:rPr>
        <w:t xml:space="preserve"> man,” the judge said. “You can’t ask people to be other than what they are.”</w:t>
      </w:r>
    </w:p>
    <w:p w14:paraId="5091F385" w14:textId="77777777" w:rsidR="005C077C" w:rsidRPr="00154696" w:rsidRDefault="005C077C" w:rsidP="005C077C">
      <w:pPr>
        <w:rPr>
          <w:sz w:val="16"/>
        </w:rPr>
      </w:pPr>
      <w:r w:rsidRPr="00154696">
        <w:rPr>
          <w:sz w:val="16"/>
        </w:rPr>
        <w:t>Another said, “</w:t>
      </w:r>
      <w:r w:rsidRPr="00154696">
        <w:rPr>
          <w:rStyle w:val="StyleUnderline"/>
        </w:rPr>
        <w:t xml:space="preserve">He’s </w:t>
      </w:r>
      <w:r w:rsidRPr="007E20C2">
        <w:rPr>
          <w:rStyle w:val="StyleUnderline"/>
          <w:highlight w:val="yellow"/>
        </w:rPr>
        <w:t xml:space="preserve">a </w:t>
      </w:r>
      <w:r w:rsidRPr="007E20C2">
        <w:rPr>
          <w:rStyle w:val="Emphasis"/>
          <w:sz w:val="24"/>
          <w:highlight w:val="yellow"/>
        </w:rPr>
        <w:t>deeply strategic man</w:t>
      </w:r>
      <w:r w:rsidRPr="00154696">
        <w:rPr>
          <w:sz w:val="16"/>
        </w:rPr>
        <w:t>. I’m going to give him the benefit of the doubt for now.”</w:t>
      </w:r>
    </w:p>
    <w:p w14:paraId="0A3813E1" w14:textId="77777777" w:rsidR="005C077C" w:rsidRPr="00154696" w:rsidRDefault="005C077C" w:rsidP="005C077C">
      <w:pPr>
        <w:rPr>
          <w:sz w:val="16"/>
        </w:rPr>
      </w:pPr>
      <w:r w:rsidRPr="0094167C">
        <w:rPr>
          <w:rStyle w:val="StyleUnderline"/>
        </w:rPr>
        <w:t xml:space="preserve">In last week’s case, </w:t>
      </w:r>
      <w:r w:rsidRPr="007E20C2">
        <w:rPr>
          <w:rStyle w:val="Emphasis"/>
          <w:highlight w:val="yellow"/>
        </w:rPr>
        <w:t>Roberts</w:t>
      </w:r>
      <w:r w:rsidRPr="00154696">
        <w:rPr>
          <w:rStyle w:val="Emphasis"/>
        </w:rPr>
        <w:t xml:space="preserve"> appeared to </w:t>
      </w:r>
      <w:r w:rsidRPr="007E20C2">
        <w:rPr>
          <w:rStyle w:val="Emphasis"/>
          <w:highlight w:val="yellow"/>
        </w:rPr>
        <w:t>lean against the administration’s arguments</w:t>
      </w:r>
      <w:r w:rsidRPr="007E20C2">
        <w:rPr>
          <w:rStyle w:val="StyleUnderline"/>
          <w:highlight w:val="yellow"/>
        </w:rPr>
        <w:t xml:space="preserve"> that Trump had</w:t>
      </w:r>
      <w:r w:rsidRPr="00154696">
        <w:rPr>
          <w:rStyle w:val="StyleUnderline"/>
        </w:rPr>
        <w:t xml:space="preserve"> the </w:t>
      </w:r>
      <w:r w:rsidRPr="007E20C2">
        <w:rPr>
          <w:rStyle w:val="StyleUnderline"/>
          <w:highlight w:val="yellow"/>
        </w:rPr>
        <w:t>power</w:t>
      </w:r>
      <w:r w:rsidRPr="0094167C">
        <w:rPr>
          <w:rStyle w:val="StyleUnderline"/>
        </w:rPr>
        <w:t xml:space="preserve"> to </w:t>
      </w:r>
      <w:r w:rsidRPr="0094167C">
        <w:rPr>
          <w:rStyle w:val="Emphasis"/>
        </w:rPr>
        <w:t>unilaterally impose tariffs</w:t>
      </w:r>
      <w:r w:rsidRPr="00154696">
        <w:rPr>
          <w:sz w:val="16"/>
        </w:rPr>
        <w:t xml:space="preserve"> </w:t>
      </w:r>
      <w:r w:rsidRPr="00154696">
        <w:rPr>
          <w:rStyle w:val="StyleUnderline"/>
        </w:rPr>
        <w:t>with virtually every nation</w:t>
      </w:r>
      <w:r w:rsidRPr="00154696">
        <w:rPr>
          <w:sz w:val="16"/>
        </w:rPr>
        <w:t>. But the arguments barely touched on the implications of ruling against the president. Not only are the economic consequences enormous—the government says it expects to have collected between $750 billion and $1 trillion in tariffs by next June—</w:t>
      </w:r>
      <w:r w:rsidRPr="00154696">
        <w:rPr>
          <w:rStyle w:val="StyleUnderline"/>
        </w:rPr>
        <w:t>the</w:t>
      </w:r>
      <w:r w:rsidRPr="00154696">
        <w:rPr>
          <w:sz w:val="16"/>
        </w:rPr>
        <w:t xml:space="preserve"> </w:t>
      </w:r>
      <w:r w:rsidRPr="00154696">
        <w:rPr>
          <w:rStyle w:val="Emphasis"/>
        </w:rPr>
        <w:t>political implications</w:t>
      </w:r>
      <w:r w:rsidRPr="00154696">
        <w:rPr>
          <w:sz w:val="16"/>
        </w:rPr>
        <w:t xml:space="preserve"> </w:t>
      </w:r>
      <w:r w:rsidRPr="00154696">
        <w:rPr>
          <w:rStyle w:val="StyleUnderline"/>
        </w:rPr>
        <w:t>could be</w:t>
      </w:r>
      <w:r w:rsidRPr="00154696">
        <w:rPr>
          <w:sz w:val="16"/>
        </w:rPr>
        <w:t xml:space="preserve"> even </w:t>
      </w:r>
      <w:r w:rsidRPr="00154696">
        <w:rPr>
          <w:rStyle w:val="Emphasis"/>
        </w:rPr>
        <w:t>great</w:t>
      </w:r>
      <w:r w:rsidRPr="00154696">
        <w:rPr>
          <w:sz w:val="16"/>
        </w:rPr>
        <w:t>er.</w:t>
      </w:r>
    </w:p>
    <w:p w14:paraId="245F5B0F" w14:textId="77777777" w:rsidR="005C077C" w:rsidRPr="00154696" w:rsidRDefault="005C077C" w:rsidP="005C077C">
      <w:pPr>
        <w:rPr>
          <w:sz w:val="16"/>
        </w:rPr>
      </w:pPr>
      <w:r w:rsidRPr="00154696">
        <w:rPr>
          <w:sz w:val="16"/>
        </w:rPr>
        <w:t>Trump has championed an aggressive tariff regime for decades; as president, he views import taxes as essential to remaking the U.S. economy. Taken together, the economic stakes and the president’s intens</w:t>
      </w:r>
      <w:r w:rsidRPr="00154696">
        <w:rPr>
          <w:sz w:val="16"/>
        </w:rPr>
        <w:lastRenderedPageBreak/>
        <w:t>e personal commitment to his tariffs almost make the case too big to lose.</w:t>
      </w:r>
    </w:p>
    <w:p w14:paraId="79350A64" w14:textId="77777777" w:rsidR="005C077C" w:rsidRPr="00DD0106" w:rsidRDefault="005C077C" w:rsidP="005C077C">
      <w:pPr>
        <w:rPr>
          <w:sz w:val="16"/>
        </w:rPr>
      </w:pPr>
      <w:r w:rsidRPr="00154696">
        <w:rPr>
          <w:sz w:val="16"/>
        </w:rPr>
        <w:t xml:space="preserve">If </w:t>
      </w:r>
      <w:r w:rsidRPr="00154696">
        <w:rPr>
          <w:rStyle w:val="StyleUnderline"/>
        </w:rPr>
        <w:t>the court</w:t>
      </w:r>
      <w:r w:rsidRPr="00154696">
        <w:rPr>
          <w:sz w:val="16"/>
        </w:rPr>
        <w:t xml:space="preserve"> does rule against the president, it </w:t>
      </w:r>
      <w:r w:rsidRPr="00154696">
        <w:rPr>
          <w:rStyle w:val="StyleUnderline"/>
        </w:rPr>
        <w:t>could say that federal law doesn’t allow Trump to impose these types of tariffs</w:t>
      </w:r>
      <w:r w:rsidRPr="00154696">
        <w:rPr>
          <w:sz w:val="16"/>
        </w:rPr>
        <w:t xml:space="preserve"> on his own. It could also say that tariffs are taxes and Congress, which holds the taxing power, can’t outsource that authority to the president even if it wanted to. </w:t>
      </w:r>
    </w:p>
    <w:p w14:paraId="02DC8429" w14:textId="77777777" w:rsidR="005C077C" w:rsidRPr="00154696" w:rsidRDefault="005C077C" w:rsidP="005C077C">
      <w:pPr>
        <w:rPr>
          <w:sz w:val="16"/>
        </w:rPr>
      </w:pPr>
      <w:r w:rsidRPr="00154696">
        <w:rPr>
          <w:sz w:val="16"/>
        </w:rPr>
        <w:t>The typical course if the government loses a tax case would be a court order to refund the money. That is less certain here. The scale of such a refund program would be unprecedented, and the court would have to take on faith that Trump would abide by an order to provide reimbursements. If he didn’t, it could spark a constitutional crisis.</w:t>
      </w:r>
      <w:r>
        <w:rPr>
          <w:sz w:val="16"/>
        </w:rPr>
        <w:t xml:space="preserve">  </w:t>
      </w:r>
    </w:p>
    <w:p w14:paraId="60C6C6AD" w14:textId="77777777" w:rsidR="005C077C" w:rsidRPr="00154696" w:rsidRDefault="005C077C" w:rsidP="005C077C">
      <w:pPr>
        <w:rPr>
          <w:sz w:val="16"/>
        </w:rPr>
      </w:pPr>
      <w:r w:rsidRPr="00154696">
        <w:rPr>
          <w:sz w:val="16"/>
        </w:rPr>
        <w:t>“Look at Marbury v. Madison,” said Walker, the retired judge. The famed 1803 decision that established the power of judicial review, by Chief Justice John Marshall, “said, in essence, that the president is acting beyond his authority, but the court wrote the case in a way that didn’t require any enforcement,” Walker said. “We might be seeing the same dynamic here.”</w:t>
      </w:r>
    </w:p>
    <w:p w14:paraId="44C0B404" w14:textId="77777777" w:rsidR="005C077C" w:rsidRPr="00154696" w:rsidRDefault="005C077C" w:rsidP="005C077C">
      <w:pPr>
        <w:rPr>
          <w:rStyle w:val="Emphasis"/>
          <w:sz w:val="24"/>
        </w:rPr>
      </w:pPr>
      <w:r w:rsidRPr="007E20C2">
        <w:rPr>
          <w:rStyle w:val="Emphasis"/>
          <w:highlight w:val="yellow"/>
        </w:rPr>
        <w:t>Roberts</w:t>
      </w:r>
      <w:r w:rsidRPr="00E3497A">
        <w:rPr>
          <w:rStyle w:val="Emphasis"/>
        </w:rPr>
        <w:t xml:space="preserve"> has </w:t>
      </w:r>
      <w:r w:rsidRPr="007E20C2">
        <w:rPr>
          <w:rStyle w:val="Emphasis"/>
          <w:highlight w:val="yellow"/>
        </w:rPr>
        <w:t>made clear</w:t>
      </w:r>
      <w:r w:rsidRPr="00154696">
        <w:rPr>
          <w:rStyle w:val="StyleUnderline"/>
        </w:rPr>
        <w:t xml:space="preserve"> that</w:t>
      </w:r>
      <w:r w:rsidRPr="00154696">
        <w:rPr>
          <w:sz w:val="16"/>
        </w:rPr>
        <w:t xml:space="preserve"> when it comes to presidential powers, </w:t>
      </w:r>
      <w:r w:rsidRPr="007E20C2">
        <w:rPr>
          <w:rStyle w:val="Emphasis"/>
          <w:sz w:val="24"/>
          <w:highlight w:val="yellow"/>
        </w:rPr>
        <w:t>he intends to drive the decision</w:t>
      </w:r>
      <w:r w:rsidRPr="00154696">
        <w:rPr>
          <w:rStyle w:val="Emphasis"/>
          <w:sz w:val="24"/>
        </w:rPr>
        <w:t>.</w:t>
      </w:r>
    </w:p>
    <w:p w14:paraId="2FC6CDC7" w14:textId="77777777" w:rsidR="005C077C" w:rsidRPr="00DD0106" w:rsidRDefault="005C077C" w:rsidP="005C077C">
      <w:pPr>
        <w:rPr>
          <w:sz w:val="16"/>
        </w:rPr>
      </w:pPr>
      <w:r w:rsidRPr="00DD0106">
        <w:rPr>
          <w:rStyle w:val="StyleUnderline"/>
        </w:rPr>
        <w:t>In such cases, “</w:t>
      </w:r>
      <w:r w:rsidRPr="007E20C2">
        <w:rPr>
          <w:rStyle w:val="StyleUnderline"/>
          <w:highlight w:val="yellow"/>
        </w:rPr>
        <w:t>it’s important</w:t>
      </w:r>
      <w:r w:rsidRPr="00DD0106">
        <w:rPr>
          <w:rStyle w:val="StyleUnderline"/>
        </w:rPr>
        <w:t xml:space="preserve">, to the extent we’re speaking with one voice, </w:t>
      </w:r>
      <w:r w:rsidRPr="00DD0106">
        <w:rPr>
          <w:rStyle w:val="Emphasis"/>
        </w:rPr>
        <w:t xml:space="preserve">that </w:t>
      </w:r>
      <w:r w:rsidRPr="007E20C2">
        <w:rPr>
          <w:rStyle w:val="Emphasis"/>
          <w:highlight w:val="yellow"/>
        </w:rPr>
        <w:t>the chief justice do that</w:t>
      </w:r>
      <w:r w:rsidRPr="00DD0106">
        <w:rPr>
          <w:rStyle w:val="StyleUnderline"/>
        </w:rPr>
        <w:t>,” Roberts said in an interview for “Courtmaker,”</w:t>
      </w:r>
      <w:r w:rsidRPr="00DD0106">
        <w:rPr>
          <w:sz w:val="16"/>
        </w:rPr>
        <w:t xml:space="preserve"> a new PBS documentary about Marshall. </w:t>
      </w:r>
      <w:r w:rsidRPr="00DD0106">
        <w:rPr>
          <w:rStyle w:val="StyleUnderline"/>
        </w:rPr>
        <w:t xml:space="preserve">“It’s kind of a </w:t>
      </w:r>
      <w:r w:rsidRPr="00DD0106">
        <w:rPr>
          <w:rStyle w:val="Emphasis"/>
        </w:rPr>
        <w:t>symbol</w:t>
      </w:r>
      <w:r w:rsidRPr="00DD0106">
        <w:rPr>
          <w:rStyle w:val="StyleUnderline"/>
        </w:rPr>
        <w:t xml:space="preserve"> that </w:t>
      </w:r>
      <w:r w:rsidRPr="007E20C2">
        <w:rPr>
          <w:rStyle w:val="StyleUnderline"/>
          <w:highlight w:val="yellow"/>
        </w:rPr>
        <w:t xml:space="preserve">I’m </w:t>
      </w:r>
      <w:r w:rsidRPr="007E20C2">
        <w:rPr>
          <w:rStyle w:val="Emphasis"/>
          <w:highlight w:val="yellow"/>
        </w:rPr>
        <w:t>representing the branch of government</w:t>
      </w:r>
      <w:r w:rsidRPr="00DD0106">
        <w:rPr>
          <w:sz w:val="16"/>
        </w:rPr>
        <w:t xml:space="preserve"> </w:t>
      </w:r>
      <w:r w:rsidRPr="00DD0106">
        <w:rPr>
          <w:rStyle w:val="StyleUnderline"/>
        </w:rPr>
        <w:t>and you’re hearing it from me.”</w:t>
      </w:r>
      <w:r>
        <w:rPr>
          <w:sz w:val="16"/>
        </w:rPr>
        <w:t xml:space="preserve"> </w:t>
      </w:r>
    </w:p>
    <w:p w14:paraId="78D11A57" w14:textId="77777777" w:rsidR="005C077C" w:rsidRDefault="005C077C" w:rsidP="005C077C">
      <w:pPr>
        <w:rPr>
          <w:sz w:val="16"/>
        </w:rPr>
      </w:pPr>
      <w:r w:rsidRPr="00DD0106">
        <w:rPr>
          <w:rStyle w:val="StyleUnderline"/>
        </w:rPr>
        <w:t xml:space="preserve">No matter </w:t>
      </w:r>
      <w:r w:rsidRPr="00DD0106">
        <w:rPr>
          <w:rStyle w:val="Emphasis"/>
        </w:rPr>
        <w:t>what path</w:t>
      </w:r>
      <w:r w:rsidRPr="00DD0106">
        <w:rPr>
          <w:rStyle w:val="StyleUnderline"/>
        </w:rPr>
        <w:t xml:space="preserve"> the court chooses, </w:t>
      </w:r>
      <w:r w:rsidRPr="007E20C2">
        <w:rPr>
          <w:rStyle w:val="Emphasis"/>
          <w:highlight w:val="yellow"/>
        </w:rPr>
        <w:t>Roberts will need to build bridges</w:t>
      </w:r>
      <w:r w:rsidRPr="00DD0106">
        <w:rPr>
          <w:sz w:val="16"/>
        </w:rPr>
        <w:t>. His ability to direct outcomes has diminished since 2020, when Justice</w:t>
      </w:r>
      <w:r>
        <w:rPr>
          <w:sz w:val="16"/>
        </w:rPr>
        <w:t xml:space="preserve"> </w:t>
      </w:r>
      <w:r w:rsidRPr="00DD0106">
        <w:rPr>
          <w:sz w:val="16"/>
        </w:rPr>
        <w:t>Amy Coney Barrett’s</w:t>
      </w:r>
      <w:r>
        <w:rPr>
          <w:sz w:val="16"/>
        </w:rPr>
        <w:t xml:space="preserve"> </w:t>
      </w:r>
      <w:r w:rsidRPr="00DD0106">
        <w:rPr>
          <w:sz w:val="16"/>
        </w:rPr>
        <w:t>appointment to succeed the late</w:t>
      </w:r>
      <w:r>
        <w:rPr>
          <w:sz w:val="16"/>
        </w:rPr>
        <w:t xml:space="preserve"> </w:t>
      </w:r>
      <w:r w:rsidRPr="00DD0106">
        <w:rPr>
          <w:sz w:val="16"/>
        </w:rPr>
        <w:t>Ruth Bader Ginsburg</w:t>
      </w:r>
      <w:r>
        <w:rPr>
          <w:sz w:val="16"/>
        </w:rPr>
        <w:t xml:space="preserve"> </w:t>
      </w:r>
      <w:r w:rsidRPr="00DD0106">
        <w:rPr>
          <w:sz w:val="16"/>
        </w:rPr>
        <w:t>gave the court’s conservative wing the power to control decisions even without Roberts’s support.</w:t>
      </w:r>
    </w:p>
    <w:p w14:paraId="08EC6DA6" w14:textId="77777777" w:rsidR="005C077C" w:rsidRDefault="005C077C" w:rsidP="005C077C">
      <w:pPr>
        <w:pStyle w:val="Heading4"/>
      </w:pPr>
      <w:r>
        <w:t xml:space="preserve">The aff’s ruling requires </w:t>
      </w:r>
      <w:r w:rsidRPr="005467DD">
        <w:rPr>
          <w:u w:val="single"/>
        </w:rPr>
        <w:t>significant outlays</w:t>
      </w:r>
      <w:r>
        <w:t xml:space="preserve"> of </w:t>
      </w:r>
      <w:r w:rsidRPr="005467DD">
        <w:rPr>
          <w:u w:val="single"/>
        </w:rPr>
        <w:t>judicial capital</w:t>
      </w:r>
      <w:r>
        <w:t>.</w:t>
      </w:r>
    </w:p>
    <w:p w14:paraId="71373E50" w14:textId="77777777" w:rsidR="005C077C" w:rsidRPr="005467DD" w:rsidRDefault="005C077C" w:rsidP="005C077C">
      <w:r>
        <w:t xml:space="preserve">James G. </w:t>
      </w:r>
      <w:r w:rsidRPr="005467DD">
        <w:rPr>
          <w:rStyle w:val="Style13ptBold"/>
        </w:rPr>
        <w:t>Pope 20</w:t>
      </w:r>
      <w: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6F5E6810" w14:textId="77777777" w:rsidR="005C077C" w:rsidRPr="005467DD" w:rsidRDefault="005C077C" w:rsidP="005C077C">
      <w:pPr>
        <w:rPr>
          <w:sz w:val="16"/>
        </w:rPr>
      </w:pPr>
      <w:r w:rsidRPr="005467DD">
        <w:rPr>
          <w:sz w:val="16"/>
        </w:rPr>
        <w:t>I</w:t>
      </w:r>
      <w:r>
        <w:rPr>
          <w:sz w:val="16"/>
        </w:rPr>
        <w:t xml:space="preserve"> </w:t>
      </w:r>
      <w:r w:rsidRPr="005467DD">
        <w:rPr>
          <w:sz w:val="16"/>
        </w:rPr>
        <w:t>don’t think any</w:t>
      </w:r>
      <w:r w:rsidRPr="005467DD">
        <w:rPr>
          <w:sz w:val="16"/>
        </w:rPr>
        <w:softHyphen/>
        <w:t>thing’s going to be so much dif</w:t>
      </w:r>
      <w:r w:rsidRPr="005467DD">
        <w:rPr>
          <w:sz w:val="16"/>
        </w:rPr>
        <w:softHyphen/>
        <w:t>fer</w:t>
      </w:r>
      <w:r w:rsidRPr="005467DD">
        <w:rPr>
          <w:sz w:val="16"/>
        </w:rPr>
        <w:softHyphen/>
        <w:t>ent from the recent direc</w:t>
      </w:r>
      <w:r w:rsidRPr="005467DD">
        <w:rPr>
          <w:sz w:val="16"/>
        </w:rPr>
        <w:softHyphen/>
        <w:t>tion. It’s just that it’s going to be more intense and con</w:t>
      </w:r>
      <w:r w:rsidRPr="005467DD">
        <w:rPr>
          <w:sz w:val="16"/>
        </w:rPr>
        <w:softHyphen/>
        <w:t>sis</w:t>
      </w:r>
      <w:r w:rsidRPr="005467DD">
        <w:rPr>
          <w:sz w:val="16"/>
        </w:rPr>
        <w:softHyphen/>
        <w:t xml:space="preserve">tent. </w:t>
      </w:r>
      <w:r w:rsidRPr="005467DD">
        <w:rPr>
          <w:rStyle w:val="StyleUnderline"/>
        </w:rPr>
        <w:t xml:space="preserve">What’s going to be </w:t>
      </w:r>
      <w:r w:rsidRPr="007E20C2">
        <w:rPr>
          <w:rStyle w:val="StyleUnderline"/>
          <w:highlight w:val="yellow"/>
        </w:rPr>
        <w:t>an issue</w:t>
      </w:r>
      <w:r w:rsidRPr="005467DD">
        <w:rPr>
          <w:rStyle w:val="StyleUnderline"/>
        </w:rPr>
        <w:t xml:space="preserve"> here </w:t>
      </w:r>
      <w:r w:rsidRPr="007E20C2">
        <w:rPr>
          <w:rStyle w:val="StyleUnderline"/>
          <w:highlight w:val="yellow"/>
        </w:rPr>
        <w:t>in</w:t>
      </w:r>
      <w:r w:rsidRPr="005467DD">
        <w:rPr>
          <w:rStyle w:val="StyleUnderline"/>
        </w:rPr>
        <w:t xml:space="preserve"> terms of </w:t>
      </w:r>
      <w:r w:rsidRPr="007E20C2">
        <w:rPr>
          <w:rStyle w:val="Emphasis"/>
          <w:highlight w:val="yellow"/>
        </w:rPr>
        <w:t>what the court does</w:t>
      </w:r>
      <w:r w:rsidRPr="005467DD">
        <w:rPr>
          <w:rStyle w:val="StyleUnderline"/>
        </w:rPr>
        <w:t>,</w:t>
      </w:r>
      <w:r w:rsidRPr="005467DD">
        <w:rPr>
          <w:sz w:val="16"/>
        </w:rPr>
        <w:t xml:space="preserve"> I</w:t>
      </w:r>
      <w:r>
        <w:rPr>
          <w:sz w:val="16"/>
        </w:rPr>
        <w:t xml:space="preserve"> </w:t>
      </w:r>
      <w:r w:rsidRPr="005467DD">
        <w:rPr>
          <w:sz w:val="16"/>
        </w:rPr>
        <w:t xml:space="preserve">think, </w:t>
      </w:r>
      <w:r w:rsidRPr="007E20C2">
        <w:rPr>
          <w:rStyle w:val="StyleUnderline"/>
          <w:highlight w:val="yellow"/>
        </w:rPr>
        <w:t xml:space="preserve">is the </w:t>
      </w:r>
      <w:r w:rsidRPr="007E20C2">
        <w:rPr>
          <w:rStyle w:val="Emphasis"/>
          <w:highlight w:val="yellow"/>
        </w:rPr>
        <w:t>extent to which</w:t>
      </w:r>
      <w:r w:rsidRPr="005467DD">
        <w:rPr>
          <w:rStyle w:val="StyleUnderline"/>
        </w:rPr>
        <w:t xml:space="preserve"> Supreme Court Jus</w:t>
      </w:r>
      <w:r w:rsidRPr="005467DD">
        <w:rPr>
          <w:rStyle w:val="StyleUnderline"/>
        </w:rPr>
        <w:softHyphen/>
        <w:t xml:space="preserve">tice John </w:t>
      </w:r>
      <w:r w:rsidRPr="007E20C2">
        <w:rPr>
          <w:rStyle w:val="Emphasis"/>
          <w:highlight w:val="yellow"/>
        </w:rPr>
        <w:t>Roberts</w:t>
      </w:r>
      <w:r w:rsidRPr="005467DD">
        <w:rPr>
          <w:sz w:val="16"/>
        </w:rPr>
        <w:t xml:space="preserve">, </w:t>
      </w:r>
      <w:r w:rsidRPr="007E20C2">
        <w:rPr>
          <w:rStyle w:val="StyleUnderline"/>
          <w:highlight w:val="yellow"/>
        </w:rPr>
        <w:t>who has</w:t>
      </w:r>
      <w:r w:rsidRPr="005467DD">
        <w:rPr>
          <w:rStyle w:val="StyleUnderline"/>
        </w:rPr>
        <w:t xml:space="preserve"> some sense of </w:t>
      </w:r>
      <w:r w:rsidRPr="005467DD">
        <w:rPr>
          <w:rStyle w:val="Emphasis"/>
        </w:rPr>
        <w:t>his</w:t>
      </w:r>
      <w:r w:rsidRPr="005467DD">
        <w:rPr>
          <w:rStyle w:val="Emphasis"/>
        </w:rPr>
        <w:softHyphen/>
        <w:t>to</w:t>
      </w:r>
      <w:r w:rsidRPr="005467DD">
        <w:rPr>
          <w:rStyle w:val="Emphasis"/>
        </w:rPr>
        <w:softHyphen/>
        <w:t>ry</w:t>
      </w:r>
      <w:r w:rsidRPr="005467DD">
        <w:rPr>
          <w:sz w:val="16"/>
        </w:rPr>
        <w:t xml:space="preserve"> </w:t>
      </w:r>
      <w:r w:rsidRPr="005467DD">
        <w:rPr>
          <w:rStyle w:val="StyleUnderline"/>
        </w:rPr>
        <w:t xml:space="preserve">and some </w:t>
      </w:r>
      <w:r w:rsidRPr="007E20C2">
        <w:rPr>
          <w:rStyle w:val="StyleUnderline"/>
          <w:highlight w:val="yellow"/>
        </w:rPr>
        <w:t>con</w:t>
      </w:r>
      <w:r w:rsidRPr="007E20C2">
        <w:rPr>
          <w:rStyle w:val="StyleUnderline"/>
          <w:highlight w:val="yellow"/>
        </w:rPr>
        <w:softHyphen/>
        <w:t>cern about</w:t>
      </w:r>
      <w:r w:rsidRPr="005467DD">
        <w:rPr>
          <w:rStyle w:val="StyleUnderline"/>
        </w:rPr>
        <w:t xml:space="preserve"> what </w:t>
      </w:r>
      <w:r w:rsidRPr="007E20C2">
        <w:rPr>
          <w:rStyle w:val="StyleUnderline"/>
          <w:highlight w:val="yellow"/>
        </w:rPr>
        <w:t xml:space="preserve">the </w:t>
      </w:r>
      <w:r w:rsidRPr="007E20C2">
        <w:rPr>
          <w:rStyle w:val="Emphasis"/>
          <w:sz w:val="24"/>
          <w:highlight w:val="yellow"/>
        </w:rPr>
        <w:t>his</w:t>
      </w:r>
      <w:r w:rsidRPr="007E20C2">
        <w:rPr>
          <w:rStyle w:val="Emphasis"/>
          <w:sz w:val="24"/>
          <w:highlight w:val="yellow"/>
        </w:rPr>
        <w:softHyphen/>
        <w:t>tor</w:t>
      </w:r>
      <w:r w:rsidRPr="007E20C2">
        <w:rPr>
          <w:rStyle w:val="Emphasis"/>
          <w:sz w:val="24"/>
          <w:highlight w:val="yellow"/>
        </w:rPr>
        <w:softHyphen/>
        <w:t>i</w:t>
      </w:r>
      <w:r w:rsidRPr="007E20C2">
        <w:rPr>
          <w:rStyle w:val="Emphasis"/>
          <w:sz w:val="24"/>
          <w:highlight w:val="yellow"/>
        </w:rPr>
        <w:softHyphen/>
        <w:t>cal ver</w:t>
      </w:r>
      <w:r w:rsidRPr="007E20C2">
        <w:rPr>
          <w:rStyle w:val="Emphasis"/>
          <w:sz w:val="24"/>
          <w:highlight w:val="yellow"/>
        </w:rPr>
        <w:softHyphen/>
        <w:t>dict on his</w:t>
      </w:r>
      <w:r w:rsidRPr="005467DD">
        <w:rPr>
          <w:rStyle w:val="Emphasis"/>
          <w:sz w:val="24"/>
        </w:rPr>
        <w:t xml:space="preserve"> chief </w:t>
      </w:r>
      <w:r w:rsidRPr="007E20C2">
        <w:rPr>
          <w:rStyle w:val="Emphasis"/>
          <w:sz w:val="24"/>
          <w:highlight w:val="yellow"/>
        </w:rPr>
        <w:t>jus</w:t>
      </w:r>
      <w:r w:rsidRPr="007E20C2">
        <w:rPr>
          <w:rStyle w:val="Emphasis"/>
          <w:sz w:val="24"/>
          <w:highlight w:val="yellow"/>
        </w:rPr>
        <w:softHyphen/>
        <w:t>tice</w:t>
      </w:r>
      <w:r w:rsidRPr="007E20C2">
        <w:rPr>
          <w:rStyle w:val="Emphasis"/>
          <w:sz w:val="24"/>
          <w:highlight w:val="yellow"/>
        </w:rPr>
        <w:softHyphen/>
        <w:t>ship</w:t>
      </w:r>
      <w:r w:rsidRPr="007E20C2">
        <w:rPr>
          <w:rStyle w:val="StyleUnderline"/>
          <w:szCs w:val="24"/>
          <w:highlight w:val="yellow"/>
        </w:rPr>
        <w:t xml:space="preserve"> </w:t>
      </w:r>
      <w:r w:rsidRPr="007E20C2">
        <w:rPr>
          <w:rStyle w:val="StyleUnderline"/>
          <w:highlight w:val="yellow"/>
        </w:rPr>
        <w:t xml:space="preserve">is </w:t>
      </w:r>
      <w:r w:rsidRPr="007E20C2">
        <w:rPr>
          <w:rStyle w:val="Emphasis"/>
          <w:highlight w:val="yellow"/>
        </w:rPr>
        <w:t>going to be</w:t>
      </w:r>
      <w:r w:rsidRPr="007E20C2">
        <w:rPr>
          <w:rStyle w:val="StyleUnderline"/>
          <w:highlight w:val="yellow"/>
        </w:rPr>
        <w:t xml:space="preserve">, is going to </w:t>
      </w:r>
      <w:r w:rsidRPr="007E20C2">
        <w:rPr>
          <w:rStyle w:val="Emphasis"/>
          <w:highlight w:val="yellow"/>
        </w:rPr>
        <w:t>con</w:t>
      </w:r>
      <w:r w:rsidRPr="007E20C2">
        <w:rPr>
          <w:rStyle w:val="Emphasis"/>
          <w:highlight w:val="yellow"/>
        </w:rPr>
        <w:softHyphen/>
        <w:t>strain the court</w:t>
      </w:r>
      <w:r w:rsidRPr="007E20C2">
        <w:rPr>
          <w:rStyle w:val="StyleUnderline"/>
          <w:highlight w:val="yellow"/>
        </w:rPr>
        <w:t xml:space="preserve"> in the </w:t>
      </w:r>
      <w:r w:rsidRPr="007E20C2">
        <w:rPr>
          <w:rStyle w:val="Emphasis"/>
          <w:szCs w:val="28"/>
          <w:highlight w:val="yellow"/>
        </w:rPr>
        <w:t>labor law area</w:t>
      </w:r>
      <w:r w:rsidRPr="005467DD">
        <w:rPr>
          <w:rStyle w:val="StyleUnderline"/>
        </w:rPr>
        <w:t>.</w:t>
      </w:r>
      <w:r w:rsidRPr="005467DD">
        <w:rPr>
          <w:sz w:val="16"/>
        </w:rPr>
        <w:t xml:space="preserve"> I</w:t>
      </w:r>
      <w:r>
        <w:rPr>
          <w:sz w:val="16"/>
        </w:rPr>
        <w:t xml:space="preserve"> </w:t>
      </w:r>
      <w:r w:rsidRPr="005467DD">
        <w:rPr>
          <w:sz w:val="16"/>
        </w:rPr>
        <w:t>think he under</w:t>
      </w:r>
      <w:r w:rsidRPr="005467DD">
        <w:rPr>
          <w:sz w:val="16"/>
        </w:rPr>
        <w:softHyphen/>
        <w:t>stands the need to con</w:t>
      </w:r>
      <w:r w:rsidRPr="005467DD">
        <w:rPr>
          <w:sz w:val="16"/>
        </w:rPr>
        <w:softHyphen/>
        <w:t>strain the court in the civ</w:t>
      </w:r>
      <w:r w:rsidRPr="005467DD">
        <w:rPr>
          <w:sz w:val="16"/>
        </w:rPr>
        <w:softHyphen/>
        <w:t>il rights area, and even some of the oth</w:t>
      </w:r>
      <w:r w:rsidRPr="005467DD">
        <w:rPr>
          <w:sz w:val="16"/>
        </w:rPr>
        <w:softHyphen/>
        <w:t>er con</w:t>
      </w:r>
      <w:r w:rsidRPr="005467DD">
        <w:rPr>
          <w:sz w:val="16"/>
        </w:rPr>
        <w:softHyphen/>
        <w:t>ser</w:t>
      </w:r>
      <w:r w:rsidRPr="005467DD">
        <w:rPr>
          <w:sz w:val="16"/>
        </w:rPr>
        <w:softHyphen/>
        <w:t>v</w:t>
      </w:r>
      <w:r w:rsidRPr="005467DD">
        <w:rPr>
          <w:sz w:val="16"/>
        </w:rPr>
        <w:softHyphen/>
        <w:t>a</w:t>
      </w:r>
      <w:r w:rsidRPr="005467DD">
        <w:rPr>
          <w:sz w:val="16"/>
        </w:rPr>
        <w:softHyphen/>
        <w:t>tive jus</w:t>
      </w:r>
      <w:r w:rsidRPr="005467DD">
        <w:rPr>
          <w:sz w:val="16"/>
        </w:rPr>
        <w:softHyphen/>
        <w:t>tices have issued sur</w:t>
      </w:r>
      <w:r w:rsidRPr="005467DD">
        <w:rPr>
          <w:sz w:val="16"/>
        </w:rPr>
        <w:softHyphen/>
        <w:t>pris</w:t>
      </w:r>
      <w:r w:rsidRPr="005467DD">
        <w:rPr>
          <w:sz w:val="16"/>
        </w:rPr>
        <w:softHyphen/>
        <w:t>ing pro-civ</w:t>
      </w:r>
      <w:r w:rsidRPr="005467DD">
        <w:rPr>
          <w:sz w:val="16"/>
        </w:rPr>
        <w:softHyphen/>
        <w:t>il rights</w:t>
      </w:r>
      <w:r>
        <w:rPr>
          <w:sz w:val="16"/>
        </w:rPr>
        <w:t xml:space="preserve"> </w:t>
      </w:r>
      <w:r w:rsidRPr="005467DD">
        <w:rPr>
          <w:sz w:val="16"/>
        </w:rPr>
        <w:t>opinions.</w:t>
      </w:r>
      <w:r>
        <w:rPr>
          <w:sz w:val="16"/>
        </w:rPr>
        <w:t xml:space="preserve"> </w:t>
      </w:r>
    </w:p>
    <w:p w14:paraId="13CB2853" w14:textId="77777777" w:rsidR="005C077C" w:rsidRPr="005467DD" w:rsidRDefault="005C077C" w:rsidP="005C077C">
      <w:pPr>
        <w:rPr>
          <w:sz w:val="16"/>
        </w:rPr>
      </w:pPr>
      <w:r w:rsidRPr="007E20C2">
        <w:rPr>
          <w:rStyle w:val="StyleUnderline"/>
          <w:highlight w:val="yellow"/>
        </w:rPr>
        <w:t xml:space="preserve">The Supreme Court is </w:t>
      </w:r>
      <w:r w:rsidRPr="007E20C2">
        <w:rPr>
          <w:rStyle w:val="Emphasis"/>
          <w:highlight w:val="yellow"/>
        </w:rPr>
        <w:t>like any</w:t>
      </w:r>
      <w:r w:rsidRPr="005467DD">
        <w:rPr>
          <w:rStyle w:val="Emphasis"/>
        </w:rPr>
        <w:t xml:space="preserve"> polit</w:t>
      </w:r>
      <w:r w:rsidRPr="005467DD">
        <w:rPr>
          <w:rStyle w:val="Emphasis"/>
        </w:rPr>
        <w:softHyphen/>
        <w:t>i</w:t>
      </w:r>
      <w:r w:rsidRPr="005467DD">
        <w:rPr>
          <w:rStyle w:val="Emphasis"/>
        </w:rPr>
        <w:softHyphen/>
        <w:t xml:space="preserve">cal </w:t>
      </w:r>
      <w:r w:rsidRPr="007E20C2">
        <w:rPr>
          <w:rStyle w:val="Emphasis"/>
          <w:highlight w:val="yellow"/>
        </w:rPr>
        <w:t>body</w:t>
      </w:r>
      <w:r w:rsidRPr="007E20C2">
        <w:rPr>
          <w:rStyle w:val="StyleUnderline"/>
          <w:highlight w:val="yellow"/>
        </w:rPr>
        <w:t xml:space="preserve"> in the sense that </w:t>
      </w:r>
      <w:r w:rsidRPr="007E20C2">
        <w:rPr>
          <w:rStyle w:val="Emphasis"/>
          <w:sz w:val="24"/>
          <w:highlight w:val="yellow"/>
        </w:rPr>
        <w:t>you spend polit</w:t>
      </w:r>
      <w:r w:rsidRPr="007E20C2">
        <w:rPr>
          <w:rStyle w:val="Emphasis"/>
          <w:sz w:val="24"/>
          <w:highlight w:val="yellow"/>
        </w:rPr>
        <w:softHyphen/>
        <w:t>i</w:t>
      </w:r>
      <w:r w:rsidRPr="007E20C2">
        <w:rPr>
          <w:rStyle w:val="Emphasis"/>
          <w:sz w:val="24"/>
          <w:highlight w:val="yellow"/>
        </w:rPr>
        <w:softHyphen/>
        <w:t>cal cap</w:t>
      </w:r>
      <w:r w:rsidRPr="007E20C2">
        <w:rPr>
          <w:rStyle w:val="Emphasis"/>
          <w:sz w:val="24"/>
          <w:highlight w:val="yellow"/>
        </w:rPr>
        <w:softHyphen/>
        <w:t>i</w:t>
      </w:r>
      <w:r w:rsidRPr="007E20C2">
        <w:rPr>
          <w:rStyle w:val="Emphasis"/>
          <w:sz w:val="24"/>
          <w:highlight w:val="yellow"/>
        </w:rPr>
        <w:softHyphen/>
        <w:t>tal</w:t>
      </w:r>
      <w:r w:rsidRPr="005467DD">
        <w:rPr>
          <w:sz w:val="16"/>
        </w:rPr>
        <w:t xml:space="preserve">, </w:t>
      </w:r>
      <w:r w:rsidRPr="005467DD">
        <w:rPr>
          <w:rStyle w:val="StyleUnderline"/>
        </w:rPr>
        <w:t xml:space="preserve">and </w:t>
      </w:r>
      <w:r w:rsidRPr="007E20C2">
        <w:rPr>
          <w:rStyle w:val="StyleUnderline"/>
          <w:highlight w:val="yellow"/>
        </w:rPr>
        <w:t xml:space="preserve">there’s an </w:t>
      </w:r>
      <w:r w:rsidRPr="007E20C2">
        <w:rPr>
          <w:rStyle w:val="Emphasis"/>
          <w:highlight w:val="yellow"/>
        </w:rPr>
        <w:t>assess</w:t>
      </w:r>
      <w:r w:rsidRPr="007E20C2">
        <w:rPr>
          <w:rStyle w:val="Emphasis"/>
          <w:highlight w:val="yellow"/>
        </w:rPr>
        <w:softHyphen/>
        <w:t>ment</w:t>
      </w:r>
      <w:r w:rsidRPr="005467DD">
        <w:rPr>
          <w:sz w:val="16"/>
        </w:rPr>
        <w:t>:</w:t>
      </w:r>
      <w:r>
        <w:rPr>
          <w:sz w:val="16"/>
        </w:rPr>
        <w:t xml:space="preserve"> </w:t>
      </w:r>
      <w:r w:rsidRPr="005467DD">
        <w:rPr>
          <w:rStyle w:val="StyleUnderline"/>
        </w:rPr>
        <w:t xml:space="preserve">“Well, </w:t>
      </w:r>
      <w:r w:rsidRPr="007E20C2">
        <w:rPr>
          <w:rStyle w:val="StyleUnderline"/>
          <w:highlight w:val="yellow"/>
        </w:rPr>
        <w:t>do we want to spend</w:t>
      </w:r>
      <w:r w:rsidRPr="005467DD">
        <w:rPr>
          <w:rStyle w:val="StyleUnderline"/>
        </w:rPr>
        <w:t xml:space="preserve"> our polit</w:t>
      </w:r>
      <w:r w:rsidRPr="005467DD">
        <w:rPr>
          <w:rStyle w:val="StyleUnderline"/>
        </w:rPr>
        <w:softHyphen/>
        <w:t>i</w:t>
      </w:r>
      <w:r w:rsidRPr="005467DD">
        <w:rPr>
          <w:rStyle w:val="StyleUnderline"/>
        </w:rPr>
        <w:softHyphen/>
        <w:t>cal cap</w:t>
      </w:r>
      <w:r w:rsidRPr="005467DD">
        <w:rPr>
          <w:rStyle w:val="StyleUnderline"/>
        </w:rPr>
        <w:softHyphen/>
        <w:t>i</w:t>
      </w:r>
      <w:r w:rsidRPr="005467DD">
        <w:rPr>
          <w:rStyle w:val="StyleUnderline"/>
        </w:rPr>
        <w:softHyphen/>
        <w:t xml:space="preserve">tal </w:t>
      </w:r>
      <w:r w:rsidRPr="007E20C2">
        <w:rPr>
          <w:rStyle w:val="Emphasis"/>
          <w:highlight w:val="yellow"/>
        </w:rPr>
        <w:t>on this issue?</w:t>
      </w:r>
      <w:r w:rsidRPr="005467DD">
        <w:rPr>
          <w:sz w:val="16"/>
        </w:rPr>
        <w:t xml:space="preserve"> </w:t>
      </w:r>
      <w:r w:rsidRPr="005467DD">
        <w:rPr>
          <w:rStyle w:val="StyleUnderline"/>
        </w:rPr>
        <w:t xml:space="preserve">Are we going to spend it on </w:t>
      </w:r>
      <w:r w:rsidRPr="005467DD">
        <w:rPr>
          <w:rStyle w:val="Emphasis"/>
        </w:rPr>
        <w:t>that issue?</w:t>
      </w:r>
      <w:r w:rsidRPr="005467DD">
        <w:rPr>
          <w:rStyle w:val="StyleUnderline"/>
        </w:rPr>
        <w:t xml:space="preserve">” </w:t>
      </w:r>
      <w:r w:rsidRPr="0094167C">
        <w:rPr>
          <w:rStyle w:val="StyleUnderline"/>
        </w:rPr>
        <w:t xml:space="preserve">And that’s going to be the </w:t>
      </w:r>
      <w:r w:rsidRPr="0094167C">
        <w:rPr>
          <w:rStyle w:val="Emphasis"/>
        </w:rPr>
        <w:t>big ques</w:t>
      </w:r>
      <w:r w:rsidRPr="0094167C">
        <w:rPr>
          <w:rStyle w:val="Emphasis"/>
        </w:rPr>
        <w:softHyphen/>
        <w:t>tion now that</w:t>
      </w:r>
      <w:r w:rsidRPr="005467DD">
        <w:rPr>
          <w:rStyle w:val="Emphasis"/>
        </w:rPr>
        <w:t xml:space="preserve"> they’re going to have</w:t>
      </w:r>
      <w:r w:rsidRPr="005467DD">
        <w:rPr>
          <w:sz w:val="16"/>
        </w:rPr>
        <w:t>. If this nom</w:t>
      </w:r>
      <w:r w:rsidRPr="005467DD">
        <w:rPr>
          <w:sz w:val="16"/>
        </w:rPr>
        <w:softHyphen/>
        <w:t>i</w:t>
      </w:r>
      <w:r w:rsidRPr="005467DD">
        <w:rPr>
          <w:sz w:val="16"/>
        </w:rPr>
        <w:softHyphen/>
        <w:t>nee gets con</w:t>
      </w:r>
      <w:r w:rsidRPr="005467DD">
        <w:rPr>
          <w:sz w:val="16"/>
        </w:rPr>
        <w:softHyphen/>
        <w:t>firmed, con</w:t>
      </w:r>
      <w:r w:rsidRPr="005467DD">
        <w:rPr>
          <w:sz w:val="16"/>
        </w:rPr>
        <w:softHyphen/>
        <w:t>ser</w:t>
      </w:r>
      <w:r w:rsidRPr="005467DD">
        <w:rPr>
          <w:sz w:val="16"/>
        </w:rPr>
        <w:softHyphen/>
        <w:t>v</w:t>
      </w:r>
      <w:r w:rsidRPr="005467DD">
        <w:rPr>
          <w:sz w:val="16"/>
        </w:rPr>
        <w:softHyphen/>
        <w:t>a</w:t>
      </w:r>
      <w:r w:rsidRPr="005467DD">
        <w:rPr>
          <w:sz w:val="16"/>
        </w:rPr>
        <w:softHyphen/>
        <w:t>tives are going to have a</w:t>
      </w:r>
      <w:r>
        <w:rPr>
          <w:sz w:val="16"/>
        </w:rPr>
        <w:t xml:space="preserve"> </w:t>
      </w:r>
      <w:r w:rsidRPr="005467DD">
        <w:rPr>
          <w:sz w:val="16"/>
        </w:rPr>
        <w:t>very strong major</w:t>
      </w:r>
      <w:r w:rsidRPr="005467DD">
        <w:rPr>
          <w:sz w:val="16"/>
        </w:rPr>
        <w:softHyphen/>
        <w:t>i</w:t>
      </w:r>
      <w:r w:rsidRPr="005467DD">
        <w:rPr>
          <w:sz w:val="16"/>
        </w:rPr>
        <w:softHyphen/>
        <w:t>ty. And they’re going to have the pow</w:t>
      </w:r>
      <w:r w:rsidRPr="005467DD">
        <w:rPr>
          <w:sz w:val="16"/>
        </w:rPr>
        <w:softHyphen/>
        <w:t>er to trans</w:t>
      </w:r>
      <w:r w:rsidRPr="005467DD">
        <w:rPr>
          <w:sz w:val="16"/>
        </w:rPr>
        <w:softHyphen/>
        <w:t>form the law immense</w:t>
      </w:r>
      <w:r w:rsidRPr="005467DD">
        <w:rPr>
          <w:sz w:val="16"/>
        </w:rPr>
        <w:softHyphen/>
        <w:t>ly. And so the ques</w:t>
      </w:r>
      <w:r w:rsidRPr="005467DD">
        <w:rPr>
          <w:sz w:val="16"/>
        </w:rPr>
        <w:softHyphen/>
        <w:t xml:space="preserve">tion is, </w:t>
      </w:r>
      <w:r w:rsidRPr="007E20C2">
        <w:rPr>
          <w:rStyle w:val="StyleUnderline"/>
          <w:highlight w:val="yellow"/>
        </w:rPr>
        <w:t xml:space="preserve">where are they going to </w:t>
      </w:r>
      <w:r w:rsidRPr="007E20C2">
        <w:rPr>
          <w:rStyle w:val="Emphasis"/>
          <w:highlight w:val="yellow"/>
        </w:rPr>
        <w:t>put their ener</w:t>
      </w:r>
      <w:r w:rsidRPr="007E20C2">
        <w:rPr>
          <w:rStyle w:val="Emphasis"/>
          <w:highlight w:val="yellow"/>
        </w:rPr>
        <w:softHyphen/>
        <w:t>gy?</w:t>
      </w:r>
      <w:r w:rsidRPr="005467DD">
        <w:rPr>
          <w:sz w:val="16"/>
        </w:rPr>
        <w:t xml:space="preserve"> And </w:t>
      </w:r>
      <w:r w:rsidRPr="00562E12">
        <w:rPr>
          <w:rStyle w:val="StyleUnderline"/>
        </w:rPr>
        <w:t>my fear is not so much for labor law</w:t>
      </w:r>
      <w:r w:rsidRPr="005467DD">
        <w:rPr>
          <w:sz w:val="16"/>
        </w:rPr>
        <w:t xml:space="preserve">, </w:t>
      </w:r>
      <w:r w:rsidRPr="00562E12">
        <w:rPr>
          <w:rStyle w:val="Emphasis"/>
        </w:rPr>
        <w:t>because labor laws are fun</w:t>
      </w:r>
      <w:r w:rsidRPr="00562E12">
        <w:rPr>
          <w:rStyle w:val="Emphasis"/>
        </w:rPr>
        <w:softHyphen/>
        <w:t>da</w:t>
      </w:r>
      <w:r w:rsidRPr="00562E12">
        <w:rPr>
          <w:rStyle w:val="Emphasis"/>
        </w:rPr>
        <w:softHyphen/>
        <w:t>men</w:t>
      </w:r>
      <w:r w:rsidRPr="00562E12">
        <w:rPr>
          <w:rStyle w:val="Emphasis"/>
        </w:rPr>
        <w:softHyphen/>
        <w:t>tal</w:t>
      </w:r>
      <w:r w:rsidRPr="00562E12">
        <w:rPr>
          <w:rStyle w:val="Emphasis"/>
        </w:rPr>
        <w:softHyphen/>
        <w:t>ly weak any</w:t>
      </w:r>
      <w:r w:rsidRPr="00562E12">
        <w:rPr>
          <w:rStyle w:val="Emphasis"/>
        </w:rPr>
        <w:softHyphen/>
        <w:t>way</w:t>
      </w:r>
      <w:r w:rsidRPr="005467DD">
        <w:rPr>
          <w:sz w:val="16"/>
        </w:rPr>
        <w:t>, but more in the area of vot</w:t>
      </w:r>
      <w:r w:rsidRPr="005467DD">
        <w:rPr>
          <w:sz w:val="16"/>
        </w:rPr>
        <w:softHyphen/>
        <w:t>ing rights and</w:t>
      </w:r>
      <w:r>
        <w:rPr>
          <w:sz w:val="16"/>
        </w:rPr>
        <w:t xml:space="preserve"> </w:t>
      </w:r>
      <w:r w:rsidRPr="005467DD">
        <w:rPr>
          <w:sz w:val="16"/>
        </w:rPr>
        <w:t>gerrymandering.</w:t>
      </w:r>
      <w:r>
        <w:rPr>
          <w:sz w:val="16"/>
        </w:rPr>
        <w:t xml:space="preserve"> </w:t>
      </w:r>
    </w:p>
    <w:p w14:paraId="73D6AB07" w14:textId="77777777" w:rsidR="005C077C" w:rsidRPr="00DD0106" w:rsidRDefault="005C077C" w:rsidP="005C077C">
      <w:pPr>
        <w:pStyle w:val="Heading4"/>
        <w:rPr>
          <w:sz w:val="16"/>
        </w:rPr>
      </w:pPr>
      <w:r>
        <w:t xml:space="preserve">That means Roberts will </w:t>
      </w:r>
      <w:r w:rsidRPr="004B2A3A">
        <w:rPr>
          <w:u w:val="single"/>
        </w:rPr>
        <w:t>balance elsewhere</w:t>
      </w:r>
      <w:r>
        <w:t xml:space="preserve"> to </w:t>
      </w:r>
      <w:r w:rsidRPr="004B2A3A">
        <w:rPr>
          <w:u w:val="single"/>
        </w:rPr>
        <w:t>correct</w:t>
      </w:r>
      <w:r>
        <w:t xml:space="preserve"> the </w:t>
      </w:r>
      <w:r w:rsidRPr="004B2A3A">
        <w:rPr>
          <w:u w:val="single"/>
        </w:rPr>
        <w:t>signal</w:t>
      </w:r>
      <w:r>
        <w:t xml:space="preserve"> of the </w:t>
      </w:r>
      <w:r w:rsidRPr="004B2A3A">
        <w:rPr>
          <w:u w:val="single"/>
        </w:rPr>
        <w:t>plan</w:t>
      </w:r>
      <w:r>
        <w:t>.</w:t>
      </w:r>
    </w:p>
    <w:p w14:paraId="0D6C1233" w14:textId="77777777" w:rsidR="005C077C" w:rsidRPr="00D53B9C" w:rsidRDefault="005C077C" w:rsidP="005C077C">
      <w:r>
        <w:t xml:space="preserve">Ann E. </w:t>
      </w:r>
      <w:r w:rsidRPr="00D53B9C">
        <w:rPr>
          <w:rStyle w:val="Style13ptBold"/>
        </w:rPr>
        <w:t>Marimow 25</w:t>
      </w:r>
      <w:r>
        <w:t>, Supreme Court correspondent at the Washington Post, former Nieman Fellow at Harvard, holds a degree from Cornell, “Supreme Court walks a tightrope as it confronts Trump’s power moves”, https://www.washingtonpost.com/politics/2025/05/29/trump-john-roberts-supreme-court/</w:t>
      </w:r>
    </w:p>
    <w:p w14:paraId="0602DC2A" w14:textId="77777777" w:rsidR="005C077C" w:rsidRPr="00BA02AC" w:rsidRDefault="005C077C" w:rsidP="005C077C">
      <w:pPr>
        <w:rPr>
          <w:rStyle w:val="Emphasis"/>
        </w:rPr>
      </w:pPr>
      <w:r w:rsidRPr="00BA02AC">
        <w:rPr>
          <w:rStyle w:val="StyleUnderline"/>
        </w:rPr>
        <w:t xml:space="preserve">Chief </w:t>
      </w:r>
      <w:r w:rsidRPr="0094167C">
        <w:rPr>
          <w:rStyle w:val="StyleUnderline"/>
        </w:rPr>
        <w:t>Justice John G</w:t>
      </w:r>
      <w:r w:rsidRPr="0094167C">
        <w:rPr>
          <w:sz w:val="16"/>
        </w:rPr>
        <w:t xml:space="preserve">. </w:t>
      </w:r>
      <w:r w:rsidRPr="0094167C">
        <w:rPr>
          <w:rStyle w:val="Emphasis"/>
        </w:rPr>
        <w:t>Roberts</w:t>
      </w:r>
      <w:r w:rsidRPr="0094167C">
        <w:rPr>
          <w:sz w:val="16"/>
        </w:rPr>
        <w:t xml:space="preserve"> Jr. </w:t>
      </w:r>
      <w:r w:rsidRPr="0094167C">
        <w:rPr>
          <w:rStyle w:val="StyleUnderline"/>
        </w:rPr>
        <w:t xml:space="preserve">is navigating a </w:t>
      </w:r>
      <w:r w:rsidRPr="0094167C">
        <w:rPr>
          <w:rStyle w:val="Emphasis"/>
        </w:rPr>
        <w:t>fraught path</w:t>
      </w:r>
      <w:r w:rsidRPr="0094167C">
        <w:rPr>
          <w:rStyle w:val="StyleUnderline"/>
        </w:rPr>
        <w:t>, legal analysts</w:t>
      </w:r>
      <w:r w:rsidRPr="00BA02AC">
        <w:rPr>
          <w:rStyle w:val="StyleUnderline"/>
        </w:rPr>
        <w:t xml:space="preserve"> say, trying to </w:t>
      </w:r>
      <w:r w:rsidRPr="00BA02AC">
        <w:rPr>
          <w:rStyle w:val="Emphasis"/>
        </w:rPr>
        <w:t>avert a direct confrontation</w:t>
      </w:r>
      <w:r w:rsidRPr="00BA02AC">
        <w:rPr>
          <w:sz w:val="16"/>
        </w:rPr>
        <w:t xml:space="preserve"> </w:t>
      </w:r>
      <w:r w:rsidRPr="00BA02AC">
        <w:rPr>
          <w:rStyle w:val="StyleUnderline"/>
        </w:rPr>
        <w:t>between</w:t>
      </w:r>
      <w:r w:rsidRPr="00BA02AC">
        <w:rPr>
          <w:sz w:val="16"/>
        </w:rPr>
        <w:t xml:space="preserve"> the </w:t>
      </w:r>
      <w:r w:rsidRPr="00BA02AC">
        <w:rPr>
          <w:rStyle w:val="Emphasis"/>
        </w:rPr>
        <w:t>Trump</w:t>
      </w:r>
      <w:r w:rsidRPr="00BA02AC">
        <w:rPr>
          <w:sz w:val="16"/>
        </w:rPr>
        <w:t xml:space="preserve"> administration </w:t>
      </w:r>
      <w:r w:rsidRPr="00BA02AC">
        <w:rPr>
          <w:rStyle w:val="StyleUnderline"/>
        </w:rPr>
        <w:t>and a Supreme Court that</w:t>
      </w:r>
      <w:r w:rsidRPr="00A11FF0">
        <w:rPr>
          <w:rStyle w:val="StyleUnderline"/>
        </w:rPr>
        <w:t xml:space="preserve"> </w:t>
      </w:r>
      <w:r w:rsidRPr="00BA02AC">
        <w:rPr>
          <w:rStyle w:val="StyleUnderline"/>
        </w:rPr>
        <w:t>has steadily expanded presidential power</w:t>
      </w:r>
      <w:r w:rsidRPr="00BA02AC">
        <w:rPr>
          <w:sz w:val="16"/>
        </w:rPr>
        <w:t xml:space="preserve"> — </w:t>
      </w:r>
      <w:r w:rsidRPr="00BA02AC">
        <w:rPr>
          <w:rStyle w:val="StyleUnderline"/>
        </w:rPr>
        <w:t xml:space="preserve">but </w:t>
      </w:r>
      <w:r w:rsidRPr="00BA02AC">
        <w:rPr>
          <w:rStyle w:val="Emphasis"/>
        </w:rPr>
        <w:t>not without limits.</w:t>
      </w:r>
    </w:p>
    <w:p w14:paraId="36C4DC20" w14:textId="77777777" w:rsidR="005C077C" w:rsidRPr="00BA02AC" w:rsidRDefault="005C077C" w:rsidP="005C077C">
      <w:pPr>
        <w:rPr>
          <w:sz w:val="16"/>
        </w:rPr>
      </w:pPr>
      <w:r w:rsidRPr="00BA02AC">
        <w:rPr>
          <w:rStyle w:val="StyleUnderline"/>
        </w:rPr>
        <w:t xml:space="preserve">The </w:t>
      </w:r>
      <w:r w:rsidRPr="007E20C2">
        <w:rPr>
          <w:rStyle w:val="Emphasis"/>
          <w:highlight w:val="yellow"/>
        </w:rPr>
        <w:t>stakes are as high</w:t>
      </w:r>
      <w:r w:rsidRPr="007E20C2">
        <w:rPr>
          <w:rStyle w:val="StyleUnderline"/>
          <w:highlight w:val="yellow"/>
        </w:rPr>
        <w:t xml:space="preserve"> as</w:t>
      </w:r>
      <w:r w:rsidRPr="00BA02AC">
        <w:rPr>
          <w:rStyle w:val="StyleUnderline"/>
        </w:rPr>
        <w:t xml:space="preserve"> at </w:t>
      </w:r>
      <w:r w:rsidRPr="007E20C2">
        <w:rPr>
          <w:rStyle w:val="Emphasis"/>
          <w:highlight w:val="yellow"/>
        </w:rPr>
        <w:t>any time in Roberts’s</w:t>
      </w:r>
      <w:r w:rsidRPr="00BA02AC">
        <w:rPr>
          <w:rStyle w:val="Emphasis"/>
        </w:rPr>
        <w:t xml:space="preserve"> 20-year </w:t>
      </w:r>
      <w:r w:rsidRPr="007E20C2">
        <w:rPr>
          <w:rStyle w:val="Emphasis"/>
          <w:highlight w:val="yellow"/>
        </w:rPr>
        <w:t>tenure</w:t>
      </w:r>
      <w:r w:rsidRPr="00BA02AC">
        <w:rPr>
          <w:sz w:val="16"/>
        </w:rPr>
        <w:t xml:space="preserve">. </w:t>
      </w:r>
      <w:r w:rsidRPr="00BA02AC">
        <w:rPr>
          <w:rStyle w:val="StyleUnderline"/>
        </w:rPr>
        <w:t xml:space="preserve">He is committed to </w:t>
      </w:r>
      <w:r w:rsidRPr="00BA02AC">
        <w:rPr>
          <w:rStyle w:val="Emphasis"/>
        </w:rPr>
        <w:t>protecting the independence of the courts</w:t>
      </w:r>
      <w:r w:rsidRPr="00BA02AC">
        <w:rPr>
          <w:sz w:val="16"/>
        </w:rPr>
        <w:t xml:space="preserve"> </w:t>
      </w:r>
      <w:r w:rsidRPr="00BA02AC">
        <w:rPr>
          <w:rStyle w:val="StyleUnderline"/>
        </w:rPr>
        <w:t>to “check the excesses of Congress or the executive,” as</w:t>
      </w:r>
      <w:r w:rsidRPr="004B2A3A">
        <w:rPr>
          <w:rStyle w:val="StyleUnderline"/>
        </w:rPr>
        <w:t xml:space="preserve"> </w:t>
      </w:r>
      <w:r w:rsidRPr="00BA02AC">
        <w:rPr>
          <w:rStyle w:val="StyleUnderline"/>
        </w:rPr>
        <w:t>he said recently</w:t>
      </w:r>
      <w:r w:rsidRPr="00BA02AC">
        <w:rPr>
          <w:sz w:val="16"/>
        </w:rPr>
        <w:t>, amid attacks by President Donald Trump and his allies on federal judges, including the justices.</w:t>
      </w:r>
    </w:p>
    <w:p w14:paraId="393D7930" w14:textId="77777777" w:rsidR="005C077C" w:rsidRPr="004B2A3A" w:rsidRDefault="005C077C" w:rsidP="005C077C">
      <w:pPr>
        <w:rPr>
          <w:sz w:val="8"/>
          <w:szCs w:val="8"/>
        </w:rPr>
      </w:pPr>
      <w:r w:rsidRPr="00BA02AC">
        <w:rPr>
          <w:sz w:val="8"/>
          <w:szCs w:val="8"/>
        </w:rPr>
        <w:t>Since Trump returned to the White House, the Supreme Court has granted him most, but not all, of what he asked for in emergency requests. The justices have allowed the administration for now</w:t>
      </w:r>
      <w:r w:rsidRPr="004B2A3A">
        <w:rPr>
          <w:sz w:val="8"/>
          <w:szCs w:val="8"/>
        </w:rPr>
        <w:t xml:space="preserve"> </w:t>
      </w:r>
      <w:r w:rsidRPr="00BA02AC">
        <w:rPr>
          <w:sz w:val="8"/>
          <w:szCs w:val="8"/>
        </w:rPr>
        <w:t>to bar transgender troops from the military, fire independent agency leaders without cause, halt teacher grants and remove</w:t>
      </w:r>
      <w:r w:rsidRPr="004B2A3A">
        <w:rPr>
          <w:sz w:val="8"/>
          <w:szCs w:val="8"/>
        </w:rPr>
        <w:t xml:space="preserve"> </w:t>
      </w:r>
      <w:r w:rsidRPr="00BA02AC">
        <w:rPr>
          <w:sz w:val="8"/>
          <w:szCs w:val="8"/>
        </w:rPr>
        <w:t>protections for as many as 350,000</w:t>
      </w:r>
      <w:r w:rsidRPr="004B2A3A">
        <w:rPr>
          <w:sz w:val="8"/>
          <w:szCs w:val="8"/>
        </w:rPr>
        <w:t xml:space="preserve"> </w:t>
      </w:r>
      <w:r w:rsidRPr="00BA02AC">
        <w:rPr>
          <w:sz w:val="8"/>
          <w:szCs w:val="8"/>
        </w:rPr>
        <w:t>Venezuelans. On Friday, the court cleared the way for Trump to</w:t>
      </w:r>
      <w:r w:rsidRPr="004B2A3A">
        <w:rPr>
          <w:sz w:val="8"/>
          <w:szCs w:val="8"/>
        </w:rPr>
        <w:t xml:space="preserve"> </w:t>
      </w:r>
      <w:r w:rsidRPr="00BA02AC">
        <w:rPr>
          <w:sz w:val="8"/>
          <w:szCs w:val="8"/>
        </w:rPr>
        <w:t>revoke legal status</w:t>
      </w:r>
      <w:r w:rsidRPr="004B2A3A">
        <w:rPr>
          <w:sz w:val="8"/>
          <w:szCs w:val="8"/>
        </w:rPr>
        <w:t xml:space="preserve"> </w:t>
      </w:r>
      <w:r w:rsidRPr="00BA02AC">
        <w:rPr>
          <w:sz w:val="8"/>
          <w:szCs w:val="8"/>
        </w:rPr>
        <w:t>for more than 530,000 migrants while litigation continues.</w:t>
      </w:r>
    </w:p>
    <w:p w14:paraId="065EFDCF" w14:textId="77777777" w:rsidR="005C077C" w:rsidRPr="004B2A3A" w:rsidRDefault="005C077C" w:rsidP="005C077C">
      <w:pPr>
        <w:rPr>
          <w:sz w:val="8"/>
          <w:szCs w:val="8"/>
        </w:rPr>
      </w:pPr>
      <w:r w:rsidRPr="004B2A3A">
        <w:rPr>
          <w:sz w:val="8"/>
          <w:szCs w:val="8"/>
        </w:rPr>
        <w:t>The court’s notable, increasingly forceful exceptions have come in cases involving the due process rights of migrants targeted for fast-tracked deportation.</w:t>
      </w:r>
    </w:p>
    <w:p w14:paraId="053B99BD" w14:textId="77777777" w:rsidR="005C077C" w:rsidRPr="004B2A3A" w:rsidRDefault="005C077C" w:rsidP="005C077C">
      <w:pPr>
        <w:rPr>
          <w:sz w:val="8"/>
          <w:szCs w:val="8"/>
        </w:rPr>
      </w:pPr>
      <w:r w:rsidRPr="004B2A3A">
        <w:rPr>
          <w:sz w:val="8"/>
          <w:szCs w:val="8"/>
        </w:rPr>
        <w:t>It is still early in Trump’s term to draw conclusions about how the Supreme Court will ultimately rule on the many lawsuits challenging the administration’s most aggressive moves. Over the next few years, the justices could have the final word on issues including tariffs, birthright citizenship, the firing of independent agency leaders and more.</w:t>
      </w:r>
    </w:p>
    <w:p w14:paraId="5A85893A" w14:textId="77777777" w:rsidR="005C077C" w:rsidRPr="004B2A3A" w:rsidRDefault="005C077C" w:rsidP="005C077C">
      <w:pPr>
        <w:rPr>
          <w:sz w:val="8"/>
          <w:szCs w:val="8"/>
        </w:rPr>
      </w:pPr>
      <w:r w:rsidRPr="004B2A3A">
        <w:rPr>
          <w:sz w:val="8"/>
          <w:szCs w:val="8"/>
        </w:rPr>
        <w:t>In handling</w:t>
      </w:r>
      <w:r w:rsidRPr="004B2A3A">
        <w:rPr>
          <w:sz w:val="8"/>
          <w:szCs w:val="8"/>
        </w:rPr>
        <w:lastRenderedPageBreak/>
        <w:t xml:space="preserve"> the flood of emergency requests so far, Roberts seems to be taking a page from one of his heroes, John Marshall, who as the longest-serving chief justice established the court system’s independence while studiously avoiding fights with President Thomas Jeffe</w:t>
      </w:r>
      <w:r w:rsidRPr="004B2A3A">
        <w:rPr>
          <w:sz w:val="8"/>
          <w:szCs w:val="8"/>
        </w:rPr>
        <w:lastRenderedPageBreak/>
        <w:t>rson that he knew he couldn’t win.</w:t>
      </w:r>
    </w:p>
    <w:p w14:paraId="4FEE5E4B" w14:textId="77777777" w:rsidR="005C077C" w:rsidRPr="004B2A3A" w:rsidRDefault="005C077C" w:rsidP="005C077C">
      <w:pPr>
        <w:rPr>
          <w:sz w:val="8"/>
          <w:szCs w:val="8"/>
        </w:rPr>
      </w:pPr>
      <w:r w:rsidRPr="004B2A3A">
        <w:rPr>
          <w:sz w:val="8"/>
          <w:szCs w:val="8"/>
        </w:rPr>
        <w:t>Roberts “wants to avoid conflict with the other branches until he absolutely has to come into conflict with them,” said John Yoo, a law professor at the University of California</w:t>
      </w:r>
      <w:r w:rsidRPr="004B2A3A">
        <w:rPr>
          <w:sz w:val="8"/>
          <w:szCs w:val="8"/>
        </w:rPr>
        <w:lastRenderedPageBreak/>
        <w:t xml:space="preserve"> at Berkeley who served as deputy assistant attorney general in the George W. Bush administration.</w:t>
      </w:r>
    </w:p>
    <w:p w14:paraId="06A4567D" w14:textId="77777777" w:rsidR="005C077C" w:rsidRPr="004B2A3A" w:rsidRDefault="005C077C" w:rsidP="005C077C">
      <w:pPr>
        <w:rPr>
          <w:sz w:val="8"/>
          <w:szCs w:val="8"/>
        </w:rPr>
      </w:pPr>
      <w:r w:rsidRPr="004B2A3A">
        <w:rPr>
          <w:sz w:val="8"/>
          <w:szCs w:val="8"/>
        </w:rPr>
        <w:t>Unlike the executive branch or Congress, Yoo continued, “the court doesn’t have the sword or the purse. Its power is persuasion, and the justices understand that more than most people and are sensitive to it.”</w:t>
      </w:r>
    </w:p>
    <w:p w14:paraId="6996BAD2" w14:textId="77777777" w:rsidR="005C077C" w:rsidRPr="004B2A3A" w:rsidRDefault="005C077C" w:rsidP="005C077C">
      <w:pPr>
        <w:rPr>
          <w:sz w:val="8"/>
          <w:szCs w:val="8"/>
        </w:rPr>
      </w:pPr>
      <w:r w:rsidRPr="004B2A3A">
        <w:rPr>
          <w:sz w:val="8"/>
          <w:szCs w:val="8"/>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5689FA15" w14:textId="77777777" w:rsidR="005C077C" w:rsidRPr="004B2A3A" w:rsidRDefault="005C077C" w:rsidP="005C077C">
      <w:pPr>
        <w:rPr>
          <w:sz w:val="8"/>
          <w:szCs w:val="8"/>
        </w:rPr>
      </w:pPr>
      <w:r w:rsidRPr="004B2A3A">
        <w:rPr>
          <w:sz w:val="8"/>
          <w:szCs w:val="8"/>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064BD1C6" w14:textId="77777777" w:rsidR="005C077C" w:rsidRPr="004B2A3A" w:rsidRDefault="005C077C" w:rsidP="005C077C">
      <w:pPr>
        <w:rPr>
          <w:sz w:val="8"/>
          <w:szCs w:val="8"/>
        </w:rPr>
      </w:pPr>
      <w:r w:rsidRPr="004B2A3A">
        <w:rPr>
          <w:sz w:val="8"/>
          <w:szCs w:val="8"/>
        </w:rPr>
        <w:t>But the president’s social media posts have shown flashes of anger with a bench that includes three Trump nominees — Justices Neil M. Gorsuch, Brett M. Kavanaugh and Amy Coney Barrett.</w:t>
      </w:r>
    </w:p>
    <w:p w14:paraId="25BB39C0" w14:textId="77777777" w:rsidR="005C077C" w:rsidRPr="004B2A3A" w:rsidRDefault="005C077C" w:rsidP="005C077C">
      <w:pPr>
        <w:rPr>
          <w:sz w:val="8"/>
          <w:szCs w:val="8"/>
        </w:rPr>
      </w:pPr>
      <w:r w:rsidRPr="004B2A3A">
        <w:rPr>
          <w:sz w:val="8"/>
          <w:szCs w:val="8"/>
        </w:rPr>
        <w:t>“The Supreme Court of the United States is not allowing me to do what I was elected to do,” Trump wrote on Truth Social on May 16, after the high court’s sternly worded order temporarily blocking deportations of alleged gang members in northern Texas.</w:t>
      </w:r>
    </w:p>
    <w:p w14:paraId="1AA343A8" w14:textId="77777777" w:rsidR="005C077C" w:rsidRPr="004B2A3A" w:rsidRDefault="005C077C" w:rsidP="005C077C">
      <w:pPr>
        <w:rPr>
          <w:sz w:val="8"/>
          <w:szCs w:val="8"/>
        </w:rPr>
      </w:pPr>
      <w:r w:rsidRPr="004B2A3A">
        <w:rPr>
          <w:sz w:val="8"/>
          <w:szCs w:val="8"/>
        </w:rPr>
        <w:t>The next day, the president circulated an ominous post from legal adviser and conservative provocateur Mike Davis, who said: “The Supreme Court is heading down a perilous path.”</w:t>
      </w:r>
    </w:p>
    <w:p w14:paraId="046753C2" w14:textId="77777777" w:rsidR="005C077C" w:rsidRPr="004B2A3A" w:rsidRDefault="005C077C" w:rsidP="005C077C">
      <w:pPr>
        <w:rPr>
          <w:sz w:val="8"/>
          <w:szCs w:val="8"/>
        </w:rPr>
      </w:pPr>
      <w:r w:rsidRPr="004B2A3A">
        <w:rPr>
          <w:sz w:val="8"/>
          <w:szCs w:val="8"/>
        </w:rPr>
        <w:t>The escalating tension poses a serious test for Roberts’s leadership and the Supreme Court’s legitimacy at a time when the court and the country are ideologically divided, and when Americans’ trust in the court has plummeted.</w:t>
      </w:r>
    </w:p>
    <w:p w14:paraId="0B04F725" w14:textId="77777777" w:rsidR="005C077C" w:rsidRPr="004B2A3A" w:rsidRDefault="005C077C" w:rsidP="005C077C">
      <w:pPr>
        <w:rPr>
          <w:sz w:val="8"/>
          <w:szCs w:val="8"/>
        </w:rPr>
      </w:pPr>
      <w:r w:rsidRPr="004B2A3A">
        <w:rPr>
          <w:sz w:val="8"/>
          <w:szCs w:val="8"/>
        </w:rPr>
        <w:t>Many of the court’s early decisions have been technical and procedural. In the case of Kilmar Abrego García, for instance, a divided court directed the administration to take steps to return the wrongly deported Maryland man. But the justices stopped short of ordering Trump to make it happen. That gave the administration an opening to drag its feet in response to lower-court orders and to suggest that Abrego García would not be returning to the United States.</w:t>
      </w:r>
    </w:p>
    <w:p w14:paraId="588A0CB9" w14:textId="77777777" w:rsidR="005C077C" w:rsidRPr="00B73D5D" w:rsidRDefault="005C077C" w:rsidP="005C077C">
      <w:pPr>
        <w:rPr>
          <w:rStyle w:val="Emphasis"/>
          <w:sz w:val="24"/>
        </w:rPr>
      </w:pPr>
      <w:r w:rsidRPr="004B2A3A">
        <w:rPr>
          <w:sz w:val="16"/>
        </w:rPr>
        <w:t xml:space="preserve">Jeffrey Rosen, chief executive of the National Constitution Center, said </w:t>
      </w:r>
      <w:r w:rsidRPr="00B73D5D">
        <w:rPr>
          <w:rStyle w:val="StyleUnderline"/>
        </w:rPr>
        <w:t xml:space="preserve">Roberts is </w:t>
      </w:r>
      <w:r w:rsidRPr="007E20C2">
        <w:rPr>
          <w:rStyle w:val="Emphasis"/>
          <w:highlight w:val="yellow"/>
        </w:rPr>
        <w:t>determined</w:t>
      </w:r>
      <w:r w:rsidRPr="007E20C2">
        <w:rPr>
          <w:rStyle w:val="StyleUnderline"/>
          <w:highlight w:val="yellow"/>
        </w:rPr>
        <w:t xml:space="preserve"> to </w:t>
      </w:r>
      <w:r w:rsidRPr="007E20C2">
        <w:rPr>
          <w:rStyle w:val="Emphasis"/>
          <w:highlight w:val="yellow"/>
        </w:rPr>
        <w:t>protect the court</w:t>
      </w:r>
      <w:r w:rsidRPr="007E20C2">
        <w:rPr>
          <w:rStyle w:val="StyleUnderline"/>
          <w:highlight w:val="yellow"/>
        </w:rPr>
        <w:t xml:space="preserve"> and </w:t>
      </w:r>
      <w:r w:rsidRPr="007E20C2">
        <w:rPr>
          <w:rStyle w:val="Emphasis"/>
          <w:sz w:val="24"/>
          <w:highlight w:val="yellow"/>
        </w:rPr>
        <w:t>not invite</w:t>
      </w:r>
      <w:r w:rsidRPr="00B73D5D">
        <w:rPr>
          <w:rStyle w:val="Emphasis"/>
          <w:sz w:val="24"/>
        </w:rPr>
        <w:t xml:space="preserve"> a </w:t>
      </w:r>
      <w:r w:rsidRPr="007E20C2">
        <w:rPr>
          <w:rStyle w:val="Emphasis"/>
          <w:sz w:val="24"/>
          <w:highlight w:val="yellow"/>
        </w:rPr>
        <w:t>confrontation</w:t>
      </w:r>
      <w:r w:rsidRPr="00B73D5D">
        <w:rPr>
          <w:rStyle w:val="Emphasis"/>
          <w:sz w:val="24"/>
        </w:rPr>
        <w:t>.</w:t>
      </w:r>
    </w:p>
    <w:p w14:paraId="4316FD95" w14:textId="77777777" w:rsidR="005C077C" w:rsidRPr="004B2A3A" w:rsidRDefault="005C077C" w:rsidP="005C077C">
      <w:pPr>
        <w:rPr>
          <w:sz w:val="16"/>
        </w:rPr>
      </w:pPr>
      <w:r w:rsidRPr="004B2A3A">
        <w:rPr>
          <w:sz w:val="16"/>
        </w:rPr>
        <w:t>“</w:t>
      </w:r>
      <w:r w:rsidRPr="007E20C2">
        <w:rPr>
          <w:rStyle w:val="StyleUnderline"/>
          <w:highlight w:val="yellow"/>
        </w:rPr>
        <w:t xml:space="preserve">He has a </w:t>
      </w:r>
      <w:r w:rsidRPr="007E20C2">
        <w:rPr>
          <w:rStyle w:val="Emphasis"/>
          <w:sz w:val="24"/>
          <w:highlight w:val="yellow"/>
        </w:rPr>
        <w:t>very sophisticated sense</w:t>
      </w:r>
      <w:r w:rsidRPr="007E20C2">
        <w:rPr>
          <w:rStyle w:val="StyleUnderline"/>
          <w:szCs w:val="24"/>
          <w:highlight w:val="yellow"/>
        </w:rPr>
        <w:t xml:space="preserve"> </w:t>
      </w:r>
      <w:r w:rsidRPr="007E20C2">
        <w:rPr>
          <w:rStyle w:val="StyleUnderline"/>
          <w:highlight w:val="yellow"/>
        </w:rPr>
        <w:t xml:space="preserve">of how </w:t>
      </w:r>
      <w:r w:rsidRPr="007E20C2">
        <w:rPr>
          <w:rStyle w:val="Emphasis"/>
          <w:highlight w:val="yellow"/>
        </w:rPr>
        <w:t>fragile</w:t>
      </w:r>
      <w:r w:rsidRPr="007E20C2">
        <w:rPr>
          <w:rStyle w:val="StyleUnderline"/>
          <w:highlight w:val="yellow"/>
        </w:rPr>
        <w:t xml:space="preserve"> the</w:t>
      </w:r>
      <w:r w:rsidRPr="00B73D5D">
        <w:rPr>
          <w:rStyle w:val="StyleUnderline"/>
        </w:rPr>
        <w:t xml:space="preserve"> court’s </w:t>
      </w:r>
      <w:r w:rsidRPr="007E20C2">
        <w:rPr>
          <w:rStyle w:val="Emphasis"/>
          <w:highlight w:val="yellow"/>
        </w:rPr>
        <w:t>nonpartisan role</w:t>
      </w:r>
      <w:r w:rsidRPr="007E20C2">
        <w:rPr>
          <w:rStyle w:val="StyleUnderline"/>
          <w:highlight w:val="yellow"/>
        </w:rPr>
        <w:t xml:space="preserve"> is</w:t>
      </w:r>
      <w:r w:rsidRPr="004B2A3A">
        <w:rPr>
          <w:sz w:val="16"/>
        </w:rPr>
        <w:t xml:space="preserve">,” Rosen said, </w:t>
      </w:r>
      <w:r w:rsidRPr="00B73D5D">
        <w:rPr>
          <w:rStyle w:val="StyleUnderline"/>
        </w:rPr>
        <w:t xml:space="preserve">calling Roberts’s approach a combination of diplomacy and </w:t>
      </w:r>
      <w:r w:rsidRPr="006C62B2">
        <w:rPr>
          <w:rStyle w:val="StyleUnderline"/>
        </w:rPr>
        <w:t>law</w:t>
      </w:r>
      <w:r w:rsidRPr="006C62B2">
        <w:rPr>
          <w:sz w:val="16"/>
        </w:rPr>
        <w:t>. “</w:t>
      </w:r>
      <w:r w:rsidRPr="006C62B2">
        <w:rPr>
          <w:rStyle w:val="StyleUnderline"/>
        </w:rPr>
        <w:t xml:space="preserve">He’s trying to pull it off </w:t>
      </w:r>
      <w:r w:rsidRPr="007E20C2">
        <w:rPr>
          <w:rStyle w:val="StyleUnderline"/>
          <w:highlight w:val="yellow"/>
        </w:rPr>
        <w:t>under</w:t>
      </w:r>
      <w:r w:rsidRPr="00B73D5D">
        <w:rPr>
          <w:rStyle w:val="StyleUnderline"/>
        </w:rPr>
        <w:t xml:space="preserve"> </w:t>
      </w:r>
      <w:r w:rsidRPr="006C62B2">
        <w:rPr>
          <w:rStyle w:val="Emphasis"/>
        </w:rPr>
        <w:t xml:space="preserve">extremely </w:t>
      </w:r>
      <w:r w:rsidRPr="007E20C2">
        <w:rPr>
          <w:rStyle w:val="Emphasis"/>
          <w:highlight w:val="yellow"/>
        </w:rPr>
        <w:t>challenging circumstances</w:t>
      </w:r>
      <w:r w:rsidRPr="004B2A3A">
        <w:rPr>
          <w:sz w:val="16"/>
        </w:rPr>
        <w:t xml:space="preserve">, </w:t>
      </w:r>
      <w:r w:rsidRPr="00B73D5D">
        <w:rPr>
          <w:rStyle w:val="StyleUnderline"/>
        </w:rPr>
        <w:t xml:space="preserve">where it’s </w:t>
      </w:r>
      <w:r w:rsidRPr="00B73D5D">
        <w:rPr>
          <w:rStyle w:val="Emphasis"/>
        </w:rPr>
        <w:t>not clear whether or not</w:t>
      </w:r>
      <w:r w:rsidRPr="00B73D5D">
        <w:rPr>
          <w:rStyle w:val="StyleUnderline"/>
        </w:rPr>
        <w:t xml:space="preserve"> the court will </w:t>
      </w:r>
      <w:r w:rsidRPr="00B73D5D">
        <w:rPr>
          <w:rStyle w:val="Emphasis"/>
        </w:rPr>
        <w:t>succeed</w:t>
      </w:r>
      <w:r w:rsidRPr="004B2A3A">
        <w:rPr>
          <w:sz w:val="16"/>
        </w:rPr>
        <w:t>.”</w:t>
      </w:r>
    </w:p>
    <w:p w14:paraId="640B17F1" w14:textId="77777777" w:rsidR="005C077C" w:rsidRPr="004B2A3A" w:rsidRDefault="005C077C" w:rsidP="005C077C">
      <w:pPr>
        <w:rPr>
          <w:sz w:val="16"/>
        </w:rPr>
      </w:pPr>
      <w:r w:rsidRPr="004B2A3A">
        <w:rPr>
          <w:sz w:val="16"/>
        </w:rPr>
        <w:t xml:space="preserve">Yoo observed something similar </w:t>
      </w:r>
      <w:r w:rsidRPr="00B73D5D">
        <w:rPr>
          <w:rStyle w:val="StyleUnderline"/>
        </w:rPr>
        <w:t xml:space="preserve">in how the court handled Trump’s proposed ban on </w:t>
      </w:r>
      <w:r w:rsidRPr="00B73D5D">
        <w:rPr>
          <w:rStyle w:val="Emphasis"/>
        </w:rPr>
        <w:t>birthright citizenship</w:t>
      </w:r>
      <w:r w:rsidRPr="004B2A3A">
        <w:rPr>
          <w:sz w:val="16"/>
        </w:rPr>
        <w:t xml:space="preserve">, which has been blocked by several lower courts while litigation continues. </w:t>
      </w:r>
      <w:r w:rsidRPr="00B73D5D">
        <w:rPr>
          <w:rStyle w:val="StyleUnderline"/>
        </w:rPr>
        <w:t xml:space="preserve">The court </w:t>
      </w:r>
      <w:r w:rsidRPr="00B73D5D">
        <w:rPr>
          <w:rStyle w:val="Emphasis"/>
        </w:rPr>
        <w:t>put off for another day big constitutional questions</w:t>
      </w:r>
      <w:r w:rsidRPr="004B2A3A">
        <w:rPr>
          <w:sz w:val="16"/>
        </w:rPr>
        <w:t xml:space="preserve"> </w:t>
      </w:r>
      <w:r w:rsidRPr="00B73D5D">
        <w:rPr>
          <w:rStyle w:val="StyleUnderline"/>
        </w:rPr>
        <w:t>about the legality of denying automatic citizenship for U.S.-born babies</w:t>
      </w:r>
      <w:r w:rsidRPr="004B2A3A">
        <w:rPr>
          <w:sz w:val="16"/>
        </w:rPr>
        <w:t xml:space="preserve">. </w:t>
      </w:r>
      <w:r w:rsidRPr="00B73D5D">
        <w:rPr>
          <w:rStyle w:val="StyleUnderline"/>
        </w:rPr>
        <w:t>Instead, the justices took up the procedural issue of whether a single judge has the power to temporarily block a president’s agenda nationwide</w:t>
      </w:r>
      <w:r w:rsidRPr="004B2A3A">
        <w:rPr>
          <w:sz w:val="16"/>
        </w:rPr>
        <w:t>.</w:t>
      </w:r>
    </w:p>
    <w:p w14:paraId="18A25816" w14:textId="77777777" w:rsidR="005C077C" w:rsidRPr="004B2A3A" w:rsidRDefault="005C077C" w:rsidP="005C077C">
      <w:pPr>
        <w:rPr>
          <w:sz w:val="16"/>
        </w:rPr>
      </w:pPr>
      <w:r w:rsidRPr="004B2A3A">
        <w:rPr>
          <w:sz w:val="16"/>
        </w:rPr>
        <w:t>“</w:t>
      </w:r>
      <w:r w:rsidRPr="007E20C2">
        <w:rPr>
          <w:rStyle w:val="StyleUnderline"/>
          <w:highlight w:val="yellow"/>
        </w:rPr>
        <w:t>That’s his</w:t>
      </w:r>
      <w:r w:rsidRPr="00B73D5D">
        <w:rPr>
          <w:rStyle w:val="StyleUnderline"/>
        </w:rPr>
        <w:t xml:space="preserve"> </w:t>
      </w:r>
      <w:r w:rsidRPr="00B73D5D">
        <w:rPr>
          <w:rStyle w:val="Emphasis"/>
        </w:rPr>
        <w:t xml:space="preserve">operating </w:t>
      </w:r>
      <w:r w:rsidRPr="007E20C2">
        <w:rPr>
          <w:rStyle w:val="Emphasis"/>
          <w:highlight w:val="yellow"/>
        </w:rPr>
        <w:t>system</w:t>
      </w:r>
      <w:r w:rsidRPr="004B2A3A">
        <w:rPr>
          <w:sz w:val="16"/>
        </w:rPr>
        <w:t xml:space="preserve"> — </w:t>
      </w:r>
      <w:r w:rsidRPr="00B73D5D">
        <w:rPr>
          <w:rStyle w:val="StyleUnderline"/>
        </w:rPr>
        <w:t xml:space="preserve">to try to </w:t>
      </w:r>
      <w:r w:rsidRPr="007E20C2">
        <w:rPr>
          <w:rStyle w:val="Emphasis"/>
          <w:sz w:val="24"/>
          <w:highlight w:val="yellow"/>
        </w:rPr>
        <w:t>delay having to decide</w:t>
      </w:r>
      <w:r w:rsidRPr="00B73D5D">
        <w:rPr>
          <w:rStyle w:val="Emphasis"/>
          <w:sz w:val="24"/>
        </w:rPr>
        <w:t xml:space="preserve"> these really </w:t>
      </w:r>
      <w:r w:rsidRPr="007E20C2">
        <w:rPr>
          <w:rStyle w:val="Emphasis"/>
          <w:sz w:val="24"/>
          <w:highlight w:val="yellow"/>
        </w:rPr>
        <w:t>controversial</w:t>
      </w:r>
      <w:r w:rsidRPr="004B2A3A">
        <w:rPr>
          <w:rStyle w:val="Emphasis"/>
          <w:sz w:val="24"/>
        </w:rPr>
        <w:t xml:space="preserve"> constitutional </w:t>
      </w:r>
      <w:r w:rsidRPr="007E20C2">
        <w:rPr>
          <w:rStyle w:val="Emphasis"/>
          <w:sz w:val="24"/>
          <w:highlight w:val="yellow"/>
        </w:rPr>
        <w:t>issues</w:t>
      </w:r>
      <w:r w:rsidRPr="004B2A3A">
        <w:rPr>
          <w:sz w:val="16"/>
        </w:rPr>
        <w:t>,” Yoo said of the chief justice.</w:t>
      </w:r>
    </w:p>
    <w:p w14:paraId="271A0E2C" w14:textId="77777777" w:rsidR="005C077C" w:rsidRPr="004B2A3A" w:rsidRDefault="005C077C" w:rsidP="005C077C">
      <w:pPr>
        <w:rPr>
          <w:sz w:val="16"/>
        </w:rPr>
      </w:pPr>
      <w:r w:rsidRPr="004B2A3A">
        <w:rPr>
          <w:sz w:val="16"/>
        </w:rPr>
        <w:t>The emergency orders from the court have been unsigned, with dissenters listed by name if they choose. Roberts appears to have been in the majority in all but one of the approximately 10 substantive actions the court has taken so far.</w:t>
      </w:r>
    </w:p>
    <w:p w14:paraId="2D9E8115" w14:textId="77777777" w:rsidR="005C077C" w:rsidRPr="006C7DF5" w:rsidRDefault="005C077C" w:rsidP="005C077C">
      <w:pPr>
        <w:rPr>
          <w:rStyle w:val="StyleUnderline"/>
        </w:rPr>
      </w:pPr>
      <w:r w:rsidRPr="006C7DF5">
        <w:rPr>
          <w:rStyle w:val="StyleUnderline"/>
        </w:rPr>
        <w:t>Rosen sees parallels between Roberts’s approach and the legacy of Marshall</w:t>
      </w:r>
      <w:r w:rsidRPr="004B2A3A">
        <w:rPr>
          <w:sz w:val="16"/>
        </w:rPr>
        <w:t xml:space="preserve">, whose portrait hangs above the fireplace in the justices’ wood-paneled private conference room and who led the court from 1801 to 1835. </w:t>
      </w:r>
      <w:r w:rsidRPr="006C7DF5">
        <w:rPr>
          <w:rStyle w:val="StyleUnderline"/>
        </w:rPr>
        <w:t xml:space="preserve">Marshall facilitated </w:t>
      </w:r>
      <w:r w:rsidRPr="006C7DF5">
        <w:rPr>
          <w:rStyle w:val="Emphasis"/>
        </w:rPr>
        <w:t>consensus</w:t>
      </w:r>
      <w:r w:rsidRPr="006C7DF5">
        <w:rPr>
          <w:rStyle w:val="StyleUnderline"/>
        </w:rPr>
        <w:t xml:space="preserve"> among his </w:t>
      </w:r>
      <w:r w:rsidRPr="006C7DF5">
        <w:rPr>
          <w:rStyle w:val="Emphasis"/>
        </w:rPr>
        <w:t>colleagues</w:t>
      </w:r>
      <w:r w:rsidRPr="004B2A3A">
        <w:rPr>
          <w:sz w:val="16"/>
        </w:rPr>
        <w:t xml:space="preserve"> </w:t>
      </w:r>
      <w:r w:rsidRPr="006C7DF5">
        <w:rPr>
          <w:rStyle w:val="StyleUnderline"/>
        </w:rPr>
        <w:t xml:space="preserve">and transformed what was a weak judicial body into a powerful check on Congress and the president. But he was also </w:t>
      </w:r>
      <w:r w:rsidRPr="006C7DF5">
        <w:rPr>
          <w:rStyle w:val="Emphasis"/>
        </w:rPr>
        <w:t>careful</w:t>
      </w:r>
      <w:r w:rsidRPr="006C7DF5">
        <w:rPr>
          <w:rStyle w:val="StyleUnderline"/>
        </w:rPr>
        <w:t xml:space="preserve"> not to engage in </w:t>
      </w:r>
      <w:r w:rsidRPr="006C7DF5">
        <w:rPr>
          <w:rStyle w:val="Emphasis"/>
        </w:rPr>
        <w:t>unwinnable battles</w:t>
      </w:r>
      <w:r w:rsidRPr="006C7DF5">
        <w:rPr>
          <w:rStyle w:val="StyleUnderline"/>
        </w:rPr>
        <w:t xml:space="preserve"> with rival Jefferson.</w:t>
      </w:r>
    </w:p>
    <w:p w14:paraId="34CAC6F7" w14:textId="77777777" w:rsidR="005C077C" w:rsidRPr="004B2A3A" w:rsidRDefault="005C077C" w:rsidP="005C077C">
      <w:pPr>
        <w:rPr>
          <w:sz w:val="16"/>
        </w:rPr>
      </w:pPr>
      <w:r w:rsidRPr="004B2A3A">
        <w:rPr>
          <w:sz w:val="16"/>
        </w:rPr>
        <w:t>“</w:t>
      </w:r>
      <w:r w:rsidRPr="006C7DF5">
        <w:rPr>
          <w:rStyle w:val="StyleUnderline"/>
        </w:rPr>
        <w:t>I am not fond of butting against a wall in sport</w:t>
      </w:r>
      <w:r w:rsidRPr="004B2A3A">
        <w:rPr>
          <w:sz w:val="16"/>
        </w:rPr>
        <w:t xml:space="preserve">,” </w:t>
      </w:r>
      <w:r w:rsidRPr="006C7DF5">
        <w:rPr>
          <w:rStyle w:val="StyleUnderline"/>
        </w:rPr>
        <w:t>Marshall wrote to his colleague</w:t>
      </w:r>
      <w:r w:rsidRPr="004B2A3A">
        <w:rPr>
          <w:sz w:val="16"/>
        </w:rPr>
        <w:t xml:space="preserve"> Justice Joseph </w:t>
      </w:r>
      <w:r w:rsidRPr="006C7DF5">
        <w:rPr>
          <w:rStyle w:val="StyleUnderline"/>
        </w:rPr>
        <w:t>Story</w:t>
      </w:r>
      <w:r w:rsidRPr="004B2A3A">
        <w:rPr>
          <w:sz w:val="16"/>
        </w:rPr>
        <w:t xml:space="preserve"> in 1823.</w:t>
      </w:r>
    </w:p>
    <w:p w14:paraId="623FBE61" w14:textId="77777777" w:rsidR="005C077C" w:rsidRPr="004B2A3A" w:rsidRDefault="005C077C" w:rsidP="005C077C">
      <w:pPr>
        <w:rPr>
          <w:sz w:val="8"/>
          <w:szCs w:val="8"/>
        </w:rPr>
      </w:pPr>
      <w:r w:rsidRPr="004B2A3A">
        <w:rPr>
          <w:sz w:val="8"/>
          <w:szCs w:val="8"/>
        </w:rPr>
        <w:t>Most notably, in the 1803 case of Marbury v. Madison, the Supreme Court had to decide whether it could order the secretary of state to deliver William Marbury’s commission as a justice of the peace, bestowed by outgoing President John Adams. The new president, Jefferson, did not want to honor the appointment, so Marbury sued.</w:t>
      </w:r>
    </w:p>
    <w:p w14:paraId="42778879" w14:textId="77777777" w:rsidR="005C077C" w:rsidRPr="004B2A3A" w:rsidRDefault="005C077C" w:rsidP="005C077C">
      <w:pPr>
        <w:rPr>
          <w:sz w:val="8"/>
          <w:szCs w:val="8"/>
        </w:rPr>
      </w:pPr>
      <w:r w:rsidRPr="004B2A3A">
        <w:rPr>
          <w:sz w:val="8"/>
          <w:szCs w:val="8"/>
        </w:rPr>
        <w:t>Marshall found that the court lacked the power to grant Marbury’s commission, keeping the justices out of a conflict with Jefferson and his allies in Congress who had canceled new judgeships. Bu</w:t>
      </w:r>
      <w:r w:rsidRPr="004B2A3A">
        <w:rPr>
          <w:sz w:val="8"/>
          <w:szCs w:val="8"/>
        </w:rPr>
        <w:lastRenderedPageBreak/>
        <w:t>t the chief justice also used the ruling to establish the court’s broad authority to “say what the law is” and invalidate laws that conflict with the Constitution.</w:t>
      </w:r>
    </w:p>
    <w:p w14:paraId="7EBB5FBF" w14:textId="77777777" w:rsidR="005C077C" w:rsidRPr="004B2A3A" w:rsidRDefault="005C077C" w:rsidP="005C077C">
      <w:pPr>
        <w:rPr>
          <w:sz w:val="8"/>
          <w:szCs w:val="8"/>
        </w:rPr>
      </w:pPr>
      <w:r w:rsidRPr="004B2A3A">
        <w:rPr>
          <w:sz w:val="8"/>
          <w:szCs w:val="8"/>
        </w:rPr>
        <w:t>Roberts invoked Marshall’s legacy during an interview at Georgetown Law School this month, crediting him with establishing the judiciary as an independent, coequal branch at a critical moment in the nation’s history.</w:t>
      </w:r>
    </w:p>
    <w:p w14:paraId="755521C3" w14:textId="77777777" w:rsidR="005C077C" w:rsidRPr="004B2A3A" w:rsidRDefault="005C077C" w:rsidP="005C077C">
      <w:pPr>
        <w:rPr>
          <w:sz w:val="8"/>
          <w:szCs w:val="8"/>
        </w:rPr>
      </w:pPr>
      <w:r w:rsidRPr="004B2A3A">
        <w:rPr>
          <w:sz w:val="8"/>
          <w:szCs w:val="8"/>
        </w:rPr>
        <w:t>“He is, I’m happy to defend, the most important figure in American political history” who was not a president, Roberts said, adding dryly: “A lot more important than about half the presidents.”</w:t>
      </w:r>
    </w:p>
    <w:p w14:paraId="5DFD2DF3" w14:textId="77777777" w:rsidR="005C077C" w:rsidRPr="004B2A3A" w:rsidRDefault="005C077C" w:rsidP="005C077C">
      <w:pPr>
        <w:rPr>
          <w:sz w:val="16"/>
        </w:rPr>
      </w:pPr>
      <w:r w:rsidRPr="007E20C2">
        <w:rPr>
          <w:rStyle w:val="StyleUnderline"/>
          <w:highlight w:val="yellow"/>
        </w:rPr>
        <w:t>Trump’s early</w:t>
      </w:r>
      <w:r w:rsidRPr="006C7DF5">
        <w:rPr>
          <w:rStyle w:val="StyleUnderline"/>
        </w:rPr>
        <w:t xml:space="preserve"> second-</w:t>
      </w:r>
      <w:r w:rsidRPr="007E20C2">
        <w:rPr>
          <w:rStyle w:val="StyleUnderline"/>
          <w:highlight w:val="yellow"/>
        </w:rPr>
        <w:t>term record</w:t>
      </w:r>
      <w:r w:rsidRPr="006C7DF5">
        <w:rPr>
          <w:rStyle w:val="StyleUnderline"/>
        </w:rPr>
        <w:t xml:space="preserve"> at the court </w:t>
      </w:r>
      <w:r w:rsidRPr="007E20C2">
        <w:rPr>
          <w:rStyle w:val="StyleUnderline"/>
          <w:highlight w:val="yellow"/>
        </w:rPr>
        <w:t xml:space="preserve">is </w:t>
      </w:r>
      <w:r w:rsidRPr="007E20C2">
        <w:rPr>
          <w:rStyle w:val="Emphasis"/>
          <w:highlight w:val="yellow"/>
        </w:rPr>
        <w:t>mixed</w:t>
      </w:r>
      <w:r w:rsidRPr="004B2A3A">
        <w:rPr>
          <w:sz w:val="16"/>
        </w:rPr>
        <w:t xml:space="preserve">. </w:t>
      </w:r>
      <w:r w:rsidRPr="006C7DF5">
        <w:rPr>
          <w:rStyle w:val="StyleUnderline"/>
        </w:rPr>
        <w:t>Roberts and the conservative majority have signed off on Trump’s efforts to consolidate presidential power by firing rank-and-file workers and independent agency officials while litigation continues</w:t>
      </w:r>
      <w:r w:rsidRPr="004B2A3A">
        <w:rPr>
          <w:sz w:val="16"/>
        </w:rPr>
        <w:t>. Last week, a divided court allowed Trump to carry out the firings of Gwynne Wilcox of the National Labor Relations Board and Cathy A. Harris of the Merit Systems Protection Board despite laws passed by Congress protecting their tenures.</w:t>
      </w:r>
    </w:p>
    <w:p w14:paraId="54D8A3B6" w14:textId="77777777" w:rsidR="005C077C" w:rsidRPr="006C7DF5" w:rsidRDefault="005C077C" w:rsidP="005C077C">
      <w:pPr>
        <w:rPr>
          <w:rStyle w:val="StyleUnderline"/>
        </w:rPr>
      </w:pPr>
      <w:r w:rsidRPr="006C7DF5">
        <w:rPr>
          <w:rStyle w:val="Emphasis"/>
        </w:rPr>
        <w:t>But</w:t>
      </w:r>
      <w:r w:rsidRPr="004B2A3A">
        <w:rPr>
          <w:sz w:val="16"/>
        </w:rPr>
        <w:t xml:space="preserve"> </w:t>
      </w:r>
      <w:r w:rsidRPr="006C7DF5">
        <w:rPr>
          <w:rStyle w:val="StyleUnderline"/>
        </w:rPr>
        <w:t xml:space="preserve">Roberts and Barrett joined with the court’s three </w:t>
      </w:r>
      <w:r w:rsidRPr="006C7DF5">
        <w:rPr>
          <w:rStyle w:val="Emphasis"/>
        </w:rPr>
        <w:t>liberal justices</w:t>
      </w:r>
      <w:r w:rsidRPr="004B2A3A">
        <w:rPr>
          <w:sz w:val="16"/>
        </w:rPr>
        <w:t xml:space="preserve"> </w:t>
      </w:r>
      <w:r w:rsidRPr="006C7DF5">
        <w:rPr>
          <w:rStyle w:val="StyleUnderline"/>
        </w:rPr>
        <w:t xml:space="preserve">in March in </w:t>
      </w:r>
      <w:r w:rsidRPr="006C7DF5">
        <w:rPr>
          <w:rStyle w:val="Emphasis"/>
        </w:rPr>
        <w:t>refusing to block</w:t>
      </w:r>
      <w:r w:rsidRPr="006C7DF5">
        <w:rPr>
          <w:rStyle w:val="StyleUnderline"/>
        </w:rPr>
        <w:t xml:space="preserve"> a lower-court order requiring the administration to unfreeze foreign aid payments for work already completed.</w:t>
      </w:r>
    </w:p>
    <w:p w14:paraId="160D4E31" w14:textId="77777777" w:rsidR="005C077C" w:rsidRPr="006C7DF5" w:rsidRDefault="005C077C" w:rsidP="005C077C">
      <w:pPr>
        <w:rPr>
          <w:rStyle w:val="StyleUnderline"/>
        </w:rPr>
      </w:pPr>
      <w:r w:rsidRPr="006C7DF5">
        <w:rPr>
          <w:rStyle w:val="StyleUnderline"/>
        </w:rPr>
        <w:t>On</w:t>
      </w:r>
      <w:r w:rsidRPr="004B2A3A">
        <w:rPr>
          <w:sz w:val="16"/>
        </w:rPr>
        <w:t xml:space="preserve"> </w:t>
      </w:r>
      <w:r w:rsidRPr="006C7DF5">
        <w:rPr>
          <w:rStyle w:val="Emphasis"/>
        </w:rPr>
        <w:t>immigration</w:t>
      </w:r>
      <w:r w:rsidRPr="004B2A3A">
        <w:rPr>
          <w:sz w:val="16"/>
        </w:rPr>
        <w:t xml:space="preserve">, in addition to telling the administration to take steps to bring back Abrego García, </w:t>
      </w:r>
      <w:r w:rsidRPr="006C7DF5">
        <w:rPr>
          <w:rStyle w:val="StyleUnderline"/>
        </w:rPr>
        <w:t xml:space="preserve">the justices issued an </w:t>
      </w:r>
      <w:r w:rsidRPr="006C7DF5">
        <w:rPr>
          <w:rStyle w:val="Emphasis"/>
        </w:rPr>
        <w:t>extraordinary middle-of-the-night order</w:t>
      </w:r>
      <w:r w:rsidRPr="004B2A3A">
        <w:rPr>
          <w:sz w:val="16"/>
        </w:rPr>
        <w:t xml:space="preserve"> </w:t>
      </w:r>
      <w:r w:rsidRPr="006C7DF5">
        <w:rPr>
          <w:rStyle w:val="StyleUnderline"/>
        </w:rPr>
        <w:t>that temporarily barred Trump officials from using a wartime power to deport alleged gang members from parts of Texas.</w:t>
      </w:r>
    </w:p>
    <w:p w14:paraId="177D75CF" w14:textId="77777777" w:rsidR="005C077C" w:rsidRPr="006C7DF5" w:rsidRDefault="005C077C" w:rsidP="005C077C">
      <w:pPr>
        <w:rPr>
          <w:rStyle w:val="Emphasis"/>
          <w:sz w:val="24"/>
        </w:rPr>
      </w:pPr>
      <w:r w:rsidRPr="004B2A3A">
        <w:rPr>
          <w:sz w:val="16"/>
        </w:rPr>
        <w:t xml:space="preserve">Melissa </w:t>
      </w:r>
      <w:r w:rsidRPr="006C7DF5">
        <w:rPr>
          <w:rStyle w:val="StyleUnderline"/>
        </w:rPr>
        <w:t>Murray, a New York University law professor</w:t>
      </w:r>
      <w:r w:rsidRPr="004B2A3A">
        <w:rPr>
          <w:sz w:val="16"/>
        </w:rPr>
        <w:t xml:space="preserve"> and co-host of a liberal podcast about the court called “Strict Scrutiny,” </w:t>
      </w:r>
      <w:r w:rsidRPr="006C7DF5">
        <w:rPr>
          <w:rStyle w:val="StyleUnderline"/>
        </w:rPr>
        <w:t xml:space="preserve">sees </w:t>
      </w:r>
      <w:r w:rsidRPr="007E20C2">
        <w:rPr>
          <w:rStyle w:val="StyleUnderline"/>
          <w:highlight w:val="yellow"/>
        </w:rPr>
        <w:t xml:space="preserve">the </w:t>
      </w:r>
      <w:r w:rsidRPr="007E20C2">
        <w:rPr>
          <w:rStyle w:val="Emphasis"/>
          <w:highlight w:val="yellow"/>
        </w:rPr>
        <w:t>court oscillating</w:t>
      </w:r>
      <w:r w:rsidRPr="007E20C2">
        <w:rPr>
          <w:rStyle w:val="StyleUnderline"/>
          <w:highlight w:val="yellow"/>
        </w:rPr>
        <w:t xml:space="preserve"> between</w:t>
      </w:r>
      <w:r w:rsidRPr="006C62B2">
        <w:rPr>
          <w:rStyle w:val="StyleUnderline"/>
        </w:rPr>
        <w:t xml:space="preserve"> </w:t>
      </w:r>
      <w:r w:rsidRPr="006C62B2">
        <w:rPr>
          <w:rStyle w:val="Emphasis"/>
        </w:rPr>
        <w:t>two postures</w:t>
      </w:r>
      <w:r w:rsidRPr="006C62B2">
        <w:rPr>
          <w:rStyle w:val="StyleUnderline"/>
        </w:rPr>
        <w:t xml:space="preserve"> that</w:t>
      </w:r>
      <w:r w:rsidRPr="006C7DF5">
        <w:rPr>
          <w:rStyle w:val="StyleUnderline"/>
        </w:rPr>
        <w:t xml:space="preserve"> she called </w:t>
      </w:r>
      <w:r w:rsidRPr="007E20C2">
        <w:rPr>
          <w:rStyle w:val="Emphasis"/>
          <w:sz w:val="24"/>
          <w:highlight w:val="yellow"/>
        </w:rPr>
        <w:t>“good court, bad court.”</w:t>
      </w:r>
    </w:p>
    <w:p w14:paraId="431D4F08" w14:textId="77777777" w:rsidR="005C077C" w:rsidRPr="006C7DF5" w:rsidRDefault="005C077C" w:rsidP="005C077C">
      <w:pPr>
        <w:rPr>
          <w:rStyle w:val="Emphasis"/>
          <w:sz w:val="24"/>
        </w:rPr>
      </w:pPr>
      <w:r w:rsidRPr="006C7DF5">
        <w:rPr>
          <w:rStyle w:val="StyleUnderline"/>
        </w:rPr>
        <w:t xml:space="preserve">In the course of a few days </w:t>
      </w:r>
      <w:r w:rsidRPr="007E20C2">
        <w:rPr>
          <w:rStyle w:val="StyleUnderline"/>
          <w:highlight w:val="yellow"/>
        </w:rPr>
        <w:t>this month</w:t>
      </w:r>
      <w:r w:rsidRPr="006C7DF5">
        <w:rPr>
          <w:rStyle w:val="StyleUnderline"/>
        </w:rPr>
        <w:t xml:space="preserve">, for instance, </w:t>
      </w:r>
      <w:r w:rsidRPr="007E20C2">
        <w:rPr>
          <w:rStyle w:val="StyleUnderline"/>
          <w:highlight w:val="yellow"/>
        </w:rPr>
        <w:t xml:space="preserve">the justices issued </w:t>
      </w:r>
      <w:r w:rsidRPr="007E20C2">
        <w:rPr>
          <w:rStyle w:val="Emphasis"/>
          <w:sz w:val="24"/>
          <w:highlight w:val="yellow"/>
        </w:rPr>
        <w:t>two starkly different immigration rulings.</w:t>
      </w:r>
    </w:p>
    <w:p w14:paraId="566DAEA9" w14:textId="77777777" w:rsidR="005C077C" w:rsidRPr="004B2A3A" w:rsidRDefault="005C077C" w:rsidP="005C077C">
      <w:pPr>
        <w:rPr>
          <w:sz w:val="16"/>
        </w:rPr>
      </w:pPr>
      <w:r w:rsidRPr="004B2A3A">
        <w:rPr>
          <w:rStyle w:val="StyleUnderline"/>
        </w:rPr>
        <w:t>First, they said the Trump administration could not invoke the Alien Enemies Act</w:t>
      </w:r>
      <w:r w:rsidRPr="004B2A3A">
        <w:rPr>
          <w:sz w:val="16"/>
        </w:rPr>
        <w:t xml:space="preserve"> of 1798 </w:t>
      </w:r>
      <w:r w:rsidRPr="004B2A3A">
        <w:rPr>
          <w:rStyle w:val="StyleUnderline"/>
        </w:rPr>
        <w:t>to restart deportations</w:t>
      </w:r>
      <w:r w:rsidRPr="004B2A3A">
        <w:rPr>
          <w:sz w:val="16"/>
        </w:rPr>
        <w:t xml:space="preserve"> in northern Texas. </w:t>
      </w:r>
      <w:r w:rsidRPr="004B2A3A">
        <w:rPr>
          <w:rStyle w:val="StyleUnderline"/>
        </w:rPr>
        <w:t>They chastised officials for not giving those targeted for removal sufficient time to challenge their deportations</w:t>
      </w:r>
      <w:r w:rsidRPr="004B2A3A">
        <w:rPr>
          <w:sz w:val="16"/>
        </w:rPr>
        <w:t xml:space="preserve"> and alluded to the administration’s handling of Abrego García, saying the detainees’ interests were “particularly weighty” because of the risk of indefinite detention at a notorious megaprison in El Salvador.</w:t>
      </w:r>
    </w:p>
    <w:p w14:paraId="48D2718B" w14:textId="77777777" w:rsidR="005C077C" w:rsidRPr="004B2A3A" w:rsidRDefault="005C077C" w:rsidP="005C077C">
      <w:pPr>
        <w:rPr>
          <w:sz w:val="16"/>
        </w:rPr>
      </w:pPr>
      <w:r w:rsidRPr="004B2A3A">
        <w:rPr>
          <w:rStyle w:val="StyleUnderline"/>
        </w:rPr>
        <w:t>Three days later</w:t>
      </w:r>
      <w:r w:rsidRPr="004B2A3A">
        <w:rPr>
          <w:sz w:val="16"/>
        </w:rPr>
        <w:t xml:space="preserve">, </w:t>
      </w:r>
      <w:r w:rsidRPr="004B2A3A">
        <w:rPr>
          <w:rStyle w:val="StyleUnderline"/>
        </w:rPr>
        <w:t>without explanation, the court cleared the way for the Trump administration to cancel temporary protections for</w:t>
      </w:r>
      <w:r w:rsidRPr="004B2A3A">
        <w:rPr>
          <w:sz w:val="16"/>
        </w:rPr>
        <w:t xml:space="preserve"> up to </w:t>
      </w:r>
      <w:r w:rsidRPr="004B2A3A">
        <w:rPr>
          <w:rStyle w:val="StyleUnderline"/>
        </w:rPr>
        <w:t>350,000 Venezuelans</w:t>
      </w:r>
      <w:r w:rsidRPr="004B2A3A">
        <w:rPr>
          <w:sz w:val="16"/>
        </w:rPr>
        <w:t>, some of whom have lived in the U.S. for many years.</w:t>
      </w:r>
    </w:p>
    <w:p w14:paraId="4C5ACDC4" w14:textId="77777777" w:rsidR="005C077C" w:rsidRDefault="005C077C" w:rsidP="005C077C">
      <w:pPr>
        <w:rPr>
          <w:sz w:val="8"/>
          <w:szCs w:val="8"/>
        </w:rPr>
      </w:pPr>
      <w:r w:rsidRPr="00BA02AC">
        <w:rPr>
          <w:sz w:val="8"/>
          <w:szCs w:val="8"/>
        </w:rPr>
        <w:t>Many of the court’s orders are written, Murray said, as if the justices are concerned that Trump officials won’t listen if they are especially forceful. In a different Alien Enemies Act case, the justices did not address the validity of invoking the wartime power last used during World War II. Instead, they said the migrants should have challenged their deportations in Texas rather than Washington and must be given notice and an opportunity to challenge their removals.</w:t>
      </w:r>
    </w:p>
    <w:p w14:paraId="5294C419" w14:textId="77777777" w:rsidR="005C077C" w:rsidRDefault="005C077C" w:rsidP="005C077C">
      <w:pPr>
        <w:rPr>
          <w:sz w:val="8"/>
          <w:szCs w:val="8"/>
        </w:rPr>
      </w:pPr>
      <w:r>
        <w:rPr>
          <w:sz w:val="8"/>
          <w:szCs w:val="8"/>
        </w:rPr>
        <w:t>“They are trying to figure out what the right approach is that will engender compliance,” Murray said.</w:t>
      </w:r>
    </w:p>
    <w:p w14:paraId="3033E280" w14:textId="77777777" w:rsidR="005C077C" w:rsidRDefault="005C077C" w:rsidP="005C077C">
      <w:pPr>
        <w:rPr>
          <w:sz w:val="8"/>
          <w:szCs w:val="8"/>
        </w:rPr>
      </w:pPr>
      <w:r>
        <w:rPr>
          <w:sz w:val="8"/>
          <w:szCs w:val="8"/>
        </w:rPr>
        <w:t>The administration has taken an aggressive posture in court and in public statements. Vice President JD Vance last week took issue with Roberts’s recent description of the high court’s role as a check on the excesses of the executive.</w:t>
      </w:r>
    </w:p>
    <w:p w14:paraId="51852629" w14:textId="77777777" w:rsidR="005C077C" w:rsidRDefault="005C077C" w:rsidP="005C077C">
      <w:pPr>
        <w:rPr>
          <w:sz w:val="8"/>
          <w:szCs w:val="8"/>
        </w:rPr>
      </w:pPr>
      <w:r>
        <w:rPr>
          <w:sz w:val="8"/>
          <w:szCs w:val="8"/>
        </w:rPr>
        <w:t>“I thought that was a profoundly wrong sentiment. That’s one-half of his job,” Vance, a Yale Law School graduate whose wife clerked for Roberts, said in an interview with New York Times columnist Ross Douthat. “The other half of his job is to check the excesses of his own branch.”</w:t>
      </w:r>
    </w:p>
    <w:p w14:paraId="7C15CEAE" w14:textId="77777777" w:rsidR="005C077C" w:rsidRDefault="005C077C" w:rsidP="005C077C">
      <w:pPr>
        <w:rPr>
          <w:sz w:val="8"/>
          <w:szCs w:val="8"/>
        </w:rPr>
      </w:pPr>
      <w:r>
        <w:rPr>
          <w:sz w:val="8"/>
          <w:szCs w:val="8"/>
        </w:rPr>
        <w:t>As much as Roberts may be trying to portray the court as a neutral arbitrator, Murray noted, the chief j</w:t>
      </w:r>
      <w:r>
        <w:rPr>
          <w:sz w:val="8"/>
          <w:szCs w:val="8"/>
        </w:rPr>
        <w:lastRenderedPageBreak/>
        <w:t>ustice played a major role in creating the conditions for Trump’s maximalist approach, authoring the court’s opinion last summer that gave Trump broad immunity from criminal prosecution for official actions as president.</w:t>
      </w:r>
    </w:p>
    <w:p w14:paraId="6BA6D69B" w14:textId="77777777" w:rsidR="005C077C" w:rsidRDefault="005C077C" w:rsidP="005C077C">
      <w:pPr>
        <w:rPr>
          <w:sz w:val="8"/>
          <w:szCs w:val="8"/>
        </w:rPr>
      </w:pPr>
      <w:r>
        <w:rPr>
          <w:sz w:val="8"/>
          <w:szCs w:val="8"/>
        </w:rPr>
        <w:t>While the decision had the immediate effect of derailing Trump’s election interference prosecution in D.C., it was also a broad endorsement of executive authority that seems to have emboldened the administration.</w:t>
      </w:r>
    </w:p>
    <w:p w14:paraId="7A83D9A3" w14:textId="77777777" w:rsidR="005C077C" w:rsidRDefault="005C077C" w:rsidP="005C077C">
      <w:pPr>
        <w:rPr>
          <w:sz w:val="8"/>
          <w:szCs w:val="8"/>
        </w:rPr>
      </w:pPr>
      <w:r>
        <w:rPr>
          <w:sz w:val="8"/>
          <w:szCs w:val="8"/>
        </w:rPr>
        <w:t>The solicitor general’s office, for instance, has quoted from the court’s decision in Trump v. United States to bolster the president’s claims that he has the authority to fire independent agency officials who are protected by statute from at-will removal.</w:t>
      </w:r>
    </w:p>
    <w:p w14:paraId="2F41409F" w14:textId="77777777" w:rsidR="005C077C" w:rsidRPr="004B2A3A" w:rsidRDefault="005C077C" w:rsidP="005C077C">
      <w:pPr>
        <w:rPr>
          <w:sz w:val="16"/>
        </w:rPr>
      </w:pPr>
      <w:r w:rsidRPr="004B2A3A">
        <w:rPr>
          <w:sz w:val="16"/>
        </w:rPr>
        <w:t>“</w:t>
      </w:r>
      <w:r w:rsidRPr="004B2A3A">
        <w:rPr>
          <w:rStyle w:val="StyleUnderline"/>
        </w:rPr>
        <w:t xml:space="preserve">It’s </w:t>
      </w:r>
      <w:r w:rsidRPr="004B2A3A">
        <w:rPr>
          <w:rStyle w:val="Emphasis"/>
        </w:rPr>
        <w:t>hard</w:t>
      </w:r>
      <w:r w:rsidRPr="004B2A3A">
        <w:rPr>
          <w:rStyle w:val="StyleUnderline"/>
        </w:rPr>
        <w:t xml:space="preserve"> for him to say that the court is just trying to call balls and strikes</w:t>
      </w:r>
      <w:r w:rsidRPr="004B2A3A">
        <w:rPr>
          <w:sz w:val="16"/>
        </w:rPr>
        <w:t xml:space="preserve">,” </w:t>
      </w:r>
      <w:r w:rsidRPr="004B2A3A">
        <w:rPr>
          <w:rStyle w:val="StyleUnderline"/>
        </w:rPr>
        <w:t>Murray said</w:t>
      </w:r>
      <w:r w:rsidRPr="004B2A3A">
        <w:rPr>
          <w:sz w:val="16"/>
        </w:rPr>
        <w:t xml:space="preserve"> of Roberts. The chief justice and the majority have “midwifed this movement and brought us to the moment we’re in now.”</w:t>
      </w:r>
    </w:p>
    <w:p w14:paraId="7558D7B8" w14:textId="77777777" w:rsidR="005C077C" w:rsidRPr="004B2A3A" w:rsidRDefault="005C077C" w:rsidP="005C077C">
      <w:pPr>
        <w:rPr>
          <w:rStyle w:val="Emphasis"/>
          <w:sz w:val="24"/>
        </w:rPr>
      </w:pPr>
      <w:r w:rsidRPr="004B2A3A">
        <w:rPr>
          <w:sz w:val="16"/>
        </w:rPr>
        <w:t xml:space="preserve">Michael W. </w:t>
      </w:r>
      <w:r w:rsidRPr="004B2A3A">
        <w:rPr>
          <w:rStyle w:val="StyleUnderline"/>
        </w:rPr>
        <w:t>McConnell</w:t>
      </w:r>
      <w:r w:rsidRPr="004B2A3A">
        <w:rPr>
          <w:sz w:val="16"/>
        </w:rPr>
        <w:t xml:space="preserve">, however, </w:t>
      </w:r>
      <w:r w:rsidRPr="004B2A3A">
        <w:rPr>
          <w:rStyle w:val="StyleUnderline"/>
        </w:rPr>
        <w:t>a former federal appeals court judge</w:t>
      </w:r>
      <w:r w:rsidRPr="004B2A3A">
        <w:rPr>
          <w:sz w:val="16"/>
        </w:rPr>
        <w:t xml:space="preserve">, </w:t>
      </w:r>
      <w:r w:rsidRPr="004B2A3A">
        <w:rPr>
          <w:rStyle w:val="StyleUnderline"/>
        </w:rPr>
        <w:t xml:space="preserve">sees </w:t>
      </w:r>
      <w:r w:rsidRPr="007E20C2">
        <w:rPr>
          <w:rStyle w:val="StyleUnderline"/>
          <w:highlight w:val="yellow"/>
        </w:rPr>
        <w:t xml:space="preserve">Roberts as </w:t>
      </w:r>
      <w:r w:rsidRPr="007E20C2">
        <w:rPr>
          <w:rStyle w:val="Emphasis"/>
          <w:highlight w:val="yellow"/>
        </w:rPr>
        <w:t>trying</w:t>
      </w:r>
      <w:r w:rsidRPr="007E20C2">
        <w:rPr>
          <w:rStyle w:val="StyleUnderline"/>
          <w:highlight w:val="yellow"/>
        </w:rPr>
        <w:t xml:space="preserve"> to </w:t>
      </w:r>
      <w:r w:rsidRPr="007E20C2">
        <w:rPr>
          <w:rStyle w:val="Emphasis"/>
          <w:highlight w:val="yellow"/>
        </w:rPr>
        <w:t>keep the judiciary</w:t>
      </w:r>
      <w:r w:rsidRPr="007E20C2">
        <w:rPr>
          <w:rStyle w:val="StyleUnderline"/>
          <w:highlight w:val="yellow"/>
        </w:rPr>
        <w:t xml:space="preserve"> in its </w:t>
      </w:r>
      <w:r w:rsidRPr="007E20C2">
        <w:rPr>
          <w:rStyle w:val="Emphasis"/>
          <w:sz w:val="24"/>
          <w:highlight w:val="yellow"/>
        </w:rPr>
        <w:t>proper lane.</w:t>
      </w:r>
    </w:p>
    <w:p w14:paraId="6C58A461" w14:textId="77777777" w:rsidR="005C077C" w:rsidRPr="004B2A3A" w:rsidRDefault="005C077C" w:rsidP="005C077C">
      <w:pPr>
        <w:rPr>
          <w:sz w:val="16"/>
        </w:rPr>
      </w:pPr>
      <w:r w:rsidRPr="004B2A3A">
        <w:rPr>
          <w:sz w:val="16"/>
        </w:rPr>
        <w:t>In the case involving USAID funding, the court did not directly order the administration to restart payments, but said the lower court “should clarify what obligations the Government must fulfill to ensure compliance with the temporary restraining order, with due regard for the feasibility of any compliance timelines.”</w:t>
      </w:r>
    </w:p>
    <w:p w14:paraId="1FA704B7" w14:textId="77777777" w:rsidR="005C077C" w:rsidRPr="004B2A3A" w:rsidRDefault="005C077C" w:rsidP="005C077C">
      <w:pPr>
        <w:rPr>
          <w:sz w:val="16"/>
        </w:rPr>
      </w:pPr>
      <w:r w:rsidRPr="004B2A3A">
        <w:rPr>
          <w:sz w:val="16"/>
        </w:rPr>
        <w:t>“</w:t>
      </w:r>
      <w:r w:rsidRPr="007E20C2">
        <w:rPr>
          <w:rStyle w:val="StyleUnderline"/>
          <w:highlight w:val="yellow"/>
        </w:rPr>
        <w:t>He doesn’t want</w:t>
      </w:r>
      <w:r w:rsidRPr="004B2A3A">
        <w:rPr>
          <w:rStyle w:val="StyleUnderline"/>
        </w:rPr>
        <w:t xml:space="preserve"> the judiciary </w:t>
      </w:r>
      <w:r w:rsidRPr="007E20C2">
        <w:rPr>
          <w:rStyle w:val="StyleUnderline"/>
          <w:highlight w:val="yellow"/>
        </w:rPr>
        <w:t xml:space="preserve">to be </w:t>
      </w:r>
      <w:r w:rsidRPr="007E20C2">
        <w:rPr>
          <w:rStyle w:val="Emphasis"/>
          <w:highlight w:val="yellow"/>
        </w:rPr>
        <w:t>enlisted</w:t>
      </w:r>
      <w:r w:rsidRPr="007E20C2">
        <w:rPr>
          <w:rStyle w:val="StyleUnderline"/>
          <w:highlight w:val="yellow"/>
        </w:rPr>
        <w:t xml:space="preserve"> as a </w:t>
      </w:r>
      <w:r w:rsidRPr="007E20C2">
        <w:rPr>
          <w:rStyle w:val="Emphasis"/>
          <w:highlight w:val="yellow"/>
        </w:rPr>
        <w:t>combatant</w:t>
      </w:r>
      <w:r w:rsidRPr="007E20C2">
        <w:rPr>
          <w:rStyle w:val="StyleUnderline"/>
          <w:highlight w:val="yellow"/>
        </w:rPr>
        <w:t xml:space="preserve"> in this </w:t>
      </w:r>
      <w:r w:rsidRPr="007E20C2">
        <w:rPr>
          <w:rStyle w:val="Emphasis"/>
          <w:highlight w:val="yellow"/>
        </w:rPr>
        <w:t>political struggle</w:t>
      </w:r>
      <w:r w:rsidRPr="004B2A3A">
        <w:rPr>
          <w:sz w:val="16"/>
        </w:rPr>
        <w:t xml:space="preserve">, </w:t>
      </w:r>
      <w:r w:rsidRPr="004B2A3A">
        <w:rPr>
          <w:rStyle w:val="StyleUnderline"/>
        </w:rPr>
        <w:t>and he’s right about that</w:t>
      </w:r>
      <w:r w:rsidRPr="004B2A3A">
        <w:rPr>
          <w:sz w:val="16"/>
        </w:rPr>
        <w:t xml:space="preserve">,” said McConnell, </w:t>
      </w:r>
      <w:r w:rsidRPr="004B2A3A">
        <w:rPr>
          <w:rStyle w:val="StyleUnderline"/>
        </w:rPr>
        <w:t>who</w:t>
      </w:r>
      <w:r w:rsidRPr="004B2A3A">
        <w:rPr>
          <w:sz w:val="16"/>
        </w:rPr>
        <w:t xml:space="preserve"> was a Supreme Court law clerk at the same time as Roberts and now </w:t>
      </w:r>
      <w:r w:rsidRPr="004B2A3A">
        <w:rPr>
          <w:rStyle w:val="StyleUnderline"/>
        </w:rPr>
        <w:t>directs the Constitutional Law Center at Stanford University</w:t>
      </w:r>
      <w:r w:rsidRPr="004B2A3A">
        <w:rPr>
          <w:sz w:val="16"/>
        </w:rPr>
        <w:t>.</w:t>
      </w:r>
    </w:p>
    <w:p w14:paraId="656CB479" w14:textId="77777777" w:rsidR="005C077C" w:rsidRPr="004B2A3A" w:rsidRDefault="005C077C" w:rsidP="005C077C">
      <w:pPr>
        <w:rPr>
          <w:rStyle w:val="Emphasis"/>
        </w:rPr>
      </w:pPr>
      <w:r w:rsidRPr="004B2A3A">
        <w:rPr>
          <w:sz w:val="16"/>
        </w:rPr>
        <w:t>“</w:t>
      </w:r>
      <w:r w:rsidRPr="007E20C2">
        <w:rPr>
          <w:rStyle w:val="StyleUnderline"/>
          <w:highlight w:val="yellow"/>
        </w:rPr>
        <w:t>The role of our courts</w:t>
      </w:r>
      <w:r w:rsidRPr="004B2A3A">
        <w:rPr>
          <w:rStyle w:val="StyleUnderline"/>
        </w:rPr>
        <w:t xml:space="preserve"> and our system </w:t>
      </w:r>
      <w:r w:rsidRPr="007E20C2">
        <w:rPr>
          <w:rStyle w:val="StyleUnderline"/>
          <w:highlight w:val="yellow"/>
        </w:rPr>
        <w:t xml:space="preserve">is to adhere to </w:t>
      </w:r>
      <w:r w:rsidRPr="007E20C2">
        <w:rPr>
          <w:rStyle w:val="Emphasis"/>
          <w:sz w:val="24"/>
          <w:highlight w:val="yellow"/>
        </w:rPr>
        <w:t>stable legal principles</w:t>
      </w:r>
      <w:r w:rsidRPr="007E20C2">
        <w:rPr>
          <w:rStyle w:val="StyleUnderline"/>
          <w:highlight w:val="yellow"/>
        </w:rPr>
        <w:t>. Not to throw</w:t>
      </w:r>
      <w:r w:rsidRPr="004B2A3A">
        <w:rPr>
          <w:rStyle w:val="StyleUnderline"/>
        </w:rPr>
        <w:t xml:space="preserve"> their </w:t>
      </w:r>
      <w:r w:rsidRPr="007E20C2">
        <w:rPr>
          <w:rStyle w:val="StyleUnderline"/>
          <w:highlight w:val="yellow"/>
        </w:rPr>
        <w:t xml:space="preserve">weight on </w:t>
      </w:r>
      <w:r w:rsidRPr="007E20C2">
        <w:rPr>
          <w:rStyle w:val="Emphasis"/>
          <w:sz w:val="24"/>
          <w:highlight w:val="yellow"/>
        </w:rPr>
        <w:t>one side or the other</w:t>
      </w:r>
      <w:r w:rsidRPr="004B2A3A">
        <w:rPr>
          <w:rStyle w:val="Emphasis"/>
          <w:sz w:val="24"/>
        </w:rPr>
        <w:t>.</w:t>
      </w:r>
      <w:r w:rsidRPr="004B2A3A">
        <w:rPr>
          <w:sz w:val="16"/>
          <w:szCs w:val="24"/>
        </w:rPr>
        <w:t xml:space="preserve"> </w:t>
      </w:r>
      <w:r w:rsidRPr="004B2A3A">
        <w:rPr>
          <w:rStyle w:val="StyleUnderline"/>
        </w:rPr>
        <w:t xml:space="preserve">I think </w:t>
      </w:r>
      <w:r w:rsidRPr="007E20C2">
        <w:rPr>
          <w:rStyle w:val="StyleUnderline"/>
          <w:highlight w:val="yellow"/>
        </w:rPr>
        <w:t xml:space="preserve">that’s coming through </w:t>
      </w:r>
      <w:r w:rsidRPr="007E20C2">
        <w:rPr>
          <w:rStyle w:val="Emphasis"/>
          <w:highlight w:val="yellow"/>
        </w:rPr>
        <w:t>loud and clear</w:t>
      </w:r>
      <w:r w:rsidRPr="007E20C2">
        <w:rPr>
          <w:rStyle w:val="StyleUnderline"/>
          <w:highlight w:val="yellow"/>
        </w:rPr>
        <w:t xml:space="preserve"> from the </w:t>
      </w:r>
      <w:r w:rsidRPr="007E20C2">
        <w:rPr>
          <w:rStyle w:val="Emphasis"/>
          <w:highlight w:val="yellow"/>
        </w:rPr>
        <w:t>chief justice.</w:t>
      </w:r>
      <w:r w:rsidRPr="007E20C2">
        <w:rPr>
          <w:rStyle w:val="StyleUnderline"/>
          <w:highlight w:val="yellow"/>
        </w:rPr>
        <w:t>”</w:t>
      </w:r>
    </w:p>
    <w:p w14:paraId="1654778D" w14:textId="77777777" w:rsidR="005C077C" w:rsidRDefault="005C077C" w:rsidP="005C077C">
      <w:pPr>
        <w:rPr>
          <w:rStyle w:val="Emphasis"/>
          <w:sz w:val="24"/>
        </w:rPr>
      </w:pPr>
      <w:r w:rsidRPr="007E20C2">
        <w:rPr>
          <w:rStyle w:val="Emphasis"/>
          <w:highlight w:val="yellow"/>
        </w:rPr>
        <w:t>Walking that tightrope</w:t>
      </w:r>
      <w:r w:rsidRPr="004B2A3A">
        <w:rPr>
          <w:sz w:val="16"/>
        </w:rPr>
        <w:t xml:space="preserve">, McConnell said, </w:t>
      </w:r>
      <w:r w:rsidRPr="004B2A3A">
        <w:rPr>
          <w:rStyle w:val="StyleUnderline"/>
        </w:rPr>
        <w:t xml:space="preserve">means the chief justice </w:t>
      </w:r>
      <w:r w:rsidRPr="007E20C2">
        <w:rPr>
          <w:rStyle w:val="StyleUnderline"/>
          <w:highlight w:val="yellow"/>
        </w:rPr>
        <w:t xml:space="preserve">may be </w:t>
      </w:r>
      <w:r w:rsidRPr="007E20C2">
        <w:rPr>
          <w:rStyle w:val="Emphasis"/>
          <w:highlight w:val="yellow"/>
        </w:rPr>
        <w:t>unpopular</w:t>
      </w:r>
      <w:r w:rsidRPr="007E20C2">
        <w:rPr>
          <w:rStyle w:val="StyleUnderline"/>
          <w:highlight w:val="yellow"/>
        </w:rPr>
        <w:t xml:space="preserve"> with </w:t>
      </w:r>
      <w:r w:rsidRPr="007E20C2">
        <w:rPr>
          <w:rStyle w:val="Emphasis"/>
          <w:sz w:val="24"/>
          <w:highlight w:val="yellow"/>
        </w:rPr>
        <w:t>both sides.</w:t>
      </w:r>
    </w:p>
    <w:p w14:paraId="417B1DC9" w14:textId="77777777" w:rsidR="005C077C" w:rsidRPr="00D92F78" w:rsidRDefault="005C077C" w:rsidP="005C077C">
      <w:pPr>
        <w:pStyle w:val="Heading4"/>
      </w:pPr>
      <w:r>
        <w:t xml:space="preserve">Ruling for Trump </w:t>
      </w:r>
      <w:r>
        <w:rPr>
          <w:u w:val="single"/>
        </w:rPr>
        <w:t>destroys the economy</w:t>
      </w:r>
      <w:r>
        <w:t xml:space="preserve">---IEEPA tariffs are </w:t>
      </w:r>
      <w:r>
        <w:rPr>
          <w:u w:val="single"/>
        </w:rPr>
        <w:t>unique</w:t>
      </w:r>
      <w:r>
        <w:t xml:space="preserve"> because of their </w:t>
      </w:r>
      <w:r>
        <w:rPr>
          <w:u w:val="single"/>
        </w:rPr>
        <w:t>unpredictability</w:t>
      </w:r>
      <w:r>
        <w:t xml:space="preserve">. </w:t>
      </w:r>
    </w:p>
    <w:p w14:paraId="2B327F63" w14:textId="77777777" w:rsidR="005C077C" w:rsidRDefault="005C077C" w:rsidP="005C077C">
      <w:r>
        <w:t xml:space="preserve">Jeffrey E. </w:t>
      </w:r>
      <w:r w:rsidRPr="00124F1F">
        <w:rPr>
          <w:rStyle w:val="Style13ptBold"/>
        </w:rPr>
        <w:t>Sandberg &amp;</w:t>
      </w:r>
      <w:r>
        <w:t xml:space="preserve"> Noah C. </w:t>
      </w:r>
      <w:r w:rsidRPr="00124F1F">
        <w:rPr>
          <w:rStyle w:val="Style13ptBold"/>
        </w:rPr>
        <w:t>Zimmermann 25</w:t>
      </w:r>
      <w:r>
        <w:t>, Sandberg is Counsel of Record at Covington &amp; Burling LLP; Zimmermann is at Covington &amp; Burling LLP, "Brief of American Watch Association and Jewelers Vigilance Committee as Amici Curiae in Support of Petitioners in No. 24-1287 and Respondents in No. 25-250," Supreme Court of the United States, Nos. 24-1287 &amp; 25-250, 10/24/2025</w:t>
      </w:r>
    </w:p>
    <w:p w14:paraId="4B4DCADC" w14:textId="77777777" w:rsidR="005C077C" w:rsidRPr="00257A43" w:rsidRDefault="005C077C" w:rsidP="005C077C">
      <w:pPr>
        <w:rPr>
          <w:sz w:val="16"/>
        </w:rPr>
      </w:pPr>
      <w:r w:rsidRPr="00833A6C">
        <w:rPr>
          <w:rStyle w:val="StyleUnderline"/>
        </w:rPr>
        <w:t>Until</w:t>
      </w:r>
      <w:r w:rsidRPr="00257A43">
        <w:rPr>
          <w:sz w:val="16"/>
        </w:rPr>
        <w:t xml:space="preserve"> </w:t>
      </w:r>
      <w:r w:rsidRPr="00833A6C">
        <w:rPr>
          <w:rStyle w:val="Emphasis"/>
        </w:rPr>
        <w:t>this year</w:t>
      </w:r>
      <w:r w:rsidRPr="00833A6C">
        <w:rPr>
          <w:rStyle w:val="StyleUnderline"/>
        </w:rPr>
        <w:t xml:space="preserve">, the tariff regime was </w:t>
      </w:r>
      <w:r w:rsidRPr="00833A6C">
        <w:rPr>
          <w:rStyle w:val="Emphasis"/>
        </w:rPr>
        <w:t>at least stable</w:t>
      </w:r>
      <w:r w:rsidRPr="00833A6C">
        <w:rPr>
          <w:rStyle w:val="StyleUnderline"/>
        </w:rPr>
        <w:t>. But in April</w:t>
      </w:r>
      <w:r w:rsidRPr="00257A43">
        <w:rPr>
          <w:sz w:val="16"/>
        </w:rPr>
        <w:t xml:space="preserve"> 2025, President </w:t>
      </w:r>
      <w:r w:rsidRPr="00833A6C">
        <w:rPr>
          <w:rStyle w:val="StyleUnderline"/>
        </w:rPr>
        <w:t>Trump imposed</w:t>
      </w:r>
      <w:r w:rsidRPr="00257A43">
        <w:rPr>
          <w:sz w:val="16"/>
        </w:rPr>
        <w:t xml:space="preserve"> </w:t>
      </w:r>
      <w:r w:rsidRPr="00833A6C">
        <w:rPr>
          <w:rStyle w:val="Emphasis"/>
        </w:rPr>
        <w:t>massive additional tariffs</w:t>
      </w:r>
      <w:r w:rsidRPr="00257A43">
        <w:rPr>
          <w:sz w:val="16"/>
        </w:rPr>
        <w:t xml:space="preserve"> </w:t>
      </w:r>
      <w:r w:rsidRPr="00833A6C">
        <w:rPr>
          <w:rStyle w:val="StyleUnderline"/>
        </w:rPr>
        <w:t>on</w:t>
      </w:r>
      <w:r w:rsidRPr="00257A43">
        <w:rPr>
          <w:sz w:val="16"/>
        </w:rPr>
        <w:t xml:space="preserve"> the </w:t>
      </w:r>
      <w:r w:rsidRPr="00833A6C">
        <w:rPr>
          <w:rStyle w:val="StyleUnderline"/>
        </w:rPr>
        <w:t>countries</w:t>
      </w:r>
      <w:r w:rsidRPr="00257A43">
        <w:rPr>
          <w:sz w:val="16"/>
        </w:rPr>
        <w:t xml:space="preserve"> that supply watches and watch parts to American businesses, </w:t>
      </w:r>
      <w:r w:rsidRPr="00833A6C">
        <w:rPr>
          <w:rStyle w:val="StyleUnderline"/>
        </w:rPr>
        <w:t>invoking</w:t>
      </w:r>
      <w:r w:rsidRPr="00257A43">
        <w:rPr>
          <w:sz w:val="16"/>
        </w:rPr>
        <w:t xml:space="preserve"> his purported authority under the International Emergency Economic Powers Act (</w:t>
      </w:r>
      <w:r w:rsidRPr="00B63DDA">
        <w:rPr>
          <w:rStyle w:val="Emphasis"/>
          <w:highlight w:val="yellow"/>
        </w:rPr>
        <w:t>IEEPA</w:t>
      </w:r>
      <w:r w:rsidRPr="00257A43">
        <w:rPr>
          <w:sz w:val="16"/>
        </w:rPr>
        <w:t xml:space="preserve">). See generally Exec. Order No. 14,257, 90 Fed. Reg. 15041 (Apr. 2, 2025). As part of this so-called “[r]eciprocal” tariff regime, the President initially levied a 31% tariff on Switzerland and a 24% tariff on Japan.13 Id. at 15045, 15049–50. The announced tariffs represented </w:t>
      </w:r>
      <w:r w:rsidRPr="00B63DDA">
        <w:rPr>
          <w:rStyle w:val="StyleUnderline"/>
          <w:highlight w:val="yellow"/>
        </w:rPr>
        <w:t>a</w:t>
      </w:r>
      <w:r w:rsidRPr="00B63DDA">
        <w:rPr>
          <w:sz w:val="16"/>
          <w:highlight w:val="yellow"/>
        </w:rPr>
        <w:t xml:space="preserve"> </w:t>
      </w:r>
      <w:r w:rsidRPr="00B63DDA">
        <w:rPr>
          <w:rStyle w:val="Emphasis"/>
          <w:highlight w:val="yellow"/>
        </w:rPr>
        <w:t>sudden</w:t>
      </w:r>
      <w:r w:rsidRPr="00257A43">
        <w:rPr>
          <w:sz w:val="16"/>
        </w:rPr>
        <w:t xml:space="preserve"> </w:t>
      </w:r>
      <w:r w:rsidRPr="00833A6C">
        <w:rPr>
          <w:rStyle w:val="StyleUnderline"/>
        </w:rPr>
        <w:t>and</w:t>
      </w:r>
      <w:r w:rsidRPr="00257A43">
        <w:rPr>
          <w:sz w:val="16"/>
        </w:rPr>
        <w:t xml:space="preserve"> </w:t>
      </w:r>
      <w:r w:rsidRPr="00B63DDA">
        <w:rPr>
          <w:rStyle w:val="Emphasis"/>
        </w:rPr>
        <w:t xml:space="preserve">chaotic </w:t>
      </w:r>
      <w:r w:rsidRPr="00B63DDA">
        <w:rPr>
          <w:rStyle w:val="Emphasis"/>
          <w:highlight w:val="yellow"/>
        </w:rPr>
        <w:t>rupture</w:t>
      </w:r>
      <w:r w:rsidRPr="00B63DDA">
        <w:rPr>
          <w:sz w:val="16"/>
          <w:highlight w:val="yellow"/>
        </w:rPr>
        <w:t xml:space="preserve"> </w:t>
      </w:r>
      <w:r w:rsidRPr="00B63DDA">
        <w:rPr>
          <w:rStyle w:val="StyleUnderline"/>
          <w:highlight w:val="yellow"/>
        </w:rPr>
        <w:t>to</w:t>
      </w:r>
      <w:r w:rsidRPr="00257A43">
        <w:rPr>
          <w:sz w:val="16"/>
        </w:rPr>
        <w:t xml:space="preserve"> the </w:t>
      </w:r>
      <w:r w:rsidRPr="00833A6C">
        <w:rPr>
          <w:rStyle w:val="Emphasis"/>
        </w:rPr>
        <w:t>well-</w:t>
      </w:r>
      <w:r w:rsidRPr="00B63DDA">
        <w:rPr>
          <w:rStyle w:val="Emphasis"/>
          <w:highlight w:val="yellow"/>
        </w:rPr>
        <w:t>established tariff rules</w:t>
      </w:r>
      <w:r w:rsidRPr="00257A43">
        <w:rPr>
          <w:sz w:val="16"/>
        </w:rPr>
        <w:t xml:space="preserve"> on which the watch industry has long relied.</w:t>
      </w:r>
    </w:p>
    <w:p w14:paraId="026C4838" w14:textId="77777777" w:rsidR="005C077C" w:rsidRPr="00257A43" w:rsidRDefault="005C077C" w:rsidP="005C077C">
      <w:pPr>
        <w:rPr>
          <w:sz w:val="16"/>
        </w:rPr>
      </w:pPr>
      <w:r w:rsidRPr="00833A6C">
        <w:rPr>
          <w:rStyle w:val="Emphasis"/>
        </w:rPr>
        <w:t>Compounding</w:t>
      </w:r>
      <w:r w:rsidRPr="00257A43">
        <w:rPr>
          <w:sz w:val="16"/>
        </w:rPr>
        <w:t xml:space="preserve"> </w:t>
      </w:r>
      <w:r w:rsidRPr="00833A6C">
        <w:rPr>
          <w:rStyle w:val="StyleUnderline"/>
        </w:rPr>
        <w:t xml:space="preserve">the chaos </w:t>
      </w:r>
      <w:r w:rsidRPr="00B63DDA">
        <w:rPr>
          <w:rStyle w:val="StyleUnderline"/>
          <w:highlight w:val="yellow"/>
        </w:rPr>
        <w:t>was</w:t>
      </w:r>
      <w:r w:rsidRPr="00833A6C">
        <w:rPr>
          <w:rStyle w:val="StyleUnderline"/>
        </w:rPr>
        <w:t xml:space="preserve"> the tariffs’</w:t>
      </w:r>
      <w:r w:rsidRPr="00257A43">
        <w:rPr>
          <w:sz w:val="16"/>
        </w:rPr>
        <w:t xml:space="preserve"> </w:t>
      </w:r>
      <w:r w:rsidRPr="00B63DDA">
        <w:rPr>
          <w:rStyle w:val="Emphasis"/>
          <w:highlight w:val="yellow"/>
        </w:rPr>
        <w:t>arbitrary</w:t>
      </w:r>
      <w:r w:rsidRPr="00257A43">
        <w:rPr>
          <w:sz w:val="16"/>
        </w:rPr>
        <w:t xml:space="preserve"> </w:t>
      </w:r>
      <w:r w:rsidRPr="00B63DDA">
        <w:rPr>
          <w:rStyle w:val="StyleUnderline"/>
          <w:highlight w:val="yellow"/>
        </w:rPr>
        <w:t>and</w:t>
      </w:r>
      <w:r w:rsidRPr="00B63DDA">
        <w:rPr>
          <w:sz w:val="16"/>
          <w:highlight w:val="yellow"/>
        </w:rPr>
        <w:t xml:space="preserve"> </w:t>
      </w:r>
      <w:r w:rsidRPr="00B63DDA">
        <w:rPr>
          <w:rStyle w:val="Emphasis"/>
          <w:highlight w:val="yellow"/>
        </w:rPr>
        <w:t>unpredictable</w:t>
      </w:r>
      <w:r w:rsidRPr="00833A6C">
        <w:rPr>
          <w:rStyle w:val="Emphasis"/>
        </w:rPr>
        <w:t xml:space="preserve"> implementation</w:t>
      </w:r>
      <w:r w:rsidRPr="00257A43">
        <w:rPr>
          <w:sz w:val="16"/>
        </w:rPr>
        <w:t xml:space="preserve">. </w:t>
      </w:r>
      <w:r w:rsidRPr="00833A6C">
        <w:rPr>
          <w:rStyle w:val="StyleUnderline"/>
        </w:rPr>
        <w:t xml:space="preserve">The tariffs </w:t>
      </w:r>
      <w:r w:rsidRPr="00833A6C">
        <w:rPr>
          <w:rStyle w:val="Emphasis"/>
        </w:rPr>
        <w:t>first</w:t>
      </w:r>
      <w:r w:rsidRPr="00257A43">
        <w:rPr>
          <w:sz w:val="16"/>
        </w:rPr>
        <w:t xml:space="preserve"> </w:t>
      </w:r>
      <w:r w:rsidRPr="00833A6C">
        <w:rPr>
          <w:rStyle w:val="StyleUnderline"/>
        </w:rPr>
        <w:t>took effect</w:t>
      </w:r>
      <w:r w:rsidRPr="00257A43">
        <w:rPr>
          <w:sz w:val="16"/>
        </w:rPr>
        <w:t xml:space="preserve"> at a baseline 10% rate </w:t>
      </w:r>
      <w:r w:rsidRPr="00833A6C">
        <w:rPr>
          <w:rStyle w:val="StyleUnderline"/>
        </w:rPr>
        <w:t>on April</w:t>
      </w:r>
      <w:r w:rsidRPr="00257A43">
        <w:rPr>
          <w:sz w:val="16"/>
        </w:rPr>
        <w:t xml:space="preserve"> </w:t>
      </w:r>
      <w:r w:rsidRPr="00833A6C">
        <w:rPr>
          <w:rStyle w:val="Emphasis"/>
        </w:rPr>
        <w:t>5</w:t>
      </w:r>
      <w:r w:rsidRPr="00257A43">
        <w:rPr>
          <w:sz w:val="16"/>
        </w:rPr>
        <w:t xml:space="preserve">. See Exec. Order No. 14,257, 90 Fed. Reg. 15041, 15045 (Apr. 2, 2025). </w:t>
      </w:r>
      <w:r w:rsidRPr="00833A6C">
        <w:rPr>
          <w:rStyle w:val="Emphasis"/>
        </w:rPr>
        <w:t>One week later</w:t>
      </w:r>
      <w:r w:rsidRPr="00257A43">
        <w:rPr>
          <w:sz w:val="16"/>
        </w:rPr>
        <w:t xml:space="preserve">, when additional countryspecific tariff rates were set to take effect, </w:t>
      </w:r>
      <w:r w:rsidRPr="00833A6C">
        <w:rPr>
          <w:rStyle w:val="StyleUnderline"/>
        </w:rPr>
        <w:t>the President</w:t>
      </w:r>
      <w:r w:rsidRPr="00257A43">
        <w:rPr>
          <w:sz w:val="16"/>
        </w:rPr>
        <w:t xml:space="preserve"> </w:t>
      </w:r>
      <w:r w:rsidRPr="00833A6C">
        <w:rPr>
          <w:rStyle w:val="Emphasis"/>
        </w:rPr>
        <w:t>postponed</w:t>
      </w:r>
      <w:r w:rsidRPr="00257A43">
        <w:rPr>
          <w:sz w:val="16"/>
        </w:rPr>
        <w:t xml:space="preserve"> </w:t>
      </w:r>
      <w:r w:rsidRPr="00833A6C">
        <w:rPr>
          <w:rStyle w:val="StyleUnderline"/>
        </w:rPr>
        <w:t>implementation</w:t>
      </w:r>
      <w:r w:rsidRPr="00257A43">
        <w:rPr>
          <w:sz w:val="16"/>
        </w:rPr>
        <w:t xml:space="preserve"> of the additional tariffs for most countries (including Switzerland and Japan) by 90 days. See Exec. Order No. 14,266, 90 Fed. Reg. 15625, 15626 (Apr. 9, 2025). The President </w:t>
      </w:r>
      <w:r w:rsidRPr="00833A6C">
        <w:rPr>
          <w:rStyle w:val="StyleUnderline"/>
        </w:rPr>
        <w:t>then postponed</w:t>
      </w:r>
      <w:r w:rsidRPr="00257A43">
        <w:rPr>
          <w:sz w:val="16"/>
        </w:rPr>
        <w:t xml:space="preserve"> those tariffs by </w:t>
      </w:r>
      <w:r w:rsidRPr="00833A6C">
        <w:rPr>
          <w:rStyle w:val="Emphasis"/>
        </w:rPr>
        <w:t>another</w:t>
      </w:r>
      <w:r w:rsidRPr="00257A43">
        <w:rPr>
          <w:sz w:val="16"/>
        </w:rPr>
        <w:t xml:space="preserve"> </w:t>
      </w:r>
      <w:r w:rsidRPr="00833A6C">
        <w:rPr>
          <w:rStyle w:val="StyleUnderline"/>
        </w:rPr>
        <w:t>23 days</w:t>
      </w:r>
      <w:r w:rsidRPr="00257A43">
        <w:rPr>
          <w:sz w:val="16"/>
        </w:rPr>
        <w:t>, see Exec. Order No. 14,316, 90 Fed. Reg. 30823, 30823 (July 7, 2025), and then again by a</w:t>
      </w:r>
      <w:r w:rsidRPr="00257A43">
        <w:rPr>
          <w:sz w:val="16"/>
        </w:rPr>
        <w:lastRenderedPageBreak/>
        <w:t>nother week, see Exec. Order No. 14,326, 90 Fed. Reg. 37963, 37963–64 (July 31, 2025), while his Administration continued to negotiate with various countries. Following a trade agreement reached with Japan in July 2025, a 15% tariff rate on most Japanese goods (including watches) took effect on August 7, 2025. See Exec. Order No. 14,345, 90 Fed. Reg. 43535, 43536 (Sept. 4, 2025) (formalizing U.S.-Japan trade agreement).</w:t>
      </w:r>
    </w:p>
    <w:p w14:paraId="0F1B4E36" w14:textId="77777777" w:rsidR="005C077C" w:rsidRPr="00257A43" w:rsidRDefault="005C077C" w:rsidP="005C077C">
      <w:pPr>
        <w:rPr>
          <w:sz w:val="16"/>
        </w:rPr>
      </w:pPr>
      <w:r w:rsidRPr="00257A43">
        <w:rPr>
          <w:sz w:val="16"/>
        </w:rPr>
        <w:t>The United States’ trade relationship with Switzerland has faced still greater disruption. As noted above, the country-specific 31% additional tariff on most Swiss goods was at first suspended pending trade negotiations. After failing to reach a trade agreement, however, the President not only reinstated the previously declared tariffs but increased them by adding 8% to the initial Swissspecific tariff, to a total of 39%. See Exec. Order No. 14,326, 90 Fed. Reg. 37963, 37968 (July 31, 2025). The exceedingly high tariff imposed on Swiss products— coming atop the tariffs already applicable to watches—shocked the watch industry and Swiss officials, especially given that country’s recent multibillion-dollar investments in the United States across many fields, including pharmaceuticals.14 The contrast between the 39% tariff on Switzerland, and the 15% tariff applicable to its neighbors in the European Union (EU), has proven especially stark.15</w:t>
      </w:r>
    </w:p>
    <w:p w14:paraId="25941422" w14:textId="77777777" w:rsidR="005C077C" w:rsidRPr="00257A43" w:rsidRDefault="005C077C" w:rsidP="005C077C">
      <w:pPr>
        <w:rPr>
          <w:sz w:val="16"/>
        </w:rPr>
      </w:pPr>
      <w:r w:rsidRPr="00B63DDA">
        <w:rPr>
          <w:rStyle w:val="Emphasis"/>
          <w:highlight w:val="yellow"/>
        </w:rPr>
        <w:t>Sudden changes</w:t>
      </w:r>
      <w:r w:rsidRPr="00257A43">
        <w:rPr>
          <w:sz w:val="16"/>
        </w:rPr>
        <w:t xml:space="preserve"> </w:t>
      </w:r>
      <w:r w:rsidRPr="00833A6C">
        <w:rPr>
          <w:rStyle w:val="StyleUnderline"/>
        </w:rPr>
        <w:t xml:space="preserve">in tariff rates </w:t>
      </w:r>
      <w:r w:rsidRPr="00B63DDA">
        <w:rPr>
          <w:rStyle w:val="StyleUnderline"/>
          <w:highlight w:val="yellow"/>
        </w:rPr>
        <w:t>have been</w:t>
      </w:r>
      <w:r w:rsidRPr="00B63DDA">
        <w:rPr>
          <w:sz w:val="16"/>
          <w:highlight w:val="yellow"/>
        </w:rPr>
        <w:t xml:space="preserve"> </w:t>
      </w:r>
      <w:r w:rsidRPr="00B63DDA">
        <w:rPr>
          <w:rStyle w:val="Emphasis"/>
          <w:highlight w:val="yellow"/>
        </w:rPr>
        <w:t>echoed</w:t>
      </w:r>
      <w:r w:rsidRPr="00B63DDA">
        <w:rPr>
          <w:sz w:val="16"/>
          <w:highlight w:val="yellow"/>
        </w:rPr>
        <w:t xml:space="preserve"> </w:t>
      </w:r>
      <w:r w:rsidRPr="00B63DDA">
        <w:rPr>
          <w:rStyle w:val="StyleUnderline"/>
          <w:highlight w:val="yellow"/>
        </w:rPr>
        <w:t>by</w:t>
      </w:r>
      <w:r w:rsidRPr="00257A43">
        <w:rPr>
          <w:sz w:val="16"/>
        </w:rPr>
        <w:t xml:space="preserve"> </w:t>
      </w:r>
      <w:r w:rsidRPr="00B63DDA">
        <w:rPr>
          <w:rStyle w:val="Emphasis"/>
          <w:highlight w:val="yellow"/>
        </w:rPr>
        <w:t>large</w:t>
      </w:r>
      <w:r w:rsidRPr="00833A6C">
        <w:rPr>
          <w:rStyle w:val="Emphasis"/>
        </w:rPr>
        <w:t xml:space="preserve"> monthly </w:t>
      </w:r>
      <w:r w:rsidRPr="00B63DDA">
        <w:rPr>
          <w:rStyle w:val="Emphasis"/>
          <w:highlight w:val="yellow"/>
        </w:rPr>
        <w:t>swings</w:t>
      </w:r>
      <w:r w:rsidRPr="00B63DDA">
        <w:rPr>
          <w:sz w:val="16"/>
          <w:highlight w:val="yellow"/>
        </w:rPr>
        <w:t xml:space="preserve"> </w:t>
      </w:r>
      <w:r w:rsidRPr="00B63DDA">
        <w:rPr>
          <w:rStyle w:val="StyleUnderline"/>
          <w:highlight w:val="yellow"/>
        </w:rPr>
        <w:t>in</w:t>
      </w:r>
      <w:r w:rsidRPr="00B63DDA">
        <w:rPr>
          <w:sz w:val="16"/>
          <w:highlight w:val="yellow"/>
        </w:rPr>
        <w:t xml:space="preserve"> </w:t>
      </w:r>
      <w:r w:rsidRPr="00B63DDA">
        <w:rPr>
          <w:rStyle w:val="Emphasis"/>
          <w:highlight w:val="yellow"/>
        </w:rPr>
        <w:t>trade</w:t>
      </w:r>
      <w:r w:rsidRPr="00257A43">
        <w:rPr>
          <w:sz w:val="16"/>
        </w:rPr>
        <w:t xml:space="preserve">, </w:t>
      </w:r>
      <w:r w:rsidRPr="00833A6C">
        <w:rPr>
          <w:rStyle w:val="StyleUnderline"/>
        </w:rPr>
        <w:t>reflected in</w:t>
      </w:r>
      <w:r w:rsidRPr="00257A43">
        <w:rPr>
          <w:sz w:val="16"/>
        </w:rPr>
        <w:t xml:space="preserve"> </w:t>
      </w:r>
      <w:r w:rsidRPr="00833A6C">
        <w:rPr>
          <w:rStyle w:val="Emphasis"/>
        </w:rPr>
        <w:t>official data</w:t>
      </w:r>
      <w:r w:rsidRPr="00257A43">
        <w:rPr>
          <w:sz w:val="16"/>
        </w:rPr>
        <w:t xml:space="preserve"> </w:t>
      </w:r>
      <w:r w:rsidRPr="00833A6C">
        <w:rPr>
          <w:rStyle w:val="StyleUnderline"/>
        </w:rPr>
        <w:t>made public by the</w:t>
      </w:r>
      <w:r w:rsidRPr="00257A43">
        <w:rPr>
          <w:sz w:val="16"/>
        </w:rPr>
        <w:t xml:space="preserve"> U.S. International Trade Commission (</w:t>
      </w:r>
      <w:r w:rsidRPr="00833A6C">
        <w:rPr>
          <w:rStyle w:val="Emphasis"/>
        </w:rPr>
        <w:t>ITC</w:t>
      </w:r>
      <w:r w:rsidRPr="00257A43">
        <w:rPr>
          <w:sz w:val="16"/>
        </w:rPr>
        <w:t>). At first, watch imports to the United States surged in advance of the initially announced tariff effective dates, with imports increasing 169% as compared to April of the previous year. That surge was then followed by sharp yearover-year declines of 37% in May and 23% in June. In July, imports increased year-over-year by 58%, again reflecting a desire to maximize inventory before the President’s tariffs were expected to take effect.16</w:t>
      </w:r>
    </w:p>
    <w:p w14:paraId="3CD534C4" w14:textId="77777777" w:rsidR="005C077C" w:rsidRPr="00257A43" w:rsidRDefault="005C077C" w:rsidP="005C077C">
      <w:pPr>
        <w:rPr>
          <w:sz w:val="16"/>
        </w:rPr>
      </w:pPr>
      <w:r w:rsidRPr="00257A43">
        <w:rPr>
          <w:sz w:val="16"/>
        </w:rPr>
        <w:t xml:space="preserve">The ITC’s August 2025 import data—the first set of data to reflect implementation of the tariffs since August 1, 2025—have not yet been released.17 But </w:t>
      </w:r>
      <w:r w:rsidRPr="00B63DDA">
        <w:rPr>
          <w:rStyle w:val="Emphasis"/>
          <w:highlight w:val="yellow"/>
        </w:rPr>
        <w:t>double-digit declines</w:t>
      </w:r>
      <w:r w:rsidRPr="00257A43">
        <w:rPr>
          <w:sz w:val="16"/>
        </w:rPr>
        <w:t xml:space="preserve"> </w:t>
      </w:r>
      <w:r w:rsidRPr="00B63DDA">
        <w:rPr>
          <w:rStyle w:val="StyleUnderline"/>
          <w:highlight w:val="yellow"/>
        </w:rPr>
        <w:t>are</w:t>
      </w:r>
      <w:r w:rsidRPr="00B63DDA">
        <w:rPr>
          <w:sz w:val="16"/>
          <w:highlight w:val="yellow"/>
        </w:rPr>
        <w:t xml:space="preserve"> </w:t>
      </w:r>
      <w:r w:rsidRPr="00B63DDA">
        <w:rPr>
          <w:rStyle w:val="Emphasis"/>
          <w:highlight w:val="yellow"/>
        </w:rPr>
        <w:t>virtually certain</w:t>
      </w:r>
      <w:r w:rsidRPr="00257A43">
        <w:rPr>
          <w:sz w:val="16"/>
        </w:rPr>
        <w:t>. Indeed, authoritative industry data from Switzerland reflects that watch exports to the United States in August 2025 were down 24% compared to the previous year.18 Data for September 2025 is similarly expected to show sharp decreases in trade.</w:t>
      </w:r>
    </w:p>
    <w:p w14:paraId="5A5629EE" w14:textId="77777777" w:rsidR="005C077C" w:rsidRPr="00257A43" w:rsidRDefault="005C077C" w:rsidP="005C077C">
      <w:pPr>
        <w:rPr>
          <w:sz w:val="16"/>
        </w:rPr>
      </w:pPr>
      <w:r w:rsidRPr="00833A6C">
        <w:rPr>
          <w:rStyle w:val="StyleUnderline"/>
        </w:rPr>
        <w:t>The</w:t>
      </w:r>
      <w:r w:rsidRPr="00257A43">
        <w:rPr>
          <w:sz w:val="16"/>
        </w:rPr>
        <w:t xml:space="preserve"> </w:t>
      </w:r>
      <w:r w:rsidRPr="00B63DDA">
        <w:rPr>
          <w:rStyle w:val="Emphasis"/>
          <w:highlight w:val="yellow"/>
        </w:rPr>
        <w:t>volatility</w:t>
      </w:r>
      <w:r w:rsidRPr="00257A43">
        <w:rPr>
          <w:sz w:val="16"/>
        </w:rPr>
        <w:t xml:space="preserve"> </w:t>
      </w:r>
      <w:r w:rsidRPr="00833A6C">
        <w:rPr>
          <w:rStyle w:val="StyleUnderline"/>
        </w:rPr>
        <w:t>in tariff rates has</w:t>
      </w:r>
      <w:r w:rsidRPr="00257A43">
        <w:rPr>
          <w:sz w:val="16"/>
        </w:rPr>
        <w:t xml:space="preserve"> </w:t>
      </w:r>
      <w:r w:rsidRPr="00B63DDA">
        <w:rPr>
          <w:rStyle w:val="Emphasis"/>
          <w:highlight w:val="yellow"/>
        </w:rPr>
        <w:t>frustrated</w:t>
      </w:r>
      <w:r w:rsidRPr="00257A43">
        <w:rPr>
          <w:sz w:val="16"/>
        </w:rPr>
        <w:t xml:space="preserve"> </w:t>
      </w:r>
      <w:r w:rsidRPr="00833A6C">
        <w:rPr>
          <w:rStyle w:val="StyleUnderline"/>
        </w:rPr>
        <w:t>attempts at</w:t>
      </w:r>
      <w:r w:rsidRPr="00257A43">
        <w:rPr>
          <w:sz w:val="16"/>
        </w:rPr>
        <w:t xml:space="preserve"> </w:t>
      </w:r>
      <w:r w:rsidRPr="00833A6C">
        <w:rPr>
          <w:rStyle w:val="Emphasis"/>
        </w:rPr>
        <w:t xml:space="preserve">effective </w:t>
      </w:r>
      <w:r w:rsidRPr="00B63DDA">
        <w:rPr>
          <w:rStyle w:val="Emphasis"/>
          <w:highlight w:val="yellow"/>
        </w:rPr>
        <w:t>business planning</w:t>
      </w:r>
      <w:r w:rsidRPr="00833A6C">
        <w:rPr>
          <w:rStyle w:val="StyleUnderline"/>
        </w:rPr>
        <w:t>. A typical retailer plans purchases 6–12 months ahead, and brands schedule production 12–24 months out. But</w:t>
      </w:r>
      <w:r w:rsidRPr="00257A43">
        <w:rPr>
          <w:sz w:val="16"/>
        </w:rPr>
        <w:t xml:space="preserve"> </w:t>
      </w:r>
      <w:r w:rsidRPr="00B63DDA">
        <w:rPr>
          <w:rStyle w:val="Emphasis"/>
          <w:highlight w:val="yellow"/>
        </w:rPr>
        <w:t>duties</w:t>
      </w:r>
      <w:r w:rsidRPr="00B63DDA">
        <w:rPr>
          <w:sz w:val="16"/>
          <w:highlight w:val="yellow"/>
        </w:rPr>
        <w:t xml:space="preserve"> </w:t>
      </w:r>
      <w:r w:rsidRPr="00B63DDA">
        <w:rPr>
          <w:rStyle w:val="StyleUnderline"/>
          <w:highlight w:val="yellow"/>
        </w:rPr>
        <w:t>must</w:t>
      </w:r>
      <w:r w:rsidRPr="00833A6C">
        <w:rPr>
          <w:rStyle w:val="StyleUnderline"/>
        </w:rPr>
        <w:t xml:space="preserve"> </w:t>
      </w:r>
      <w:r w:rsidRPr="00B63DDA">
        <w:rPr>
          <w:rStyle w:val="StyleUnderline"/>
          <w:highlight w:val="yellow"/>
        </w:rPr>
        <w:t>be paid</w:t>
      </w:r>
      <w:r w:rsidRPr="00833A6C">
        <w:rPr>
          <w:rStyle w:val="StyleUnderline"/>
        </w:rPr>
        <w:t xml:space="preserve"> upon those goods </w:t>
      </w:r>
      <w:r w:rsidRPr="00B63DDA">
        <w:rPr>
          <w:rStyle w:val="StyleUnderline"/>
          <w:highlight w:val="yellow"/>
        </w:rPr>
        <w:t>at</w:t>
      </w:r>
      <w:r w:rsidRPr="00B63DDA">
        <w:rPr>
          <w:sz w:val="16"/>
          <w:highlight w:val="yellow"/>
        </w:rPr>
        <w:t xml:space="preserve"> </w:t>
      </w:r>
      <w:r w:rsidRPr="00B63DDA">
        <w:rPr>
          <w:rStyle w:val="Emphasis"/>
          <w:highlight w:val="yellow"/>
        </w:rPr>
        <w:t>whatever rates</w:t>
      </w:r>
      <w:r w:rsidRPr="00833A6C">
        <w:rPr>
          <w:rStyle w:val="Emphasis"/>
        </w:rPr>
        <w:t xml:space="preserve"> </w:t>
      </w:r>
      <w:r w:rsidRPr="00B63DDA">
        <w:rPr>
          <w:rStyle w:val="Emphasis"/>
          <w:highlight w:val="yellow"/>
        </w:rPr>
        <w:t>are</w:t>
      </w:r>
      <w:r w:rsidRPr="00833A6C">
        <w:rPr>
          <w:rStyle w:val="Emphasis"/>
        </w:rPr>
        <w:t xml:space="preserve"> ultimately </w:t>
      </w:r>
      <w:r w:rsidRPr="00B63DDA">
        <w:rPr>
          <w:rStyle w:val="Emphasis"/>
          <w:highlight w:val="yellow"/>
        </w:rPr>
        <w:t>applicable</w:t>
      </w:r>
      <w:r w:rsidRPr="00257A43">
        <w:rPr>
          <w:sz w:val="16"/>
        </w:rPr>
        <w:t xml:space="preserve"> </w:t>
      </w:r>
      <w:r w:rsidRPr="00B63DDA">
        <w:rPr>
          <w:rStyle w:val="StyleUnderline"/>
          <w:highlight w:val="yellow"/>
        </w:rPr>
        <w:t>at</w:t>
      </w:r>
      <w:r w:rsidRPr="00257A43">
        <w:rPr>
          <w:sz w:val="16"/>
        </w:rPr>
        <w:t xml:space="preserve"> the </w:t>
      </w:r>
      <w:r w:rsidRPr="00833A6C">
        <w:rPr>
          <w:rStyle w:val="Emphasis"/>
        </w:rPr>
        <w:t xml:space="preserve">time of </w:t>
      </w:r>
      <w:r w:rsidRPr="00B63DDA">
        <w:rPr>
          <w:rStyle w:val="Emphasis"/>
          <w:highlight w:val="yellow"/>
        </w:rPr>
        <w:t>importation</w:t>
      </w:r>
      <w:r w:rsidRPr="00833A6C">
        <w:rPr>
          <w:rStyle w:val="StyleUnderline"/>
        </w:rPr>
        <w:t>. The</w:t>
      </w:r>
      <w:r w:rsidRPr="00257A43">
        <w:rPr>
          <w:sz w:val="16"/>
        </w:rPr>
        <w:t xml:space="preserve"> </w:t>
      </w:r>
      <w:r w:rsidRPr="00833A6C">
        <w:rPr>
          <w:rStyle w:val="Emphasis"/>
        </w:rPr>
        <w:t>size</w:t>
      </w:r>
      <w:r w:rsidRPr="00257A43">
        <w:rPr>
          <w:sz w:val="16"/>
        </w:rPr>
        <w:t xml:space="preserve"> </w:t>
      </w:r>
      <w:r w:rsidRPr="00833A6C">
        <w:rPr>
          <w:rStyle w:val="StyleUnderline"/>
        </w:rPr>
        <w:t xml:space="preserve">of these duties is </w:t>
      </w:r>
      <w:r w:rsidRPr="00833A6C">
        <w:rPr>
          <w:rStyle w:val="Emphasis"/>
        </w:rPr>
        <w:t>substantial</w:t>
      </w:r>
      <w:r w:rsidRPr="00257A43">
        <w:rPr>
          <w:sz w:val="16"/>
        </w:rPr>
        <w:t xml:space="preserve">: for example, a shipment of 10,000 Swiss watch components at an average customs value of $100 per unit would require a cash outlay of $390,000. </w:t>
      </w:r>
      <w:r w:rsidRPr="00B63DDA">
        <w:rPr>
          <w:rStyle w:val="StyleUnderline"/>
          <w:highlight w:val="yellow"/>
        </w:rPr>
        <w:t>When faced with</w:t>
      </w:r>
      <w:r w:rsidRPr="00257A43">
        <w:rPr>
          <w:sz w:val="16"/>
        </w:rPr>
        <w:t xml:space="preserve"> such </w:t>
      </w:r>
      <w:r w:rsidRPr="00B63DDA">
        <w:rPr>
          <w:rStyle w:val="Emphasis"/>
          <w:highlight w:val="yellow"/>
        </w:rPr>
        <w:t>sudden costs</w:t>
      </w:r>
      <w:r w:rsidRPr="00833A6C">
        <w:rPr>
          <w:rStyle w:val="StyleUnderline"/>
        </w:rPr>
        <w:t xml:space="preserve">, </w:t>
      </w:r>
      <w:r w:rsidRPr="00B63DDA">
        <w:rPr>
          <w:rStyle w:val="StyleUnderline"/>
          <w:highlight w:val="yellow"/>
        </w:rPr>
        <w:t>businesses</w:t>
      </w:r>
      <w:r w:rsidRPr="00833A6C">
        <w:rPr>
          <w:rStyle w:val="StyleUnderline"/>
        </w:rPr>
        <w:t xml:space="preserve"> can be forced to </w:t>
      </w:r>
      <w:r w:rsidRPr="00B63DDA">
        <w:rPr>
          <w:rStyle w:val="StyleUnderline"/>
          <w:highlight w:val="yellow"/>
        </w:rPr>
        <w:t>impose</w:t>
      </w:r>
      <w:r w:rsidRPr="00257A43">
        <w:rPr>
          <w:sz w:val="16"/>
        </w:rPr>
        <w:t xml:space="preserve"> </w:t>
      </w:r>
      <w:r w:rsidRPr="00833A6C">
        <w:rPr>
          <w:rStyle w:val="Emphasis"/>
        </w:rPr>
        <w:t xml:space="preserve">retroactive </w:t>
      </w:r>
      <w:r w:rsidRPr="00B63DDA">
        <w:rPr>
          <w:rStyle w:val="Emphasis"/>
          <w:highlight w:val="yellow"/>
        </w:rPr>
        <w:t>price increases</w:t>
      </w:r>
      <w:r w:rsidRPr="00B63DDA">
        <w:rPr>
          <w:sz w:val="16"/>
          <w:highlight w:val="yellow"/>
        </w:rPr>
        <w:t xml:space="preserve"> </w:t>
      </w:r>
      <w:r w:rsidRPr="00B63DDA">
        <w:rPr>
          <w:rStyle w:val="StyleUnderline"/>
          <w:highlight w:val="yellow"/>
        </w:rPr>
        <w:t>to</w:t>
      </w:r>
      <w:r w:rsidRPr="00B63DDA">
        <w:rPr>
          <w:sz w:val="16"/>
          <w:highlight w:val="yellow"/>
        </w:rPr>
        <w:t xml:space="preserve"> </w:t>
      </w:r>
      <w:r w:rsidRPr="00B63DDA">
        <w:rPr>
          <w:rStyle w:val="Emphasis"/>
          <w:highlight w:val="yellow"/>
        </w:rPr>
        <w:t>make up</w:t>
      </w:r>
      <w:r w:rsidRPr="00257A43">
        <w:rPr>
          <w:sz w:val="16"/>
        </w:rPr>
        <w:t xml:space="preserve"> </w:t>
      </w:r>
      <w:r w:rsidRPr="00833A6C">
        <w:rPr>
          <w:rStyle w:val="StyleUnderline"/>
        </w:rPr>
        <w:t>the difference, alienating</w:t>
      </w:r>
      <w:r w:rsidRPr="00257A43">
        <w:rPr>
          <w:sz w:val="16"/>
        </w:rPr>
        <w:t xml:space="preserve"> </w:t>
      </w:r>
      <w:r w:rsidRPr="00833A6C">
        <w:rPr>
          <w:rStyle w:val="Emphasis"/>
        </w:rPr>
        <w:t>customers</w:t>
      </w:r>
      <w:r w:rsidRPr="00257A43">
        <w:rPr>
          <w:sz w:val="16"/>
        </w:rPr>
        <w:t xml:space="preserve"> </w:t>
      </w:r>
      <w:r w:rsidRPr="00833A6C">
        <w:rPr>
          <w:rStyle w:val="StyleUnderline"/>
        </w:rPr>
        <w:t>and violating</w:t>
      </w:r>
      <w:r w:rsidRPr="00257A43">
        <w:rPr>
          <w:sz w:val="16"/>
        </w:rPr>
        <w:t xml:space="preserve"> </w:t>
      </w:r>
      <w:r w:rsidRPr="00833A6C">
        <w:rPr>
          <w:rStyle w:val="Emphasis"/>
        </w:rPr>
        <w:t>purchase commitments</w:t>
      </w:r>
      <w:r w:rsidRPr="00257A43">
        <w:rPr>
          <w:sz w:val="16"/>
        </w:rPr>
        <w:t xml:space="preserve"> with manufacturers. </w:t>
      </w:r>
      <w:r w:rsidRPr="00833A6C">
        <w:rPr>
          <w:rStyle w:val="StyleUnderline"/>
        </w:rPr>
        <w:t xml:space="preserve">Alternatively </w:t>
      </w:r>
      <w:r w:rsidRPr="00B63DDA">
        <w:rPr>
          <w:rStyle w:val="StyleUnderline"/>
          <w:highlight w:val="yellow"/>
        </w:rPr>
        <w:t>or</w:t>
      </w:r>
      <w:r w:rsidRPr="00833A6C">
        <w:rPr>
          <w:rStyle w:val="StyleUnderline"/>
        </w:rPr>
        <w:t xml:space="preserve"> additionally, businesses may be forced to </w:t>
      </w:r>
      <w:r w:rsidRPr="00B63DDA">
        <w:rPr>
          <w:rStyle w:val="StyleUnderline"/>
          <w:highlight w:val="yellow"/>
        </w:rPr>
        <w:t>reallocate resources</w:t>
      </w:r>
      <w:r w:rsidRPr="00833A6C">
        <w:rPr>
          <w:rStyle w:val="StyleUnderline"/>
        </w:rPr>
        <w:t xml:space="preserve"> that would otherwise be used for</w:t>
      </w:r>
      <w:r w:rsidRPr="00257A43">
        <w:rPr>
          <w:sz w:val="16"/>
        </w:rPr>
        <w:t xml:space="preserve"> </w:t>
      </w:r>
      <w:r w:rsidRPr="00833A6C">
        <w:rPr>
          <w:rStyle w:val="Emphasis"/>
        </w:rPr>
        <w:t>payroll</w:t>
      </w:r>
      <w:r w:rsidRPr="00833A6C">
        <w:rPr>
          <w:rStyle w:val="StyleUnderline"/>
        </w:rPr>
        <w:t xml:space="preserve">, </w:t>
      </w:r>
      <w:r w:rsidRPr="00833A6C">
        <w:rPr>
          <w:rStyle w:val="Emphasis"/>
        </w:rPr>
        <w:t>rent</w:t>
      </w:r>
      <w:r w:rsidRPr="00833A6C">
        <w:rPr>
          <w:rStyle w:val="StyleUnderline"/>
        </w:rPr>
        <w:t>, and</w:t>
      </w:r>
      <w:r w:rsidRPr="00257A43">
        <w:rPr>
          <w:sz w:val="16"/>
        </w:rPr>
        <w:t xml:space="preserve"> </w:t>
      </w:r>
      <w:r w:rsidRPr="00833A6C">
        <w:rPr>
          <w:rStyle w:val="Emphasis"/>
        </w:rPr>
        <w:t>marketing</w:t>
      </w:r>
      <w:r w:rsidRPr="00257A43">
        <w:rPr>
          <w:sz w:val="16"/>
        </w:rPr>
        <w:t xml:space="preserve"> </w:t>
      </w:r>
      <w:r w:rsidRPr="00833A6C">
        <w:rPr>
          <w:rStyle w:val="StyleUnderline"/>
        </w:rPr>
        <w:t xml:space="preserve">simply </w:t>
      </w:r>
      <w:r w:rsidRPr="00B63DDA">
        <w:rPr>
          <w:rStyle w:val="StyleUnderline"/>
          <w:highlight w:val="yellow"/>
        </w:rPr>
        <w:t>to pay</w:t>
      </w:r>
      <w:r w:rsidRPr="00257A43">
        <w:rPr>
          <w:sz w:val="16"/>
        </w:rPr>
        <w:t xml:space="preserve"> </w:t>
      </w:r>
      <w:r w:rsidRPr="00833A6C">
        <w:rPr>
          <w:rStyle w:val="Emphasis"/>
        </w:rPr>
        <w:t>unforeseen</w:t>
      </w:r>
      <w:r w:rsidRPr="00257A43">
        <w:rPr>
          <w:sz w:val="16"/>
        </w:rPr>
        <w:t xml:space="preserve"> customs </w:t>
      </w:r>
      <w:r w:rsidRPr="00B63DDA">
        <w:rPr>
          <w:rStyle w:val="Emphasis"/>
          <w:highlight w:val="yellow"/>
        </w:rPr>
        <w:t>duties</w:t>
      </w:r>
      <w:r w:rsidRPr="00257A43">
        <w:rPr>
          <w:sz w:val="16"/>
        </w:rPr>
        <w:t>.</w:t>
      </w:r>
    </w:p>
    <w:p w14:paraId="36936A6D" w14:textId="77777777" w:rsidR="005C077C" w:rsidRPr="00257A43" w:rsidRDefault="005C077C" w:rsidP="005C077C">
      <w:pPr>
        <w:rPr>
          <w:sz w:val="16"/>
        </w:rPr>
      </w:pPr>
      <w:r w:rsidRPr="00833A6C">
        <w:rPr>
          <w:rStyle w:val="StyleUnderline"/>
        </w:rPr>
        <w:t>These</w:t>
      </w:r>
      <w:r w:rsidRPr="00257A43">
        <w:rPr>
          <w:sz w:val="16"/>
        </w:rPr>
        <w:t xml:space="preserve"> </w:t>
      </w:r>
      <w:r w:rsidRPr="00833A6C">
        <w:rPr>
          <w:rStyle w:val="Emphasis"/>
        </w:rPr>
        <w:t>massive tariffs</w:t>
      </w:r>
      <w:r w:rsidRPr="00257A43">
        <w:rPr>
          <w:sz w:val="16"/>
        </w:rPr>
        <w:t xml:space="preserve"> </w:t>
      </w:r>
      <w:r w:rsidRPr="00833A6C">
        <w:rPr>
          <w:rStyle w:val="Emphasis"/>
        </w:rPr>
        <w:t>especially</w:t>
      </w:r>
      <w:r w:rsidRPr="00257A43">
        <w:rPr>
          <w:sz w:val="16"/>
        </w:rPr>
        <w:t xml:space="preserve"> </w:t>
      </w:r>
      <w:r w:rsidRPr="004D5F81">
        <w:rPr>
          <w:rStyle w:val="StyleUnderline"/>
        </w:rPr>
        <w:t>burden</w:t>
      </w:r>
      <w:r w:rsidRPr="00257A43">
        <w:rPr>
          <w:sz w:val="16"/>
        </w:rPr>
        <w:t xml:space="preserve"> Amici’s </w:t>
      </w:r>
      <w:r w:rsidRPr="004D5F81">
        <w:rPr>
          <w:rStyle w:val="Emphasis"/>
        </w:rPr>
        <w:t>smaller members</w:t>
      </w:r>
      <w:r w:rsidRPr="00257A43">
        <w:rPr>
          <w:sz w:val="16"/>
        </w:rPr>
        <w:t xml:space="preserve">. </w:t>
      </w:r>
      <w:r w:rsidRPr="004D5F81">
        <w:rPr>
          <w:rStyle w:val="StyleUnderline"/>
          <w:highlight w:val="yellow"/>
        </w:rPr>
        <w:t>Small businesses</w:t>
      </w:r>
      <w:r w:rsidRPr="00833A6C">
        <w:rPr>
          <w:rStyle w:val="StyleUnderline"/>
        </w:rPr>
        <w:t xml:space="preserve"> often have less</w:t>
      </w:r>
      <w:r>
        <w:rPr>
          <w:rStyle w:val="StyleUnderline"/>
        </w:rPr>
        <w:t>-</w:t>
      </w:r>
      <w:r w:rsidRPr="00833A6C">
        <w:rPr>
          <w:rStyle w:val="StyleUnderline"/>
        </w:rPr>
        <w:t xml:space="preserve">established </w:t>
      </w:r>
      <w:r w:rsidRPr="00833A6C">
        <w:rPr>
          <w:rStyle w:val="Emphasis"/>
        </w:rPr>
        <w:t>credit histories</w:t>
      </w:r>
      <w:r w:rsidRPr="00257A43">
        <w:rPr>
          <w:sz w:val="16"/>
        </w:rPr>
        <w:t xml:space="preserve"> </w:t>
      </w:r>
      <w:r w:rsidRPr="00833A6C">
        <w:rPr>
          <w:rStyle w:val="StyleUnderline"/>
        </w:rPr>
        <w:t xml:space="preserve">and </w:t>
      </w:r>
      <w:r w:rsidRPr="004D5F81">
        <w:rPr>
          <w:rStyle w:val="StyleUnderline"/>
          <w:highlight w:val="yellow"/>
        </w:rPr>
        <w:t>quickly</w:t>
      </w:r>
      <w:r w:rsidRPr="004D5F81">
        <w:rPr>
          <w:sz w:val="16"/>
          <w:highlight w:val="yellow"/>
        </w:rPr>
        <w:t xml:space="preserve"> </w:t>
      </w:r>
      <w:r w:rsidRPr="004D5F81">
        <w:rPr>
          <w:rStyle w:val="Emphasis"/>
          <w:highlight w:val="yellow"/>
        </w:rPr>
        <w:t>exhaust</w:t>
      </w:r>
      <w:r w:rsidRPr="00833A6C">
        <w:rPr>
          <w:rStyle w:val="Emphasis"/>
        </w:rPr>
        <w:t xml:space="preserve"> lines of </w:t>
      </w:r>
      <w:r w:rsidRPr="004D5F81">
        <w:rPr>
          <w:rStyle w:val="Emphasis"/>
          <w:highlight w:val="yellow"/>
        </w:rPr>
        <w:t>credit</w:t>
      </w:r>
      <w:r w:rsidRPr="00257A43">
        <w:rPr>
          <w:sz w:val="16"/>
        </w:rPr>
        <w:t xml:space="preserve"> </w:t>
      </w:r>
      <w:r w:rsidRPr="00833A6C">
        <w:rPr>
          <w:rStyle w:val="StyleUnderline"/>
        </w:rPr>
        <w:t>when seeking to cover</w:t>
      </w:r>
      <w:r w:rsidRPr="00257A43">
        <w:rPr>
          <w:sz w:val="16"/>
        </w:rPr>
        <w:t xml:space="preserve"> </w:t>
      </w:r>
      <w:r w:rsidRPr="00833A6C">
        <w:rPr>
          <w:rStyle w:val="Emphasis"/>
        </w:rPr>
        <w:t>unexpected costs</w:t>
      </w:r>
      <w:r w:rsidRPr="00257A43">
        <w:rPr>
          <w:sz w:val="16"/>
        </w:rPr>
        <w:t xml:space="preserve"> </w:t>
      </w:r>
      <w:r w:rsidRPr="00833A6C">
        <w:rPr>
          <w:rStyle w:val="StyleUnderline"/>
        </w:rPr>
        <w:t xml:space="preserve">associated </w:t>
      </w:r>
      <w:r w:rsidRPr="004D5F81">
        <w:rPr>
          <w:rStyle w:val="StyleUnderline"/>
          <w:highlight w:val="yellow"/>
        </w:rPr>
        <w:t>with</w:t>
      </w:r>
      <w:r w:rsidRPr="00257A43">
        <w:rPr>
          <w:sz w:val="16"/>
        </w:rPr>
        <w:t xml:space="preserve"> </w:t>
      </w:r>
      <w:r w:rsidRPr="004D5F81">
        <w:rPr>
          <w:rStyle w:val="Emphasis"/>
          <w:highlight w:val="yellow"/>
        </w:rPr>
        <w:t>frequent</w:t>
      </w:r>
      <w:r w:rsidRPr="00833A6C">
        <w:rPr>
          <w:rStyle w:val="Emphasis"/>
        </w:rPr>
        <w:t xml:space="preserve"> discretionary rate </w:t>
      </w:r>
      <w:r w:rsidRPr="004D5F81">
        <w:rPr>
          <w:rStyle w:val="Emphasis"/>
          <w:highlight w:val="yellow"/>
        </w:rPr>
        <w:t>changes</w:t>
      </w:r>
      <w:r w:rsidRPr="00833A6C">
        <w:rPr>
          <w:rStyle w:val="StyleUnderline"/>
        </w:rPr>
        <w:t xml:space="preserve">. Small and mid-size firms also bear a disproportionately heavy </w:t>
      </w:r>
      <w:r w:rsidRPr="00833A6C">
        <w:rPr>
          <w:rStyle w:val="Emphasis"/>
        </w:rPr>
        <w:t>administrative</w:t>
      </w:r>
      <w:r w:rsidRPr="00833A6C">
        <w:rPr>
          <w:rStyle w:val="StyleUnderline"/>
        </w:rPr>
        <w:t xml:space="preserve"> burden</w:t>
      </w:r>
      <w:r w:rsidRPr="00257A43">
        <w:rPr>
          <w:sz w:val="16"/>
        </w:rPr>
        <w:t xml:space="preserve"> when attempting to adjust to those changes, </w:t>
      </w:r>
      <w:r w:rsidRPr="00833A6C">
        <w:rPr>
          <w:rStyle w:val="StyleUnderline"/>
        </w:rPr>
        <w:t xml:space="preserve">as they do not have sufficient resources to employ or retain dedicated </w:t>
      </w:r>
      <w:r w:rsidRPr="00833A6C">
        <w:rPr>
          <w:rStyle w:val="Emphasis"/>
        </w:rPr>
        <w:t>import specialists</w:t>
      </w:r>
      <w:r w:rsidRPr="00833A6C">
        <w:rPr>
          <w:rStyle w:val="StyleUnderline"/>
        </w:rPr>
        <w:t>, increasing the risk of</w:t>
      </w:r>
      <w:r w:rsidRPr="00257A43">
        <w:rPr>
          <w:sz w:val="16"/>
        </w:rPr>
        <w:t xml:space="preserve"> </w:t>
      </w:r>
      <w:r w:rsidRPr="00833A6C">
        <w:rPr>
          <w:rStyle w:val="Emphasis"/>
        </w:rPr>
        <w:t>mistakes</w:t>
      </w:r>
      <w:r w:rsidRPr="00257A43">
        <w:rPr>
          <w:sz w:val="16"/>
        </w:rPr>
        <w:t xml:space="preserve"> </w:t>
      </w:r>
      <w:r w:rsidRPr="00833A6C">
        <w:rPr>
          <w:rStyle w:val="StyleUnderline"/>
        </w:rPr>
        <w:t>and</w:t>
      </w:r>
      <w:r w:rsidRPr="00257A43">
        <w:rPr>
          <w:sz w:val="16"/>
        </w:rPr>
        <w:t xml:space="preserve"> </w:t>
      </w:r>
      <w:r w:rsidRPr="00833A6C">
        <w:rPr>
          <w:rStyle w:val="Emphasis"/>
        </w:rPr>
        <w:t>penalties</w:t>
      </w:r>
      <w:r w:rsidRPr="00257A43">
        <w:rPr>
          <w:sz w:val="16"/>
        </w:rPr>
        <w:t xml:space="preserve"> </w:t>
      </w:r>
      <w:r w:rsidRPr="00833A6C">
        <w:rPr>
          <w:rStyle w:val="StyleUnderline"/>
        </w:rPr>
        <w:t>despite</w:t>
      </w:r>
      <w:r w:rsidRPr="00257A43">
        <w:rPr>
          <w:sz w:val="16"/>
        </w:rPr>
        <w:t xml:space="preserve"> </w:t>
      </w:r>
      <w:r w:rsidRPr="00833A6C">
        <w:rPr>
          <w:rStyle w:val="Emphasis"/>
        </w:rPr>
        <w:t>honest efforts to comply</w:t>
      </w:r>
      <w:r w:rsidRPr="00257A43">
        <w:rPr>
          <w:sz w:val="16"/>
        </w:rPr>
        <w:t xml:space="preserve"> with the changing laws. </w:t>
      </w:r>
      <w:r w:rsidRPr="00833A6C">
        <w:rPr>
          <w:rStyle w:val="StyleUnderline"/>
        </w:rPr>
        <w:t>Meanwhile, for large and small businesses alike, uncertainty about whether or how</w:t>
      </w:r>
      <w:r w:rsidRPr="00257A43">
        <w:rPr>
          <w:sz w:val="16"/>
        </w:rPr>
        <w:t xml:space="preserve"> </w:t>
      </w:r>
      <w:r w:rsidRPr="00833A6C">
        <w:rPr>
          <w:rStyle w:val="Emphasis"/>
        </w:rPr>
        <w:t>long current rates will remain</w:t>
      </w:r>
      <w:r w:rsidRPr="00257A43">
        <w:rPr>
          <w:sz w:val="16"/>
        </w:rPr>
        <w:t xml:space="preserve"> in effect </w:t>
      </w:r>
      <w:r w:rsidRPr="00833A6C">
        <w:rPr>
          <w:rStyle w:val="StyleUnderline"/>
        </w:rPr>
        <w:t>has caused many businesses to take a</w:t>
      </w:r>
      <w:r w:rsidRPr="00257A43">
        <w:rPr>
          <w:sz w:val="16"/>
        </w:rPr>
        <w:t xml:space="preserve"> </w:t>
      </w:r>
      <w:r w:rsidRPr="00833A6C">
        <w:rPr>
          <w:rStyle w:val="Emphasis"/>
        </w:rPr>
        <w:t>wait-and-see approach</w:t>
      </w:r>
      <w:r w:rsidRPr="00257A43">
        <w:rPr>
          <w:sz w:val="16"/>
        </w:rPr>
        <w:t xml:space="preserve"> </w:t>
      </w:r>
      <w:r w:rsidRPr="00833A6C">
        <w:rPr>
          <w:rStyle w:val="StyleUnderline"/>
        </w:rPr>
        <w:t>that has</w:t>
      </w:r>
      <w:r w:rsidRPr="00257A43">
        <w:rPr>
          <w:sz w:val="16"/>
        </w:rPr>
        <w:t xml:space="preserve"> </w:t>
      </w:r>
      <w:r w:rsidRPr="004D5F81">
        <w:rPr>
          <w:rStyle w:val="Emphasis"/>
          <w:highlight w:val="yellow"/>
        </w:rPr>
        <w:t>reduced</w:t>
      </w:r>
      <w:r w:rsidRPr="00257A43">
        <w:rPr>
          <w:sz w:val="16"/>
        </w:rPr>
        <w:t xml:space="preserve"> </w:t>
      </w:r>
      <w:r w:rsidRPr="00833A6C">
        <w:rPr>
          <w:rStyle w:val="StyleUnderline"/>
        </w:rPr>
        <w:t>the</w:t>
      </w:r>
      <w:r w:rsidRPr="00257A43">
        <w:rPr>
          <w:sz w:val="16"/>
        </w:rPr>
        <w:t xml:space="preserve"> </w:t>
      </w:r>
      <w:r w:rsidRPr="004D5F81">
        <w:rPr>
          <w:rStyle w:val="Emphasis"/>
          <w:highlight w:val="yellow"/>
        </w:rPr>
        <w:t>availability</w:t>
      </w:r>
      <w:r w:rsidRPr="004D5F81">
        <w:rPr>
          <w:sz w:val="16"/>
          <w:highlight w:val="yellow"/>
        </w:rPr>
        <w:t xml:space="preserve"> </w:t>
      </w:r>
      <w:r w:rsidRPr="004D5F81">
        <w:rPr>
          <w:rStyle w:val="StyleUnderline"/>
          <w:highlight w:val="yellow"/>
        </w:rPr>
        <w:t>of</w:t>
      </w:r>
      <w:r w:rsidRPr="00257A43">
        <w:rPr>
          <w:sz w:val="16"/>
        </w:rPr>
        <w:t xml:space="preserve"> consumer </w:t>
      </w:r>
      <w:r w:rsidRPr="004D5F81">
        <w:rPr>
          <w:rStyle w:val="Emphasis"/>
          <w:highlight w:val="yellow"/>
        </w:rPr>
        <w:t>goods</w:t>
      </w:r>
      <w:r w:rsidRPr="00257A43">
        <w:rPr>
          <w:sz w:val="16"/>
        </w:rPr>
        <w:t xml:space="preserve"> and further increased prices.</w:t>
      </w:r>
    </w:p>
    <w:p w14:paraId="50669EB4" w14:textId="77777777" w:rsidR="005C077C" w:rsidRPr="00257A43" w:rsidRDefault="005C077C" w:rsidP="005C077C">
      <w:pPr>
        <w:rPr>
          <w:sz w:val="16"/>
        </w:rPr>
      </w:pPr>
      <w:r w:rsidRPr="00257A43">
        <w:rPr>
          <w:sz w:val="16"/>
        </w:rPr>
        <w:t xml:space="preserve">Discussions with Switzerland reportedly remain ongoing, leading some to hope that the 39% tariff may soon be lifted.19 But as of the filing of this brief, that punishingly high rate remains in effect. And </w:t>
      </w:r>
      <w:r w:rsidRPr="00833A6C">
        <w:rPr>
          <w:rStyle w:val="StyleUnderline"/>
        </w:rPr>
        <w:t xml:space="preserve">even </w:t>
      </w:r>
      <w:r w:rsidRPr="00B63DDA">
        <w:rPr>
          <w:rStyle w:val="StyleUnderline"/>
          <w:highlight w:val="yellow"/>
        </w:rPr>
        <w:t>if the President were to</w:t>
      </w:r>
      <w:r w:rsidRPr="00B63DDA">
        <w:rPr>
          <w:sz w:val="16"/>
          <w:highlight w:val="yellow"/>
        </w:rPr>
        <w:t xml:space="preserve"> </w:t>
      </w:r>
      <w:r w:rsidRPr="00B63DDA">
        <w:rPr>
          <w:rStyle w:val="Emphasis"/>
          <w:highlight w:val="yellow"/>
        </w:rPr>
        <w:t>adjust</w:t>
      </w:r>
      <w:r w:rsidRPr="00B63DDA">
        <w:rPr>
          <w:sz w:val="16"/>
          <w:highlight w:val="yellow"/>
        </w:rPr>
        <w:t xml:space="preserve"> </w:t>
      </w:r>
      <w:r w:rsidRPr="00B63DDA">
        <w:rPr>
          <w:rStyle w:val="StyleUnderline"/>
          <w:highlight w:val="yellow"/>
        </w:rPr>
        <w:t>or</w:t>
      </w:r>
      <w:r w:rsidRPr="00B63DDA">
        <w:rPr>
          <w:sz w:val="16"/>
          <w:highlight w:val="yellow"/>
        </w:rPr>
        <w:t xml:space="preserve"> </w:t>
      </w:r>
      <w:r w:rsidRPr="00B63DDA">
        <w:rPr>
          <w:rStyle w:val="Emphasis"/>
          <w:highlight w:val="yellow"/>
        </w:rPr>
        <w:t>suspend</w:t>
      </w:r>
      <w:r w:rsidRPr="00257A43">
        <w:rPr>
          <w:sz w:val="16"/>
        </w:rPr>
        <w:t xml:space="preserve"> those </w:t>
      </w:r>
      <w:r w:rsidRPr="00B63DDA">
        <w:rPr>
          <w:rStyle w:val="StyleUnderline"/>
          <w:highlight w:val="yellow"/>
        </w:rPr>
        <w:t>rates</w:t>
      </w:r>
      <w:r w:rsidRPr="00257A43">
        <w:rPr>
          <w:sz w:val="16"/>
        </w:rPr>
        <w:t xml:space="preserve">, Amici’s </w:t>
      </w:r>
      <w:r w:rsidRPr="00833A6C">
        <w:rPr>
          <w:rStyle w:val="StyleUnderline"/>
        </w:rPr>
        <w:t>members remain</w:t>
      </w:r>
      <w:r w:rsidRPr="00257A43">
        <w:rPr>
          <w:sz w:val="16"/>
        </w:rPr>
        <w:t xml:space="preserve"> </w:t>
      </w:r>
      <w:r w:rsidRPr="00833A6C">
        <w:rPr>
          <w:rStyle w:val="Emphasis"/>
        </w:rPr>
        <w:t>without any assurance</w:t>
      </w:r>
      <w:r w:rsidRPr="00257A43">
        <w:rPr>
          <w:sz w:val="16"/>
        </w:rPr>
        <w:t xml:space="preserve"> </w:t>
      </w:r>
      <w:r w:rsidRPr="00833A6C">
        <w:rPr>
          <w:rStyle w:val="StyleUnderline"/>
        </w:rPr>
        <w:t>that</w:t>
      </w:r>
      <w:r w:rsidRPr="00257A43">
        <w:rPr>
          <w:sz w:val="16"/>
        </w:rPr>
        <w:t xml:space="preserve"> </w:t>
      </w:r>
      <w:r w:rsidRPr="00833A6C">
        <w:rPr>
          <w:rStyle w:val="Emphasis"/>
        </w:rPr>
        <w:t>massive tariffs will not suddenly be reimposed</w:t>
      </w:r>
      <w:r w:rsidRPr="00257A43">
        <w:rPr>
          <w:rStyle w:val="StyleUnderline"/>
        </w:rPr>
        <w:t xml:space="preserve">. If IEEPA were interpreted to entitle the President to impose, modify, suspend, or reimpose such broad tariffs </w:t>
      </w:r>
      <w:r w:rsidRPr="00B63DDA">
        <w:rPr>
          <w:rStyle w:val="StyleUnderline"/>
          <w:highlight w:val="yellow"/>
        </w:rPr>
        <w:t>at his</w:t>
      </w:r>
      <w:r w:rsidRPr="00B63DDA">
        <w:rPr>
          <w:sz w:val="16"/>
          <w:highlight w:val="yellow"/>
        </w:rPr>
        <w:t xml:space="preserve"> </w:t>
      </w:r>
      <w:r w:rsidRPr="00B63DDA">
        <w:rPr>
          <w:rStyle w:val="Emphasis"/>
          <w:highlight w:val="yellow"/>
        </w:rPr>
        <w:t>sole discretion</w:t>
      </w:r>
      <w:r w:rsidRPr="00257A43">
        <w:rPr>
          <w:rStyle w:val="StyleUnderline"/>
        </w:rPr>
        <w:t xml:space="preserve">, </w:t>
      </w:r>
      <w:r w:rsidRPr="00B63DDA">
        <w:rPr>
          <w:rStyle w:val="StyleUnderline"/>
          <w:highlight w:val="yellow"/>
        </w:rPr>
        <w:t>it would leave</w:t>
      </w:r>
      <w:r w:rsidRPr="00257A43">
        <w:rPr>
          <w:sz w:val="16"/>
        </w:rPr>
        <w:t xml:space="preserve"> Amici’s </w:t>
      </w:r>
      <w:r w:rsidRPr="00B63DDA">
        <w:rPr>
          <w:rStyle w:val="StyleUnderline"/>
          <w:highlight w:val="yellow"/>
        </w:rPr>
        <w:t>members</w:t>
      </w:r>
      <w:r w:rsidRPr="00257A43">
        <w:rPr>
          <w:rStyle w:val="StyleUnderline"/>
        </w:rPr>
        <w:t xml:space="preserve"> in an</w:t>
      </w:r>
      <w:r w:rsidRPr="00257A43">
        <w:rPr>
          <w:sz w:val="16"/>
        </w:rPr>
        <w:t xml:space="preserve"> </w:t>
      </w:r>
      <w:r w:rsidRPr="00257A43">
        <w:rPr>
          <w:rStyle w:val="Emphasis"/>
        </w:rPr>
        <w:t xml:space="preserve">inescapably </w:t>
      </w:r>
      <w:r w:rsidRPr="00B63DDA">
        <w:rPr>
          <w:rStyle w:val="Emphasis"/>
          <w:highlight w:val="yellow"/>
        </w:rPr>
        <w:t>precarious</w:t>
      </w:r>
      <w:r w:rsidRPr="00257A43">
        <w:rPr>
          <w:rStyle w:val="Emphasis"/>
        </w:rPr>
        <w:t xml:space="preserve"> position</w:t>
      </w:r>
      <w:r w:rsidRPr="00257A43">
        <w:rPr>
          <w:sz w:val="16"/>
        </w:rPr>
        <w:t>.</w:t>
      </w:r>
    </w:p>
    <w:p w14:paraId="0BE347B2" w14:textId="77777777" w:rsidR="005C077C" w:rsidRPr="000A7231" w:rsidRDefault="005C077C" w:rsidP="005C077C">
      <w:pPr>
        <w:pStyle w:val="Heading4"/>
      </w:pPr>
      <w:r>
        <w:t xml:space="preserve">Crash causes </w:t>
      </w:r>
      <w:r>
        <w:rPr>
          <w:u w:val="single"/>
        </w:rPr>
        <w:t>global nuclear war</w:t>
      </w:r>
      <w:r>
        <w:t xml:space="preserve">. </w:t>
      </w:r>
    </w:p>
    <w:p w14:paraId="29422526" w14:textId="77777777" w:rsidR="005C077C" w:rsidRDefault="005C077C" w:rsidP="005C077C">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6997E018" w14:textId="77777777" w:rsidR="005C077C" w:rsidRPr="0085693F" w:rsidRDefault="005C077C" w:rsidP="005C077C">
      <w:pPr>
        <w:rPr>
          <w:sz w:val="16"/>
        </w:rPr>
      </w:pPr>
      <w:r w:rsidRPr="0085693F">
        <w:rPr>
          <w:sz w:val="16"/>
        </w:rPr>
        <w:t xml:space="preserve">NEW YORK – As we enter the second quarter of the twenty-first century, </w:t>
      </w:r>
      <w:r w:rsidRPr="007E20C2">
        <w:rPr>
          <w:rStyle w:val="Emphasis"/>
          <w:highlight w:val="yellow"/>
        </w:rPr>
        <w:t>slow</w:t>
      </w:r>
      <w:r w:rsidRPr="0085693F">
        <w:rPr>
          <w:rStyle w:val="Emphasis"/>
        </w:rPr>
        <w:t xml:space="preserve"> economic </w:t>
      </w:r>
      <w:r w:rsidRPr="007E20C2">
        <w:rPr>
          <w:rStyle w:val="Emphasis"/>
          <w:highlight w:val="yellow"/>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7E20C2">
        <w:rPr>
          <w:rStyle w:val="Emphasis"/>
          <w:highlight w:val="yellow"/>
        </w:rPr>
        <w:t>transcend</w:t>
      </w:r>
      <w:r w:rsidRPr="0085693F">
        <w:rPr>
          <w:rStyle w:val="Emphasis"/>
        </w:rPr>
        <w:t>ing</w:t>
      </w:r>
      <w:r w:rsidRPr="0085693F">
        <w:rPr>
          <w:sz w:val="16"/>
        </w:rPr>
        <w:t xml:space="preserve"> </w:t>
      </w:r>
      <w:r w:rsidRPr="0085693F">
        <w:rPr>
          <w:rStyle w:val="StyleUnderline"/>
        </w:rPr>
        <w:t xml:space="preserve">national </w:t>
      </w:r>
      <w:r w:rsidRPr="007E20C2">
        <w:rPr>
          <w:rStyle w:val="StyleUnderline"/>
          <w:highlight w:val="yellow"/>
        </w:rPr>
        <w:t>borders</w:t>
      </w:r>
      <w:r w:rsidRPr="0085693F">
        <w:rPr>
          <w:rStyle w:val="StyleUnderline"/>
        </w:rPr>
        <w:t xml:space="preserve"> and affecting developed and developing countries</w:t>
      </w:r>
      <w:r w:rsidRPr="0085693F">
        <w:rPr>
          <w:sz w:val="16"/>
        </w:rPr>
        <w:t xml:space="preserve"> alike.</w:t>
      </w:r>
    </w:p>
    <w:p w14:paraId="027CE8E4" w14:textId="77777777" w:rsidR="005C077C" w:rsidRPr="0085693F" w:rsidRDefault="005C077C" w:rsidP="005C077C">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0CFF2316" w14:textId="77777777" w:rsidR="005C077C" w:rsidRPr="0085693F" w:rsidRDefault="005C077C" w:rsidP="005C077C">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7E20C2">
        <w:rPr>
          <w:rStyle w:val="StyleUnderline"/>
          <w:highlight w:val="yellow"/>
        </w:rPr>
        <w:t xml:space="preserve">triggering </w:t>
      </w:r>
      <w:r w:rsidRPr="007E20C2">
        <w:rPr>
          <w:rStyle w:val="Emphasis"/>
          <w:highlight w:val="yellow"/>
        </w:rPr>
        <w:t>political</w:t>
      </w:r>
      <w:r w:rsidRPr="007E20C2">
        <w:rPr>
          <w:rStyle w:val="StyleUnderline"/>
          <w:highlight w:val="yellow"/>
        </w:rPr>
        <w:t xml:space="preserve"> and </w:t>
      </w:r>
      <w:r w:rsidRPr="007E20C2">
        <w:rPr>
          <w:rStyle w:val="Emphasis"/>
          <w:highlight w:val="yellow"/>
        </w:rPr>
        <w:t>social</w:t>
      </w:r>
      <w:r w:rsidRPr="007E20C2">
        <w:rPr>
          <w:rStyle w:val="StyleUnderline"/>
          <w:highlight w:val="yellow"/>
        </w:rPr>
        <w:t xml:space="preserve"> instability</w:t>
      </w:r>
      <w:r w:rsidRPr="0085693F">
        <w:rPr>
          <w:sz w:val="16"/>
        </w:rPr>
        <w:t>.</w:t>
      </w:r>
    </w:p>
    <w:p w14:paraId="32F1B592" w14:textId="77777777" w:rsidR="005C077C" w:rsidRPr="0085693F" w:rsidRDefault="005C077C" w:rsidP="005C077C">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7DCF83CF" w14:textId="77777777" w:rsidR="005C077C" w:rsidRPr="0085693F" w:rsidRDefault="005C077C" w:rsidP="005C077C">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1D008EBB" w14:textId="77777777" w:rsidR="005C077C" w:rsidRPr="0085693F" w:rsidRDefault="005C077C" w:rsidP="005C077C">
      <w:pPr>
        <w:rPr>
          <w:i/>
          <w:iCs/>
          <w:sz w:val="16"/>
        </w:rPr>
      </w:pPr>
      <w:r w:rsidRPr="0085693F">
        <w:rPr>
          <w:iCs/>
          <w:sz w:val="16"/>
        </w:rPr>
        <w:t>No World Order</w:t>
      </w:r>
    </w:p>
    <w:p w14:paraId="397054A8" w14:textId="77777777" w:rsidR="005C077C" w:rsidRPr="0085693F" w:rsidRDefault="005C077C" w:rsidP="005C077C">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7E20C2">
        <w:rPr>
          <w:rStyle w:val="Emphasis"/>
          <w:highlight w:val="yellow"/>
        </w:rPr>
        <w:t>escalat</w:t>
      </w:r>
      <w:r w:rsidRPr="0085693F">
        <w:rPr>
          <w:sz w:val="16"/>
        </w:rPr>
        <w:t xml:space="preserve">ion in </w:t>
      </w:r>
      <w:r w:rsidRPr="007E20C2">
        <w:rPr>
          <w:rStyle w:val="Emphasis"/>
          <w:highlight w:val="yellow"/>
        </w:rPr>
        <w:t>geopolitical tensions</w:t>
      </w:r>
      <w:r w:rsidRPr="0085693F">
        <w:rPr>
          <w:sz w:val="16"/>
        </w:rPr>
        <w:t xml:space="preserve"> – </w:t>
      </w:r>
      <w:r w:rsidRPr="0085693F">
        <w:rPr>
          <w:rStyle w:val="StyleUnderline"/>
        </w:rPr>
        <w:t xml:space="preserve">particularly </w:t>
      </w:r>
      <w:r w:rsidRPr="007E20C2">
        <w:rPr>
          <w:rStyle w:val="StyleUnderline"/>
          <w:highlight w:val="yellow"/>
        </w:rPr>
        <w:t>among</w:t>
      </w:r>
      <w:r w:rsidRPr="0085693F">
        <w:rPr>
          <w:rStyle w:val="StyleUnderline"/>
        </w:rPr>
        <w:t xml:space="preserve"> the</w:t>
      </w:r>
      <w:r w:rsidRPr="0085693F">
        <w:rPr>
          <w:sz w:val="16"/>
        </w:rPr>
        <w:t xml:space="preserve"> </w:t>
      </w:r>
      <w:r w:rsidRPr="007E20C2">
        <w:rPr>
          <w:rStyle w:val="Emphasis"/>
          <w:highlight w:val="yellow"/>
        </w:rPr>
        <w:t>US</w:t>
      </w:r>
      <w:r w:rsidRPr="007E20C2">
        <w:rPr>
          <w:rStyle w:val="StyleUnderline"/>
          <w:highlight w:val="yellow"/>
        </w:rPr>
        <w:t xml:space="preserve">, </w:t>
      </w:r>
      <w:r w:rsidRPr="007E20C2">
        <w:rPr>
          <w:rStyle w:val="Emphasis"/>
          <w:highlight w:val="yellow"/>
        </w:rPr>
        <w:t>China</w:t>
      </w:r>
      <w:r w:rsidRPr="0085693F">
        <w:rPr>
          <w:sz w:val="16"/>
        </w:rPr>
        <w:t xml:space="preserve">, </w:t>
      </w:r>
      <w:r w:rsidRPr="0085693F">
        <w:rPr>
          <w:rStyle w:val="StyleUnderline"/>
        </w:rPr>
        <w:t>and</w:t>
      </w:r>
      <w:r w:rsidRPr="0085693F">
        <w:rPr>
          <w:sz w:val="16"/>
        </w:rPr>
        <w:t xml:space="preserve"> </w:t>
      </w:r>
      <w:r w:rsidRPr="007E20C2">
        <w:rPr>
          <w:rStyle w:val="Emphasis"/>
          <w:highlight w:val="yellow"/>
        </w:rPr>
        <w:t>Russia</w:t>
      </w:r>
      <w:r w:rsidRPr="0085693F">
        <w:rPr>
          <w:sz w:val="16"/>
        </w:rPr>
        <w:t xml:space="preserve"> – </w:t>
      </w:r>
      <w:r w:rsidRPr="0085693F">
        <w:rPr>
          <w:rStyle w:val="StyleUnderline"/>
        </w:rPr>
        <w:t>compounded by additional threats from</w:t>
      </w:r>
      <w:r w:rsidRPr="0085693F">
        <w:rPr>
          <w:sz w:val="16"/>
        </w:rPr>
        <w:t xml:space="preserve"> </w:t>
      </w:r>
      <w:r w:rsidRPr="007E20C2">
        <w:rPr>
          <w:rStyle w:val="Emphasis"/>
          <w:highlight w:val="yellow"/>
        </w:rPr>
        <w:t>Iran</w:t>
      </w:r>
      <w:r w:rsidRPr="007E20C2">
        <w:rPr>
          <w:rStyle w:val="StyleUnderline"/>
          <w:highlight w:val="yellow"/>
        </w:rPr>
        <w:t xml:space="preserve"> and </w:t>
      </w:r>
      <w:r w:rsidRPr="007E20C2">
        <w:rPr>
          <w:rStyle w:val="Emphasis"/>
          <w:highlight w:val="yellow"/>
        </w:rPr>
        <w:t>No</w:t>
      </w:r>
      <w:r w:rsidRPr="0085693F">
        <w:rPr>
          <w:sz w:val="16"/>
        </w:rPr>
        <w:t xml:space="preserve">rth </w:t>
      </w:r>
      <w:r w:rsidRPr="007E20C2">
        <w:rPr>
          <w:rStyle w:val="Emphasis"/>
          <w:highlight w:val="yellow"/>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7E20C2">
        <w:rPr>
          <w:rStyle w:val="Emphasis"/>
          <w:highlight w:val="yellow"/>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7E20C2">
        <w:rPr>
          <w:rStyle w:val="StyleUnderline"/>
          <w:highlight w:val="yellow"/>
        </w:rPr>
        <w:t>escalate into</w:t>
      </w:r>
      <w:r w:rsidRPr="0085693F">
        <w:rPr>
          <w:rStyle w:val="StyleUnderline"/>
        </w:rPr>
        <w:t xml:space="preserve"> an</w:t>
      </w:r>
      <w:r w:rsidRPr="0085693F">
        <w:rPr>
          <w:sz w:val="16"/>
        </w:rPr>
        <w:t xml:space="preserve"> </w:t>
      </w:r>
      <w:r w:rsidRPr="007E20C2">
        <w:rPr>
          <w:rStyle w:val="Emphasis"/>
          <w:highlight w:val="yellow"/>
        </w:rPr>
        <w:t>all-out</w:t>
      </w:r>
      <w:r w:rsidRPr="0085693F">
        <w:rPr>
          <w:rStyle w:val="Emphasis"/>
        </w:rPr>
        <w:t xml:space="preserve"> military </w:t>
      </w:r>
      <w:r w:rsidRPr="007E20C2">
        <w:rPr>
          <w:rStyle w:val="Emphasis"/>
          <w:highlight w:val="yellow"/>
        </w:rPr>
        <w:t>conflict</w:t>
      </w:r>
      <w:r w:rsidRPr="0085693F">
        <w:rPr>
          <w:sz w:val="16"/>
        </w:rPr>
        <w:t>.</w:t>
      </w:r>
    </w:p>
    <w:p w14:paraId="256C77C4" w14:textId="77777777" w:rsidR="005C077C" w:rsidRPr="0085693F" w:rsidRDefault="005C077C" w:rsidP="005C077C">
      <w:pPr>
        <w:rPr>
          <w:sz w:val="16"/>
        </w:rPr>
      </w:pPr>
      <w:bookmarkStart w:id="2" w:name="_Hlk186627396"/>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7E20C2">
        <w:rPr>
          <w:rStyle w:val="StyleUnderline"/>
          <w:highlight w:val="yellow"/>
        </w:rPr>
        <w:t>following</w:t>
      </w:r>
      <w:r w:rsidRPr="0085693F">
        <w:rPr>
          <w:sz w:val="16"/>
        </w:rPr>
        <w:t xml:space="preserve"> the 2008 </w:t>
      </w:r>
      <w:r w:rsidRPr="007E20C2">
        <w:rPr>
          <w:rStyle w:val="Emphasis"/>
          <w:highlight w:val="yellow"/>
        </w:rPr>
        <w:t>financial crisis</w:t>
      </w:r>
      <w:r w:rsidRPr="0085693F">
        <w:rPr>
          <w:sz w:val="16"/>
        </w:rPr>
        <w:t xml:space="preserve">, </w:t>
      </w:r>
      <w:r w:rsidRPr="0085693F">
        <w:rPr>
          <w:rStyle w:val="StyleUnderline"/>
        </w:rPr>
        <w:t xml:space="preserve">the </w:t>
      </w:r>
      <w:r w:rsidRPr="007E20C2">
        <w:rPr>
          <w:rStyle w:val="StyleUnderline"/>
          <w:highlight w:val="yellow"/>
        </w:rPr>
        <w:t xml:space="preserve">world </w:t>
      </w:r>
      <w:r w:rsidRPr="007E20C2">
        <w:rPr>
          <w:rStyle w:val="Emphasis"/>
          <w:highlight w:val="yellow"/>
        </w:rPr>
        <w:t>enter</w:t>
      </w:r>
      <w:r w:rsidRPr="0085693F">
        <w:rPr>
          <w:sz w:val="16"/>
        </w:rPr>
        <w:t xml:space="preserve">ed </w:t>
      </w:r>
      <w:r w:rsidRPr="0085693F">
        <w:rPr>
          <w:rStyle w:val="StyleUnderline"/>
        </w:rPr>
        <w:t xml:space="preserve">a </w:t>
      </w:r>
      <w:r w:rsidRPr="007E20C2">
        <w:rPr>
          <w:rStyle w:val="StyleUnderline"/>
          <w:highlight w:val="yellow"/>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7E20C2">
        <w:rPr>
          <w:rStyle w:val="Emphasis"/>
          <w:highlight w:val="yellow"/>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7E20C2">
        <w:rPr>
          <w:rStyle w:val="StyleUnderline"/>
          <w:highlight w:val="yellow"/>
        </w:rPr>
        <w:t>heightened by</w:t>
      </w:r>
      <w:r w:rsidRPr="0085693F">
        <w:rPr>
          <w:rStyle w:val="StyleUnderline"/>
        </w:rPr>
        <w:t xml:space="preserve"> the</w:t>
      </w:r>
      <w:r w:rsidRPr="0085693F">
        <w:rPr>
          <w:sz w:val="16"/>
        </w:rPr>
        <w:t xml:space="preserve"> </w:t>
      </w:r>
      <w:r w:rsidRPr="007E20C2">
        <w:rPr>
          <w:rStyle w:val="Emphasis"/>
          <w:highlight w:val="yellow"/>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7E20C2">
        <w:rPr>
          <w:rStyle w:val="Emphasis"/>
          <w:highlight w:val="yellow"/>
        </w:rPr>
        <w:t>Ukraine</w:t>
      </w:r>
      <w:r w:rsidRPr="007E20C2">
        <w:rPr>
          <w:rStyle w:val="StyleUnderline"/>
          <w:highlight w:val="yellow"/>
        </w:rPr>
        <w:t>, and</w:t>
      </w:r>
      <w:r w:rsidRPr="0085693F">
        <w:rPr>
          <w:rStyle w:val="StyleUnderline"/>
        </w:rPr>
        <w:t xml:space="preserve"> the</w:t>
      </w:r>
      <w:r w:rsidRPr="0085693F">
        <w:rPr>
          <w:sz w:val="16"/>
        </w:rPr>
        <w:t xml:space="preserve"> </w:t>
      </w:r>
      <w:r w:rsidRPr="007E20C2">
        <w:rPr>
          <w:rStyle w:val="Emphasis"/>
          <w:highlight w:val="yellow"/>
        </w:rPr>
        <w:t>Gaza</w:t>
      </w:r>
      <w:r w:rsidRPr="0085693F">
        <w:rPr>
          <w:rStyle w:val="Emphasis"/>
        </w:rPr>
        <w:t xml:space="preserve"> War</w:t>
      </w:r>
      <w:r w:rsidRPr="0085693F">
        <w:rPr>
          <w:sz w:val="16"/>
        </w:rPr>
        <w:t>.</w:t>
      </w:r>
    </w:p>
    <w:p w14:paraId="4D3B5FA9" w14:textId="77777777" w:rsidR="005C077C" w:rsidRPr="0085693F" w:rsidRDefault="005C077C" w:rsidP="005C077C">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7E20C2">
        <w:rPr>
          <w:rStyle w:val="StyleUnderline"/>
          <w:highlight w:val="yellow"/>
        </w:rPr>
        <w:t xml:space="preserve">giving rise to a </w:t>
      </w:r>
      <w:r w:rsidRPr="007E20C2">
        <w:rPr>
          <w:rStyle w:val="Emphasis"/>
          <w:highlight w:val="yellow"/>
        </w:rPr>
        <w:t>balkanized “splinternet.”</w:t>
      </w:r>
    </w:p>
    <w:bookmarkEnd w:id="2"/>
    <w:p w14:paraId="79D1BED7" w14:textId="77777777" w:rsidR="005C077C" w:rsidRPr="0085693F" w:rsidRDefault="005C077C" w:rsidP="005C077C">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7E20C2">
        <w:rPr>
          <w:rStyle w:val="Emphasis"/>
          <w:highlight w:val="yellow"/>
        </w:rPr>
        <w:t>weaken</w:t>
      </w:r>
      <w:r w:rsidRPr="0085693F">
        <w:rPr>
          <w:sz w:val="16"/>
        </w:rPr>
        <w:t xml:space="preserve">ed </w:t>
      </w:r>
      <w:r w:rsidRPr="0085693F">
        <w:rPr>
          <w:rStyle w:val="StyleUnderline"/>
        </w:rPr>
        <w:t>the</w:t>
      </w:r>
      <w:r w:rsidRPr="0085693F">
        <w:rPr>
          <w:sz w:val="16"/>
        </w:rPr>
        <w:t xml:space="preserve"> </w:t>
      </w:r>
      <w:r w:rsidRPr="007E20C2">
        <w:rPr>
          <w:rStyle w:val="Emphasis"/>
          <w:highlight w:val="yellow"/>
        </w:rPr>
        <w:t>US</w:t>
      </w:r>
      <w:r w:rsidRPr="0085693F">
        <w:rPr>
          <w:rStyle w:val="Emphasis"/>
        </w:rPr>
        <w:t>-led</w:t>
      </w:r>
      <w:r w:rsidRPr="0085693F">
        <w:rPr>
          <w:sz w:val="16"/>
        </w:rPr>
        <w:t xml:space="preserve"> international </w:t>
      </w:r>
      <w:r w:rsidRPr="007E20C2">
        <w:rPr>
          <w:rStyle w:val="Emphasis"/>
          <w:highlight w:val="yellow"/>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7E93463F" w14:textId="77777777" w:rsidR="005C077C" w:rsidRPr="0085693F" w:rsidRDefault="005C077C" w:rsidP="005C077C">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7E20C2">
        <w:rPr>
          <w:rStyle w:val="StyleUnderline"/>
          <w:highlight w:val="yellow"/>
        </w:rPr>
        <w:t>reshaping</w:t>
      </w:r>
      <w:r w:rsidRPr="0085693F">
        <w:rPr>
          <w:sz w:val="16"/>
        </w:rPr>
        <w:t xml:space="preserve"> </w:t>
      </w:r>
      <w:r w:rsidRPr="0085693F">
        <w:rPr>
          <w:rStyle w:val="Emphasis"/>
        </w:rPr>
        <w:t xml:space="preserve">global </w:t>
      </w:r>
      <w:r w:rsidRPr="007E20C2">
        <w:rPr>
          <w:rStyle w:val="Emphasis"/>
          <w:highlight w:val="yellow"/>
        </w:rPr>
        <w:t>trade</w:t>
      </w:r>
      <w:r w:rsidRPr="0085693F">
        <w:rPr>
          <w:sz w:val="16"/>
        </w:rPr>
        <w:t xml:space="preserve"> routes, </w:t>
      </w:r>
      <w:r w:rsidRPr="0085693F">
        <w:rPr>
          <w:rStyle w:val="StyleUnderline"/>
        </w:rPr>
        <w:t xml:space="preserve">reconfiguring supply chains, and redirecting investment flows, </w:t>
      </w:r>
      <w:r w:rsidRPr="007E20C2">
        <w:rPr>
          <w:rStyle w:val="StyleUnderline"/>
          <w:highlight w:val="yellow"/>
        </w:rPr>
        <w:t>altering</w:t>
      </w:r>
      <w:r w:rsidRPr="0085693F">
        <w:rPr>
          <w:rStyle w:val="StyleUnderline"/>
        </w:rPr>
        <w:t xml:space="preserve"> the</w:t>
      </w:r>
      <w:r w:rsidRPr="0085693F">
        <w:rPr>
          <w:sz w:val="16"/>
        </w:rPr>
        <w:t xml:space="preserve"> </w:t>
      </w:r>
      <w:r w:rsidRPr="007E20C2">
        <w:rPr>
          <w:rStyle w:val="Emphasis"/>
          <w:highlight w:val="yellow"/>
        </w:rPr>
        <w:t>distribution</w:t>
      </w:r>
      <w:r w:rsidRPr="007E20C2">
        <w:rPr>
          <w:rStyle w:val="StyleUnderline"/>
          <w:highlight w:val="yellow"/>
        </w:rPr>
        <w:t xml:space="preserve"> and </w:t>
      </w:r>
      <w:r w:rsidRPr="007E20C2">
        <w:rPr>
          <w:rStyle w:val="Emphasis"/>
          <w:highlight w:val="yellow"/>
        </w:rPr>
        <w:t>pricing</w:t>
      </w:r>
      <w:r w:rsidRPr="007E20C2">
        <w:rPr>
          <w:rStyle w:val="StyleUnderline"/>
          <w:highlight w:val="yellow"/>
        </w:rPr>
        <w:t xml:space="preserve"> of</w:t>
      </w:r>
      <w:r w:rsidRPr="0085693F">
        <w:rPr>
          <w:rStyle w:val="StyleUnderline"/>
        </w:rPr>
        <w:t xml:space="preserve"> key commodities such as</w:t>
      </w:r>
      <w:r w:rsidRPr="0085693F">
        <w:rPr>
          <w:sz w:val="16"/>
        </w:rPr>
        <w:t xml:space="preserve"> </w:t>
      </w:r>
      <w:r w:rsidRPr="007E20C2">
        <w:rPr>
          <w:rStyle w:val="Emphasis"/>
          <w:highlight w:val="yellow"/>
        </w:rPr>
        <w:t>food</w:t>
      </w:r>
      <w:r w:rsidRPr="0085693F">
        <w:rPr>
          <w:sz w:val="16"/>
        </w:rPr>
        <w:t xml:space="preserve">stuffs </w:t>
      </w:r>
      <w:r w:rsidRPr="007E20C2">
        <w:rPr>
          <w:rStyle w:val="StyleUnderline"/>
          <w:highlight w:val="yellow"/>
        </w:rPr>
        <w:t xml:space="preserve">and </w:t>
      </w:r>
      <w:r w:rsidRPr="007E20C2">
        <w:rPr>
          <w:rStyle w:val="Emphasis"/>
          <w:highlight w:val="yellow"/>
        </w:rPr>
        <w:t>critical minerals</w:t>
      </w:r>
      <w:r w:rsidRPr="0085693F">
        <w:rPr>
          <w:sz w:val="16"/>
        </w:rPr>
        <w:t>.</w:t>
      </w:r>
    </w:p>
    <w:p w14:paraId="72FAE0BC" w14:textId="77777777" w:rsidR="005C077C" w:rsidRPr="0085693F" w:rsidRDefault="005C077C" w:rsidP="005C077C">
      <w:pPr>
        <w:rPr>
          <w:sz w:val="16"/>
        </w:rPr>
      </w:pPr>
      <w:r w:rsidRPr="0085693F">
        <w:rPr>
          <w:sz w:val="16"/>
        </w:rPr>
        <w:t xml:space="preserve">Beyond stifling global GDP growth, these </w:t>
      </w:r>
      <w:r w:rsidRPr="0085693F">
        <w:rPr>
          <w:rStyle w:val="StyleUnderline"/>
        </w:rPr>
        <w:t xml:space="preserve">geopolitical </w:t>
      </w:r>
      <w:r w:rsidRPr="007E20C2">
        <w:rPr>
          <w:rStyle w:val="StyleUnderline"/>
          <w:highlight w:val="yellow"/>
        </w:rPr>
        <w:t>rifts</w:t>
      </w:r>
      <w:r w:rsidRPr="0085693F">
        <w:rPr>
          <w:sz w:val="16"/>
        </w:rPr>
        <w:t xml:space="preserve"> are </w:t>
      </w:r>
      <w:r w:rsidRPr="007E20C2">
        <w:rPr>
          <w:rStyle w:val="Emphasis"/>
          <w:highlight w:val="yellow"/>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7E20C2">
        <w:rPr>
          <w:rStyle w:val="StyleUnderline"/>
          <w:highlight w:val="yellow"/>
        </w:rPr>
        <w:t xml:space="preserve">the </w:t>
      </w:r>
      <w:r w:rsidRPr="007E20C2">
        <w:rPr>
          <w:rStyle w:val="Emphasis"/>
          <w:highlight w:val="yellow"/>
        </w:rPr>
        <w:t>clean-energy</w:t>
      </w:r>
      <w:r w:rsidRPr="007E20C2">
        <w:rPr>
          <w:rStyle w:val="StyleUnderline"/>
          <w:highlight w:val="yellow"/>
        </w:rPr>
        <w:t xml:space="preserve"> transition</w:t>
      </w:r>
      <w:r w:rsidRPr="0085693F">
        <w:rPr>
          <w:sz w:val="16"/>
        </w:rPr>
        <w:t>.</w:t>
      </w:r>
    </w:p>
    <w:p w14:paraId="1D8C8442" w14:textId="77777777" w:rsidR="005C077C" w:rsidRPr="0085693F" w:rsidRDefault="005C077C" w:rsidP="005C077C">
      <w:pPr>
        <w:rPr>
          <w:i/>
          <w:iCs/>
          <w:sz w:val="16"/>
        </w:rPr>
      </w:pPr>
      <w:r w:rsidRPr="0085693F">
        <w:rPr>
          <w:iCs/>
          <w:sz w:val="16"/>
        </w:rPr>
        <w:t>Populism and Domestic Politics</w:t>
      </w:r>
    </w:p>
    <w:p w14:paraId="32BAAA79" w14:textId="77777777" w:rsidR="005C077C" w:rsidRPr="0085693F" w:rsidRDefault="005C077C" w:rsidP="005C077C">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3E2ABD46" w14:textId="77777777" w:rsidR="005C077C" w:rsidRPr="0085693F" w:rsidRDefault="005C077C" w:rsidP="005C077C">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08ABEDB1" w14:textId="77777777" w:rsidR="005C077C" w:rsidRDefault="005C077C" w:rsidP="005C077C">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7E20C2">
        <w:rPr>
          <w:rStyle w:val="Emphasis"/>
          <w:highlight w:val="yellow"/>
        </w:rPr>
        <w:t>increasingly difficult</w:t>
      </w:r>
      <w:r w:rsidRPr="007E20C2">
        <w:rPr>
          <w:rStyle w:val="StyleUnderline"/>
          <w:highlight w:val="yellow"/>
        </w:rPr>
        <w:t xml:space="preserve"> for</w:t>
      </w:r>
      <w:r w:rsidRPr="0085693F">
        <w:rPr>
          <w:rStyle w:val="StyleUnderline"/>
        </w:rPr>
        <w:t xml:space="preserve"> many </w:t>
      </w:r>
      <w:r w:rsidRPr="007E20C2">
        <w:rPr>
          <w:rStyle w:val="StyleUnderline"/>
          <w:highlight w:val="yellow"/>
        </w:rPr>
        <w:t>countries to provide</w:t>
      </w:r>
      <w:r w:rsidRPr="0085693F">
        <w:rPr>
          <w:rStyle w:val="StyleUnderline"/>
        </w:rPr>
        <w:t xml:space="preserve"> essential</w:t>
      </w:r>
      <w:r w:rsidRPr="0085693F">
        <w:rPr>
          <w:sz w:val="16"/>
        </w:rPr>
        <w:t xml:space="preserve"> </w:t>
      </w:r>
      <w:r w:rsidRPr="007E20C2">
        <w:rPr>
          <w:rStyle w:val="Emphasis"/>
          <w:highlight w:val="yellow"/>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7E20C2">
        <w:rPr>
          <w:rStyle w:val="Emphasis"/>
          <w:highlight w:val="yellow"/>
        </w:rPr>
        <w:t>deepen polarization</w:t>
      </w:r>
      <w:r w:rsidRPr="007E20C2">
        <w:rPr>
          <w:rStyle w:val="StyleUnderline"/>
          <w:highlight w:val="yellow"/>
        </w:rPr>
        <w:t xml:space="preserve"> and lead to </w:t>
      </w:r>
      <w:r w:rsidRPr="007E20C2">
        <w:rPr>
          <w:rStyle w:val="Emphasis"/>
          <w:highlight w:val="yellow"/>
        </w:rPr>
        <w:t>more</w:t>
      </w:r>
      <w:r w:rsidRPr="0085693F">
        <w:rPr>
          <w:sz w:val="16"/>
        </w:rPr>
        <w:t xml:space="preserve"> policy </w:t>
      </w:r>
      <w:r w:rsidRPr="007E20C2">
        <w:rPr>
          <w:rStyle w:val="StyleUnderline"/>
          <w:highlight w:val="yellow"/>
        </w:rPr>
        <w:t>volatility</w:t>
      </w:r>
      <w:r w:rsidRPr="0085693F">
        <w:rPr>
          <w:sz w:val="16"/>
        </w:rPr>
        <w:t>.</w:t>
      </w:r>
    </w:p>
    <w:p w14:paraId="46CA48D0" w14:textId="77777777" w:rsidR="005C077C" w:rsidRDefault="005C077C" w:rsidP="005C077C">
      <w:pPr>
        <w:pStyle w:val="Heading2"/>
      </w:pPr>
      <w:r>
        <w:t>Case</w:t>
      </w:r>
    </w:p>
    <w:p w14:paraId="59581F2A" w14:textId="77777777" w:rsidR="005C077C" w:rsidRPr="00F53C93" w:rsidRDefault="005C077C" w:rsidP="005C077C">
      <w:pPr>
        <w:keepNext/>
        <w:keepLines/>
        <w:pageBreakBefore/>
        <w:spacing w:before="40" w:after="0"/>
        <w:jc w:val="center"/>
        <w:outlineLvl w:val="2"/>
        <w:rPr>
          <w:rFonts w:eastAsia="Times New Roman" w:cstheme="majorBidi"/>
          <w:b/>
          <w:sz w:val="32"/>
          <w:szCs w:val="24"/>
          <w:u w:val="single"/>
        </w:rPr>
      </w:pPr>
      <w:r>
        <w:rPr>
          <w:rFonts w:eastAsiaTheme="majorEastAsia" w:cstheme="majorBidi"/>
          <w:b/>
          <w:sz w:val="32"/>
          <w:szCs w:val="24"/>
          <w:u w:val="single"/>
        </w:rPr>
        <w:t>1</w:t>
      </w:r>
      <w:r w:rsidRPr="00F53C93">
        <w:rPr>
          <w:rFonts w:eastAsiaTheme="majorEastAsia" w:cstheme="majorBidi"/>
          <w:b/>
          <w:sz w:val="32"/>
          <w:szCs w:val="24"/>
          <w:u w:val="single"/>
        </w:rPr>
        <w:t>NC</w:t>
      </w:r>
      <w:r>
        <w:rPr>
          <w:rFonts w:eastAsiaTheme="majorEastAsia" w:cstheme="majorBidi"/>
          <w:b/>
          <w:sz w:val="32"/>
          <w:szCs w:val="24"/>
          <w:u w:val="single"/>
        </w:rPr>
        <w:t>---Consolidation</w:t>
      </w:r>
    </w:p>
    <w:p w14:paraId="24B072AA" w14:textId="77777777" w:rsidR="005C077C" w:rsidRPr="00F53C93" w:rsidRDefault="005C077C" w:rsidP="005C077C">
      <w:pPr>
        <w:keepNext/>
        <w:keepLines/>
        <w:spacing w:before="40" w:after="0"/>
        <w:outlineLvl w:val="3"/>
        <w:rPr>
          <w:rFonts w:eastAsiaTheme="majorEastAsia" w:cstheme="majorBidi"/>
          <w:b/>
          <w:iCs/>
          <w:sz w:val="26"/>
        </w:rPr>
      </w:pPr>
      <w:r w:rsidRPr="00F53C93">
        <w:rPr>
          <w:rFonts w:eastAsiaTheme="majorEastAsia" w:cstheme="majorBidi"/>
          <w:b/>
          <w:iCs/>
          <w:sz w:val="26"/>
        </w:rPr>
        <w:t xml:space="preserve">Union </w:t>
      </w:r>
      <w:r w:rsidRPr="00F53C93">
        <w:rPr>
          <w:rFonts w:eastAsiaTheme="majorEastAsia" w:cstheme="majorBidi"/>
          <w:b/>
          <w:iCs/>
          <w:sz w:val="26"/>
          <w:u w:val="single"/>
        </w:rPr>
        <w:t>employees</w:t>
      </w:r>
      <w:r w:rsidRPr="00F53C93">
        <w:rPr>
          <w:rFonts w:eastAsiaTheme="majorEastAsia" w:cstheme="majorBidi"/>
          <w:b/>
          <w:iCs/>
          <w:sz w:val="26"/>
        </w:rPr>
        <w:t xml:space="preserve"> aren’t in </w:t>
      </w:r>
      <w:r w:rsidRPr="00F53C93">
        <w:rPr>
          <w:rFonts w:eastAsiaTheme="majorEastAsia" w:cstheme="majorBidi"/>
          <w:b/>
          <w:iCs/>
          <w:sz w:val="26"/>
          <w:u w:val="single"/>
        </w:rPr>
        <w:t>positions</w:t>
      </w:r>
      <w:r w:rsidRPr="00F53C93">
        <w:rPr>
          <w:rFonts w:eastAsiaTheme="majorEastAsia" w:cstheme="majorBidi"/>
          <w:b/>
          <w:iCs/>
          <w:sz w:val="26"/>
        </w:rPr>
        <w:t xml:space="preserve"> to shape </w:t>
      </w:r>
      <w:r w:rsidRPr="00F53C93">
        <w:rPr>
          <w:rFonts w:eastAsiaTheme="majorEastAsia" w:cstheme="majorBidi"/>
          <w:b/>
          <w:iCs/>
          <w:sz w:val="26"/>
          <w:u w:val="single"/>
        </w:rPr>
        <w:t>policy</w:t>
      </w:r>
      <w:r w:rsidRPr="00F53C93">
        <w:rPr>
          <w:rFonts w:eastAsiaTheme="majorEastAsia" w:cstheme="majorBidi"/>
          <w:b/>
          <w:iCs/>
          <w:sz w:val="26"/>
        </w:rPr>
        <w:t xml:space="preserve">.  </w:t>
      </w:r>
    </w:p>
    <w:p w14:paraId="202BA685" w14:textId="77777777" w:rsidR="005C077C" w:rsidRPr="00F53C93" w:rsidRDefault="005C077C" w:rsidP="005C077C">
      <w:r w:rsidRPr="00F53C93">
        <w:t xml:space="preserve">Nicholas </w:t>
      </w:r>
      <w:r w:rsidRPr="00F53C93">
        <w:rPr>
          <w:b/>
          <w:bCs/>
          <w:sz w:val="26"/>
        </w:rPr>
        <w:t>Handler 25</w:t>
      </w:r>
      <w:r w:rsidRPr="00F53C93">
        <w:t>, Associate Professor of Law at Texas A&amp;M University School of Law, "Federal Labor Unions Strengthen the Administrative State," LPE Project, 5/5/2025, https://lpeproject.org/blog/federal-labor-unions-strengthen-the-administrative-state/</w:t>
      </w:r>
    </w:p>
    <w:p w14:paraId="45A01016" w14:textId="77777777" w:rsidR="005C077C" w:rsidRPr="00F53C93" w:rsidRDefault="005C077C" w:rsidP="005C077C">
      <w:pPr>
        <w:rPr>
          <w:u w:val="single"/>
        </w:rPr>
      </w:pPr>
      <w:r w:rsidRPr="00F53C93">
        <w:rPr>
          <w:sz w:val="16"/>
        </w:rPr>
        <w:t xml:space="preserve">As a matter of constitutional law, federal labor law does not undermine presidential authority in the way its opponents contend. First, </w:t>
      </w:r>
      <w:r w:rsidRPr="00F53C93">
        <w:rPr>
          <w:u w:val="single"/>
        </w:rPr>
        <w:t>labor protections</w:t>
      </w:r>
      <w:r w:rsidRPr="00F53C93">
        <w:rPr>
          <w:sz w:val="16"/>
        </w:rPr>
        <w:t xml:space="preserve"> </w:t>
      </w:r>
      <w:r w:rsidRPr="00F53C93">
        <w:rPr>
          <w:u w:val="single"/>
        </w:rPr>
        <w:t xml:space="preserve">are </w:t>
      </w:r>
      <w:r w:rsidRPr="00F53C93">
        <w:rPr>
          <w:iCs/>
          <w:u w:val="single"/>
          <w:bdr w:val="single" w:sz="8" w:space="0" w:color="auto"/>
        </w:rPr>
        <w:t>narrow in scope</w:t>
      </w:r>
      <w:r w:rsidRPr="00F53C93">
        <w:rPr>
          <w:sz w:val="16"/>
        </w:rPr>
        <w:t xml:space="preserve">. Under the CSRA, </w:t>
      </w:r>
      <w:r w:rsidRPr="00F53C93">
        <w:rPr>
          <w:u w:val="single"/>
        </w:rPr>
        <w:t>only federal “</w:t>
      </w:r>
      <w:r w:rsidRPr="00F53C93">
        <w:rPr>
          <w:iCs/>
          <w:u w:val="single"/>
          <w:bdr w:val="single" w:sz="8" w:space="0" w:color="auto"/>
        </w:rPr>
        <w:t>employees</w:t>
      </w:r>
      <w:r w:rsidRPr="00F53C93">
        <w:rPr>
          <w:u w:val="single"/>
        </w:rPr>
        <w:t>” can</w:t>
      </w:r>
      <w:r w:rsidRPr="00F53C93">
        <w:rPr>
          <w:sz w:val="16"/>
        </w:rPr>
        <w:t xml:space="preserve"> </w:t>
      </w:r>
      <w:r w:rsidRPr="00F53C93">
        <w:rPr>
          <w:u w:val="single"/>
        </w:rPr>
        <w:t>organize and bargain collectively</w:t>
      </w:r>
      <w:r w:rsidRPr="00F53C93">
        <w:rPr>
          <w:sz w:val="16"/>
        </w:rPr>
        <w:t>. “</w:t>
      </w:r>
      <w:r w:rsidRPr="00F53C93">
        <w:rPr>
          <w:iCs/>
          <w:highlight w:val="cyan"/>
          <w:u w:val="single"/>
          <w:bdr w:val="single" w:sz="8" w:space="0" w:color="auto"/>
        </w:rPr>
        <w:t>Employee</w:t>
      </w:r>
      <w:r w:rsidRPr="00F53C93">
        <w:rPr>
          <w:sz w:val="16"/>
        </w:rPr>
        <w:t xml:space="preserve">,” as that term is defined, </w:t>
      </w:r>
      <w:r w:rsidRPr="00F53C93">
        <w:rPr>
          <w:iCs/>
          <w:highlight w:val="cyan"/>
          <w:u w:val="single"/>
          <w:bdr w:val="single" w:sz="8" w:space="0" w:color="auto"/>
        </w:rPr>
        <w:t>excludes</w:t>
      </w:r>
      <w:r w:rsidRPr="00F53C93">
        <w:rPr>
          <w:sz w:val="16"/>
        </w:rPr>
        <w:t xml:space="preserve"> the President’s </w:t>
      </w:r>
      <w:r w:rsidRPr="00F53C93">
        <w:rPr>
          <w:iCs/>
          <w:highlight w:val="cyan"/>
          <w:u w:val="single"/>
          <w:bdr w:val="single" w:sz="8" w:space="0" w:color="auto"/>
        </w:rPr>
        <w:t>political appointees</w:t>
      </w:r>
      <w:r w:rsidRPr="00F53C93">
        <w:rPr>
          <w:sz w:val="16"/>
        </w:rPr>
        <w:t xml:space="preserve">, </w:t>
      </w:r>
      <w:r w:rsidRPr="00F53C93">
        <w:rPr>
          <w:u w:val="single"/>
        </w:rPr>
        <w:t>as well as members of the Senior Executive Service</w:t>
      </w:r>
      <w:r w:rsidRPr="00F53C93">
        <w:rPr>
          <w:sz w:val="16"/>
        </w:rPr>
        <w:t xml:space="preserve">, </w:t>
      </w:r>
      <w:r w:rsidRPr="00F53C93">
        <w:rPr>
          <w:highlight w:val="cyan"/>
          <w:u w:val="single"/>
        </w:rPr>
        <w:t>who make up</w:t>
      </w:r>
      <w:r w:rsidRPr="00F53C93">
        <w:rPr>
          <w:u w:val="single"/>
        </w:rPr>
        <w:t xml:space="preserve"> </w:t>
      </w:r>
      <w:r w:rsidRPr="00F53C93">
        <w:rPr>
          <w:iCs/>
          <w:u w:val="single"/>
          <w:bdr w:val="single" w:sz="8" w:space="0" w:color="auto"/>
        </w:rPr>
        <w:t>most of the</w:t>
      </w:r>
      <w:r w:rsidRPr="00F53C93">
        <w:rPr>
          <w:u w:val="single"/>
        </w:rPr>
        <w:t xml:space="preserve"> federal government’s</w:t>
      </w:r>
      <w:r w:rsidRPr="00F53C93">
        <w:rPr>
          <w:sz w:val="16"/>
        </w:rPr>
        <w:t xml:space="preserve"> </w:t>
      </w:r>
      <w:r w:rsidRPr="00F53C93">
        <w:rPr>
          <w:iCs/>
          <w:highlight w:val="cyan"/>
          <w:u w:val="single"/>
          <w:bdr w:val="single" w:sz="8" w:space="0" w:color="auto"/>
        </w:rPr>
        <w:t>managerial</w:t>
      </w:r>
      <w:r w:rsidRPr="00F53C93">
        <w:rPr>
          <w:sz w:val="16"/>
          <w:highlight w:val="cyan"/>
        </w:rPr>
        <w:t xml:space="preserve"> </w:t>
      </w:r>
      <w:r w:rsidRPr="00F53C93">
        <w:rPr>
          <w:iCs/>
          <w:highlight w:val="cyan"/>
          <w:u w:val="single"/>
          <w:bdr w:val="single" w:sz="8" w:space="0" w:color="auto"/>
        </w:rPr>
        <w:t>core</w:t>
      </w:r>
      <w:r w:rsidRPr="00F53C93">
        <w:rPr>
          <w:sz w:val="16"/>
        </w:rPr>
        <w:t xml:space="preserve">. In fact, </w:t>
      </w:r>
      <w:r w:rsidRPr="00F53C93">
        <w:rPr>
          <w:u w:val="single"/>
        </w:rPr>
        <w:t>anyone who exercises “supervisory” authority</w:t>
      </w:r>
      <w:r w:rsidRPr="00F53C93">
        <w:rPr>
          <w:sz w:val="16"/>
        </w:rPr>
        <w:t xml:space="preserve"> over other workers </w:t>
      </w:r>
      <w:r w:rsidRPr="00F53C93">
        <w:rPr>
          <w:u w:val="single"/>
        </w:rPr>
        <w:t>is excluded from bargaining protections</w:t>
      </w:r>
      <w:r w:rsidRPr="00F53C93">
        <w:rPr>
          <w:sz w:val="16"/>
        </w:rPr>
        <w:t xml:space="preserve">. The </w:t>
      </w:r>
      <w:r w:rsidRPr="00F53C93">
        <w:rPr>
          <w:highlight w:val="cyan"/>
          <w:u w:val="single"/>
        </w:rPr>
        <w:t>protections</w:t>
      </w:r>
      <w:r w:rsidRPr="00F53C93">
        <w:rPr>
          <w:sz w:val="16"/>
        </w:rPr>
        <w:t xml:space="preserve"> thus </w:t>
      </w:r>
      <w:r w:rsidRPr="00F53C93">
        <w:rPr>
          <w:highlight w:val="cyan"/>
          <w:u w:val="single"/>
        </w:rPr>
        <w:t>don’t</w:t>
      </w:r>
      <w:r w:rsidRPr="00F53C93">
        <w:rPr>
          <w:sz w:val="16"/>
          <w:highlight w:val="cyan"/>
        </w:rPr>
        <w:t xml:space="preserve"> </w:t>
      </w:r>
      <w:r w:rsidRPr="00F53C93">
        <w:rPr>
          <w:highlight w:val="cyan"/>
          <w:u w:val="single"/>
        </w:rPr>
        <w:t>reach</w:t>
      </w:r>
      <w:r w:rsidRPr="00F53C93">
        <w:rPr>
          <w:u w:val="single"/>
        </w:rPr>
        <w:t xml:space="preserve"> the categories of </w:t>
      </w:r>
      <w:r w:rsidRPr="00F53C93">
        <w:rPr>
          <w:highlight w:val="cyan"/>
          <w:u w:val="single"/>
        </w:rPr>
        <w:t>workers that</w:t>
      </w:r>
      <w:r w:rsidRPr="00F53C93">
        <w:rPr>
          <w:u w:val="single"/>
        </w:rPr>
        <w:t xml:space="preserve"> </w:t>
      </w:r>
      <w:r w:rsidRPr="00F53C93">
        <w:rPr>
          <w:iCs/>
          <w:u w:val="single"/>
          <w:bdr w:val="single" w:sz="8" w:space="0" w:color="auto"/>
        </w:rPr>
        <w:t>participate regularly</w:t>
      </w:r>
      <w:r w:rsidRPr="00F53C93">
        <w:rPr>
          <w:sz w:val="16"/>
        </w:rPr>
        <w:t xml:space="preserve"> </w:t>
      </w:r>
      <w:r w:rsidRPr="00F53C93">
        <w:rPr>
          <w:u w:val="single"/>
        </w:rPr>
        <w:t xml:space="preserve">in the </w:t>
      </w:r>
      <w:r w:rsidRPr="00F53C93">
        <w:rPr>
          <w:highlight w:val="cyan"/>
          <w:u w:val="single"/>
        </w:rPr>
        <w:t>form</w:t>
      </w:r>
      <w:r w:rsidRPr="00F53C93">
        <w:rPr>
          <w:u w:val="single"/>
        </w:rPr>
        <w:t xml:space="preserve">ulation of </w:t>
      </w:r>
      <w:r w:rsidRPr="00F53C93">
        <w:rPr>
          <w:iCs/>
          <w:u w:val="single"/>
          <w:bdr w:val="single" w:sz="8" w:space="0" w:color="auto"/>
        </w:rPr>
        <w:t xml:space="preserve">high-level agency </w:t>
      </w:r>
      <w:r w:rsidRPr="00F53C93">
        <w:rPr>
          <w:iCs/>
          <w:highlight w:val="cyan"/>
          <w:u w:val="single"/>
          <w:bdr w:val="single" w:sz="8" w:space="0" w:color="auto"/>
        </w:rPr>
        <w:t>policies</w:t>
      </w:r>
      <w:r w:rsidRPr="00F53C93">
        <w:rPr>
          <w:sz w:val="16"/>
        </w:rPr>
        <w:t xml:space="preserve">. Instead, </w:t>
      </w:r>
      <w:r w:rsidRPr="00F53C93">
        <w:rPr>
          <w:highlight w:val="cyan"/>
          <w:u w:val="single"/>
        </w:rPr>
        <w:t>they</w:t>
      </w:r>
      <w:r w:rsidRPr="00F53C93">
        <w:rPr>
          <w:u w:val="single"/>
        </w:rPr>
        <w:t xml:space="preserve"> </w:t>
      </w:r>
      <w:r w:rsidRPr="00F53C93">
        <w:rPr>
          <w:highlight w:val="cyan"/>
          <w:u w:val="single"/>
        </w:rPr>
        <w:t>cover</w:t>
      </w:r>
      <w:r w:rsidRPr="00F53C93">
        <w:rPr>
          <w:u w:val="single"/>
        </w:rPr>
        <w:t xml:space="preserve"> primarily </w:t>
      </w:r>
      <w:r w:rsidRPr="00F53C93">
        <w:rPr>
          <w:iCs/>
          <w:highlight w:val="cyan"/>
          <w:u w:val="single"/>
          <w:bdr w:val="single" w:sz="8" w:space="0" w:color="auto"/>
        </w:rPr>
        <w:t>front-line workers</w:t>
      </w:r>
      <w:r w:rsidRPr="00F53C93">
        <w:rPr>
          <w:sz w:val="16"/>
        </w:rPr>
        <w:t>—</w:t>
      </w:r>
      <w:r w:rsidRPr="00F53C93">
        <w:rPr>
          <w:u w:val="single"/>
        </w:rPr>
        <w:t>everyone from scientists, economists</w:t>
      </w:r>
      <w:r w:rsidRPr="00F53C93">
        <w:rPr>
          <w:sz w:val="16"/>
        </w:rPr>
        <w:t xml:space="preserve">, </w:t>
      </w:r>
      <w:r w:rsidRPr="00F53C93">
        <w:rPr>
          <w:u w:val="single"/>
        </w:rPr>
        <w:t>and litigation attorneys to</w:t>
      </w:r>
      <w:r w:rsidRPr="00F53C93">
        <w:rPr>
          <w:sz w:val="16"/>
        </w:rPr>
        <w:t xml:space="preserve"> </w:t>
      </w:r>
      <w:r w:rsidRPr="00F53C93">
        <w:rPr>
          <w:u w:val="single"/>
        </w:rPr>
        <w:t>prison guards and park rangers</w:t>
      </w:r>
      <w:r w:rsidRPr="00F53C93">
        <w:rPr>
          <w:sz w:val="16"/>
        </w:rPr>
        <w:t xml:space="preserve">. </w:t>
      </w:r>
      <w:r w:rsidRPr="00F53C93">
        <w:rPr>
          <w:u w:val="single"/>
        </w:rPr>
        <w:t>These positions are key to ensuring that</w:t>
      </w:r>
      <w:r w:rsidRPr="00F53C93">
        <w:rPr>
          <w:sz w:val="16"/>
        </w:rPr>
        <w:t xml:space="preserve"> the </w:t>
      </w:r>
      <w:r w:rsidRPr="00F53C93">
        <w:rPr>
          <w:u w:val="single"/>
        </w:rPr>
        <w:t>laws</w:t>
      </w:r>
      <w:r w:rsidRPr="00F53C93">
        <w:rPr>
          <w:sz w:val="16"/>
        </w:rPr>
        <w:t xml:space="preserve"> Congress has written </w:t>
      </w:r>
      <w:r w:rsidRPr="00F53C93">
        <w:rPr>
          <w:u w:val="single"/>
        </w:rPr>
        <w:t>are</w:t>
      </w:r>
      <w:r w:rsidRPr="00F53C93">
        <w:rPr>
          <w:sz w:val="16"/>
        </w:rPr>
        <w:t xml:space="preserve"> faithfully </w:t>
      </w:r>
      <w:r w:rsidRPr="00F53C93">
        <w:rPr>
          <w:iCs/>
          <w:u w:val="single"/>
          <w:bdr w:val="single" w:sz="8" w:space="0" w:color="auto"/>
        </w:rPr>
        <w:t>executed</w:t>
      </w:r>
      <w:r w:rsidRPr="00F53C93">
        <w:rPr>
          <w:sz w:val="16"/>
        </w:rPr>
        <w:t xml:space="preserve"> by competent staffs, </w:t>
      </w:r>
      <w:r w:rsidRPr="00F53C93">
        <w:rPr>
          <w:u w:val="single"/>
        </w:rPr>
        <w:t xml:space="preserve">but </w:t>
      </w:r>
      <w:r w:rsidRPr="00F53C93">
        <w:rPr>
          <w:iCs/>
          <w:u w:val="single"/>
          <w:bdr w:val="single" w:sz="8" w:space="0" w:color="auto"/>
        </w:rPr>
        <w:t>don’t formulate</w:t>
      </w:r>
      <w:r w:rsidRPr="00F53C93">
        <w:rPr>
          <w:sz w:val="16"/>
        </w:rPr>
        <w:t xml:space="preserve"> </w:t>
      </w:r>
      <w:r w:rsidRPr="00F53C93">
        <w:rPr>
          <w:u w:val="single"/>
        </w:rPr>
        <w:t>the types of policies that we usually think of as presidential prerogatives.</w:t>
      </w:r>
    </w:p>
    <w:p w14:paraId="2895F8AE" w14:textId="77777777" w:rsidR="005C077C" w:rsidRPr="00F53C93" w:rsidRDefault="005C077C" w:rsidP="005C077C">
      <w:pPr>
        <w:rPr>
          <w:sz w:val="16"/>
        </w:rPr>
      </w:pPr>
      <w:r w:rsidRPr="00F53C93">
        <w:rPr>
          <w:sz w:val="16"/>
        </w:rPr>
        <w:t xml:space="preserve">Second, to the extent that specific contractual provisions do impact policy, </w:t>
      </w:r>
      <w:r w:rsidRPr="00F53C93">
        <w:rPr>
          <w:u w:val="single"/>
        </w:rPr>
        <w:t xml:space="preserve">federal law has built in </w:t>
      </w:r>
      <w:r w:rsidRPr="00F53C93">
        <w:rPr>
          <w:iCs/>
          <w:highlight w:val="cyan"/>
          <w:u w:val="single"/>
          <w:bdr w:val="single" w:sz="8" w:space="0" w:color="auto"/>
        </w:rPr>
        <w:t>robust protections</w:t>
      </w:r>
      <w:r w:rsidRPr="00F53C93">
        <w:rPr>
          <w:u w:val="single"/>
        </w:rPr>
        <w:t xml:space="preserve"> </w:t>
      </w:r>
      <w:r w:rsidRPr="00F53C93">
        <w:rPr>
          <w:highlight w:val="cyan"/>
          <w:u w:val="single"/>
        </w:rPr>
        <w:t>for</w:t>
      </w:r>
      <w:r w:rsidRPr="00F53C93">
        <w:rPr>
          <w:u w:val="single"/>
        </w:rPr>
        <w:t xml:space="preserve"> presidential discretion</w:t>
      </w:r>
      <w:r w:rsidRPr="00F53C93">
        <w:rPr>
          <w:sz w:val="16"/>
        </w:rPr>
        <w:t xml:space="preserve">. The </w:t>
      </w:r>
      <w:r w:rsidRPr="00F53C93">
        <w:rPr>
          <w:u w:val="single"/>
        </w:rPr>
        <w:t xml:space="preserve">CSRA contains provisions that </w:t>
      </w:r>
      <w:r w:rsidRPr="00F53C93">
        <w:rPr>
          <w:iCs/>
          <w:u w:val="single"/>
          <w:bdr w:val="single" w:sz="8" w:space="0" w:color="auto"/>
        </w:rPr>
        <w:t>prohibit</w:t>
      </w:r>
      <w:r w:rsidRPr="00F53C93">
        <w:rPr>
          <w:u w:val="single"/>
        </w:rPr>
        <w:t xml:space="preserve"> </w:t>
      </w:r>
      <w:r w:rsidRPr="00F53C93">
        <w:rPr>
          <w:iCs/>
          <w:u w:val="single"/>
          <w:bdr w:val="single" w:sz="8" w:space="0" w:color="auto"/>
        </w:rPr>
        <w:t>c</w:t>
      </w:r>
      <w:r w:rsidRPr="00F53C93">
        <w:rPr>
          <w:u w:val="single"/>
        </w:rPr>
        <w:t xml:space="preserve">ollective </w:t>
      </w:r>
      <w:r w:rsidRPr="00F53C93">
        <w:rPr>
          <w:iCs/>
          <w:u w:val="single"/>
          <w:bdr w:val="single" w:sz="8" w:space="0" w:color="auto"/>
        </w:rPr>
        <w:t>b</w:t>
      </w:r>
      <w:r w:rsidRPr="00F53C93">
        <w:rPr>
          <w:u w:val="single"/>
        </w:rPr>
        <w:t xml:space="preserve">argaining </w:t>
      </w:r>
      <w:r w:rsidRPr="00F53C93">
        <w:rPr>
          <w:iCs/>
          <w:u w:val="single"/>
          <w:bdr w:val="single" w:sz="8" w:space="0" w:color="auto"/>
        </w:rPr>
        <w:t>a</w:t>
      </w:r>
      <w:r w:rsidRPr="00F53C93">
        <w:rPr>
          <w:u w:val="single"/>
        </w:rPr>
        <w:t xml:space="preserve">greements </w:t>
      </w:r>
      <w:r w:rsidRPr="00F53C93">
        <w:rPr>
          <w:iCs/>
          <w:u w:val="single"/>
          <w:bdr w:val="single" w:sz="8" w:space="0" w:color="auto"/>
        </w:rPr>
        <w:t>from infringing on</w:t>
      </w:r>
      <w:r w:rsidRPr="00F53C93">
        <w:rPr>
          <w:sz w:val="16"/>
        </w:rPr>
        <w:t xml:space="preserve"> </w:t>
      </w:r>
      <w:r w:rsidRPr="00F53C93">
        <w:rPr>
          <w:u w:val="single"/>
        </w:rPr>
        <w:t xml:space="preserve">the </w:t>
      </w:r>
      <w:r w:rsidRPr="00F53C93">
        <w:rPr>
          <w:highlight w:val="cyan"/>
          <w:u w:val="single"/>
        </w:rPr>
        <w:t>President’s “</w:t>
      </w:r>
      <w:r w:rsidRPr="00F53C93">
        <w:rPr>
          <w:iCs/>
          <w:highlight w:val="cyan"/>
          <w:u w:val="single"/>
          <w:bdr w:val="single" w:sz="8" w:space="0" w:color="auto"/>
        </w:rPr>
        <w:t>management rights</w:t>
      </w:r>
      <w:r w:rsidRPr="00F53C93">
        <w:rPr>
          <w:sz w:val="16"/>
        </w:rPr>
        <w:t xml:space="preserve">,” including </w:t>
      </w:r>
      <w:r w:rsidRPr="00F53C93">
        <w:rPr>
          <w:u w:val="single"/>
        </w:rPr>
        <w:t xml:space="preserve">the right </w:t>
      </w:r>
      <w:r w:rsidRPr="00F53C93">
        <w:rPr>
          <w:highlight w:val="cyan"/>
          <w:u w:val="single"/>
        </w:rPr>
        <w:t xml:space="preserve">to </w:t>
      </w:r>
      <w:r w:rsidRPr="00F53C93">
        <w:rPr>
          <w:iCs/>
          <w:highlight w:val="cyan"/>
          <w:u w:val="single"/>
          <w:bdr w:val="single" w:sz="8" w:space="0" w:color="auto"/>
        </w:rPr>
        <w:t>determine</w:t>
      </w:r>
      <w:r w:rsidRPr="00F53C93">
        <w:rPr>
          <w:u w:val="single"/>
        </w:rPr>
        <w:t xml:space="preserve"> the </w:t>
      </w:r>
      <w:r w:rsidRPr="00F53C93">
        <w:rPr>
          <w:iCs/>
          <w:highlight w:val="cyan"/>
          <w:u w:val="single"/>
          <w:bdr w:val="single" w:sz="8" w:space="0" w:color="auto"/>
        </w:rPr>
        <w:t>agency’s “mission</w:t>
      </w:r>
      <w:r w:rsidRPr="00F53C93">
        <w:rPr>
          <w:sz w:val="16"/>
        </w:rPr>
        <w:t xml:space="preserve">, </w:t>
      </w:r>
      <w:r w:rsidRPr="00F53C93">
        <w:rPr>
          <w:iCs/>
          <w:highlight w:val="cyan"/>
          <w:u w:val="single"/>
          <w:bdr w:val="single" w:sz="8" w:space="0" w:color="auto"/>
        </w:rPr>
        <w:t>budget</w:t>
      </w:r>
      <w:r w:rsidRPr="00F53C93">
        <w:rPr>
          <w:sz w:val="16"/>
        </w:rPr>
        <w:t xml:space="preserve">, </w:t>
      </w:r>
      <w:r w:rsidRPr="00F53C93">
        <w:rPr>
          <w:iCs/>
          <w:u w:val="single"/>
          <w:bdr w:val="single" w:sz="8" w:space="0" w:color="auto"/>
        </w:rPr>
        <w:t>organization</w:t>
      </w:r>
      <w:r w:rsidRPr="00F53C93">
        <w:rPr>
          <w:sz w:val="16"/>
        </w:rPr>
        <w:t xml:space="preserve">, </w:t>
      </w:r>
      <w:r w:rsidRPr="00F53C93">
        <w:rPr>
          <w:highlight w:val="cyan"/>
          <w:u w:val="single"/>
        </w:rPr>
        <w:t xml:space="preserve">number of </w:t>
      </w:r>
      <w:r w:rsidRPr="00F53C93">
        <w:rPr>
          <w:iCs/>
          <w:highlight w:val="cyan"/>
          <w:u w:val="single"/>
          <w:bdr w:val="single" w:sz="8" w:space="0" w:color="auto"/>
        </w:rPr>
        <w:t>employees</w:t>
      </w:r>
      <w:r w:rsidRPr="00F53C93">
        <w:rPr>
          <w:sz w:val="16"/>
          <w:highlight w:val="cyan"/>
        </w:rPr>
        <w:t xml:space="preserve">, </w:t>
      </w:r>
      <w:r w:rsidRPr="00F53C93">
        <w:rPr>
          <w:highlight w:val="cyan"/>
          <w:u w:val="single"/>
        </w:rPr>
        <w:t>and</w:t>
      </w:r>
      <w:r w:rsidRPr="00F53C93">
        <w:rPr>
          <w:u w:val="single"/>
        </w:rPr>
        <w:t xml:space="preserve"> </w:t>
      </w:r>
      <w:r w:rsidRPr="00F53C93">
        <w:rPr>
          <w:iCs/>
          <w:u w:val="single"/>
          <w:bdr w:val="single" w:sz="8" w:space="0" w:color="auto"/>
        </w:rPr>
        <w:t xml:space="preserve">internal </w:t>
      </w:r>
      <w:r w:rsidRPr="00F53C93">
        <w:rPr>
          <w:iCs/>
          <w:highlight w:val="cyan"/>
          <w:u w:val="single"/>
          <w:bdr w:val="single" w:sz="8" w:space="0" w:color="auto"/>
        </w:rPr>
        <w:t>security</w:t>
      </w:r>
      <w:r w:rsidRPr="00F53C93">
        <w:rPr>
          <w:iCs/>
          <w:u w:val="single"/>
          <w:bdr w:val="single" w:sz="8" w:space="0" w:color="auto"/>
        </w:rPr>
        <w:t xml:space="preserve"> practices</w:t>
      </w:r>
      <w:r w:rsidRPr="00F53C93">
        <w:rPr>
          <w:sz w:val="16"/>
        </w:rPr>
        <w:t xml:space="preserve">.” </w:t>
      </w:r>
      <w:r w:rsidRPr="00F53C93">
        <w:rPr>
          <w:u w:val="single"/>
        </w:rPr>
        <w:t xml:space="preserve">When the workplace rights of civil servants </w:t>
      </w:r>
      <w:r w:rsidRPr="00F53C93">
        <w:rPr>
          <w:iCs/>
          <w:u w:val="single"/>
          <w:bdr w:val="single" w:sz="8" w:space="0" w:color="auto"/>
        </w:rPr>
        <w:t>conflict with</w:t>
      </w:r>
      <w:r w:rsidRPr="00F53C93">
        <w:rPr>
          <w:u w:val="single"/>
        </w:rPr>
        <w:t xml:space="preserve"> the </w:t>
      </w:r>
      <w:r w:rsidRPr="00F53C93">
        <w:rPr>
          <w:iCs/>
          <w:u w:val="single"/>
          <w:bdr w:val="single" w:sz="8" w:space="0" w:color="auto"/>
        </w:rPr>
        <w:t>policy initiatives of the President</w:t>
      </w:r>
      <w:r w:rsidRPr="00F53C93">
        <w:rPr>
          <w:sz w:val="16"/>
        </w:rPr>
        <w:t xml:space="preserve">, the CSRA provides a comprehensive adjudicatory structure for hashing out the dispute—ensuring that the rights of labor and the need to preserve state capacity are balanced against the political prerogatives of the Chief Executive. Moreover, </w:t>
      </w:r>
      <w:r w:rsidRPr="00F53C93">
        <w:rPr>
          <w:u w:val="single"/>
        </w:rPr>
        <w:t xml:space="preserve">the CSRA gives </w:t>
      </w:r>
      <w:r w:rsidRPr="00F53C93">
        <w:rPr>
          <w:highlight w:val="cyan"/>
          <w:u w:val="single"/>
        </w:rPr>
        <w:t>the President</w:t>
      </w:r>
      <w:r w:rsidRPr="00F53C93">
        <w:rPr>
          <w:sz w:val="16"/>
        </w:rPr>
        <w:t xml:space="preserve"> </w:t>
      </w:r>
      <w:r w:rsidRPr="00F53C93">
        <w:rPr>
          <w:iCs/>
          <w:u w:val="single"/>
          <w:bdr w:val="single" w:sz="8" w:space="0" w:color="auto"/>
        </w:rPr>
        <w:t>additional discretion</w:t>
      </w:r>
      <w:r w:rsidRPr="00F53C93">
        <w:rPr>
          <w:sz w:val="16"/>
        </w:rPr>
        <w:t xml:space="preserve"> </w:t>
      </w:r>
      <w:r w:rsidRPr="00F53C93">
        <w:rPr>
          <w:u w:val="single"/>
        </w:rPr>
        <w:t xml:space="preserve">to </w:t>
      </w:r>
      <w:r w:rsidRPr="00F53C93">
        <w:rPr>
          <w:highlight w:val="cyan"/>
          <w:u w:val="single"/>
        </w:rPr>
        <w:t>exempt</w:t>
      </w:r>
      <w:r w:rsidRPr="00F53C93">
        <w:rPr>
          <w:u w:val="single"/>
        </w:rPr>
        <w:t xml:space="preserve"> </w:t>
      </w:r>
      <w:r w:rsidRPr="00F53C93">
        <w:rPr>
          <w:iCs/>
          <w:u w:val="single"/>
          <w:bdr w:val="single" w:sz="8" w:space="0" w:color="auto"/>
        </w:rPr>
        <w:t xml:space="preserve">otherwise </w:t>
      </w:r>
      <w:r w:rsidRPr="00F53C93">
        <w:rPr>
          <w:iCs/>
          <w:highlight w:val="cyan"/>
          <w:u w:val="single"/>
          <w:bdr w:val="single" w:sz="8" w:space="0" w:color="auto"/>
        </w:rPr>
        <w:t>protected</w:t>
      </w:r>
      <w:r w:rsidRPr="00F53C93">
        <w:rPr>
          <w:sz w:val="16"/>
          <w:highlight w:val="cyan"/>
        </w:rPr>
        <w:t xml:space="preserve"> </w:t>
      </w:r>
      <w:r w:rsidRPr="00F53C93">
        <w:rPr>
          <w:highlight w:val="cyan"/>
          <w:u w:val="single"/>
        </w:rPr>
        <w:t>workers</w:t>
      </w:r>
      <w:r w:rsidRPr="00F53C93">
        <w:rPr>
          <w:u w:val="single"/>
        </w:rPr>
        <w:t xml:space="preserve"> from collective bargaining </w:t>
      </w:r>
      <w:r w:rsidRPr="00F53C93">
        <w:rPr>
          <w:highlight w:val="cyan"/>
          <w:u w:val="single"/>
        </w:rPr>
        <w:t xml:space="preserve">when </w:t>
      </w:r>
      <w:r w:rsidRPr="00F53C93">
        <w:rPr>
          <w:u w:val="single"/>
        </w:rPr>
        <w:t xml:space="preserve">doing so is </w:t>
      </w:r>
      <w:r w:rsidRPr="00F53C93">
        <w:rPr>
          <w:highlight w:val="cyan"/>
          <w:u w:val="single"/>
        </w:rPr>
        <w:t>necessary to protect</w:t>
      </w:r>
      <w:r w:rsidRPr="00F53C93">
        <w:rPr>
          <w:u w:val="single"/>
        </w:rPr>
        <w:t>ing</w:t>
      </w:r>
      <w:r w:rsidRPr="00F53C93">
        <w:rPr>
          <w:sz w:val="16"/>
        </w:rPr>
        <w:t xml:space="preserve"> vital interests like “</w:t>
      </w:r>
      <w:r w:rsidRPr="00F53C93">
        <w:rPr>
          <w:iCs/>
          <w:highlight w:val="cyan"/>
          <w:u w:val="single"/>
          <w:bdr w:val="single" w:sz="8" w:space="0" w:color="auto"/>
        </w:rPr>
        <w:t>national security</w:t>
      </w:r>
      <w:r w:rsidRPr="00F53C93">
        <w:rPr>
          <w:sz w:val="16"/>
        </w:rPr>
        <w:t>.”</w:t>
      </w:r>
    </w:p>
    <w:p w14:paraId="1C71F924" w14:textId="77777777" w:rsidR="005C077C" w:rsidRPr="00F53C93" w:rsidRDefault="005C077C" w:rsidP="005C077C">
      <w:pPr>
        <w:keepNext/>
        <w:keepLines/>
        <w:spacing w:before="40" w:after="0"/>
        <w:outlineLvl w:val="3"/>
        <w:rPr>
          <w:rFonts w:eastAsia="Times New Roman" w:cstheme="majorBidi"/>
          <w:b/>
          <w:iCs/>
          <w:sz w:val="26"/>
          <w14:ligatures w14:val="standardContextual"/>
        </w:rPr>
      </w:pPr>
      <w:r w:rsidRPr="00F53C93">
        <w:rPr>
          <w:rFonts w:eastAsiaTheme="majorEastAsia" w:cstheme="majorBidi"/>
          <w:b/>
          <w:iCs/>
          <w:sz w:val="26"/>
          <w14:ligatures w14:val="standardContextual"/>
        </w:rPr>
        <w:t xml:space="preserve">Even if they could, most </w:t>
      </w:r>
      <w:r w:rsidRPr="00F53C93">
        <w:rPr>
          <w:rFonts w:eastAsiaTheme="majorEastAsia" w:cstheme="majorBidi"/>
          <w:b/>
          <w:iCs/>
          <w:sz w:val="26"/>
          <w:u w:val="single"/>
          <w14:ligatures w14:val="standardContextual"/>
        </w:rPr>
        <w:t>obey</w:t>
      </w:r>
      <w:r w:rsidRPr="00F53C93">
        <w:rPr>
          <w:rFonts w:eastAsiaTheme="majorEastAsia" w:cstheme="majorBidi"/>
          <w:b/>
          <w:iCs/>
          <w:sz w:val="26"/>
          <w14:ligatures w14:val="standardContextual"/>
        </w:rPr>
        <w:t xml:space="preserve"> Trump policy. </w:t>
      </w:r>
    </w:p>
    <w:p w14:paraId="5B6F89F5" w14:textId="77777777" w:rsidR="005C077C" w:rsidRPr="00F53C93" w:rsidRDefault="005C077C" w:rsidP="005C077C">
      <w:pPr>
        <w:rPr>
          <w:rFonts w:eastAsia="Calibri"/>
          <w14:ligatures w14:val="standardContextual"/>
        </w:rPr>
      </w:pPr>
      <w:r w:rsidRPr="00F53C93">
        <w:t xml:space="preserve">Jaime </w:t>
      </w:r>
      <w:r w:rsidRPr="00F53C93">
        <w:rPr>
          <w:b/>
          <w:bCs/>
          <w:sz w:val="26"/>
          <w14:ligatures w14:val="standardContextual"/>
        </w:rPr>
        <w:t>Kucinskas</w:t>
      </w:r>
      <w:r w:rsidRPr="00F53C93">
        <w:rPr>
          <w14:ligatures w14:val="standardContextual"/>
        </w:rPr>
        <w:t xml:space="preserve"> &amp; Yvonne Zylan</w:t>
      </w:r>
      <w:r w:rsidRPr="00F53C93">
        <w:rPr>
          <w:b/>
          <w:bCs/>
          <w:sz w:val="26"/>
          <w14:ligatures w14:val="standardContextual"/>
        </w:rPr>
        <w:t xml:space="preserve"> 23</w:t>
      </w:r>
      <w:r w:rsidRPr="00F53C93">
        <w:rPr>
          <w14:ligatures w14:val="standardContextual"/>
        </w:rPr>
        <w:t xml:space="preserve">. Associate Professor of the Department of Sociology at Hamilton College. Ph.D., Indiana University, Bloomington. Associate Professor of Sociology at Hamilton College. J.D., University of San Diego. Ph.D., New York University. “Walking the Moral Tightrope: Federal Civil Servants’ Loyalties, Caution, and Resistance under the Trump Administration,” American Journal of Sociology, Vol. 128, No. 6, May 2023. </w:t>
      </w:r>
    </w:p>
    <w:p w14:paraId="610C5877" w14:textId="77777777" w:rsidR="005C077C" w:rsidRPr="00F53C93" w:rsidRDefault="005C077C" w:rsidP="005C077C">
      <w:pPr>
        <w:rPr>
          <w:rFonts w:eastAsia="Calibri"/>
          <w:sz w:val="16"/>
          <w14:ligatures w14:val="standardContextual"/>
        </w:rPr>
      </w:pPr>
      <w:r w:rsidRPr="00F53C93">
        <w:rPr>
          <w:u w:val="single"/>
        </w:rPr>
        <w:t xml:space="preserve">Our </w:t>
      </w:r>
      <w:r w:rsidRPr="00F53C93">
        <w:rPr>
          <w:iCs/>
          <w:highlight w:val="cyan"/>
          <w:u w:val="single"/>
          <w:bdr w:val="single" w:sz="8" w:space="0" w:color="auto"/>
        </w:rPr>
        <w:t>analysis</w:t>
      </w:r>
      <w:r w:rsidRPr="00F53C93">
        <w:rPr>
          <w:highlight w:val="cyan"/>
          <w:u w:val="single"/>
        </w:rPr>
        <w:t xml:space="preserve"> of</w:t>
      </w:r>
      <w:r w:rsidRPr="00F53C93">
        <w:rPr>
          <w:u w:val="single"/>
        </w:rPr>
        <w:t xml:space="preserve"> mid- and high-ranking politically </w:t>
      </w:r>
      <w:r w:rsidRPr="00F53C93">
        <w:rPr>
          <w:iCs/>
          <w:u w:val="single"/>
          <w:bdr w:val="single" w:sz="8" w:space="0" w:color="auto"/>
        </w:rPr>
        <w:t>centrist</w:t>
      </w:r>
      <w:r w:rsidRPr="00F53C93">
        <w:rPr>
          <w:u w:val="single"/>
        </w:rPr>
        <w:t xml:space="preserve"> and </w:t>
      </w:r>
      <w:r w:rsidRPr="00F53C93">
        <w:rPr>
          <w:iCs/>
          <w:u w:val="single"/>
          <w:bdr w:val="single" w:sz="8" w:space="0" w:color="auto"/>
        </w:rPr>
        <w:t>Democratic</w:t>
      </w:r>
      <w:r w:rsidRPr="00F53C93">
        <w:rPr>
          <w:u w:val="single"/>
        </w:rPr>
        <w:t xml:space="preserve"> </w:t>
      </w:r>
      <w:r w:rsidRPr="00F53C93">
        <w:rPr>
          <w:iCs/>
          <w:highlight w:val="cyan"/>
          <w:u w:val="single"/>
          <w:bdr w:val="single" w:sz="8" w:space="0" w:color="auto"/>
        </w:rPr>
        <w:t>career civil servants</w:t>
      </w:r>
      <w:r w:rsidRPr="00F53C93">
        <w:rPr>
          <w:u w:val="single"/>
        </w:rPr>
        <w:t xml:space="preserve"> working </w:t>
      </w:r>
      <w:r w:rsidRPr="00F53C93">
        <w:rPr>
          <w:iCs/>
          <w:highlight w:val="cyan"/>
          <w:u w:val="single"/>
          <w:bdr w:val="single" w:sz="8" w:space="0" w:color="auto"/>
        </w:rPr>
        <w:t>during</w:t>
      </w:r>
      <w:r w:rsidRPr="00F53C93">
        <w:rPr>
          <w:u w:val="single"/>
        </w:rPr>
        <w:t xml:space="preserve"> the first three years of the </w:t>
      </w:r>
      <w:r w:rsidRPr="00F53C93">
        <w:rPr>
          <w:iCs/>
          <w:highlight w:val="cyan"/>
          <w:u w:val="single"/>
          <w:bdr w:val="single" w:sz="8" w:space="0" w:color="auto"/>
        </w:rPr>
        <w:t>Trump</w:t>
      </w:r>
      <w:r w:rsidRPr="00F53C93">
        <w:rPr>
          <w:u w:val="single"/>
        </w:rPr>
        <w:t xml:space="preserve"> administration tells a </w:t>
      </w:r>
      <w:r w:rsidRPr="00F53C93">
        <w:rPr>
          <w:highlight w:val="cyan"/>
          <w:u w:val="single"/>
        </w:rPr>
        <w:t xml:space="preserve">more </w:t>
      </w:r>
      <w:r w:rsidRPr="00F53C93">
        <w:rPr>
          <w:iCs/>
          <w:highlight w:val="cyan"/>
          <w:u w:val="single"/>
          <w:bdr w:val="single" w:sz="8" w:space="0" w:color="auto"/>
        </w:rPr>
        <w:t>nuanced</w:t>
      </w:r>
      <w:r w:rsidRPr="00F53C93">
        <w:rPr>
          <w:iCs/>
          <w:u w:val="single"/>
          <w:bdr w:val="single" w:sz="8" w:space="0" w:color="auto"/>
        </w:rPr>
        <w:t xml:space="preserve"> story</w:t>
      </w:r>
      <w:r w:rsidRPr="00F53C93">
        <w:rPr>
          <w:sz w:val="16"/>
          <w14:ligatures w14:val="standardContextual"/>
        </w:rPr>
        <w:t xml:space="preserve"> than either of the standard accounts. We find </w:t>
      </w:r>
      <w:r w:rsidRPr="00F53C93">
        <w:rPr>
          <w:u w:val="single"/>
        </w:rPr>
        <w:t xml:space="preserve">they evinced </w:t>
      </w:r>
      <w:r w:rsidRPr="00F53C93">
        <w:rPr>
          <w:iCs/>
          <w:u w:val="single"/>
          <w:bdr w:val="single" w:sz="8" w:space="0" w:color="auto"/>
        </w:rPr>
        <w:t>cautiously</w:t>
      </w:r>
      <w:r w:rsidRPr="00F53C93">
        <w:rPr>
          <w:u w:val="single"/>
        </w:rPr>
        <w:t xml:space="preserve"> calibrated responses</w:t>
      </w:r>
      <w:r w:rsidRPr="00F53C93">
        <w:rPr>
          <w:sz w:val="16"/>
          <w14:ligatures w14:val="standardContextual"/>
        </w:rPr>
        <w:t xml:space="preserve"> to a dynamic and increasingly threatening environment, </w:t>
      </w:r>
      <w:r w:rsidRPr="00F53C93">
        <w:rPr>
          <w:u w:val="single"/>
        </w:rPr>
        <w:t xml:space="preserve">largely seeking to do their jobs even as they recognized that doing so might be viewed by others as either resistance or </w:t>
      </w:r>
      <w:r w:rsidRPr="00F53C93">
        <w:rPr>
          <w:iCs/>
          <w:u w:val="single"/>
          <w:bdr w:val="single" w:sz="8" w:space="0" w:color="auto"/>
        </w:rPr>
        <w:t>complicity.</w:t>
      </w:r>
      <w:r w:rsidRPr="00F53C93">
        <w:rPr>
          <w:sz w:val="16"/>
          <w14:ligatures w14:val="standardContextual"/>
        </w:rPr>
        <w:t xml:space="preserve"> During the first year of the Trump administration, </w:t>
      </w:r>
      <w:r w:rsidRPr="00F53C93">
        <w:rPr>
          <w:iCs/>
          <w:highlight w:val="cyan"/>
          <w:u w:val="single"/>
          <w:bdr w:val="single" w:sz="8" w:space="0" w:color="auto"/>
        </w:rPr>
        <w:t>most</w:t>
      </w:r>
      <w:r w:rsidRPr="00F53C93">
        <w:rPr>
          <w:u w:val="single"/>
        </w:rPr>
        <w:t xml:space="preserve"> career civil servants </w:t>
      </w:r>
      <w:r w:rsidRPr="00F53C93">
        <w:rPr>
          <w:highlight w:val="cyan"/>
          <w:u w:val="single"/>
        </w:rPr>
        <w:t>engaged in</w:t>
      </w:r>
      <w:r w:rsidRPr="00F53C93">
        <w:rPr>
          <w:u w:val="single"/>
        </w:rPr>
        <w:t xml:space="preserve"> strategies best described as “</w:t>
      </w:r>
      <w:r w:rsidRPr="00F53C93">
        <w:rPr>
          <w:iCs/>
          <w:highlight w:val="cyan"/>
          <w:u w:val="single"/>
          <w:bdr w:val="single" w:sz="8" w:space="0" w:color="auto"/>
        </w:rPr>
        <w:t>wait and see</w:t>
      </w:r>
      <w:r w:rsidRPr="00F53C93">
        <w:rPr>
          <w:u w:val="single"/>
        </w:rPr>
        <w:t xml:space="preserve">,” “focus on the work,” and/or “stay under the radar,” to </w:t>
      </w:r>
      <w:r w:rsidRPr="00F53C93">
        <w:rPr>
          <w:highlight w:val="cyan"/>
          <w:u w:val="single"/>
        </w:rPr>
        <w:t>adhere to</w:t>
      </w:r>
      <w:r w:rsidRPr="00F53C93">
        <w:rPr>
          <w:u w:val="single"/>
        </w:rPr>
        <w:t xml:space="preserve"> professional and </w:t>
      </w:r>
      <w:r w:rsidRPr="00F53C93">
        <w:rPr>
          <w:iCs/>
          <w:u w:val="single"/>
          <w:bdr w:val="single" w:sz="8" w:space="0" w:color="auto"/>
        </w:rPr>
        <w:t xml:space="preserve">institutional </w:t>
      </w:r>
      <w:r w:rsidRPr="00F53C93">
        <w:rPr>
          <w:iCs/>
          <w:highlight w:val="cyan"/>
          <w:u w:val="single"/>
          <w:bdr w:val="single" w:sz="8" w:space="0" w:color="auto"/>
        </w:rPr>
        <w:t>norms</w:t>
      </w:r>
      <w:r w:rsidRPr="00F53C93">
        <w:rPr>
          <w:u w:val="single"/>
        </w:rPr>
        <w:t xml:space="preserve"> of </w:t>
      </w:r>
      <w:r w:rsidRPr="00F53C93">
        <w:rPr>
          <w:iCs/>
          <w:u w:val="single"/>
          <w:bdr w:val="single" w:sz="8" w:space="0" w:color="auto"/>
        </w:rPr>
        <w:t>loyalty</w:t>
      </w:r>
      <w:r w:rsidRPr="00F53C93">
        <w:rPr>
          <w:u w:val="single"/>
        </w:rPr>
        <w:t xml:space="preserve">, </w:t>
      </w:r>
      <w:r w:rsidRPr="00F53C93">
        <w:rPr>
          <w:iCs/>
          <w:highlight w:val="cyan"/>
          <w:u w:val="single"/>
          <w:bdr w:val="single" w:sz="8" w:space="0" w:color="auto"/>
        </w:rPr>
        <w:t>avoid damaging relations</w:t>
      </w:r>
      <w:r w:rsidRPr="00F53C93">
        <w:rPr>
          <w:highlight w:val="cyan"/>
          <w:u w:val="single"/>
        </w:rPr>
        <w:t xml:space="preserve"> with</w:t>
      </w:r>
      <w:r w:rsidRPr="00F53C93">
        <w:rPr>
          <w:u w:val="single"/>
        </w:rPr>
        <w:t xml:space="preserve"> </w:t>
      </w:r>
      <w:r w:rsidRPr="00F53C93">
        <w:rPr>
          <w:iCs/>
          <w:u w:val="single"/>
          <w:bdr w:val="single" w:sz="8" w:space="0" w:color="auto"/>
        </w:rPr>
        <w:t>Trump</w:t>
      </w:r>
      <w:r w:rsidRPr="00F53C93">
        <w:rPr>
          <w:u w:val="single"/>
        </w:rPr>
        <w:t xml:space="preserve"> </w:t>
      </w:r>
      <w:r w:rsidRPr="00F53C93">
        <w:rPr>
          <w:highlight w:val="cyan"/>
          <w:u w:val="single"/>
        </w:rPr>
        <w:t>appointees</w:t>
      </w:r>
      <w:r w:rsidRPr="00F53C93">
        <w:rPr>
          <w:u w:val="single"/>
        </w:rPr>
        <w:t xml:space="preserve">, or </w:t>
      </w:r>
      <w:r w:rsidRPr="00F53C93">
        <w:rPr>
          <w:iCs/>
          <w:u w:val="single"/>
          <w:bdr w:val="single" w:sz="8" w:space="0" w:color="auto"/>
        </w:rPr>
        <w:t>exposing</w:t>
      </w:r>
      <w:r w:rsidRPr="00F53C93">
        <w:rPr>
          <w:u w:val="single"/>
        </w:rPr>
        <w:t xml:space="preserve"> themselves to vindictive </w:t>
      </w:r>
      <w:r w:rsidRPr="00F53C93">
        <w:rPr>
          <w:iCs/>
          <w:u w:val="single"/>
          <w:bdr w:val="single" w:sz="8" w:space="0" w:color="auto"/>
        </w:rPr>
        <w:t>retal</w:t>
      </w:r>
      <w:r w:rsidRPr="00F53C93">
        <w:rPr>
          <w:u w:val="single"/>
        </w:rPr>
        <w:t>iation</w:t>
      </w:r>
      <w:r w:rsidRPr="00F53C93">
        <w:rPr>
          <w:sz w:val="16"/>
          <w14:ligatures w14:val="standardContextual"/>
        </w:rPr>
        <w:t xml:space="preserve">. In keeping with Weberian theories of an enduring, resilient bureaucracy (Weber [1921] 1978, pp. 956–63), some reported that, despite their expectations, not much changed in their day-to-day work as a result of the change in administration. However, most of our informants expressed alarm at the potential for harm to the federal government and the public posed by the new administration. Over time, these concerns led many career civil servants to engage in a diverse set of practices, some of which may reasonably be characterized as forms of resistance, though few of our respondents described them as such. Instead, the </w:t>
      </w:r>
      <w:r w:rsidRPr="00F53C93">
        <w:rPr>
          <w:u w:val="single"/>
        </w:rPr>
        <w:t>career civil servants</w:t>
      </w:r>
      <w:r w:rsidRPr="00F53C93">
        <w:rPr>
          <w:sz w:val="16"/>
          <w14:ligatures w14:val="standardContextual"/>
        </w:rPr>
        <w:t xml:space="preserve"> we spoke with </w:t>
      </w:r>
      <w:r w:rsidRPr="00F53C93">
        <w:rPr>
          <w:u w:val="single"/>
        </w:rPr>
        <w:t>tended to frame their actions</w:t>
      </w:r>
      <w:r w:rsidRPr="00F53C93">
        <w:rPr>
          <w:sz w:val="16"/>
          <w14:ligatures w14:val="standardContextual"/>
        </w:rPr>
        <w:t xml:space="preserve"> neither as resistance nor acquiescence, but </w:t>
      </w:r>
      <w:r w:rsidRPr="00F53C93">
        <w:rPr>
          <w:sz w:val="16"/>
        </w:rPr>
        <w:t>as variations of acceptable bureaucratic</w:t>
      </w:r>
      <w:r w:rsidRPr="00F53C93">
        <w:rPr>
          <w:sz w:val="16"/>
          <w14:ligatures w14:val="standardContextual"/>
        </w:rPr>
        <w:t xml:space="preserve"> adaptation to changes in political leadership, </w:t>
      </w:r>
      <w:r w:rsidRPr="00F53C93">
        <w:rPr>
          <w:highlight w:val="cyan"/>
          <w:u w:val="single"/>
        </w:rPr>
        <w:t>staying</w:t>
      </w:r>
      <w:r w:rsidRPr="00F53C93">
        <w:rPr>
          <w:u w:val="single"/>
        </w:rPr>
        <w:t xml:space="preserve"> largely </w:t>
      </w:r>
      <w:r w:rsidRPr="00F53C93">
        <w:rPr>
          <w:iCs/>
          <w:highlight w:val="cyan"/>
          <w:u w:val="single"/>
          <w:bdr w:val="single" w:sz="8" w:space="0" w:color="auto"/>
        </w:rPr>
        <w:t>within</w:t>
      </w:r>
      <w:r w:rsidRPr="00F53C93">
        <w:rPr>
          <w:iCs/>
          <w:u w:val="single"/>
          <w:bdr w:val="single" w:sz="8" w:space="0" w:color="auto"/>
        </w:rPr>
        <w:t xml:space="preserve"> the </w:t>
      </w:r>
      <w:r w:rsidRPr="00F53C93">
        <w:rPr>
          <w:iCs/>
          <w:highlight w:val="cyan"/>
          <w:u w:val="single"/>
          <w:bdr w:val="single" w:sz="8" w:space="0" w:color="auto"/>
        </w:rPr>
        <w:t>lines</w:t>
      </w:r>
      <w:r w:rsidRPr="00F53C93">
        <w:rPr>
          <w:highlight w:val="cyan"/>
          <w:u w:val="single"/>
        </w:rPr>
        <w:t xml:space="preserve"> set by</w:t>
      </w:r>
      <w:r w:rsidRPr="00F53C93">
        <w:rPr>
          <w:u w:val="single"/>
        </w:rPr>
        <w:t xml:space="preserve"> the </w:t>
      </w:r>
      <w:r w:rsidRPr="00F53C93">
        <w:rPr>
          <w:iCs/>
          <w:u w:val="single"/>
          <w:bdr w:val="single" w:sz="8" w:space="0" w:color="auto"/>
        </w:rPr>
        <w:t xml:space="preserve">new </w:t>
      </w:r>
      <w:r w:rsidRPr="00F53C93">
        <w:rPr>
          <w:iCs/>
          <w:highlight w:val="cyan"/>
          <w:u w:val="single"/>
          <w:bdr w:val="single" w:sz="8" w:space="0" w:color="auto"/>
        </w:rPr>
        <w:t>admin</w:t>
      </w:r>
      <w:r w:rsidRPr="00F53C93">
        <w:rPr>
          <w:u w:val="single"/>
        </w:rPr>
        <w:t xml:space="preserve">istration and satisfying </w:t>
      </w:r>
      <w:r w:rsidRPr="00F53C93">
        <w:rPr>
          <w:iCs/>
          <w:u w:val="single"/>
          <w:bdr w:val="single" w:sz="8" w:space="0" w:color="auto"/>
        </w:rPr>
        <w:t>norms</w:t>
      </w:r>
      <w:r w:rsidRPr="00F53C93">
        <w:rPr>
          <w:u w:val="single"/>
        </w:rPr>
        <w:t xml:space="preserve"> of institutional and agency </w:t>
      </w:r>
      <w:r w:rsidRPr="00F53C93">
        <w:rPr>
          <w:iCs/>
          <w:u w:val="single"/>
          <w:bdr w:val="single" w:sz="8" w:space="0" w:color="auto"/>
        </w:rPr>
        <w:t>loyalty.</w:t>
      </w:r>
      <w:r w:rsidRPr="00F53C93">
        <w:rPr>
          <w:sz w:val="16"/>
          <w14:ligatures w14:val="standardContextual"/>
        </w:rPr>
        <w:t xml:space="preserve"> Shadowed by an atmosphere of mistrust between politicals and career bureaucrats, some </w:t>
      </w:r>
      <w:r w:rsidRPr="00F53C93">
        <w:rPr>
          <w:u w:val="single"/>
        </w:rPr>
        <w:t>civil servants</w:t>
      </w:r>
      <w:r w:rsidRPr="00F53C93">
        <w:rPr>
          <w:sz w:val="16"/>
          <w14:ligatures w14:val="standardContextual"/>
        </w:rPr>
        <w:t xml:space="preserve"> working in contested agencies </w:t>
      </w:r>
      <w:r w:rsidRPr="00F53C93">
        <w:rPr>
          <w:iCs/>
          <w:u w:val="single"/>
          <w:bdr w:val="single" w:sz="8" w:space="0" w:color="auto"/>
        </w:rPr>
        <w:t>intermittently</w:t>
      </w:r>
      <w:r w:rsidRPr="00F53C93">
        <w:rPr>
          <w:u w:val="single"/>
        </w:rPr>
        <w:t xml:space="preserve"> tried to push back</w:t>
      </w:r>
      <w:r w:rsidRPr="00F53C93">
        <w:rPr>
          <w:sz w:val="16"/>
          <w14:ligatures w14:val="standardContextual"/>
        </w:rPr>
        <w:t xml:space="preserve"> against politically troubling demands in ways they saw as effective yet still fitting within the terms of their positions or agencies. Those who felt support from supervisors or colleagues were more likely to express dissent or subtly undermine or delay initiatives. Yet </w:t>
      </w:r>
      <w:r w:rsidRPr="00F53C93">
        <w:rPr>
          <w:iCs/>
          <w:highlight w:val="cyan"/>
          <w:u w:val="single"/>
          <w:bdr w:val="single" w:sz="8" w:space="0" w:color="auto"/>
        </w:rPr>
        <w:t>supervisors</w:t>
      </w:r>
      <w:r w:rsidRPr="00F53C93">
        <w:rPr>
          <w:u w:val="single"/>
        </w:rPr>
        <w:t xml:space="preserve"> (especially in </w:t>
      </w:r>
      <w:r w:rsidRPr="00F53C93">
        <w:rPr>
          <w:iCs/>
          <w:u w:val="single"/>
          <w:bdr w:val="single" w:sz="8" w:space="0" w:color="auto"/>
        </w:rPr>
        <w:t>contentious agencies</w:t>
      </w:r>
      <w:r w:rsidRPr="00F53C93">
        <w:rPr>
          <w:u w:val="single"/>
        </w:rPr>
        <w:t xml:space="preserve">) </w:t>
      </w:r>
      <w:r w:rsidRPr="00F53C93">
        <w:rPr>
          <w:highlight w:val="cyan"/>
          <w:u w:val="single"/>
        </w:rPr>
        <w:t>were</w:t>
      </w:r>
      <w:r w:rsidRPr="00F53C93">
        <w:rPr>
          <w:u w:val="single"/>
        </w:rPr>
        <w:t xml:space="preserve"> generally </w:t>
      </w:r>
      <w:r w:rsidRPr="00F53C93">
        <w:rPr>
          <w:iCs/>
          <w:highlight w:val="cyan"/>
          <w:u w:val="single"/>
          <w:bdr w:val="single" w:sz="8" w:space="0" w:color="auto"/>
        </w:rPr>
        <w:t>reticent</w:t>
      </w:r>
      <w:r w:rsidRPr="00F53C93">
        <w:rPr>
          <w:highlight w:val="cyan"/>
          <w:u w:val="single"/>
        </w:rPr>
        <w:t xml:space="preserve"> to support </w:t>
      </w:r>
      <w:r w:rsidRPr="00F53C93">
        <w:rPr>
          <w:iCs/>
          <w:highlight w:val="cyan"/>
          <w:u w:val="single"/>
          <w:bdr w:val="single" w:sz="8" w:space="0" w:color="auto"/>
        </w:rPr>
        <w:t>dissent</w:t>
      </w:r>
      <w:r w:rsidRPr="00F53C93">
        <w:rPr>
          <w:highlight w:val="cyan"/>
          <w:u w:val="single"/>
        </w:rPr>
        <w:t xml:space="preserve">, </w:t>
      </w:r>
      <w:r w:rsidRPr="00F53C93">
        <w:rPr>
          <w:iCs/>
          <w:highlight w:val="cyan"/>
          <w:u w:val="single"/>
          <w:bdr w:val="single" w:sz="8" w:space="0" w:color="auto"/>
        </w:rPr>
        <w:t>even</w:t>
      </w:r>
      <w:r w:rsidRPr="00F53C93">
        <w:rPr>
          <w:highlight w:val="cyan"/>
          <w:u w:val="single"/>
        </w:rPr>
        <w:t xml:space="preserve"> as they expressed</w:t>
      </w:r>
      <w:r w:rsidRPr="00F53C93">
        <w:rPr>
          <w:u w:val="single"/>
        </w:rPr>
        <w:t xml:space="preserve"> frustration and </w:t>
      </w:r>
      <w:r w:rsidRPr="00F53C93">
        <w:rPr>
          <w:iCs/>
          <w:highlight w:val="cyan"/>
          <w:u w:val="single"/>
          <w:bdr w:val="single" w:sz="8" w:space="0" w:color="auto"/>
        </w:rPr>
        <w:t>fear</w:t>
      </w:r>
      <w:r w:rsidRPr="00F53C93">
        <w:rPr>
          <w:u w:val="single"/>
        </w:rPr>
        <w:t xml:space="preserve"> about the </w:t>
      </w:r>
      <w:r w:rsidRPr="00F53C93">
        <w:rPr>
          <w:iCs/>
          <w:u w:val="single"/>
          <w:bdr w:val="single" w:sz="8" w:space="0" w:color="auto"/>
        </w:rPr>
        <w:t>direction</w:t>
      </w:r>
      <w:r w:rsidRPr="00F53C93">
        <w:rPr>
          <w:u w:val="single"/>
        </w:rPr>
        <w:t xml:space="preserve"> of their agencies</w:t>
      </w:r>
      <w:r w:rsidRPr="00F53C93">
        <w:rPr>
          <w:sz w:val="16"/>
          <w14:ligatures w14:val="standardContextual"/>
        </w:rPr>
        <w:t xml:space="preserve">. Trying to balance their responsibilities to serve elected and appointed officials, their competing loyalties, their own perceived (in)efficacy, and their desire to protect those around and under them, </w:t>
      </w:r>
      <w:r w:rsidRPr="00F53C93">
        <w:rPr>
          <w:u w:val="single"/>
        </w:rPr>
        <w:t xml:space="preserve">they </w:t>
      </w:r>
      <w:r w:rsidRPr="00F53C93">
        <w:rPr>
          <w:highlight w:val="cyan"/>
          <w:u w:val="single"/>
        </w:rPr>
        <w:t>expressed</w:t>
      </w:r>
      <w:r w:rsidRPr="00F53C93">
        <w:rPr>
          <w:u w:val="single"/>
        </w:rPr>
        <w:t xml:space="preserve"> the view that </w:t>
      </w:r>
      <w:r w:rsidRPr="00F53C93">
        <w:rPr>
          <w:highlight w:val="cyan"/>
          <w:u w:val="single"/>
        </w:rPr>
        <w:t xml:space="preserve">dissent would be </w:t>
      </w:r>
      <w:r w:rsidRPr="00F53C93">
        <w:rPr>
          <w:iCs/>
          <w:highlight w:val="cyan"/>
          <w:u w:val="single"/>
          <w:bdr w:val="single" w:sz="8" w:space="0" w:color="auto"/>
        </w:rPr>
        <w:t>ineffective.</w:t>
      </w:r>
      <w:r w:rsidRPr="00F53C93">
        <w:rPr>
          <w:sz w:val="16"/>
          <w14:ligatures w14:val="standardContextual"/>
        </w:rPr>
        <w:t xml:space="preserve"> Finally, </w:t>
      </w:r>
      <w:r w:rsidRPr="00F53C93">
        <w:rPr>
          <w:u w:val="single"/>
        </w:rPr>
        <w:t xml:space="preserve">we also observed a slow but </w:t>
      </w:r>
      <w:r w:rsidRPr="00F53C93">
        <w:rPr>
          <w:iCs/>
          <w:u w:val="single"/>
          <w:bdr w:val="single" w:sz="8" w:space="0" w:color="auto"/>
        </w:rPr>
        <w:t>steady march</w:t>
      </w:r>
      <w:r w:rsidRPr="00F53C93">
        <w:rPr>
          <w:u w:val="single"/>
        </w:rPr>
        <w:t xml:space="preserve"> toward the </w:t>
      </w:r>
      <w:r w:rsidRPr="00F53C93">
        <w:rPr>
          <w:iCs/>
          <w:u w:val="single"/>
          <w:bdr w:val="single" w:sz="8" w:space="0" w:color="auto"/>
        </w:rPr>
        <w:t>exits</w:t>
      </w:r>
      <w:r w:rsidRPr="00F53C93">
        <w:rPr>
          <w:sz w:val="16"/>
          <w14:ligatures w14:val="standardContextual"/>
        </w:rPr>
        <w:t xml:space="preserve">; by the conclusion of our study, </w:t>
      </w:r>
      <w:r w:rsidRPr="00F53C93">
        <w:rPr>
          <w:u w:val="single"/>
        </w:rPr>
        <w:t>one-fifth</w:t>
      </w:r>
      <w:r w:rsidRPr="00F53C93">
        <w:rPr>
          <w:sz w:val="16"/>
          <w14:ligatures w14:val="standardContextual"/>
        </w:rPr>
        <w:t xml:space="preserve"> of our respondents had </w:t>
      </w:r>
      <w:r w:rsidRPr="00F53C93">
        <w:rPr>
          <w:u w:val="single"/>
        </w:rPr>
        <w:t>left or expressed an intention to leave their agencies</w:t>
      </w:r>
      <w:r w:rsidRPr="00F53C93">
        <w:rPr>
          <w:sz w:val="16"/>
        </w:rPr>
        <w:t>.</w:t>
      </w:r>
    </w:p>
    <w:p w14:paraId="31AAAC9E" w14:textId="77777777" w:rsidR="005C077C" w:rsidRPr="00F53C93" w:rsidRDefault="005C077C" w:rsidP="005C077C">
      <w:pPr>
        <w:rPr>
          <w:rFonts w:eastAsia="Calibri"/>
          <w:sz w:val="16"/>
          <w14:ligatures w14:val="standardContextual"/>
        </w:rPr>
      </w:pPr>
      <w:r w:rsidRPr="00F53C93">
        <w:rPr>
          <w:sz w:val="16"/>
          <w14:ligatures w14:val="standardContextual"/>
        </w:rPr>
        <w:t xml:space="preserve">Career civil servants’ </w:t>
      </w:r>
      <w:r w:rsidRPr="00F53C93">
        <w:rPr>
          <w:highlight w:val="cyan"/>
          <w:u w:val="single"/>
        </w:rPr>
        <w:t xml:space="preserve">efforts to stay </w:t>
      </w:r>
      <w:r w:rsidRPr="00F53C93">
        <w:rPr>
          <w:iCs/>
          <w:highlight w:val="cyan"/>
          <w:u w:val="single"/>
          <w:bdr w:val="single" w:sz="8" w:space="0" w:color="auto"/>
        </w:rPr>
        <w:t>within</w:t>
      </w:r>
      <w:r w:rsidRPr="00F53C93">
        <w:rPr>
          <w:iCs/>
          <w:u w:val="single"/>
          <w:bdr w:val="single" w:sz="8" w:space="0" w:color="auto"/>
        </w:rPr>
        <w:t xml:space="preserve"> the </w:t>
      </w:r>
      <w:r w:rsidRPr="00F53C93">
        <w:rPr>
          <w:iCs/>
          <w:highlight w:val="cyan"/>
          <w:u w:val="single"/>
          <w:bdr w:val="single" w:sz="8" w:space="0" w:color="auto"/>
        </w:rPr>
        <w:t>bounds</w:t>
      </w:r>
      <w:r w:rsidRPr="00F53C93">
        <w:rPr>
          <w:u w:val="single"/>
        </w:rPr>
        <w:t xml:space="preserve"> of</w:t>
      </w:r>
      <w:r w:rsidRPr="00F53C93">
        <w:rPr>
          <w:sz w:val="16"/>
        </w:rPr>
        <w:t xml:space="preserve"> institutional and professional </w:t>
      </w:r>
      <w:r w:rsidRPr="00F53C93">
        <w:rPr>
          <w:u w:val="single"/>
        </w:rPr>
        <w:t xml:space="preserve">norms tell a story that </w:t>
      </w:r>
      <w:r w:rsidRPr="00F53C93">
        <w:rPr>
          <w:iCs/>
          <w:highlight w:val="cyan"/>
          <w:u w:val="single"/>
          <w:bdr w:val="single" w:sz="8" w:space="0" w:color="auto"/>
        </w:rPr>
        <w:t>defies</w:t>
      </w:r>
      <w:r w:rsidRPr="00F53C93">
        <w:rPr>
          <w:sz w:val="16"/>
          <w14:ligatures w14:val="standardContextual"/>
        </w:rPr>
        <w:t xml:space="preserve"> the oppositional categorization of compliance and </w:t>
      </w:r>
      <w:r w:rsidRPr="00F53C93">
        <w:rPr>
          <w:iCs/>
          <w:highlight w:val="cyan"/>
          <w:u w:val="single"/>
          <w:bdr w:val="single" w:sz="8" w:space="0" w:color="auto"/>
        </w:rPr>
        <w:t>resistance.</w:t>
      </w:r>
      <w:r w:rsidRPr="00F53C93">
        <w:rPr>
          <w:sz w:val="16"/>
        </w:rPr>
        <w:t xml:space="preserve"> </w:t>
      </w:r>
      <w:r w:rsidRPr="00F53C93">
        <w:rPr>
          <w:sz w:val="16"/>
          <w14:ligatures w14:val="standardContextual"/>
        </w:rPr>
        <w:t xml:space="preserve">Our research suggests that the very nature of resistance and compliance must be reconceived in this context. </w:t>
      </w:r>
      <w:r w:rsidRPr="00F53C93">
        <w:rPr>
          <w:u w:val="single"/>
        </w:rPr>
        <w:t xml:space="preserve">For civil </w:t>
      </w:r>
      <w:r w:rsidRPr="00F53C93">
        <w:rPr>
          <w:highlight w:val="cyan"/>
          <w:u w:val="single"/>
        </w:rPr>
        <w:t xml:space="preserve">servants </w:t>
      </w:r>
      <w:r w:rsidRPr="00F53C93">
        <w:rPr>
          <w:iCs/>
          <w:highlight w:val="cyan"/>
          <w:u w:val="single"/>
          <w:bdr w:val="single" w:sz="8" w:space="0" w:color="auto"/>
        </w:rPr>
        <w:t>steeped</w:t>
      </w:r>
      <w:r w:rsidRPr="00F53C93">
        <w:rPr>
          <w:highlight w:val="cyan"/>
          <w:u w:val="single"/>
        </w:rPr>
        <w:t xml:space="preserve"> in</w:t>
      </w:r>
      <w:r w:rsidRPr="00F53C93">
        <w:rPr>
          <w:u w:val="single"/>
        </w:rPr>
        <w:t xml:space="preserve"> cultures and </w:t>
      </w:r>
      <w:r w:rsidRPr="00F53C93">
        <w:rPr>
          <w:iCs/>
          <w:u w:val="single"/>
          <w:bdr w:val="single" w:sz="8" w:space="0" w:color="auto"/>
        </w:rPr>
        <w:t>structures</w:t>
      </w:r>
      <w:r w:rsidRPr="00F53C93">
        <w:rPr>
          <w:u w:val="single"/>
        </w:rPr>
        <w:t xml:space="preserve"> of </w:t>
      </w:r>
      <w:r w:rsidRPr="00F53C93">
        <w:rPr>
          <w:iCs/>
          <w:highlight w:val="cyan"/>
          <w:u w:val="single"/>
          <w:bdr w:val="single" w:sz="8" w:space="0" w:color="auto"/>
        </w:rPr>
        <w:t>responsiveness</w:t>
      </w:r>
      <w:r w:rsidRPr="00F53C93">
        <w:rPr>
          <w:u w:val="single"/>
        </w:rPr>
        <w:t xml:space="preserve"> to </w:t>
      </w:r>
      <w:r w:rsidRPr="00F53C93">
        <w:rPr>
          <w:iCs/>
          <w:u w:val="single"/>
          <w:bdr w:val="single" w:sz="8" w:space="0" w:color="auto"/>
        </w:rPr>
        <w:t>elected</w:t>
      </w:r>
      <w:r w:rsidRPr="00F53C93">
        <w:rPr>
          <w:u w:val="single"/>
        </w:rPr>
        <w:t xml:space="preserve"> leadership, </w:t>
      </w:r>
      <w:r w:rsidRPr="00F53C93">
        <w:rPr>
          <w:highlight w:val="cyan"/>
          <w:u w:val="single"/>
        </w:rPr>
        <w:t xml:space="preserve">even </w:t>
      </w:r>
      <w:r w:rsidRPr="00F53C93">
        <w:rPr>
          <w:iCs/>
          <w:highlight w:val="cyan"/>
          <w:u w:val="single"/>
          <w:bdr w:val="single" w:sz="8" w:space="0" w:color="auto"/>
        </w:rPr>
        <w:t>small departures</w:t>
      </w:r>
      <w:r w:rsidRPr="00F53C93">
        <w:rPr>
          <w:sz w:val="16"/>
          <w14:ligatures w14:val="standardContextual"/>
        </w:rPr>
        <w:t xml:space="preserve"> from standard operating procedures may </w:t>
      </w:r>
      <w:r w:rsidRPr="00F53C93">
        <w:rPr>
          <w:highlight w:val="cyan"/>
          <w:u w:val="single"/>
        </w:rPr>
        <w:t>feel like</w:t>
      </w:r>
      <w:r w:rsidRPr="00F53C93">
        <w:rPr>
          <w:u w:val="single"/>
        </w:rPr>
        <w:t xml:space="preserve"> acts of </w:t>
      </w:r>
      <w:r w:rsidRPr="00F53C93">
        <w:rPr>
          <w:iCs/>
          <w:highlight w:val="cyan"/>
          <w:u w:val="single"/>
          <w:bdr w:val="single" w:sz="8" w:space="0" w:color="auto"/>
        </w:rPr>
        <w:t>disloyalty</w:t>
      </w:r>
      <w:r w:rsidRPr="00F53C93">
        <w:rPr>
          <w:highlight w:val="cyan"/>
          <w:u w:val="single"/>
        </w:rPr>
        <w:t xml:space="preserve"> to </w:t>
      </w:r>
      <w:r w:rsidRPr="00F53C93">
        <w:rPr>
          <w:iCs/>
          <w:highlight w:val="cyan"/>
          <w:u w:val="single"/>
          <w:bdr w:val="single" w:sz="8" w:space="0" w:color="auto"/>
        </w:rPr>
        <w:t>agency</w:t>
      </w:r>
      <w:r w:rsidRPr="00F53C93">
        <w:rPr>
          <w:u w:val="single"/>
        </w:rPr>
        <w:t xml:space="preserve">, institution, or professional </w:t>
      </w:r>
      <w:r w:rsidRPr="00F53C93">
        <w:rPr>
          <w:iCs/>
          <w:u w:val="single"/>
          <w:bdr w:val="single" w:sz="8" w:space="0" w:color="auto"/>
        </w:rPr>
        <w:t>mandate</w:t>
      </w:r>
      <w:r w:rsidRPr="00F53C93">
        <w:rPr>
          <w:sz w:val="16"/>
          <w14:ligatures w14:val="standardContextual"/>
        </w:rPr>
        <w:t xml:space="preserve">. Our </w:t>
      </w:r>
      <w:r w:rsidRPr="00F53C93">
        <w:rPr>
          <w:u w:val="single"/>
        </w:rPr>
        <w:t xml:space="preserve">respondents endorsed this view </w:t>
      </w:r>
      <w:r w:rsidRPr="00F53C93">
        <w:rPr>
          <w:iCs/>
          <w:u w:val="single"/>
          <w:bdr w:val="single" w:sz="8" w:space="0" w:color="auto"/>
        </w:rPr>
        <w:t>again and again</w:t>
      </w:r>
      <w:r w:rsidRPr="00F53C93">
        <w:rPr>
          <w:sz w:val="16"/>
          <w14:ligatures w14:val="standardContextual"/>
        </w:rPr>
        <w:t>, consistently striving to characterize their actions as in keeping with their professional and institutional roles.</w:t>
      </w:r>
    </w:p>
    <w:p w14:paraId="7BACE5A3" w14:textId="77777777" w:rsidR="005C077C" w:rsidRPr="00F53C93" w:rsidRDefault="005C077C" w:rsidP="005C077C">
      <w:pPr>
        <w:rPr>
          <w:rFonts w:eastAsia="Calibri"/>
          <w:sz w:val="16"/>
          <w14:ligatures w14:val="standardContextual"/>
        </w:rPr>
      </w:pPr>
      <w:r w:rsidRPr="00F53C93">
        <w:rPr>
          <w:sz w:val="16"/>
          <w14:ligatures w14:val="standardContextual"/>
        </w:rPr>
        <w:t xml:space="preserve">However, as the new administration adopted increasingly repressive political tactics over time, it fundamentally altered the normative field structuring civil servants’ pragmatic, moral, and ethical assessments. This gave rise to some striking cracks in the narrative coherence expressed by even the most seasoned civil servants working in the most affected locations. In our interviews, </w:t>
      </w:r>
      <w:r w:rsidRPr="00F53C93">
        <w:rPr>
          <w:u w:val="single"/>
        </w:rPr>
        <w:t xml:space="preserve">they described failing to understand what was taking place, experiencing </w:t>
      </w:r>
      <w:r w:rsidRPr="00F53C93">
        <w:rPr>
          <w:iCs/>
          <w:u w:val="single"/>
          <w:bdr w:val="single" w:sz="8" w:space="0" w:color="auto"/>
        </w:rPr>
        <w:t>cognitive dissonance</w:t>
      </w:r>
      <w:r w:rsidRPr="00F53C93">
        <w:rPr>
          <w:sz w:val="16"/>
          <w14:ligatures w14:val="standardContextual"/>
        </w:rPr>
        <w:t xml:space="preserve">, and feeling deeply unsure of themselves and their environments. They tried to make sense of their experiences in impromptu and sometimes surprisingly inchoate (given their professional acumen) ways. During the course of our interviews, we came to understand that we were witnessing moments in which previously coherent narratives and repertoires were being disrupted; </w:t>
      </w:r>
      <w:r w:rsidRPr="00F53C93">
        <w:rPr>
          <w:u w:val="single"/>
        </w:rPr>
        <w:t xml:space="preserve">career civil servants’ cognitive, normative and/or </w:t>
      </w:r>
      <w:r w:rsidRPr="00F53C93">
        <w:rPr>
          <w:highlight w:val="cyan"/>
          <w:u w:val="single"/>
        </w:rPr>
        <w:t xml:space="preserve">moral standards </w:t>
      </w:r>
      <w:r w:rsidRPr="00F53C93">
        <w:rPr>
          <w:iCs/>
          <w:highlight w:val="cyan"/>
          <w:u w:val="single"/>
          <w:bdr w:val="single" w:sz="8" w:space="0" w:color="auto"/>
        </w:rPr>
        <w:t>failed</w:t>
      </w:r>
      <w:r w:rsidRPr="00F53C93">
        <w:rPr>
          <w:highlight w:val="cyan"/>
          <w:u w:val="single"/>
        </w:rPr>
        <w:t xml:space="preserve"> to equip them</w:t>
      </w:r>
      <w:r w:rsidRPr="00F53C93">
        <w:rPr>
          <w:u w:val="single"/>
        </w:rPr>
        <w:t xml:space="preserve"> for the changing </w:t>
      </w:r>
      <w:r w:rsidRPr="00F53C93">
        <w:rPr>
          <w:iCs/>
          <w:u w:val="single"/>
          <w:bdr w:val="single" w:sz="8" w:space="0" w:color="auto"/>
        </w:rPr>
        <w:t xml:space="preserve">institutional </w:t>
      </w:r>
      <w:r w:rsidRPr="00F53C93">
        <w:rPr>
          <w:iCs/>
          <w:highlight w:val="cyan"/>
          <w:u w:val="single"/>
          <w:bdr w:val="single" w:sz="8" w:space="0" w:color="auto"/>
        </w:rPr>
        <w:t>contexts</w:t>
      </w:r>
      <w:r w:rsidRPr="00F53C93">
        <w:rPr>
          <w:u w:val="single"/>
        </w:rPr>
        <w:t xml:space="preserve"> within which they found themselves</w:t>
      </w:r>
      <w:r w:rsidRPr="00F53C93">
        <w:rPr>
          <w:sz w:val="16"/>
          <w14:ligatures w14:val="standardContextual"/>
        </w:rPr>
        <w:t>. As a result, we were able to identify the local factors which came to have consequential influence on civil servants’ interpretations, experiences, and behaviors.</w:t>
      </w:r>
    </w:p>
    <w:p w14:paraId="32F29FEB" w14:textId="77777777" w:rsidR="005C077C" w:rsidRDefault="005C077C" w:rsidP="005C077C">
      <w:pPr>
        <w:keepNext/>
        <w:keepLines/>
        <w:pageBreakBefore/>
        <w:spacing w:before="40" w:after="0"/>
        <w:jc w:val="center"/>
        <w:outlineLvl w:val="2"/>
        <w:rPr>
          <w:rFonts w:eastAsiaTheme="majorEastAsia" w:cstheme="majorBidi"/>
          <w:b/>
          <w:sz w:val="32"/>
          <w:szCs w:val="24"/>
          <w:u w:val="single"/>
        </w:rPr>
      </w:pPr>
      <w:r w:rsidRPr="00F53C93">
        <w:rPr>
          <w:rFonts w:eastAsiaTheme="majorEastAsia" w:cstheme="majorBidi"/>
          <w:b/>
          <w:sz w:val="32"/>
          <w:szCs w:val="24"/>
          <w:u w:val="single"/>
        </w:rPr>
        <w:t>1NC</w:t>
      </w:r>
      <w:r>
        <w:rPr>
          <w:rFonts w:eastAsiaTheme="majorEastAsia" w:cstheme="majorBidi"/>
          <w:b/>
          <w:sz w:val="32"/>
          <w:szCs w:val="24"/>
          <w:u w:val="single"/>
        </w:rPr>
        <w:t>---Circumvention</w:t>
      </w:r>
    </w:p>
    <w:p w14:paraId="20EDBE09" w14:textId="77777777" w:rsidR="005C077C" w:rsidRPr="002A4D12" w:rsidRDefault="005C077C" w:rsidP="005C077C">
      <w:pPr>
        <w:pStyle w:val="Heading4"/>
      </w:pPr>
      <w:r>
        <w:t xml:space="preserve">Circumvention. Trump FLRA makes CBR </w:t>
      </w:r>
      <w:r>
        <w:rPr>
          <w:u w:val="single"/>
        </w:rPr>
        <w:t>meaningless</w:t>
      </w:r>
      <w:r>
        <w:t>.</w:t>
      </w:r>
    </w:p>
    <w:p w14:paraId="5BA01391" w14:textId="77777777" w:rsidR="005C077C" w:rsidRDefault="005C077C" w:rsidP="005C077C">
      <w:r w:rsidRPr="008E6010">
        <w:rPr>
          <w:rStyle w:val="Style13ptBold"/>
        </w:rPr>
        <w:t>AFGE 1/12</w:t>
      </w:r>
      <w:r>
        <w:t>, American Federation of Government Employees, the largest union representing over 750,000 civilian federal and D.C. government employees, "FLRA Reaches Quorum as Congress Confirms Trump Nominee," 1/12/2026, https://www.afge.org/article/flra-reaches-quorum-as-congress-confirms-trump-nominee/</w:t>
      </w:r>
    </w:p>
    <w:p w14:paraId="271B99A3" w14:textId="77777777" w:rsidR="005C077C" w:rsidRPr="002A4D12" w:rsidRDefault="005C077C" w:rsidP="005C077C">
      <w:pPr>
        <w:rPr>
          <w:sz w:val="16"/>
        </w:rPr>
      </w:pPr>
      <w:r w:rsidRPr="002A4D12">
        <w:rPr>
          <w:sz w:val="16"/>
        </w:rPr>
        <w:t>The Federal Labor Relations Authority now has a quorum and can begin issuing decisions and undertaking rulemakings that have been delayed.</w:t>
      </w:r>
    </w:p>
    <w:p w14:paraId="68E1D4A2" w14:textId="77777777" w:rsidR="005C077C" w:rsidRPr="002A4D12" w:rsidRDefault="005C077C" w:rsidP="005C077C">
      <w:pPr>
        <w:rPr>
          <w:sz w:val="16"/>
        </w:rPr>
      </w:pPr>
      <w:r w:rsidRPr="002A4D12">
        <w:rPr>
          <w:sz w:val="16"/>
        </w:rPr>
        <w:t xml:space="preserve">On Dec. 18, the U.S. </w:t>
      </w:r>
      <w:r w:rsidRPr="002A4D12">
        <w:rPr>
          <w:rStyle w:val="StyleUnderline"/>
          <w:highlight w:val="cyan"/>
        </w:rPr>
        <w:t>Senate confirmed</w:t>
      </w:r>
      <w:r w:rsidRPr="002A4D12">
        <w:rPr>
          <w:rStyle w:val="StyleUnderline"/>
        </w:rPr>
        <w:t xml:space="preserve"> Charles </w:t>
      </w:r>
      <w:r w:rsidRPr="002A4D12">
        <w:rPr>
          <w:rStyle w:val="StyleUnderline"/>
          <w:highlight w:val="cyan"/>
        </w:rPr>
        <w:t>Arrington</w:t>
      </w:r>
      <w:r w:rsidRPr="002A4D12">
        <w:rPr>
          <w:rStyle w:val="StyleUnderline"/>
        </w:rPr>
        <w:t xml:space="preserve"> as a member of the FLRA</w:t>
      </w:r>
      <w:r w:rsidRPr="002A4D12">
        <w:rPr>
          <w:sz w:val="16"/>
        </w:rPr>
        <w:t xml:space="preserve"> along with nearly 100 other nominees. The vote was 53 in favor and 43 opposed.</w:t>
      </w:r>
    </w:p>
    <w:p w14:paraId="3AA74390" w14:textId="77777777" w:rsidR="005C077C" w:rsidRPr="002A4D12" w:rsidRDefault="005C077C" w:rsidP="005C077C">
      <w:pPr>
        <w:rPr>
          <w:sz w:val="16"/>
        </w:rPr>
      </w:pPr>
      <w:r w:rsidRPr="002A4D12">
        <w:rPr>
          <w:sz w:val="16"/>
        </w:rPr>
        <w:t xml:space="preserve">Ahead of the vote, AFGE National Veterans Council President M.J. Burke urged lawmakers to reject Arrington’s nomination. During President Trump’s first term, </w:t>
      </w:r>
      <w:r w:rsidRPr="002A4D12">
        <w:rPr>
          <w:rStyle w:val="StyleUnderline"/>
        </w:rPr>
        <w:t>Arrington worked in the Department of Veterans Affairs</w:t>
      </w:r>
      <w:r w:rsidRPr="002A4D12">
        <w:rPr>
          <w:sz w:val="16"/>
        </w:rPr>
        <w:t xml:space="preserve">’ human resources office </w:t>
      </w:r>
      <w:r w:rsidRPr="002A4D12">
        <w:rPr>
          <w:rStyle w:val="StyleUnderline"/>
        </w:rPr>
        <w:t xml:space="preserve">and </w:t>
      </w:r>
      <w:r w:rsidRPr="002A4D12">
        <w:rPr>
          <w:rStyle w:val="Emphasis"/>
          <w:highlight w:val="cyan"/>
        </w:rPr>
        <w:t>represented</w:t>
      </w:r>
      <w:r w:rsidRPr="002A4D12">
        <w:rPr>
          <w:rStyle w:val="Emphasis"/>
        </w:rPr>
        <w:t xml:space="preserve"> management</w:t>
      </w:r>
      <w:r w:rsidRPr="002A4D12">
        <w:rPr>
          <w:sz w:val="16"/>
        </w:rPr>
        <w:t xml:space="preserve"> </w:t>
      </w:r>
      <w:r w:rsidRPr="002A4D12">
        <w:rPr>
          <w:rStyle w:val="StyleUnderline"/>
        </w:rPr>
        <w:t xml:space="preserve">during negotiations with AFGE </w:t>
      </w:r>
      <w:r w:rsidRPr="002A4D12">
        <w:rPr>
          <w:sz w:val="16"/>
        </w:rPr>
        <w:t xml:space="preserve">on a new labor contract </w:t>
      </w:r>
      <w:r w:rsidRPr="002A4D12">
        <w:rPr>
          <w:rStyle w:val="StyleUnderline"/>
        </w:rPr>
        <w:t>in which the VA</w:t>
      </w:r>
      <w:r w:rsidRPr="002A4D12">
        <w:rPr>
          <w:sz w:val="16"/>
        </w:rPr>
        <w:t xml:space="preserve"> </w:t>
      </w:r>
      <w:r w:rsidRPr="002A4D12">
        <w:rPr>
          <w:rStyle w:val="StyleUnderline"/>
        </w:rPr>
        <w:t xml:space="preserve">was found to have engaged in </w:t>
      </w:r>
      <w:r w:rsidRPr="002A4D12">
        <w:rPr>
          <w:rStyle w:val="Emphasis"/>
        </w:rPr>
        <w:t>bad faith bargaining</w:t>
      </w:r>
      <w:r w:rsidRPr="002A4D12">
        <w:rPr>
          <w:sz w:val="16"/>
        </w:rPr>
        <w:t>.</w:t>
      </w:r>
    </w:p>
    <w:p w14:paraId="3DD7B6B1" w14:textId="77777777" w:rsidR="005C077C" w:rsidRPr="002A4D12" w:rsidRDefault="005C077C" w:rsidP="005C077C">
      <w:pPr>
        <w:rPr>
          <w:sz w:val="16"/>
        </w:rPr>
      </w:pPr>
      <w:r w:rsidRPr="002A4D12">
        <w:rPr>
          <w:sz w:val="16"/>
        </w:rPr>
        <w:t xml:space="preserve">“Based on his record as a Department of Veterans Affairs management negotiator and prior legislative positions, NVAC has serious concerns about Mr. </w:t>
      </w:r>
      <w:r w:rsidRPr="002A4D12">
        <w:rPr>
          <w:rStyle w:val="StyleUnderline"/>
        </w:rPr>
        <w:t xml:space="preserve">Arrington’s </w:t>
      </w:r>
      <w:r w:rsidRPr="002A4D12">
        <w:rPr>
          <w:rStyle w:val="Emphasis"/>
          <w:highlight w:val="cyan"/>
        </w:rPr>
        <w:t>demonstrated hostility</w:t>
      </w:r>
      <w:r w:rsidRPr="002A4D12">
        <w:rPr>
          <w:sz w:val="16"/>
        </w:rPr>
        <w:t xml:space="preserve"> </w:t>
      </w:r>
      <w:r w:rsidRPr="002A4D12">
        <w:rPr>
          <w:rStyle w:val="StyleUnderline"/>
          <w:highlight w:val="cyan"/>
        </w:rPr>
        <w:t>toward c</w:t>
      </w:r>
      <w:r w:rsidRPr="002A4D12">
        <w:rPr>
          <w:rStyle w:val="StyleUnderline"/>
        </w:rPr>
        <w:t xml:space="preserve">ollective </w:t>
      </w:r>
      <w:r w:rsidRPr="002A4D12">
        <w:rPr>
          <w:rStyle w:val="StyleUnderline"/>
          <w:highlight w:val="cyan"/>
        </w:rPr>
        <w:t>b</w:t>
      </w:r>
      <w:r w:rsidRPr="002A4D12">
        <w:rPr>
          <w:rStyle w:val="StyleUnderline"/>
        </w:rPr>
        <w:t xml:space="preserve">argaining and union </w:t>
      </w:r>
      <w:r w:rsidRPr="002A4D12">
        <w:rPr>
          <w:rStyle w:val="StyleUnderline"/>
          <w:highlight w:val="cyan"/>
        </w:rPr>
        <w:t>r</w:t>
      </w:r>
      <w:r w:rsidRPr="002A4D12">
        <w:rPr>
          <w:rStyle w:val="StyleUnderline"/>
        </w:rPr>
        <w:t>ights</w:t>
      </w:r>
      <w:r w:rsidRPr="002A4D12">
        <w:rPr>
          <w:sz w:val="16"/>
        </w:rPr>
        <w:t xml:space="preserve">,” Burke wrote in a letter to U.S senators. “Union representatives </w:t>
      </w:r>
      <w:r w:rsidRPr="002A4D12">
        <w:rPr>
          <w:rStyle w:val="StyleUnderline"/>
        </w:rPr>
        <w:t xml:space="preserve">documented </w:t>
      </w:r>
      <w:r w:rsidRPr="002A4D12">
        <w:rPr>
          <w:rStyle w:val="Emphasis"/>
          <w:highlight w:val="cyan"/>
        </w:rPr>
        <w:t>repeated</w:t>
      </w:r>
      <w:r w:rsidRPr="002A4D12">
        <w:rPr>
          <w:rStyle w:val="Emphasis"/>
        </w:rPr>
        <w:t xml:space="preserve"> instances</w:t>
      </w:r>
      <w:r w:rsidRPr="002A4D12">
        <w:rPr>
          <w:sz w:val="16"/>
        </w:rPr>
        <w:t xml:space="preserve"> </w:t>
      </w:r>
      <w:r w:rsidRPr="002A4D12">
        <w:rPr>
          <w:rStyle w:val="StyleUnderline"/>
        </w:rPr>
        <w:t xml:space="preserve">of </w:t>
      </w:r>
      <w:r w:rsidRPr="002A4D12">
        <w:rPr>
          <w:rStyle w:val="Emphasis"/>
          <w:highlight w:val="cyan"/>
        </w:rPr>
        <w:t>bad-faith bargaining</w:t>
      </w:r>
      <w:r w:rsidRPr="002A4D12">
        <w:rPr>
          <w:sz w:val="16"/>
        </w:rPr>
        <w:t xml:space="preserve">, </w:t>
      </w:r>
      <w:r w:rsidRPr="002A4D12">
        <w:rPr>
          <w:rStyle w:val="StyleUnderline"/>
        </w:rPr>
        <w:t xml:space="preserve">including </w:t>
      </w:r>
      <w:r w:rsidRPr="002A4D12">
        <w:rPr>
          <w:rStyle w:val="Emphasis"/>
          <w:highlight w:val="cyan"/>
        </w:rPr>
        <w:t>misrepresentations</w:t>
      </w:r>
      <w:r w:rsidRPr="002A4D12">
        <w:rPr>
          <w:rStyle w:val="Emphasis"/>
        </w:rPr>
        <w:t xml:space="preserve"> at the table</w:t>
      </w:r>
      <w:r w:rsidRPr="002A4D12">
        <w:rPr>
          <w:sz w:val="16"/>
        </w:rPr>
        <w:t xml:space="preserve">, </w:t>
      </w:r>
      <w:r w:rsidRPr="002A4D12">
        <w:rPr>
          <w:rStyle w:val="Emphasis"/>
          <w:highlight w:val="cyan"/>
        </w:rPr>
        <w:t>dismissing</w:t>
      </w:r>
      <w:r w:rsidRPr="002A4D12">
        <w:rPr>
          <w:rStyle w:val="Emphasis"/>
        </w:rPr>
        <w:t xml:space="preserve"> legitimate</w:t>
      </w:r>
      <w:r w:rsidRPr="002A4D12">
        <w:rPr>
          <w:sz w:val="16"/>
        </w:rPr>
        <w:t xml:space="preserve"> </w:t>
      </w:r>
      <w:r w:rsidRPr="002A4D12">
        <w:rPr>
          <w:rStyle w:val="StyleUnderline"/>
          <w:highlight w:val="cyan"/>
        </w:rPr>
        <w:t>union</w:t>
      </w:r>
      <w:r w:rsidRPr="002A4D12">
        <w:rPr>
          <w:sz w:val="16"/>
          <w:highlight w:val="cyan"/>
        </w:rPr>
        <w:t xml:space="preserve"> </w:t>
      </w:r>
      <w:r w:rsidRPr="002A4D12">
        <w:rPr>
          <w:rStyle w:val="Emphasis"/>
          <w:highlight w:val="cyan"/>
        </w:rPr>
        <w:t>inquiries</w:t>
      </w:r>
      <w:r w:rsidRPr="002A4D12">
        <w:rPr>
          <w:sz w:val="16"/>
        </w:rPr>
        <w:t xml:space="preserve"> </w:t>
      </w:r>
      <w:r w:rsidRPr="002A4D12">
        <w:rPr>
          <w:rStyle w:val="StyleUnderline"/>
        </w:rPr>
        <w:t>as mere ‘tactics</w:t>
      </w:r>
      <w:r w:rsidRPr="002A4D12">
        <w:rPr>
          <w:sz w:val="16"/>
        </w:rPr>
        <w:t xml:space="preserve">,’ </w:t>
      </w:r>
      <w:r w:rsidRPr="002A4D12">
        <w:rPr>
          <w:rStyle w:val="StyleUnderline"/>
          <w:highlight w:val="cyan"/>
        </w:rPr>
        <w:t>and</w:t>
      </w:r>
      <w:r w:rsidRPr="002A4D12">
        <w:rPr>
          <w:rStyle w:val="StyleUnderline"/>
        </w:rPr>
        <w:t xml:space="preserve"> efforts to </w:t>
      </w:r>
      <w:r w:rsidRPr="002A4D12">
        <w:rPr>
          <w:rStyle w:val="Emphasis"/>
        </w:rPr>
        <w:t>curtail</w:t>
      </w:r>
      <w:r w:rsidRPr="002A4D12">
        <w:rPr>
          <w:sz w:val="16"/>
        </w:rPr>
        <w:t xml:space="preserve"> </w:t>
      </w:r>
      <w:r w:rsidRPr="002A4D12">
        <w:rPr>
          <w:rStyle w:val="Emphasis"/>
          <w:highlight w:val="cyan"/>
        </w:rPr>
        <w:t>grievance</w:t>
      </w:r>
      <w:r w:rsidRPr="002A4D12">
        <w:rPr>
          <w:rStyle w:val="Emphasis"/>
        </w:rPr>
        <w:t xml:space="preserve"> procedure</w:t>
      </w:r>
      <w:r w:rsidRPr="002A4D12">
        <w:rPr>
          <w:rStyle w:val="Emphasis"/>
          <w:highlight w:val="cyan"/>
        </w:rPr>
        <w:t>s</w:t>
      </w:r>
      <w:r w:rsidRPr="002A4D12">
        <w:rPr>
          <w:sz w:val="16"/>
        </w:rPr>
        <w:t xml:space="preserve"> </w:t>
      </w:r>
      <w:r w:rsidRPr="002A4D12">
        <w:rPr>
          <w:rStyle w:val="StyleUnderline"/>
        </w:rPr>
        <w:t>covering removals</w:t>
      </w:r>
      <w:r w:rsidRPr="002A4D12">
        <w:rPr>
          <w:sz w:val="16"/>
        </w:rPr>
        <w:t xml:space="preserve">, </w:t>
      </w:r>
      <w:r w:rsidRPr="002A4D12">
        <w:rPr>
          <w:rStyle w:val="StyleUnderline"/>
        </w:rPr>
        <w:t>leave</w:t>
      </w:r>
      <w:r w:rsidRPr="002A4D12">
        <w:rPr>
          <w:sz w:val="16"/>
        </w:rPr>
        <w:t xml:space="preserve">, </w:t>
      </w:r>
      <w:r w:rsidRPr="002A4D12">
        <w:rPr>
          <w:rStyle w:val="StyleUnderline"/>
        </w:rPr>
        <w:t>training</w:t>
      </w:r>
      <w:r w:rsidRPr="002A4D12">
        <w:rPr>
          <w:sz w:val="16"/>
        </w:rPr>
        <w:t xml:space="preserve">, </w:t>
      </w:r>
      <w:r w:rsidRPr="002A4D12">
        <w:rPr>
          <w:rStyle w:val="StyleUnderline"/>
        </w:rPr>
        <w:t>and awards</w:t>
      </w:r>
      <w:r w:rsidRPr="002A4D12">
        <w:rPr>
          <w:sz w:val="16"/>
        </w:rPr>
        <w:t>—</w:t>
      </w:r>
      <w:r w:rsidRPr="002A4D12">
        <w:rPr>
          <w:rStyle w:val="StyleUnderline"/>
        </w:rPr>
        <w:t>core protections for federal employees</w:t>
      </w:r>
      <w:r w:rsidRPr="002A4D12">
        <w:rPr>
          <w:sz w:val="16"/>
        </w:rPr>
        <w:t>.”</w:t>
      </w:r>
    </w:p>
    <w:p w14:paraId="178873CD" w14:textId="77777777" w:rsidR="005C077C" w:rsidRPr="002A4D12" w:rsidRDefault="005C077C" w:rsidP="005C077C">
      <w:pPr>
        <w:rPr>
          <w:sz w:val="16"/>
        </w:rPr>
      </w:pPr>
      <w:r w:rsidRPr="002A4D12">
        <w:rPr>
          <w:rStyle w:val="StyleUnderline"/>
          <w:highlight w:val="cyan"/>
        </w:rPr>
        <w:t>Arrington</w:t>
      </w:r>
      <w:r w:rsidRPr="002A4D12">
        <w:rPr>
          <w:rStyle w:val="StyleUnderline"/>
        </w:rPr>
        <w:t xml:space="preserve"> supports proposals that </w:t>
      </w:r>
      <w:r w:rsidRPr="002A4D12">
        <w:rPr>
          <w:rStyle w:val="StyleUnderline"/>
          <w:highlight w:val="cyan"/>
        </w:rPr>
        <w:t>would</w:t>
      </w:r>
      <w:r w:rsidRPr="002A4D12">
        <w:rPr>
          <w:sz w:val="16"/>
          <w:highlight w:val="cyan"/>
        </w:rPr>
        <w:t xml:space="preserve"> </w:t>
      </w:r>
      <w:r w:rsidRPr="002A4D12">
        <w:rPr>
          <w:rStyle w:val="Emphasis"/>
          <w:highlight w:val="cyan"/>
        </w:rPr>
        <w:t>weaken</w:t>
      </w:r>
      <w:r w:rsidRPr="002A4D12">
        <w:rPr>
          <w:rStyle w:val="Emphasis"/>
        </w:rPr>
        <w:t xml:space="preserve"> </w:t>
      </w:r>
      <w:r w:rsidRPr="002A4D12">
        <w:rPr>
          <w:rStyle w:val="Emphasis"/>
          <w:highlight w:val="cyan"/>
        </w:rPr>
        <w:t>union membership</w:t>
      </w:r>
      <w:r w:rsidRPr="002A4D12">
        <w:rPr>
          <w:sz w:val="16"/>
          <w:highlight w:val="cyan"/>
        </w:rPr>
        <w:t xml:space="preserve">, </w:t>
      </w:r>
      <w:r w:rsidRPr="002A4D12">
        <w:rPr>
          <w:rStyle w:val="Emphasis"/>
          <w:highlight w:val="cyan"/>
        </w:rPr>
        <w:t>restrict</w:t>
      </w:r>
      <w:r w:rsidRPr="002A4D12">
        <w:rPr>
          <w:rStyle w:val="StyleUnderline"/>
        </w:rPr>
        <w:t xml:space="preserve"> the use of</w:t>
      </w:r>
      <w:r w:rsidRPr="002A4D12">
        <w:rPr>
          <w:sz w:val="16"/>
        </w:rPr>
        <w:t xml:space="preserve"> </w:t>
      </w:r>
      <w:r w:rsidRPr="002A4D12">
        <w:rPr>
          <w:rStyle w:val="Emphasis"/>
        </w:rPr>
        <w:t xml:space="preserve">official </w:t>
      </w:r>
      <w:r w:rsidRPr="002A4D12">
        <w:rPr>
          <w:rStyle w:val="Emphasis"/>
          <w:highlight w:val="cyan"/>
        </w:rPr>
        <w:t>time</w:t>
      </w:r>
      <w:r w:rsidRPr="002A4D12">
        <w:rPr>
          <w:sz w:val="16"/>
        </w:rPr>
        <w:t xml:space="preserve"> </w:t>
      </w:r>
      <w:r w:rsidRPr="002A4D12">
        <w:rPr>
          <w:rStyle w:val="StyleUnderline"/>
        </w:rPr>
        <w:t>to resolve workplace disputes</w:t>
      </w:r>
      <w:r w:rsidRPr="002A4D12">
        <w:rPr>
          <w:sz w:val="16"/>
        </w:rPr>
        <w:t xml:space="preserve">, </w:t>
      </w:r>
      <w:r w:rsidRPr="002A4D12">
        <w:rPr>
          <w:rStyle w:val="StyleUnderline"/>
          <w:highlight w:val="cyan"/>
        </w:rPr>
        <w:t xml:space="preserve">and make it </w:t>
      </w:r>
      <w:r w:rsidRPr="002A4D12">
        <w:rPr>
          <w:rStyle w:val="Emphasis"/>
          <w:highlight w:val="cyan"/>
        </w:rPr>
        <w:t>easier</w:t>
      </w:r>
      <w:r w:rsidRPr="002A4D12">
        <w:rPr>
          <w:sz w:val="16"/>
          <w:highlight w:val="cyan"/>
        </w:rPr>
        <w:t xml:space="preserve"> </w:t>
      </w:r>
      <w:r w:rsidRPr="002A4D12">
        <w:rPr>
          <w:rStyle w:val="StyleUnderline"/>
        </w:rPr>
        <w:t xml:space="preserve">for managers </w:t>
      </w:r>
      <w:r w:rsidRPr="002A4D12">
        <w:rPr>
          <w:rStyle w:val="Emphasis"/>
          <w:highlight w:val="cyan"/>
        </w:rPr>
        <w:t>to discipline</w:t>
      </w:r>
      <w:r w:rsidRPr="002A4D12">
        <w:rPr>
          <w:rStyle w:val="Emphasis"/>
        </w:rPr>
        <w:t xml:space="preserve"> employees</w:t>
      </w:r>
      <w:r w:rsidRPr="002A4D12">
        <w:rPr>
          <w:sz w:val="16"/>
        </w:rPr>
        <w:t xml:space="preserve"> </w:t>
      </w:r>
      <w:r w:rsidRPr="002A4D12">
        <w:rPr>
          <w:rStyle w:val="StyleUnderline"/>
        </w:rPr>
        <w:t>for minor infractions</w:t>
      </w:r>
      <w:r w:rsidRPr="002A4D12">
        <w:rPr>
          <w:sz w:val="16"/>
        </w:rPr>
        <w:t>.</w:t>
      </w:r>
    </w:p>
    <w:p w14:paraId="68CF4E98" w14:textId="77777777" w:rsidR="005C077C" w:rsidRPr="002A4D12" w:rsidRDefault="005C077C" w:rsidP="005C077C">
      <w:pPr>
        <w:rPr>
          <w:sz w:val="16"/>
        </w:rPr>
      </w:pPr>
      <w:r w:rsidRPr="002A4D12">
        <w:rPr>
          <w:sz w:val="16"/>
        </w:rPr>
        <w:t>“</w:t>
      </w:r>
      <w:r w:rsidRPr="002A4D12">
        <w:rPr>
          <w:rStyle w:val="Emphasis"/>
          <w:highlight w:val="cyan"/>
        </w:rPr>
        <w:t>Weakening</w:t>
      </w:r>
      <w:r w:rsidRPr="002A4D12">
        <w:rPr>
          <w:rStyle w:val="StyleUnderline"/>
        </w:rPr>
        <w:t xml:space="preserve"> employee protections</w:t>
      </w:r>
      <w:r w:rsidRPr="002A4D12">
        <w:rPr>
          <w:sz w:val="16"/>
        </w:rPr>
        <w:t xml:space="preserve"> </w:t>
      </w:r>
      <w:r w:rsidRPr="002A4D12">
        <w:rPr>
          <w:rStyle w:val="StyleUnderline"/>
        </w:rPr>
        <w:t>and</w:t>
      </w:r>
      <w:r w:rsidRPr="002A4D12">
        <w:rPr>
          <w:sz w:val="16"/>
        </w:rPr>
        <w:t xml:space="preserve"> </w:t>
      </w:r>
      <w:r w:rsidRPr="002A4D12">
        <w:rPr>
          <w:rStyle w:val="Emphasis"/>
          <w:highlight w:val="cyan"/>
        </w:rPr>
        <w:t>whistleblower safeguards</w:t>
      </w:r>
      <w:r w:rsidRPr="002A4D12">
        <w:rPr>
          <w:sz w:val="16"/>
        </w:rPr>
        <w:t xml:space="preserve"> </w:t>
      </w:r>
      <w:r w:rsidRPr="002A4D12">
        <w:rPr>
          <w:rStyle w:val="StyleUnderline"/>
        </w:rPr>
        <w:t>threatens not only VA workers, but also the quality of care</w:t>
      </w:r>
      <w:r w:rsidRPr="002A4D12">
        <w:rPr>
          <w:sz w:val="16"/>
        </w:rPr>
        <w:t xml:space="preserve"> provided to veterans </w:t>
      </w:r>
      <w:r w:rsidRPr="002A4D12">
        <w:rPr>
          <w:rStyle w:val="StyleUnderline"/>
        </w:rPr>
        <w:t xml:space="preserve">by </w:t>
      </w:r>
      <w:r w:rsidRPr="002A4D12">
        <w:rPr>
          <w:rStyle w:val="Emphasis"/>
          <w:highlight w:val="cyan"/>
        </w:rPr>
        <w:t>chilling</w:t>
      </w:r>
      <w:r w:rsidRPr="002A4D12">
        <w:rPr>
          <w:rStyle w:val="StyleUnderline"/>
        </w:rPr>
        <w:t xml:space="preserve"> the </w:t>
      </w:r>
      <w:r w:rsidRPr="002A4D12">
        <w:rPr>
          <w:rStyle w:val="Emphasis"/>
          <w:highlight w:val="cyan"/>
        </w:rPr>
        <w:t>reporting</w:t>
      </w:r>
      <w:r w:rsidRPr="002A4D12">
        <w:rPr>
          <w:rStyle w:val="StyleUnderline"/>
        </w:rPr>
        <w:t xml:space="preserve"> of waste, fraud</w:t>
      </w:r>
      <w:r w:rsidRPr="002A4D12">
        <w:rPr>
          <w:sz w:val="16"/>
        </w:rPr>
        <w:t xml:space="preserve">, </w:t>
      </w:r>
      <w:r w:rsidRPr="002A4D12">
        <w:rPr>
          <w:rStyle w:val="StyleUnderline"/>
        </w:rPr>
        <w:t>abuse</w:t>
      </w:r>
      <w:r w:rsidRPr="002A4D12">
        <w:rPr>
          <w:sz w:val="16"/>
        </w:rPr>
        <w:t xml:space="preserve">, </w:t>
      </w:r>
      <w:r w:rsidRPr="002A4D12">
        <w:rPr>
          <w:rStyle w:val="StyleUnderline"/>
        </w:rPr>
        <w:t>and mismanagement</w:t>
      </w:r>
      <w:r w:rsidRPr="002A4D12">
        <w:rPr>
          <w:sz w:val="16"/>
        </w:rPr>
        <w:t>,” Burke said.</w:t>
      </w:r>
    </w:p>
    <w:p w14:paraId="7407163A" w14:textId="77777777" w:rsidR="005C077C" w:rsidRDefault="005C077C" w:rsidP="005C077C">
      <w:pPr>
        <w:rPr>
          <w:sz w:val="16"/>
        </w:rPr>
      </w:pPr>
      <w:r w:rsidRPr="002A4D12">
        <w:rPr>
          <w:sz w:val="16"/>
        </w:rPr>
        <w:t xml:space="preserve">With Arrington’s confirmation, </w:t>
      </w:r>
      <w:r w:rsidRPr="002A4D12">
        <w:rPr>
          <w:rStyle w:val="StyleUnderline"/>
        </w:rPr>
        <w:t xml:space="preserve">the </w:t>
      </w:r>
      <w:r w:rsidRPr="002A4D12">
        <w:rPr>
          <w:rStyle w:val="StyleUnderline"/>
          <w:highlight w:val="cyan"/>
        </w:rPr>
        <w:t xml:space="preserve">FLRA has </w:t>
      </w:r>
      <w:r w:rsidRPr="002A4D12">
        <w:rPr>
          <w:rStyle w:val="StyleUnderline"/>
        </w:rPr>
        <w:t xml:space="preserve">a 2-1 </w:t>
      </w:r>
      <w:r w:rsidRPr="002A4D12">
        <w:rPr>
          <w:rStyle w:val="Emphasis"/>
          <w:highlight w:val="cyan"/>
        </w:rPr>
        <w:t xml:space="preserve">majority </w:t>
      </w:r>
      <w:r w:rsidRPr="002A4D12">
        <w:rPr>
          <w:rStyle w:val="Emphasis"/>
        </w:rPr>
        <w:t xml:space="preserve">of </w:t>
      </w:r>
      <w:r w:rsidRPr="002A4D12">
        <w:rPr>
          <w:rStyle w:val="Emphasis"/>
          <w:highlight w:val="cyan"/>
        </w:rPr>
        <w:t>Trump appointees</w:t>
      </w:r>
      <w:r w:rsidRPr="002A4D12">
        <w:rPr>
          <w:sz w:val="16"/>
        </w:rPr>
        <w:t xml:space="preserve">. AFGE is warning its councils and locals that the </w:t>
      </w:r>
      <w:r w:rsidRPr="002A4D12">
        <w:rPr>
          <w:rStyle w:val="StyleUnderline"/>
        </w:rPr>
        <w:t xml:space="preserve">FLRA may begin issuing </w:t>
      </w:r>
      <w:r w:rsidRPr="002A4D12">
        <w:rPr>
          <w:rStyle w:val="Emphasis"/>
        </w:rPr>
        <w:t>adverse rulings</w:t>
      </w:r>
      <w:r w:rsidRPr="002A4D12">
        <w:rPr>
          <w:sz w:val="16"/>
        </w:rPr>
        <w:t xml:space="preserve"> on exceptions, negotiability appeals, and other matters.</w:t>
      </w:r>
    </w:p>
    <w:p w14:paraId="4437ACC1" w14:textId="77777777" w:rsidR="005C077C" w:rsidRDefault="005C077C" w:rsidP="005C077C"/>
    <w:p w14:paraId="2ABB3A66" w14:textId="77777777" w:rsidR="005C077C" w:rsidRPr="005C077C" w:rsidRDefault="005C077C" w:rsidP="005C077C"/>
    <w:p w14:paraId="0504F26A" w14:textId="5FBCABE3" w:rsidR="005C077C" w:rsidRDefault="005C077C" w:rsidP="005C077C">
      <w:pPr>
        <w:pStyle w:val="Heading1"/>
      </w:pPr>
      <w:r>
        <w:t>2NC</w:t>
      </w:r>
    </w:p>
    <w:p w14:paraId="1B37E59A" w14:textId="77777777" w:rsidR="005C077C" w:rsidRPr="00E87522" w:rsidRDefault="005C077C" w:rsidP="005C077C">
      <w:pPr>
        <w:pStyle w:val="Heading3"/>
      </w:pPr>
      <w:r w:rsidRPr="00E87522">
        <w:lastRenderedPageBreak/>
        <w:t>Abundance NB</w:t>
      </w:r>
      <w:r>
        <w:t xml:space="preserve"> – </w:t>
      </w:r>
      <w:r w:rsidRPr="00E87522">
        <w:t>I/L</w:t>
      </w:r>
      <w:r>
        <w:t xml:space="preserve"> – </w:t>
      </w:r>
      <w:r w:rsidRPr="00E87522">
        <w:t>2NC</w:t>
      </w:r>
    </w:p>
    <w:p w14:paraId="4A700A67" w14:textId="77777777" w:rsidR="005C077C" w:rsidRPr="00E87522" w:rsidRDefault="005C077C" w:rsidP="005C077C">
      <w:pPr>
        <w:pStyle w:val="Heading4"/>
      </w:pPr>
      <w:r w:rsidRPr="00E87522">
        <w:t xml:space="preserve">Civil service reform’s </w:t>
      </w:r>
      <w:r w:rsidRPr="00E87522">
        <w:rPr>
          <w:u w:val="single"/>
        </w:rPr>
        <w:t>vital</w:t>
      </w:r>
      <w:r w:rsidRPr="00E87522">
        <w:t xml:space="preserve"> for talent retention and acquisition, which </w:t>
      </w:r>
      <w:r w:rsidRPr="00E87522">
        <w:rPr>
          <w:u w:val="single"/>
        </w:rPr>
        <w:t>determines</w:t>
      </w:r>
      <w:r w:rsidRPr="00E87522">
        <w:t xml:space="preserve"> programmatic effectiveness</w:t>
      </w:r>
      <w:r>
        <w:t xml:space="preserve"> – </w:t>
      </w:r>
      <w:r w:rsidRPr="00E87522">
        <w:t xml:space="preserve">caps a </w:t>
      </w:r>
      <w:r w:rsidRPr="00E87522">
        <w:rPr>
          <w:u w:val="single"/>
        </w:rPr>
        <w:t>laundry list</w:t>
      </w:r>
      <w:r w:rsidRPr="00E87522">
        <w:t xml:space="preserve"> of risks. </w:t>
      </w:r>
    </w:p>
    <w:p w14:paraId="474BF9DE" w14:textId="77777777" w:rsidR="005C077C" w:rsidRPr="00E87522" w:rsidRDefault="005C077C" w:rsidP="005C077C">
      <w:r w:rsidRPr="00E87522">
        <w:t xml:space="preserve">Jeff </w:t>
      </w:r>
      <w:r w:rsidRPr="00E87522">
        <w:rPr>
          <w:rStyle w:val="Style13ptBold"/>
        </w:rPr>
        <w:t>Neal 16</w:t>
      </w:r>
      <w:r w:rsidRPr="00E87522">
        <w:t>, author of the blog ChiefHRO.com and was previously the chief human capital officer at the Homeland Security Department and the chief human resources officer at the Defense Logistics Agency, "Civil Service Reform Should Be High on the Next President's To-Do List," FedSmith, 4/22/16, https://www.fedsmith.com/2016/04/22/civil-service-reform-should-be-high-on-the-next-presidents-to-do-list/</w:t>
      </w:r>
    </w:p>
    <w:p w14:paraId="48BD9B6E" w14:textId="77777777" w:rsidR="005C077C" w:rsidRPr="00E87522" w:rsidRDefault="005C077C" w:rsidP="005C077C">
      <w:pPr>
        <w:rPr>
          <w:sz w:val="16"/>
        </w:rPr>
      </w:pPr>
      <w:r w:rsidRPr="00D611EF">
        <w:rPr>
          <w:rStyle w:val="StyleUnderline"/>
          <w:highlight w:val="green"/>
        </w:rPr>
        <w:t xml:space="preserve">Civil Service reform is </w:t>
      </w:r>
      <w:r w:rsidRPr="00D611EF">
        <w:rPr>
          <w:rStyle w:val="Emphasis"/>
          <w:highlight w:val="green"/>
        </w:rPr>
        <w:t>badly needed</w:t>
      </w:r>
      <w:r w:rsidRPr="00E87522">
        <w:rPr>
          <w:rStyle w:val="StyleUnderline"/>
        </w:rPr>
        <w:t>, but</w:t>
      </w:r>
      <w:r w:rsidRPr="00E87522">
        <w:rPr>
          <w:sz w:val="16"/>
        </w:rPr>
        <w:t xml:space="preserve"> for a long time I believed </w:t>
      </w:r>
      <w:r w:rsidRPr="00E87522">
        <w:rPr>
          <w:rStyle w:val="StyleUnderline"/>
        </w:rPr>
        <w:t xml:space="preserve">the </w:t>
      </w:r>
      <w:r w:rsidRPr="00E87522">
        <w:rPr>
          <w:rStyle w:val="Emphasis"/>
        </w:rPr>
        <w:t>political situation</w:t>
      </w:r>
      <w:r w:rsidRPr="00E87522">
        <w:rPr>
          <w:rStyle w:val="StyleUnderline"/>
        </w:rPr>
        <w:t xml:space="preserve"> in Washington makes it </w:t>
      </w:r>
      <w:r w:rsidRPr="00E87522">
        <w:rPr>
          <w:rStyle w:val="Emphasis"/>
        </w:rPr>
        <w:t>too risky</w:t>
      </w:r>
      <w:r w:rsidRPr="00E87522">
        <w:rPr>
          <w:sz w:val="16"/>
        </w:rPr>
        <w:t xml:space="preserve"> to attempt.</w:t>
      </w:r>
    </w:p>
    <w:p w14:paraId="2D00A660" w14:textId="77777777" w:rsidR="005C077C" w:rsidRPr="00E87522" w:rsidRDefault="005C077C" w:rsidP="005C077C">
      <w:pPr>
        <w:rPr>
          <w:sz w:val="16"/>
        </w:rPr>
      </w:pPr>
      <w:r w:rsidRPr="00E87522">
        <w:rPr>
          <w:sz w:val="16"/>
        </w:rPr>
        <w:t xml:space="preserve">The </w:t>
      </w:r>
      <w:r w:rsidRPr="00E87522">
        <w:rPr>
          <w:rStyle w:val="Emphasis"/>
        </w:rPr>
        <w:t>polarization</w:t>
      </w:r>
      <w:r w:rsidRPr="00E87522">
        <w:rPr>
          <w:rStyle w:val="StyleUnderline"/>
        </w:rPr>
        <w:t xml:space="preserve"> that infects our </w:t>
      </w:r>
      <w:r w:rsidRPr="00E87522">
        <w:rPr>
          <w:rStyle w:val="Emphasis"/>
        </w:rPr>
        <w:t>political system also</w:t>
      </w:r>
      <w:r w:rsidRPr="00E87522">
        <w:rPr>
          <w:sz w:val="16"/>
        </w:rPr>
        <w:t xml:space="preserve"> </w:t>
      </w:r>
      <w:r w:rsidRPr="00E87522">
        <w:rPr>
          <w:rStyle w:val="StyleUnderline"/>
        </w:rPr>
        <w:t xml:space="preserve">infects views of the </w:t>
      </w:r>
      <w:r w:rsidRPr="00E87522">
        <w:rPr>
          <w:rStyle w:val="Emphasis"/>
        </w:rPr>
        <w:t>civil service</w:t>
      </w:r>
      <w:r w:rsidRPr="00E87522">
        <w:rPr>
          <w:rStyle w:val="StyleUnderline"/>
        </w:rPr>
        <w:t xml:space="preserve">. To hear some people tell it, civil servants are either </w:t>
      </w:r>
      <w:r w:rsidRPr="00E87522">
        <w:rPr>
          <w:rStyle w:val="Emphasis"/>
        </w:rPr>
        <w:t>saints</w:t>
      </w:r>
      <w:r w:rsidRPr="00E87522">
        <w:rPr>
          <w:sz w:val="16"/>
        </w:rPr>
        <w:t xml:space="preserve"> who can do no wrong </w:t>
      </w:r>
      <w:r w:rsidRPr="00E87522">
        <w:rPr>
          <w:rStyle w:val="StyleUnderline"/>
        </w:rPr>
        <w:t>or</w:t>
      </w:r>
      <w:r w:rsidRPr="00E87522">
        <w:rPr>
          <w:sz w:val="16"/>
        </w:rPr>
        <w:t xml:space="preserve"> they are </w:t>
      </w:r>
      <w:r w:rsidRPr="00E87522">
        <w:rPr>
          <w:rStyle w:val="Emphasis"/>
        </w:rPr>
        <w:t>leeches</w:t>
      </w:r>
      <w:r w:rsidRPr="00E87522">
        <w:rPr>
          <w:sz w:val="16"/>
        </w:rPr>
        <w:t xml:space="preserve"> sucking the blood out of America. Federal workers are </w:t>
      </w:r>
      <w:r w:rsidRPr="00E87522">
        <w:rPr>
          <w:rStyle w:val="StyleUnderline"/>
        </w:rPr>
        <w:t xml:space="preserve">either </w:t>
      </w:r>
      <w:r w:rsidRPr="00E87522">
        <w:rPr>
          <w:rStyle w:val="Emphasis"/>
        </w:rPr>
        <w:t>underpaid</w:t>
      </w:r>
      <w:r w:rsidRPr="00E87522">
        <w:rPr>
          <w:rStyle w:val="StyleUnderline"/>
        </w:rPr>
        <w:t xml:space="preserve"> or</w:t>
      </w:r>
      <w:r w:rsidRPr="00E87522">
        <w:rPr>
          <w:sz w:val="16"/>
        </w:rPr>
        <w:t xml:space="preserve"> they are </w:t>
      </w:r>
      <w:r w:rsidRPr="00E87522">
        <w:rPr>
          <w:rStyle w:val="StyleUnderline"/>
        </w:rPr>
        <w:t>paid</w:t>
      </w:r>
      <w:r w:rsidRPr="00E87522">
        <w:rPr>
          <w:sz w:val="16"/>
        </w:rPr>
        <w:t xml:space="preserve"> 50, 60 or </w:t>
      </w:r>
      <w:r w:rsidRPr="00E87522">
        <w:rPr>
          <w:rStyle w:val="Emphasis"/>
        </w:rPr>
        <w:t>70% more</w:t>
      </w:r>
      <w:r w:rsidRPr="00E87522">
        <w:rPr>
          <w:rStyle w:val="StyleUnderline"/>
        </w:rPr>
        <w:t xml:space="preserve"> than</w:t>
      </w:r>
      <w:r w:rsidRPr="00E87522">
        <w:rPr>
          <w:sz w:val="16"/>
        </w:rPr>
        <w:t xml:space="preserve"> their counterparts in the </w:t>
      </w:r>
      <w:r w:rsidRPr="00E87522">
        <w:rPr>
          <w:rStyle w:val="Emphasis"/>
        </w:rPr>
        <w:t>private</w:t>
      </w:r>
      <w:r w:rsidRPr="00E87522">
        <w:rPr>
          <w:sz w:val="16"/>
        </w:rPr>
        <w:t xml:space="preserve"> sector.</w:t>
      </w:r>
    </w:p>
    <w:p w14:paraId="0CFB7B6F" w14:textId="77777777" w:rsidR="005C077C" w:rsidRPr="00E87522" w:rsidRDefault="005C077C" w:rsidP="005C077C">
      <w:pPr>
        <w:rPr>
          <w:sz w:val="16"/>
        </w:rPr>
      </w:pPr>
      <w:r w:rsidRPr="00E87522">
        <w:rPr>
          <w:rStyle w:val="StyleUnderline"/>
        </w:rPr>
        <w:t>That</w:t>
      </w:r>
      <w:r w:rsidRPr="00E87522">
        <w:rPr>
          <w:sz w:val="16"/>
        </w:rPr>
        <w:t xml:space="preserve"> kind of </w:t>
      </w:r>
      <w:r w:rsidRPr="00E87522">
        <w:rPr>
          <w:rStyle w:val="StyleUnderline"/>
        </w:rPr>
        <w:t>disagreement</w:t>
      </w:r>
      <w:r w:rsidRPr="00E87522">
        <w:rPr>
          <w:sz w:val="16"/>
        </w:rPr>
        <w:t xml:space="preserve"> over what ought to be factual </w:t>
      </w:r>
      <w:r w:rsidRPr="00E87522">
        <w:rPr>
          <w:rStyle w:val="StyleUnderline"/>
        </w:rPr>
        <w:t>makes talking about</w:t>
      </w:r>
      <w:r w:rsidRPr="00E87522">
        <w:rPr>
          <w:sz w:val="16"/>
        </w:rPr>
        <w:t xml:space="preserve"> civil service </w:t>
      </w:r>
      <w:r w:rsidRPr="00E87522">
        <w:rPr>
          <w:rStyle w:val="StyleUnderline"/>
        </w:rPr>
        <w:t xml:space="preserve">reform </w:t>
      </w:r>
      <w:r w:rsidRPr="00E87522">
        <w:rPr>
          <w:rStyle w:val="Emphasis"/>
        </w:rPr>
        <w:t>risky</w:t>
      </w:r>
      <w:r w:rsidRPr="00E87522">
        <w:rPr>
          <w:sz w:val="16"/>
        </w:rPr>
        <w:t>. Remember what happened when politicians decided they would come up with a way to force themselves to do their jobs and pass a budget? They created sequestration. It was supposed to be an outcome that was so horrible that neither party would allow it to happen. After all, who would think that just mindlessly cutting the budgets of virtually every agency in government would work? How would defense hawks allow DoD to get whacked? How would proponents of social programs allow them to get whacked? But – whacked they were. Even with a gun of their own creation aimed squarely at their heads, we did not get a budget passed this year. Or last.</w:t>
      </w:r>
    </w:p>
    <w:p w14:paraId="26BAFA89" w14:textId="77777777" w:rsidR="005C077C" w:rsidRPr="00E87522" w:rsidRDefault="005C077C" w:rsidP="005C077C">
      <w:pPr>
        <w:rPr>
          <w:sz w:val="16"/>
        </w:rPr>
      </w:pPr>
      <w:r w:rsidRPr="00E87522">
        <w:rPr>
          <w:sz w:val="16"/>
        </w:rPr>
        <w:t xml:space="preserve">So why on earth would I think that we should start looking at civil service reform in that environment? </w:t>
      </w:r>
      <w:r w:rsidRPr="00E87522">
        <w:rPr>
          <w:rStyle w:val="StyleUnderline"/>
        </w:rPr>
        <w:t>Why not just</w:t>
      </w:r>
      <w:r w:rsidRPr="00E87522">
        <w:rPr>
          <w:sz w:val="16"/>
        </w:rPr>
        <w:t xml:space="preserve"> </w:t>
      </w:r>
      <w:r w:rsidRPr="00E87522">
        <w:rPr>
          <w:rStyle w:val="Emphasis"/>
        </w:rPr>
        <w:t>ask OPM</w:t>
      </w:r>
      <w:r w:rsidRPr="00E87522">
        <w:rPr>
          <w:sz w:val="16"/>
        </w:rPr>
        <w:t xml:space="preserve"> </w:t>
      </w:r>
      <w:r w:rsidRPr="00E87522">
        <w:rPr>
          <w:rStyle w:val="StyleUnderline"/>
        </w:rPr>
        <w:t>to</w:t>
      </w:r>
      <w:r w:rsidRPr="00E87522">
        <w:rPr>
          <w:sz w:val="16"/>
        </w:rPr>
        <w:t xml:space="preserve"> </w:t>
      </w:r>
      <w:r w:rsidRPr="00E87522">
        <w:rPr>
          <w:rStyle w:val="Emphasis"/>
        </w:rPr>
        <w:t>find</w:t>
      </w:r>
      <w:r w:rsidRPr="00E87522">
        <w:rPr>
          <w:sz w:val="16"/>
        </w:rPr>
        <w:t xml:space="preserve"> every </w:t>
      </w:r>
      <w:r w:rsidRPr="00E87522">
        <w:rPr>
          <w:rStyle w:val="Emphasis"/>
        </w:rPr>
        <w:t>flexibility</w:t>
      </w:r>
      <w:r w:rsidRPr="00E87522">
        <w:rPr>
          <w:sz w:val="16"/>
        </w:rPr>
        <w:t xml:space="preserve"> it can within the current laws and make do with that </w:t>
      </w:r>
      <w:r w:rsidRPr="00E87522">
        <w:rPr>
          <w:rStyle w:val="StyleUnderline"/>
        </w:rPr>
        <w:t>until we get to a more</w:t>
      </w:r>
      <w:r w:rsidRPr="00E87522">
        <w:rPr>
          <w:sz w:val="16"/>
        </w:rPr>
        <w:t xml:space="preserve"> </w:t>
      </w:r>
      <w:r w:rsidRPr="00E87522">
        <w:rPr>
          <w:rStyle w:val="Emphasis"/>
        </w:rPr>
        <w:t>normal political process?</w:t>
      </w:r>
    </w:p>
    <w:p w14:paraId="6E2A2FDC" w14:textId="77777777" w:rsidR="005C077C" w:rsidRPr="00E87522" w:rsidRDefault="005C077C" w:rsidP="005C077C">
      <w:pPr>
        <w:rPr>
          <w:sz w:val="16"/>
        </w:rPr>
      </w:pPr>
      <w:r w:rsidRPr="00E87522">
        <w:rPr>
          <w:rStyle w:val="StyleUnderline"/>
        </w:rPr>
        <w:t>Because that it is</w:t>
      </w:r>
      <w:r w:rsidRPr="00E87522">
        <w:rPr>
          <w:sz w:val="16"/>
        </w:rPr>
        <w:t xml:space="preserve"> </w:t>
      </w:r>
      <w:r w:rsidRPr="00E87522">
        <w:rPr>
          <w:rStyle w:val="Emphasis"/>
        </w:rPr>
        <w:t>not happening</w:t>
      </w:r>
      <w:r w:rsidRPr="00E87522">
        <w:rPr>
          <w:rStyle w:val="StyleUnderline"/>
        </w:rPr>
        <w:t>. We have seen</w:t>
      </w:r>
      <w:r w:rsidRPr="00E87522">
        <w:rPr>
          <w:sz w:val="16"/>
        </w:rPr>
        <w:t xml:space="preserve"> </w:t>
      </w:r>
      <w:r w:rsidRPr="00E87522">
        <w:rPr>
          <w:rStyle w:val="Emphasis"/>
        </w:rPr>
        <w:t>some tweaking</w:t>
      </w:r>
      <w:r w:rsidRPr="00E87522">
        <w:rPr>
          <w:sz w:val="16"/>
        </w:rPr>
        <w:t xml:space="preserve"> of rules and processes, </w:t>
      </w:r>
      <w:r w:rsidRPr="00E87522">
        <w:rPr>
          <w:rStyle w:val="StyleUnderline"/>
        </w:rPr>
        <w:t>but</w:t>
      </w:r>
      <w:r w:rsidRPr="00E87522">
        <w:rPr>
          <w:sz w:val="16"/>
        </w:rPr>
        <w:t xml:space="preserve"> OPM has not done a comprehensive look at their own regulations to try to find every possible way to make the civil service better within today’s laws.</w:t>
      </w:r>
    </w:p>
    <w:p w14:paraId="637AFFCF" w14:textId="77777777" w:rsidR="005C077C" w:rsidRPr="00E87522" w:rsidRDefault="005C077C" w:rsidP="005C077C">
      <w:pPr>
        <w:rPr>
          <w:sz w:val="16"/>
        </w:rPr>
      </w:pPr>
      <w:r w:rsidRPr="00E87522">
        <w:rPr>
          <w:sz w:val="16"/>
        </w:rPr>
        <w:t>There is a lot of room within existing laws to make things better. For example, we do not need 400+ job series. Having that many makes keeping classification standards up to date more difficult and makes it much harder for job seekers from outside government. OPM has the authority to reduce the number to something manageable (I’d suggest no more than 100). There are many other examples of simplification and streamlining that can be done without congressional action. The benefits could be significant and achieved quickly</w:t>
      </w:r>
    </w:p>
    <w:p w14:paraId="00B48FD4" w14:textId="77777777" w:rsidR="005C077C" w:rsidRPr="00E87522" w:rsidRDefault="005C077C" w:rsidP="005C077C">
      <w:pPr>
        <w:rPr>
          <w:sz w:val="16"/>
        </w:rPr>
      </w:pPr>
      <w:r w:rsidRPr="00E87522">
        <w:rPr>
          <w:rStyle w:val="StyleUnderline"/>
        </w:rPr>
        <w:t>Even</w:t>
      </w:r>
      <w:r w:rsidRPr="00E87522">
        <w:rPr>
          <w:sz w:val="16"/>
        </w:rPr>
        <w:t xml:space="preserve"> </w:t>
      </w:r>
      <w:r w:rsidRPr="00E87522">
        <w:rPr>
          <w:rStyle w:val="Emphasis"/>
        </w:rPr>
        <w:t>if</w:t>
      </w:r>
      <w:r w:rsidRPr="00E87522">
        <w:rPr>
          <w:sz w:val="16"/>
        </w:rPr>
        <w:t xml:space="preserve"> </w:t>
      </w:r>
      <w:r w:rsidRPr="00E87522">
        <w:rPr>
          <w:rStyle w:val="StyleUnderline"/>
        </w:rPr>
        <w:t>OPM did that, some of the</w:t>
      </w:r>
      <w:r w:rsidRPr="00E87522">
        <w:rPr>
          <w:sz w:val="16"/>
        </w:rPr>
        <w:t xml:space="preserve"> </w:t>
      </w:r>
      <w:r w:rsidRPr="00E87522">
        <w:rPr>
          <w:rStyle w:val="Emphasis"/>
        </w:rPr>
        <w:t>biggest</w:t>
      </w:r>
      <w:r w:rsidRPr="00E87522">
        <w:rPr>
          <w:sz w:val="16"/>
        </w:rPr>
        <w:t xml:space="preserve"> </w:t>
      </w:r>
      <w:r w:rsidRPr="00E87522">
        <w:rPr>
          <w:rStyle w:val="StyleUnderline"/>
        </w:rPr>
        <w:t>problems</w:t>
      </w:r>
      <w:r w:rsidRPr="00E87522">
        <w:rPr>
          <w:sz w:val="16"/>
        </w:rPr>
        <w:t xml:space="preserve"> the government faces with its people programs </w:t>
      </w:r>
      <w:r w:rsidRPr="00E87522">
        <w:rPr>
          <w:rStyle w:val="StyleUnderline"/>
        </w:rPr>
        <w:t>are</w:t>
      </w:r>
      <w:r w:rsidRPr="00E87522">
        <w:rPr>
          <w:sz w:val="16"/>
        </w:rPr>
        <w:t xml:space="preserve"> </w:t>
      </w:r>
      <w:r w:rsidRPr="00E87522">
        <w:rPr>
          <w:rStyle w:val="Emphasis"/>
        </w:rPr>
        <w:t>not fixable</w:t>
      </w:r>
      <w:r w:rsidRPr="00E87522">
        <w:rPr>
          <w:sz w:val="16"/>
        </w:rPr>
        <w:t xml:space="preserve"> </w:t>
      </w:r>
      <w:r w:rsidRPr="00E87522">
        <w:rPr>
          <w:rStyle w:val="StyleUnderline"/>
        </w:rPr>
        <w:t>by</w:t>
      </w:r>
      <w:r w:rsidRPr="00E87522">
        <w:rPr>
          <w:sz w:val="16"/>
        </w:rPr>
        <w:t xml:space="preserve"> </w:t>
      </w:r>
      <w:r w:rsidRPr="00E87522">
        <w:rPr>
          <w:rStyle w:val="Emphasis"/>
        </w:rPr>
        <w:t>regulation</w:t>
      </w:r>
      <w:r w:rsidRPr="00E87522">
        <w:rPr>
          <w:sz w:val="16"/>
        </w:rPr>
        <w:t xml:space="preserve"> or process changes. </w:t>
      </w:r>
      <w:r w:rsidRPr="00E87522">
        <w:rPr>
          <w:rStyle w:val="StyleUnderline"/>
        </w:rPr>
        <w:t>They need a new</w:t>
      </w:r>
      <w:r w:rsidRPr="00E87522">
        <w:rPr>
          <w:sz w:val="16"/>
        </w:rPr>
        <w:t xml:space="preserve"> </w:t>
      </w:r>
      <w:r w:rsidRPr="00E87522">
        <w:rPr>
          <w:rStyle w:val="Emphasis"/>
        </w:rPr>
        <w:t>legal underpinning</w:t>
      </w:r>
      <w:r w:rsidRPr="00E87522">
        <w:rPr>
          <w:sz w:val="16"/>
        </w:rPr>
        <w:t xml:space="preserve"> to make big changes happen.</w:t>
      </w:r>
    </w:p>
    <w:p w14:paraId="29FE7383" w14:textId="77777777" w:rsidR="005C077C" w:rsidRPr="00E87522" w:rsidRDefault="005C077C" w:rsidP="005C077C">
      <w:pPr>
        <w:rPr>
          <w:sz w:val="16"/>
        </w:rPr>
      </w:pPr>
      <w:r w:rsidRPr="00E87522">
        <w:rPr>
          <w:rStyle w:val="StyleUnderline"/>
        </w:rPr>
        <w:t xml:space="preserve">With </w:t>
      </w:r>
      <w:r w:rsidRPr="00D611EF">
        <w:rPr>
          <w:rStyle w:val="StyleUnderline"/>
          <w:highlight w:val="green"/>
        </w:rPr>
        <w:t>every</w:t>
      </w:r>
      <w:r w:rsidRPr="00E87522">
        <w:rPr>
          <w:sz w:val="16"/>
        </w:rPr>
        <w:t xml:space="preserve"> passing </w:t>
      </w:r>
      <w:r w:rsidRPr="00D611EF">
        <w:rPr>
          <w:rStyle w:val="StyleUnderline"/>
          <w:highlight w:val="green"/>
        </w:rPr>
        <w:t>day, the</w:t>
      </w:r>
      <w:r w:rsidRPr="00D611EF">
        <w:rPr>
          <w:sz w:val="16"/>
          <w:highlight w:val="green"/>
        </w:rPr>
        <w:t xml:space="preserve"> </w:t>
      </w:r>
      <w:r w:rsidRPr="00D611EF">
        <w:rPr>
          <w:rStyle w:val="Emphasis"/>
          <w:highlight w:val="green"/>
        </w:rPr>
        <w:t>f</w:t>
      </w:r>
      <w:r w:rsidRPr="00D611EF">
        <w:rPr>
          <w:sz w:val="16"/>
          <w:highlight w:val="green"/>
        </w:rPr>
        <w:t xml:space="preserve">ederal </w:t>
      </w:r>
      <w:r w:rsidRPr="00D611EF">
        <w:rPr>
          <w:rStyle w:val="Emphasis"/>
          <w:highlight w:val="green"/>
        </w:rPr>
        <w:t>g</w:t>
      </w:r>
      <w:r w:rsidRPr="00D611EF">
        <w:rPr>
          <w:sz w:val="16"/>
          <w:highlight w:val="green"/>
        </w:rPr>
        <w:t xml:space="preserve">overnment </w:t>
      </w:r>
      <w:r w:rsidRPr="00D611EF">
        <w:rPr>
          <w:rStyle w:val="StyleUnderline"/>
          <w:highlight w:val="green"/>
        </w:rPr>
        <w:t>moves</w:t>
      </w:r>
      <w:r w:rsidRPr="00D611EF">
        <w:rPr>
          <w:sz w:val="16"/>
          <w:highlight w:val="green"/>
        </w:rPr>
        <w:t xml:space="preserve"> </w:t>
      </w:r>
      <w:r w:rsidRPr="00D611EF">
        <w:rPr>
          <w:rStyle w:val="StyleUnderline"/>
          <w:highlight w:val="green"/>
        </w:rPr>
        <w:t>closer to</w:t>
      </w:r>
      <w:r w:rsidRPr="00D611EF">
        <w:rPr>
          <w:sz w:val="16"/>
          <w:highlight w:val="green"/>
        </w:rPr>
        <w:t xml:space="preserve"> a </w:t>
      </w:r>
      <w:r w:rsidRPr="00D611EF">
        <w:rPr>
          <w:rStyle w:val="Emphasis"/>
          <w:highlight w:val="green"/>
        </w:rPr>
        <w:t>talent crisis</w:t>
      </w:r>
      <w:r w:rsidRPr="00E87522">
        <w:rPr>
          <w:rStyle w:val="StyleUnderline"/>
        </w:rPr>
        <w:t>. The</w:t>
      </w:r>
      <w:r w:rsidRPr="00E87522">
        <w:rPr>
          <w:sz w:val="16"/>
        </w:rPr>
        <w:t xml:space="preserve"> government </w:t>
      </w:r>
      <w:r w:rsidRPr="00E87522">
        <w:rPr>
          <w:rStyle w:val="StyleUnderline"/>
        </w:rPr>
        <w:t>workforce is</w:t>
      </w:r>
      <w:r w:rsidRPr="00E87522">
        <w:rPr>
          <w:sz w:val="16"/>
        </w:rPr>
        <w:t xml:space="preserve"> </w:t>
      </w:r>
      <w:r w:rsidRPr="00E87522">
        <w:rPr>
          <w:rStyle w:val="Emphasis"/>
        </w:rPr>
        <w:t>aging</w:t>
      </w:r>
      <w:r w:rsidRPr="00E87522">
        <w:rPr>
          <w:sz w:val="16"/>
        </w:rPr>
        <w:t xml:space="preserve"> </w:t>
      </w:r>
      <w:r w:rsidRPr="00E87522">
        <w:rPr>
          <w:rStyle w:val="StyleUnderline"/>
        </w:rPr>
        <w:t>and</w:t>
      </w:r>
      <w:r w:rsidRPr="00E87522">
        <w:rPr>
          <w:sz w:val="16"/>
        </w:rPr>
        <w:t xml:space="preserve"> </w:t>
      </w:r>
      <w:r w:rsidRPr="00E87522">
        <w:rPr>
          <w:rStyle w:val="Emphasis"/>
        </w:rPr>
        <w:t>turning over</w:t>
      </w:r>
      <w:r w:rsidRPr="00E87522">
        <w:rPr>
          <w:sz w:val="16"/>
        </w:rPr>
        <w:t xml:space="preserve"> at increasing rates, and </w:t>
      </w:r>
      <w:r w:rsidRPr="00D611EF">
        <w:rPr>
          <w:rStyle w:val="StyleUnderline"/>
          <w:highlight w:val="green"/>
        </w:rPr>
        <w:t>high quality</w:t>
      </w:r>
      <w:r w:rsidRPr="00D611EF">
        <w:rPr>
          <w:sz w:val="16"/>
          <w:highlight w:val="green"/>
        </w:rPr>
        <w:t xml:space="preserve"> </w:t>
      </w:r>
      <w:r w:rsidRPr="00D611EF">
        <w:rPr>
          <w:rStyle w:val="Emphasis"/>
          <w:highlight w:val="green"/>
        </w:rPr>
        <w:t>replacements</w:t>
      </w:r>
      <w:r w:rsidRPr="00D611EF">
        <w:rPr>
          <w:sz w:val="16"/>
          <w:highlight w:val="green"/>
        </w:rPr>
        <w:t xml:space="preserve"> </w:t>
      </w:r>
      <w:r w:rsidRPr="00D611EF">
        <w:rPr>
          <w:rStyle w:val="StyleUnderline"/>
          <w:highlight w:val="green"/>
        </w:rPr>
        <w:t>are</w:t>
      </w:r>
      <w:r w:rsidRPr="00D611EF">
        <w:rPr>
          <w:sz w:val="16"/>
          <w:highlight w:val="green"/>
        </w:rPr>
        <w:t xml:space="preserve"> </w:t>
      </w:r>
      <w:r w:rsidRPr="00D611EF">
        <w:rPr>
          <w:rStyle w:val="Emphasis"/>
          <w:highlight w:val="green"/>
        </w:rPr>
        <w:t>not coming</w:t>
      </w:r>
      <w:r w:rsidRPr="00E87522">
        <w:rPr>
          <w:sz w:val="16"/>
        </w:rPr>
        <w:t xml:space="preserve"> fast enough. </w:t>
      </w:r>
      <w:r w:rsidRPr="00E87522">
        <w:rPr>
          <w:rStyle w:val="StyleUnderline"/>
        </w:rPr>
        <w:t xml:space="preserve">The time to fill jobs is on most leaders’ lists of problems that need to be fixed. So is the </w:t>
      </w:r>
      <w:r w:rsidRPr="00E87522">
        <w:rPr>
          <w:rStyle w:val="Emphasis"/>
        </w:rPr>
        <w:t>quality</w:t>
      </w:r>
      <w:r w:rsidRPr="00E87522">
        <w:rPr>
          <w:rStyle w:val="StyleUnderline"/>
        </w:rPr>
        <w:t xml:space="preserve"> of</w:t>
      </w:r>
      <w:r w:rsidRPr="00E87522">
        <w:rPr>
          <w:sz w:val="16"/>
        </w:rPr>
        <w:t xml:space="preserve"> </w:t>
      </w:r>
      <w:r w:rsidRPr="00E87522">
        <w:rPr>
          <w:rStyle w:val="Emphasis"/>
        </w:rPr>
        <w:t>applicants</w:t>
      </w:r>
      <w:r w:rsidRPr="00E87522">
        <w:rPr>
          <w:rStyle w:val="StyleUnderline"/>
        </w:rPr>
        <w:t>, the abysmal</w:t>
      </w:r>
      <w:r w:rsidRPr="00E87522">
        <w:rPr>
          <w:sz w:val="16"/>
        </w:rPr>
        <w:t xml:space="preserve"> process for </w:t>
      </w:r>
      <w:r w:rsidRPr="00E87522">
        <w:rPr>
          <w:rStyle w:val="Emphasis"/>
        </w:rPr>
        <w:t>advertising</w:t>
      </w:r>
      <w:r w:rsidRPr="00E87522">
        <w:rPr>
          <w:sz w:val="16"/>
        </w:rPr>
        <w:t xml:space="preserve"> jobs, </w:t>
      </w:r>
      <w:r w:rsidRPr="00E87522">
        <w:rPr>
          <w:rStyle w:val="StyleUnderline"/>
        </w:rPr>
        <w:t>the poor job most agencies do at</w:t>
      </w:r>
      <w:r w:rsidRPr="00E87522">
        <w:rPr>
          <w:sz w:val="16"/>
        </w:rPr>
        <w:t xml:space="preserve"> </w:t>
      </w:r>
      <w:r w:rsidRPr="00E87522">
        <w:rPr>
          <w:rStyle w:val="Emphasis"/>
        </w:rPr>
        <w:t>screening</w:t>
      </w:r>
      <w:r w:rsidRPr="00E87522">
        <w:rPr>
          <w:sz w:val="16"/>
        </w:rPr>
        <w:t xml:space="preserve"> applicants, </w:t>
      </w:r>
      <w:r w:rsidRPr="00E87522">
        <w:rPr>
          <w:rStyle w:val="StyleUnderline"/>
        </w:rPr>
        <w:t xml:space="preserve">the cumbersome and hard to understand job </w:t>
      </w:r>
      <w:r w:rsidRPr="00E87522">
        <w:rPr>
          <w:rStyle w:val="Emphasis"/>
        </w:rPr>
        <w:t>classification</w:t>
      </w:r>
      <w:r w:rsidRPr="00E87522">
        <w:rPr>
          <w:sz w:val="16"/>
        </w:rPr>
        <w:t xml:space="preserve"> </w:t>
      </w:r>
      <w:r w:rsidRPr="00E87522">
        <w:rPr>
          <w:rStyle w:val="StyleUnderline"/>
        </w:rPr>
        <w:t>system, and</w:t>
      </w:r>
      <w:r w:rsidRPr="00E87522">
        <w:rPr>
          <w:sz w:val="16"/>
        </w:rPr>
        <w:t xml:space="preserve"> last, but certainly not least, </w:t>
      </w:r>
      <w:r w:rsidRPr="00E87522">
        <w:rPr>
          <w:rStyle w:val="StyleUnderline"/>
        </w:rPr>
        <w:t>a</w:t>
      </w:r>
      <w:r w:rsidRPr="00E87522">
        <w:rPr>
          <w:sz w:val="16"/>
        </w:rPr>
        <w:t xml:space="preserve"> </w:t>
      </w:r>
      <w:r w:rsidRPr="00E87522">
        <w:rPr>
          <w:rStyle w:val="Emphasis"/>
        </w:rPr>
        <w:t>pay</w:t>
      </w:r>
      <w:r w:rsidRPr="00E87522">
        <w:rPr>
          <w:sz w:val="16"/>
        </w:rPr>
        <w:t xml:space="preserve"> </w:t>
      </w:r>
      <w:r w:rsidRPr="00E87522">
        <w:rPr>
          <w:rStyle w:val="StyleUnderline"/>
        </w:rPr>
        <w:t>system that offers</w:t>
      </w:r>
      <w:r w:rsidRPr="00E87522">
        <w:rPr>
          <w:sz w:val="16"/>
        </w:rPr>
        <w:t xml:space="preserve"> </w:t>
      </w:r>
      <w:r w:rsidRPr="00E87522">
        <w:rPr>
          <w:rStyle w:val="Emphasis"/>
        </w:rPr>
        <w:t>few tools</w:t>
      </w:r>
      <w:r w:rsidRPr="00E87522">
        <w:rPr>
          <w:sz w:val="16"/>
        </w:rPr>
        <w:t xml:space="preserve"> </w:t>
      </w:r>
      <w:r w:rsidRPr="00E87522">
        <w:rPr>
          <w:rStyle w:val="StyleUnderline"/>
        </w:rPr>
        <w:t>when</w:t>
      </w:r>
      <w:r w:rsidRPr="00E87522">
        <w:rPr>
          <w:sz w:val="16"/>
        </w:rPr>
        <w:t xml:space="preserve"> </w:t>
      </w:r>
      <w:r w:rsidRPr="00E87522">
        <w:rPr>
          <w:rStyle w:val="Emphasis"/>
        </w:rPr>
        <w:t>competing</w:t>
      </w:r>
      <w:r w:rsidRPr="00E87522">
        <w:rPr>
          <w:sz w:val="16"/>
        </w:rPr>
        <w:t xml:space="preserve"> for in-demand talent.</w:t>
      </w:r>
    </w:p>
    <w:p w14:paraId="21A2249C" w14:textId="77777777" w:rsidR="005C077C" w:rsidRPr="00E87522" w:rsidRDefault="005C077C" w:rsidP="005C077C">
      <w:pPr>
        <w:rPr>
          <w:sz w:val="16"/>
        </w:rPr>
      </w:pPr>
      <w:r w:rsidRPr="00E87522">
        <w:rPr>
          <w:rStyle w:val="StyleUnderline"/>
        </w:rPr>
        <w:t>There are</w:t>
      </w:r>
      <w:r w:rsidRPr="00E87522">
        <w:rPr>
          <w:sz w:val="16"/>
        </w:rPr>
        <w:t xml:space="preserve"> </w:t>
      </w:r>
      <w:r w:rsidRPr="00E87522">
        <w:rPr>
          <w:rStyle w:val="Emphasis"/>
        </w:rPr>
        <w:t>real costs</w:t>
      </w:r>
      <w:r w:rsidRPr="00E87522">
        <w:rPr>
          <w:sz w:val="16"/>
        </w:rPr>
        <w:t xml:space="preserve"> </w:t>
      </w:r>
      <w:r w:rsidRPr="00E87522">
        <w:rPr>
          <w:rStyle w:val="StyleUnderline"/>
        </w:rPr>
        <w:t>to not having the right talent</w:t>
      </w:r>
      <w:r w:rsidRPr="00E87522">
        <w:rPr>
          <w:sz w:val="16"/>
        </w:rPr>
        <w:t xml:space="preserve"> in place. For example, in January 2015, </w:t>
      </w:r>
      <w:r w:rsidRPr="00E87522">
        <w:rPr>
          <w:rStyle w:val="StyleUnderline"/>
        </w:rPr>
        <w:t>the</w:t>
      </w:r>
      <w:r w:rsidRPr="00E87522">
        <w:rPr>
          <w:sz w:val="16"/>
        </w:rPr>
        <w:t xml:space="preserve"> </w:t>
      </w:r>
      <w:r w:rsidRPr="00E87522">
        <w:rPr>
          <w:rStyle w:val="Emphasis"/>
        </w:rPr>
        <w:t>G</w:t>
      </w:r>
      <w:r w:rsidRPr="00E87522">
        <w:rPr>
          <w:sz w:val="16"/>
        </w:rPr>
        <w:t xml:space="preserve">overnment </w:t>
      </w:r>
      <w:r w:rsidRPr="00E87522">
        <w:rPr>
          <w:rStyle w:val="Emphasis"/>
        </w:rPr>
        <w:t>A</w:t>
      </w:r>
      <w:r w:rsidRPr="00E87522">
        <w:rPr>
          <w:sz w:val="16"/>
        </w:rPr>
        <w:t xml:space="preserve">ccountability </w:t>
      </w:r>
      <w:r w:rsidRPr="00E87522">
        <w:rPr>
          <w:rStyle w:val="Emphasis"/>
        </w:rPr>
        <w:t>O</w:t>
      </w:r>
      <w:r w:rsidRPr="00E87522">
        <w:rPr>
          <w:sz w:val="16"/>
        </w:rPr>
        <w:t xml:space="preserve">ffice </w:t>
      </w:r>
      <w:r w:rsidRPr="00E87522">
        <w:rPr>
          <w:rStyle w:val="StyleUnderline"/>
        </w:rPr>
        <w:t xml:space="preserve">said “…a </w:t>
      </w:r>
      <w:r w:rsidRPr="00E87522">
        <w:rPr>
          <w:rStyle w:val="Emphasis"/>
        </w:rPr>
        <w:t>decline</w:t>
      </w:r>
      <w:r w:rsidRPr="00E87522">
        <w:rPr>
          <w:sz w:val="16"/>
        </w:rPr>
        <w:t xml:space="preserve"> </w:t>
      </w:r>
      <w:r w:rsidRPr="00E87522">
        <w:rPr>
          <w:rStyle w:val="StyleUnderline"/>
        </w:rPr>
        <w:t>in</w:t>
      </w:r>
      <w:r w:rsidRPr="00E87522">
        <w:rPr>
          <w:sz w:val="16"/>
        </w:rPr>
        <w:t xml:space="preserve"> telecommunication </w:t>
      </w:r>
      <w:r w:rsidRPr="00E87522">
        <w:rPr>
          <w:rStyle w:val="Emphasis"/>
        </w:rPr>
        <w:t>expertise</w:t>
      </w:r>
      <w:r w:rsidRPr="00E87522">
        <w:rPr>
          <w:sz w:val="16"/>
        </w:rPr>
        <w:t xml:space="preserve"> across multiple agencies </w:t>
      </w:r>
      <w:r w:rsidRPr="00E87522">
        <w:rPr>
          <w:rStyle w:val="StyleUnderline"/>
        </w:rPr>
        <w:t>compounded</w:t>
      </w:r>
      <w:r w:rsidRPr="00E87522">
        <w:rPr>
          <w:sz w:val="16"/>
        </w:rPr>
        <w:t xml:space="preserve"> the General Services Administration’s (GSA) </w:t>
      </w:r>
      <w:r w:rsidRPr="00E87522">
        <w:rPr>
          <w:rStyle w:val="StyleUnderline"/>
        </w:rPr>
        <w:t>challenges in</w:t>
      </w:r>
      <w:r w:rsidRPr="00E87522">
        <w:rPr>
          <w:sz w:val="16"/>
        </w:rPr>
        <w:t xml:space="preserve"> </w:t>
      </w:r>
      <w:r w:rsidRPr="00E87522">
        <w:rPr>
          <w:rStyle w:val="Emphasis"/>
        </w:rPr>
        <w:t>transitioning</w:t>
      </w:r>
      <w:r w:rsidRPr="00E87522">
        <w:rPr>
          <w:sz w:val="16"/>
        </w:rPr>
        <w:t xml:space="preserve"> those </w:t>
      </w:r>
      <w:r w:rsidRPr="00E87522">
        <w:rPr>
          <w:rStyle w:val="Emphasis"/>
        </w:rPr>
        <w:t>agencies</w:t>
      </w:r>
      <w:r w:rsidRPr="00E87522">
        <w:rPr>
          <w:sz w:val="16"/>
        </w:rPr>
        <w:t xml:space="preserve"> </w:t>
      </w:r>
      <w:r w:rsidRPr="00E87522">
        <w:rPr>
          <w:rStyle w:val="StyleUnderline"/>
        </w:rPr>
        <w:t>to a new</w:t>
      </w:r>
      <w:r w:rsidRPr="00E87522">
        <w:rPr>
          <w:sz w:val="16"/>
        </w:rPr>
        <w:t xml:space="preserve"> </w:t>
      </w:r>
      <w:r w:rsidRPr="00E87522">
        <w:rPr>
          <w:rStyle w:val="Emphasis"/>
        </w:rPr>
        <w:t>network</w:t>
      </w:r>
      <w:r w:rsidRPr="00E87522">
        <w:rPr>
          <w:sz w:val="16"/>
        </w:rPr>
        <w:t xml:space="preserve"> </w:t>
      </w:r>
      <w:r w:rsidRPr="00E87522">
        <w:rPr>
          <w:rStyle w:val="StyleUnderline"/>
        </w:rPr>
        <w:t>of</w:t>
      </w:r>
      <w:r w:rsidRPr="00E87522">
        <w:rPr>
          <w:sz w:val="16"/>
        </w:rPr>
        <w:t xml:space="preserve"> telecommunications </w:t>
      </w:r>
      <w:r w:rsidRPr="00E87522">
        <w:rPr>
          <w:rStyle w:val="Emphasis"/>
        </w:rPr>
        <w:t>services</w:t>
      </w:r>
      <w:r w:rsidRPr="00E87522">
        <w:rPr>
          <w:rStyle w:val="StyleUnderline"/>
        </w:rPr>
        <w:t>, contributing to</w:t>
      </w:r>
      <w:r w:rsidRPr="00E87522">
        <w:rPr>
          <w:sz w:val="16"/>
        </w:rPr>
        <w:t xml:space="preserve"> </w:t>
      </w:r>
      <w:r w:rsidRPr="00E87522">
        <w:rPr>
          <w:rStyle w:val="Emphasis"/>
        </w:rPr>
        <w:t>delays</w:t>
      </w:r>
      <w:r w:rsidRPr="00E87522">
        <w:rPr>
          <w:sz w:val="16"/>
        </w:rPr>
        <w:t xml:space="preserve"> </w:t>
      </w:r>
      <w:r w:rsidRPr="00E87522">
        <w:rPr>
          <w:rStyle w:val="StyleUnderline"/>
        </w:rPr>
        <w:t>and</w:t>
      </w:r>
      <w:r w:rsidRPr="00E87522">
        <w:rPr>
          <w:sz w:val="16"/>
        </w:rPr>
        <w:t xml:space="preserve"> cost </w:t>
      </w:r>
      <w:r w:rsidRPr="00E87522">
        <w:rPr>
          <w:rStyle w:val="Emphasis"/>
        </w:rPr>
        <w:t>overruns</w:t>
      </w:r>
      <w:r w:rsidRPr="00E87522">
        <w:rPr>
          <w:sz w:val="16"/>
        </w:rPr>
        <w:t xml:space="preserve"> of 44 percent.”</w:t>
      </w:r>
    </w:p>
    <w:p w14:paraId="6463469B" w14:textId="77777777" w:rsidR="005C077C" w:rsidRPr="00E87522" w:rsidRDefault="005C077C" w:rsidP="005C077C">
      <w:pPr>
        <w:rPr>
          <w:sz w:val="16"/>
        </w:rPr>
      </w:pPr>
      <w:r w:rsidRPr="00E87522">
        <w:rPr>
          <w:rStyle w:val="StyleUnderline"/>
        </w:rPr>
        <w:lastRenderedPageBreak/>
        <w:t>Not having the right people can</w:t>
      </w:r>
      <w:r w:rsidRPr="00E87522">
        <w:rPr>
          <w:sz w:val="16"/>
        </w:rPr>
        <w:t xml:space="preserve"> </w:t>
      </w:r>
      <w:r w:rsidRPr="00E87522">
        <w:rPr>
          <w:rStyle w:val="Emphasis"/>
        </w:rPr>
        <w:t>interfere</w:t>
      </w:r>
      <w:r w:rsidRPr="00E87522">
        <w:rPr>
          <w:sz w:val="16"/>
        </w:rPr>
        <w:t xml:space="preserve"> </w:t>
      </w:r>
      <w:r w:rsidRPr="00E87522">
        <w:rPr>
          <w:rStyle w:val="StyleUnderline"/>
        </w:rPr>
        <w:t>with</w:t>
      </w:r>
      <w:r w:rsidRPr="00E87522">
        <w:rPr>
          <w:sz w:val="16"/>
        </w:rPr>
        <w:t xml:space="preserve"> </w:t>
      </w:r>
      <w:r w:rsidRPr="00E87522">
        <w:rPr>
          <w:rStyle w:val="Emphasis"/>
        </w:rPr>
        <w:t>vital operations</w:t>
      </w:r>
      <w:r w:rsidRPr="00E87522">
        <w:rPr>
          <w:sz w:val="16"/>
        </w:rPr>
        <w:t xml:space="preserve"> of government. </w:t>
      </w:r>
      <w:r w:rsidRPr="00E87522">
        <w:rPr>
          <w:rStyle w:val="StyleUnderline"/>
        </w:rPr>
        <w:t>Whether you are a proponent of</w:t>
      </w:r>
      <w:r w:rsidRPr="00E87522">
        <w:rPr>
          <w:sz w:val="16"/>
        </w:rPr>
        <w:t xml:space="preserve"> </w:t>
      </w:r>
      <w:r w:rsidRPr="00E87522">
        <w:rPr>
          <w:rStyle w:val="Emphasis"/>
        </w:rPr>
        <w:t>more</w:t>
      </w:r>
      <w:r w:rsidRPr="00E87522">
        <w:rPr>
          <w:sz w:val="16"/>
        </w:rPr>
        <w:t xml:space="preserve"> </w:t>
      </w:r>
      <w:r w:rsidRPr="00E87522">
        <w:rPr>
          <w:rStyle w:val="StyleUnderline"/>
        </w:rPr>
        <w:t>or</w:t>
      </w:r>
      <w:r w:rsidRPr="00E87522">
        <w:rPr>
          <w:sz w:val="16"/>
        </w:rPr>
        <w:t xml:space="preserve"> </w:t>
      </w:r>
      <w:r w:rsidRPr="00E87522">
        <w:rPr>
          <w:rStyle w:val="Emphasis"/>
        </w:rPr>
        <w:t>less</w:t>
      </w:r>
      <w:r w:rsidRPr="00E87522">
        <w:rPr>
          <w:sz w:val="16"/>
        </w:rPr>
        <w:t xml:space="preserve"> government, it is safe to say </w:t>
      </w:r>
      <w:r w:rsidRPr="00E87522">
        <w:rPr>
          <w:rStyle w:val="StyleUnderline"/>
        </w:rPr>
        <w:t>most</w:t>
      </w:r>
      <w:r w:rsidRPr="00E87522">
        <w:rPr>
          <w:sz w:val="16"/>
        </w:rPr>
        <w:t xml:space="preserve"> people </w:t>
      </w:r>
      <w:r w:rsidRPr="00E87522">
        <w:rPr>
          <w:rStyle w:val="StyleUnderline"/>
        </w:rPr>
        <w:t>would prefer</w:t>
      </w:r>
      <w:r w:rsidRPr="00E87522">
        <w:rPr>
          <w:sz w:val="16"/>
        </w:rPr>
        <w:t xml:space="preserve"> that </w:t>
      </w:r>
      <w:r w:rsidRPr="00E87522">
        <w:rPr>
          <w:rStyle w:val="StyleUnderline"/>
        </w:rPr>
        <w:t>the Department</w:t>
      </w:r>
      <w:r w:rsidRPr="00E87522">
        <w:rPr>
          <w:sz w:val="16"/>
        </w:rPr>
        <w:t xml:space="preserve"> of Defense </w:t>
      </w:r>
      <w:r w:rsidRPr="00E87522">
        <w:rPr>
          <w:rStyle w:val="StyleUnderline"/>
        </w:rPr>
        <w:t>be</w:t>
      </w:r>
      <w:r w:rsidRPr="00E87522">
        <w:rPr>
          <w:sz w:val="16"/>
        </w:rPr>
        <w:t xml:space="preserve"> </w:t>
      </w:r>
      <w:r w:rsidRPr="00E87522">
        <w:rPr>
          <w:rStyle w:val="StyleUnderline"/>
        </w:rPr>
        <w:t>able to</w:t>
      </w:r>
      <w:r w:rsidRPr="00E87522">
        <w:rPr>
          <w:sz w:val="16"/>
        </w:rPr>
        <w:t xml:space="preserve"> </w:t>
      </w:r>
      <w:r w:rsidRPr="00E87522">
        <w:rPr>
          <w:rStyle w:val="Emphasis"/>
        </w:rPr>
        <w:t>do its job</w:t>
      </w:r>
      <w:r w:rsidRPr="00E87522">
        <w:rPr>
          <w:sz w:val="16"/>
        </w:rPr>
        <w:t>. Defense is finding more and more problems with recruiting and retaining talent for civilian jobs. Those jobs are an essential part of our war fighting capability. Without them, ships, boats, aircraft and tanks do not get rebuilt. Our troops do not get the spare parts they need, nor do they get the food, fuel, medical supplies, uniforms, or anything else they need.</w:t>
      </w:r>
    </w:p>
    <w:p w14:paraId="4F9886E8" w14:textId="77777777" w:rsidR="005C077C" w:rsidRPr="00E87522" w:rsidRDefault="005C077C" w:rsidP="005C077C">
      <w:pPr>
        <w:rPr>
          <w:sz w:val="16"/>
        </w:rPr>
      </w:pPr>
      <w:r w:rsidRPr="00E87522">
        <w:rPr>
          <w:sz w:val="16"/>
        </w:rPr>
        <w:t xml:space="preserve">It is not limited to those examples. </w:t>
      </w:r>
      <w:r w:rsidRPr="00E87522">
        <w:rPr>
          <w:rStyle w:val="StyleUnderline"/>
        </w:rPr>
        <w:t>Do we want</w:t>
      </w:r>
      <w:r w:rsidRPr="00E87522">
        <w:rPr>
          <w:sz w:val="16"/>
        </w:rPr>
        <w:t xml:space="preserve"> the Social Security Administration to be able to pay </w:t>
      </w:r>
      <w:r w:rsidRPr="00E87522">
        <w:rPr>
          <w:rStyle w:val="Emphasis"/>
        </w:rPr>
        <w:t>benefits?</w:t>
      </w:r>
      <w:r w:rsidRPr="00E87522">
        <w:rPr>
          <w:sz w:val="16"/>
        </w:rPr>
        <w:t xml:space="preserve"> Do we want NASA to explore </w:t>
      </w:r>
      <w:r w:rsidRPr="00E87522">
        <w:rPr>
          <w:rStyle w:val="Emphasis"/>
        </w:rPr>
        <w:t>space?</w:t>
      </w:r>
      <w:r w:rsidRPr="00E87522">
        <w:rPr>
          <w:sz w:val="16"/>
        </w:rPr>
        <w:t xml:space="preserve"> Do we want the Department of </w:t>
      </w:r>
      <w:r w:rsidRPr="00E87522">
        <w:rPr>
          <w:rStyle w:val="Emphasis"/>
        </w:rPr>
        <w:t>Energy</w:t>
      </w:r>
      <w:r w:rsidRPr="00E87522">
        <w:rPr>
          <w:sz w:val="16"/>
        </w:rPr>
        <w:t xml:space="preserve"> </w:t>
      </w:r>
      <w:r w:rsidRPr="00E87522">
        <w:rPr>
          <w:rStyle w:val="StyleUnderline"/>
        </w:rPr>
        <w:t>to ensure the</w:t>
      </w:r>
      <w:r w:rsidRPr="00E87522">
        <w:rPr>
          <w:sz w:val="16"/>
        </w:rPr>
        <w:t xml:space="preserve"> </w:t>
      </w:r>
      <w:r w:rsidRPr="00E87522">
        <w:rPr>
          <w:rStyle w:val="Emphasis"/>
        </w:rPr>
        <w:t>integrity</w:t>
      </w:r>
      <w:r w:rsidRPr="00E87522">
        <w:rPr>
          <w:sz w:val="16"/>
        </w:rPr>
        <w:t xml:space="preserve"> and safety </w:t>
      </w:r>
      <w:r w:rsidRPr="00E87522">
        <w:rPr>
          <w:rStyle w:val="StyleUnderline"/>
        </w:rPr>
        <w:t>of our</w:t>
      </w:r>
      <w:r w:rsidRPr="00E87522">
        <w:rPr>
          <w:sz w:val="16"/>
        </w:rPr>
        <w:t xml:space="preserve"> </w:t>
      </w:r>
      <w:r w:rsidRPr="00E87522">
        <w:rPr>
          <w:rStyle w:val="Emphasis"/>
        </w:rPr>
        <w:t>nuclear weapons</w:t>
      </w:r>
      <w:r w:rsidRPr="00E87522">
        <w:rPr>
          <w:rStyle w:val="StyleUnderline"/>
        </w:rPr>
        <w:t>, advance nuclear</w:t>
      </w:r>
      <w:r w:rsidRPr="00E87522">
        <w:rPr>
          <w:sz w:val="16"/>
        </w:rPr>
        <w:t xml:space="preserve"> </w:t>
      </w:r>
      <w:r w:rsidRPr="00E87522">
        <w:rPr>
          <w:rStyle w:val="Emphasis"/>
        </w:rPr>
        <w:t>nonproliferation</w:t>
      </w:r>
      <w:r w:rsidRPr="00E87522">
        <w:rPr>
          <w:sz w:val="16"/>
        </w:rPr>
        <w:t xml:space="preserve"> </w:t>
      </w:r>
      <w:r w:rsidRPr="00E87522">
        <w:rPr>
          <w:rStyle w:val="StyleUnderline"/>
        </w:rPr>
        <w:t>and promote</w:t>
      </w:r>
      <w:r w:rsidRPr="00E87522">
        <w:rPr>
          <w:sz w:val="16"/>
        </w:rPr>
        <w:t xml:space="preserve"> international </w:t>
      </w:r>
      <w:r w:rsidRPr="00E87522">
        <w:rPr>
          <w:rStyle w:val="Emphasis"/>
        </w:rPr>
        <w:t>nuclear safety?</w:t>
      </w:r>
      <w:r w:rsidRPr="00E87522">
        <w:rPr>
          <w:sz w:val="16"/>
        </w:rPr>
        <w:t xml:space="preserve"> Do we want the Weather Service to give us </w:t>
      </w:r>
      <w:r w:rsidRPr="00E87522">
        <w:rPr>
          <w:rStyle w:val="Emphasis"/>
        </w:rPr>
        <w:t>weather</w:t>
      </w:r>
      <w:r w:rsidRPr="00E87522">
        <w:rPr>
          <w:sz w:val="16"/>
        </w:rPr>
        <w:t xml:space="preserve"> </w:t>
      </w:r>
      <w:r w:rsidRPr="00E87522">
        <w:rPr>
          <w:rStyle w:val="StyleUnderline"/>
        </w:rPr>
        <w:t>information?</w:t>
      </w:r>
      <w:r w:rsidRPr="00E87522">
        <w:rPr>
          <w:sz w:val="16"/>
        </w:rPr>
        <w:t xml:space="preserve"> There are </w:t>
      </w:r>
      <w:r w:rsidRPr="00E87522">
        <w:rPr>
          <w:rStyle w:val="Emphasis"/>
        </w:rPr>
        <w:t>hundreds</w:t>
      </w:r>
      <w:r w:rsidRPr="00E87522">
        <w:rPr>
          <w:sz w:val="16"/>
        </w:rPr>
        <w:t xml:space="preserve"> </w:t>
      </w:r>
      <w:r w:rsidRPr="00E87522">
        <w:rPr>
          <w:rStyle w:val="StyleUnderline"/>
        </w:rPr>
        <w:t>of</w:t>
      </w:r>
      <w:r w:rsidRPr="00E87522">
        <w:rPr>
          <w:sz w:val="16"/>
        </w:rPr>
        <w:t xml:space="preserve"> other </w:t>
      </w:r>
      <w:r w:rsidRPr="00E87522">
        <w:rPr>
          <w:rStyle w:val="StyleUnderline"/>
        </w:rPr>
        <w:t>programs</w:t>
      </w:r>
      <w:r w:rsidRPr="00E87522">
        <w:rPr>
          <w:sz w:val="16"/>
        </w:rPr>
        <w:t xml:space="preserve"> that </w:t>
      </w:r>
      <w:r w:rsidRPr="00E87522">
        <w:rPr>
          <w:rStyle w:val="StyleUnderline"/>
        </w:rPr>
        <w:t>are</w:t>
      </w:r>
      <w:r w:rsidRPr="00E87522">
        <w:rPr>
          <w:sz w:val="16"/>
        </w:rPr>
        <w:t xml:space="preserve"> </w:t>
      </w:r>
      <w:r w:rsidRPr="00E87522">
        <w:rPr>
          <w:rStyle w:val="Emphasis"/>
        </w:rPr>
        <w:t>vital</w:t>
      </w:r>
      <w:r w:rsidRPr="00E87522">
        <w:rPr>
          <w:sz w:val="16"/>
        </w:rPr>
        <w:t xml:space="preserve"> </w:t>
      </w:r>
      <w:r w:rsidRPr="00E87522">
        <w:rPr>
          <w:rStyle w:val="StyleUnderline"/>
        </w:rPr>
        <w:t>to</w:t>
      </w:r>
      <w:r w:rsidRPr="00E87522">
        <w:rPr>
          <w:sz w:val="16"/>
        </w:rPr>
        <w:t xml:space="preserve"> our </w:t>
      </w:r>
      <w:r w:rsidRPr="00E87522">
        <w:rPr>
          <w:rStyle w:val="Emphasis"/>
        </w:rPr>
        <w:t>national security</w:t>
      </w:r>
      <w:r w:rsidRPr="00E87522">
        <w:rPr>
          <w:sz w:val="16"/>
        </w:rPr>
        <w:t xml:space="preserve">, the </w:t>
      </w:r>
      <w:r w:rsidRPr="00E87522">
        <w:rPr>
          <w:rStyle w:val="StyleUnderline"/>
        </w:rPr>
        <w:t>free</w:t>
      </w:r>
      <w:r w:rsidRPr="00E87522">
        <w:rPr>
          <w:sz w:val="16"/>
        </w:rPr>
        <w:t xml:space="preserve"> flow of </w:t>
      </w:r>
      <w:r w:rsidRPr="00E87522">
        <w:rPr>
          <w:rStyle w:val="Emphasis"/>
        </w:rPr>
        <w:t>commerce</w:t>
      </w:r>
      <w:r w:rsidRPr="00E87522">
        <w:rPr>
          <w:rStyle w:val="StyleUnderline"/>
        </w:rPr>
        <w:t>, and the</w:t>
      </w:r>
      <w:r w:rsidRPr="00E87522">
        <w:rPr>
          <w:sz w:val="16"/>
        </w:rPr>
        <w:t xml:space="preserve"> </w:t>
      </w:r>
      <w:r w:rsidRPr="00E87522">
        <w:rPr>
          <w:rStyle w:val="Emphasis"/>
        </w:rPr>
        <w:t>general operation</w:t>
      </w:r>
      <w:r w:rsidRPr="00E87522">
        <w:rPr>
          <w:sz w:val="16"/>
        </w:rPr>
        <w:t xml:space="preserve"> </w:t>
      </w:r>
      <w:r w:rsidRPr="00E87522">
        <w:rPr>
          <w:rStyle w:val="StyleUnderline"/>
        </w:rPr>
        <w:t>of</w:t>
      </w:r>
      <w:r w:rsidRPr="00E87522">
        <w:rPr>
          <w:sz w:val="16"/>
        </w:rPr>
        <w:t xml:space="preserve"> our </w:t>
      </w:r>
      <w:r w:rsidRPr="00E87522">
        <w:rPr>
          <w:rStyle w:val="Emphasis"/>
        </w:rPr>
        <w:t>society</w:t>
      </w:r>
      <w:r w:rsidRPr="00E87522">
        <w:rPr>
          <w:rStyle w:val="StyleUnderline"/>
        </w:rPr>
        <w:t>. Without</w:t>
      </w:r>
      <w:r w:rsidRPr="00E87522">
        <w:rPr>
          <w:sz w:val="16"/>
        </w:rPr>
        <w:t xml:space="preserve"> the right </w:t>
      </w:r>
      <w:r w:rsidRPr="00E87522">
        <w:rPr>
          <w:rStyle w:val="Emphasis"/>
        </w:rPr>
        <w:t>talent</w:t>
      </w:r>
      <w:r w:rsidRPr="00E87522">
        <w:rPr>
          <w:sz w:val="16"/>
        </w:rPr>
        <w:t xml:space="preserve"> </w:t>
      </w:r>
      <w:r w:rsidRPr="00E87522">
        <w:rPr>
          <w:rStyle w:val="StyleUnderline"/>
        </w:rPr>
        <w:t>they</w:t>
      </w:r>
      <w:r w:rsidRPr="00E87522">
        <w:rPr>
          <w:sz w:val="16"/>
        </w:rPr>
        <w:t xml:space="preserve"> </w:t>
      </w:r>
      <w:r w:rsidRPr="00E87522">
        <w:rPr>
          <w:rStyle w:val="Emphasis"/>
        </w:rPr>
        <w:t>do not work</w:t>
      </w:r>
      <w:r w:rsidRPr="00E87522">
        <w:rPr>
          <w:sz w:val="16"/>
        </w:rPr>
        <w:t>.</w:t>
      </w:r>
    </w:p>
    <w:p w14:paraId="297C454E" w14:textId="77777777" w:rsidR="005C077C" w:rsidRPr="00E87522" w:rsidRDefault="005C077C" w:rsidP="005C077C">
      <w:pPr>
        <w:rPr>
          <w:sz w:val="16"/>
        </w:rPr>
      </w:pPr>
      <w:r w:rsidRPr="00E87522">
        <w:rPr>
          <w:sz w:val="16"/>
        </w:rPr>
        <w:t xml:space="preserve">So – I believe </w:t>
      </w:r>
      <w:r w:rsidRPr="00E87522">
        <w:rPr>
          <w:rStyle w:val="StyleUnderline"/>
        </w:rPr>
        <w:t>civil service reform has moved from “</w:t>
      </w:r>
      <w:r w:rsidRPr="00E87522">
        <w:rPr>
          <w:rStyle w:val="Emphasis"/>
        </w:rPr>
        <w:t>nice</w:t>
      </w:r>
      <w:r w:rsidRPr="00E87522">
        <w:rPr>
          <w:sz w:val="16"/>
        </w:rPr>
        <w:t xml:space="preserve"> to have” </w:t>
      </w:r>
      <w:r w:rsidRPr="00E87522">
        <w:rPr>
          <w:rStyle w:val="StyleUnderline"/>
        </w:rPr>
        <w:t>to a</w:t>
      </w:r>
      <w:r w:rsidRPr="00E87522">
        <w:rPr>
          <w:sz w:val="16"/>
        </w:rPr>
        <w:t xml:space="preserve"> </w:t>
      </w:r>
      <w:r w:rsidRPr="00E87522">
        <w:rPr>
          <w:rStyle w:val="Emphasis"/>
        </w:rPr>
        <w:t>national imperative</w:t>
      </w:r>
      <w:r w:rsidRPr="00E87522">
        <w:rPr>
          <w:sz w:val="16"/>
        </w:rPr>
        <w:t>. We can argue about what that reform should look like, but it is getting harder and harder to argue that it does not have to happen. The next president should make civil service reform a priority and begin the process (in cooperation with the House and the Senate, unions, and other appropriate parties) of crafting a set of civil service reforms that build a 21st century civil service.</w:t>
      </w:r>
    </w:p>
    <w:p w14:paraId="1F7B7EB4" w14:textId="77777777" w:rsidR="005C077C" w:rsidRPr="00E87522" w:rsidRDefault="005C077C" w:rsidP="005C077C">
      <w:pPr>
        <w:rPr>
          <w:sz w:val="16"/>
        </w:rPr>
      </w:pPr>
      <w:r w:rsidRPr="00E87522">
        <w:rPr>
          <w:sz w:val="16"/>
        </w:rPr>
        <w:t>While that is happening (it may take a couple of years) the new president should order a comprehensive interagency review of existing OPM regulations to identify every reasonable way of enacting reform through executive action.</w:t>
      </w:r>
    </w:p>
    <w:p w14:paraId="5FB89029" w14:textId="77777777" w:rsidR="005C077C" w:rsidRPr="00E87522" w:rsidRDefault="005C077C" w:rsidP="005C077C">
      <w:pPr>
        <w:rPr>
          <w:sz w:val="16"/>
        </w:rPr>
      </w:pPr>
      <w:r w:rsidRPr="00E87522">
        <w:rPr>
          <w:sz w:val="16"/>
        </w:rPr>
        <w:t>In order to ensure that legal questions are resolved quickly and with an expansive view of what is possible, the Department of Justice should provide legal advice to the reviewers. The objective should be identifying the most needed and impactful regulatory changes and drafting interim regulations within 120 days of the inauguration.</w:t>
      </w:r>
    </w:p>
    <w:p w14:paraId="467F6DC1" w14:textId="77777777" w:rsidR="005C077C" w:rsidRPr="00E87522" w:rsidRDefault="005C077C" w:rsidP="005C077C">
      <w:pPr>
        <w:rPr>
          <w:rStyle w:val="StyleUnderline"/>
        </w:rPr>
      </w:pPr>
      <w:r w:rsidRPr="00E87522">
        <w:rPr>
          <w:rStyle w:val="StyleUnderline"/>
        </w:rPr>
        <w:t>If we do not address the</w:t>
      </w:r>
      <w:r w:rsidRPr="00E87522">
        <w:rPr>
          <w:sz w:val="16"/>
        </w:rPr>
        <w:t xml:space="preserve"> </w:t>
      </w:r>
      <w:r w:rsidRPr="00E87522">
        <w:rPr>
          <w:rStyle w:val="Emphasis"/>
        </w:rPr>
        <w:t>weaknesses</w:t>
      </w:r>
      <w:r w:rsidRPr="00E87522">
        <w:rPr>
          <w:sz w:val="16"/>
        </w:rPr>
        <w:t xml:space="preserve"> </w:t>
      </w:r>
      <w:r w:rsidRPr="00E87522">
        <w:rPr>
          <w:rStyle w:val="StyleUnderline"/>
        </w:rPr>
        <w:t>of the current</w:t>
      </w:r>
      <w:r w:rsidRPr="00E87522">
        <w:rPr>
          <w:sz w:val="16"/>
        </w:rPr>
        <w:t xml:space="preserve"> civil service </w:t>
      </w:r>
      <w:r w:rsidRPr="00E87522">
        <w:rPr>
          <w:rStyle w:val="StyleUnderline"/>
        </w:rPr>
        <w:t>system, the</w:t>
      </w:r>
      <w:r w:rsidRPr="00E87522">
        <w:rPr>
          <w:sz w:val="16"/>
        </w:rPr>
        <w:t xml:space="preserve"> kind of </w:t>
      </w:r>
      <w:r w:rsidRPr="00E87522">
        <w:rPr>
          <w:rStyle w:val="StyleUnderline"/>
        </w:rPr>
        <w:t xml:space="preserve">problems we have today are only the </w:t>
      </w:r>
      <w:r w:rsidRPr="00E87522">
        <w:rPr>
          <w:rStyle w:val="Emphasis"/>
        </w:rPr>
        <w:t>beginning</w:t>
      </w:r>
      <w:r w:rsidRPr="00E87522">
        <w:rPr>
          <w:rStyle w:val="StyleUnderline"/>
        </w:rPr>
        <w:t>. Agencies will struggle to</w:t>
      </w:r>
      <w:r w:rsidRPr="00E87522">
        <w:rPr>
          <w:sz w:val="16"/>
        </w:rPr>
        <w:t xml:space="preserve"> </w:t>
      </w:r>
      <w:r w:rsidRPr="00E87522">
        <w:rPr>
          <w:rStyle w:val="Emphasis"/>
        </w:rPr>
        <w:t>recruit</w:t>
      </w:r>
      <w:r w:rsidRPr="00E87522">
        <w:rPr>
          <w:rStyle w:val="StyleUnderline"/>
        </w:rPr>
        <w:t>, develop and retain</w:t>
      </w:r>
      <w:r w:rsidRPr="00E87522">
        <w:rPr>
          <w:sz w:val="16"/>
        </w:rPr>
        <w:t xml:space="preserve"> </w:t>
      </w:r>
      <w:r w:rsidRPr="00E87522">
        <w:rPr>
          <w:rStyle w:val="Emphasis"/>
        </w:rPr>
        <w:t>talent</w:t>
      </w:r>
      <w:r w:rsidRPr="00E87522">
        <w:rPr>
          <w:rStyle w:val="StyleUnderline"/>
        </w:rPr>
        <w:t xml:space="preserve">, </w:t>
      </w:r>
      <w:r w:rsidRPr="00E87522">
        <w:rPr>
          <w:rStyle w:val="Emphasis"/>
        </w:rPr>
        <w:t>costs</w:t>
      </w:r>
      <w:r w:rsidRPr="00E87522">
        <w:rPr>
          <w:sz w:val="16"/>
        </w:rPr>
        <w:t xml:space="preserve"> </w:t>
      </w:r>
      <w:r w:rsidRPr="00E87522">
        <w:rPr>
          <w:rStyle w:val="StyleUnderline"/>
        </w:rPr>
        <w:t>will be</w:t>
      </w:r>
      <w:r w:rsidRPr="00E87522">
        <w:rPr>
          <w:sz w:val="16"/>
        </w:rPr>
        <w:t xml:space="preserve"> </w:t>
      </w:r>
      <w:r w:rsidRPr="00E87522">
        <w:rPr>
          <w:rStyle w:val="Emphasis"/>
        </w:rPr>
        <w:t>higher</w:t>
      </w:r>
      <w:r w:rsidRPr="00E87522">
        <w:rPr>
          <w:sz w:val="16"/>
        </w:rPr>
        <w:t xml:space="preserve"> than they need to be, </w:t>
      </w:r>
      <w:r w:rsidRPr="00E87522">
        <w:rPr>
          <w:rStyle w:val="StyleUnderline"/>
        </w:rPr>
        <w:t>and</w:t>
      </w:r>
      <w:r w:rsidRPr="00E87522">
        <w:rPr>
          <w:sz w:val="16"/>
        </w:rPr>
        <w:t xml:space="preserve"> </w:t>
      </w:r>
      <w:r w:rsidRPr="00E87522">
        <w:rPr>
          <w:rStyle w:val="Emphasis"/>
        </w:rPr>
        <w:t>vital programs</w:t>
      </w:r>
      <w:r w:rsidRPr="00E87522">
        <w:rPr>
          <w:sz w:val="16"/>
        </w:rPr>
        <w:t xml:space="preserve"> that our nation depends upon </w:t>
      </w:r>
      <w:r w:rsidRPr="00E87522">
        <w:rPr>
          <w:rStyle w:val="StyleUnderline"/>
        </w:rPr>
        <w:t>will be</w:t>
      </w:r>
      <w:r w:rsidRPr="00E87522">
        <w:rPr>
          <w:sz w:val="16"/>
        </w:rPr>
        <w:t xml:space="preserve"> put </w:t>
      </w:r>
      <w:r w:rsidRPr="00E87522">
        <w:rPr>
          <w:rStyle w:val="StyleUnderline"/>
        </w:rPr>
        <w:t>at</w:t>
      </w:r>
      <w:r w:rsidRPr="00E87522">
        <w:rPr>
          <w:sz w:val="16"/>
        </w:rPr>
        <w:t xml:space="preserve"> </w:t>
      </w:r>
      <w:r w:rsidRPr="00E87522">
        <w:rPr>
          <w:rStyle w:val="Emphasis"/>
        </w:rPr>
        <w:t>risk</w:t>
      </w:r>
      <w:r w:rsidRPr="00E87522">
        <w:rPr>
          <w:sz w:val="16"/>
        </w:rPr>
        <w:t xml:space="preserve"> every day. </w:t>
      </w:r>
      <w:r w:rsidRPr="00E87522">
        <w:rPr>
          <w:rStyle w:val="StyleUnderline"/>
        </w:rPr>
        <w:t>Those risks are real, growing and pose a significant danger – so much so that, despite the political mess, we have to act.</w:t>
      </w:r>
    </w:p>
    <w:p w14:paraId="3F0EB24D" w14:textId="62CCA20A" w:rsidR="005C077C" w:rsidRDefault="005C077C" w:rsidP="005C077C">
      <w:pPr>
        <w:pStyle w:val="Heading3"/>
      </w:pPr>
      <w:r w:rsidRPr="00E87522">
        <w:t>AT: Unions Key</w:t>
      </w:r>
      <w:r>
        <w:t xml:space="preserve"> – Top – </w:t>
      </w:r>
      <w:r w:rsidRPr="00E87522">
        <w:t>2NC</w:t>
      </w:r>
    </w:p>
    <w:p w14:paraId="31DB1874" w14:textId="77777777" w:rsidR="005C077C" w:rsidRPr="00445880" w:rsidRDefault="005C077C" w:rsidP="005C077C">
      <w:pPr>
        <w:pStyle w:val="Heading4"/>
      </w:pPr>
      <w:r>
        <w:t xml:space="preserve">2. Unions exist </w:t>
      </w:r>
      <w:r>
        <w:rPr>
          <w:u w:val="single"/>
        </w:rPr>
        <w:t>regardless</w:t>
      </w:r>
      <w:r>
        <w:t xml:space="preserve"> of CBR. That solves </w:t>
      </w:r>
      <w:r>
        <w:rPr>
          <w:u w:val="single"/>
        </w:rPr>
        <w:t>enforcement</w:t>
      </w:r>
      <w:r>
        <w:t xml:space="preserve">, </w:t>
      </w:r>
      <w:r>
        <w:rPr>
          <w:u w:val="single"/>
        </w:rPr>
        <w:t>lobbying</w:t>
      </w:r>
      <w:r>
        <w:t xml:space="preserve">, and </w:t>
      </w:r>
      <w:r>
        <w:rPr>
          <w:u w:val="single"/>
        </w:rPr>
        <w:t>retaliation</w:t>
      </w:r>
      <w:r>
        <w:t xml:space="preserve"> deficits. </w:t>
      </w:r>
    </w:p>
    <w:p w14:paraId="3D45E3DF" w14:textId="77777777" w:rsidR="005C077C" w:rsidRPr="0095140C" w:rsidRDefault="005C077C" w:rsidP="005C077C">
      <w:r>
        <w:t xml:space="preserve">Colin </w:t>
      </w:r>
      <w:r w:rsidRPr="0095140C">
        <w:rPr>
          <w:rStyle w:val="Style13ptBold"/>
        </w:rPr>
        <w:t>Smalley 12/12</w:t>
      </w:r>
      <w:r>
        <w:t>, President of Local 777 of the International Federation of Professional and Technical Engineers, "How federal workers without a union can still act like a union," EWOC, 12/12/2025, https://workerorganizing.org/federal-workers-pre-majority-trump-flra-10378/</w:t>
      </w:r>
    </w:p>
    <w:p w14:paraId="3D43B1A9" w14:textId="77777777" w:rsidR="005C077C" w:rsidRPr="00AE0659" w:rsidRDefault="005C077C" w:rsidP="005C077C">
      <w:pPr>
        <w:rPr>
          <w:sz w:val="16"/>
        </w:rPr>
      </w:pPr>
      <w:r w:rsidRPr="00AE0659">
        <w:rPr>
          <w:sz w:val="16"/>
        </w:rPr>
        <w:t>EXECUTIVE ORDER CHANGES</w:t>
      </w:r>
    </w:p>
    <w:p w14:paraId="69037D74" w14:textId="77777777" w:rsidR="005C077C" w:rsidRPr="00AE0659" w:rsidRDefault="005C077C" w:rsidP="005C077C">
      <w:pPr>
        <w:rPr>
          <w:sz w:val="16"/>
        </w:rPr>
      </w:pPr>
      <w:r w:rsidRPr="00AE0659">
        <w:rPr>
          <w:sz w:val="16"/>
        </w:rPr>
        <w:t xml:space="preserve">However, for a majority of these workers, Trump’s Executive Order 14251 strips those rights in the name of “national security.” These workers, myself and my union included, are now faced with a scenario that’s been all too common: </w:t>
      </w:r>
      <w:r w:rsidRPr="00D07A28">
        <w:rPr>
          <w:rStyle w:val="StyleUnderline"/>
          <w:highlight w:val="cyan"/>
        </w:rPr>
        <w:t>There’s no</w:t>
      </w:r>
      <w:r w:rsidRPr="00F644A2">
        <w:rPr>
          <w:rStyle w:val="StyleUnderline"/>
        </w:rPr>
        <w:t xml:space="preserve"> real path to recognition or formal </w:t>
      </w:r>
      <w:r w:rsidRPr="00D07A28">
        <w:rPr>
          <w:rStyle w:val="StyleUnderline"/>
          <w:highlight w:val="cyan"/>
        </w:rPr>
        <w:t>bargaining rights</w:t>
      </w:r>
      <w:r w:rsidRPr="00AE0659">
        <w:rPr>
          <w:sz w:val="16"/>
        </w:rPr>
        <w:t xml:space="preserve"> in the near future. In fact, this was the state of organizing in the federal sector before 1962. </w:t>
      </w:r>
    </w:p>
    <w:p w14:paraId="45F0BBE8" w14:textId="77777777" w:rsidR="005C077C" w:rsidRPr="00AE0659" w:rsidRDefault="005C077C" w:rsidP="005C077C">
      <w:pPr>
        <w:rPr>
          <w:sz w:val="16"/>
        </w:rPr>
      </w:pPr>
      <w:r w:rsidRPr="00AE0659">
        <w:rPr>
          <w:sz w:val="16"/>
        </w:rPr>
        <w:t>Whether it’s well-established local unions or newly formed organizing committees, many workers are asking, “What’s the point in a union?” or “What can our union do at this point?”</w:t>
      </w:r>
    </w:p>
    <w:p w14:paraId="3F659B48" w14:textId="77777777" w:rsidR="005C077C" w:rsidRPr="00F644A2" w:rsidRDefault="005C077C" w:rsidP="005C077C">
      <w:pPr>
        <w:rPr>
          <w:rStyle w:val="Emphasis"/>
        </w:rPr>
      </w:pPr>
      <w:r w:rsidRPr="00F644A2">
        <w:rPr>
          <w:rStyle w:val="Emphasis"/>
        </w:rPr>
        <w:t>PRE-MAJORITY UNIONISM</w:t>
      </w:r>
    </w:p>
    <w:p w14:paraId="3802F77E" w14:textId="77777777" w:rsidR="005C077C" w:rsidRPr="00AE0659" w:rsidRDefault="005C077C" w:rsidP="005C077C">
      <w:pPr>
        <w:rPr>
          <w:sz w:val="16"/>
        </w:rPr>
      </w:pPr>
      <w:r w:rsidRPr="00AE0659">
        <w:rPr>
          <w:sz w:val="16"/>
        </w:rPr>
        <w:t xml:space="preserve">Here at EWOC, we’ve adopted a phrase for this exact scenario — pre-majority unionism — though it goes by other names as well. The reality is: </w:t>
      </w:r>
      <w:r w:rsidRPr="00F644A2">
        <w:rPr>
          <w:rStyle w:val="StyleUnderline"/>
        </w:rPr>
        <w:t xml:space="preserve">There’s still </w:t>
      </w:r>
      <w:r w:rsidRPr="00F644A2">
        <w:rPr>
          <w:rStyle w:val="Emphasis"/>
        </w:rPr>
        <w:t>so much</w:t>
      </w:r>
      <w:r w:rsidRPr="00F644A2">
        <w:rPr>
          <w:rStyle w:val="StyleUnderline"/>
        </w:rPr>
        <w:t xml:space="preserve"> workers can do</w:t>
      </w:r>
      <w:r w:rsidRPr="00AE0659">
        <w:rPr>
          <w:sz w:val="16"/>
        </w:rPr>
        <w:t xml:space="preserve">! </w:t>
      </w:r>
    </w:p>
    <w:p w14:paraId="64DD6A8C" w14:textId="77777777" w:rsidR="005C077C" w:rsidRPr="00F644A2" w:rsidRDefault="005C077C" w:rsidP="005C077C">
      <w:pPr>
        <w:rPr>
          <w:rStyle w:val="StyleUnderline"/>
        </w:rPr>
      </w:pPr>
      <w:r w:rsidRPr="00D07A28">
        <w:rPr>
          <w:rStyle w:val="StyleUnderline"/>
          <w:highlight w:val="cyan"/>
        </w:rPr>
        <w:t>Federal workers still have</w:t>
      </w:r>
      <w:r w:rsidRPr="00F644A2">
        <w:rPr>
          <w:rStyle w:val="StyleUnderline"/>
        </w:rPr>
        <w:t xml:space="preserve"> </w:t>
      </w:r>
      <w:r w:rsidRPr="00F644A2">
        <w:rPr>
          <w:rStyle w:val="Emphasis"/>
        </w:rPr>
        <w:t xml:space="preserve">legal </w:t>
      </w:r>
      <w:r w:rsidRPr="00D07A28">
        <w:rPr>
          <w:rStyle w:val="Emphasis"/>
          <w:highlight w:val="cyan"/>
        </w:rPr>
        <w:t>protections</w:t>
      </w:r>
      <w:r w:rsidRPr="00D07A28">
        <w:rPr>
          <w:sz w:val="16"/>
          <w:highlight w:val="cyan"/>
        </w:rPr>
        <w:t xml:space="preserve"> </w:t>
      </w:r>
      <w:r w:rsidRPr="00D07A28">
        <w:rPr>
          <w:rStyle w:val="StyleUnderline"/>
          <w:highlight w:val="cyan"/>
        </w:rPr>
        <w:t>from retaliation</w:t>
      </w:r>
      <w:r w:rsidRPr="00F644A2">
        <w:rPr>
          <w:rStyle w:val="StyleUnderline"/>
        </w:rPr>
        <w:t xml:space="preserve"> and reprisal </w:t>
      </w:r>
      <w:r w:rsidRPr="00D07A28">
        <w:rPr>
          <w:rStyle w:val="StyleUnderline"/>
          <w:highlight w:val="cyan"/>
        </w:rPr>
        <w:t xml:space="preserve">for </w:t>
      </w:r>
      <w:r w:rsidRPr="00D07A28">
        <w:rPr>
          <w:rStyle w:val="Emphasis"/>
          <w:highlight w:val="cyan"/>
        </w:rPr>
        <w:t>collective</w:t>
      </w:r>
      <w:r w:rsidRPr="00D07A28">
        <w:rPr>
          <w:rStyle w:val="Emphasis"/>
        </w:rPr>
        <w:t>ly using</w:t>
      </w:r>
      <w:r w:rsidRPr="00F644A2">
        <w:rPr>
          <w:rStyle w:val="StyleUnderline"/>
        </w:rPr>
        <w:t xml:space="preserve"> their </w:t>
      </w:r>
      <w:r w:rsidRPr="00D07A28">
        <w:rPr>
          <w:rStyle w:val="Emphasis"/>
          <w:highlight w:val="cyan"/>
        </w:rPr>
        <w:t>workplace rights</w:t>
      </w:r>
      <w:r w:rsidRPr="00AE0659">
        <w:rPr>
          <w:sz w:val="16"/>
        </w:rPr>
        <w:t xml:space="preserve">. </w:t>
      </w:r>
      <w:r w:rsidRPr="00F644A2">
        <w:rPr>
          <w:rStyle w:val="StyleUnderline"/>
        </w:rPr>
        <w:t>Need to appeal a bad decision by overworked HR</w:t>
      </w:r>
      <w:r w:rsidRPr="00AE0659">
        <w:rPr>
          <w:sz w:val="16"/>
        </w:rPr>
        <w:t xml:space="preserve">? </w:t>
      </w:r>
      <w:r w:rsidRPr="00F644A2">
        <w:rPr>
          <w:rStyle w:val="StyleUnderline"/>
        </w:rPr>
        <w:t>Need to challenge a power-hungry boss</w:t>
      </w:r>
      <w:r w:rsidRPr="00AE0659">
        <w:rPr>
          <w:sz w:val="16"/>
        </w:rPr>
        <w:t xml:space="preserve">? </w:t>
      </w:r>
      <w:r w:rsidRPr="00F644A2">
        <w:rPr>
          <w:rStyle w:val="StyleUnderline"/>
        </w:rPr>
        <w:t>Need to improve the working conditions for you and your co-workers</w:t>
      </w:r>
      <w:r w:rsidRPr="00AE0659">
        <w:rPr>
          <w:sz w:val="16"/>
        </w:rPr>
        <w:t xml:space="preserve">? </w:t>
      </w:r>
      <w:r w:rsidRPr="00F644A2">
        <w:rPr>
          <w:rStyle w:val="StyleUnderline"/>
        </w:rPr>
        <w:t>It’s</w:t>
      </w:r>
      <w:r w:rsidRPr="00F644A2">
        <w:rPr>
          <w:rStyle w:val="Emphasis"/>
        </w:rPr>
        <w:t xml:space="preserve"> all still possible</w:t>
      </w:r>
      <w:r w:rsidRPr="00F644A2">
        <w:rPr>
          <w:rStyle w:val="StyleUnderline"/>
        </w:rPr>
        <w:t>.</w:t>
      </w:r>
    </w:p>
    <w:p w14:paraId="1D4D6B88" w14:textId="77777777" w:rsidR="005C077C" w:rsidRPr="00AE0659" w:rsidRDefault="005C077C" w:rsidP="005C077C">
      <w:pPr>
        <w:rPr>
          <w:sz w:val="16"/>
        </w:rPr>
      </w:pPr>
      <w:r w:rsidRPr="00AE0659">
        <w:rPr>
          <w:sz w:val="16"/>
        </w:rPr>
        <w:t>HOW FEDERAL WORKERS CAN FIGHT BACK</w:t>
      </w:r>
    </w:p>
    <w:p w14:paraId="3E22FEBF" w14:textId="77777777" w:rsidR="005C077C" w:rsidRPr="00AE0659" w:rsidRDefault="005C077C" w:rsidP="005C077C">
      <w:pPr>
        <w:rPr>
          <w:sz w:val="16"/>
        </w:rPr>
      </w:pPr>
      <w:r w:rsidRPr="00AE0659">
        <w:rPr>
          <w:sz w:val="16"/>
        </w:rPr>
        <w:t xml:space="preserve">We’ve assembled the following ways that we as </w:t>
      </w:r>
      <w:r w:rsidRPr="00CC0BFB">
        <w:rPr>
          <w:rStyle w:val="StyleUnderline"/>
        </w:rPr>
        <w:t xml:space="preserve">federal workers can </w:t>
      </w:r>
      <w:r w:rsidRPr="00CC0BFB">
        <w:rPr>
          <w:rStyle w:val="Emphasis"/>
        </w:rPr>
        <w:t>fight back</w:t>
      </w:r>
      <w:r w:rsidRPr="00AE0659">
        <w:rPr>
          <w:sz w:val="16"/>
        </w:rPr>
        <w:t xml:space="preserve"> </w:t>
      </w:r>
      <w:r w:rsidRPr="00CC0BFB">
        <w:rPr>
          <w:rStyle w:val="StyleUnderline"/>
        </w:rPr>
        <w:t>with protection from reprisal</w:t>
      </w:r>
      <w:r w:rsidRPr="00AE0659">
        <w:rPr>
          <w:sz w:val="16"/>
        </w:rPr>
        <w:t xml:space="preserve"> </w:t>
      </w:r>
      <w:r w:rsidRPr="00CC0BFB">
        <w:rPr>
          <w:rStyle w:val="StyleUnderline"/>
        </w:rPr>
        <w:t>or retaliation and</w:t>
      </w:r>
      <w:r w:rsidRPr="00AE0659">
        <w:rPr>
          <w:sz w:val="16"/>
        </w:rPr>
        <w:t xml:space="preserve"> </w:t>
      </w:r>
      <w:r w:rsidRPr="00CC0BFB">
        <w:rPr>
          <w:rStyle w:val="Emphasis"/>
        </w:rPr>
        <w:t>regardless of</w:t>
      </w:r>
      <w:r w:rsidRPr="00AE0659">
        <w:rPr>
          <w:sz w:val="16"/>
        </w:rPr>
        <w:t xml:space="preserve"> our </w:t>
      </w:r>
      <w:r w:rsidRPr="00CC0BFB">
        <w:rPr>
          <w:rStyle w:val="Emphasis"/>
        </w:rPr>
        <w:t>status with the FLRA</w:t>
      </w:r>
      <w:r w:rsidRPr="00AE0659">
        <w:rPr>
          <w:sz w:val="16"/>
        </w:rPr>
        <w:t>.</w:t>
      </w:r>
    </w:p>
    <w:p w14:paraId="5F93C405" w14:textId="77777777" w:rsidR="005C077C" w:rsidRPr="00AE0659" w:rsidRDefault="005C077C" w:rsidP="005C077C">
      <w:pPr>
        <w:rPr>
          <w:sz w:val="16"/>
        </w:rPr>
      </w:pPr>
      <w:r w:rsidRPr="00CC0BFB">
        <w:rPr>
          <w:rStyle w:val="StyleUnderline"/>
        </w:rPr>
        <w:t xml:space="preserve">Fight </w:t>
      </w:r>
      <w:r w:rsidRPr="00CC0BFB">
        <w:rPr>
          <w:rStyle w:val="Emphasis"/>
        </w:rPr>
        <w:t>discrimination</w:t>
      </w:r>
      <w:r w:rsidRPr="00AE0659">
        <w:rPr>
          <w:sz w:val="16"/>
        </w:rPr>
        <w:t xml:space="preserve">: </w:t>
      </w:r>
      <w:r w:rsidRPr="00D07A28">
        <w:rPr>
          <w:rStyle w:val="StyleUnderline"/>
          <w:highlight w:val="cyan"/>
        </w:rPr>
        <w:t>Oppose discrimination</w:t>
      </w:r>
      <w:r w:rsidRPr="00AE0659">
        <w:rPr>
          <w:sz w:val="16"/>
        </w:rPr>
        <w:t xml:space="preserve"> (as an individual or </w:t>
      </w:r>
      <w:r w:rsidRPr="00D07A28">
        <w:rPr>
          <w:rStyle w:val="Emphasis"/>
          <w:highlight w:val="cyan"/>
        </w:rPr>
        <w:t>collectively</w:t>
      </w:r>
      <w:r w:rsidRPr="00AE0659">
        <w:rPr>
          <w:sz w:val="16"/>
        </w:rPr>
        <w:t xml:space="preserve">) in the moment </w:t>
      </w:r>
      <w:r w:rsidRPr="00CC0BFB">
        <w:rPr>
          <w:rStyle w:val="StyleUnderline"/>
        </w:rPr>
        <w:t xml:space="preserve">and challenge discrimination </w:t>
      </w:r>
      <w:r w:rsidRPr="00D07A28">
        <w:rPr>
          <w:rStyle w:val="StyleUnderline"/>
          <w:highlight w:val="cyan"/>
        </w:rPr>
        <w:t>through</w:t>
      </w:r>
      <w:r w:rsidRPr="00CC0BFB">
        <w:rPr>
          <w:rStyle w:val="StyleUnderline"/>
        </w:rPr>
        <w:t xml:space="preserve"> the </w:t>
      </w:r>
      <w:r w:rsidRPr="00D07A28">
        <w:rPr>
          <w:rStyle w:val="Emphasis"/>
          <w:highlight w:val="cyan"/>
        </w:rPr>
        <w:t>E</w:t>
      </w:r>
      <w:r w:rsidRPr="00CC0BFB">
        <w:rPr>
          <w:rStyle w:val="StyleUnderline"/>
        </w:rPr>
        <w:t xml:space="preserve">qual </w:t>
      </w:r>
      <w:r w:rsidRPr="00D07A28">
        <w:rPr>
          <w:rStyle w:val="Emphasis"/>
          <w:highlight w:val="cyan"/>
        </w:rPr>
        <w:t>E</w:t>
      </w:r>
      <w:r w:rsidRPr="00CC0BFB">
        <w:rPr>
          <w:rStyle w:val="StyleUnderline"/>
        </w:rPr>
        <w:t xml:space="preserve">mployment </w:t>
      </w:r>
      <w:r w:rsidRPr="00D07A28">
        <w:rPr>
          <w:rStyle w:val="Emphasis"/>
          <w:highlight w:val="cyan"/>
        </w:rPr>
        <w:t>O</w:t>
      </w:r>
      <w:r w:rsidRPr="00CC0BFB">
        <w:rPr>
          <w:rStyle w:val="StyleUnderline"/>
        </w:rPr>
        <w:t>pportunity statutes</w:t>
      </w:r>
      <w:r w:rsidRPr="00AE0659">
        <w:rPr>
          <w:sz w:val="16"/>
        </w:rPr>
        <w:t xml:space="preserve">, </w:t>
      </w:r>
      <w:r w:rsidRPr="00CC0BFB">
        <w:rPr>
          <w:rStyle w:val="StyleUnderline"/>
        </w:rPr>
        <w:t>with a representative on</w:t>
      </w:r>
      <w:r w:rsidRPr="00AE0659">
        <w:rPr>
          <w:sz w:val="16"/>
        </w:rPr>
        <w:t xml:space="preserve"> </w:t>
      </w:r>
      <w:r w:rsidRPr="00CC0BFB">
        <w:rPr>
          <w:rStyle w:val="Emphasis"/>
        </w:rPr>
        <w:t>official time</w:t>
      </w:r>
      <w:r w:rsidRPr="00AE0659">
        <w:rPr>
          <w:sz w:val="16"/>
        </w:rPr>
        <w:t>.</w:t>
      </w:r>
    </w:p>
    <w:p w14:paraId="42D3DD77" w14:textId="77777777" w:rsidR="005C077C" w:rsidRPr="00AE0659" w:rsidRDefault="005C077C" w:rsidP="005C077C">
      <w:pPr>
        <w:rPr>
          <w:sz w:val="16"/>
        </w:rPr>
      </w:pPr>
      <w:r w:rsidRPr="00CC0BFB">
        <w:rPr>
          <w:rStyle w:val="StyleUnderline"/>
        </w:rPr>
        <w:t>Work safe and healthy</w:t>
      </w:r>
      <w:r w:rsidRPr="00AE0659">
        <w:rPr>
          <w:sz w:val="16"/>
        </w:rPr>
        <w:t xml:space="preserve">: </w:t>
      </w:r>
      <w:r w:rsidRPr="00D07A28">
        <w:rPr>
          <w:rStyle w:val="StyleUnderline"/>
          <w:highlight w:val="cyan"/>
        </w:rPr>
        <w:t>Ensure</w:t>
      </w:r>
      <w:r w:rsidRPr="00CC0BFB">
        <w:rPr>
          <w:rStyle w:val="StyleUnderline"/>
        </w:rPr>
        <w:t xml:space="preserve"> healthy and </w:t>
      </w:r>
      <w:r w:rsidRPr="00D07A28">
        <w:rPr>
          <w:rStyle w:val="StyleUnderline"/>
          <w:highlight w:val="cyan"/>
        </w:rPr>
        <w:t>safe workplaces through</w:t>
      </w:r>
      <w:r w:rsidRPr="00AE0659">
        <w:rPr>
          <w:sz w:val="16"/>
        </w:rPr>
        <w:t xml:space="preserve"> </w:t>
      </w:r>
      <w:r w:rsidRPr="00D07A28">
        <w:rPr>
          <w:rStyle w:val="Emphasis"/>
          <w:highlight w:val="cyan"/>
        </w:rPr>
        <w:t>union rep</w:t>
      </w:r>
      <w:r w:rsidRPr="00CC0BFB">
        <w:rPr>
          <w:rStyle w:val="Emphasis"/>
        </w:rPr>
        <w:t>resentation</w:t>
      </w:r>
      <w:r w:rsidRPr="00AE0659">
        <w:rPr>
          <w:sz w:val="16"/>
        </w:rPr>
        <w:t xml:space="preserve"> </w:t>
      </w:r>
      <w:r w:rsidRPr="00CC0BFB">
        <w:rPr>
          <w:rStyle w:val="StyleUnderline"/>
        </w:rPr>
        <w:t>on</w:t>
      </w:r>
      <w:r w:rsidRPr="00AE0659">
        <w:rPr>
          <w:sz w:val="16"/>
        </w:rPr>
        <w:t xml:space="preserve"> </w:t>
      </w:r>
      <w:r w:rsidRPr="00CC0BFB">
        <w:rPr>
          <w:rStyle w:val="Emphasis"/>
        </w:rPr>
        <w:t>safety inspections</w:t>
      </w:r>
      <w:r w:rsidRPr="00AE0659">
        <w:rPr>
          <w:sz w:val="16"/>
        </w:rPr>
        <w:t xml:space="preserve"> </w:t>
      </w:r>
      <w:r w:rsidRPr="00CC0BFB">
        <w:rPr>
          <w:rStyle w:val="StyleUnderline"/>
        </w:rPr>
        <w:t xml:space="preserve">and safety committees with the representatives on </w:t>
      </w:r>
      <w:r w:rsidRPr="00CC0BFB">
        <w:rPr>
          <w:rStyle w:val="Emphasis"/>
        </w:rPr>
        <w:t>official time</w:t>
      </w:r>
      <w:r w:rsidRPr="00AE0659">
        <w:rPr>
          <w:sz w:val="16"/>
        </w:rPr>
        <w:t>, make reports of unsafe or unhealthful conditions and refuse to perform unsafe work.</w:t>
      </w:r>
    </w:p>
    <w:p w14:paraId="54E3FC6A" w14:textId="77777777" w:rsidR="005C077C" w:rsidRPr="00AE0659" w:rsidRDefault="005C077C" w:rsidP="005C077C">
      <w:pPr>
        <w:rPr>
          <w:sz w:val="16"/>
        </w:rPr>
      </w:pPr>
      <w:r w:rsidRPr="00CC0BFB">
        <w:rPr>
          <w:rStyle w:val="StyleUnderline"/>
        </w:rPr>
        <w:t>File grievances</w:t>
      </w:r>
      <w:r w:rsidRPr="00AE0659">
        <w:rPr>
          <w:sz w:val="16"/>
        </w:rPr>
        <w:t xml:space="preserve">: File administrative grievances according to agency guidance. Where possible, </w:t>
      </w:r>
      <w:r w:rsidRPr="00D07A28">
        <w:rPr>
          <w:rStyle w:val="StyleUnderline"/>
          <w:highlight w:val="cyan"/>
        </w:rPr>
        <w:t xml:space="preserve">utilize </w:t>
      </w:r>
      <w:r w:rsidRPr="00D07A28">
        <w:rPr>
          <w:rStyle w:val="Emphasis"/>
          <w:highlight w:val="cyan"/>
        </w:rPr>
        <w:t>agency</w:t>
      </w:r>
      <w:r w:rsidRPr="00CC0BFB">
        <w:rPr>
          <w:rStyle w:val="StyleUnderline"/>
        </w:rPr>
        <w:t xml:space="preserve"> </w:t>
      </w:r>
      <w:r w:rsidRPr="00D07A28">
        <w:rPr>
          <w:rStyle w:val="StyleUnderline"/>
          <w:highlight w:val="cyan"/>
        </w:rPr>
        <w:t xml:space="preserve">alternate </w:t>
      </w:r>
      <w:r w:rsidRPr="00D07A28">
        <w:rPr>
          <w:rStyle w:val="Emphasis"/>
          <w:highlight w:val="cyan"/>
        </w:rPr>
        <w:t>dispute resolution</w:t>
      </w:r>
      <w:r w:rsidRPr="00CC0BFB">
        <w:rPr>
          <w:rStyle w:val="Emphasis"/>
        </w:rPr>
        <w:t xml:space="preserve"> </w:t>
      </w:r>
      <w:r w:rsidRPr="00CC0BFB">
        <w:rPr>
          <w:rStyle w:val="StyleUnderline"/>
        </w:rPr>
        <w:t xml:space="preserve">processes </w:t>
      </w:r>
      <w:r w:rsidRPr="00D07A28">
        <w:rPr>
          <w:rStyle w:val="StyleUnderline"/>
          <w:highlight w:val="cyan"/>
        </w:rPr>
        <w:t>to</w:t>
      </w:r>
      <w:r w:rsidRPr="00CC0BFB">
        <w:rPr>
          <w:rStyle w:val="StyleUnderline"/>
        </w:rPr>
        <w:t xml:space="preserve"> </w:t>
      </w:r>
      <w:r w:rsidRPr="00D07A28">
        <w:rPr>
          <w:rStyle w:val="StyleUnderline"/>
          <w:highlight w:val="cyan"/>
        </w:rPr>
        <w:t>insert</w:t>
      </w:r>
      <w:r w:rsidRPr="00CC0BFB">
        <w:rPr>
          <w:rStyle w:val="StyleUnderline"/>
        </w:rPr>
        <w:t xml:space="preserve"> </w:t>
      </w:r>
      <w:r w:rsidRPr="00D07A28">
        <w:rPr>
          <w:rStyle w:val="StyleUnderline"/>
          <w:highlight w:val="cyan"/>
        </w:rPr>
        <w:t>mediation</w:t>
      </w:r>
      <w:r w:rsidRPr="00CC0BFB">
        <w:rPr>
          <w:rStyle w:val="StyleUnderline"/>
        </w:rPr>
        <w:t>,</w:t>
      </w:r>
      <w:r w:rsidRPr="00AE0659">
        <w:rPr>
          <w:sz w:val="16"/>
        </w:rPr>
        <w:t xml:space="preserve"> </w:t>
      </w:r>
      <w:r w:rsidRPr="00D07A28">
        <w:rPr>
          <w:rStyle w:val="StyleUnderline"/>
          <w:highlight w:val="cyan"/>
        </w:rPr>
        <w:t>arbitration</w:t>
      </w:r>
      <w:r w:rsidRPr="00AE0659">
        <w:rPr>
          <w:sz w:val="16"/>
        </w:rPr>
        <w:t xml:space="preserve">, </w:t>
      </w:r>
      <w:r w:rsidRPr="00D07A28">
        <w:rPr>
          <w:rStyle w:val="StyleUnderline"/>
          <w:highlight w:val="cyan"/>
        </w:rPr>
        <w:t>and</w:t>
      </w:r>
      <w:r w:rsidRPr="00CC0BFB">
        <w:rPr>
          <w:rStyle w:val="StyleUnderline"/>
        </w:rPr>
        <w:t xml:space="preserve"> third-party </w:t>
      </w:r>
      <w:r w:rsidRPr="00D07A28">
        <w:rPr>
          <w:rStyle w:val="StyleUnderline"/>
          <w:highlight w:val="cyan"/>
        </w:rPr>
        <w:t>fact-finding</w:t>
      </w:r>
      <w:r w:rsidRPr="00CC0BFB">
        <w:rPr>
          <w:rStyle w:val="StyleUnderline"/>
        </w:rPr>
        <w:t xml:space="preserve"> into the mix</w:t>
      </w:r>
      <w:r w:rsidRPr="00AE0659">
        <w:rPr>
          <w:sz w:val="16"/>
        </w:rPr>
        <w:t xml:space="preserve">. </w:t>
      </w:r>
      <w:r w:rsidRPr="00CC0BFB">
        <w:rPr>
          <w:rStyle w:val="StyleUnderline"/>
        </w:rPr>
        <w:t>Most agencies will have such a process,</w:t>
      </w:r>
      <w:r w:rsidRPr="00AE0659">
        <w:rPr>
          <w:sz w:val="16"/>
        </w:rPr>
        <w:t xml:space="preserve"> </w:t>
      </w:r>
      <w:r w:rsidRPr="00CC0BFB">
        <w:rPr>
          <w:rStyle w:val="StyleUnderline"/>
        </w:rPr>
        <w:t xml:space="preserve">and many provide a </w:t>
      </w:r>
      <w:r w:rsidRPr="00CC0BFB">
        <w:rPr>
          <w:rStyle w:val="Emphasis"/>
        </w:rPr>
        <w:t>right to a representative</w:t>
      </w:r>
      <w:r w:rsidRPr="00AE0659">
        <w:rPr>
          <w:sz w:val="16"/>
        </w:rPr>
        <w:t xml:space="preserve"> </w:t>
      </w:r>
      <w:r w:rsidRPr="00CC0BFB">
        <w:rPr>
          <w:rStyle w:val="StyleUnderline"/>
        </w:rPr>
        <w:t>on official time</w:t>
      </w:r>
      <w:r w:rsidRPr="00AE0659">
        <w:rPr>
          <w:sz w:val="16"/>
        </w:rPr>
        <w:t>. (</w:t>
      </w:r>
      <w:r w:rsidRPr="00CC0BFB">
        <w:rPr>
          <w:rStyle w:val="StyleUnderline"/>
        </w:rPr>
        <w:t>See</w:t>
      </w:r>
      <w:r w:rsidRPr="00AE0659">
        <w:rPr>
          <w:sz w:val="16"/>
        </w:rPr>
        <w:t xml:space="preserve"> for example, the </w:t>
      </w:r>
      <w:r w:rsidRPr="00CC0BFB">
        <w:rPr>
          <w:rStyle w:val="Emphasis"/>
        </w:rPr>
        <w:t>DOD</w:t>
      </w:r>
      <w:r w:rsidRPr="00AE0659">
        <w:rPr>
          <w:sz w:val="16"/>
        </w:rPr>
        <w:t xml:space="preserve">, </w:t>
      </w:r>
      <w:r w:rsidRPr="00CC0BFB">
        <w:rPr>
          <w:rStyle w:val="Emphasis"/>
        </w:rPr>
        <w:t>VA</w:t>
      </w:r>
      <w:r w:rsidRPr="00AE0659">
        <w:rPr>
          <w:sz w:val="16"/>
        </w:rPr>
        <w:t xml:space="preserve">, </w:t>
      </w:r>
      <w:r w:rsidRPr="00CC0BFB">
        <w:rPr>
          <w:rStyle w:val="StyleUnderline"/>
        </w:rPr>
        <w:t>and</w:t>
      </w:r>
      <w:r w:rsidRPr="00AE0659">
        <w:rPr>
          <w:sz w:val="16"/>
        </w:rPr>
        <w:t xml:space="preserve"> </w:t>
      </w:r>
      <w:r w:rsidRPr="00CC0BFB">
        <w:rPr>
          <w:rStyle w:val="Emphasis"/>
        </w:rPr>
        <w:t>USDA policies</w:t>
      </w:r>
      <w:r w:rsidRPr="00AE0659">
        <w:rPr>
          <w:sz w:val="16"/>
        </w:rPr>
        <w:t>.)</w:t>
      </w:r>
    </w:p>
    <w:p w14:paraId="495754B6" w14:textId="77777777" w:rsidR="005C077C" w:rsidRPr="00D07A28" w:rsidRDefault="005C077C" w:rsidP="005C077C">
      <w:pPr>
        <w:rPr>
          <w:sz w:val="16"/>
        </w:rPr>
      </w:pPr>
      <w:r w:rsidRPr="00CC0BFB">
        <w:rPr>
          <w:rStyle w:val="StyleUnderline"/>
        </w:rPr>
        <w:t>Defend targeted co-workers</w:t>
      </w:r>
      <w:r w:rsidRPr="00AE0659">
        <w:rPr>
          <w:sz w:val="16"/>
        </w:rPr>
        <w:t xml:space="preserve">: Respond to discipline and adverse actions and then </w:t>
      </w:r>
      <w:r w:rsidRPr="00CC0BFB">
        <w:rPr>
          <w:rStyle w:val="StyleUnderline"/>
        </w:rPr>
        <w:t>appeal them as necessary.</w:t>
      </w:r>
      <w:r w:rsidRPr="00AE0659">
        <w:rPr>
          <w:sz w:val="16"/>
        </w:rPr>
        <w:t xml:space="preserve"> </w:t>
      </w:r>
      <w:r w:rsidRPr="00CC0BFB">
        <w:rPr>
          <w:rStyle w:val="StyleUnderline"/>
        </w:rPr>
        <w:t xml:space="preserve">The regulations allow for the “release” of the </w:t>
      </w:r>
      <w:r w:rsidRPr="00D07A28">
        <w:rPr>
          <w:rStyle w:val="StyleUnderline"/>
        </w:rPr>
        <w:t>employee’s representative</w:t>
      </w:r>
      <w:r w:rsidRPr="00D07A28">
        <w:rPr>
          <w:sz w:val="16"/>
        </w:rPr>
        <w:t xml:space="preserve">, </w:t>
      </w:r>
      <w:r w:rsidRPr="00D07A28">
        <w:rPr>
          <w:rStyle w:val="StyleUnderline"/>
        </w:rPr>
        <w:t xml:space="preserve">so this should be </w:t>
      </w:r>
      <w:r w:rsidRPr="00D07A28">
        <w:rPr>
          <w:rStyle w:val="Emphasis"/>
        </w:rPr>
        <w:t>official time</w:t>
      </w:r>
      <w:r w:rsidRPr="00D07A28">
        <w:rPr>
          <w:sz w:val="16"/>
        </w:rPr>
        <w:t xml:space="preserve"> or worst case, an entitlement of the representative to take leave.</w:t>
      </w:r>
    </w:p>
    <w:p w14:paraId="36599AAB" w14:textId="77777777" w:rsidR="005C077C" w:rsidRPr="00AE0659" w:rsidRDefault="005C077C" w:rsidP="005C077C">
      <w:pPr>
        <w:rPr>
          <w:sz w:val="16"/>
        </w:rPr>
      </w:pPr>
      <w:r w:rsidRPr="00D07A28">
        <w:rPr>
          <w:rStyle w:val="Emphasis"/>
        </w:rPr>
        <w:t>Get that money</w:t>
      </w:r>
      <w:r w:rsidRPr="00D07A28">
        <w:rPr>
          <w:sz w:val="16"/>
        </w:rPr>
        <w:t xml:space="preserve">: </w:t>
      </w:r>
      <w:r w:rsidRPr="00D07A28">
        <w:rPr>
          <w:rStyle w:val="StyleUnderline"/>
        </w:rPr>
        <w:t xml:space="preserve">File claims when a worker has been misclassified or denied overtime under the </w:t>
      </w:r>
      <w:r w:rsidRPr="00D07A28">
        <w:rPr>
          <w:rStyle w:val="Emphasis"/>
        </w:rPr>
        <w:t>F</w:t>
      </w:r>
      <w:r w:rsidRPr="00D07A28">
        <w:rPr>
          <w:rStyle w:val="StyleUnderline"/>
        </w:rPr>
        <w:t xml:space="preserve">air </w:t>
      </w:r>
      <w:r w:rsidRPr="00D07A28">
        <w:rPr>
          <w:rStyle w:val="Emphasis"/>
        </w:rPr>
        <w:t>L</w:t>
      </w:r>
      <w:r w:rsidRPr="00D07A28">
        <w:rPr>
          <w:rStyle w:val="StyleUnderline"/>
        </w:rPr>
        <w:t xml:space="preserve">abor </w:t>
      </w:r>
      <w:r w:rsidRPr="00D07A28">
        <w:rPr>
          <w:rStyle w:val="Emphasis"/>
        </w:rPr>
        <w:t>S</w:t>
      </w:r>
      <w:r w:rsidRPr="00D07A28">
        <w:rPr>
          <w:rStyle w:val="StyleUnderline"/>
        </w:rPr>
        <w:t xml:space="preserve">tandards </w:t>
      </w:r>
      <w:r w:rsidRPr="00D07A28">
        <w:rPr>
          <w:rStyle w:val="Emphasis"/>
        </w:rPr>
        <w:t>A</w:t>
      </w:r>
      <w:r w:rsidRPr="00D07A28">
        <w:rPr>
          <w:rStyle w:val="StyleUnderline"/>
        </w:rPr>
        <w:t>ct</w:t>
      </w:r>
      <w:r w:rsidRPr="00D07A28">
        <w:rPr>
          <w:sz w:val="16"/>
        </w:rPr>
        <w:t>. Representatives</w:t>
      </w:r>
      <w:r w:rsidRPr="00AE0659">
        <w:rPr>
          <w:sz w:val="16"/>
        </w:rPr>
        <w:t xml:space="preserve"> must be “released” from their normal duties.</w:t>
      </w:r>
    </w:p>
    <w:p w14:paraId="268F4FB7" w14:textId="77777777" w:rsidR="005C077C" w:rsidRPr="00AE0659" w:rsidRDefault="005C077C" w:rsidP="005C077C">
      <w:pPr>
        <w:rPr>
          <w:sz w:val="16"/>
        </w:rPr>
      </w:pPr>
      <w:r w:rsidRPr="00CC0BFB">
        <w:rPr>
          <w:rStyle w:val="StyleUnderline"/>
        </w:rPr>
        <w:lastRenderedPageBreak/>
        <w:t>Help hurt workers</w:t>
      </w:r>
      <w:r w:rsidRPr="00AE0659">
        <w:rPr>
          <w:sz w:val="16"/>
        </w:rPr>
        <w:t xml:space="preserve">: </w:t>
      </w:r>
      <w:r w:rsidRPr="00D07A28">
        <w:rPr>
          <w:rStyle w:val="StyleUnderline"/>
          <w:highlight w:val="cyan"/>
        </w:rPr>
        <w:t>File appeals when</w:t>
      </w:r>
      <w:r w:rsidRPr="00AE0659">
        <w:rPr>
          <w:rStyle w:val="StyleUnderline"/>
        </w:rPr>
        <w:t xml:space="preserve"> a workers’</w:t>
      </w:r>
      <w:r w:rsidRPr="00AE0659">
        <w:rPr>
          <w:sz w:val="16"/>
        </w:rPr>
        <w:t xml:space="preserve"> </w:t>
      </w:r>
      <w:r w:rsidRPr="00D07A28">
        <w:rPr>
          <w:rStyle w:val="StyleUnderline"/>
          <w:highlight w:val="cyan"/>
        </w:rPr>
        <w:t>compensation</w:t>
      </w:r>
      <w:r w:rsidRPr="00AE0659">
        <w:rPr>
          <w:sz w:val="16"/>
        </w:rPr>
        <w:t xml:space="preserve"> </w:t>
      </w:r>
      <w:r w:rsidRPr="00AE0659">
        <w:rPr>
          <w:rStyle w:val="StyleUnderline"/>
        </w:rPr>
        <w:t xml:space="preserve">claim </w:t>
      </w:r>
      <w:r w:rsidRPr="00D07A28">
        <w:rPr>
          <w:rStyle w:val="StyleUnderline"/>
          <w:highlight w:val="cyan"/>
        </w:rPr>
        <w:t>is</w:t>
      </w:r>
      <w:r w:rsidRPr="00AE0659">
        <w:rPr>
          <w:rStyle w:val="StyleUnderline"/>
        </w:rPr>
        <w:t xml:space="preserve"> improperly </w:t>
      </w:r>
      <w:r w:rsidRPr="00D07A28">
        <w:rPr>
          <w:rStyle w:val="StyleUnderline"/>
          <w:highlight w:val="cyan"/>
        </w:rPr>
        <w:t>denied</w:t>
      </w:r>
      <w:r w:rsidRPr="00D07A28">
        <w:rPr>
          <w:sz w:val="16"/>
          <w:highlight w:val="cyan"/>
        </w:rPr>
        <w:t xml:space="preserve">. </w:t>
      </w:r>
      <w:r w:rsidRPr="00D07A28">
        <w:rPr>
          <w:rStyle w:val="Emphasis"/>
          <w:highlight w:val="cyan"/>
        </w:rPr>
        <w:t>Union rep</w:t>
      </w:r>
      <w:r w:rsidRPr="00AE0659">
        <w:rPr>
          <w:rStyle w:val="Emphasis"/>
        </w:rPr>
        <w:t>resentative</w:t>
      </w:r>
      <w:r w:rsidRPr="00D07A28">
        <w:rPr>
          <w:rStyle w:val="Emphasis"/>
          <w:highlight w:val="cyan"/>
        </w:rPr>
        <w:t>s</w:t>
      </w:r>
      <w:r w:rsidRPr="00AE0659">
        <w:rPr>
          <w:sz w:val="16"/>
        </w:rPr>
        <w:t xml:space="preserve"> </w:t>
      </w:r>
      <w:r w:rsidRPr="00D07A28">
        <w:rPr>
          <w:rStyle w:val="StyleUnderline"/>
          <w:highlight w:val="cyan"/>
        </w:rPr>
        <w:t>are</w:t>
      </w:r>
      <w:r w:rsidRPr="00AE0659">
        <w:rPr>
          <w:sz w:val="16"/>
        </w:rPr>
        <w:t xml:space="preserve"> </w:t>
      </w:r>
      <w:r w:rsidRPr="00AE0659">
        <w:rPr>
          <w:rStyle w:val="Emphasis"/>
        </w:rPr>
        <w:t>explicitly</w:t>
      </w:r>
      <w:r w:rsidRPr="00AE0659">
        <w:rPr>
          <w:sz w:val="16"/>
        </w:rPr>
        <w:t xml:space="preserve"> </w:t>
      </w:r>
      <w:r w:rsidRPr="00D07A28">
        <w:rPr>
          <w:rStyle w:val="Emphasis"/>
          <w:highlight w:val="cyan"/>
        </w:rPr>
        <w:t>allowed</w:t>
      </w:r>
      <w:r w:rsidRPr="00D07A28">
        <w:rPr>
          <w:sz w:val="16"/>
          <w:highlight w:val="cyan"/>
        </w:rPr>
        <w:t xml:space="preserve">, </w:t>
      </w:r>
      <w:r w:rsidRPr="00D07A28">
        <w:rPr>
          <w:rStyle w:val="StyleUnderline"/>
          <w:highlight w:val="cyan"/>
        </w:rPr>
        <w:t>and</w:t>
      </w:r>
      <w:r w:rsidRPr="00AE0659">
        <w:rPr>
          <w:rStyle w:val="StyleUnderline"/>
        </w:rPr>
        <w:t xml:space="preserve"> the regulations </w:t>
      </w:r>
      <w:r w:rsidRPr="00D07A28">
        <w:rPr>
          <w:rStyle w:val="Emphasis"/>
          <w:highlight w:val="cyan"/>
        </w:rPr>
        <w:t>do not rely on</w:t>
      </w:r>
      <w:r w:rsidRPr="00D07A28">
        <w:rPr>
          <w:sz w:val="16"/>
          <w:highlight w:val="cyan"/>
        </w:rPr>
        <w:t xml:space="preserve"> </w:t>
      </w:r>
      <w:r w:rsidRPr="00D07A28">
        <w:rPr>
          <w:rStyle w:val="StyleUnderline"/>
        </w:rPr>
        <w:t>the</w:t>
      </w:r>
      <w:r w:rsidRPr="00AE0659">
        <w:rPr>
          <w:rStyle w:val="StyleUnderline"/>
        </w:rPr>
        <w:t xml:space="preserve"> </w:t>
      </w:r>
      <w:r w:rsidRPr="00D07A28">
        <w:rPr>
          <w:rStyle w:val="StyleUnderline"/>
          <w:highlight w:val="cyan"/>
        </w:rPr>
        <w:t>F</w:t>
      </w:r>
      <w:r w:rsidRPr="00AE0659">
        <w:rPr>
          <w:rStyle w:val="StyleUnderline"/>
        </w:rPr>
        <w:t xml:space="preserve">ederal </w:t>
      </w:r>
      <w:r w:rsidRPr="00D07A28">
        <w:rPr>
          <w:rStyle w:val="StyleUnderline"/>
          <w:highlight w:val="cyan"/>
        </w:rPr>
        <w:t>S</w:t>
      </w:r>
      <w:r w:rsidRPr="00AE0659">
        <w:rPr>
          <w:rStyle w:val="StyleUnderline"/>
        </w:rPr>
        <w:t xml:space="preserve">ervice </w:t>
      </w:r>
      <w:r w:rsidRPr="00D07A28">
        <w:rPr>
          <w:rStyle w:val="Emphasis"/>
          <w:highlight w:val="cyan"/>
        </w:rPr>
        <w:t>L</w:t>
      </w:r>
      <w:r w:rsidRPr="00AE0659">
        <w:rPr>
          <w:rStyle w:val="Emphasis"/>
        </w:rPr>
        <w:t>abor-</w:t>
      </w:r>
      <w:r w:rsidRPr="00D07A28">
        <w:rPr>
          <w:rStyle w:val="Emphasis"/>
          <w:highlight w:val="cyan"/>
        </w:rPr>
        <w:t>M</w:t>
      </w:r>
      <w:r w:rsidRPr="00AE0659">
        <w:rPr>
          <w:rStyle w:val="Emphasis"/>
        </w:rPr>
        <w:t>anagement Relations</w:t>
      </w:r>
      <w:r w:rsidRPr="00AE0659">
        <w:rPr>
          <w:rStyle w:val="StyleUnderline"/>
        </w:rPr>
        <w:t xml:space="preserve"> Statute or its defined terms.</w:t>
      </w:r>
    </w:p>
    <w:p w14:paraId="62F1DECB" w14:textId="77777777" w:rsidR="005C077C" w:rsidRPr="00AE0659" w:rsidRDefault="005C077C" w:rsidP="005C077C">
      <w:pPr>
        <w:rPr>
          <w:sz w:val="16"/>
        </w:rPr>
      </w:pPr>
      <w:r w:rsidRPr="00AE0659">
        <w:rPr>
          <w:rStyle w:val="Emphasis"/>
        </w:rPr>
        <w:t>Stay informed</w:t>
      </w:r>
      <w:r w:rsidRPr="00AE0659">
        <w:rPr>
          <w:sz w:val="16"/>
        </w:rPr>
        <w:t xml:space="preserve">: </w:t>
      </w:r>
      <w:r w:rsidRPr="00AE0659">
        <w:rPr>
          <w:rStyle w:val="StyleUnderline"/>
        </w:rPr>
        <w:t>File requests for do</w:t>
      </w:r>
      <w:r>
        <w:rPr>
          <w:rStyle w:val="StyleUnderline"/>
        </w:rPr>
        <w:t>S</w:t>
      </w:r>
      <w:r w:rsidRPr="00AE0659">
        <w:rPr>
          <w:rStyle w:val="StyleUnderline"/>
        </w:rPr>
        <w:t xml:space="preserve">cuments or other records under the </w:t>
      </w:r>
      <w:r w:rsidRPr="00AE0659">
        <w:rPr>
          <w:rStyle w:val="Emphasis"/>
        </w:rPr>
        <w:t>Freedom of Information Act</w:t>
      </w:r>
      <w:r w:rsidRPr="00AE0659">
        <w:rPr>
          <w:sz w:val="16"/>
        </w:rPr>
        <w:t xml:space="preserve"> but not during duty time. </w:t>
      </w:r>
      <w:r w:rsidRPr="00AE0659">
        <w:rPr>
          <w:rStyle w:val="StyleUnderline"/>
        </w:rPr>
        <w:t>Cite non-commercial use to request a fee waiver and cite public interest</w:t>
      </w:r>
      <w:r w:rsidRPr="00AE0659">
        <w:rPr>
          <w:sz w:val="16"/>
        </w:rPr>
        <w:t xml:space="preserve"> in legally and fairly administered public service to overcome Privacy Act objections.</w:t>
      </w:r>
    </w:p>
    <w:p w14:paraId="73FCFE3D" w14:textId="77777777" w:rsidR="005C077C" w:rsidRPr="00AE0659" w:rsidRDefault="005C077C" w:rsidP="005C077C">
      <w:pPr>
        <w:rPr>
          <w:sz w:val="16"/>
        </w:rPr>
      </w:pPr>
      <w:r w:rsidRPr="00AE0659">
        <w:rPr>
          <w:rStyle w:val="Emphasis"/>
        </w:rPr>
        <w:t>Agitate for change</w:t>
      </w:r>
      <w:r w:rsidRPr="00AE0659">
        <w:rPr>
          <w:sz w:val="16"/>
        </w:rPr>
        <w:t xml:space="preserve">: </w:t>
      </w:r>
      <w:r w:rsidRPr="00AE0659">
        <w:rPr>
          <w:rStyle w:val="StyleUnderline"/>
        </w:rPr>
        <w:t xml:space="preserve">Advocate for members’ views </w:t>
      </w:r>
      <w:r w:rsidRPr="00D07A28">
        <w:rPr>
          <w:rStyle w:val="StyleUnderline"/>
        </w:rPr>
        <w:t>in Congress</w:t>
      </w:r>
      <w:r w:rsidRPr="00AE0659">
        <w:rPr>
          <w:sz w:val="16"/>
        </w:rPr>
        <w:t xml:space="preserve">, </w:t>
      </w:r>
      <w:r w:rsidRPr="00AE0659">
        <w:rPr>
          <w:rStyle w:val="StyleUnderline"/>
        </w:rPr>
        <w:t>including</w:t>
      </w:r>
      <w:r w:rsidRPr="00AE0659">
        <w:rPr>
          <w:sz w:val="16"/>
        </w:rPr>
        <w:t xml:space="preserve"> </w:t>
      </w:r>
      <w:r w:rsidRPr="00D07A28">
        <w:rPr>
          <w:rStyle w:val="Emphasis"/>
          <w:highlight w:val="cyan"/>
        </w:rPr>
        <w:t>lobby</w:t>
      </w:r>
      <w:r w:rsidRPr="00AE0659">
        <w:rPr>
          <w:rStyle w:val="Emphasis"/>
        </w:rPr>
        <w:t>ing</w:t>
      </w:r>
      <w:r w:rsidRPr="00AE0659">
        <w:rPr>
          <w:sz w:val="16"/>
        </w:rPr>
        <w:t xml:space="preserve">, but not during duty time. </w:t>
      </w:r>
      <w:r w:rsidRPr="00AE0659">
        <w:rPr>
          <w:rStyle w:val="StyleUnderline"/>
        </w:rPr>
        <w:t xml:space="preserve">Cite the </w:t>
      </w:r>
      <w:r w:rsidRPr="00AE0659">
        <w:rPr>
          <w:rStyle w:val="Emphasis"/>
        </w:rPr>
        <w:t>Lloyd-LaFollette Act</w:t>
      </w:r>
      <w:r w:rsidRPr="00AE0659">
        <w:rPr>
          <w:rStyle w:val="StyleUnderline"/>
        </w:rPr>
        <w:t xml:space="preserve"> of 1912</w:t>
      </w:r>
      <w:r w:rsidRPr="00AE0659">
        <w:rPr>
          <w:sz w:val="16"/>
        </w:rPr>
        <w:t xml:space="preserve">, and </w:t>
      </w:r>
      <w:r w:rsidRPr="00AE0659">
        <w:rPr>
          <w:rStyle w:val="StyleUnderline"/>
        </w:rPr>
        <w:t>if there’s any reprisal for off-duty permitted political activity</w:t>
      </w:r>
      <w:r w:rsidRPr="00AE0659">
        <w:rPr>
          <w:sz w:val="16"/>
        </w:rPr>
        <w:t xml:space="preserve">, </w:t>
      </w:r>
      <w:r w:rsidRPr="00AE0659">
        <w:rPr>
          <w:rStyle w:val="StyleUnderline"/>
        </w:rPr>
        <w:t>cite the</w:t>
      </w:r>
      <w:r w:rsidRPr="00AE0659">
        <w:rPr>
          <w:rStyle w:val="Emphasis"/>
        </w:rPr>
        <w:t xml:space="preserve"> Hatch Act</w:t>
      </w:r>
      <w:r w:rsidRPr="00AE0659">
        <w:rPr>
          <w:sz w:val="16"/>
        </w:rPr>
        <w:t>.</w:t>
      </w:r>
    </w:p>
    <w:p w14:paraId="4BB26AF6" w14:textId="77777777" w:rsidR="005C077C" w:rsidRPr="00AE0659" w:rsidRDefault="005C077C" w:rsidP="005C077C">
      <w:pPr>
        <w:rPr>
          <w:sz w:val="16"/>
        </w:rPr>
      </w:pPr>
      <w:r w:rsidRPr="00AE0659">
        <w:rPr>
          <w:sz w:val="16"/>
        </w:rPr>
        <w:t xml:space="preserve">Speak out: </w:t>
      </w:r>
      <w:r w:rsidRPr="00AE0659">
        <w:rPr>
          <w:rStyle w:val="StyleUnderline"/>
        </w:rPr>
        <w:t xml:space="preserve">Get creative with </w:t>
      </w:r>
      <w:r w:rsidRPr="00D07A28">
        <w:rPr>
          <w:rStyle w:val="Emphasis"/>
          <w:highlight w:val="cyan"/>
        </w:rPr>
        <w:t>whistle-blowing</w:t>
      </w:r>
      <w:r w:rsidRPr="00AE0659">
        <w:rPr>
          <w:sz w:val="16"/>
        </w:rPr>
        <w:t xml:space="preserve">. A well-scripted “march on the boss” or a petition are great ways to take </w:t>
      </w:r>
      <w:r w:rsidRPr="00AE0659">
        <w:rPr>
          <w:rStyle w:val="StyleUnderline"/>
        </w:rPr>
        <w:t>collective action</w:t>
      </w:r>
      <w:r w:rsidRPr="00AE0659">
        <w:rPr>
          <w:sz w:val="16"/>
        </w:rPr>
        <w:t xml:space="preserve"> that </w:t>
      </w:r>
      <w:r w:rsidRPr="00AE0659">
        <w:rPr>
          <w:rStyle w:val="StyleUnderline"/>
        </w:rPr>
        <w:t xml:space="preserve">are </w:t>
      </w:r>
      <w:r w:rsidRPr="00D07A28">
        <w:rPr>
          <w:rStyle w:val="StyleUnderline"/>
          <w:highlight w:val="cyan"/>
        </w:rPr>
        <w:t xml:space="preserve">protected by the </w:t>
      </w:r>
      <w:r w:rsidRPr="00D07A28">
        <w:rPr>
          <w:rStyle w:val="Emphasis"/>
          <w:highlight w:val="cyan"/>
        </w:rPr>
        <w:t>W</w:t>
      </w:r>
      <w:r w:rsidRPr="00AE0659">
        <w:rPr>
          <w:rStyle w:val="Emphasis"/>
        </w:rPr>
        <w:t xml:space="preserve">histleblower </w:t>
      </w:r>
      <w:r w:rsidRPr="00D07A28">
        <w:rPr>
          <w:rStyle w:val="Emphasis"/>
          <w:highlight w:val="cyan"/>
        </w:rPr>
        <w:t>P</w:t>
      </w:r>
      <w:r w:rsidRPr="00AE0659">
        <w:rPr>
          <w:rStyle w:val="Emphasis"/>
        </w:rPr>
        <w:t xml:space="preserve">rotection </w:t>
      </w:r>
      <w:r w:rsidRPr="00D07A28">
        <w:rPr>
          <w:rStyle w:val="Emphasis"/>
          <w:highlight w:val="cyan"/>
        </w:rPr>
        <w:t>A</w:t>
      </w:r>
      <w:r w:rsidRPr="00AE0659">
        <w:rPr>
          <w:rStyle w:val="Emphasis"/>
        </w:rPr>
        <w:t>ct</w:t>
      </w:r>
      <w:r w:rsidRPr="00AE0659">
        <w:rPr>
          <w:sz w:val="16"/>
        </w:rPr>
        <w:t xml:space="preserve">, </w:t>
      </w:r>
      <w:r w:rsidRPr="00AE0659">
        <w:rPr>
          <w:rStyle w:val="StyleUnderline"/>
        </w:rPr>
        <w:t xml:space="preserve">so long as they disclose any </w:t>
      </w:r>
      <w:r w:rsidRPr="00AE0659">
        <w:rPr>
          <w:rStyle w:val="Emphasis"/>
        </w:rPr>
        <w:t>violation of any law</w:t>
      </w:r>
      <w:r w:rsidRPr="00AE0659">
        <w:rPr>
          <w:sz w:val="16"/>
        </w:rPr>
        <w:t xml:space="preserve">, </w:t>
      </w:r>
      <w:r w:rsidRPr="00AE0659">
        <w:rPr>
          <w:rStyle w:val="Emphasis"/>
        </w:rPr>
        <w:t>regulation</w:t>
      </w:r>
      <w:r w:rsidRPr="00AE0659">
        <w:rPr>
          <w:sz w:val="16"/>
        </w:rPr>
        <w:t xml:space="preserve">, </w:t>
      </w:r>
      <w:r w:rsidRPr="00AE0659">
        <w:rPr>
          <w:rStyle w:val="Emphasis"/>
        </w:rPr>
        <w:t>rule</w:t>
      </w:r>
      <w:r w:rsidRPr="00AE0659">
        <w:rPr>
          <w:sz w:val="16"/>
        </w:rPr>
        <w:t xml:space="preserve">, </w:t>
      </w:r>
      <w:r w:rsidRPr="00AE0659">
        <w:rPr>
          <w:rStyle w:val="StyleUnderline"/>
        </w:rPr>
        <w:t>or policy</w:t>
      </w:r>
      <w:r w:rsidRPr="00AE0659">
        <w:rPr>
          <w:sz w:val="16"/>
        </w:rPr>
        <w:t xml:space="preserve">, </w:t>
      </w:r>
      <w:r w:rsidRPr="00AE0659">
        <w:rPr>
          <w:rStyle w:val="StyleUnderline"/>
        </w:rPr>
        <w:t>or an</w:t>
      </w:r>
      <w:r w:rsidRPr="00AE0659">
        <w:rPr>
          <w:sz w:val="16"/>
        </w:rPr>
        <w:t xml:space="preserve"> </w:t>
      </w:r>
      <w:r w:rsidRPr="00AE0659">
        <w:rPr>
          <w:rStyle w:val="Emphasis"/>
        </w:rPr>
        <w:t>abuse of authority</w:t>
      </w:r>
      <w:r w:rsidRPr="00AE0659">
        <w:rPr>
          <w:sz w:val="16"/>
        </w:rPr>
        <w:t>.</w:t>
      </w:r>
    </w:p>
    <w:p w14:paraId="16BE4280" w14:textId="77777777" w:rsidR="005C077C" w:rsidRPr="00AE0659" w:rsidRDefault="005C077C" w:rsidP="005C077C">
      <w:pPr>
        <w:rPr>
          <w:sz w:val="16"/>
        </w:rPr>
      </w:pPr>
      <w:r w:rsidRPr="00AE0659">
        <w:rPr>
          <w:sz w:val="16"/>
        </w:rPr>
        <w:t xml:space="preserve">Keep learning: </w:t>
      </w:r>
      <w:r w:rsidRPr="00D07A28">
        <w:rPr>
          <w:rStyle w:val="StyleUnderline"/>
          <w:highlight w:val="cyan"/>
        </w:rPr>
        <w:t>Pool resources through</w:t>
      </w:r>
      <w:r w:rsidRPr="00AE0659">
        <w:rPr>
          <w:rStyle w:val="StyleUnderline"/>
        </w:rPr>
        <w:t xml:space="preserve"> </w:t>
      </w:r>
      <w:r w:rsidRPr="00AE0659">
        <w:rPr>
          <w:rStyle w:val="Emphasis"/>
        </w:rPr>
        <w:t xml:space="preserve">union </w:t>
      </w:r>
      <w:r w:rsidRPr="00D07A28">
        <w:rPr>
          <w:rStyle w:val="Emphasis"/>
          <w:highlight w:val="cyan"/>
        </w:rPr>
        <w:t>dues</w:t>
      </w:r>
      <w:r w:rsidRPr="00AE0659">
        <w:rPr>
          <w:sz w:val="16"/>
        </w:rPr>
        <w:t xml:space="preserve"> </w:t>
      </w:r>
      <w:r w:rsidRPr="00AE0659">
        <w:rPr>
          <w:rStyle w:val="StyleUnderline"/>
        </w:rPr>
        <w:t xml:space="preserve">to ensure access to </w:t>
      </w:r>
      <w:r w:rsidRPr="00AE0659">
        <w:rPr>
          <w:rStyle w:val="Emphasis"/>
        </w:rPr>
        <w:t>expert training</w:t>
      </w:r>
      <w:r w:rsidRPr="00AE0659">
        <w:rPr>
          <w:rStyle w:val="StyleUnderline"/>
        </w:rPr>
        <w:t xml:space="preserve"> for representatives</w:t>
      </w:r>
      <w:r w:rsidRPr="00AE0659">
        <w:rPr>
          <w:sz w:val="16"/>
        </w:rPr>
        <w:t xml:space="preserve">, </w:t>
      </w:r>
      <w:r w:rsidRPr="00AE0659">
        <w:rPr>
          <w:rStyle w:val="Emphasis"/>
        </w:rPr>
        <w:t>congressional</w:t>
      </w:r>
      <w:r w:rsidRPr="00AE0659">
        <w:rPr>
          <w:sz w:val="16"/>
        </w:rPr>
        <w:t xml:space="preserve"> </w:t>
      </w:r>
      <w:r w:rsidRPr="00AE0659">
        <w:rPr>
          <w:rStyle w:val="Emphasis"/>
        </w:rPr>
        <w:t>advocacy</w:t>
      </w:r>
      <w:r w:rsidRPr="00AE0659">
        <w:rPr>
          <w:sz w:val="16"/>
        </w:rPr>
        <w:t xml:space="preserve">, </w:t>
      </w:r>
      <w:r w:rsidRPr="00AE0659">
        <w:rPr>
          <w:rStyle w:val="StyleUnderline"/>
        </w:rPr>
        <w:t xml:space="preserve">and </w:t>
      </w:r>
      <w:r w:rsidRPr="00AE0659">
        <w:rPr>
          <w:rStyle w:val="Emphasis"/>
        </w:rPr>
        <w:t>organizing</w:t>
      </w:r>
      <w:r w:rsidRPr="00AE0659">
        <w:rPr>
          <w:sz w:val="16"/>
        </w:rPr>
        <w:t>.</w:t>
      </w:r>
    </w:p>
    <w:p w14:paraId="1C09E7E4" w14:textId="77777777" w:rsidR="005C077C" w:rsidRPr="00AE0659" w:rsidRDefault="005C077C" w:rsidP="005C077C">
      <w:pPr>
        <w:rPr>
          <w:sz w:val="16"/>
        </w:rPr>
      </w:pPr>
      <w:r w:rsidRPr="00AE0659">
        <w:rPr>
          <w:rStyle w:val="StyleUnderline"/>
        </w:rPr>
        <w:t>Regardless of what the White House says</w:t>
      </w:r>
      <w:r w:rsidRPr="00AE0659">
        <w:rPr>
          <w:sz w:val="16"/>
        </w:rPr>
        <w:t xml:space="preserve">, </w:t>
      </w:r>
      <w:r w:rsidRPr="00AE0659">
        <w:rPr>
          <w:rStyle w:val="StyleUnderline"/>
        </w:rPr>
        <w:t xml:space="preserve">a union is a </w:t>
      </w:r>
      <w:r w:rsidRPr="00AE0659">
        <w:rPr>
          <w:rStyle w:val="Emphasis"/>
        </w:rPr>
        <w:t>group of workers</w:t>
      </w:r>
      <w:r w:rsidRPr="00AE0659">
        <w:rPr>
          <w:sz w:val="16"/>
        </w:rPr>
        <w:t xml:space="preserve"> </w:t>
      </w:r>
      <w:r w:rsidRPr="00AE0659">
        <w:rPr>
          <w:rStyle w:val="StyleUnderline"/>
        </w:rPr>
        <w:t>making decisions together and taking collective action to improve their lives.</w:t>
      </w:r>
      <w:r w:rsidRPr="00AE0659">
        <w:rPr>
          <w:sz w:val="16"/>
        </w:rPr>
        <w:t xml:space="preserve"> </w:t>
      </w:r>
      <w:r w:rsidRPr="00AE0659">
        <w:rPr>
          <w:rStyle w:val="StyleUnderline"/>
        </w:rPr>
        <w:t>The law doesn’t give us the right to organize</w:t>
      </w:r>
      <w:r w:rsidRPr="00AE0659">
        <w:rPr>
          <w:sz w:val="16"/>
        </w:rPr>
        <w:t xml:space="preserve"> </w:t>
      </w:r>
      <w:r w:rsidRPr="00AE0659">
        <w:rPr>
          <w:rStyle w:val="StyleUnderline"/>
        </w:rPr>
        <w:t xml:space="preserve">— we </w:t>
      </w:r>
      <w:r w:rsidRPr="00AE0659">
        <w:rPr>
          <w:rStyle w:val="Emphasis"/>
        </w:rPr>
        <w:t>always have that power</w:t>
      </w:r>
      <w:r w:rsidRPr="00AE0659">
        <w:rPr>
          <w:sz w:val="16"/>
        </w:rPr>
        <w:t>.</w:t>
      </w:r>
    </w:p>
    <w:p w14:paraId="4311E2EE" w14:textId="77777777" w:rsidR="005C077C" w:rsidRPr="00E87522" w:rsidRDefault="005C077C" w:rsidP="005C077C">
      <w:pPr>
        <w:pStyle w:val="Heading4"/>
      </w:pPr>
      <w:r>
        <w:t>3.</w:t>
      </w:r>
      <w:r w:rsidRPr="00E87522">
        <w:t xml:space="preserve"> CP solves the </w:t>
      </w:r>
      <w:r w:rsidRPr="00E87522">
        <w:rPr>
          <w:u w:val="single"/>
        </w:rPr>
        <w:t>impact</w:t>
      </w:r>
      <w:r w:rsidRPr="00E87522">
        <w:t xml:space="preserve"> to the deficit. The </w:t>
      </w:r>
      <w:r w:rsidRPr="00E87522">
        <w:rPr>
          <w:u w:val="single"/>
        </w:rPr>
        <w:t>total package</w:t>
      </w:r>
      <w:r w:rsidRPr="00E87522">
        <w:t xml:space="preserve"> replicates the </w:t>
      </w:r>
      <w:r w:rsidRPr="00E87522">
        <w:rPr>
          <w:u w:val="single"/>
        </w:rPr>
        <w:t>benefits</w:t>
      </w:r>
      <w:r w:rsidRPr="00E87522">
        <w:t xml:space="preserve"> of unions without the efficiency and capacity costs</w:t>
      </w:r>
      <w:r>
        <w:t xml:space="preserve"> – </w:t>
      </w:r>
      <w:r w:rsidRPr="00E87522">
        <w:t xml:space="preserve">state experiments prove. </w:t>
      </w:r>
    </w:p>
    <w:p w14:paraId="203B9AC8" w14:textId="77777777" w:rsidR="005C077C" w:rsidRPr="00E87522" w:rsidRDefault="005C077C" w:rsidP="005C077C">
      <w:r w:rsidRPr="00E87522">
        <w:t xml:space="preserve">Judge </w:t>
      </w:r>
      <w:r w:rsidRPr="00E87522">
        <w:rPr>
          <w:rStyle w:val="Style13ptBold"/>
        </w:rPr>
        <w:t>Glock &amp;</w:t>
      </w:r>
      <w:r w:rsidRPr="00E87522">
        <w:t xml:space="preserve"> Renu </w:t>
      </w:r>
      <w:r w:rsidRPr="00E87522">
        <w:rPr>
          <w:rStyle w:val="Style13ptBold"/>
        </w:rPr>
        <w:t>Mukherjee 25</w:t>
      </w:r>
      <w:r w:rsidRPr="00E87522">
        <w:t>, Judge Glock, Director of Research and Senior Fellow at Manhattan Institute, Contributing Editor at City Journal, Former Senior Director of Policy and Research at Cicero Institute, Former Visiting Professor of Economics at West Virginia University, PhD in History with focus on Economic History from Rutgers University, Author of The Dead Pledge: The Origins of the Mortgage Market and Federal Bailouts 1913-1939; Renu Mukherjee, Fellow at Manhattan Institute, PhD Student in American Politics at Boston College, Former Paulson Policy Analyst at Manhattan Institute, "Radical Civil Service Reform Is Not Radical Lessons for the Federal Government from the States," Report, Manhattan Institute, March 4th, 2025, https://manhattan.institute/article/radical-civil-service-reform-is-not-radical-lessons-for-the-federal-government-from-the-states</w:t>
      </w:r>
    </w:p>
    <w:p w14:paraId="29ADA7B9" w14:textId="77777777" w:rsidR="005C077C" w:rsidRPr="00E87522" w:rsidRDefault="005C077C" w:rsidP="005C077C">
      <w:pPr>
        <w:rPr>
          <w:sz w:val="16"/>
        </w:rPr>
      </w:pPr>
      <w:r w:rsidRPr="00E87522">
        <w:rPr>
          <w:sz w:val="16"/>
        </w:rPr>
        <w:t xml:space="preserve">For decades politicians and commentators have bemoaned the state of </w:t>
      </w:r>
      <w:r w:rsidRPr="00E87522">
        <w:rPr>
          <w:rStyle w:val="StyleUnderline"/>
        </w:rPr>
        <w:t>the</w:t>
      </w:r>
      <w:r w:rsidRPr="00E87522">
        <w:rPr>
          <w:sz w:val="16"/>
        </w:rPr>
        <w:t xml:space="preserve"> </w:t>
      </w:r>
      <w:r w:rsidRPr="00E87522">
        <w:rPr>
          <w:rStyle w:val="Emphasis"/>
        </w:rPr>
        <w:t>federal civil service</w:t>
      </w:r>
      <w:r w:rsidRPr="00E87522">
        <w:rPr>
          <w:sz w:val="16"/>
        </w:rPr>
        <w:t xml:space="preserve">. There are widespread complaints that the system </w:t>
      </w:r>
      <w:r w:rsidRPr="00E87522">
        <w:rPr>
          <w:rStyle w:val="Emphasis"/>
        </w:rPr>
        <w:t>fails</w:t>
      </w:r>
      <w:r w:rsidRPr="00E87522">
        <w:rPr>
          <w:sz w:val="16"/>
        </w:rPr>
        <w:t xml:space="preserve"> </w:t>
      </w:r>
      <w:r w:rsidRPr="00E87522">
        <w:rPr>
          <w:rStyle w:val="StyleUnderline"/>
        </w:rPr>
        <w:t>to</w:t>
      </w:r>
      <w:r w:rsidRPr="00E87522">
        <w:rPr>
          <w:sz w:val="16"/>
        </w:rPr>
        <w:t xml:space="preserve"> </w:t>
      </w:r>
      <w:r w:rsidRPr="00E87522">
        <w:rPr>
          <w:rStyle w:val="Emphasis"/>
        </w:rPr>
        <w:t>reward good performers</w:t>
      </w:r>
      <w:r w:rsidRPr="00E87522">
        <w:rPr>
          <w:sz w:val="16"/>
        </w:rPr>
        <w:t xml:space="preserve"> </w:t>
      </w:r>
      <w:r w:rsidRPr="00E87522">
        <w:rPr>
          <w:rStyle w:val="StyleUnderline"/>
        </w:rPr>
        <w:t>and</w:t>
      </w:r>
      <w:r w:rsidRPr="00E87522">
        <w:rPr>
          <w:sz w:val="16"/>
        </w:rPr>
        <w:t xml:space="preserve"> </w:t>
      </w:r>
      <w:r w:rsidRPr="00E87522">
        <w:rPr>
          <w:rStyle w:val="Emphasis"/>
        </w:rPr>
        <w:t>punish bad ones</w:t>
      </w:r>
      <w:r w:rsidRPr="00E87522">
        <w:rPr>
          <w:sz w:val="16"/>
        </w:rPr>
        <w:t xml:space="preserve"> </w:t>
      </w:r>
      <w:r w:rsidRPr="00E87522">
        <w:rPr>
          <w:rStyle w:val="StyleUnderline"/>
        </w:rPr>
        <w:t>and</w:t>
      </w:r>
      <w:r w:rsidRPr="00E87522">
        <w:rPr>
          <w:sz w:val="16"/>
        </w:rPr>
        <w:t xml:space="preserve"> that it </w:t>
      </w:r>
      <w:r w:rsidRPr="00E87522">
        <w:rPr>
          <w:rStyle w:val="StyleUnderline"/>
        </w:rPr>
        <w:t>does not</w:t>
      </w:r>
      <w:r w:rsidRPr="00E87522">
        <w:rPr>
          <w:sz w:val="16"/>
        </w:rPr>
        <w:t xml:space="preserve"> nimbly </w:t>
      </w:r>
      <w:r w:rsidRPr="00E87522">
        <w:rPr>
          <w:rStyle w:val="Emphasis"/>
        </w:rPr>
        <w:t>respond</w:t>
      </w:r>
      <w:r w:rsidRPr="00E87522">
        <w:rPr>
          <w:sz w:val="16"/>
        </w:rPr>
        <w:t xml:space="preserve"> </w:t>
      </w:r>
      <w:r w:rsidRPr="00E87522">
        <w:rPr>
          <w:rStyle w:val="StyleUnderline"/>
        </w:rPr>
        <w:t>to</w:t>
      </w:r>
      <w:r w:rsidRPr="00E87522">
        <w:rPr>
          <w:sz w:val="16"/>
        </w:rPr>
        <w:t xml:space="preserve"> </w:t>
      </w:r>
      <w:r w:rsidRPr="00E87522">
        <w:rPr>
          <w:rStyle w:val="Emphasis"/>
        </w:rPr>
        <w:t>social needs</w:t>
      </w:r>
      <w:r w:rsidRPr="00E87522">
        <w:rPr>
          <w:sz w:val="16"/>
        </w:rPr>
        <w:t xml:space="preserve">. President Donald </w:t>
      </w:r>
      <w:r w:rsidRPr="00E87522">
        <w:rPr>
          <w:rStyle w:val="StyleUnderline"/>
        </w:rPr>
        <w:t>Trump</w:t>
      </w:r>
      <w:r w:rsidRPr="00E87522">
        <w:rPr>
          <w:sz w:val="16"/>
        </w:rPr>
        <w:t xml:space="preserve">’s </w:t>
      </w:r>
      <w:r w:rsidRPr="00E87522">
        <w:rPr>
          <w:rStyle w:val="StyleUnderline"/>
        </w:rPr>
        <w:t>and</w:t>
      </w:r>
      <w:r w:rsidRPr="00E87522">
        <w:rPr>
          <w:sz w:val="16"/>
        </w:rPr>
        <w:t xml:space="preserve"> the </w:t>
      </w:r>
      <w:r w:rsidRPr="00E87522">
        <w:rPr>
          <w:rStyle w:val="Emphasis"/>
        </w:rPr>
        <w:t>D</w:t>
      </w:r>
      <w:r w:rsidRPr="00E87522">
        <w:rPr>
          <w:sz w:val="16"/>
        </w:rPr>
        <w:t xml:space="preserve">epartment </w:t>
      </w:r>
      <w:r w:rsidRPr="00E87522">
        <w:rPr>
          <w:rStyle w:val="Emphasis"/>
        </w:rPr>
        <w:t>o</w:t>
      </w:r>
      <w:r w:rsidRPr="00E87522">
        <w:rPr>
          <w:sz w:val="16"/>
        </w:rPr>
        <w:t xml:space="preserve">f </w:t>
      </w:r>
      <w:r w:rsidRPr="00E87522">
        <w:rPr>
          <w:rStyle w:val="Emphasis"/>
        </w:rPr>
        <w:t>G</w:t>
      </w:r>
      <w:r w:rsidRPr="00E87522">
        <w:rPr>
          <w:sz w:val="16"/>
        </w:rPr>
        <w:t xml:space="preserve">overnment </w:t>
      </w:r>
      <w:r w:rsidRPr="00E87522">
        <w:rPr>
          <w:rStyle w:val="Emphasis"/>
        </w:rPr>
        <w:t>E</w:t>
      </w:r>
      <w:r w:rsidRPr="00E87522">
        <w:rPr>
          <w:sz w:val="16"/>
        </w:rPr>
        <w:t xml:space="preserve">fficiency’s efforts to dismiss federal employees and streamline the bureaucracy </w:t>
      </w:r>
      <w:r w:rsidRPr="00E87522">
        <w:rPr>
          <w:rStyle w:val="StyleUnderline"/>
        </w:rPr>
        <w:t>have</w:t>
      </w:r>
      <w:r w:rsidRPr="00E87522">
        <w:rPr>
          <w:sz w:val="16"/>
        </w:rPr>
        <w:t xml:space="preserve"> </w:t>
      </w:r>
      <w:r w:rsidRPr="00E87522">
        <w:rPr>
          <w:rStyle w:val="Emphasis"/>
        </w:rPr>
        <w:t>revived</w:t>
      </w:r>
      <w:r w:rsidRPr="00E87522">
        <w:rPr>
          <w:sz w:val="16"/>
        </w:rPr>
        <w:t xml:space="preserve"> </w:t>
      </w:r>
      <w:r w:rsidRPr="00E87522">
        <w:rPr>
          <w:rStyle w:val="StyleUnderline"/>
        </w:rPr>
        <w:t>the</w:t>
      </w:r>
      <w:r w:rsidRPr="00E87522">
        <w:rPr>
          <w:sz w:val="16"/>
        </w:rPr>
        <w:t xml:space="preserve"> </w:t>
      </w:r>
      <w:r w:rsidRPr="00E87522">
        <w:rPr>
          <w:rStyle w:val="Emphasis"/>
        </w:rPr>
        <w:t>debate</w:t>
      </w:r>
      <w:r w:rsidRPr="00E87522">
        <w:rPr>
          <w:sz w:val="16"/>
        </w:rPr>
        <w:t xml:space="preserve"> about whether reforms to such a system can bring positive results.</w:t>
      </w:r>
    </w:p>
    <w:p w14:paraId="06083F79" w14:textId="77777777" w:rsidR="005C077C" w:rsidRPr="00E87522" w:rsidRDefault="005C077C" w:rsidP="005C077C">
      <w:pPr>
        <w:rPr>
          <w:sz w:val="16"/>
        </w:rPr>
      </w:pPr>
      <w:r w:rsidRPr="00E87522">
        <w:rPr>
          <w:rStyle w:val="StyleUnderline"/>
        </w:rPr>
        <w:t>Yet most</w:t>
      </w:r>
      <w:r w:rsidRPr="00E87522">
        <w:rPr>
          <w:sz w:val="16"/>
        </w:rPr>
        <w:t xml:space="preserve"> federal civil service </w:t>
      </w:r>
      <w:r w:rsidRPr="00E87522">
        <w:rPr>
          <w:rStyle w:val="Emphasis"/>
        </w:rPr>
        <w:t>reform</w:t>
      </w:r>
      <w:r w:rsidRPr="00E87522">
        <w:rPr>
          <w:sz w:val="16"/>
        </w:rPr>
        <w:t xml:space="preserve"> </w:t>
      </w:r>
      <w:r w:rsidRPr="00E87522">
        <w:rPr>
          <w:rStyle w:val="StyleUnderline"/>
        </w:rPr>
        <w:t>proposals involve</w:t>
      </w:r>
      <w:r w:rsidRPr="00E87522">
        <w:rPr>
          <w:sz w:val="16"/>
        </w:rPr>
        <w:t xml:space="preserve"> </w:t>
      </w:r>
      <w:r w:rsidRPr="00E87522">
        <w:rPr>
          <w:rStyle w:val="Emphasis"/>
        </w:rPr>
        <w:t>modest changes</w:t>
      </w:r>
      <w:r w:rsidRPr="00E87522">
        <w:rPr>
          <w:sz w:val="16"/>
        </w:rPr>
        <w:t xml:space="preserve"> </w:t>
      </w:r>
      <w:r w:rsidRPr="00E87522">
        <w:rPr>
          <w:rStyle w:val="StyleUnderline"/>
        </w:rPr>
        <w:t>to</w:t>
      </w:r>
      <w:r w:rsidRPr="00E87522">
        <w:rPr>
          <w:sz w:val="16"/>
        </w:rPr>
        <w:t xml:space="preserve"> the </w:t>
      </w:r>
      <w:r w:rsidRPr="00E87522">
        <w:rPr>
          <w:rStyle w:val="StyleUnderline"/>
        </w:rPr>
        <w:t>hiring or firing capabilities</w:t>
      </w:r>
      <w:r w:rsidRPr="00E87522">
        <w:rPr>
          <w:sz w:val="16"/>
        </w:rPr>
        <w:t xml:space="preserve"> of the president and federal managers. </w:t>
      </w:r>
      <w:r w:rsidRPr="00E87522">
        <w:rPr>
          <w:rStyle w:val="StyleUnderline"/>
        </w:rPr>
        <w:t>Even</w:t>
      </w:r>
      <w:r w:rsidRPr="00E87522">
        <w:rPr>
          <w:sz w:val="16"/>
        </w:rPr>
        <w:t xml:space="preserve"> Trump’s </w:t>
      </w:r>
      <w:r w:rsidRPr="00E87522">
        <w:rPr>
          <w:rStyle w:val="Emphasis"/>
        </w:rPr>
        <w:t>Schedule F</w:t>
      </w:r>
      <w:r w:rsidRPr="00E87522">
        <w:rPr>
          <w:sz w:val="16"/>
        </w:rPr>
        <w:t xml:space="preserve"> plan, now titled Schedule Policy/Career, which creates functional at-will employment for higher-level officials, by one estimate </w:t>
      </w:r>
      <w:r w:rsidRPr="00E87522">
        <w:rPr>
          <w:rStyle w:val="StyleUnderline"/>
        </w:rPr>
        <w:t>would affect only about</w:t>
      </w:r>
      <w:r w:rsidRPr="00E87522">
        <w:rPr>
          <w:sz w:val="16"/>
        </w:rPr>
        <w:t xml:space="preserve"> </w:t>
      </w:r>
      <w:r w:rsidRPr="00E87522">
        <w:rPr>
          <w:rStyle w:val="Emphasis"/>
        </w:rPr>
        <w:t>2%</w:t>
      </w:r>
      <w:r w:rsidRPr="00E87522">
        <w:rPr>
          <w:sz w:val="16"/>
        </w:rPr>
        <w:t xml:space="preserve"> </w:t>
      </w:r>
      <w:r w:rsidRPr="00E87522">
        <w:rPr>
          <w:rStyle w:val="StyleUnderline"/>
        </w:rPr>
        <w:t>of</w:t>
      </w:r>
      <w:r w:rsidRPr="00E87522">
        <w:rPr>
          <w:sz w:val="16"/>
        </w:rPr>
        <w:t xml:space="preserve"> federal civilian </w:t>
      </w:r>
      <w:r w:rsidRPr="00E87522">
        <w:rPr>
          <w:rStyle w:val="Emphasis"/>
        </w:rPr>
        <w:t>employees</w:t>
      </w:r>
      <w:r w:rsidRPr="00E87522">
        <w:rPr>
          <w:sz w:val="16"/>
        </w:rPr>
        <w:t>.[1]</w:t>
      </w:r>
    </w:p>
    <w:p w14:paraId="0577C194" w14:textId="77777777" w:rsidR="005C077C" w:rsidRPr="00E87522" w:rsidRDefault="005C077C" w:rsidP="005C077C">
      <w:pPr>
        <w:rPr>
          <w:sz w:val="16"/>
        </w:rPr>
      </w:pPr>
      <w:r w:rsidRPr="00E87522">
        <w:rPr>
          <w:rStyle w:val="StyleUnderline"/>
        </w:rPr>
        <w:t xml:space="preserve">There are examples of </w:t>
      </w:r>
      <w:r w:rsidRPr="00E87522">
        <w:rPr>
          <w:rStyle w:val="Emphasis"/>
        </w:rPr>
        <w:t>far more radical</w:t>
      </w:r>
      <w:r w:rsidRPr="00E87522">
        <w:rPr>
          <w:sz w:val="16"/>
        </w:rPr>
        <w:t xml:space="preserve"> civil service </w:t>
      </w:r>
      <w:r w:rsidRPr="00E87522">
        <w:rPr>
          <w:rStyle w:val="StyleUnderline"/>
          <w:highlight w:val="cyan"/>
        </w:rPr>
        <w:t>reform</w:t>
      </w:r>
      <w:r w:rsidRPr="00E87522">
        <w:rPr>
          <w:rStyle w:val="StyleUnderline"/>
        </w:rPr>
        <w:t xml:space="preserve"> efforts with</w:t>
      </w:r>
      <w:r w:rsidRPr="00E87522">
        <w:rPr>
          <w:sz w:val="16"/>
        </w:rPr>
        <w:t xml:space="preserve"> </w:t>
      </w:r>
      <w:r w:rsidRPr="00E87522">
        <w:rPr>
          <w:rStyle w:val="Emphasis"/>
        </w:rPr>
        <w:t>bipartisan pedigrees</w:t>
      </w:r>
      <w:r w:rsidRPr="00E87522">
        <w:rPr>
          <w:sz w:val="16"/>
        </w:rPr>
        <w:t xml:space="preserve">. Starting especially with a 1996 reform under Georgia’s Democratic Governor Zell Miller, about 20 states have implemented some version of radical civil service reform.[2] </w:t>
      </w:r>
      <w:r w:rsidRPr="00E87522">
        <w:rPr>
          <w:rStyle w:val="StyleUnderline"/>
        </w:rPr>
        <w:t>These</w:t>
      </w:r>
      <w:r w:rsidRPr="00E87522">
        <w:rPr>
          <w:sz w:val="16"/>
        </w:rPr>
        <w:t xml:space="preserve"> reforms </w:t>
      </w:r>
      <w:r w:rsidRPr="00E87522">
        <w:rPr>
          <w:rStyle w:val="StyleUnderline"/>
        </w:rPr>
        <w:t xml:space="preserve">have </w:t>
      </w:r>
      <w:r w:rsidRPr="00E87522">
        <w:rPr>
          <w:rStyle w:val="StyleUnderline"/>
          <w:highlight w:val="cyan"/>
        </w:rPr>
        <w:t>made</w:t>
      </w:r>
      <w:r w:rsidRPr="00E87522">
        <w:rPr>
          <w:rStyle w:val="StyleUnderline"/>
        </w:rPr>
        <w:t xml:space="preserve"> many</w:t>
      </w:r>
      <w:r w:rsidRPr="00E87522">
        <w:rPr>
          <w:sz w:val="16"/>
        </w:rPr>
        <w:t xml:space="preserve"> or almost all state </w:t>
      </w:r>
      <w:r w:rsidRPr="00E87522">
        <w:rPr>
          <w:rStyle w:val="StyleUnderline"/>
          <w:highlight w:val="cyan"/>
        </w:rPr>
        <w:t>employees</w:t>
      </w:r>
      <w:r w:rsidRPr="00E87522">
        <w:rPr>
          <w:sz w:val="16"/>
          <w:highlight w:val="cyan"/>
        </w:rPr>
        <w:t xml:space="preserve"> </w:t>
      </w:r>
      <w:r w:rsidRPr="00E87522">
        <w:rPr>
          <w:rStyle w:val="Emphasis"/>
          <w:highlight w:val="cyan"/>
        </w:rPr>
        <w:t>at-will</w:t>
      </w:r>
      <w:r w:rsidRPr="00E87522">
        <w:rPr>
          <w:sz w:val="16"/>
        </w:rPr>
        <w:t xml:space="preserve">, </w:t>
      </w:r>
      <w:r w:rsidRPr="00E87522">
        <w:rPr>
          <w:rStyle w:val="Emphasis"/>
        </w:rPr>
        <w:t>decentralized hiring</w:t>
      </w:r>
      <w:r w:rsidRPr="00E87522">
        <w:rPr>
          <w:sz w:val="16"/>
        </w:rPr>
        <w:t xml:space="preserve"> capabilities </w:t>
      </w:r>
      <w:r w:rsidRPr="00E87522">
        <w:rPr>
          <w:rStyle w:val="StyleUnderline"/>
        </w:rPr>
        <w:t>to</w:t>
      </w:r>
      <w:r w:rsidRPr="00E87522">
        <w:rPr>
          <w:sz w:val="16"/>
        </w:rPr>
        <w:t xml:space="preserve"> agency </w:t>
      </w:r>
      <w:r w:rsidRPr="00E87522">
        <w:rPr>
          <w:rStyle w:val="Emphasis"/>
        </w:rPr>
        <w:t>managers</w:t>
      </w:r>
      <w:r w:rsidRPr="00E87522">
        <w:rPr>
          <w:rStyle w:val="StyleUnderline"/>
        </w:rPr>
        <w:t>, allowed more</w:t>
      </w:r>
      <w:r w:rsidRPr="00E87522">
        <w:rPr>
          <w:sz w:val="16"/>
        </w:rPr>
        <w:t xml:space="preserve"> </w:t>
      </w:r>
      <w:r w:rsidRPr="00E87522">
        <w:rPr>
          <w:rStyle w:val="Emphasis"/>
        </w:rPr>
        <w:t xml:space="preserve">variation in </w:t>
      </w:r>
      <w:r w:rsidRPr="00E87522">
        <w:rPr>
          <w:rStyle w:val="Emphasis"/>
          <w:highlight w:val="cyan"/>
        </w:rPr>
        <w:t>pay</w:t>
      </w:r>
      <w:r w:rsidRPr="00E87522">
        <w:rPr>
          <w:sz w:val="16"/>
          <w:highlight w:val="cyan"/>
        </w:rPr>
        <w:t xml:space="preserve"> </w:t>
      </w:r>
      <w:r w:rsidRPr="00E87522">
        <w:rPr>
          <w:rStyle w:val="StyleUnderline"/>
          <w:highlight w:val="cyan"/>
        </w:rPr>
        <w:t>based on</w:t>
      </w:r>
      <w:r w:rsidRPr="00E87522">
        <w:rPr>
          <w:sz w:val="16"/>
        </w:rPr>
        <w:t xml:space="preserve"> </w:t>
      </w:r>
      <w:r w:rsidRPr="00E87522">
        <w:rPr>
          <w:rStyle w:val="Emphasis"/>
        </w:rPr>
        <w:t>capabilities</w:t>
      </w:r>
      <w:r w:rsidRPr="00E87522">
        <w:rPr>
          <w:sz w:val="16"/>
        </w:rPr>
        <w:t xml:space="preserve"> </w:t>
      </w:r>
      <w:r w:rsidRPr="00E87522">
        <w:rPr>
          <w:rStyle w:val="StyleUnderline"/>
        </w:rPr>
        <w:t>and</w:t>
      </w:r>
      <w:r w:rsidRPr="00E87522">
        <w:rPr>
          <w:sz w:val="16"/>
        </w:rPr>
        <w:t xml:space="preserve"> </w:t>
      </w:r>
      <w:r w:rsidRPr="00E87522">
        <w:rPr>
          <w:rStyle w:val="Emphasis"/>
          <w:highlight w:val="cyan"/>
        </w:rPr>
        <w:t>performance</w:t>
      </w:r>
      <w:r w:rsidRPr="00E87522">
        <w:rPr>
          <w:rStyle w:val="StyleUnderline"/>
          <w:highlight w:val="cyan"/>
        </w:rPr>
        <w:t>, and</w:t>
      </w:r>
      <w:r w:rsidRPr="00E87522">
        <w:rPr>
          <w:sz w:val="16"/>
          <w:highlight w:val="cyan"/>
        </w:rPr>
        <w:t xml:space="preserve"> </w:t>
      </w:r>
      <w:r w:rsidRPr="00E87522">
        <w:rPr>
          <w:rStyle w:val="Emphasis"/>
          <w:highlight w:val="cyan"/>
        </w:rPr>
        <w:t>limited</w:t>
      </w:r>
      <w:r w:rsidRPr="00E87522">
        <w:rPr>
          <w:rStyle w:val="Emphasis"/>
        </w:rPr>
        <w:t xml:space="preserve"> </w:t>
      </w:r>
      <w:r w:rsidRPr="00E87522">
        <w:rPr>
          <w:rStyle w:val="Emphasis"/>
        </w:rPr>
        <w:lastRenderedPageBreak/>
        <w:t xml:space="preserve">collective </w:t>
      </w:r>
      <w:r w:rsidRPr="00E87522">
        <w:rPr>
          <w:rStyle w:val="Emphasis"/>
          <w:highlight w:val="cyan"/>
        </w:rPr>
        <w:t>bargaining</w:t>
      </w:r>
      <w:r w:rsidRPr="00E87522">
        <w:rPr>
          <w:sz w:val="16"/>
        </w:rPr>
        <w:t xml:space="preserve"> with public employee unions. </w:t>
      </w:r>
      <w:r w:rsidRPr="00E87522">
        <w:rPr>
          <w:rStyle w:val="StyleUnderline"/>
        </w:rPr>
        <w:t xml:space="preserve">Most observers and researchers agree that state reforms’ </w:t>
      </w:r>
      <w:r w:rsidRPr="00E87522">
        <w:rPr>
          <w:rStyle w:val="StyleUnderline"/>
          <w:highlight w:val="cyan"/>
        </w:rPr>
        <w:t>effects have been</w:t>
      </w:r>
      <w:r w:rsidRPr="00E87522">
        <w:rPr>
          <w:sz w:val="16"/>
        </w:rPr>
        <w:t xml:space="preserve"> either </w:t>
      </w:r>
      <w:r w:rsidRPr="00E87522">
        <w:rPr>
          <w:rStyle w:val="Emphasis"/>
        </w:rPr>
        <w:t>positive</w:t>
      </w:r>
      <w:r w:rsidRPr="00E87522">
        <w:rPr>
          <w:sz w:val="16"/>
        </w:rPr>
        <w:t xml:space="preserve"> or, at worst, neutral. </w:t>
      </w:r>
      <w:r w:rsidRPr="00E87522">
        <w:rPr>
          <w:rStyle w:val="StyleUnderline"/>
        </w:rPr>
        <w:t>There have been</w:t>
      </w:r>
      <w:r w:rsidRPr="00E87522">
        <w:rPr>
          <w:sz w:val="16"/>
        </w:rPr>
        <w:t xml:space="preserve"> </w:t>
      </w:r>
      <w:r w:rsidRPr="00E87522">
        <w:rPr>
          <w:rStyle w:val="Emphasis"/>
        </w:rPr>
        <w:t>general reports</w:t>
      </w:r>
      <w:r w:rsidRPr="00E87522">
        <w:rPr>
          <w:sz w:val="16"/>
        </w:rPr>
        <w:t xml:space="preserve"> </w:t>
      </w:r>
      <w:r w:rsidRPr="00E87522">
        <w:rPr>
          <w:rStyle w:val="StyleUnderline"/>
        </w:rPr>
        <w:t>of</w:t>
      </w:r>
      <w:r w:rsidRPr="00E87522">
        <w:rPr>
          <w:sz w:val="16"/>
        </w:rPr>
        <w:t xml:space="preserve"> </w:t>
      </w:r>
      <w:r w:rsidRPr="00E87522">
        <w:rPr>
          <w:rStyle w:val="Emphasis"/>
          <w:highlight w:val="cyan"/>
        </w:rPr>
        <w:t>improved performance</w:t>
      </w:r>
      <w:r w:rsidRPr="00E87522">
        <w:rPr>
          <w:sz w:val="16"/>
          <w:highlight w:val="cyan"/>
        </w:rPr>
        <w:t xml:space="preserve"> </w:t>
      </w:r>
      <w:r w:rsidRPr="00E87522">
        <w:rPr>
          <w:rStyle w:val="StyleUnderline"/>
          <w:highlight w:val="cyan"/>
        </w:rPr>
        <w:t>with</w:t>
      </w:r>
      <w:r w:rsidRPr="00E87522">
        <w:rPr>
          <w:sz w:val="16"/>
          <w:highlight w:val="cyan"/>
        </w:rPr>
        <w:t xml:space="preserve"> </w:t>
      </w:r>
      <w:r w:rsidRPr="00E87522">
        <w:rPr>
          <w:rStyle w:val="Emphasis"/>
          <w:highlight w:val="cyan"/>
        </w:rPr>
        <w:t>little</w:t>
      </w:r>
      <w:r w:rsidRPr="00E87522">
        <w:rPr>
          <w:rStyle w:val="Emphasis"/>
        </w:rPr>
        <w:t xml:space="preserve"> evidence</w:t>
      </w:r>
      <w:r w:rsidRPr="00E87522">
        <w:rPr>
          <w:sz w:val="16"/>
        </w:rPr>
        <w:t xml:space="preserve"> </w:t>
      </w:r>
      <w:r w:rsidRPr="00E87522">
        <w:rPr>
          <w:rStyle w:val="StyleUnderline"/>
        </w:rPr>
        <w:t>of</w:t>
      </w:r>
      <w:r w:rsidRPr="00E87522">
        <w:rPr>
          <w:sz w:val="16"/>
        </w:rPr>
        <w:t xml:space="preserve"> </w:t>
      </w:r>
      <w:r w:rsidRPr="00E87522">
        <w:rPr>
          <w:rStyle w:val="Emphasis"/>
          <w:highlight w:val="cyan"/>
        </w:rPr>
        <w:t>politicization</w:t>
      </w:r>
      <w:r w:rsidRPr="00E87522">
        <w:rPr>
          <w:rStyle w:val="StyleUnderline"/>
        </w:rPr>
        <w:t>. These</w:t>
      </w:r>
      <w:r w:rsidRPr="00E87522">
        <w:rPr>
          <w:sz w:val="16"/>
        </w:rPr>
        <w:t xml:space="preserve"> </w:t>
      </w:r>
      <w:r w:rsidRPr="00E87522">
        <w:rPr>
          <w:rStyle w:val="Emphasis"/>
        </w:rPr>
        <w:t>broad state-level efforts</w:t>
      </w:r>
      <w:r w:rsidRPr="00E87522">
        <w:rPr>
          <w:sz w:val="16"/>
        </w:rPr>
        <w:t xml:space="preserve"> </w:t>
      </w:r>
      <w:r w:rsidRPr="00E87522">
        <w:rPr>
          <w:rStyle w:val="StyleUnderline"/>
        </w:rPr>
        <w:t>demonstrate that</w:t>
      </w:r>
      <w:r w:rsidRPr="00E87522">
        <w:rPr>
          <w:sz w:val="16"/>
        </w:rPr>
        <w:t xml:space="preserve"> </w:t>
      </w:r>
      <w:r w:rsidRPr="00E87522">
        <w:rPr>
          <w:rStyle w:val="Emphasis"/>
        </w:rPr>
        <w:t>root-and-branch civil service reform</w:t>
      </w:r>
      <w:r w:rsidRPr="00E87522">
        <w:rPr>
          <w:sz w:val="16"/>
        </w:rPr>
        <w:t xml:space="preserve"> </w:t>
      </w:r>
      <w:r w:rsidRPr="00E87522">
        <w:rPr>
          <w:rStyle w:val="StyleUnderline"/>
        </w:rPr>
        <w:t>is</w:t>
      </w:r>
      <w:r w:rsidRPr="00E87522">
        <w:rPr>
          <w:sz w:val="16"/>
        </w:rPr>
        <w:t xml:space="preserve"> </w:t>
      </w:r>
      <w:r w:rsidRPr="00E87522">
        <w:rPr>
          <w:rStyle w:val="Emphasis"/>
        </w:rPr>
        <w:t>more</w:t>
      </w:r>
      <w:r w:rsidRPr="00E87522">
        <w:rPr>
          <w:sz w:val="16"/>
        </w:rPr>
        <w:t xml:space="preserve"> </w:t>
      </w:r>
      <w:r w:rsidRPr="00E87522">
        <w:rPr>
          <w:rStyle w:val="StyleUnderline"/>
        </w:rPr>
        <w:t>than a</w:t>
      </w:r>
      <w:r w:rsidRPr="00E87522">
        <w:rPr>
          <w:sz w:val="16"/>
        </w:rPr>
        <w:t xml:space="preserve"> mere </w:t>
      </w:r>
      <w:r w:rsidRPr="00E87522">
        <w:rPr>
          <w:rStyle w:val="Emphasis"/>
        </w:rPr>
        <w:t>possibility</w:t>
      </w:r>
      <w:r w:rsidRPr="00E87522">
        <w:rPr>
          <w:sz w:val="16"/>
        </w:rPr>
        <w:t>.</w:t>
      </w:r>
    </w:p>
    <w:p w14:paraId="5E49FC37" w14:textId="77777777" w:rsidR="005C077C" w:rsidRPr="00E87522" w:rsidRDefault="005C077C" w:rsidP="005C077C">
      <w:pPr>
        <w:rPr>
          <w:sz w:val="16"/>
        </w:rPr>
      </w:pPr>
      <w:r w:rsidRPr="00E87522">
        <w:rPr>
          <w:sz w:val="16"/>
        </w:rPr>
        <w:t xml:space="preserve">Despite the decades of evidence, states’ reforms have had remarkably little impact on the conversation about the federal civil service. Yet </w:t>
      </w:r>
      <w:r w:rsidRPr="00E87522">
        <w:rPr>
          <w:rStyle w:val="StyleUnderline"/>
        </w:rPr>
        <w:t>the</w:t>
      </w:r>
      <w:r w:rsidRPr="00E87522">
        <w:rPr>
          <w:sz w:val="16"/>
        </w:rPr>
        <w:t xml:space="preserve"> </w:t>
      </w:r>
      <w:r w:rsidRPr="00E87522">
        <w:rPr>
          <w:rStyle w:val="Emphasis"/>
        </w:rPr>
        <w:t>f</w:t>
      </w:r>
      <w:r w:rsidRPr="00E87522">
        <w:rPr>
          <w:sz w:val="16"/>
        </w:rPr>
        <w:t xml:space="preserve">ederal </w:t>
      </w:r>
      <w:r w:rsidRPr="00E87522">
        <w:rPr>
          <w:rStyle w:val="Emphasis"/>
        </w:rPr>
        <w:t>g</w:t>
      </w:r>
      <w:r w:rsidRPr="00E87522">
        <w:rPr>
          <w:sz w:val="16"/>
        </w:rPr>
        <w:t xml:space="preserve">overnment can and </w:t>
      </w:r>
      <w:r w:rsidRPr="00E87522">
        <w:rPr>
          <w:rStyle w:val="StyleUnderline"/>
        </w:rPr>
        <w:t>should</w:t>
      </w:r>
      <w:r w:rsidRPr="00E87522">
        <w:rPr>
          <w:sz w:val="16"/>
        </w:rPr>
        <w:t xml:space="preserve"> </w:t>
      </w:r>
      <w:r w:rsidRPr="00E87522">
        <w:rPr>
          <w:rStyle w:val="Emphasis"/>
        </w:rPr>
        <w:t>learn from them</w:t>
      </w:r>
      <w:r w:rsidRPr="00E87522">
        <w:rPr>
          <w:sz w:val="16"/>
        </w:rPr>
        <w:t>. This report describes the recent civil service reforms in the American states, their effects, and what lessons can be imported to the federal service.</w:t>
      </w:r>
    </w:p>
    <w:p w14:paraId="575DC5B0" w14:textId="77777777" w:rsidR="005C077C" w:rsidRPr="00E87522" w:rsidRDefault="005C077C" w:rsidP="005C077C">
      <w:pPr>
        <w:rPr>
          <w:sz w:val="10"/>
        </w:rPr>
      </w:pPr>
      <w:r w:rsidRPr="00E87522">
        <w:rPr>
          <w:sz w:val="10"/>
        </w:rPr>
        <w:t>Four major lessons emerge from this analysis:</w:t>
      </w:r>
    </w:p>
    <w:p w14:paraId="4375C681" w14:textId="77777777" w:rsidR="005C077C" w:rsidRPr="00E87522" w:rsidRDefault="005C077C" w:rsidP="005C077C">
      <w:pPr>
        <w:rPr>
          <w:sz w:val="10"/>
        </w:rPr>
      </w:pPr>
      <w:r w:rsidRPr="00E87522">
        <w:rPr>
          <w:sz w:val="10"/>
        </w:rPr>
        <w:t>At-will employment should be the norm, not the exception, for federal workers. States that have created at-will employment and kept employee grievances inside departments have seen improved management and limited evidence of politicization or patronage.</w:t>
      </w:r>
    </w:p>
    <w:p w14:paraId="184D2D57" w14:textId="77777777" w:rsidR="005C077C" w:rsidRPr="00E87522" w:rsidRDefault="005C077C" w:rsidP="005C077C">
      <w:pPr>
        <w:rPr>
          <w:sz w:val="10"/>
        </w:rPr>
      </w:pPr>
      <w:r w:rsidRPr="00E87522">
        <w:rPr>
          <w:sz w:val="10"/>
        </w:rPr>
        <w:t>Decentralized and flexible hiring should be fully adopted by the federal government. Many states since the 1990s have granted individual departments extensive flexibility for hiring; the federal government, despite some notable reforms, lags behind.</w:t>
      </w:r>
    </w:p>
    <w:p w14:paraId="63D11A5A" w14:textId="77777777" w:rsidR="005C077C" w:rsidRPr="00E87522" w:rsidRDefault="005C077C" w:rsidP="005C077C">
      <w:pPr>
        <w:rPr>
          <w:sz w:val="10"/>
        </w:rPr>
      </w:pPr>
      <w:r w:rsidRPr="00E87522">
        <w:rPr>
          <w:sz w:val="10"/>
        </w:rPr>
        <w:t>More flexibility for pay should be adopted at the federal level. Many states have limited the number of job classifications, collapsed the number of pay bands and expanded their range, and increased the use of merit pay. The reports on these reforms have been generally positive, although the manner in which they have been implemented has determined whether or not they were a success.</w:t>
      </w:r>
    </w:p>
    <w:p w14:paraId="67ECCDED" w14:textId="77777777" w:rsidR="005C077C" w:rsidRPr="00E87522" w:rsidRDefault="005C077C" w:rsidP="005C077C">
      <w:pPr>
        <w:rPr>
          <w:sz w:val="16"/>
        </w:rPr>
      </w:pPr>
      <w:r w:rsidRPr="00E87522">
        <w:rPr>
          <w:rStyle w:val="StyleUnderline"/>
        </w:rPr>
        <w:t>Union collective bargaining over</w:t>
      </w:r>
      <w:r w:rsidRPr="00E87522">
        <w:rPr>
          <w:sz w:val="16"/>
        </w:rPr>
        <w:t xml:space="preserve"> the </w:t>
      </w:r>
      <w:r w:rsidRPr="00E87522">
        <w:rPr>
          <w:rStyle w:val="Emphasis"/>
        </w:rPr>
        <w:t>conditions</w:t>
      </w:r>
      <w:r w:rsidRPr="00E87522">
        <w:rPr>
          <w:sz w:val="16"/>
        </w:rPr>
        <w:t xml:space="preserve"> </w:t>
      </w:r>
      <w:r w:rsidRPr="00E87522">
        <w:rPr>
          <w:rStyle w:val="StyleUnderline"/>
        </w:rPr>
        <w:t>of</w:t>
      </w:r>
      <w:r w:rsidRPr="00E87522">
        <w:rPr>
          <w:sz w:val="16"/>
        </w:rPr>
        <w:t xml:space="preserve"> </w:t>
      </w:r>
      <w:r w:rsidRPr="00E87522">
        <w:rPr>
          <w:rStyle w:val="Emphasis"/>
        </w:rPr>
        <w:t>employment</w:t>
      </w:r>
      <w:r w:rsidRPr="00E87522">
        <w:rPr>
          <w:sz w:val="16"/>
        </w:rPr>
        <w:t xml:space="preserve"> </w:t>
      </w:r>
      <w:r w:rsidRPr="00E87522">
        <w:rPr>
          <w:rStyle w:val="StyleUnderline"/>
        </w:rPr>
        <w:t>should be</w:t>
      </w:r>
      <w:r w:rsidRPr="00E87522">
        <w:rPr>
          <w:sz w:val="16"/>
        </w:rPr>
        <w:t xml:space="preserve"> </w:t>
      </w:r>
      <w:r w:rsidRPr="00E87522">
        <w:rPr>
          <w:rStyle w:val="Emphasis"/>
        </w:rPr>
        <w:t>banned</w:t>
      </w:r>
      <w:r w:rsidRPr="00E87522">
        <w:rPr>
          <w:sz w:val="16"/>
        </w:rPr>
        <w:t xml:space="preserve"> at the federal level. </w:t>
      </w:r>
      <w:r w:rsidRPr="00E87522">
        <w:rPr>
          <w:rStyle w:val="StyleUnderline"/>
          <w:highlight w:val="cyan"/>
        </w:rPr>
        <w:t>States that have</w:t>
      </w:r>
      <w:r w:rsidRPr="00E87522">
        <w:rPr>
          <w:sz w:val="16"/>
          <w:highlight w:val="cyan"/>
        </w:rPr>
        <w:t xml:space="preserve"> </w:t>
      </w:r>
      <w:r w:rsidRPr="00E87522">
        <w:rPr>
          <w:rStyle w:val="Emphasis"/>
          <w:highlight w:val="cyan"/>
        </w:rPr>
        <w:t>limited</w:t>
      </w:r>
      <w:r w:rsidRPr="00E87522">
        <w:rPr>
          <w:sz w:val="16"/>
        </w:rPr>
        <w:t xml:space="preserve"> </w:t>
      </w:r>
      <w:r w:rsidRPr="00E87522">
        <w:rPr>
          <w:rStyle w:val="StyleUnderline"/>
        </w:rPr>
        <w:t>or</w:t>
      </w:r>
      <w:r w:rsidRPr="00E87522">
        <w:rPr>
          <w:sz w:val="16"/>
        </w:rPr>
        <w:t xml:space="preserve"> have </w:t>
      </w:r>
      <w:r w:rsidRPr="00E87522">
        <w:rPr>
          <w:rStyle w:val="Emphasis"/>
        </w:rPr>
        <w:t>resisted</w:t>
      </w:r>
      <w:r w:rsidRPr="00E87522">
        <w:rPr>
          <w:sz w:val="16"/>
        </w:rPr>
        <w:t xml:space="preserve"> </w:t>
      </w:r>
      <w:r w:rsidRPr="00E87522">
        <w:rPr>
          <w:rStyle w:val="StyleUnderline"/>
        </w:rPr>
        <w:t>public</w:t>
      </w:r>
      <w:r w:rsidRPr="00E87522">
        <w:rPr>
          <w:sz w:val="16"/>
        </w:rPr>
        <w:t xml:space="preserve"> employee </w:t>
      </w:r>
      <w:r w:rsidRPr="00E87522">
        <w:rPr>
          <w:rStyle w:val="StyleUnderline"/>
        </w:rPr>
        <w:t xml:space="preserve">union collective </w:t>
      </w:r>
      <w:r w:rsidRPr="00E87522">
        <w:rPr>
          <w:rStyle w:val="StyleUnderline"/>
          <w:highlight w:val="cyan"/>
        </w:rPr>
        <w:t>bargaining</w:t>
      </w:r>
      <w:r w:rsidRPr="00E87522">
        <w:rPr>
          <w:rStyle w:val="StyleUnderline"/>
        </w:rPr>
        <w:t xml:space="preserve"> by</w:t>
      </w:r>
      <w:r w:rsidRPr="00E87522">
        <w:rPr>
          <w:sz w:val="16"/>
        </w:rPr>
        <w:t xml:space="preserve"> </w:t>
      </w:r>
      <w:r w:rsidRPr="00E87522">
        <w:rPr>
          <w:rStyle w:val="Emphasis"/>
        </w:rPr>
        <w:t xml:space="preserve">all </w:t>
      </w:r>
      <w:r w:rsidRPr="00E87522">
        <w:rPr>
          <w:rStyle w:val="Emphasis"/>
          <w:highlight w:val="cyan"/>
        </w:rPr>
        <w:t>reports</w:t>
      </w:r>
      <w:r w:rsidRPr="00E87522">
        <w:rPr>
          <w:sz w:val="16"/>
        </w:rPr>
        <w:t xml:space="preserve"> </w:t>
      </w:r>
      <w:r w:rsidRPr="00E87522">
        <w:rPr>
          <w:rStyle w:val="StyleUnderline"/>
        </w:rPr>
        <w:t>have</w:t>
      </w:r>
      <w:r w:rsidRPr="00E87522">
        <w:rPr>
          <w:sz w:val="16"/>
        </w:rPr>
        <w:t xml:space="preserve"> </w:t>
      </w:r>
      <w:r w:rsidRPr="00E87522">
        <w:rPr>
          <w:rStyle w:val="Emphasis"/>
        </w:rPr>
        <w:t xml:space="preserve">more </w:t>
      </w:r>
      <w:r w:rsidRPr="00E87522">
        <w:rPr>
          <w:rStyle w:val="Emphasis"/>
          <w:highlight w:val="cyan"/>
        </w:rPr>
        <w:t>efficient service</w:t>
      </w:r>
      <w:r w:rsidRPr="00E87522">
        <w:rPr>
          <w:sz w:val="16"/>
        </w:rPr>
        <w:t>.</w:t>
      </w:r>
    </w:p>
    <w:p w14:paraId="02A4F822" w14:textId="77777777" w:rsidR="005C077C" w:rsidRPr="00E87522" w:rsidRDefault="005C077C" w:rsidP="005C077C">
      <w:pPr>
        <w:rPr>
          <w:sz w:val="10"/>
        </w:rPr>
      </w:pPr>
      <w:r w:rsidRPr="00E87522">
        <w:rPr>
          <w:sz w:val="10"/>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0DCFED92" w14:textId="77777777" w:rsidR="005C077C" w:rsidRPr="00E87522" w:rsidRDefault="005C077C" w:rsidP="005C077C">
      <w:pPr>
        <w:rPr>
          <w:sz w:val="10"/>
        </w:rPr>
      </w:pPr>
      <w:r w:rsidRPr="00E87522">
        <w:rPr>
          <w:sz w:val="10"/>
        </w:rPr>
        <w:t>A Brief History of Civil Service Reform</w:t>
      </w:r>
    </w:p>
    <w:p w14:paraId="7CD9BCE0" w14:textId="77777777" w:rsidR="005C077C" w:rsidRPr="00E87522" w:rsidRDefault="005C077C" w:rsidP="005C077C">
      <w:pPr>
        <w:rPr>
          <w:sz w:val="10"/>
        </w:rPr>
      </w:pPr>
      <w:r w:rsidRPr="00E87522">
        <w:rPr>
          <w:sz w:val="10"/>
        </w:rPr>
        <w:t>The original movement for a merit-based civil service was a movement for efficiency. Business groups that depended on the mail or on customs inspectors demanded a nonpoliticized federal personnel system to improve these services and reduce their costs. A review of votes for the Pendleton Civil Service Act of 1883 showed that the presence of a large post office or customhouse in a congressman’s district increased his chance of voting for the bill, meaning that those areas more affected by civil service reform were more likely to vote for it.[3] The original act imposed objective standards and tests for government positions that substituted for previous political patronage. Starting with New York in 1883, nine states adopted civil service systems over the next 50 years.[4]</w:t>
      </w:r>
    </w:p>
    <w:p w14:paraId="482FCF1E" w14:textId="77777777" w:rsidR="005C077C" w:rsidRPr="00E87522" w:rsidRDefault="005C077C" w:rsidP="005C077C">
      <w:pPr>
        <w:rPr>
          <w:sz w:val="10"/>
        </w:rPr>
      </w:pPr>
      <w:r w:rsidRPr="00E87522">
        <w:rPr>
          <w:sz w:val="10"/>
        </w:rPr>
        <w:t>There is evidence that the original civil service reform movement worked. The earliest reports of the U.S. Civil Service Commission, although obviously self-interested, demonstrated many examples of increased efficiency and provided testimonials of postmasters and customs collectors on improvements. An early independent estimate found millions of dollars in savings in customs alone.[5] One recent study found that U.S. cities affected by the Civil Service Act reduced postal delivery errors and increased productivity.[6]</w:t>
      </w:r>
    </w:p>
    <w:p w14:paraId="6D298165" w14:textId="77777777" w:rsidR="005C077C" w:rsidRPr="00E87522" w:rsidRDefault="005C077C" w:rsidP="005C077C">
      <w:pPr>
        <w:rPr>
          <w:sz w:val="10"/>
        </w:rPr>
      </w:pPr>
      <w:r w:rsidRPr="00E87522">
        <w:rPr>
          <w:sz w:val="10"/>
        </w:rPr>
        <w:t>But the movement for a professional civil service soon went beyond objective hiring standards. Pushed by a growing public-sector union movement, it advocated for more protections for workers from dismissal and discipline, a greater focus on seniority over merit in compensation and promotion, and other changes that together reduced efficiency.[7]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President Jimmy Carter told Congress in 1978 that the civil service system “has become a bureaucratic maze which neglects merit, tolerates poor performance, permits abuse of legitimate employee rights, and mires every personnel action in red tape, delay and confusion.”[9] Yet the Civil Service Reform Act (CSRA), which passed that year and is still the basis for the modern federal civil service, if anything cemented the power of the traditional civil service and expanded the input of unions in the system.[10]</w:t>
      </w:r>
    </w:p>
    <w:p w14:paraId="6C55F52D" w14:textId="77777777" w:rsidR="005C077C" w:rsidRPr="00E87522" w:rsidRDefault="005C077C" w:rsidP="005C077C">
      <w:pPr>
        <w:rPr>
          <w:sz w:val="10"/>
        </w:rPr>
      </w:pPr>
      <w:r w:rsidRPr="00E87522">
        <w:rPr>
          <w:sz w:val="10"/>
        </w:rPr>
        <w:t>In the 1990s, many states began making substantial reforms to their legacy civil service systems. These states were often late to adopt a formal civil service (a general civil service system was not embraced until the 1940s in Georgia and the 1970s in Texas), but they were willing to end procedural restrictions on dismissals and centralized hiring based on tests and to give managers substantially more discretion in terms of their power to organize and direct their workforce. After a first burst of reform in the 1990s and early 2000s, state civil service reform slowed for a time.[11] But after the Republican state-level victories in 2010, there was an increase in new reform laws, and new decentralizing civil service laws have continued to pass up to present day.[12]</w:t>
      </w:r>
    </w:p>
    <w:p w14:paraId="38ABB85C" w14:textId="77777777" w:rsidR="005C077C" w:rsidRPr="00E87522" w:rsidRDefault="005C077C" w:rsidP="005C077C">
      <w:pPr>
        <w:rPr>
          <w:sz w:val="16"/>
        </w:rPr>
      </w:pPr>
      <w:r w:rsidRPr="00E87522">
        <w:rPr>
          <w:rStyle w:val="StyleUnderline"/>
        </w:rPr>
        <w:t>The</w:t>
      </w:r>
      <w:r w:rsidRPr="00E87522">
        <w:rPr>
          <w:sz w:val="16"/>
        </w:rPr>
        <w:t xml:space="preserve"> </w:t>
      </w:r>
      <w:r w:rsidRPr="00E87522">
        <w:rPr>
          <w:rStyle w:val="Emphasis"/>
        </w:rPr>
        <w:t>general consensus</w:t>
      </w:r>
      <w:r w:rsidRPr="00E87522">
        <w:rPr>
          <w:sz w:val="16"/>
        </w:rPr>
        <w:t xml:space="preserve"> </w:t>
      </w:r>
      <w:r w:rsidRPr="00E87522">
        <w:rPr>
          <w:rStyle w:val="StyleUnderline"/>
        </w:rPr>
        <w:t>is that the</w:t>
      </w:r>
      <w:r w:rsidRPr="00E87522">
        <w:rPr>
          <w:sz w:val="16"/>
        </w:rPr>
        <w:t xml:space="preserve"> </w:t>
      </w:r>
      <w:r w:rsidRPr="00E87522">
        <w:rPr>
          <w:rStyle w:val="Emphasis"/>
        </w:rPr>
        <w:t>worst-case scenarios</w:t>
      </w:r>
      <w:r w:rsidRPr="00E87522">
        <w:rPr>
          <w:sz w:val="16"/>
        </w:rPr>
        <w:t xml:space="preserve"> </w:t>
      </w:r>
      <w:r w:rsidRPr="00E87522">
        <w:rPr>
          <w:rStyle w:val="StyleUnderline"/>
        </w:rPr>
        <w:t>predicted by</w:t>
      </w:r>
      <w:r w:rsidRPr="00E87522">
        <w:rPr>
          <w:sz w:val="16"/>
        </w:rPr>
        <w:t xml:space="preserve"> </w:t>
      </w:r>
      <w:r w:rsidRPr="00E87522">
        <w:rPr>
          <w:rStyle w:val="Emphasis"/>
        </w:rPr>
        <w:t>opponents</w:t>
      </w:r>
      <w:r w:rsidRPr="00E87522">
        <w:rPr>
          <w:sz w:val="16"/>
        </w:rPr>
        <w:t xml:space="preserve"> </w:t>
      </w:r>
      <w:r w:rsidRPr="00E87522">
        <w:rPr>
          <w:rStyle w:val="StyleUnderline"/>
        </w:rPr>
        <w:t>of</w:t>
      </w:r>
      <w:r w:rsidRPr="00E87522">
        <w:rPr>
          <w:sz w:val="16"/>
        </w:rPr>
        <w:t xml:space="preserve"> what became known as </w:t>
      </w:r>
      <w:r w:rsidRPr="00E87522">
        <w:rPr>
          <w:rStyle w:val="StyleUnderline"/>
        </w:rPr>
        <w:t>“radical civil service reform” have</w:t>
      </w:r>
      <w:r w:rsidRPr="00E87522">
        <w:rPr>
          <w:sz w:val="16"/>
        </w:rPr>
        <w:t xml:space="preserve"> </w:t>
      </w:r>
      <w:r w:rsidRPr="00E87522">
        <w:rPr>
          <w:rStyle w:val="Emphasis"/>
        </w:rPr>
        <w:t>not played out</w:t>
      </w:r>
      <w:r w:rsidRPr="00E87522">
        <w:rPr>
          <w:rStyle w:val="StyleUnderline"/>
        </w:rPr>
        <w:t xml:space="preserve">, and </w:t>
      </w:r>
      <w:r w:rsidRPr="00E87522">
        <w:rPr>
          <w:rStyle w:val="Emphasis"/>
        </w:rPr>
        <w:t>most</w:t>
      </w:r>
      <w:r w:rsidRPr="00E87522">
        <w:rPr>
          <w:sz w:val="16"/>
        </w:rPr>
        <w:t xml:space="preserve"> </w:t>
      </w:r>
      <w:r w:rsidRPr="00E87522">
        <w:rPr>
          <w:rStyle w:val="StyleUnderline"/>
        </w:rPr>
        <w:t xml:space="preserve">post-reform reports and </w:t>
      </w:r>
      <w:r w:rsidRPr="00E87522">
        <w:rPr>
          <w:rStyle w:val="StyleUnderline"/>
          <w:highlight w:val="cyan"/>
        </w:rPr>
        <w:t xml:space="preserve">studies indicate </w:t>
      </w:r>
      <w:r w:rsidRPr="00E87522">
        <w:rPr>
          <w:rStyle w:val="Emphasis"/>
          <w:highlight w:val="cyan"/>
        </w:rPr>
        <w:t>more satisfaction</w:t>
      </w:r>
      <w:r w:rsidRPr="00E87522">
        <w:rPr>
          <w:sz w:val="16"/>
        </w:rPr>
        <w:t xml:space="preserve"> </w:t>
      </w:r>
      <w:r w:rsidRPr="00E87522">
        <w:rPr>
          <w:rStyle w:val="StyleUnderline"/>
        </w:rPr>
        <w:t>among</w:t>
      </w:r>
      <w:r w:rsidRPr="00E87522">
        <w:rPr>
          <w:sz w:val="16"/>
        </w:rPr>
        <w:t xml:space="preserve"> </w:t>
      </w:r>
      <w:r w:rsidRPr="00E87522">
        <w:rPr>
          <w:rStyle w:val="Emphasis"/>
        </w:rPr>
        <w:t>government managers</w:t>
      </w:r>
      <w:r w:rsidRPr="00E87522">
        <w:rPr>
          <w:sz w:val="16"/>
        </w:rPr>
        <w:t xml:space="preserve"> </w:t>
      </w:r>
      <w:r w:rsidRPr="00E87522">
        <w:rPr>
          <w:rStyle w:val="StyleUnderline"/>
        </w:rPr>
        <w:t>and a</w:t>
      </w:r>
      <w:r w:rsidRPr="00E87522">
        <w:rPr>
          <w:sz w:val="16"/>
        </w:rPr>
        <w:t xml:space="preserve"> </w:t>
      </w:r>
      <w:r w:rsidRPr="00E87522">
        <w:rPr>
          <w:rStyle w:val="Emphasis"/>
        </w:rPr>
        <w:t>more flexible</w:t>
      </w:r>
      <w:r w:rsidRPr="00E87522">
        <w:rPr>
          <w:sz w:val="16"/>
        </w:rPr>
        <w:t xml:space="preserve"> </w:t>
      </w:r>
      <w:r w:rsidRPr="00E87522">
        <w:rPr>
          <w:rStyle w:val="StyleUnderline"/>
        </w:rPr>
        <w:t>and</w:t>
      </w:r>
      <w:r w:rsidRPr="00E87522">
        <w:rPr>
          <w:sz w:val="16"/>
        </w:rPr>
        <w:t xml:space="preserve"> </w:t>
      </w:r>
      <w:r w:rsidRPr="00E87522">
        <w:rPr>
          <w:rStyle w:val="Emphasis"/>
        </w:rPr>
        <w:t>productive workforce</w:t>
      </w:r>
      <w:r w:rsidRPr="00E87522">
        <w:rPr>
          <w:sz w:val="16"/>
        </w:rPr>
        <w:t xml:space="preserve">. At this point, </w:t>
      </w:r>
      <w:r w:rsidRPr="00E87522">
        <w:rPr>
          <w:rStyle w:val="StyleUnderline"/>
        </w:rPr>
        <w:t>so-called radical reform has</w:t>
      </w:r>
      <w:r w:rsidRPr="00E87522">
        <w:rPr>
          <w:sz w:val="16"/>
        </w:rPr>
        <w:t xml:space="preserve"> </w:t>
      </w:r>
      <w:r w:rsidRPr="00E87522">
        <w:rPr>
          <w:rStyle w:val="Emphasis"/>
        </w:rPr>
        <w:t>become normal</w:t>
      </w:r>
      <w:r w:rsidRPr="00E87522">
        <w:rPr>
          <w:sz w:val="16"/>
        </w:rPr>
        <w:t>. Although the federal government has adopted some reform measures recently, such as giving managers more authority over hiring, it has not adopted the more comprehensive models of the reformed states.</w:t>
      </w:r>
    </w:p>
    <w:p w14:paraId="2ECC6263" w14:textId="77777777" w:rsidR="005C077C" w:rsidRPr="00E87522" w:rsidRDefault="005C077C" w:rsidP="005C077C">
      <w:pPr>
        <w:rPr>
          <w:sz w:val="6"/>
          <w:szCs w:val="12"/>
        </w:rPr>
      </w:pPr>
      <w:r w:rsidRPr="00E87522">
        <w:rPr>
          <w:sz w:val="6"/>
          <w:szCs w:val="12"/>
        </w:rPr>
        <w:t>Reforms to Discipline and Removal Procedures</w:t>
      </w:r>
    </w:p>
    <w:p w14:paraId="71E735F2" w14:textId="77777777" w:rsidR="005C077C" w:rsidRPr="00E87522" w:rsidRDefault="005C077C" w:rsidP="005C077C">
      <w:pPr>
        <w:rPr>
          <w:sz w:val="6"/>
          <w:szCs w:val="12"/>
        </w:rPr>
      </w:pPr>
      <w:r w:rsidRPr="00E87522">
        <w:rPr>
          <w:sz w:val="6"/>
          <w:szCs w:val="12"/>
        </w:rPr>
        <w:t>No aspect of the civil service is more controversial than protections against the disciplining or removal of employees. Yet the protection of employees against discipline was a relative latecomer to the civil service system. The first federal law affecting dismissal, the Lloyd-La Follette Act, was passed in 1912, almost 30 years after the original Pendleton act, and its protections were minimal. The act allowed managers to remove employees for general reasons of efficiency and only provided the removed employees with a limited opportunity to respond to charges, and only inside their own agencies, without a resort to outside arbiters or courts.[13] The Civil Service Commission eventually issued regulations that gave it more power to oversee dismissals, and courts later became involved in supervising dismissals as well. But it was not until 1978’s CSRA that the Merit Systems Protection Board (MSPB) provided statutory outside review of disciplinary actions.[14] Most states did not establish similar protections against discipline until the post–New Deal era.</w:t>
      </w:r>
    </w:p>
    <w:p w14:paraId="4E0D77C7" w14:textId="77777777" w:rsidR="005C077C" w:rsidRPr="00E87522" w:rsidRDefault="005C077C" w:rsidP="005C077C">
      <w:pPr>
        <w:rPr>
          <w:sz w:val="6"/>
          <w:szCs w:val="12"/>
        </w:rPr>
      </w:pPr>
      <w:r w:rsidRPr="00E87522">
        <w:rPr>
          <w:sz w:val="6"/>
          <w:szCs w:val="12"/>
        </w:rPr>
        <w:t>Starting in the 1990s, several states ended or sharply limited statutory protections for civil service employees. In 1996 Georgia’s Democratic Governor Zell Miller, who had become a fan of Philip Howard’s book The Death of Common Sense, announced in his State of the State Address that the “solution” of the establishment of formal civil service protections in 1943 was now the “problem.” He said the existing law did not reward merit and “only provides cover for bad workers.” The Senate Majority Leader used a pile of more than 1,100 pages that he said the state had accumulated to fire a single bad employee. The personnel directors in the agencies themselves were tired of the old system and became effective allies for reform.[15] The resulting act made every state employee hired after July 1, 1996 at-will with no appeal rights against disciplinary action. In 1998 the governor, after a push from the legislature, did require agencies to set up formal appeal processes for bad performance reviews or termination for cause. Those appeals, however, could only go as high as the director of the agency.[16]</w:t>
      </w:r>
    </w:p>
    <w:p w14:paraId="75B8F8AA" w14:textId="77777777" w:rsidR="005C077C" w:rsidRPr="00E87522" w:rsidRDefault="005C077C" w:rsidP="005C077C">
      <w:pPr>
        <w:rPr>
          <w:sz w:val="6"/>
          <w:szCs w:val="12"/>
        </w:rPr>
      </w:pPr>
      <w:r w:rsidRPr="00E87522">
        <w:rPr>
          <w:sz w:val="6"/>
          <w:szCs w:val="12"/>
        </w:rPr>
        <w:t>Other states followed Georgia. In 2001, Florida passed Service First, which put a large number of higher-ranking state workers into the Selected Exempt Service, which is at-will. It also ended the previous policy of layoffs based only on seniority for all state workers.[17] Although most Florida employees remained in the protected career service, the reform made termination for that class easier, such as by ending the reimbursement of legal fees when employees appealed adverse personnel actions.[18] Utah gradually expanded the number of at-will employees around this time until they comprised more than a third of state employment.[19] In 2010 the state ended the Career Service Review Board and replaced it with a more constrained office, and it limited the number of personnel actions for which career employees could file grievances.[20]</w:t>
      </w:r>
    </w:p>
    <w:p w14:paraId="542876C3" w14:textId="77777777" w:rsidR="005C077C" w:rsidRPr="00E87522" w:rsidRDefault="005C077C" w:rsidP="005C077C">
      <w:pPr>
        <w:rPr>
          <w:sz w:val="6"/>
          <w:szCs w:val="12"/>
        </w:rPr>
      </w:pPr>
      <w:r w:rsidRPr="00E87522">
        <w:rPr>
          <w:sz w:val="6"/>
          <w:szCs w:val="12"/>
        </w:rPr>
        <w:t>After a wave of Republican victories in the states in 2010, many other states began radical civil service reform. After passage of a new state civil service law in 2011, Indiana vastly increased the number of employees in the “unclassified” or at-will service. Its state employee handbook notes that the state now adheres to “the employment at-will doctrine.” The handbook’s entire section on disciplinary action is four sentences long and only says to consult individual supervisors for specifics.[21] In 2012 Arizona also eliminated civil service protections for new hires. Employees who accepted a raise, promotion, or transfer were transitioned to at-will status.[22] The percentage of the Arizona state workforce that was at-will went from 21% to 67% in two years.[23] In 2012 Tennessee made comprehensive reforms to its civil service system, including streamlining the appeals of grievances and allowing layoffs that were determined by factors other than seniority.[24] A 2015 Kansas law directed that new hires, rehired employees, and those voluntarily transferred or promoted be put in the unclassified or at-will service. The number of unclassified or at-will positions grew from about a third to a large majority of state positions by 2020.[25] Many state employees voluntarily gave up classified status in exchange for pay raises or promotions.[26]</w:t>
      </w:r>
    </w:p>
    <w:p w14:paraId="2F60EAFC" w14:textId="77777777" w:rsidR="005C077C" w:rsidRPr="00E87522" w:rsidRDefault="005C077C" w:rsidP="005C077C">
      <w:pPr>
        <w:rPr>
          <w:sz w:val="6"/>
          <w:szCs w:val="12"/>
        </w:rPr>
      </w:pPr>
      <w:r w:rsidRPr="00E87522">
        <w:rPr>
          <w:sz w:val="6"/>
          <w:szCs w:val="12"/>
        </w:rPr>
        <w:t>Texas is somewhat sui generis in that it has a long-standing policy of decentralized manager power and at-will employment going back decades, with even the modestly powerful Texas Merit Council eliminated in the mid-1980s. The state’s compilation of employee laws notes that absent a specific contract or stated policy, “all state employees are employed ‘at-will.’”[27] There is no probationary period or appeal process for state employees, although, like other at-will states, there usually are internal grievance processes inside agencies.</w:t>
      </w:r>
    </w:p>
    <w:p w14:paraId="34239EB6" w14:textId="77777777" w:rsidR="005C077C" w:rsidRPr="00E87522" w:rsidRDefault="005C077C" w:rsidP="005C077C">
      <w:pPr>
        <w:rPr>
          <w:sz w:val="6"/>
          <w:szCs w:val="12"/>
        </w:rPr>
      </w:pPr>
      <w:r w:rsidRPr="00E87522">
        <w:rPr>
          <w:sz w:val="6"/>
          <w:szCs w:val="12"/>
        </w:rPr>
        <w:t>The evidence that at-will employment increased performance is suggestive but convincing. A 2002 study of Texas, Georgia, and Florida found that the length of time for firing “decreases significantly” after reform and that “satisfaction levels with personnel administration generally increase.”[28] A comprehensive 2010 survey of human resource (HR) directors in Colorado, Florida, Georgia, Kansas, Missouri, and South Carolina found that “managers’ attitudes are mixed, but they are more likely to register agreement with positive assessments of at-will employment than negative assessments.”[29] Interviews in the same year by Governing magazine with Florida personnel directors were all positive about the Service First implementation. David Ferguson, the head of personnel for the Florida Department of Transportation for 30 years, said that Service First was the best thing that ever happened to personnel administration in Florida. He did not have complaints about politicization.[30] In Indiana, the state personnel director found that formal complaints by employees were down the year after reform, and that “[a]gency performance [was] up in almost every category, including customer service and teamwork.”[31] A recent survey of 214 public HR professionals found that those in at-will systems tended to rate their states’ management capacities higher than those in traditional civil service systems, including in retention.[32]</w:t>
      </w:r>
    </w:p>
    <w:p w14:paraId="558C8BCD" w14:textId="77777777" w:rsidR="005C077C" w:rsidRPr="00E87522" w:rsidRDefault="005C077C" w:rsidP="005C077C">
      <w:pPr>
        <w:rPr>
          <w:sz w:val="6"/>
          <w:szCs w:val="12"/>
        </w:rPr>
      </w:pPr>
      <w:r w:rsidRPr="00E87522">
        <w:rPr>
          <w:sz w:val="6"/>
          <w:szCs w:val="12"/>
        </w:rPr>
        <w:t>Dismissal rates in civil service reform states that more closely approximate the private sector are another indication of reform success. When Utah’s state auditor looked at annual dismissal for cause rates in 2010, it found that typical civil service employees had a rate of 0.3% but that personnel outside of the typical service system had a rate of 1.93%, close to the private-sector involuntary separation rate of around 2% at that time.[33] The auditor partially attributed this to the fact that grievances in the non-civil service systems were limited to inside particular departments and could not be appealed to an outside board.[34]</w:t>
      </w:r>
    </w:p>
    <w:p w14:paraId="0BDC0F98" w14:textId="77777777" w:rsidR="005C077C" w:rsidRPr="00E87522" w:rsidRDefault="005C077C" w:rsidP="005C077C">
      <w:pPr>
        <w:rPr>
          <w:sz w:val="6"/>
          <w:szCs w:val="12"/>
        </w:rPr>
      </w:pPr>
      <w:r w:rsidRPr="00E87522">
        <w:rPr>
          <w:sz w:val="6"/>
          <w:szCs w:val="12"/>
        </w:rPr>
        <w:lastRenderedPageBreak/>
        <w:t>The higher dismissal rates could be evidence of a politicized system, but there is limited evidence for politicization or even serious downsides to at-will employment. Although Georgia continued to leave open the possibility of litigation for those fired for nonjustifiable reasons, the state personnel office did not report a single lawsuit based on improper firing in the first five years after the system’s creation.[35] A 2006 survey of Georgia employees did find that most felt at-will created a “less-trusting environment” and was less “motivational.” Yet a study by Georgia’s State Personnel Administration found no substantial problems with overall job satisfaction after the state reform.[36] The 2002 study of Texas, Georgia, and Florida found “no convincing evidence presented of widespread, systemic abuse in any of the three states” analyzed.[37]</w:t>
      </w:r>
    </w:p>
    <w:p w14:paraId="144EDEB6" w14:textId="77777777" w:rsidR="005C077C" w:rsidRPr="00E87522" w:rsidRDefault="005C077C" w:rsidP="005C077C">
      <w:pPr>
        <w:rPr>
          <w:sz w:val="6"/>
          <w:szCs w:val="12"/>
        </w:rPr>
      </w:pPr>
      <w:r w:rsidRPr="00E87522">
        <w:rPr>
          <w:sz w:val="6"/>
          <w:szCs w:val="12"/>
        </w:rPr>
        <w:t>Federal Options for Discipline and Removal</w:t>
      </w:r>
    </w:p>
    <w:p w14:paraId="30C2B134" w14:textId="77777777" w:rsidR="005C077C" w:rsidRPr="00E87522" w:rsidRDefault="005C077C" w:rsidP="005C077C">
      <w:pPr>
        <w:rPr>
          <w:sz w:val="6"/>
          <w:szCs w:val="12"/>
        </w:rPr>
      </w:pPr>
      <w:r w:rsidRPr="00E87522">
        <w:rPr>
          <w:sz w:val="6"/>
          <w:szCs w:val="12"/>
        </w:rPr>
        <w:t>The inability of federal managers to discipline or remove poor performers has been one of the most consistent complaints about the federal civil service. There have been few substantive reforms to these processes since the CSRA of 1978, and the reforms in that act and subsequent ones have proven ineffectual.</w:t>
      </w:r>
    </w:p>
    <w:p w14:paraId="3814DD80" w14:textId="77777777" w:rsidR="005C077C" w:rsidRPr="00E87522" w:rsidRDefault="005C077C" w:rsidP="005C077C">
      <w:pPr>
        <w:rPr>
          <w:sz w:val="6"/>
          <w:szCs w:val="12"/>
        </w:rPr>
      </w:pPr>
      <w:r w:rsidRPr="00E87522">
        <w:rPr>
          <w:sz w:val="6"/>
          <w:szCs w:val="12"/>
        </w:rPr>
        <w:t>In the federal government, a removal, demotion, suspension, furlough, or reduction in pay grade or pay of an employee for cause is an “adverse action.” Under Title 5 of the U.S. Code, agencies can take adverse actions against employees under Chapter 43 or Chapter 75. Prior to the CSRA, Chapter 75 was the only statutory mechanism by which an agency could discipline or remove a poorly performing employee.[38] To take adverse actions under this statute, agencies were required (and are still required when using this statute) to use “a preponderance of the evidence” to show that the actions would “promote the efficiency of the service.”[39] This proved to be an incredibly difficult bar for agencies to meet. In 1976, Congress found, for example, that only 226 out of 2,833,000 federal employees (0.0079%) were fired under Chapter 75 for poor job performance.[40]</w:t>
      </w:r>
    </w:p>
    <w:p w14:paraId="13824787" w14:textId="77777777" w:rsidR="005C077C" w:rsidRPr="00E87522" w:rsidRDefault="005C077C" w:rsidP="005C077C">
      <w:pPr>
        <w:rPr>
          <w:sz w:val="6"/>
          <w:szCs w:val="12"/>
        </w:rPr>
      </w:pPr>
      <w:r w:rsidRPr="00E87522">
        <w:rPr>
          <w:sz w:val="6"/>
          <w:szCs w:val="12"/>
        </w:rPr>
        <w:t>In response to this finding and others, Congress enacted another statutory mechanism for discipline and removal of poorly performing federal employees—Chapter 43. Congress believed that this statute would “provide agencies with a streamlined, merit-based removal process that was designed to exclusively address poor performance.” Unlike Chapter 75, Chapter 43 allows agencies to remove employees if they do not meet necessary performance requirements and requires a lower burden of proof for discipline and removal. Additionally, Chapter 43 created a performance appraisal system that agencies can use to evaluate employees’ performance against specific performance standards.[41]</w:t>
      </w:r>
    </w:p>
    <w:p w14:paraId="07FEB939" w14:textId="77777777" w:rsidR="005C077C" w:rsidRPr="00E87522" w:rsidRDefault="005C077C" w:rsidP="005C077C">
      <w:pPr>
        <w:rPr>
          <w:sz w:val="6"/>
          <w:szCs w:val="12"/>
        </w:rPr>
      </w:pPr>
      <w:r w:rsidRPr="00E87522">
        <w:rPr>
          <w:sz w:val="6"/>
          <w:szCs w:val="12"/>
        </w:rPr>
        <w:t>By and large, Chapter 43 has failed to make discipline and removal of poorly performing employees easier. A report from MSPB found that between 1998 and 2007, agencies removed 62% of poorly performing employees using Chapter 75 and only 38% of such employees using Chapter 43. Managers seem to find Chapter 43, like Chapter 75, to be “too complex, rigid, burdensome, and antiquated to effectively address poor performing employees.”[42] The inability to remove bad employees was brought to public attention when Department of Veterans Affairs (VA) medical facilities were caught using fraudulent wait time records and secret wait lists to misrepresent how long veterans waited for medical appointments. Only eight employees were held accountable, despite the fact that 177,000 veterans had to wait extra months to receive care and more than 40 died.[43]</w:t>
      </w:r>
    </w:p>
    <w:p w14:paraId="52147581" w14:textId="77777777" w:rsidR="005C077C" w:rsidRPr="00E87522" w:rsidRDefault="005C077C" w:rsidP="005C077C">
      <w:pPr>
        <w:rPr>
          <w:sz w:val="6"/>
          <w:szCs w:val="12"/>
        </w:rPr>
      </w:pPr>
      <w:r w:rsidRPr="00E87522">
        <w:rPr>
          <w:sz w:val="6"/>
          <w:szCs w:val="12"/>
        </w:rPr>
        <w:t>Perhaps as important as the formal standards around discipline is the fact that federal employees have the right to appeal a suspension, demotion, or removal to an outside body. An employee can first appeal an adverse action to the MSPB. If the employee loses at the MSPB, then the employee can ask the U.S. Court of Appeals for the Federal Circuit to review the decision.[44] The federal removal procedures take agencies, on average, between 6 and 12 months to complete (and that is without counting appeals).[45] The federal government dismisses only about half a percent of its employees a year, about a third of the rate of private-sector employers.[46]</w:t>
      </w:r>
    </w:p>
    <w:p w14:paraId="75ECBFBC" w14:textId="77777777" w:rsidR="005C077C" w:rsidRPr="00E87522" w:rsidRDefault="005C077C" w:rsidP="005C077C">
      <w:pPr>
        <w:rPr>
          <w:sz w:val="6"/>
          <w:szCs w:val="12"/>
        </w:rPr>
      </w:pPr>
      <w:r w:rsidRPr="00E87522">
        <w:rPr>
          <w:sz w:val="6"/>
          <w:szCs w:val="12"/>
        </w:rPr>
        <w:t>President Trump in his first term made some reforms to the system through executive order. In May 2018, he issued Executive Order (EO) 13839, “Promoting Accountability and Streamlining Removal Procedures Consistent with Merit System Principles.” Among other things, EO 13839 encouraged agencies, when taking action under Chapter 43, to lessen performance improvement plan (PIP) times and not get bogged down in uniform standards of discipline and removal because “disciplinary action should be calibrated to the specific facts and circumstances of each individual employee’s situation.” In October 2020, President Trump signed EO 13957, which aimed to reclassify several high-ranking federal positions as “Schedule F.” Those within these positions could be removed at-will. President Biden rescinded both EOs in 2021. A 2024 regulation formalized the preexisting removal procedures to preempt a return of Schedule F, although Trump released a new EO to reimpose a version of it after his second inauguration.[47]</w:t>
      </w:r>
    </w:p>
    <w:p w14:paraId="16848264" w14:textId="77777777" w:rsidR="005C077C" w:rsidRPr="00E87522" w:rsidRDefault="005C077C" w:rsidP="005C077C">
      <w:pPr>
        <w:rPr>
          <w:sz w:val="6"/>
          <w:szCs w:val="12"/>
        </w:rPr>
      </w:pPr>
      <w:r w:rsidRPr="00E87522">
        <w:rPr>
          <w:sz w:val="6"/>
          <w:szCs w:val="12"/>
        </w:rPr>
        <w:t>More expansive reforms to the disciplinary procedures will require congressional action. If Congress is willing, it could amend the CSRA to implement the wholesale at-will model that states such as Georgia have pioneered. But if Congress does not want to go that far, other reforms can be made. First, the probationary or trial period that exists for federal employees in the competitive service can be extended. The federal probationary period typically lasts one year, and during this time, newly hired employees have very limited procedural and appeal rights. Congress should amend Title 5 of the U.S. Code to allow agencies to extend the probationary period so that they have more leeway to dismiss poorly performing employees.</w:t>
      </w:r>
    </w:p>
    <w:p w14:paraId="748AE9CD" w14:textId="77777777" w:rsidR="005C077C" w:rsidRPr="00E87522" w:rsidRDefault="005C077C" w:rsidP="005C077C">
      <w:pPr>
        <w:rPr>
          <w:sz w:val="6"/>
          <w:szCs w:val="12"/>
        </w:rPr>
      </w:pPr>
      <w:r w:rsidRPr="00E87522">
        <w:rPr>
          <w:sz w:val="6"/>
          <w:szCs w:val="12"/>
        </w:rPr>
        <w:t>Congress can also amend Chapters 43 and 75 to provide more flexibility for managers in firing. For example, the time that employees are given to respond to an action against them under Chapter 43, currently 30 days, should be severely cut down. Moreover, agencies should not be required to provide poorly performing employees with an opportunity to improve their performance under a PIP before discipline or removal; they should be able to hold their employees accountable immediately in certain circumstances. Finally, the ability of the MSPB to meddle in agency affairs should be sharply limited. The MSPB should not be able to second-guess an adverse action that an agency has taken, nor should the MSPB be able to handle employee appeals over agency heads.</w:t>
      </w:r>
    </w:p>
    <w:p w14:paraId="10385583" w14:textId="77777777" w:rsidR="005C077C" w:rsidRPr="00E87522" w:rsidRDefault="005C077C" w:rsidP="005C077C">
      <w:pPr>
        <w:rPr>
          <w:sz w:val="6"/>
          <w:szCs w:val="12"/>
        </w:rPr>
      </w:pPr>
      <w:r w:rsidRPr="00E87522">
        <w:rPr>
          <w:sz w:val="6"/>
          <w:szCs w:val="12"/>
        </w:rPr>
        <w:t>In a similar vein, Congress should allow each agency to conduct reductions in force (RIFs), or layoffs, however that agency sees fit. An RIF occurs when an agency decides to eliminate positions, and RIF regulations determine whether employees in the agency get to keep their positions or are entitled to different positions. These regulations require four factors to be taken into account in an RIF: tenure of employment (e.g., type of appointment), veteran’s preference, length of service, and performance rating. Length of service or seniority is typically considered the most important factor, so a “first in, last out” policy is typical.[48] Allowing agencies to set their own regulations governing RIF proceedings would require statutory and regulatory reform—similar to that conducted in the states—that would allow them to decide their own methods of layoffs.</w:t>
      </w:r>
    </w:p>
    <w:p w14:paraId="5C35359D" w14:textId="77777777" w:rsidR="005C077C" w:rsidRPr="00E87522" w:rsidRDefault="005C077C" w:rsidP="005C077C">
      <w:pPr>
        <w:rPr>
          <w:sz w:val="6"/>
          <w:szCs w:val="12"/>
        </w:rPr>
      </w:pPr>
      <w:r w:rsidRPr="00E87522">
        <w:rPr>
          <w:sz w:val="6"/>
          <w:szCs w:val="12"/>
        </w:rPr>
        <w:t>Beyond the evidence of the states, there are other reasons to believe that broad federal civil service reform would not lead to mass politicization or patronage. For one, Supreme Court jurisprudence from Elrod v. Burns (1976) onward states that the First Amendment forbids governments from making personnel decisions based on patronage or party membership unless personnel are in policymaking positions.[49] There also are separate whistleblower laws that should largely remain in place; they prevent firing for impure or nefarious motives and should still be enforced by some reformed version of the MSPB. Any reform to general discipline would not end federal offices such as the Office of Special Counsel, which enforces rules concerning whistleblower protection and the Hatch Act, among others.[50] Some argue that the federal government would experience more politicization due to the rapid shifts in political control in Washington, D.C., versus the states. Yet several civil service reform states, including Texas and Georgia, have seen complete changes in partisan control without attendant politicization or patronage.[51] Widespread and comprehensive at-will employment in the federal government would most likely work in a similar manner to that of the states by creating more efficiency with minimal politicization.</w:t>
      </w:r>
    </w:p>
    <w:p w14:paraId="0056BCA1" w14:textId="77777777" w:rsidR="005C077C" w:rsidRPr="00E87522" w:rsidRDefault="005C077C" w:rsidP="005C077C">
      <w:pPr>
        <w:rPr>
          <w:sz w:val="6"/>
          <w:szCs w:val="12"/>
        </w:rPr>
      </w:pPr>
      <w:r w:rsidRPr="00E87522">
        <w:rPr>
          <w:sz w:val="6"/>
          <w:szCs w:val="12"/>
        </w:rPr>
        <w:t>Reforming and Decentralizing Hiring Practices</w:t>
      </w:r>
    </w:p>
    <w:p w14:paraId="1A8F11E1" w14:textId="77777777" w:rsidR="005C077C" w:rsidRPr="00E87522" w:rsidRDefault="005C077C" w:rsidP="005C077C">
      <w:pPr>
        <w:rPr>
          <w:sz w:val="6"/>
          <w:szCs w:val="12"/>
        </w:rPr>
      </w:pPr>
      <w:r w:rsidRPr="00E87522">
        <w:rPr>
          <w:sz w:val="6"/>
          <w:szCs w:val="12"/>
        </w:rPr>
        <w:t>The primary goals of the original civil service movement were to limit patronage and to ensure that hires could pass objective tests. The tests would both ensure competency and prevent politicians from controlling who took particular jobs. The core of the Pendleton act of 1883 was the creation of a testing system for federal employees to be administered by a new and independent Civil Service Commission.[52] This model was similar to that put in place in New York State the same year, which was extended by the state the following year to local governments.[53] After the New Deal, the creation of so-called merit hiring with an independent commission or agency supervision became the state model everywhere.[54]</w:t>
      </w:r>
    </w:p>
    <w:p w14:paraId="7DADB0B7" w14:textId="77777777" w:rsidR="005C077C" w:rsidRPr="00E87522" w:rsidRDefault="005C077C" w:rsidP="005C077C">
      <w:pPr>
        <w:rPr>
          <w:sz w:val="6"/>
          <w:szCs w:val="12"/>
        </w:rPr>
      </w:pPr>
      <w:r w:rsidRPr="00E87522">
        <w:rPr>
          <w:sz w:val="6"/>
          <w:szCs w:val="12"/>
        </w:rPr>
        <w:t>Yet in recent years, civil service reform states have decentralized hiring again and allowed agency managers to hire whomever they think is best, without explicit approval from an outside agency or formal tests. Agencies can now hire based on an applicant’s “knowledge, skills, and abilities” (KSAs) or general “competencies.” Formal job applications and tests that were required to be administered to all comers have been replaced with department and manager discretion. Central civil service commissions in many states have been transformed into independent personnel departments whose job is assisting agencies in hiring rather than administering a mandatory hiring program across all agencies. In some states, an agency manager can hire someone directly off the street if he or she thinks that the individual would fit the position.[55]</w:t>
      </w:r>
    </w:p>
    <w:p w14:paraId="0B614BBC" w14:textId="77777777" w:rsidR="005C077C" w:rsidRPr="00E87522" w:rsidRDefault="005C077C" w:rsidP="005C077C">
      <w:pPr>
        <w:rPr>
          <w:sz w:val="6"/>
          <w:szCs w:val="12"/>
        </w:rPr>
      </w:pPr>
      <w:r w:rsidRPr="00E87522">
        <w:rPr>
          <w:sz w:val="6"/>
          <w:szCs w:val="12"/>
        </w:rPr>
        <w:t>Several states have demonstrated the possibilities of decentralized hiring processes. Starting with reforms that allowed agencies to hire internally in 1994, Florida has expanded the realm of discretion of state managers.[56] Today, the state still requires agencies to use the People First online system to advertise vacancies, but they are allowed to limit the search to different possible recruits, including internal ones. As a Florida State Personnel System manual says, “Recruiting efforts and hiring decisions are carried out in the sound discretion of each agency’s head.” The state says its “employment process is decentralized with each state agency being responsible for their recruitment, selection, and hiring decisions.”[57] Georgia substantially decentralized hiring as well as part of its 1996 reforms.</w:t>
      </w:r>
    </w:p>
    <w:p w14:paraId="2EA31C87" w14:textId="77777777" w:rsidR="005C077C" w:rsidRPr="00E87522" w:rsidRDefault="005C077C" w:rsidP="005C077C">
      <w:pPr>
        <w:rPr>
          <w:sz w:val="6"/>
          <w:szCs w:val="12"/>
        </w:rPr>
      </w:pPr>
      <w:r w:rsidRPr="00E87522">
        <w:rPr>
          <w:sz w:val="6"/>
          <w:szCs w:val="12"/>
        </w:rPr>
        <w:t>Until 2012, Tennessee had a registry and a point system where managers had to hire from a limited number of approved candidates (three to five) who had acquired the highest number of points. After the passage of the Tennessee Excellence, Accountability and Management (TEAM) Act[58] that year, the state ended formal civil service exams and allowed agencies to rewrite job descriptions for KSAs. The central personnel agency then would provide agencies with a list of all potential employees who met those qualifications and allow them to hire from that list. The state also started hiring outside recruiters to find the best employees.[59] As part of Kansas’s 2015 civil service reform, all future hires went into the “unclassified” service, which was not only at-will but could be filled by direct appointment,“with or without competition,” as the Kansas Legislative Research Department’s 2020 Briefing Book states.[60]</w:t>
      </w:r>
    </w:p>
    <w:p w14:paraId="428A277B" w14:textId="77777777" w:rsidR="005C077C" w:rsidRPr="00E87522" w:rsidRDefault="005C077C" w:rsidP="005C077C">
      <w:pPr>
        <w:rPr>
          <w:sz w:val="6"/>
          <w:szCs w:val="12"/>
        </w:rPr>
      </w:pPr>
      <w:r w:rsidRPr="00E87522">
        <w:rPr>
          <w:sz w:val="6"/>
          <w:szCs w:val="12"/>
        </w:rPr>
        <w:t>Other states have gone much further in allowing completely decentralized hiring. Texas does not even have a central personnel office, and agency heads can hire however they see fit. As one research report noted, “The state of Texas’ human resource (HR) function is renowned for its decentralization and deregulation.”[61] Yet joint groups such as the State Agency Coordinating Council allow smaller agencies with limited resources to borrow models and resources from larger ones. Texas does, like other states, have a centralized website for hiring, but the job postings are decided by agency managers.[62]</w:t>
      </w:r>
    </w:p>
    <w:p w14:paraId="49197B9D" w14:textId="77777777" w:rsidR="005C077C" w:rsidRPr="00E87522" w:rsidRDefault="005C077C" w:rsidP="005C077C">
      <w:pPr>
        <w:rPr>
          <w:sz w:val="6"/>
          <w:szCs w:val="12"/>
        </w:rPr>
      </w:pPr>
      <w:r w:rsidRPr="00E87522">
        <w:rPr>
          <w:sz w:val="6"/>
          <w:szCs w:val="12"/>
        </w:rPr>
        <w:t>The evidence that more decentralized hiring has helped managers is convincing. As the 2002 study of Texas, Florida, and Georgia stated:</w:t>
      </w:r>
    </w:p>
    <w:p w14:paraId="71A81F62" w14:textId="77777777" w:rsidR="005C077C" w:rsidRPr="00E87522" w:rsidRDefault="005C077C" w:rsidP="005C077C">
      <w:pPr>
        <w:rPr>
          <w:sz w:val="6"/>
          <w:szCs w:val="12"/>
        </w:rPr>
      </w:pPr>
      <w:r w:rsidRPr="00E87522">
        <w:rPr>
          <w:sz w:val="6"/>
          <w:szCs w:val="12"/>
        </w:rPr>
        <w:t>Ask almost any state government manager in almost any of the other 47 states about what it’s like to find and hire good people, and what you’ll invariably hear is a long list of complaints. … Ask personnel officials or hiring authorities in Texas, Georgia, or Florida how they like their style of personnel management, and you’ll hear how relieved they are not to have to suffer the dictates of a highly structured, centralized, rule-driven personnel system.[63]</w:t>
      </w:r>
    </w:p>
    <w:p w14:paraId="59C8DB46" w14:textId="77777777" w:rsidR="005C077C" w:rsidRPr="00E87522" w:rsidRDefault="005C077C" w:rsidP="005C077C">
      <w:pPr>
        <w:rPr>
          <w:sz w:val="6"/>
          <w:szCs w:val="12"/>
        </w:rPr>
      </w:pPr>
      <w:r w:rsidRPr="00E87522">
        <w:rPr>
          <w:sz w:val="6"/>
          <w:szCs w:val="12"/>
        </w:rPr>
        <w:t>Due to the extent of decentralization in Texas, it provides a good case study for the effects of reformed hiring practices. According to a survey of independent agency HR leaders in the state, which encompassed the large majority of such leaders when performed in the early 2000s, most HR officials appreciated the decentralized system. Almost 75% said they had the expertise and staff inside their departments to be effective, while only 19% disagreed; 91% said they used discretion under state law to create HR policies tailored to the specific needs and of their agencies; and only 11.6% said they could ever “think of an instance” when someone’s political beliefs or connections influenced hiring, promotion, or other job rewards. Considering the large number of employees such managers come in contact with in their work, this means a vanishingly small percentage of job actions involved favoritism. More than 75% believed that a central HR office would remove the “flexibility that state agencies need to be effective.”[64] A previously discussed survey of 214 state HR professionals found that those in reformed civil service states ranked their system higher on effectiveness in recruitment, hiring, promotion, and retention.[65]</w:t>
      </w:r>
    </w:p>
    <w:p w14:paraId="09910332" w14:textId="77777777" w:rsidR="005C077C" w:rsidRPr="00E87522" w:rsidRDefault="005C077C" w:rsidP="005C077C">
      <w:pPr>
        <w:rPr>
          <w:sz w:val="6"/>
          <w:szCs w:val="12"/>
        </w:rPr>
      </w:pPr>
      <w:r w:rsidRPr="00E87522">
        <w:rPr>
          <w:sz w:val="6"/>
          <w:szCs w:val="12"/>
        </w:rPr>
        <w:t>Federal Options for Hiring Decentralization</w:t>
      </w:r>
    </w:p>
    <w:p w14:paraId="1B3444D2" w14:textId="77777777" w:rsidR="005C077C" w:rsidRPr="00E87522" w:rsidRDefault="005C077C" w:rsidP="005C077C">
      <w:pPr>
        <w:rPr>
          <w:sz w:val="6"/>
          <w:szCs w:val="12"/>
        </w:rPr>
      </w:pPr>
      <w:r w:rsidRPr="00E87522">
        <w:rPr>
          <w:sz w:val="6"/>
          <w:szCs w:val="12"/>
        </w:rPr>
        <w:t>The federal government, like many states, has decentralized hiring and no longer relies mainly on formal civil service tests. Most hires are through résumé-based requirements for KSAs.[66] Although the central personnel office for the federal government—the Office of Personnel Management (OPM)—technically still has final examining authority for most civil service positions, the 1978 CSRA allowed OPM to give what’s known as Delegated Examining Authority to agencies to make the decisions themselves. In recent years, agencies have also been able to acquire a less constrained Direct-Hire Authority from OPM when there is a shortage of candidates or a critical hiring need.</w:t>
      </w:r>
    </w:p>
    <w:p w14:paraId="3F40F3D9" w14:textId="77777777" w:rsidR="005C077C" w:rsidRPr="00E87522" w:rsidRDefault="005C077C" w:rsidP="005C077C">
      <w:pPr>
        <w:rPr>
          <w:sz w:val="6"/>
          <w:szCs w:val="12"/>
        </w:rPr>
      </w:pPr>
      <w:r w:rsidRPr="00E87522">
        <w:rPr>
          <w:sz w:val="6"/>
          <w:szCs w:val="12"/>
        </w:rPr>
        <w:t>Yet the federal government still has a stultified hiring process by all reports. The federal government today has an average time-to-hire almost triple that of the private sector.[67] The difficulty of getting qualified hires through the process can be daunting. David Shulkin explained the problems with recruiting when he became Under Secretary for Health at the VA: “Perversely, I wasn’t allowed to see résumés, which were instead filtered by the human resource professionals and then sent to a committee of three Senior Executive Service (SES) employees.” When the hiring group applied the formal criteria and suggested someone who worked at the Federal Aviation Administration, Shulkin noted that the candidate had no healthcare experience. His request to see the résumés of the other candidates was refused. When he rejected the candidate, the position had to be reposted and competed for again. Shulkin noted, “Time and time again, I referred experienced health care executives who had worked with me in previous positions to apply for open VA hospital jobs, but they never made it through the screening process.”[68]</w:t>
      </w:r>
    </w:p>
    <w:p w14:paraId="39D79137" w14:textId="77777777" w:rsidR="005C077C" w:rsidRPr="00E87522" w:rsidRDefault="005C077C" w:rsidP="005C077C">
      <w:pPr>
        <w:rPr>
          <w:sz w:val="6"/>
          <w:szCs w:val="12"/>
        </w:rPr>
      </w:pPr>
      <w:r w:rsidRPr="00E87522">
        <w:rPr>
          <w:sz w:val="6"/>
          <w:szCs w:val="12"/>
        </w:rPr>
        <w:t>One of the main reasons the current hiring system is strained is that to obtain hiring authority from OPM, a department needs to adhere to OPM regulations, including the 318-page OPM document on hiring practices, which includes requirements such as an eight-point recruitment process plan. OPM also approves minimum employee qualification standards for agency hiring.[69]</w:t>
      </w:r>
    </w:p>
    <w:p w14:paraId="1DEACC77" w14:textId="77777777" w:rsidR="005C077C" w:rsidRPr="00E87522" w:rsidRDefault="005C077C" w:rsidP="005C077C">
      <w:pPr>
        <w:rPr>
          <w:sz w:val="6"/>
          <w:szCs w:val="12"/>
        </w:rPr>
      </w:pPr>
      <w:r w:rsidRPr="00E87522">
        <w:rPr>
          <w:sz w:val="6"/>
          <w:szCs w:val="12"/>
        </w:rPr>
        <w:t>Since a 2010 presidential memorandum, the standard hiring procedure for federal positions is known as Category Rating. Departments must perform a “job analysis” of positions with a “clear definition” of evaluations and, generally, create a point system for these evaluations. The candidates are then placed into three categories: Best Qualified, Well-Qualified, and Qualified. Agencies have discretion to hire only within the top tier. They must complete a formal certificate of all eligible hires and document all actions relative to these hires for potential auditing by OPM. Eligible veterans get bonus points to determine their category rating and then must be hired over non-veterans if they make it to the highest category ranking of candidates.[70]</w:t>
      </w:r>
    </w:p>
    <w:p w14:paraId="53B2B0C5" w14:textId="77777777" w:rsidR="005C077C" w:rsidRPr="00E87522" w:rsidRDefault="005C077C" w:rsidP="005C077C">
      <w:pPr>
        <w:rPr>
          <w:sz w:val="6"/>
          <w:szCs w:val="12"/>
        </w:rPr>
      </w:pPr>
      <w:r w:rsidRPr="00E87522">
        <w:rPr>
          <w:sz w:val="6"/>
          <w:szCs w:val="12"/>
        </w:rPr>
        <w:t>A common complaint among federal managers is that HR generalists, as opposed to hiring managers or subject matter experts, typically review résumés and rate candidates. Although managers set the frameworks and methods of evaluating applicants, HR offices decide if applications meet the minimum qualification requirements, how they achieve the quality ranking factors, and if they have any independent selective placement factors.[71]</w:t>
      </w:r>
    </w:p>
    <w:p w14:paraId="0934509C" w14:textId="77777777" w:rsidR="005C077C" w:rsidRPr="00E87522" w:rsidRDefault="005C077C" w:rsidP="005C077C">
      <w:pPr>
        <w:rPr>
          <w:sz w:val="6"/>
          <w:szCs w:val="12"/>
        </w:rPr>
      </w:pPr>
      <w:r w:rsidRPr="00E87522">
        <w:rPr>
          <w:sz w:val="6"/>
          <w:szCs w:val="12"/>
        </w:rPr>
        <w:t>In some cases, agencies use software to match keywords in the requirements and to rate résumés. The National Commission on Military, National, and Public Service explained, “These approaches miss applicants with relevant skills and experience that do not lend themselves to an exact keyword match; they also advantage applicants familiar with the process who craft resumes that closely mirror job descriptions.” Worse still, agencies often rely on a candidate’s self-assessment as part of the application process (Figure 1). During the self-assessment, many job seekers indicate that they are an “expert” on every item, regardless of whether they are actually qualified, because they want to advance to the next stage of the hiring process. Meanwhile, highly qualified applicants who rate themselves honestly are rejected.[72] The Chance to Compete Act, passed in December 2024, allows a “subject matter expert” in an agency to develop job assessments “in partnership with human resources employees” and to “administer the assessment,” but doesn’t make clear how this will be implemented. President Trump issued an executive order to support the intentions of the act in January 2025.[73]</w:t>
      </w:r>
    </w:p>
    <w:p w14:paraId="37051862" w14:textId="77777777" w:rsidR="005C077C" w:rsidRPr="00E87522" w:rsidRDefault="005C077C" w:rsidP="005C077C">
      <w:pPr>
        <w:rPr>
          <w:sz w:val="6"/>
          <w:szCs w:val="12"/>
        </w:rPr>
      </w:pPr>
      <w:r w:rsidRPr="00E87522">
        <w:rPr>
          <w:sz w:val="6"/>
          <w:szCs w:val="12"/>
        </w:rPr>
        <w:t>Another centralized aspect of federal hiring is OPM’s main website. USAJOBS was created in 1996 and initially lauded as a way for agencies to more easily fill vacancies with qualified candidates. Yet today, agencies and federal job applicants alike consider USAJOBS confusing and difficult to use. A public comment, for example, noted: “A significant barrier to public service (especially Federal public service) is the unwieldy application process. I have used USAJOBS many times, and have found the process extremely complicated, easy to mess up, and to take so long that even if I was offered my dream Federal job, I would have already had to take another position.”[74]</w:t>
      </w:r>
    </w:p>
    <w:p w14:paraId="59854BC8" w14:textId="77777777" w:rsidR="005C077C" w:rsidRPr="00E87522" w:rsidRDefault="005C077C" w:rsidP="005C077C">
      <w:pPr>
        <w:rPr>
          <w:sz w:val="6"/>
          <w:szCs w:val="12"/>
        </w:rPr>
      </w:pPr>
      <w:r w:rsidRPr="00E87522">
        <w:rPr>
          <w:sz w:val="6"/>
          <w:szCs w:val="12"/>
        </w:rPr>
        <w:t>The formalized system of OPM hiring, combined with the centralized job site, leads to an overall ineffective process. The National Commission report said that most USAJOBS announcements are “unintelligible to job seekers who are not familiar with Federal personnel systems.” The report also found that applicants who apply to a federal job using a standard one-page résumé, which is common in the private sector, “are disadvantaged by review systems that emphasize the presence of specific keywords rather than a holistic assessment of an applicant’s qualifications.” According to an employee with the U.S. Digital Service: “We did an analysis of what an application looked like for a software engineer in the private sector at a major company versus USAJOBS. The former was a paragraph long, stated the mission, and had an easy apply button. The USAJOBS [posting] was seven pages long, and the description of what the job was, was three-quarters of the way down the page.”[75]</w:t>
      </w:r>
    </w:p>
    <w:p w14:paraId="69B90BE0" w14:textId="77777777" w:rsidR="005C077C" w:rsidRPr="00E87522" w:rsidRDefault="005C077C" w:rsidP="005C077C">
      <w:pPr>
        <w:rPr>
          <w:sz w:val="6"/>
          <w:szCs w:val="12"/>
        </w:rPr>
      </w:pPr>
      <w:r w:rsidRPr="00E87522">
        <w:rPr>
          <w:sz w:val="6"/>
          <w:szCs w:val="12"/>
        </w:rPr>
        <w:t>Congress could take a lesson from the states and completely decentralize hiring authority. Individual agencies would be given the authority to hire in a manner that they saw fit. They should especially be able to have different hiring procedures for different jobs, so that the process for hiring a custodian would not match that for hiring a research scientist. The only formal requirement would be that all jobs be posted on USAJOBS, although the website would not be the only means by which to apply. OPM would transition into an advisory agency whose job would be to assist departments that need hiring assistance or to gather different HR departments together to share ideas and methods.</w:t>
      </w:r>
    </w:p>
    <w:p w14:paraId="7B097081" w14:textId="77777777" w:rsidR="005C077C" w:rsidRPr="00E87522" w:rsidRDefault="005C077C" w:rsidP="005C077C">
      <w:pPr>
        <w:rPr>
          <w:sz w:val="6"/>
          <w:szCs w:val="12"/>
        </w:rPr>
      </w:pPr>
      <w:r w:rsidRPr="00E87522">
        <w:rPr>
          <w:sz w:val="6"/>
          <w:szCs w:val="12"/>
        </w:rPr>
        <w:t>If the federal government is not going to completely decentralize hiring, there are many paths they could take to loosen the strictures on it. They could expand Direct-Hire Authority beyond when departments had a “critical hiring need” or “severe shortage of candidates.” OPM could allow managers to directly oversee rating and hiring, instead of delegating it out to an independent HR department, thus expanding the reforms of the Chance to Compete Act.[76] Many small reforms—such as ending requirements for formal points scoring—that would more closely bring the federal government in line with civil service reform states would allow federal managers far more flexibility.[77]</w:t>
      </w:r>
    </w:p>
    <w:p w14:paraId="342E06CA" w14:textId="77777777" w:rsidR="005C077C" w:rsidRPr="00E87522" w:rsidRDefault="005C077C" w:rsidP="005C077C">
      <w:pPr>
        <w:rPr>
          <w:sz w:val="6"/>
          <w:szCs w:val="12"/>
        </w:rPr>
      </w:pPr>
      <w:r w:rsidRPr="00E87522">
        <w:rPr>
          <w:sz w:val="6"/>
          <w:szCs w:val="12"/>
        </w:rPr>
        <w:t>Compensation and Classification Reform</w:t>
      </w:r>
    </w:p>
    <w:p w14:paraId="64C74BDF" w14:textId="77777777" w:rsidR="005C077C" w:rsidRPr="00E87522" w:rsidRDefault="005C077C" w:rsidP="005C077C">
      <w:pPr>
        <w:rPr>
          <w:sz w:val="6"/>
          <w:szCs w:val="12"/>
        </w:rPr>
      </w:pPr>
      <w:r w:rsidRPr="00E87522">
        <w:rPr>
          <w:sz w:val="6"/>
          <w:szCs w:val="12"/>
        </w:rPr>
        <w:t>In earlier years, Congress appropriated lump sums to agencies, and agency managers had discretion to use those lump sums for what they determined were the right number of employees at the right pay scale.[78] But agency pay discretion angered some union groups and led to demands for standardized job “classification” schedules that would place different jobs into distinct pay grades. According to one history, the main advocates for classification at the federal level were the National Association of Letter Carriers, the National Federation of Federal Employees, and similar unions. The Classification Act of 1923 provided congressionally fixed salaries that could respond to the demands of unions and Congress for generalized pay raises. These classifications could also establish more equality in pay among similar jobs in the system. The unions also successfully demanded that these classification and pay categories focus on seniority rather than efficiency ratings or performance.[79] States in the 20th century likewise began to more systematically classify jobs based on their titles and tried to ensure equity for titles across different agencies. Classifications were typically enforced by a central classification agency or a general civil service commission. Hundreds or thousands of different job classifications and pay bands that were tied tightly to job classifications and seniority made compensation straightforward albeit unresponsive to individual agency demands.</w:t>
      </w:r>
    </w:p>
    <w:p w14:paraId="4CB697B5" w14:textId="77777777" w:rsidR="005C077C" w:rsidRPr="00E87522" w:rsidRDefault="005C077C" w:rsidP="005C077C">
      <w:pPr>
        <w:rPr>
          <w:sz w:val="6"/>
          <w:szCs w:val="12"/>
        </w:rPr>
      </w:pPr>
      <w:r w:rsidRPr="00E87522">
        <w:rPr>
          <w:sz w:val="6"/>
          <w:szCs w:val="12"/>
        </w:rPr>
        <w:t>As part of recent civil service reforms, many states have simplified their classification systems in a process known as broadbanding, which reduces the number of job classifications and pay scales. Broadbanding has allowed agency heads more discretion to classify employees into sevent different types of positions and to decide employee pay within those positions. States also began to allow more discretion to managers to provide particular types of incentive pay or create pay-for-performance programs and to move beyond seniority-based pay increases.</w:t>
      </w:r>
    </w:p>
    <w:p w14:paraId="13E6D199" w14:textId="77777777" w:rsidR="005C077C" w:rsidRPr="00E87522" w:rsidRDefault="005C077C" w:rsidP="005C077C">
      <w:pPr>
        <w:rPr>
          <w:sz w:val="6"/>
          <w:szCs w:val="12"/>
        </w:rPr>
      </w:pPr>
      <w:r w:rsidRPr="00E87522">
        <w:rPr>
          <w:sz w:val="6"/>
          <w:szCs w:val="12"/>
        </w:rPr>
        <w:t>Florida has performed some of the most expansive classification reforms. In 1994 Florida agencies were given flexibility to increase the base rate of pay outside of the previous classification system. The following year, 25 of 27 agencies used that flexibility. Florida’s policy analysis office concluded that this effort, combined with the other reforms, “appears to have had a generally positive impact on state government.”[80] After another reform act in 2001, the state collapsed 3,300 separate title classifications into just 38 broad occupational groups, with 25 pay bands stretched across them. There were no automatic steps inside the pay bands based on seniority.[81] The Florida Department of Management Services’ Workforce Operations program still handled general job classification and policy, but Florida managers had the ability to increase pay inside those bands up to 300% above the minimum pay.[82]</w:t>
      </w:r>
    </w:p>
    <w:p w14:paraId="1903A211" w14:textId="77777777" w:rsidR="005C077C" w:rsidRPr="00E87522" w:rsidRDefault="005C077C" w:rsidP="005C077C">
      <w:pPr>
        <w:rPr>
          <w:sz w:val="6"/>
          <w:szCs w:val="12"/>
        </w:rPr>
      </w:pPr>
      <w:r w:rsidRPr="00E87522">
        <w:rPr>
          <w:sz w:val="6"/>
          <w:szCs w:val="12"/>
        </w:rPr>
        <w:t>Other states have made similar reforms. Wisconsin in the 1990s adopted a broadband pay structure, with many job classifications collapsed into broad groups with wider pay ranges.[83] South Carolina in 1996 reduced job classes from 2,500 to 500 and the number of pay ranges from 50 to 10.[84] After civil service reform in 1996, Georgia kept its State Job Classification System, which gave each pay grade a minimum, market average, and maximum pay rate. But the state allowed starting salaries above the minimum and up to the market rate depending on the background of the applicant.[85] By 2008, 12 states used general broadband systems, while another 4 used it for at least some of their workforce.[86]</w:t>
      </w:r>
    </w:p>
    <w:p w14:paraId="3B6D2497" w14:textId="77777777" w:rsidR="005C077C" w:rsidRPr="00E87522" w:rsidRDefault="005C077C" w:rsidP="005C077C">
      <w:pPr>
        <w:rPr>
          <w:sz w:val="6"/>
          <w:szCs w:val="12"/>
        </w:rPr>
      </w:pPr>
      <w:r w:rsidRPr="00E87522">
        <w:rPr>
          <w:sz w:val="6"/>
          <w:szCs w:val="12"/>
        </w:rPr>
        <w:t xml:space="preserve">Several comprehensive reports have found evidence of efficiency from broadbanding, although the type of implementation mattered. A 2003 report by the National Academy of Public Administration, “Broadband Pay Experience in the Public Sector,” looked at broadbanding in five states as well as some individual federal agencies. The federal agencies’ officials supported the changes and found them generally successful. Of the states, Florida’s reform was “highly successful.” Virginia reported that “[a]necdotal reactions are favorable,” and in Washington 83% of those surveyed supported the system. Two states, Wisconsin and South Carolina, reported no problems with broadbanding, but provided no particular evidence of success, either.[87] A Volcker </w:t>
      </w:r>
      <w:r w:rsidRPr="00E87522">
        <w:rPr>
          <w:sz w:val="6"/>
          <w:szCs w:val="12"/>
        </w:rPr>
        <w:lastRenderedPageBreak/>
        <w:t>Commission report from the same year surveyed broadbanding experience and came out in support of it.[88] An academic survey of agency managers in six states found generally positive responses to broadbanding. In South Carolina, managers stated that they appreciated the reform, and the Division of State Human Resources said that pay band reform helped the state improve recruitment, retention, and employee development generally. More than 40% of HR professionals in states generally thought that broadbanding increased flexibility and improved efficiency. Although this was less than a majority, the study did not report those who weren’t sure or found no effect, and it did not find significant negative responses.[89] One reported downside to broadbanding is that overall employee costs typically go up. But that change has to be balanced with the increased productivity and flexibility of the government workforce overall. Concerns about increased costs have been met by capping overall compensation for each department.</w:t>
      </w:r>
    </w:p>
    <w:p w14:paraId="65219A75" w14:textId="77777777" w:rsidR="005C077C" w:rsidRPr="00E87522" w:rsidRDefault="005C077C" w:rsidP="005C077C">
      <w:pPr>
        <w:rPr>
          <w:sz w:val="6"/>
          <w:szCs w:val="12"/>
        </w:rPr>
      </w:pPr>
      <w:r w:rsidRPr="00E87522">
        <w:rPr>
          <w:sz w:val="6"/>
          <w:szCs w:val="12"/>
        </w:rPr>
        <w:t>States have now had extensive experiences with incentive pay programs as well.[90] The success of these reforms has been more ambiguous and highly dependent on the administration in different states. Part of Georgia’s 1996 civil service reforms was GeorgiaGain, which allowed increased pay-for-performance programs. Two surveys found that employees reported dissatisfaction with the management of the incentive program.[91] Georgia state officials were more positive: They argued that efficiency had improved and noted that the largest raises had been given to “outstanding” employees. The tying of performance pay to ratings and the limitations on general agency budgets have also meant that agency heads reduced the tendency to rank many or most employees as outstanding.[92] One study noted that resignations increased in Georgia agencies after reforms, but those resignations were largely among average-rated staff. Higher-performing staff tended to stay, as one would expect with an incentive pay program.[93]</w:t>
      </w:r>
    </w:p>
    <w:p w14:paraId="552F6008" w14:textId="77777777" w:rsidR="005C077C" w:rsidRPr="00E87522" w:rsidRDefault="005C077C" w:rsidP="005C077C">
      <w:pPr>
        <w:rPr>
          <w:sz w:val="6"/>
          <w:szCs w:val="12"/>
        </w:rPr>
      </w:pPr>
      <w:r w:rsidRPr="00E87522">
        <w:rPr>
          <w:sz w:val="6"/>
          <w:szCs w:val="12"/>
        </w:rPr>
        <w:t>Texas has the Texas Incentive and Productivity Commission, which administers two separate merit-based reward programs. A survey of Texas HR professionals found that almost two-thirds believed that merit pay reflected actual differences in performance, while 28% said they didn’t know and 10% said that it didn’t.[94] A cross-state survey of civil service reform states, however, found that many HR professionals thought office politics was more important than performance in incentive pay programs. As many as 50% thought that the pay programs increased productivity in Florida and South Carolina, but very few thought so in Kansas and Missouri.[95] On the whole, performance pay seems beneficial but is dependent on the implementing state and agency. Agencies with clear measures of output or productivity seem to benefit more than those with ambiguous goals and outcomes.</w:t>
      </w:r>
    </w:p>
    <w:p w14:paraId="1583F178" w14:textId="77777777" w:rsidR="005C077C" w:rsidRPr="00E87522" w:rsidRDefault="005C077C" w:rsidP="005C077C">
      <w:pPr>
        <w:rPr>
          <w:sz w:val="6"/>
          <w:szCs w:val="12"/>
        </w:rPr>
      </w:pPr>
      <w:r w:rsidRPr="00E87522">
        <w:rPr>
          <w:sz w:val="6"/>
          <w:szCs w:val="12"/>
        </w:rPr>
        <w:t>Federal Options for Compensation and Classification Reform</w:t>
      </w:r>
    </w:p>
    <w:p w14:paraId="01D344EA" w14:textId="77777777" w:rsidR="005C077C" w:rsidRPr="00E87522" w:rsidRDefault="005C077C" w:rsidP="005C077C">
      <w:pPr>
        <w:rPr>
          <w:sz w:val="6"/>
          <w:szCs w:val="12"/>
        </w:rPr>
      </w:pPr>
      <w:r w:rsidRPr="00E87522">
        <w:rPr>
          <w:sz w:val="6"/>
          <w:szCs w:val="12"/>
        </w:rPr>
        <w:t>OPM and federal agencies have decentralized classification to some extent since the post-Carter period, so agencies generally have delegated authority to classify the jobs under their purview. The era when outside personnel specialists performed detailed individual classification checks after the fact is largely over.[96] Yet OPM still decides the nature of positions and of classifications and oversees the job classification process.[97]</w:t>
      </w:r>
    </w:p>
    <w:p w14:paraId="210780F4" w14:textId="77777777" w:rsidR="005C077C" w:rsidRPr="00E87522" w:rsidRDefault="005C077C" w:rsidP="005C077C">
      <w:pPr>
        <w:rPr>
          <w:sz w:val="6"/>
          <w:szCs w:val="12"/>
        </w:rPr>
      </w:pPr>
      <w:r w:rsidRPr="00E87522">
        <w:rPr>
          <w:sz w:val="6"/>
          <w:szCs w:val="12"/>
        </w:rPr>
        <w:t>OPM’s Handbook of Occupational Groups and Families contains more than 200 pages with detailed descriptions of 49 major “groups” or “families” of occupations for employees (such as “0300 – General Administrative, Clerical, and Office Services Group”). Inside these groups are often two dozen or more “series” of jobs (such as “Computer Operation Series 0332”). Other documents clarify the specific “classes of positions” or jobs inside these series. The document on the Computer Operation Series is 55 pages and describes that a computer operator is a position “the paramount duties of which involve operating or supervising the operation of the controls of the digital computer system.” After defining terms such as “modem,”“hardware,” and “online,” the document explains how classifiers are supposed to group employees into six different classes of position of Computer Operator. The document explains that there are nine factors that determine the class of positions (such as the “complexity” and “guidelines” of the position’s work), and each factor has several subfactors. These subfactors allow the allocation of up to 2,350 “points,” which then help distribute positions into the seven different salary scales.[98]</w:t>
      </w:r>
    </w:p>
    <w:p w14:paraId="37EAD01C" w14:textId="77777777" w:rsidR="005C077C" w:rsidRPr="00E87522" w:rsidRDefault="005C077C" w:rsidP="005C077C">
      <w:pPr>
        <w:rPr>
          <w:sz w:val="6"/>
          <w:szCs w:val="12"/>
        </w:rPr>
      </w:pPr>
      <w:r w:rsidRPr="00E87522">
        <w:rPr>
          <w:sz w:val="6"/>
          <w:szCs w:val="12"/>
        </w:rPr>
        <w:t>A job position’s salary is determined by the classification system, which is now governed by the Classification Act of 1949 and has been codified in Chapter 51 of Title 5 of the U.S. Code.[99] The system has 15 grades (GS-1 to GS-15), with 10 steps in each grade.[100] Above those grades is the SES, where compensation is somewhat more flexible and more closely based on performance.[101]</w:t>
      </w:r>
    </w:p>
    <w:p w14:paraId="463E86E2" w14:textId="77777777" w:rsidR="005C077C" w:rsidRPr="00E87522" w:rsidRDefault="005C077C" w:rsidP="005C077C">
      <w:pPr>
        <w:rPr>
          <w:sz w:val="6"/>
          <w:szCs w:val="12"/>
        </w:rPr>
      </w:pPr>
      <w:r w:rsidRPr="00E87522">
        <w:rPr>
          <w:sz w:val="6"/>
          <w:szCs w:val="12"/>
        </w:rPr>
        <w:t>The process for classifying individual positions for GS work is done by the departments, but as with hiring capability, this is the result of delegation that can be revoked. Chapter 51 permits agencies to classify positions in their respective classes and grades, develop internal guides to help with classification, and organize and assign work for each position. OPM monitors agencies to ensure that they are classifying positions in accordance with these standards. If OPM believes that an agency is not adhering to its published standards, then it can revoke or suspend the agency’s authority to classify positions. Moreover, OPM provides the final decision on any classification appeals filed by agencies or employees.[102]</w:t>
      </w:r>
    </w:p>
    <w:p w14:paraId="67C9553B" w14:textId="77777777" w:rsidR="005C077C" w:rsidRPr="00E87522" w:rsidRDefault="005C077C" w:rsidP="005C077C">
      <w:pPr>
        <w:rPr>
          <w:sz w:val="6"/>
          <w:szCs w:val="12"/>
        </w:rPr>
      </w:pPr>
      <w:r w:rsidRPr="00E87522">
        <w:rPr>
          <w:sz w:val="6"/>
          <w:szCs w:val="12"/>
        </w:rPr>
        <w:t>OPM also sets the overall pay structure and pay administration policies for GS employees; these policies are tightly controlled.[103] Grade increases are considered to be promotions and include a 10%–15% increase in pay, while step increases, also known as within-grade increases (WGIs), are considered to be periodic raises and include a 2%–3% increase in pay.[104] One of the most rigid parts of the federal pay program is that the steps inside classifications are based on longevity instead of performance. In steps 1–3, employees must wait one year for a step increase; in steps 4–6, two years; and in steps 7–9, three years. According to OPM, it normally takes an employee 18 years to advance from step 1 to step 10 within a single grade. The only way in which an employee can advance through his or her grade faster is by receiving a quality step increase (QSI). QSIs are additional step increases that award outstanding performance by employees. However, they are few and far between; employees can only receive, at most, one QSI every year, and these are given out sparingly.[105] An employee can be promoted to a higher GS grade, depending on OPM regulations, qualification standards, and agency-specific policies, only up to the full promotion potential advertised in the original job posting to which the employee applied. Otherwise, to get a grade promotion, the employee has to apply for a different job.[106]</w:t>
      </w:r>
    </w:p>
    <w:p w14:paraId="31D79D10" w14:textId="77777777" w:rsidR="005C077C" w:rsidRPr="00E87522" w:rsidRDefault="005C077C" w:rsidP="005C077C">
      <w:pPr>
        <w:rPr>
          <w:sz w:val="6"/>
          <w:szCs w:val="12"/>
        </w:rPr>
      </w:pPr>
      <w:r w:rsidRPr="00E87522">
        <w:rPr>
          <w:sz w:val="6"/>
          <w:szCs w:val="12"/>
        </w:rPr>
        <w:t>Congress could provide agencies with greater discretion by amending the law to allow broadbanding, as Wisconsin, Florida, South Carolina, and other states have done. There is precedent for this in the federal government. The so-called China Lake experiment at the Naval Weapons Center gave line managers greater authority over assigning, promoting, and rewarding subordinates by lumping the then-18 GS grades into only 6 or fewer. Reports showed better recruiting and lower turnover, but at the cost of increased overall spending.[107] The National Institute of Standards and Technology (NIST) and the Government Accountability Office (GAO) have adopted broadbanding and found the system to be successful. For example, after NIST switched from the GS system to broadbanding, employee and supervisor surveys showed that employees felt that higher performance was better rewarded, more employees were satisfied with their pay, and supervisors felt that they had more control over their employees’ pay and could better reward them.[108]</w:t>
      </w:r>
    </w:p>
    <w:p w14:paraId="37B1467B" w14:textId="77777777" w:rsidR="005C077C" w:rsidRPr="00E87522" w:rsidRDefault="005C077C" w:rsidP="005C077C">
      <w:pPr>
        <w:rPr>
          <w:sz w:val="6"/>
          <w:szCs w:val="12"/>
        </w:rPr>
      </w:pPr>
      <w:r w:rsidRPr="00E87522">
        <w:rPr>
          <w:sz w:val="6"/>
          <w:szCs w:val="12"/>
        </w:rPr>
        <w:t>Two comprehensive federal broadbanding reforms have been the subject of some study. In 1995, Congress established the Acquisition Demo program to give broader discretion to reward defense procurement officials. A decade later, an evaluation of the program found that it led to higher retention levels for “high contributors” and increasing separations for “low contributors.” Employees in the system believed that there was a stronger connection between pay and performance than employees in a control group.[109] Even more dramatically, in the wake of 9/11, the 2004 National Defense Authorization Act allowed the Department of Defense to overhaul its entire personnel system, including changes to hiring, firing, discipline, and especially pay. The new program became known as known as the National Security Personnel System (NSPS). An analysis by the Institute for Defense Analyses argued that the plan had a positive effect on “new talent hiring” and “appears to have outperformed the old General Schedule (GS) when it came to addressing poor performers and motivating top performers.” It recommended that the Defense Department be allowed to override the GS classification system and establish special classifications for special positions, but the NSPS was dismantled after a change in administration in 2009.[110]</w:t>
      </w:r>
    </w:p>
    <w:p w14:paraId="26E9A418" w14:textId="77777777" w:rsidR="005C077C" w:rsidRPr="00E87522" w:rsidRDefault="005C077C" w:rsidP="005C077C">
      <w:pPr>
        <w:rPr>
          <w:sz w:val="6"/>
          <w:szCs w:val="12"/>
        </w:rPr>
      </w:pPr>
      <w:r w:rsidRPr="00E87522">
        <w:rPr>
          <w:sz w:val="6"/>
          <w:szCs w:val="12"/>
        </w:rPr>
        <w:t>As in the states, there is some possibility for direct incentive or pay-for-performance programs in the federal government, and there is precedent as well. In earlier American history, many if not most government jobs had some sort of dependence on fees or gratuities for services granted, from the number of cases decided for judges to the number of public land certificates granted or the number of immigrant naturalizations provided. It was only in the early 20th century that a concern about civil servants balancing competing demands (e.g., granting an excessive number of naturalization documents) led to a universal salary standard.[111] More recently, the 1978 CSRA attempted to create incentive pay systems. Career SES employees could earn up to 20% of their base salary in performance bonuses each year, and presidentially designated “distinguished” executives could earn bonuses of up to $20,000, while middle-level managers could also get substantial bonuses based on a merit pay system.[112] Yet as early as 1982, two surveys of employees showed that bonuses tended to be spread out among large numbers of individuals and that the rewards tended to be small for mid-level managers.[113] By 1984, Congress had replaced the merit pay system with a Performance Management and Recognition System that was even more closely based on the General Schedule, but this more limited program effectively ended in 1993.[114] Although China Lake, Acquisition Demo, and the NSPS all had aspects of pay-for-performance, and although both the GAO and National Academy of Public Administration have recommended more pay-for-performance in the federal system, broad-based bonus systems have not flourished at the federal level.[115]</w:t>
      </w:r>
    </w:p>
    <w:p w14:paraId="6C48E42A" w14:textId="77777777" w:rsidR="005C077C" w:rsidRPr="00E87522" w:rsidRDefault="005C077C" w:rsidP="005C077C">
      <w:pPr>
        <w:rPr>
          <w:sz w:val="6"/>
          <w:szCs w:val="12"/>
        </w:rPr>
      </w:pPr>
      <w:r w:rsidRPr="00E87522">
        <w:rPr>
          <w:sz w:val="6"/>
          <w:szCs w:val="12"/>
        </w:rPr>
        <w:t>One reason for failures in pay-for-performance systems is the widespread tendency across government for salary compression.[116] Since politically it is easier to attack “overpaid” high-skilled employees who make more than the salary of the median voter and difficult to attack overpaid manual workers, governments tend to have a much narrower salary range than the private sector. While the lowest-skilled federal employees are significantly overpaid relative to the private sector, the highest-skilled are underpaid, with the underpayment beginning with those with a master’s degree and increasing for those with a professional degree or doctorate.[117] Even pay-for-performance models have not changed this tendency. After the supposed merit-pay reforms of the 1978 CSRA, the GAO noted that pay compression had worsened at the top ranks of the government.[118] This wage compression effect was also demonstrated after the passage of the 1989 Financial Institutions Reform, Recovery, and Enforcement Act, which aimed to provide federal bank regulatory agencies with more discretion to raise salaries in order to compete with well-paying private-sector finance jobs. In reality, the reform led to broad boosts in salary for federal regulators, especially for lower-skilled positions. By 2012, although the average employee in the banking industry earned just under $50,000, the average compensation for employees in the Office of the Comptroller of the Currency, Federal Deposit Insurance Corporation, and Consumer Financial Protection Bureau exceeded $190,000, with secretaries, for instance, making almost $80,000.[119] The highest-paid and most skilled individuals still received higher income in finance.</w:t>
      </w:r>
    </w:p>
    <w:p w14:paraId="436608FB" w14:textId="77777777" w:rsidR="005C077C" w:rsidRPr="00E87522" w:rsidRDefault="005C077C" w:rsidP="005C077C">
      <w:pPr>
        <w:rPr>
          <w:sz w:val="6"/>
          <w:szCs w:val="12"/>
        </w:rPr>
      </w:pPr>
      <w:r w:rsidRPr="00E87522">
        <w:rPr>
          <w:sz w:val="6"/>
          <w:szCs w:val="12"/>
        </w:rPr>
        <w:t>The lesson from past pay-for-performance programs is that they should be used most extensively in select agencies where it is possible to clearly judge output or outcomes and where political demand for wage compression is less pressing. The success of China Lake and some other demonstrations among research facilities proves that, among scientists and highly skilled individuals with divergent productivity, pay-for-performance can work well. States and the federal government have shown that in the right circumstances both general broadbanding and individual pay-for-performance programs can improve efficiency.</w:t>
      </w:r>
    </w:p>
    <w:p w14:paraId="3C736A6A" w14:textId="77777777" w:rsidR="005C077C" w:rsidRPr="00E87522" w:rsidRDefault="005C077C" w:rsidP="005C077C">
      <w:pPr>
        <w:rPr>
          <w:sz w:val="6"/>
          <w:szCs w:val="12"/>
        </w:rPr>
      </w:pPr>
      <w:r w:rsidRPr="00E87522">
        <w:rPr>
          <w:sz w:val="6"/>
          <w:szCs w:val="12"/>
        </w:rPr>
        <w:t>Reforms to Public Unionization</w:t>
      </w:r>
    </w:p>
    <w:p w14:paraId="32C62732" w14:textId="77777777" w:rsidR="005C077C" w:rsidRPr="00E87522" w:rsidRDefault="005C077C" w:rsidP="005C077C">
      <w:pPr>
        <w:rPr>
          <w:sz w:val="6"/>
          <w:szCs w:val="12"/>
        </w:rPr>
      </w:pPr>
      <w:r w:rsidRPr="00E87522">
        <w:rPr>
          <w:sz w:val="6"/>
          <w:szCs w:val="12"/>
        </w:rPr>
        <w:t>Like restraints on discipline and removal, collective bargaining with public-sector unions is a relatively recent addition to the civil service. It was not until the “Little Wagner Act” of 1958 that New York City adopted the earliest comprehensive public-sector collective bargaining law in the country. In 1959 and 1962, Wisconsin passed laws that made it the first state to conduct collective bargaining with its employees. Soon public collective bargaining was adopted in some form in most of the states.[120] In 1962 the federal government issued an executive order encouraging negotiations with unions, but this was not put into statute until the 1978 CSRA.[121]</w:t>
      </w:r>
    </w:p>
    <w:p w14:paraId="76DA75F6" w14:textId="77777777" w:rsidR="005C077C" w:rsidRPr="00E87522" w:rsidRDefault="005C077C" w:rsidP="005C077C">
      <w:pPr>
        <w:rPr>
          <w:rStyle w:val="StyleUnderline"/>
        </w:rPr>
      </w:pPr>
      <w:r w:rsidRPr="00E87522">
        <w:rPr>
          <w:sz w:val="16"/>
        </w:rPr>
        <w:t xml:space="preserve">Since the mid-20th century’s public unionization movement, </w:t>
      </w:r>
      <w:r w:rsidRPr="00E87522">
        <w:rPr>
          <w:rStyle w:val="StyleUnderline"/>
        </w:rPr>
        <w:t>states have maintained an</w:t>
      </w:r>
      <w:r w:rsidRPr="00E87522">
        <w:rPr>
          <w:sz w:val="16"/>
        </w:rPr>
        <w:t xml:space="preserve"> </w:t>
      </w:r>
      <w:r w:rsidRPr="00E87522">
        <w:rPr>
          <w:rStyle w:val="Emphasis"/>
        </w:rPr>
        <w:t>immense range</w:t>
      </w:r>
      <w:r w:rsidRPr="00E87522">
        <w:rPr>
          <w:sz w:val="16"/>
        </w:rPr>
        <w:t xml:space="preserve"> </w:t>
      </w:r>
      <w:r w:rsidRPr="00E87522">
        <w:rPr>
          <w:rStyle w:val="StyleUnderline"/>
        </w:rPr>
        <w:t>of different approaches on every aspect of</w:t>
      </w:r>
      <w:r w:rsidRPr="00E87522">
        <w:rPr>
          <w:sz w:val="16"/>
        </w:rPr>
        <w:t xml:space="preserve"> </w:t>
      </w:r>
      <w:r w:rsidRPr="00E87522">
        <w:rPr>
          <w:rStyle w:val="Emphasis"/>
        </w:rPr>
        <w:t>union policy</w:t>
      </w:r>
      <w:r w:rsidRPr="00E87522">
        <w:rPr>
          <w:sz w:val="16"/>
        </w:rPr>
        <w:t xml:space="preserve">. </w:t>
      </w:r>
      <w:r w:rsidRPr="00E87522">
        <w:rPr>
          <w:rStyle w:val="StyleUnderline"/>
        </w:rPr>
        <w:t>States have</w:t>
      </w:r>
      <w:r w:rsidRPr="00E87522">
        <w:rPr>
          <w:sz w:val="16"/>
        </w:rPr>
        <w:t xml:space="preserve"> </w:t>
      </w:r>
      <w:r w:rsidRPr="00E87522">
        <w:rPr>
          <w:rStyle w:val="Emphasis"/>
        </w:rPr>
        <w:t>mandated</w:t>
      </w:r>
      <w:r w:rsidRPr="00E87522">
        <w:rPr>
          <w:sz w:val="16"/>
        </w:rPr>
        <w:t xml:space="preserve"> </w:t>
      </w:r>
      <w:r w:rsidRPr="00E87522">
        <w:rPr>
          <w:rStyle w:val="StyleUnderline"/>
        </w:rPr>
        <w:t>or</w:t>
      </w:r>
      <w:r w:rsidRPr="00E87522">
        <w:rPr>
          <w:sz w:val="16"/>
        </w:rPr>
        <w:t xml:space="preserve"> </w:t>
      </w:r>
      <w:r w:rsidRPr="00E87522">
        <w:rPr>
          <w:rStyle w:val="Emphasis"/>
        </w:rPr>
        <w:t>banned</w:t>
      </w:r>
      <w:r w:rsidRPr="00E87522">
        <w:rPr>
          <w:sz w:val="16"/>
        </w:rPr>
        <w:t xml:space="preserve"> </w:t>
      </w:r>
      <w:r w:rsidRPr="00E87522">
        <w:rPr>
          <w:rStyle w:val="StyleUnderline"/>
        </w:rPr>
        <w:t>collective bargaining</w:t>
      </w:r>
      <w:r w:rsidRPr="00E87522">
        <w:rPr>
          <w:sz w:val="16"/>
        </w:rPr>
        <w:t xml:space="preserve"> </w:t>
      </w:r>
      <w:r w:rsidRPr="00E87522">
        <w:rPr>
          <w:rStyle w:val="Emphasis"/>
        </w:rPr>
        <w:t>entirely</w:t>
      </w:r>
      <w:r w:rsidRPr="00E87522">
        <w:rPr>
          <w:sz w:val="16"/>
        </w:rPr>
        <w:t xml:space="preserve"> </w:t>
      </w:r>
      <w:r w:rsidRPr="00E87522">
        <w:rPr>
          <w:rStyle w:val="StyleUnderline"/>
        </w:rPr>
        <w:t>or</w:t>
      </w:r>
      <w:r w:rsidRPr="00E87522">
        <w:rPr>
          <w:sz w:val="16"/>
        </w:rPr>
        <w:t xml:space="preserve"> </w:t>
      </w:r>
      <w:r w:rsidRPr="00E87522">
        <w:rPr>
          <w:rStyle w:val="Emphasis"/>
        </w:rPr>
        <w:t>in part</w:t>
      </w:r>
      <w:r w:rsidRPr="00E87522">
        <w:rPr>
          <w:rStyle w:val="StyleUnderline"/>
        </w:rPr>
        <w:t>, sometimes</w:t>
      </w:r>
      <w:r w:rsidRPr="00E87522">
        <w:rPr>
          <w:sz w:val="16"/>
        </w:rPr>
        <w:t xml:space="preserve"> </w:t>
      </w:r>
      <w:r w:rsidRPr="00E87522">
        <w:rPr>
          <w:rStyle w:val="Emphasis"/>
        </w:rPr>
        <w:t>limiting</w:t>
      </w:r>
      <w:r w:rsidRPr="00E87522">
        <w:rPr>
          <w:sz w:val="16"/>
        </w:rPr>
        <w:t xml:space="preserve"> </w:t>
      </w:r>
      <w:r w:rsidRPr="00E87522">
        <w:rPr>
          <w:rStyle w:val="StyleUnderline"/>
        </w:rPr>
        <w:t>bargaining to either just</w:t>
      </w:r>
      <w:r w:rsidRPr="00E87522">
        <w:rPr>
          <w:sz w:val="16"/>
        </w:rPr>
        <w:t xml:space="preserve"> </w:t>
      </w:r>
      <w:r w:rsidRPr="00E87522">
        <w:rPr>
          <w:rStyle w:val="Emphasis"/>
        </w:rPr>
        <w:t>wages</w:t>
      </w:r>
      <w:r w:rsidRPr="00E87522">
        <w:rPr>
          <w:sz w:val="16"/>
        </w:rPr>
        <w:t xml:space="preserve"> </w:t>
      </w:r>
      <w:r w:rsidRPr="00E87522">
        <w:rPr>
          <w:rStyle w:val="StyleUnderline"/>
        </w:rPr>
        <w:t>and</w:t>
      </w:r>
      <w:r w:rsidRPr="00E87522">
        <w:rPr>
          <w:sz w:val="16"/>
        </w:rPr>
        <w:t xml:space="preserve"> </w:t>
      </w:r>
      <w:r w:rsidRPr="00E87522">
        <w:rPr>
          <w:rStyle w:val="Emphasis"/>
        </w:rPr>
        <w:t>benefits</w:t>
      </w:r>
      <w:r w:rsidRPr="00E87522">
        <w:rPr>
          <w:sz w:val="16"/>
        </w:rPr>
        <w:t xml:space="preserve"> </w:t>
      </w:r>
      <w:r w:rsidRPr="00E87522">
        <w:rPr>
          <w:rStyle w:val="StyleUnderline"/>
        </w:rPr>
        <w:t>or</w:t>
      </w:r>
      <w:r w:rsidRPr="00E87522">
        <w:rPr>
          <w:sz w:val="16"/>
        </w:rPr>
        <w:t xml:space="preserve"> </w:t>
      </w:r>
      <w:r w:rsidRPr="00E87522">
        <w:rPr>
          <w:rStyle w:val="Emphasis"/>
        </w:rPr>
        <w:t>conditions of employment</w:t>
      </w:r>
      <w:r w:rsidRPr="00E87522">
        <w:rPr>
          <w:rStyle w:val="StyleUnderline"/>
        </w:rPr>
        <w:t>. They have</w:t>
      </w:r>
      <w:r w:rsidRPr="00E87522">
        <w:rPr>
          <w:sz w:val="16"/>
        </w:rPr>
        <w:t xml:space="preserve"> </w:t>
      </w:r>
      <w:r w:rsidRPr="00E87522">
        <w:rPr>
          <w:rStyle w:val="Emphasis"/>
        </w:rPr>
        <w:t>required</w:t>
      </w:r>
      <w:r w:rsidRPr="00E87522">
        <w:rPr>
          <w:sz w:val="16"/>
        </w:rPr>
        <w:t xml:space="preserve"> </w:t>
      </w:r>
      <w:r w:rsidRPr="00E87522">
        <w:rPr>
          <w:rStyle w:val="StyleUnderline"/>
        </w:rPr>
        <w:t>or</w:t>
      </w:r>
      <w:r w:rsidRPr="00E87522">
        <w:rPr>
          <w:sz w:val="16"/>
        </w:rPr>
        <w:t xml:space="preserve"> </w:t>
      </w:r>
      <w:r w:rsidRPr="00E87522">
        <w:rPr>
          <w:rStyle w:val="Emphasis"/>
        </w:rPr>
        <w:t>banned</w:t>
      </w:r>
      <w:r w:rsidRPr="00E87522">
        <w:rPr>
          <w:sz w:val="16"/>
        </w:rPr>
        <w:t xml:space="preserve"> </w:t>
      </w:r>
      <w:r w:rsidRPr="00E87522">
        <w:rPr>
          <w:rStyle w:val="StyleUnderline"/>
        </w:rPr>
        <w:t>automatic</w:t>
      </w:r>
      <w:r w:rsidRPr="00E87522">
        <w:rPr>
          <w:sz w:val="16"/>
        </w:rPr>
        <w:t xml:space="preserve"> </w:t>
      </w:r>
      <w:r w:rsidRPr="00E87522">
        <w:rPr>
          <w:rStyle w:val="Emphasis"/>
        </w:rPr>
        <w:t>union-dues checkoffs</w:t>
      </w:r>
      <w:r w:rsidRPr="00E87522">
        <w:rPr>
          <w:sz w:val="16"/>
        </w:rPr>
        <w:t xml:space="preserve"> by agencies. </w:t>
      </w:r>
      <w:r w:rsidRPr="00E87522">
        <w:rPr>
          <w:rStyle w:val="StyleUnderline"/>
        </w:rPr>
        <w:t>They have expanded or restricted the ability of unions to involve themselves in</w:t>
      </w:r>
      <w:r w:rsidRPr="00E87522">
        <w:rPr>
          <w:sz w:val="16"/>
        </w:rPr>
        <w:t xml:space="preserve"> </w:t>
      </w:r>
      <w:r w:rsidRPr="00E87522">
        <w:rPr>
          <w:rStyle w:val="Emphasis"/>
        </w:rPr>
        <w:t>employee grievances</w:t>
      </w:r>
      <w:r w:rsidRPr="00E87522">
        <w:rPr>
          <w:rStyle w:val="StyleUnderline"/>
        </w:rPr>
        <w:t>. They have banned or allowed the use of</w:t>
      </w:r>
      <w:r w:rsidRPr="00E87522">
        <w:rPr>
          <w:sz w:val="16"/>
        </w:rPr>
        <w:t xml:space="preserve"> </w:t>
      </w:r>
      <w:r w:rsidRPr="00E87522">
        <w:rPr>
          <w:rStyle w:val="Emphasis"/>
        </w:rPr>
        <w:t>government pay</w:t>
      </w:r>
      <w:r w:rsidRPr="00E87522">
        <w:rPr>
          <w:sz w:val="16"/>
        </w:rPr>
        <w:t xml:space="preserve"> </w:t>
      </w:r>
      <w:r w:rsidRPr="00E87522">
        <w:rPr>
          <w:rStyle w:val="StyleUnderline"/>
        </w:rPr>
        <w:t>for</w:t>
      </w:r>
      <w:r w:rsidRPr="00E87522">
        <w:rPr>
          <w:sz w:val="16"/>
        </w:rPr>
        <w:t xml:space="preserve"> </w:t>
      </w:r>
      <w:r w:rsidRPr="00E87522">
        <w:rPr>
          <w:rStyle w:val="Emphasis"/>
        </w:rPr>
        <w:t>“union time”</w:t>
      </w:r>
      <w:r w:rsidRPr="00E87522">
        <w:rPr>
          <w:sz w:val="16"/>
        </w:rPr>
        <w:t xml:space="preserve"> or “official time” activities that support the union. </w:t>
      </w:r>
      <w:r w:rsidRPr="00E87522">
        <w:rPr>
          <w:rStyle w:val="StyleUnderline"/>
        </w:rPr>
        <w:t>They have expanded or restricted the proportion of</w:t>
      </w:r>
      <w:r w:rsidRPr="00E87522">
        <w:rPr>
          <w:sz w:val="16"/>
        </w:rPr>
        <w:t xml:space="preserve"> </w:t>
      </w:r>
      <w:r w:rsidRPr="00E87522">
        <w:rPr>
          <w:rStyle w:val="Emphasis"/>
        </w:rPr>
        <w:t>bargaining-unit votes</w:t>
      </w:r>
      <w:r w:rsidRPr="00E87522">
        <w:rPr>
          <w:sz w:val="16"/>
        </w:rPr>
        <w:t xml:space="preserve"> </w:t>
      </w:r>
      <w:r w:rsidRPr="00E87522">
        <w:rPr>
          <w:rStyle w:val="StyleUnderline"/>
        </w:rPr>
        <w:t xml:space="preserve">needed to </w:t>
      </w:r>
      <w:r w:rsidRPr="00E87522">
        <w:rPr>
          <w:rStyle w:val="Emphasis"/>
        </w:rPr>
        <w:t>certify</w:t>
      </w:r>
      <w:r w:rsidRPr="00E87522">
        <w:rPr>
          <w:sz w:val="16"/>
        </w:rPr>
        <w:t xml:space="preserve"> a union. </w:t>
      </w:r>
      <w:r w:rsidRPr="00E87522">
        <w:rPr>
          <w:rStyle w:val="StyleUnderline"/>
        </w:rPr>
        <w:t>They have expanded or limited the need for unions to “recertify” in new votes to show that they are still representing their members.</w:t>
      </w:r>
    </w:p>
    <w:p w14:paraId="35EC658A" w14:textId="77777777" w:rsidR="005C077C" w:rsidRPr="00E87522" w:rsidRDefault="005C077C" w:rsidP="005C077C">
      <w:pPr>
        <w:rPr>
          <w:sz w:val="16"/>
        </w:rPr>
      </w:pPr>
      <w:r w:rsidRPr="00E87522">
        <w:rPr>
          <w:sz w:val="16"/>
        </w:rPr>
        <w:t xml:space="preserve">Right now, </w:t>
      </w:r>
      <w:r w:rsidRPr="00E87522">
        <w:rPr>
          <w:rStyle w:val="StyleUnderline"/>
        </w:rPr>
        <w:t>only three states have</w:t>
      </w:r>
      <w:r w:rsidRPr="00E87522">
        <w:rPr>
          <w:sz w:val="16"/>
        </w:rPr>
        <w:t xml:space="preserve"> </w:t>
      </w:r>
      <w:r w:rsidRPr="00E87522">
        <w:rPr>
          <w:rStyle w:val="Emphasis"/>
        </w:rPr>
        <w:t>complete bans</w:t>
      </w:r>
      <w:r w:rsidRPr="00E87522">
        <w:rPr>
          <w:sz w:val="16"/>
        </w:rPr>
        <w:t xml:space="preserve"> on public-sector employees’ collective bargaining at both the state and local level: Utah, North Carolina and South Carolina.[122] But </w:t>
      </w:r>
      <w:r w:rsidRPr="00E87522">
        <w:rPr>
          <w:rStyle w:val="StyleUnderline"/>
        </w:rPr>
        <w:t>many other states have</w:t>
      </w:r>
      <w:r w:rsidRPr="00E87522">
        <w:rPr>
          <w:sz w:val="16"/>
        </w:rPr>
        <w:t xml:space="preserve"> </w:t>
      </w:r>
      <w:r w:rsidRPr="00E87522">
        <w:rPr>
          <w:rStyle w:val="Emphasis"/>
        </w:rPr>
        <w:t>sharply limited</w:t>
      </w:r>
      <w:r w:rsidRPr="00E87522">
        <w:rPr>
          <w:sz w:val="16"/>
        </w:rPr>
        <w:t xml:space="preserve"> </w:t>
      </w:r>
      <w:r w:rsidRPr="00E87522">
        <w:rPr>
          <w:rStyle w:val="StyleUnderline"/>
        </w:rPr>
        <w:t>collective bargaining to specific</w:t>
      </w:r>
      <w:r w:rsidRPr="00E87522">
        <w:rPr>
          <w:sz w:val="16"/>
        </w:rPr>
        <w:t xml:space="preserve"> </w:t>
      </w:r>
      <w:r w:rsidRPr="00E87522">
        <w:rPr>
          <w:rStyle w:val="Emphasis"/>
        </w:rPr>
        <w:t>areas</w:t>
      </w:r>
      <w:r w:rsidRPr="00E87522">
        <w:rPr>
          <w:sz w:val="16"/>
        </w:rPr>
        <w:t xml:space="preserve"> </w:t>
      </w:r>
      <w:r w:rsidRPr="00E87522">
        <w:rPr>
          <w:rStyle w:val="StyleUnderline"/>
        </w:rPr>
        <w:t>or</w:t>
      </w:r>
      <w:r w:rsidRPr="00E87522">
        <w:rPr>
          <w:sz w:val="16"/>
        </w:rPr>
        <w:t xml:space="preserve"> </w:t>
      </w:r>
      <w:r w:rsidRPr="00E87522">
        <w:rPr>
          <w:rStyle w:val="Emphasis"/>
        </w:rPr>
        <w:t>subjects</w:t>
      </w:r>
      <w:r w:rsidRPr="00E87522">
        <w:rPr>
          <w:sz w:val="16"/>
        </w:rPr>
        <w:t>. Texas, for instance, forbids collective bargaining except for firefighters and police officers.[123] States such as Indiana, Oklahoma, and Kentucky allow bargaining only for firefighters, police, and teachers.[124] Many other states, such as Mississippi, Utah, and Arkansas, have no public-sector union law, meaning that although individual local governments sometimes negotiate with unions and enter into agreements, the state as an employer generally doesn’t.[125]</w:t>
      </w:r>
    </w:p>
    <w:p w14:paraId="49002CAF" w14:textId="77777777" w:rsidR="005C077C" w:rsidRPr="00E87522" w:rsidRDefault="005C077C" w:rsidP="005C077C">
      <w:pPr>
        <w:rPr>
          <w:sz w:val="10"/>
        </w:rPr>
      </w:pPr>
      <w:r w:rsidRPr="00E87522">
        <w:rPr>
          <w:sz w:val="10"/>
        </w:rPr>
        <w:t>Changes to public union rules were not as prominent in the civil service reform movement of the 1990s and onward as other reforms, for the simple reason that states with more powerful public unions were less likely to engage in civil service reform.[126] Although Florida did not abandon collective bargaining with its employees, as part of the Service First reform, the governor was allowed to bypass mediation after contract disagreements and ask the legislature for a final resolution of disputes.[127] In 2023 Florida required public labor unions to have at least 60% of members paying dues in order for a union to be recognized by state law and banned government employers from deducting union dues from paychecks (with a typical exemption for police and firefighter unions). Many state unions were decertified when the law went into effect.[128]</w:t>
      </w:r>
    </w:p>
    <w:p w14:paraId="26BF0F57" w14:textId="77777777" w:rsidR="005C077C" w:rsidRPr="00E87522" w:rsidRDefault="005C077C" w:rsidP="005C077C">
      <w:pPr>
        <w:rPr>
          <w:sz w:val="10"/>
        </w:rPr>
      </w:pPr>
      <w:r w:rsidRPr="00E87522">
        <w:rPr>
          <w:sz w:val="10"/>
        </w:rPr>
        <w:t>In 2017, Iowa made comprehensive reforms to several aspects of public-sector bargaining. The state increased the percentage of employees who had to give written consent for union representation. Bargaining units were required to have a vote on retaining a union before the end of every contract, and the “yes” vote now required a majority of the whole unit, not just a majority of those voting. Many subjects were removed from the realm of collective bargaining, including seniority, transfers, job classifications, and staff reductions. The state prohibited dues checkoffs collected automatically by the public employer.[129] In 2018, Missouri forbade collective bargaining over wages, benefits, conditions of employment, and union time and required recertification votes every three years.[130]</w:t>
      </w:r>
    </w:p>
    <w:p w14:paraId="0ABC4750" w14:textId="77777777" w:rsidR="005C077C" w:rsidRPr="00E87522" w:rsidRDefault="005C077C" w:rsidP="005C077C">
      <w:pPr>
        <w:rPr>
          <w:sz w:val="10"/>
        </w:rPr>
      </w:pPr>
      <w:r w:rsidRPr="00E87522">
        <w:rPr>
          <w:sz w:val="10"/>
        </w:rPr>
        <w:t>The most prominent public-sector union reform by far was Wisconsin’s Act 10 in 2011. After the passage of the hotly contested act, the state allowed collective bargaining only over wages, and even those wage negotiations were limited to no more than the rate of inflation. The law also allowed state workers to opt out of paying union dues and required unions to face regular recertification votes. The law has been a prominent source of debate in the state for more than a decade. In recent years, both Wisconsin’s and Missouri’s laws have been overturned at least in part by their state supreme courts.[131]</w:t>
      </w:r>
    </w:p>
    <w:p w14:paraId="74087F35" w14:textId="77777777" w:rsidR="005C077C" w:rsidRPr="00E87522" w:rsidRDefault="005C077C" w:rsidP="005C077C">
      <w:pPr>
        <w:rPr>
          <w:sz w:val="16"/>
        </w:rPr>
      </w:pPr>
      <w:r w:rsidRPr="00E87522">
        <w:rPr>
          <w:rStyle w:val="StyleUnderline"/>
          <w:highlight w:val="cyan"/>
        </w:rPr>
        <w:lastRenderedPageBreak/>
        <w:t>General</w:t>
      </w:r>
      <w:r w:rsidRPr="00E87522">
        <w:rPr>
          <w:sz w:val="16"/>
          <w:highlight w:val="cyan"/>
        </w:rPr>
        <w:t xml:space="preserve"> </w:t>
      </w:r>
      <w:r w:rsidRPr="00E87522">
        <w:rPr>
          <w:rStyle w:val="Emphasis"/>
          <w:highlight w:val="cyan"/>
        </w:rPr>
        <w:t>studies</w:t>
      </w:r>
      <w:r w:rsidRPr="00E87522">
        <w:rPr>
          <w:sz w:val="16"/>
        </w:rPr>
        <w:t xml:space="preserve"> </w:t>
      </w:r>
      <w:r w:rsidRPr="00E87522">
        <w:rPr>
          <w:rStyle w:val="StyleUnderline"/>
        </w:rPr>
        <w:t xml:space="preserve">of public-sector unionization and collective bargaining across states and cities have </w:t>
      </w:r>
      <w:r w:rsidRPr="00E87522">
        <w:rPr>
          <w:rStyle w:val="StyleUnderline"/>
          <w:highlight w:val="cyan"/>
        </w:rPr>
        <w:t>had</w:t>
      </w:r>
      <w:r w:rsidRPr="00E87522">
        <w:rPr>
          <w:sz w:val="16"/>
          <w:highlight w:val="cyan"/>
        </w:rPr>
        <w:t xml:space="preserve"> </w:t>
      </w:r>
      <w:r w:rsidRPr="00E87522">
        <w:rPr>
          <w:rStyle w:val="Emphasis"/>
          <w:highlight w:val="cyan"/>
        </w:rPr>
        <w:t>clear results</w:t>
      </w:r>
      <w:r w:rsidRPr="00E87522">
        <w:rPr>
          <w:rStyle w:val="StyleUnderline"/>
        </w:rPr>
        <w:t xml:space="preserve">: </w:t>
      </w:r>
      <w:r w:rsidRPr="00E87522">
        <w:rPr>
          <w:rStyle w:val="StyleUnderline"/>
          <w:highlight w:val="cyan"/>
        </w:rPr>
        <w:t>Unions</w:t>
      </w:r>
      <w:r w:rsidRPr="00E87522">
        <w:rPr>
          <w:sz w:val="16"/>
        </w:rPr>
        <w:t xml:space="preserve"> </w:t>
      </w:r>
      <w:r w:rsidRPr="00E87522">
        <w:rPr>
          <w:rStyle w:val="Emphasis"/>
          <w:highlight w:val="cyan"/>
        </w:rPr>
        <w:t>increase costs</w:t>
      </w:r>
      <w:r w:rsidRPr="00E87522">
        <w:rPr>
          <w:sz w:val="16"/>
          <w:highlight w:val="cyan"/>
        </w:rPr>
        <w:t xml:space="preserve"> </w:t>
      </w:r>
      <w:r w:rsidRPr="00E87522">
        <w:rPr>
          <w:rStyle w:val="StyleUnderline"/>
          <w:highlight w:val="cyan"/>
        </w:rPr>
        <w:t>and</w:t>
      </w:r>
      <w:r w:rsidRPr="00E87522">
        <w:rPr>
          <w:sz w:val="16"/>
          <w:highlight w:val="cyan"/>
        </w:rPr>
        <w:t xml:space="preserve"> </w:t>
      </w:r>
      <w:r w:rsidRPr="00E87522">
        <w:rPr>
          <w:rStyle w:val="Emphasis"/>
          <w:highlight w:val="cyan"/>
        </w:rPr>
        <w:t>reduce efficiency</w:t>
      </w:r>
      <w:r w:rsidRPr="00E87522">
        <w:rPr>
          <w:sz w:val="16"/>
        </w:rPr>
        <w:t xml:space="preserve">. One early research paper found that </w:t>
      </w:r>
      <w:r w:rsidRPr="00E87522">
        <w:rPr>
          <w:rStyle w:val="StyleUnderline"/>
        </w:rPr>
        <w:t>the existence of union bargaining boosted</w:t>
      </w:r>
      <w:r w:rsidRPr="00E87522">
        <w:rPr>
          <w:sz w:val="16"/>
        </w:rPr>
        <w:t xml:space="preserve"> </w:t>
      </w:r>
      <w:r w:rsidRPr="00E87522">
        <w:rPr>
          <w:rStyle w:val="Emphasis"/>
        </w:rPr>
        <w:t>pay significantly</w:t>
      </w:r>
      <w:r w:rsidRPr="00E87522">
        <w:rPr>
          <w:sz w:val="16"/>
        </w:rPr>
        <w:t xml:space="preserve"> </w:t>
      </w:r>
      <w:r w:rsidRPr="00E87522">
        <w:rPr>
          <w:rStyle w:val="StyleUnderline"/>
        </w:rPr>
        <w:t xml:space="preserve">and increased the </w:t>
      </w:r>
      <w:r w:rsidRPr="00E87522">
        <w:rPr>
          <w:rStyle w:val="Emphasis"/>
        </w:rPr>
        <w:t>number of employees</w:t>
      </w:r>
      <w:r w:rsidRPr="00E87522">
        <w:rPr>
          <w:sz w:val="16"/>
        </w:rPr>
        <w:t xml:space="preserve"> </w:t>
      </w:r>
      <w:r w:rsidRPr="00E87522">
        <w:rPr>
          <w:rStyle w:val="StyleUnderline"/>
        </w:rPr>
        <w:t>in unionized agencies</w:t>
      </w:r>
      <w:r w:rsidRPr="00E87522">
        <w:rPr>
          <w:sz w:val="16"/>
        </w:rPr>
        <w:t xml:space="preserve">.[132] </w:t>
      </w:r>
      <w:r w:rsidRPr="00E87522">
        <w:rPr>
          <w:rStyle w:val="StyleUnderline"/>
        </w:rPr>
        <w:t>A 2008 paper found</w:t>
      </w:r>
      <w:r w:rsidRPr="00E87522">
        <w:rPr>
          <w:sz w:val="16"/>
        </w:rPr>
        <w:t xml:space="preserve"> </w:t>
      </w:r>
      <w:r w:rsidRPr="00E87522">
        <w:rPr>
          <w:rStyle w:val="Emphasis"/>
        </w:rPr>
        <w:t>significant wage premiums</w:t>
      </w:r>
      <w:r w:rsidRPr="00E87522">
        <w:rPr>
          <w:sz w:val="16"/>
        </w:rPr>
        <w:t xml:space="preserve"> </w:t>
      </w:r>
      <w:r w:rsidRPr="00E87522">
        <w:rPr>
          <w:rStyle w:val="StyleUnderline"/>
        </w:rPr>
        <w:t>for public</w:t>
      </w:r>
      <w:r w:rsidRPr="00E87522">
        <w:rPr>
          <w:sz w:val="16"/>
        </w:rPr>
        <w:t xml:space="preserve">-sector </w:t>
      </w:r>
      <w:r w:rsidRPr="00E87522">
        <w:rPr>
          <w:rStyle w:val="StyleUnderline"/>
        </w:rPr>
        <w:t>union workers</w:t>
      </w:r>
      <w:r w:rsidRPr="00E87522">
        <w:rPr>
          <w:sz w:val="16"/>
        </w:rPr>
        <w:t xml:space="preserve">.[133] </w:t>
      </w:r>
      <w:r w:rsidRPr="00E87522">
        <w:rPr>
          <w:rStyle w:val="StyleUnderline"/>
        </w:rPr>
        <w:t>A 2015 paper found that public</w:t>
      </w:r>
      <w:r w:rsidRPr="00E87522">
        <w:rPr>
          <w:sz w:val="16"/>
        </w:rPr>
        <w:t xml:space="preserve">-sector </w:t>
      </w:r>
      <w:r w:rsidRPr="00E87522">
        <w:rPr>
          <w:rStyle w:val="StyleUnderline"/>
        </w:rPr>
        <w:t>unions tended to</w:t>
      </w:r>
      <w:r w:rsidRPr="00E87522">
        <w:rPr>
          <w:sz w:val="16"/>
        </w:rPr>
        <w:t xml:space="preserve"> </w:t>
      </w:r>
      <w:r w:rsidRPr="00E87522">
        <w:rPr>
          <w:rStyle w:val="Emphasis"/>
        </w:rPr>
        <w:t>increase wages</w:t>
      </w:r>
      <w:r w:rsidRPr="00E87522">
        <w:rPr>
          <w:sz w:val="16"/>
        </w:rPr>
        <w:t xml:space="preserve"> </w:t>
      </w:r>
      <w:r w:rsidRPr="00E87522">
        <w:rPr>
          <w:rStyle w:val="StyleUnderline"/>
        </w:rPr>
        <w:t>and</w:t>
      </w:r>
      <w:r w:rsidRPr="00E87522">
        <w:rPr>
          <w:sz w:val="16"/>
        </w:rPr>
        <w:t xml:space="preserve">, most </w:t>
      </w:r>
      <w:r w:rsidRPr="00E87522">
        <w:rPr>
          <w:rStyle w:val="StyleUnderline"/>
        </w:rPr>
        <w:t>especially,</w:t>
      </w:r>
      <w:r w:rsidRPr="00E87522">
        <w:rPr>
          <w:sz w:val="16"/>
        </w:rPr>
        <w:t xml:space="preserve"> </w:t>
      </w:r>
      <w:r w:rsidRPr="00E87522">
        <w:rPr>
          <w:rStyle w:val="Emphasis"/>
        </w:rPr>
        <w:t>benefits</w:t>
      </w:r>
      <w:r w:rsidRPr="00E87522">
        <w:rPr>
          <w:sz w:val="16"/>
        </w:rPr>
        <w:t>.[134]</w:t>
      </w:r>
    </w:p>
    <w:p w14:paraId="05050879" w14:textId="77777777" w:rsidR="005C077C" w:rsidRPr="00E87522" w:rsidRDefault="005C077C" w:rsidP="005C077C">
      <w:pPr>
        <w:rPr>
          <w:sz w:val="16"/>
        </w:rPr>
      </w:pPr>
      <w:r w:rsidRPr="00E87522">
        <w:rPr>
          <w:rStyle w:val="Emphasis"/>
        </w:rPr>
        <w:t>Wisconsin’s</w:t>
      </w:r>
      <w:r w:rsidRPr="00E87522">
        <w:rPr>
          <w:sz w:val="16"/>
        </w:rPr>
        <w:t xml:space="preserve"> </w:t>
      </w:r>
      <w:r w:rsidRPr="00E87522">
        <w:rPr>
          <w:rStyle w:val="StyleUnderline"/>
        </w:rPr>
        <w:t>Act</w:t>
      </w:r>
      <w:r w:rsidRPr="00E87522">
        <w:rPr>
          <w:sz w:val="16"/>
        </w:rPr>
        <w:t xml:space="preserve"> 10 </w:t>
      </w:r>
      <w:r w:rsidRPr="00E87522">
        <w:rPr>
          <w:rStyle w:val="StyleUnderline"/>
        </w:rPr>
        <w:t>provided an</w:t>
      </w:r>
      <w:r w:rsidRPr="00E87522">
        <w:rPr>
          <w:sz w:val="16"/>
        </w:rPr>
        <w:t xml:space="preserve"> </w:t>
      </w:r>
      <w:r w:rsidRPr="00E87522">
        <w:rPr>
          <w:rStyle w:val="StyleUnderline"/>
        </w:rPr>
        <w:t>important source of evidence</w:t>
      </w:r>
      <w:r w:rsidRPr="00E87522">
        <w:rPr>
          <w:sz w:val="16"/>
        </w:rPr>
        <w:t xml:space="preserve"> </w:t>
      </w:r>
      <w:r w:rsidRPr="00E87522">
        <w:rPr>
          <w:rStyle w:val="StyleUnderline"/>
        </w:rPr>
        <w:t>for the effects of</w:t>
      </w:r>
      <w:r w:rsidRPr="00E87522">
        <w:rPr>
          <w:sz w:val="16"/>
        </w:rPr>
        <w:t xml:space="preserve"> </w:t>
      </w:r>
      <w:r w:rsidRPr="00E87522">
        <w:rPr>
          <w:rStyle w:val="Emphasis"/>
        </w:rPr>
        <w:t>changing</w:t>
      </w:r>
      <w:r w:rsidRPr="00E87522">
        <w:rPr>
          <w:sz w:val="16"/>
        </w:rPr>
        <w:t xml:space="preserve"> </w:t>
      </w:r>
      <w:r w:rsidRPr="00E87522">
        <w:rPr>
          <w:rStyle w:val="StyleUnderline"/>
        </w:rPr>
        <w:t>public</w:t>
      </w:r>
      <w:r w:rsidRPr="00E87522">
        <w:rPr>
          <w:sz w:val="16"/>
        </w:rPr>
        <w:t xml:space="preserve">-sector </w:t>
      </w:r>
      <w:r w:rsidRPr="00E87522">
        <w:rPr>
          <w:rStyle w:val="StyleUnderline"/>
        </w:rPr>
        <w:t>union laws</w:t>
      </w:r>
      <w:r w:rsidRPr="00E87522">
        <w:rPr>
          <w:sz w:val="16"/>
        </w:rPr>
        <w:t xml:space="preserve">.[135] Some of </w:t>
      </w:r>
      <w:r w:rsidRPr="00E87522">
        <w:rPr>
          <w:rStyle w:val="StyleUnderline"/>
        </w:rPr>
        <w:t>the</w:t>
      </w:r>
      <w:r w:rsidRPr="00E87522">
        <w:rPr>
          <w:sz w:val="16"/>
        </w:rPr>
        <w:t xml:space="preserve"> </w:t>
      </w:r>
      <w:r w:rsidRPr="00E87522">
        <w:rPr>
          <w:rStyle w:val="Emphasis"/>
        </w:rPr>
        <w:t>biggest effects</w:t>
      </w:r>
      <w:r w:rsidRPr="00E87522">
        <w:rPr>
          <w:sz w:val="16"/>
        </w:rPr>
        <w:t xml:space="preserve"> of the law were found in the state’s schools. One study </w:t>
      </w:r>
      <w:r w:rsidRPr="00E87522">
        <w:rPr>
          <w:rStyle w:val="StyleUnderline"/>
        </w:rPr>
        <w:t>found “an</w:t>
      </w:r>
      <w:r w:rsidRPr="00E87522">
        <w:rPr>
          <w:sz w:val="16"/>
        </w:rPr>
        <w:t xml:space="preserve"> </w:t>
      </w:r>
      <w:r w:rsidRPr="00E87522">
        <w:rPr>
          <w:rStyle w:val="Emphasis"/>
        </w:rPr>
        <w:t>increase</w:t>
      </w:r>
      <w:r w:rsidRPr="00E87522">
        <w:rPr>
          <w:rStyle w:val="StyleUnderline"/>
        </w:rPr>
        <w:t xml:space="preserve"> in</w:t>
      </w:r>
      <w:r w:rsidRPr="00E87522">
        <w:rPr>
          <w:sz w:val="16"/>
        </w:rPr>
        <w:t xml:space="preserve"> </w:t>
      </w:r>
      <w:r w:rsidRPr="00E87522">
        <w:rPr>
          <w:rStyle w:val="StyleUnderline"/>
        </w:rPr>
        <w:t>the</w:t>
      </w:r>
      <w:r w:rsidRPr="00E87522">
        <w:rPr>
          <w:sz w:val="16"/>
        </w:rPr>
        <w:t xml:space="preserve"> </w:t>
      </w:r>
      <w:r w:rsidRPr="00E87522">
        <w:rPr>
          <w:rStyle w:val="Emphasis"/>
        </w:rPr>
        <w:t>quality</w:t>
      </w:r>
      <w:r w:rsidRPr="00E87522">
        <w:rPr>
          <w:sz w:val="16"/>
        </w:rPr>
        <w:t xml:space="preserve"> </w:t>
      </w:r>
      <w:r w:rsidRPr="00E87522">
        <w:rPr>
          <w:rStyle w:val="StyleUnderline"/>
        </w:rPr>
        <w:t>of the</w:t>
      </w:r>
      <w:r w:rsidRPr="00E87522">
        <w:rPr>
          <w:sz w:val="16"/>
        </w:rPr>
        <w:t xml:space="preserve"> prospective teacher </w:t>
      </w:r>
      <w:r w:rsidRPr="00E87522">
        <w:rPr>
          <w:rStyle w:val="Emphasis"/>
        </w:rPr>
        <w:t>pool</w:t>
      </w:r>
      <w:r w:rsidRPr="00E87522">
        <w:rPr>
          <w:sz w:val="16"/>
        </w:rPr>
        <w:t xml:space="preserve"> in Wisconsin” </w:t>
      </w:r>
      <w:r w:rsidRPr="00E87522">
        <w:rPr>
          <w:rStyle w:val="StyleUnderline"/>
        </w:rPr>
        <w:t>as a result of the reform, since</w:t>
      </w:r>
      <w:r w:rsidRPr="00E87522">
        <w:rPr>
          <w:sz w:val="16"/>
        </w:rPr>
        <w:t xml:space="preserve"> school </w:t>
      </w:r>
      <w:r w:rsidRPr="00E87522">
        <w:rPr>
          <w:rStyle w:val="Emphasis"/>
        </w:rPr>
        <w:t>compensation</w:t>
      </w:r>
      <w:r w:rsidRPr="00E87522">
        <w:rPr>
          <w:sz w:val="16"/>
        </w:rPr>
        <w:t xml:space="preserve"> schemes </w:t>
      </w:r>
      <w:r w:rsidRPr="00E87522">
        <w:rPr>
          <w:rStyle w:val="StyleUnderline"/>
        </w:rPr>
        <w:t>could</w:t>
      </w:r>
      <w:r w:rsidRPr="00E87522">
        <w:rPr>
          <w:sz w:val="16"/>
        </w:rPr>
        <w:t xml:space="preserve"> afterward </w:t>
      </w:r>
      <w:r w:rsidRPr="00E87522">
        <w:rPr>
          <w:rStyle w:val="StyleUnderline"/>
        </w:rPr>
        <w:t>be based on</w:t>
      </w:r>
      <w:r w:rsidRPr="00E87522">
        <w:rPr>
          <w:sz w:val="16"/>
        </w:rPr>
        <w:t xml:space="preserve"> </w:t>
      </w:r>
      <w:r w:rsidRPr="00E87522">
        <w:rPr>
          <w:rStyle w:val="Emphasis"/>
        </w:rPr>
        <w:t>performance</w:t>
      </w:r>
      <w:r w:rsidRPr="00E87522">
        <w:rPr>
          <w:sz w:val="16"/>
        </w:rPr>
        <w:t xml:space="preserve"> </w:t>
      </w:r>
      <w:r w:rsidRPr="00E87522">
        <w:rPr>
          <w:rStyle w:val="StyleUnderline"/>
        </w:rPr>
        <w:t>rather than</w:t>
      </w:r>
      <w:r w:rsidRPr="00E87522">
        <w:rPr>
          <w:sz w:val="16"/>
        </w:rPr>
        <w:t xml:space="preserve"> collective bargaining agreements (</w:t>
      </w:r>
      <w:r w:rsidRPr="00E87522">
        <w:rPr>
          <w:rStyle w:val="Emphasis"/>
        </w:rPr>
        <w:t>CBAs</w:t>
      </w:r>
      <w:r w:rsidRPr="00E87522">
        <w:rPr>
          <w:sz w:val="16"/>
        </w:rPr>
        <w:t xml:space="preserve">) </w:t>
      </w:r>
      <w:r w:rsidRPr="00E87522">
        <w:rPr>
          <w:rStyle w:val="StyleUnderline"/>
        </w:rPr>
        <w:t>and</w:t>
      </w:r>
      <w:r w:rsidRPr="00E87522">
        <w:rPr>
          <w:sz w:val="16"/>
        </w:rPr>
        <w:t xml:space="preserve"> </w:t>
      </w:r>
      <w:r w:rsidRPr="00E87522">
        <w:rPr>
          <w:rStyle w:val="Emphasis"/>
        </w:rPr>
        <w:t>seniority</w:t>
      </w:r>
      <w:r w:rsidRPr="00E87522">
        <w:rPr>
          <w:sz w:val="16"/>
        </w:rPr>
        <w:t xml:space="preserve">.[136] </w:t>
      </w:r>
      <w:r w:rsidRPr="00E87522">
        <w:rPr>
          <w:rStyle w:val="StyleUnderline"/>
        </w:rPr>
        <w:t>Another</w:t>
      </w:r>
      <w:r w:rsidRPr="00E87522">
        <w:rPr>
          <w:sz w:val="16"/>
        </w:rPr>
        <w:t xml:space="preserve"> </w:t>
      </w:r>
      <w:r w:rsidRPr="00E87522">
        <w:rPr>
          <w:rStyle w:val="StyleUnderline"/>
        </w:rPr>
        <w:t>found</w:t>
      </w:r>
      <w:r w:rsidRPr="00E87522">
        <w:rPr>
          <w:sz w:val="16"/>
        </w:rPr>
        <w:t xml:space="preserve"> that </w:t>
      </w:r>
      <w:r w:rsidRPr="00E87522">
        <w:rPr>
          <w:rStyle w:val="Emphasis"/>
        </w:rPr>
        <w:t>school districts</w:t>
      </w:r>
      <w:r w:rsidRPr="00E87522">
        <w:rPr>
          <w:sz w:val="16"/>
        </w:rPr>
        <w:t xml:space="preserve"> </w:t>
      </w:r>
      <w:r w:rsidRPr="00E87522">
        <w:rPr>
          <w:rStyle w:val="StyleUnderline"/>
        </w:rPr>
        <w:t>where unions were decertified had</w:t>
      </w:r>
      <w:r w:rsidRPr="00E87522">
        <w:rPr>
          <w:sz w:val="16"/>
        </w:rPr>
        <w:t xml:space="preserve"> </w:t>
      </w:r>
      <w:r w:rsidRPr="00E87522">
        <w:rPr>
          <w:rStyle w:val="Emphasis"/>
        </w:rPr>
        <w:t>better test scores</w:t>
      </w:r>
      <w:r w:rsidRPr="00E87522">
        <w:rPr>
          <w:sz w:val="16"/>
        </w:rPr>
        <w:t xml:space="preserve"> </w:t>
      </w:r>
      <w:r w:rsidRPr="00E87522">
        <w:rPr>
          <w:rStyle w:val="StyleUnderline"/>
        </w:rPr>
        <w:t>and</w:t>
      </w:r>
      <w:r w:rsidRPr="00E87522">
        <w:rPr>
          <w:sz w:val="16"/>
        </w:rPr>
        <w:t xml:space="preserve"> </w:t>
      </w:r>
      <w:r w:rsidRPr="00E87522">
        <w:rPr>
          <w:rStyle w:val="Emphasis"/>
        </w:rPr>
        <w:t>attendance</w:t>
      </w:r>
      <w:r w:rsidRPr="00E87522">
        <w:rPr>
          <w:sz w:val="16"/>
        </w:rPr>
        <w:t xml:space="preserve">, especially for low-income and nonwhite students.[137] The new Wisconsin pension and health care standards for employees that replaced previous CBAs under the act saved the government billions of dollars in a few years, according to state estimates.[138] The </w:t>
      </w:r>
      <w:r w:rsidRPr="00E87522">
        <w:rPr>
          <w:rStyle w:val="StyleUnderline"/>
          <w:highlight w:val="cyan"/>
        </w:rPr>
        <w:t>evidence</w:t>
      </w:r>
      <w:r w:rsidRPr="00E87522">
        <w:rPr>
          <w:rStyle w:val="StyleUnderline"/>
        </w:rPr>
        <w:t xml:space="preserve"> that reducing union power in the government workforce will</w:t>
      </w:r>
      <w:r w:rsidRPr="00E87522">
        <w:rPr>
          <w:sz w:val="16"/>
        </w:rPr>
        <w:t xml:space="preserve"> </w:t>
      </w:r>
      <w:r w:rsidRPr="00E87522">
        <w:rPr>
          <w:rStyle w:val="Emphasis"/>
        </w:rPr>
        <w:t>improve efficiency</w:t>
      </w:r>
      <w:r w:rsidRPr="00E87522">
        <w:rPr>
          <w:sz w:val="16"/>
        </w:rPr>
        <w:t xml:space="preserve"> </w:t>
      </w:r>
      <w:r w:rsidRPr="00E87522">
        <w:rPr>
          <w:rStyle w:val="StyleUnderline"/>
          <w:highlight w:val="cyan"/>
        </w:rPr>
        <w:t>is</w:t>
      </w:r>
      <w:r w:rsidRPr="00E87522">
        <w:rPr>
          <w:sz w:val="16"/>
          <w:highlight w:val="cyan"/>
        </w:rPr>
        <w:t xml:space="preserve"> </w:t>
      </w:r>
      <w:r w:rsidRPr="00E87522">
        <w:rPr>
          <w:rStyle w:val="Emphasis"/>
          <w:highlight w:val="cyan"/>
        </w:rPr>
        <w:t>strong</w:t>
      </w:r>
      <w:r w:rsidRPr="00E87522">
        <w:rPr>
          <w:sz w:val="16"/>
          <w:highlight w:val="cyan"/>
        </w:rPr>
        <w:t>.</w:t>
      </w:r>
    </w:p>
    <w:p w14:paraId="2D22B2F2" w14:textId="77777777" w:rsidR="005C077C" w:rsidRPr="00E87522" w:rsidRDefault="005C077C" w:rsidP="005C077C">
      <w:pPr>
        <w:rPr>
          <w:sz w:val="10"/>
        </w:rPr>
      </w:pPr>
      <w:r w:rsidRPr="00E87522">
        <w:rPr>
          <w:sz w:val="10"/>
        </w:rPr>
        <w:t>Federal Options for Union Reform</w:t>
      </w:r>
    </w:p>
    <w:p w14:paraId="2737AF1B" w14:textId="77777777" w:rsidR="005C077C" w:rsidRPr="00E87522" w:rsidRDefault="005C077C" w:rsidP="005C077C">
      <w:pPr>
        <w:rPr>
          <w:sz w:val="10"/>
        </w:rPr>
      </w:pPr>
      <w:r w:rsidRPr="00E87522">
        <w:rPr>
          <w:sz w:val="10"/>
        </w:rPr>
        <w:t>Although collective bargaining was not made official in the federal workforce until recently,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unions to be one of the most important forces in shaping the nature of the civil service system, typically in ways that counteract productivity.[139]</w:t>
      </w:r>
    </w:p>
    <w:p w14:paraId="1E455356" w14:textId="77777777" w:rsidR="005C077C" w:rsidRPr="00E87522" w:rsidRDefault="005C077C" w:rsidP="005C077C">
      <w:pPr>
        <w:rPr>
          <w:sz w:val="10"/>
        </w:rPr>
      </w:pPr>
      <w:r w:rsidRPr="00E87522">
        <w:rPr>
          <w:sz w:val="10"/>
        </w:rPr>
        <w:t>It was Title VII of the 1978 CSRA, also known as the Federal Service Labor-Management Relations Statute (FSLMRS), that enshrined organizing and collective bargaining rights of federal workers into law. 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649ACA61" w14:textId="77777777" w:rsidR="005C077C" w:rsidRPr="00E87522" w:rsidRDefault="005C077C" w:rsidP="005C077C">
      <w:pPr>
        <w:rPr>
          <w:sz w:val="10"/>
        </w:rPr>
      </w:pPr>
      <w:r w:rsidRPr="00E87522">
        <w:rPr>
          <w:sz w:val="10"/>
        </w:rPr>
        <w:t>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In practice, there has been no attempt to ensure CBAs are promoting more efficient government.</w:t>
      </w:r>
    </w:p>
    <w:p w14:paraId="2152D7A9" w14:textId="77777777" w:rsidR="005C077C" w:rsidRPr="00E87522" w:rsidRDefault="005C077C" w:rsidP="005C077C">
      <w:pPr>
        <w:rPr>
          <w:sz w:val="10"/>
        </w:rPr>
      </w:pPr>
      <w:r w:rsidRPr="00E87522">
        <w:rPr>
          <w:sz w:val="10"/>
        </w:rPr>
        <w:t>One complaint about existing CBAs is that if an agency changes a “condition of employment,” the FSLMRS requires the agency to engage in negotiations and bargaining with its union.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even a long-standing “past practice,” such as the provision of free bottled water or the prices in cafeterias, can become a condition of employment and therefore subject to bargaining if changed.[143] Current CBAs also include provisions for taxpayer-funded “union time”: time that federal employees use to represent labor organizations and participate in other non-agency matters during work hours.</w:t>
      </w:r>
    </w:p>
    <w:p w14:paraId="022841DE" w14:textId="77777777" w:rsidR="005C077C" w:rsidRPr="00E87522" w:rsidRDefault="005C077C" w:rsidP="005C077C">
      <w:pPr>
        <w:rPr>
          <w:sz w:val="10"/>
        </w:rPr>
      </w:pPr>
      <w:r w:rsidRPr="00E87522">
        <w:rPr>
          <w:sz w:val="10"/>
        </w:rPr>
        <w:t>The FSLMRS does not require regular union recertification elections. Once a public union has been certified through a secret ballot election as an employee representative, the union does not have to hold another vote.[144] A 2024 report from the Foundation for Government Accountability found that only 6% of unionized employees voted to certify the unions that represent them.[145]</w:t>
      </w:r>
    </w:p>
    <w:p w14:paraId="5D73A276" w14:textId="77777777" w:rsidR="005C077C" w:rsidRPr="00E87522" w:rsidRDefault="005C077C" w:rsidP="005C077C">
      <w:pPr>
        <w:rPr>
          <w:sz w:val="16"/>
        </w:rPr>
      </w:pPr>
      <w:r w:rsidRPr="00E87522">
        <w:rPr>
          <w:rStyle w:val="StyleUnderline"/>
        </w:rPr>
        <w:t>There have been</w:t>
      </w:r>
      <w:r w:rsidRPr="00E87522">
        <w:rPr>
          <w:sz w:val="16"/>
        </w:rPr>
        <w:t xml:space="preserve"> </w:t>
      </w:r>
      <w:r w:rsidRPr="00E87522">
        <w:rPr>
          <w:rStyle w:val="Emphasis"/>
        </w:rPr>
        <w:t>some attempts</w:t>
      </w:r>
      <w:r w:rsidRPr="00E87522">
        <w:rPr>
          <w:sz w:val="16"/>
        </w:rPr>
        <w:t xml:space="preserve"> </w:t>
      </w:r>
      <w:r w:rsidRPr="00E87522">
        <w:rPr>
          <w:rStyle w:val="StyleUnderline"/>
        </w:rPr>
        <w:t>at</w:t>
      </w:r>
      <w:r w:rsidRPr="00E87522">
        <w:rPr>
          <w:sz w:val="16"/>
        </w:rPr>
        <w:t xml:space="preserve"> </w:t>
      </w:r>
      <w:r w:rsidRPr="00E87522">
        <w:rPr>
          <w:rStyle w:val="Emphasis"/>
        </w:rPr>
        <w:t>reforms</w:t>
      </w:r>
      <w:r w:rsidRPr="00E87522">
        <w:rPr>
          <w:sz w:val="16"/>
        </w:rPr>
        <w:t xml:space="preserve"> </w:t>
      </w:r>
      <w:r w:rsidRPr="00E87522">
        <w:rPr>
          <w:rStyle w:val="StyleUnderline"/>
        </w:rPr>
        <w:t>to federal collective bargaining</w:t>
      </w:r>
      <w:r w:rsidRPr="00E87522">
        <w:rPr>
          <w:sz w:val="16"/>
        </w:rPr>
        <w:t xml:space="preserve">. In 2018, President </w:t>
      </w:r>
      <w:r w:rsidRPr="00E87522">
        <w:rPr>
          <w:rStyle w:val="Emphasis"/>
        </w:rPr>
        <w:t>Trump</w:t>
      </w:r>
      <w:r w:rsidRPr="00E87522">
        <w:rPr>
          <w:sz w:val="16"/>
        </w:rPr>
        <w:t xml:space="preserve"> </w:t>
      </w:r>
      <w:r w:rsidRPr="00E87522">
        <w:rPr>
          <w:rStyle w:val="StyleUnderline"/>
        </w:rPr>
        <w:t>signed EOs that</w:t>
      </w:r>
      <w:r w:rsidRPr="00E87522">
        <w:rPr>
          <w:sz w:val="16"/>
        </w:rPr>
        <w:t xml:space="preserve"> </w:t>
      </w:r>
      <w:r w:rsidRPr="00E87522">
        <w:rPr>
          <w:rStyle w:val="Emphasis"/>
        </w:rPr>
        <w:t>limited</w:t>
      </w:r>
      <w:r w:rsidRPr="00E87522">
        <w:rPr>
          <w:sz w:val="16"/>
        </w:rPr>
        <w:t xml:space="preserve"> the extent of </w:t>
      </w:r>
      <w:r w:rsidRPr="00E87522">
        <w:rPr>
          <w:rStyle w:val="Emphasis"/>
        </w:rPr>
        <w:t>CBAs</w:t>
      </w:r>
      <w:r w:rsidRPr="00E87522">
        <w:rPr>
          <w:sz w:val="16"/>
        </w:rPr>
        <w:t>.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382C6748" w14:textId="77777777" w:rsidR="005C077C" w:rsidRPr="00E87522" w:rsidRDefault="005C077C" w:rsidP="005C077C">
      <w:pPr>
        <w:rPr>
          <w:sz w:val="16"/>
        </w:rPr>
      </w:pPr>
      <w:r w:rsidRPr="00E87522">
        <w:rPr>
          <w:rStyle w:val="Emphasis"/>
        </w:rPr>
        <w:t>Ideally</w:t>
      </w:r>
      <w:r w:rsidRPr="00E87522">
        <w:rPr>
          <w:rStyle w:val="StyleUnderline"/>
        </w:rPr>
        <w:t>, the</w:t>
      </w:r>
      <w:r w:rsidRPr="00E87522">
        <w:rPr>
          <w:sz w:val="16"/>
        </w:rPr>
        <w:t xml:space="preserve"> </w:t>
      </w:r>
      <w:r w:rsidRPr="00E87522">
        <w:rPr>
          <w:rStyle w:val="Emphasis"/>
        </w:rPr>
        <w:t>f</w:t>
      </w:r>
      <w:r w:rsidRPr="00E87522">
        <w:rPr>
          <w:sz w:val="16"/>
        </w:rPr>
        <w:t xml:space="preserve">ederal </w:t>
      </w:r>
      <w:r w:rsidRPr="00E87522">
        <w:rPr>
          <w:rStyle w:val="Emphasis"/>
        </w:rPr>
        <w:t>g</w:t>
      </w:r>
      <w:r w:rsidRPr="00E87522">
        <w:rPr>
          <w:sz w:val="16"/>
        </w:rPr>
        <w:t xml:space="preserve">overnment </w:t>
      </w:r>
      <w:r w:rsidRPr="00E87522">
        <w:rPr>
          <w:rStyle w:val="StyleUnderline"/>
        </w:rPr>
        <w:t>could institute a</w:t>
      </w:r>
      <w:r w:rsidRPr="00E87522">
        <w:rPr>
          <w:sz w:val="16"/>
        </w:rPr>
        <w:t xml:space="preserve"> </w:t>
      </w:r>
      <w:r w:rsidRPr="00E87522">
        <w:rPr>
          <w:rStyle w:val="Emphasis"/>
        </w:rPr>
        <w:t>complete ban</w:t>
      </w:r>
      <w:r w:rsidRPr="00E87522">
        <w:rPr>
          <w:sz w:val="16"/>
        </w:rPr>
        <w:t xml:space="preserve"> </w:t>
      </w:r>
      <w:r w:rsidRPr="00E87522">
        <w:rPr>
          <w:rStyle w:val="StyleUnderline"/>
        </w:rPr>
        <w:t>on</w:t>
      </w:r>
      <w:r w:rsidRPr="00E87522">
        <w:rPr>
          <w:sz w:val="16"/>
        </w:rPr>
        <w:t xml:space="preserve"> </w:t>
      </w:r>
      <w:r w:rsidRPr="00E87522">
        <w:rPr>
          <w:rStyle w:val="Emphasis"/>
        </w:rPr>
        <w:t>collective bargaining</w:t>
      </w:r>
      <w:r w:rsidRPr="00E87522">
        <w:rPr>
          <w:sz w:val="16"/>
        </w:rPr>
        <w:t xml:space="preserve"> </w:t>
      </w:r>
      <w:r w:rsidRPr="00E87522">
        <w:rPr>
          <w:rStyle w:val="StyleUnderline"/>
        </w:rPr>
        <w:t>in the</w:t>
      </w:r>
      <w:r w:rsidRPr="00E87522">
        <w:rPr>
          <w:sz w:val="16"/>
        </w:rPr>
        <w:t xml:space="preserve"> </w:t>
      </w:r>
      <w:r w:rsidRPr="00E87522">
        <w:rPr>
          <w:rStyle w:val="Emphasis"/>
        </w:rPr>
        <w:t>federal government</w:t>
      </w:r>
      <w:r w:rsidRPr="00E87522">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1A82FA8B" w14:textId="77777777" w:rsidR="005C077C" w:rsidRPr="00E87522" w:rsidRDefault="005C077C" w:rsidP="005C077C">
      <w:pPr>
        <w:rPr>
          <w:sz w:val="10"/>
        </w:rPr>
      </w:pPr>
      <w:r w:rsidRPr="00E87522">
        <w:rPr>
          <w:sz w:val="10"/>
        </w:rPr>
        <w:t>Conclusion</w:t>
      </w:r>
    </w:p>
    <w:p w14:paraId="2DD2619E" w14:textId="77777777" w:rsidR="005C077C" w:rsidRPr="00E87522" w:rsidRDefault="005C077C" w:rsidP="005C077C">
      <w:pPr>
        <w:rPr>
          <w:sz w:val="10"/>
        </w:rPr>
      </w:pPr>
      <w:r w:rsidRPr="00E87522">
        <w:rPr>
          <w:sz w:val="10"/>
        </w:rPr>
        <w:t>Since one of the most prominent goals of past civil service reform efforts has been to give the executive more direct control over the workforce, and since congressional reform of the civil service process has been rare, presidents have taken the lead in trying to reform the workforce at the federal level. In many cases, these presidential efforts have proven futile. As Richard Nathan, a former Nixon Office of Management and Budget official, described in The Plot That Failed: Nixon and the Administrative Presidency, Nixon’s work to form a “counter-bureaucracy” in the White House to monitor the civil service ended up causing departments to push decision-making down to a lower level, outside of the purview of White House officials. The “Malek Manual” to insert more loyalists into the lower levels of the departments ended up with many former loyalists losing direct contact with the White House.[146]</w:t>
      </w:r>
    </w:p>
    <w:p w14:paraId="7AF7A9EF" w14:textId="77777777" w:rsidR="005C077C" w:rsidRPr="00E87522" w:rsidRDefault="005C077C" w:rsidP="005C077C">
      <w:pPr>
        <w:rPr>
          <w:sz w:val="10"/>
        </w:rPr>
      </w:pPr>
      <w:r w:rsidRPr="00E87522">
        <w:rPr>
          <w:sz w:val="10"/>
        </w:rPr>
        <w:t>There have been concrete examples of presidents successfully exerting more influence over the bureaucracy. The best example of comprehensive reform was President Dwight Eisenhower’s creation of Schedule C in 1953, which allowed for hiring outside of the typical civil service for policymaking positions. Eisenhower also created a “two-hat” arrangement for the chair of the then–Civil Service Commission to serve as a staff adviser to the president on personnel matters, an arrangement that had been recommended by the Hoover Commission on government reform in 1949. Although later abandoned, this combined role did give the executive more say over personnel issues.[147]</w:t>
      </w:r>
    </w:p>
    <w:p w14:paraId="0A3F373B" w14:textId="77777777" w:rsidR="005C077C" w:rsidRPr="00E87522" w:rsidRDefault="005C077C" w:rsidP="005C077C">
      <w:pPr>
        <w:rPr>
          <w:sz w:val="10"/>
        </w:rPr>
      </w:pPr>
      <w:r w:rsidRPr="00E87522">
        <w:rPr>
          <w:sz w:val="10"/>
        </w:rPr>
        <w:t>Presidents in the past have also worked to establish new agencies with more freedom from traditional civil service rules. As David Lewis shows in Presidents and the Politics of Agency Design, from 1946 until 1997, the executive branch created 248 new agencies under its own initiative using repurposed funds. One of the main reasons was to allow executive control of new appointments. Although the so-called Russell Amendment technically prevents funds from going to new agencies for more than a year without congressional authorization, it has been read in a very limited fashion.[148]</w:t>
      </w:r>
    </w:p>
    <w:p w14:paraId="36367A39" w14:textId="77777777" w:rsidR="005C077C" w:rsidRPr="00E87522" w:rsidRDefault="005C077C" w:rsidP="005C077C">
      <w:pPr>
        <w:rPr>
          <w:sz w:val="10"/>
        </w:rPr>
      </w:pPr>
      <w:r w:rsidRPr="00E87522">
        <w:rPr>
          <w:sz w:val="10"/>
        </w:rPr>
        <w:t xml:space="preserve">The transformation of the Civil Service Commission to OPM as part of the 1978 CSRA was one salutary effect of that act since it gave the president more control over workforce policies. Before the act, the only presidential appointees in the Civil Service Commission were the three commissioners. By the end of President Carter’s administration, and despite the reduction of the three commissioners to one presidentially appointed director, there were </w:t>
      </w:r>
      <w:r w:rsidRPr="00E87522">
        <w:rPr>
          <w:sz w:val="10"/>
        </w:rPr>
        <w:lastRenderedPageBreak/>
        <w:t>12 presidential appointees at OPM, including 9 Schedule Cs. Donald Devine, Reagan’s first OPM head, increased the number of appointees to 37 by 1984. Devine’s reorganization led to OPM giving individual departments increased control over their personnel, and it helped decrease federal personnel costs—by $6.4 billion, according to one estimate—even while decreasing the number of personnel at OPM itself by almost 30% in the first six years.[149]</w:t>
      </w:r>
    </w:p>
    <w:p w14:paraId="62FBA17D" w14:textId="77777777" w:rsidR="005C077C" w:rsidRPr="00E87522" w:rsidRDefault="005C077C" w:rsidP="005C077C">
      <w:pPr>
        <w:rPr>
          <w:sz w:val="10"/>
        </w:rPr>
      </w:pPr>
      <w:r w:rsidRPr="00E87522">
        <w:rPr>
          <w:sz w:val="10"/>
        </w:rPr>
        <w:t>There are more possibilities for executive reform of the civil service system under the CSRA that have seen little use. Under Title VI, OPM is allowed to create a “demonstration project” to see “whether a specified change in personnel management policies or procedures would result in improved Federal personnel management.” This authority would allow OPM to work with agencies to change “the methods of classifying positions and compensating employees,” “the methods of disciplining employees,” and “the methods of involving employees, labor organizations, and employee organizations in personnel decisions,” among other reforms. By this method, OPM could create substantial changes in up to 10 demonstration projects with up to 5,000 employees in each project.[150]</w:t>
      </w:r>
    </w:p>
    <w:p w14:paraId="6A6F2EDF" w14:textId="77777777" w:rsidR="005C077C" w:rsidRPr="00E87522" w:rsidRDefault="005C077C" w:rsidP="005C077C">
      <w:pPr>
        <w:rPr>
          <w:sz w:val="16"/>
        </w:rPr>
      </w:pPr>
      <w:r w:rsidRPr="00E87522">
        <w:rPr>
          <w:sz w:val="16"/>
        </w:rPr>
        <w:t xml:space="preserve">Although it is too early to know if President Trump’s executive civil service reforms will bring results, </w:t>
      </w:r>
      <w:r w:rsidRPr="00E87522">
        <w:rPr>
          <w:rStyle w:val="Emphasis"/>
        </w:rPr>
        <w:t>Congress</w:t>
      </w:r>
      <w:r w:rsidRPr="00E87522">
        <w:rPr>
          <w:sz w:val="16"/>
        </w:rPr>
        <w:t xml:space="preserve"> </w:t>
      </w:r>
      <w:r w:rsidRPr="00E87522">
        <w:rPr>
          <w:rStyle w:val="StyleUnderline"/>
        </w:rPr>
        <w:t>can</w:t>
      </w:r>
      <w:r w:rsidRPr="00E87522">
        <w:rPr>
          <w:sz w:val="16"/>
        </w:rPr>
        <w:t xml:space="preserve"> still </w:t>
      </w:r>
      <w:r w:rsidRPr="00E87522">
        <w:rPr>
          <w:rStyle w:val="Emphasis"/>
        </w:rPr>
        <w:t>act</w:t>
      </w:r>
      <w:r w:rsidRPr="00E87522">
        <w:rPr>
          <w:sz w:val="16"/>
        </w:rPr>
        <w:t xml:space="preserve"> </w:t>
      </w:r>
      <w:r w:rsidRPr="00E87522">
        <w:rPr>
          <w:rStyle w:val="StyleUnderline"/>
        </w:rPr>
        <w:t>on the lessons of the radical civil reform states to bring more</w:t>
      </w:r>
      <w:r w:rsidRPr="00E87522">
        <w:rPr>
          <w:sz w:val="16"/>
        </w:rPr>
        <w:t xml:space="preserve"> </w:t>
      </w:r>
      <w:r w:rsidRPr="00E87522">
        <w:rPr>
          <w:rStyle w:val="Emphasis"/>
        </w:rPr>
        <w:t>extensive reforms</w:t>
      </w:r>
      <w:r w:rsidRPr="00E87522">
        <w:rPr>
          <w:sz w:val="16"/>
        </w:rPr>
        <w:t xml:space="preserve"> to the federal system. </w:t>
      </w:r>
      <w:r w:rsidRPr="00E87522">
        <w:rPr>
          <w:rStyle w:val="StyleUnderline"/>
          <w:highlight w:val="cyan"/>
        </w:rPr>
        <w:t>States have attempted several variations</w:t>
      </w:r>
      <w:r w:rsidRPr="00E87522">
        <w:rPr>
          <w:rStyle w:val="StyleUnderline"/>
        </w:rPr>
        <w:t xml:space="preserve"> of</w:t>
      </w:r>
      <w:r w:rsidRPr="00E87522">
        <w:rPr>
          <w:sz w:val="16"/>
        </w:rPr>
        <w:t xml:space="preserve"> </w:t>
      </w:r>
      <w:r w:rsidRPr="00E87522">
        <w:rPr>
          <w:rStyle w:val="Emphasis"/>
        </w:rPr>
        <w:t>removal processes</w:t>
      </w:r>
      <w:r w:rsidRPr="00E87522">
        <w:rPr>
          <w:rStyle w:val="StyleUnderline"/>
        </w:rPr>
        <w:t xml:space="preserve">, </w:t>
      </w:r>
      <w:r w:rsidRPr="00E87522">
        <w:rPr>
          <w:rStyle w:val="Emphasis"/>
        </w:rPr>
        <w:t>hiring systems</w:t>
      </w:r>
      <w:r w:rsidRPr="00E87522">
        <w:rPr>
          <w:rStyle w:val="StyleUnderline"/>
        </w:rPr>
        <w:t xml:space="preserve">, </w:t>
      </w:r>
      <w:r w:rsidRPr="00E87522">
        <w:rPr>
          <w:rStyle w:val="Emphasis"/>
        </w:rPr>
        <w:t>payment schedules</w:t>
      </w:r>
      <w:r w:rsidRPr="00E87522">
        <w:rPr>
          <w:rStyle w:val="StyleUnderline"/>
        </w:rPr>
        <w:t>, and</w:t>
      </w:r>
      <w:r w:rsidRPr="00E87522">
        <w:rPr>
          <w:sz w:val="16"/>
        </w:rPr>
        <w:t xml:space="preserve"> </w:t>
      </w:r>
      <w:r w:rsidRPr="00E87522">
        <w:rPr>
          <w:rStyle w:val="Emphasis"/>
        </w:rPr>
        <w:t>union bargaining</w:t>
      </w:r>
      <w:r w:rsidRPr="00E87522">
        <w:rPr>
          <w:sz w:val="16"/>
        </w:rPr>
        <w:t xml:space="preserve">. For more radical civil service reform efforts, states have provided Congress with many models that they can adopt in part or in full. States have attempted several variations of removal, hiring, payment schedules, and union relations systems and have shown which have worked. The </w:t>
      </w:r>
      <w:r w:rsidRPr="00E87522">
        <w:rPr>
          <w:rStyle w:val="StyleUnderline"/>
        </w:rPr>
        <w:t xml:space="preserve">states demonstrate that </w:t>
      </w:r>
      <w:r w:rsidRPr="00E87522">
        <w:rPr>
          <w:rStyle w:val="StyleUnderline"/>
          <w:highlight w:val="cyan"/>
        </w:rPr>
        <w:t>increased discretion to</w:t>
      </w:r>
      <w:r w:rsidRPr="00E87522">
        <w:rPr>
          <w:sz w:val="16"/>
          <w:highlight w:val="cyan"/>
        </w:rPr>
        <w:t xml:space="preserve"> </w:t>
      </w:r>
      <w:r w:rsidRPr="00E87522">
        <w:rPr>
          <w:rStyle w:val="Emphasis"/>
          <w:highlight w:val="cyan"/>
        </w:rPr>
        <w:t>managers</w:t>
      </w:r>
      <w:r w:rsidRPr="00E87522">
        <w:rPr>
          <w:sz w:val="16"/>
        </w:rPr>
        <w:t xml:space="preserve"> </w:t>
      </w:r>
      <w:r w:rsidRPr="00E87522">
        <w:rPr>
          <w:rStyle w:val="StyleUnderline"/>
          <w:highlight w:val="cyan"/>
        </w:rPr>
        <w:t>has created</w:t>
      </w:r>
      <w:r w:rsidRPr="00E87522">
        <w:rPr>
          <w:sz w:val="16"/>
        </w:rPr>
        <w:t xml:space="preserve"> </w:t>
      </w:r>
      <w:r w:rsidRPr="00E87522">
        <w:rPr>
          <w:rStyle w:val="Emphasis"/>
        </w:rPr>
        <w:t xml:space="preserve">more </w:t>
      </w:r>
      <w:r w:rsidRPr="00E87522">
        <w:rPr>
          <w:rStyle w:val="Emphasis"/>
          <w:highlight w:val="cyan"/>
        </w:rPr>
        <w:t>effective working environments</w:t>
      </w:r>
      <w:r w:rsidRPr="00E87522">
        <w:rPr>
          <w:sz w:val="16"/>
          <w:highlight w:val="cyan"/>
        </w:rPr>
        <w:t xml:space="preserve"> </w:t>
      </w:r>
      <w:r w:rsidRPr="00E87522">
        <w:rPr>
          <w:rStyle w:val="StyleUnderline"/>
          <w:highlight w:val="cyan"/>
        </w:rPr>
        <w:t>without</w:t>
      </w:r>
      <w:r w:rsidRPr="00E87522">
        <w:rPr>
          <w:sz w:val="16"/>
        </w:rPr>
        <w:t xml:space="preserve"> </w:t>
      </w:r>
      <w:r w:rsidRPr="00E87522">
        <w:rPr>
          <w:rStyle w:val="Emphasis"/>
          <w:highlight w:val="cyan"/>
        </w:rPr>
        <w:t>politicizing</w:t>
      </w:r>
      <w:r w:rsidRPr="00E87522">
        <w:rPr>
          <w:sz w:val="16"/>
          <w:highlight w:val="cyan"/>
        </w:rPr>
        <w:t xml:space="preserve"> </w:t>
      </w:r>
      <w:r w:rsidRPr="00E87522">
        <w:rPr>
          <w:rStyle w:val="StyleUnderline"/>
          <w:highlight w:val="cyan"/>
        </w:rPr>
        <w:t>the system</w:t>
      </w:r>
      <w:r w:rsidRPr="00E87522">
        <w:rPr>
          <w:rStyle w:val="StyleUnderline"/>
        </w:rPr>
        <w:t>, as</w:t>
      </w:r>
      <w:r w:rsidRPr="00E87522">
        <w:rPr>
          <w:sz w:val="16"/>
        </w:rPr>
        <w:t xml:space="preserve"> many </w:t>
      </w:r>
      <w:r w:rsidRPr="00E87522">
        <w:rPr>
          <w:rStyle w:val="StyleUnderline"/>
        </w:rPr>
        <w:t>anti-reform groups</w:t>
      </w:r>
      <w:r w:rsidRPr="00E87522">
        <w:rPr>
          <w:sz w:val="16"/>
        </w:rPr>
        <w:t xml:space="preserve"> had </w:t>
      </w:r>
      <w:r w:rsidRPr="00E87522">
        <w:rPr>
          <w:rStyle w:val="StyleUnderline"/>
        </w:rPr>
        <w:t>feared</w:t>
      </w:r>
      <w:r w:rsidRPr="00E87522">
        <w:rPr>
          <w:sz w:val="16"/>
        </w:rPr>
        <w:t>.[151]</w:t>
      </w:r>
    </w:p>
    <w:p w14:paraId="5255235B" w14:textId="06C45127" w:rsidR="005C077C" w:rsidRPr="00E87522" w:rsidRDefault="005C077C" w:rsidP="005C077C">
      <w:pPr>
        <w:keepNext/>
        <w:keepLines/>
        <w:pageBreakBefore/>
        <w:spacing w:before="40"/>
        <w:jc w:val="center"/>
        <w:outlineLvl w:val="2"/>
        <w:rPr>
          <w:rFonts w:eastAsia="Times New Roman"/>
          <w:b/>
          <w:sz w:val="32"/>
          <w:szCs w:val="24"/>
          <w:u w:val="single"/>
        </w:rPr>
      </w:pPr>
      <w:r w:rsidRPr="00E87522">
        <w:rPr>
          <w:rFonts w:eastAsia="Times New Roman"/>
          <w:b/>
          <w:sz w:val="32"/>
          <w:szCs w:val="24"/>
          <w:u w:val="single"/>
        </w:rPr>
        <w:t>AT: Unions Key</w:t>
      </w:r>
      <w:r>
        <w:rPr>
          <w:rFonts w:eastAsia="Times New Roman"/>
          <w:b/>
          <w:sz w:val="32"/>
          <w:szCs w:val="24"/>
          <w:u w:val="single"/>
        </w:rPr>
        <w:t xml:space="preserve"> – </w:t>
      </w:r>
      <w:r w:rsidRPr="00E87522">
        <w:rPr>
          <w:rFonts w:eastAsia="Times New Roman"/>
          <w:b/>
          <w:sz w:val="32"/>
          <w:szCs w:val="24"/>
          <w:u w:val="single"/>
        </w:rPr>
        <w:t>Suzuki</w:t>
      </w:r>
      <w:r>
        <w:rPr>
          <w:rFonts w:eastAsia="Times New Roman"/>
          <w:b/>
          <w:sz w:val="32"/>
          <w:szCs w:val="24"/>
          <w:u w:val="single"/>
        </w:rPr>
        <w:t xml:space="preserve"> </w:t>
      </w:r>
    </w:p>
    <w:p w14:paraId="273A444F" w14:textId="77777777" w:rsidR="005C077C" w:rsidRPr="00E87522" w:rsidRDefault="005C077C" w:rsidP="005C077C">
      <w:pPr>
        <w:keepNext/>
        <w:keepLines/>
        <w:spacing w:before="40"/>
        <w:outlineLvl w:val="3"/>
        <w:rPr>
          <w:rFonts w:eastAsia="Times New Roman"/>
          <w:b/>
          <w:iCs/>
          <w:sz w:val="26"/>
        </w:rPr>
      </w:pPr>
      <w:r w:rsidRPr="00E87522">
        <w:rPr>
          <w:rFonts w:eastAsia="Times New Roman"/>
          <w:b/>
          <w:iCs/>
          <w:sz w:val="26"/>
        </w:rPr>
        <w:t>Suzuki says merit-based solves. Insert in gray.</w:t>
      </w:r>
    </w:p>
    <w:p w14:paraId="015B53E9" w14:textId="77777777" w:rsidR="005C077C" w:rsidRPr="00E87522" w:rsidRDefault="005C077C" w:rsidP="005C077C">
      <w:pPr>
        <w:rPr>
          <w:rFonts w:eastAsia="Aptos"/>
        </w:rPr>
      </w:pPr>
      <w:r w:rsidRPr="00E87522">
        <w:rPr>
          <w:rFonts w:eastAsia="Aptos"/>
        </w:rPr>
        <w:t xml:space="preserve">Kohei </w:t>
      </w:r>
      <w:r w:rsidRPr="00E87522">
        <w:rPr>
          <w:rFonts w:eastAsia="Aptos"/>
          <w:b/>
          <w:bCs/>
          <w:sz w:val="26"/>
          <w:highlight w:val="lightGray"/>
        </w:rPr>
        <w:t>1AC Suzuki 25</w:t>
      </w:r>
      <w:r w:rsidRPr="00E87522">
        <w:rPr>
          <w:rFonts w:eastAsia="Aptos"/>
        </w:rP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27AEB084" w14:textId="77777777" w:rsidR="005C077C" w:rsidRPr="00E87522" w:rsidRDefault="005C077C" w:rsidP="005C077C">
      <w:pPr>
        <w:rPr>
          <w:rFonts w:eastAsia="Aptos"/>
          <w:sz w:val="16"/>
        </w:rPr>
      </w:pPr>
      <w:r w:rsidRPr="00E87522">
        <w:rPr>
          <w:rFonts w:eastAsia="Aptos"/>
          <w:sz w:val="16"/>
        </w:rPr>
        <w:t xml:space="preserve">While such </w:t>
      </w:r>
      <w:r w:rsidRPr="00E87522">
        <w:rPr>
          <w:rFonts w:eastAsia="Aptos"/>
          <w:u w:val="single"/>
        </w:rPr>
        <w:t>reforms</w:t>
      </w:r>
      <w:r w:rsidRPr="00E87522">
        <w:rPr>
          <w:rFonts w:eastAsia="Aptos"/>
          <w:sz w:val="16"/>
        </w:rPr>
        <w:t xml:space="preserve"> might yield short-term efficiency gains and expenditure cuts, they </w:t>
      </w:r>
      <w:r w:rsidRPr="00E87522">
        <w:rPr>
          <w:rFonts w:eastAsia="Aptos"/>
          <w:u w:val="single"/>
        </w:rPr>
        <w:t>raise serious concerns about the</w:t>
      </w:r>
      <w:r w:rsidRPr="00E87522">
        <w:rPr>
          <w:rFonts w:eastAsia="Aptos"/>
          <w:sz w:val="16"/>
        </w:rPr>
        <w:t xml:space="preserve"> long-term </w:t>
      </w:r>
      <w:r w:rsidRPr="00E87522">
        <w:rPr>
          <w:rFonts w:eastAsia="Aptos"/>
          <w:u w:val="single"/>
        </w:rPr>
        <w:t>consequences for</w:t>
      </w:r>
      <w:r w:rsidRPr="00E87522">
        <w:rPr>
          <w:rFonts w:eastAsia="Aptos"/>
          <w:sz w:val="16"/>
        </w:rPr>
        <w:t xml:space="preserve"> </w:t>
      </w:r>
      <w:r w:rsidRPr="00E87522">
        <w:rPr>
          <w:rFonts w:eastAsia="Aptos"/>
          <w:iCs/>
          <w:u w:val="single"/>
          <w:bdr w:val="single" w:sz="8" w:space="0" w:color="auto"/>
        </w:rPr>
        <w:t>bureaucratic autonomy</w:t>
      </w:r>
      <w:r w:rsidRPr="00E87522">
        <w:rPr>
          <w:rFonts w:eastAsia="Aptos"/>
          <w:sz w:val="16"/>
        </w:rPr>
        <w:t xml:space="preserve"> </w:t>
      </w:r>
      <w:r w:rsidRPr="00E87522">
        <w:rPr>
          <w:rFonts w:eastAsia="Aptos"/>
          <w:u w:val="single"/>
        </w:rPr>
        <w:t>and</w:t>
      </w:r>
      <w:r w:rsidRPr="00E87522">
        <w:rPr>
          <w:rFonts w:eastAsia="Aptos"/>
          <w:sz w:val="16"/>
        </w:rPr>
        <w:t xml:space="preserve"> </w:t>
      </w:r>
      <w:r w:rsidRPr="00E87522">
        <w:rPr>
          <w:rFonts w:eastAsia="Aptos"/>
          <w:iCs/>
          <w:u w:val="single"/>
          <w:bdr w:val="single" w:sz="8" w:space="0" w:color="auto"/>
        </w:rPr>
        <w:t>institutional capacity</w:t>
      </w:r>
      <w:r w:rsidRPr="00E87522">
        <w:rPr>
          <w:rFonts w:eastAsia="Aptos"/>
          <w:sz w:val="16"/>
        </w:rPr>
        <w:t xml:space="preserve">. </w:t>
      </w:r>
      <w:r w:rsidRPr="00E87522">
        <w:rPr>
          <w:rFonts w:eastAsia="Aptos"/>
          <w:u w:val="single"/>
        </w:rPr>
        <w:t>The</w:t>
      </w:r>
      <w:r w:rsidRPr="00E87522">
        <w:rPr>
          <w:rFonts w:eastAsia="Aptos"/>
          <w:sz w:val="16"/>
        </w:rPr>
        <w:t xml:space="preserve"> </w:t>
      </w:r>
      <w:r w:rsidRPr="00E87522">
        <w:rPr>
          <w:rFonts w:eastAsia="Aptos"/>
          <w:iCs/>
          <w:u w:val="single"/>
          <w:bdr w:val="single" w:sz="8" w:space="0" w:color="auto"/>
        </w:rPr>
        <w:t>fundamental</w:t>
      </w:r>
      <w:r w:rsidRPr="00E87522">
        <w:rPr>
          <w:rFonts w:eastAsia="Aptos"/>
          <w:sz w:val="16"/>
        </w:rPr>
        <w:t xml:space="preserve"> </w:t>
      </w:r>
      <w:r w:rsidRPr="00E87522">
        <w:rPr>
          <w:rFonts w:eastAsia="Aptos"/>
          <w:u w:val="single"/>
        </w:rPr>
        <w:t>question is whether</w:t>
      </w:r>
      <w:r w:rsidRPr="00E87522">
        <w:rPr>
          <w:rFonts w:eastAsia="Aptos"/>
          <w:sz w:val="16"/>
        </w:rPr>
        <w:t xml:space="preserve"> these </w:t>
      </w:r>
      <w:r w:rsidRPr="00E87522">
        <w:rPr>
          <w:rFonts w:eastAsia="Aptos"/>
          <w:u w:val="single"/>
        </w:rPr>
        <w:t>changes</w:t>
      </w:r>
      <w:r w:rsidRPr="00E87522">
        <w:rPr>
          <w:rFonts w:eastAsia="Aptos"/>
          <w:sz w:val="16"/>
        </w:rPr>
        <w:t xml:space="preserve"> will truly </w:t>
      </w:r>
      <w:r w:rsidRPr="00E87522">
        <w:rPr>
          <w:rFonts w:eastAsia="Aptos"/>
          <w:u w:val="single"/>
        </w:rPr>
        <w:t>create an</w:t>
      </w:r>
      <w:r w:rsidRPr="00E87522">
        <w:rPr>
          <w:rFonts w:eastAsia="Aptos"/>
          <w:sz w:val="16"/>
        </w:rPr>
        <w:t xml:space="preserve"> </w:t>
      </w:r>
      <w:r w:rsidRPr="00E87522">
        <w:rPr>
          <w:rFonts w:eastAsia="Aptos"/>
          <w:iCs/>
          <w:u w:val="single"/>
          <w:bdr w:val="single" w:sz="8" w:space="0" w:color="auto"/>
        </w:rPr>
        <w:t>“efficient government”</w:t>
      </w:r>
      <w:r w:rsidRPr="00E87522">
        <w:rPr>
          <w:rFonts w:eastAsia="Aptos"/>
          <w:sz w:val="16"/>
        </w:rPr>
        <w:t xml:space="preserve"> and “make America great again” </w:t>
      </w:r>
      <w:r w:rsidRPr="00E87522">
        <w:rPr>
          <w:rFonts w:eastAsia="Aptos"/>
          <w:u w:val="single"/>
        </w:rPr>
        <w:t>or</w:t>
      </w:r>
      <w:r w:rsidRPr="00E87522">
        <w:rPr>
          <w:rFonts w:eastAsia="Aptos"/>
          <w:sz w:val="16"/>
        </w:rPr>
        <w:t xml:space="preserve"> instead </w:t>
      </w:r>
      <w:r w:rsidRPr="00E87522">
        <w:rPr>
          <w:rFonts w:eastAsia="Aptos"/>
          <w:iCs/>
          <w:u w:val="single"/>
          <w:bdr w:val="single" w:sz="8" w:space="0" w:color="auto"/>
        </w:rPr>
        <w:t>undermine</w:t>
      </w:r>
      <w:r w:rsidRPr="00E87522">
        <w:rPr>
          <w:rFonts w:eastAsia="Aptos"/>
          <w:sz w:val="16"/>
        </w:rPr>
        <w:t xml:space="preserve"> the </w:t>
      </w:r>
      <w:r w:rsidRPr="00E87522">
        <w:rPr>
          <w:rFonts w:eastAsia="Aptos"/>
          <w:iCs/>
          <w:u w:val="single"/>
          <w:bdr w:val="single" w:sz="8" w:space="0" w:color="auto"/>
        </w:rPr>
        <w:t>professional foundations</w:t>
      </w:r>
      <w:r w:rsidRPr="00E87522">
        <w:rPr>
          <w:rFonts w:eastAsia="Aptos"/>
          <w:sz w:val="16"/>
        </w:rPr>
        <w:t xml:space="preserve"> </w:t>
      </w:r>
      <w:r w:rsidRPr="00E87522">
        <w:rPr>
          <w:rFonts w:eastAsia="Aptos"/>
          <w:u w:val="single"/>
        </w:rPr>
        <w:t>of American public administration</w:t>
      </w:r>
      <w:r w:rsidRPr="00E87522">
        <w:rPr>
          <w:rFonts w:eastAsia="Aptos"/>
          <w:sz w:val="16"/>
        </w:rPr>
        <w:t>.</w:t>
      </w:r>
    </w:p>
    <w:p w14:paraId="73B68B7F" w14:textId="77777777" w:rsidR="005C077C" w:rsidRPr="00E87522" w:rsidRDefault="005C077C" w:rsidP="005C077C">
      <w:pPr>
        <w:rPr>
          <w:rFonts w:eastAsia="Aptos"/>
          <w:sz w:val="16"/>
        </w:rPr>
      </w:pPr>
      <w:r w:rsidRPr="00E87522">
        <w:rPr>
          <w:rFonts w:eastAsia="Aptos"/>
          <w:sz w:val="16"/>
        </w:rPr>
        <w:t xml:space="preserve">To address this question, we must consider why </w:t>
      </w:r>
      <w:r w:rsidRPr="00E87522">
        <w:rPr>
          <w:rFonts w:eastAsia="Aptos"/>
          <w:u w:val="single"/>
        </w:rPr>
        <w:t>professional bureaucracies are</w:t>
      </w:r>
      <w:r w:rsidRPr="00E87522">
        <w:rPr>
          <w:rFonts w:eastAsia="Aptos"/>
          <w:sz w:val="16"/>
        </w:rPr>
        <w:t xml:space="preserve"> </w:t>
      </w:r>
      <w:r w:rsidRPr="00E87522">
        <w:rPr>
          <w:rFonts w:eastAsia="Aptos"/>
          <w:iCs/>
          <w:u w:val="single"/>
          <w:bdr w:val="single" w:sz="8" w:space="0" w:color="auto"/>
        </w:rPr>
        <w:t>essential</w:t>
      </w:r>
      <w:r w:rsidRPr="00E87522">
        <w:rPr>
          <w:rFonts w:eastAsia="Aptos"/>
          <w:sz w:val="16"/>
        </w:rPr>
        <w:t xml:space="preserve"> </w:t>
      </w:r>
      <w:r w:rsidRPr="00E87522">
        <w:rPr>
          <w:rFonts w:eastAsia="Aptos"/>
          <w:u w:val="single"/>
        </w:rPr>
        <w:t>to modern governance</w:t>
      </w:r>
      <w:r w:rsidRPr="00E87522">
        <w:rPr>
          <w:rFonts w:eastAsia="Aptos"/>
          <w:sz w:val="16"/>
        </w:rPr>
        <w:t xml:space="preserve">. </w:t>
      </w:r>
      <w:r w:rsidRPr="00E87522">
        <w:rPr>
          <w:rFonts w:eastAsia="Aptos"/>
          <w:u w:val="single"/>
        </w:rPr>
        <w:t>Effective policy implementation requires</w:t>
      </w:r>
      <w:r w:rsidRPr="00E87522">
        <w:rPr>
          <w:rFonts w:eastAsia="Aptos"/>
          <w:sz w:val="16"/>
        </w:rPr>
        <w:t xml:space="preserve"> both </w:t>
      </w:r>
      <w:r w:rsidRPr="00E87522">
        <w:rPr>
          <w:rFonts w:eastAsia="Aptos"/>
          <w:u w:val="single"/>
        </w:rPr>
        <w:t>political</w:t>
      </w:r>
      <w:r w:rsidRPr="00E87522">
        <w:rPr>
          <w:rFonts w:eastAsia="Aptos"/>
          <w:sz w:val="16"/>
        </w:rPr>
        <w:t xml:space="preserve"> </w:t>
      </w:r>
      <w:r w:rsidRPr="00E87522">
        <w:rPr>
          <w:rFonts w:eastAsia="Aptos"/>
          <w:iCs/>
          <w:u w:val="single"/>
          <w:bdr w:val="single" w:sz="8" w:space="0" w:color="auto"/>
        </w:rPr>
        <w:t>direction</w:t>
      </w:r>
      <w:r w:rsidRPr="00E87522">
        <w:rPr>
          <w:rFonts w:eastAsia="Aptos"/>
          <w:sz w:val="16"/>
        </w:rPr>
        <w:t xml:space="preserve"> </w:t>
      </w:r>
      <w:r w:rsidRPr="00E87522">
        <w:rPr>
          <w:rFonts w:eastAsia="Aptos"/>
          <w:u w:val="single"/>
        </w:rPr>
        <w:t>and</w:t>
      </w:r>
      <w:r w:rsidRPr="00E87522">
        <w:rPr>
          <w:rFonts w:eastAsia="Aptos"/>
          <w:sz w:val="16"/>
        </w:rPr>
        <w:t xml:space="preserve"> </w:t>
      </w:r>
      <w:r w:rsidRPr="00E87522">
        <w:rPr>
          <w:rFonts w:eastAsia="Aptos"/>
          <w:iCs/>
          <w:u w:val="single"/>
          <w:bdr w:val="single" w:sz="8" w:space="0" w:color="auto"/>
        </w:rPr>
        <w:t>admin</w:t>
      </w:r>
      <w:r w:rsidRPr="00E87522">
        <w:rPr>
          <w:rFonts w:eastAsia="Aptos"/>
          <w:sz w:val="16"/>
        </w:rPr>
        <w:t xml:space="preserve">istrative </w:t>
      </w:r>
      <w:r w:rsidRPr="00E87522">
        <w:rPr>
          <w:rFonts w:eastAsia="Aptos"/>
          <w:iCs/>
          <w:u w:val="single"/>
          <w:bdr w:val="single" w:sz="8" w:space="0" w:color="auto"/>
        </w:rPr>
        <w:t>expertise</w:t>
      </w:r>
      <w:r w:rsidRPr="00E87522">
        <w:rPr>
          <w:rFonts w:eastAsia="Aptos"/>
          <w:sz w:val="16"/>
        </w:rPr>
        <w:t xml:space="preserve">. While </w:t>
      </w:r>
      <w:r w:rsidRPr="00E87522">
        <w:rPr>
          <w:rFonts w:eastAsia="Aptos"/>
          <w:u w:val="single"/>
        </w:rPr>
        <w:t>elected officials</w:t>
      </w:r>
      <w:r w:rsidRPr="00E87522">
        <w:rPr>
          <w:rFonts w:eastAsia="Aptos"/>
          <w:sz w:val="16"/>
        </w:rPr>
        <w:t xml:space="preserve"> establish broad policy goals, they </w:t>
      </w:r>
      <w:r w:rsidRPr="00E87522">
        <w:rPr>
          <w:rFonts w:eastAsia="Aptos"/>
          <w:iCs/>
          <w:u w:val="single"/>
          <w:bdr w:val="single" w:sz="8" w:space="0" w:color="auto"/>
        </w:rPr>
        <w:t>lack</w:t>
      </w:r>
      <w:r w:rsidRPr="00E87522">
        <w:rPr>
          <w:rFonts w:eastAsia="Aptos"/>
          <w:sz w:val="16"/>
        </w:rPr>
        <w:t xml:space="preserve"> </w:t>
      </w:r>
      <w:r w:rsidRPr="00E87522">
        <w:rPr>
          <w:rFonts w:eastAsia="Aptos"/>
          <w:u w:val="single"/>
        </w:rPr>
        <w:t>the specialised knowledge needed for the</w:t>
      </w:r>
      <w:r w:rsidRPr="00E87522">
        <w:rPr>
          <w:rFonts w:eastAsia="Aptos"/>
          <w:sz w:val="16"/>
        </w:rPr>
        <w:t xml:space="preserve"> </w:t>
      </w:r>
      <w:r w:rsidRPr="00E87522">
        <w:rPr>
          <w:rFonts w:eastAsia="Aptos"/>
          <w:iCs/>
          <w:highlight w:val="cyan"/>
          <w:u w:val="single"/>
          <w:bdr w:val="single" w:sz="8" w:space="0" w:color="auto"/>
        </w:rPr>
        <w:t>thousands of technical decisions</w:t>
      </w:r>
      <w:r w:rsidRPr="00E87522">
        <w:rPr>
          <w:rFonts w:eastAsia="Aptos"/>
          <w:sz w:val="16"/>
        </w:rPr>
        <w:t xml:space="preserve"> </w:t>
      </w:r>
      <w:r w:rsidRPr="00E87522">
        <w:rPr>
          <w:rFonts w:eastAsia="Aptos"/>
          <w:u w:val="single"/>
        </w:rPr>
        <w:t>that government operations demand</w:t>
      </w:r>
      <w:r w:rsidRPr="00E87522">
        <w:rPr>
          <w:rFonts w:eastAsia="Aptos"/>
          <w:sz w:val="16"/>
        </w:rPr>
        <w:t xml:space="preserve"> </w:t>
      </w:r>
      <w:r w:rsidRPr="00E87522">
        <w:rPr>
          <w:rFonts w:eastAsia="Aptos"/>
          <w:iCs/>
          <w:highlight w:val="cyan"/>
          <w:u w:val="single"/>
          <w:bdr w:val="single" w:sz="8" w:space="0" w:color="auto"/>
        </w:rPr>
        <w:t>daily</w:t>
      </w:r>
      <w:r w:rsidRPr="00E87522">
        <w:rPr>
          <w:rFonts w:eastAsia="Aptos"/>
          <w:sz w:val="16"/>
        </w:rPr>
        <w:t xml:space="preserve">. </w:t>
      </w:r>
      <w:r w:rsidRPr="00E87522">
        <w:rPr>
          <w:rFonts w:eastAsia="Aptos"/>
          <w:u w:val="single"/>
        </w:rPr>
        <w:t xml:space="preserve">Career </w:t>
      </w:r>
      <w:r w:rsidRPr="00E87522">
        <w:rPr>
          <w:rFonts w:eastAsia="Aptos"/>
          <w:highlight w:val="cyan"/>
          <w:u w:val="single"/>
        </w:rPr>
        <w:t>civil servants</w:t>
      </w:r>
      <w:r w:rsidRPr="00E87522">
        <w:rPr>
          <w:rFonts w:eastAsia="Aptos"/>
          <w:sz w:val="16"/>
          <w:highlight w:val="cyan"/>
        </w:rPr>
        <w:t xml:space="preserve"> </w:t>
      </w:r>
      <w:r w:rsidRPr="00E87522">
        <w:rPr>
          <w:rFonts w:eastAsia="Aptos"/>
          <w:iCs/>
          <w:highlight w:val="cyan"/>
          <w:u w:val="single"/>
          <w:bdr w:val="single" w:sz="8" w:space="0" w:color="auto"/>
        </w:rPr>
        <w:t>bridge this</w:t>
      </w:r>
      <w:r w:rsidRPr="00E87522">
        <w:rPr>
          <w:rFonts w:eastAsia="Aptos"/>
          <w:iCs/>
          <w:u w:val="single"/>
          <w:bdr w:val="single" w:sz="8" w:space="0" w:color="auto"/>
        </w:rPr>
        <w:t xml:space="preserve"> gap</w:t>
      </w:r>
      <w:r w:rsidRPr="00E87522">
        <w:rPr>
          <w:rFonts w:eastAsia="Aptos"/>
          <w:sz w:val="16"/>
        </w:rPr>
        <w:t xml:space="preserve">, </w:t>
      </w:r>
      <w:r w:rsidRPr="00E87522">
        <w:rPr>
          <w:rFonts w:eastAsia="Aptos"/>
          <w:u w:val="single"/>
        </w:rPr>
        <w:t>providing</w:t>
      </w:r>
      <w:r w:rsidRPr="00E87522">
        <w:rPr>
          <w:rFonts w:eastAsia="Aptos"/>
          <w:sz w:val="16"/>
        </w:rPr>
        <w:t xml:space="preserve"> the </w:t>
      </w:r>
      <w:r w:rsidRPr="00E87522">
        <w:rPr>
          <w:rFonts w:eastAsia="Aptos"/>
          <w:u w:val="single"/>
        </w:rPr>
        <w:t>expertise and continuity</w:t>
      </w:r>
      <w:r w:rsidRPr="00E87522">
        <w:rPr>
          <w:rFonts w:eastAsia="Aptos"/>
          <w:sz w:val="16"/>
        </w:rPr>
        <w:t xml:space="preserve"> </w:t>
      </w:r>
      <w:r w:rsidRPr="00E87522">
        <w:rPr>
          <w:rFonts w:eastAsia="Aptos"/>
          <w:iCs/>
          <w:u w:val="single"/>
          <w:bdr w:val="single" w:sz="8" w:space="0" w:color="auto"/>
        </w:rPr>
        <w:t>necessary</w:t>
      </w:r>
      <w:r w:rsidRPr="00E87522">
        <w:rPr>
          <w:rFonts w:eastAsia="Aptos"/>
          <w:sz w:val="16"/>
        </w:rPr>
        <w:t xml:space="preserve"> </w:t>
      </w:r>
      <w:r w:rsidRPr="00E87522">
        <w:rPr>
          <w:rFonts w:eastAsia="Aptos"/>
          <w:u w:val="single"/>
        </w:rPr>
        <w:t>for effective public service delivery</w:t>
      </w:r>
      <w:r w:rsidRPr="00E87522">
        <w:rPr>
          <w:rFonts w:eastAsia="Aptos"/>
          <w:sz w:val="16"/>
        </w:rPr>
        <w:t>.</w:t>
      </w:r>
    </w:p>
    <w:p w14:paraId="3D1280C9" w14:textId="77777777" w:rsidR="005C077C" w:rsidRPr="00E87522" w:rsidRDefault="005C077C" w:rsidP="005C077C">
      <w:pPr>
        <w:rPr>
          <w:rFonts w:eastAsia="Aptos"/>
          <w:sz w:val="16"/>
        </w:rPr>
      </w:pPr>
      <w:r w:rsidRPr="00E87522">
        <w:rPr>
          <w:rFonts w:eastAsia="Aptos"/>
          <w:sz w:val="16"/>
        </w:rPr>
        <w:t xml:space="preserve">Career civil servants’ </w:t>
      </w:r>
      <w:r w:rsidRPr="00E87522">
        <w:rPr>
          <w:rFonts w:eastAsia="Aptos"/>
          <w:u w:val="single"/>
        </w:rPr>
        <w:t>expertise becomes</w:t>
      </w:r>
      <w:r w:rsidRPr="00E87522">
        <w:rPr>
          <w:rFonts w:eastAsia="Aptos"/>
          <w:sz w:val="16"/>
        </w:rPr>
        <w:t xml:space="preserve"> </w:t>
      </w:r>
      <w:r w:rsidRPr="00E87522">
        <w:rPr>
          <w:rFonts w:eastAsia="Aptos"/>
          <w:iCs/>
          <w:u w:val="single"/>
          <w:bdr w:val="single" w:sz="8" w:space="0" w:color="auto"/>
        </w:rPr>
        <w:t>evident</w:t>
      </w:r>
      <w:r w:rsidRPr="00E87522">
        <w:rPr>
          <w:rFonts w:eastAsia="Aptos"/>
          <w:sz w:val="16"/>
        </w:rPr>
        <w:t xml:space="preserve"> </w:t>
      </w:r>
      <w:r w:rsidRPr="00E87522">
        <w:rPr>
          <w:rFonts w:eastAsia="Aptos"/>
          <w:u w:val="single"/>
        </w:rPr>
        <w:t>when we examine</w:t>
      </w:r>
      <w:r w:rsidRPr="00E87522">
        <w:rPr>
          <w:rFonts w:eastAsia="Aptos"/>
          <w:sz w:val="16"/>
        </w:rPr>
        <w:t xml:space="preserve"> the </w:t>
      </w:r>
      <w:r w:rsidRPr="00E87522">
        <w:rPr>
          <w:rFonts w:eastAsia="Aptos"/>
          <w:iCs/>
          <w:highlight w:val="cyan"/>
          <w:u w:val="single"/>
          <w:bdr w:val="single" w:sz="8" w:space="0" w:color="auto"/>
        </w:rPr>
        <w:t>complex tasks</w:t>
      </w:r>
      <w:r w:rsidRPr="00E87522">
        <w:rPr>
          <w:rFonts w:eastAsia="Aptos"/>
          <w:sz w:val="16"/>
        </w:rPr>
        <w:t xml:space="preserve"> </w:t>
      </w:r>
      <w:r w:rsidRPr="00E87522">
        <w:rPr>
          <w:rFonts w:eastAsia="Aptos"/>
          <w:u w:val="single"/>
        </w:rPr>
        <w:t>of modern governance</w:t>
      </w:r>
      <w:r w:rsidRPr="00E87522">
        <w:rPr>
          <w:rFonts w:eastAsia="Aptos"/>
          <w:sz w:val="16"/>
        </w:rPr>
        <w:t xml:space="preserve">. </w:t>
      </w:r>
      <w:r w:rsidRPr="00E87522">
        <w:rPr>
          <w:rFonts w:eastAsia="Aptos"/>
          <w:u w:val="single"/>
        </w:rPr>
        <w:t>Daily operations include activities like</w:t>
      </w:r>
      <w:r w:rsidRPr="00E87522">
        <w:rPr>
          <w:rFonts w:eastAsia="Aptos"/>
          <w:sz w:val="16"/>
        </w:rPr>
        <w:t xml:space="preserve"> </w:t>
      </w:r>
      <w:r w:rsidRPr="00E87522">
        <w:rPr>
          <w:rFonts w:eastAsia="Aptos"/>
          <w:iCs/>
          <w:u w:val="single"/>
          <w:bdr w:val="single" w:sz="8" w:space="0" w:color="auto"/>
        </w:rPr>
        <w:t>collecting</w:t>
      </w:r>
      <w:r w:rsidRPr="00E87522">
        <w:rPr>
          <w:rFonts w:eastAsia="Aptos"/>
          <w:sz w:val="16"/>
        </w:rPr>
        <w:t xml:space="preserve"> pension </w:t>
      </w:r>
      <w:r w:rsidRPr="00E87522">
        <w:rPr>
          <w:rFonts w:eastAsia="Aptos"/>
          <w:iCs/>
          <w:u w:val="single"/>
          <w:bdr w:val="single" w:sz="8" w:space="0" w:color="auto"/>
        </w:rPr>
        <w:t>premiums</w:t>
      </w:r>
      <w:r w:rsidRPr="00E87522">
        <w:rPr>
          <w:rFonts w:eastAsia="Aptos"/>
          <w:sz w:val="16"/>
        </w:rPr>
        <w:t xml:space="preserve">, </w:t>
      </w:r>
      <w:r w:rsidRPr="00E87522">
        <w:rPr>
          <w:rFonts w:eastAsia="Aptos"/>
          <w:iCs/>
          <w:u w:val="single"/>
          <w:bdr w:val="single" w:sz="8" w:space="0" w:color="auto"/>
        </w:rPr>
        <w:t>analysing econ</w:t>
      </w:r>
      <w:r w:rsidRPr="00E87522">
        <w:rPr>
          <w:rFonts w:eastAsia="Aptos"/>
          <w:sz w:val="16"/>
        </w:rPr>
        <w:t xml:space="preserve">omic </w:t>
      </w:r>
      <w:r w:rsidRPr="00E87522">
        <w:rPr>
          <w:rFonts w:eastAsia="Aptos"/>
          <w:iCs/>
          <w:u w:val="single"/>
          <w:bdr w:val="single" w:sz="8" w:space="0" w:color="auto"/>
        </w:rPr>
        <w:t>data</w:t>
      </w:r>
      <w:r w:rsidRPr="00E87522">
        <w:rPr>
          <w:rFonts w:eastAsia="Aptos"/>
          <w:sz w:val="16"/>
        </w:rPr>
        <w:t xml:space="preserve">, </w:t>
      </w:r>
      <w:r w:rsidRPr="00E87522">
        <w:rPr>
          <w:rFonts w:eastAsia="Aptos"/>
          <w:iCs/>
          <w:u w:val="single"/>
          <w:bdr w:val="single" w:sz="8" w:space="0" w:color="auto"/>
        </w:rPr>
        <w:t>implementing</w:t>
      </w:r>
      <w:r w:rsidRPr="00E87522">
        <w:rPr>
          <w:rFonts w:eastAsia="Aptos"/>
          <w:sz w:val="16"/>
        </w:rPr>
        <w:t xml:space="preserve"> financial </w:t>
      </w:r>
      <w:r w:rsidRPr="00E87522">
        <w:rPr>
          <w:rFonts w:eastAsia="Aptos"/>
          <w:iCs/>
          <w:u w:val="single"/>
          <w:bdr w:val="single" w:sz="8" w:space="0" w:color="auto"/>
        </w:rPr>
        <w:t>reg</w:t>
      </w:r>
      <w:r w:rsidRPr="00E87522">
        <w:rPr>
          <w:rFonts w:eastAsia="Aptos"/>
          <w:sz w:val="16"/>
        </w:rPr>
        <w:t>ulation</w:t>
      </w:r>
      <w:r w:rsidRPr="00E87522">
        <w:rPr>
          <w:rFonts w:eastAsia="Aptos"/>
          <w:iCs/>
          <w:u w:val="single"/>
          <w:bdr w:val="single" w:sz="8" w:space="0" w:color="auto"/>
        </w:rPr>
        <w:t>s</w:t>
      </w:r>
      <w:r w:rsidRPr="00E87522">
        <w:rPr>
          <w:rFonts w:eastAsia="Aptos"/>
          <w:sz w:val="16"/>
        </w:rPr>
        <w:t xml:space="preserve">, </w:t>
      </w:r>
      <w:r w:rsidRPr="00E87522">
        <w:rPr>
          <w:rFonts w:eastAsia="Aptos"/>
          <w:u w:val="single"/>
        </w:rPr>
        <w:t>and</w:t>
      </w:r>
      <w:r w:rsidRPr="00E87522">
        <w:rPr>
          <w:rFonts w:eastAsia="Aptos"/>
          <w:sz w:val="16"/>
        </w:rPr>
        <w:t xml:space="preserve"> </w:t>
      </w:r>
      <w:r w:rsidRPr="00E87522">
        <w:rPr>
          <w:rFonts w:eastAsia="Aptos"/>
          <w:iCs/>
          <w:u w:val="single"/>
          <w:bdr w:val="single" w:sz="8" w:space="0" w:color="auto"/>
        </w:rPr>
        <w:t>managing</w:t>
      </w:r>
      <w:r w:rsidRPr="00E87522">
        <w:rPr>
          <w:rFonts w:eastAsia="Aptos"/>
          <w:sz w:val="16"/>
        </w:rPr>
        <w:t xml:space="preserve"> defence </w:t>
      </w:r>
      <w:r w:rsidRPr="00E87522">
        <w:rPr>
          <w:rFonts w:eastAsia="Aptos"/>
          <w:iCs/>
          <w:u w:val="single"/>
          <w:bdr w:val="single" w:sz="8" w:space="0" w:color="auto"/>
        </w:rPr>
        <w:t>procurement</w:t>
      </w:r>
      <w:r w:rsidRPr="00E87522">
        <w:rPr>
          <w:rFonts w:eastAsia="Aptos"/>
          <w:sz w:val="16"/>
        </w:rPr>
        <w:t xml:space="preserve">. These </w:t>
      </w:r>
      <w:r w:rsidRPr="00E87522">
        <w:rPr>
          <w:rFonts w:eastAsia="Aptos"/>
          <w:u w:val="single"/>
        </w:rPr>
        <w:t xml:space="preserve">functions </w:t>
      </w:r>
      <w:r w:rsidRPr="00E87522">
        <w:rPr>
          <w:rFonts w:eastAsia="Aptos"/>
          <w:highlight w:val="cyan"/>
          <w:u w:val="single"/>
        </w:rPr>
        <w:t>demand</w:t>
      </w:r>
      <w:r w:rsidRPr="00E87522">
        <w:rPr>
          <w:rFonts w:eastAsia="Aptos"/>
          <w:u w:val="single"/>
        </w:rPr>
        <w:t xml:space="preserve"> not just specialised knowledge but</w:t>
      </w:r>
      <w:r w:rsidRPr="00E87522">
        <w:rPr>
          <w:rFonts w:eastAsia="Aptos"/>
          <w:sz w:val="16"/>
        </w:rPr>
        <w:t xml:space="preserve"> </w:t>
      </w:r>
      <w:r w:rsidRPr="00E87522">
        <w:rPr>
          <w:rFonts w:eastAsia="Aptos"/>
          <w:iCs/>
          <w:highlight w:val="cyan"/>
          <w:u w:val="single"/>
          <w:bdr w:val="single" w:sz="8" w:space="0" w:color="auto"/>
        </w:rPr>
        <w:t>years</w:t>
      </w:r>
      <w:r w:rsidRPr="00E87522">
        <w:rPr>
          <w:rFonts w:eastAsia="Aptos"/>
          <w:sz w:val="16"/>
          <w:highlight w:val="cyan"/>
        </w:rPr>
        <w:t xml:space="preserve"> </w:t>
      </w:r>
      <w:r w:rsidRPr="00E87522">
        <w:rPr>
          <w:rFonts w:eastAsia="Aptos"/>
          <w:highlight w:val="cyan"/>
          <w:u w:val="single"/>
        </w:rPr>
        <w:t>of</w:t>
      </w:r>
      <w:r w:rsidRPr="00E87522">
        <w:rPr>
          <w:rFonts w:eastAsia="Aptos"/>
          <w:u w:val="single"/>
        </w:rPr>
        <w:t xml:space="preserve"> practical </w:t>
      </w:r>
      <w:r w:rsidRPr="00E87522">
        <w:rPr>
          <w:rFonts w:eastAsia="Aptos"/>
          <w:highlight w:val="cyan"/>
          <w:u w:val="single"/>
        </w:rPr>
        <w:t>experience and</w:t>
      </w:r>
      <w:r w:rsidRPr="00E87522">
        <w:rPr>
          <w:rFonts w:eastAsia="Aptos"/>
          <w:u w:val="single"/>
        </w:rPr>
        <w:t xml:space="preserve"> institutional </w:t>
      </w:r>
      <w:r w:rsidRPr="00E87522">
        <w:rPr>
          <w:rFonts w:eastAsia="Aptos"/>
          <w:highlight w:val="cyan"/>
          <w:u w:val="single"/>
        </w:rPr>
        <w:t>understanding</w:t>
      </w:r>
      <w:r w:rsidRPr="00E87522">
        <w:rPr>
          <w:rFonts w:eastAsia="Aptos"/>
          <w:sz w:val="16"/>
        </w:rPr>
        <w:t xml:space="preserve"> – qualities </w:t>
      </w:r>
      <w:r w:rsidRPr="00E87522">
        <w:rPr>
          <w:rFonts w:eastAsia="Aptos"/>
          <w:u w:val="single"/>
        </w:rPr>
        <w:t>that</w:t>
      </w:r>
      <w:r w:rsidRPr="00E87522">
        <w:rPr>
          <w:rFonts w:eastAsia="Aptos"/>
          <w:sz w:val="16"/>
        </w:rPr>
        <w:t xml:space="preserve"> </w:t>
      </w:r>
      <w:r w:rsidRPr="00E87522">
        <w:rPr>
          <w:rFonts w:eastAsia="Aptos"/>
          <w:iCs/>
          <w:u w:val="single"/>
          <w:bdr w:val="single" w:sz="8" w:space="0" w:color="auto"/>
        </w:rPr>
        <w:t>can</w:t>
      </w:r>
      <w:r w:rsidRPr="00E87522">
        <w:rPr>
          <w:rFonts w:eastAsia="Aptos"/>
          <w:iCs/>
          <w:highlight w:val="cyan"/>
          <w:u w:val="single"/>
          <w:bdr w:val="single" w:sz="8" w:space="0" w:color="auto"/>
        </w:rPr>
        <w:t>not</w:t>
      </w:r>
      <w:r w:rsidRPr="00E87522">
        <w:rPr>
          <w:rFonts w:eastAsia="Aptos"/>
          <w:sz w:val="16"/>
        </w:rPr>
        <w:t xml:space="preserve"> </w:t>
      </w:r>
      <w:r w:rsidRPr="00E87522">
        <w:rPr>
          <w:rFonts w:eastAsia="Aptos"/>
          <w:u w:val="single"/>
        </w:rPr>
        <w:t xml:space="preserve">be </w:t>
      </w:r>
      <w:r w:rsidRPr="00E87522">
        <w:rPr>
          <w:rFonts w:eastAsia="Aptos"/>
          <w:highlight w:val="cyan"/>
          <w:u w:val="single"/>
        </w:rPr>
        <w:t>rapidly replaced</w:t>
      </w:r>
      <w:r w:rsidRPr="00E87522">
        <w:rPr>
          <w:rFonts w:eastAsia="Aptos"/>
          <w:u w:val="single"/>
        </w:rPr>
        <w:t xml:space="preserve"> or replicated</w:t>
      </w:r>
      <w:r w:rsidRPr="00E87522">
        <w:rPr>
          <w:rFonts w:eastAsia="Aptos"/>
          <w:sz w:val="16"/>
        </w:rPr>
        <w:t>.</w:t>
      </w:r>
    </w:p>
    <w:p w14:paraId="09E361A2" w14:textId="77777777" w:rsidR="005C077C" w:rsidRPr="00E87522" w:rsidRDefault="005C077C" w:rsidP="005C077C">
      <w:pPr>
        <w:rPr>
          <w:rFonts w:eastAsia="Aptos"/>
          <w:sz w:val="16"/>
        </w:rPr>
      </w:pPr>
      <w:r w:rsidRPr="00E87522">
        <w:rPr>
          <w:rFonts w:eastAsia="Aptos"/>
          <w:sz w:val="16"/>
        </w:rPr>
        <w:t xml:space="preserve">The </w:t>
      </w:r>
      <w:r w:rsidRPr="00E87522">
        <w:rPr>
          <w:rFonts w:eastAsia="Aptos"/>
          <w:u w:val="single"/>
        </w:rPr>
        <w:t>effective functioning of</w:t>
      </w:r>
      <w:r w:rsidRPr="00E87522">
        <w:rPr>
          <w:rFonts w:eastAsia="Aptos"/>
          <w:sz w:val="16"/>
        </w:rPr>
        <w:t xml:space="preserve"> democratic </w:t>
      </w:r>
      <w:r w:rsidRPr="00E87522">
        <w:rPr>
          <w:rFonts w:eastAsia="Aptos"/>
          <w:u w:val="single"/>
        </w:rPr>
        <w:t>governance</w:t>
      </w:r>
      <w:r w:rsidRPr="00E87522">
        <w:rPr>
          <w:rFonts w:eastAsia="Aptos"/>
          <w:sz w:val="16"/>
        </w:rPr>
        <w:t xml:space="preserve"> thus </w:t>
      </w:r>
      <w:r w:rsidRPr="00E87522">
        <w:rPr>
          <w:rFonts w:eastAsia="Aptos"/>
          <w:u w:val="single"/>
        </w:rPr>
        <w:t>depends on a</w:t>
      </w:r>
      <w:r w:rsidRPr="00E87522">
        <w:rPr>
          <w:rFonts w:eastAsia="Aptos"/>
          <w:sz w:val="16"/>
        </w:rPr>
        <w:t xml:space="preserve"> </w:t>
      </w:r>
      <w:r w:rsidRPr="00E87522">
        <w:rPr>
          <w:rFonts w:eastAsia="Aptos"/>
          <w:iCs/>
          <w:u w:val="single"/>
          <w:bdr w:val="single" w:sz="8" w:space="0" w:color="auto"/>
        </w:rPr>
        <w:t>careful</w:t>
      </w:r>
      <w:r w:rsidRPr="00E87522">
        <w:rPr>
          <w:rFonts w:eastAsia="Aptos"/>
          <w:sz w:val="16"/>
        </w:rPr>
        <w:t xml:space="preserve"> </w:t>
      </w:r>
      <w:r w:rsidRPr="00E87522">
        <w:rPr>
          <w:rFonts w:eastAsia="Aptos"/>
          <w:u w:val="single"/>
        </w:rPr>
        <w:t>balance: elected officials provide</w:t>
      </w:r>
      <w:r w:rsidRPr="00E87522">
        <w:rPr>
          <w:rFonts w:eastAsia="Aptos"/>
          <w:sz w:val="16"/>
        </w:rPr>
        <w:t xml:space="preserve"> policy </w:t>
      </w:r>
      <w:r w:rsidRPr="00E87522">
        <w:rPr>
          <w:rFonts w:eastAsia="Aptos"/>
          <w:iCs/>
          <w:u w:val="single"/>
          <w:bdr w:val="single" w:sz="8" w:space="0" w:color="auto"/>
        </w:rPr>
        <w:t>direction</w:t>
      </w:r>
      <w:r w:rsidRPr="00E87522">
        <w:rPr>
          <w:rFonts w:eastAsia="Aptos"/>
          <w:sz w:val="16"/>
        </w:rPr>
        <w:t xml:space="preserve"> </w:t>
      </w:r>
      <w:r w:rsidRPr="00E87522">
        <w:rPr>
          <w:rFonts w:eastAsia="Aptos"/>
          <w:u w:val="single"/>
        </w:rPr>
        <w:t>while professional bureaucrats handle</w:t>
      </w:r>
      <w:r w:rsidRPr="00E87522">
        <w:rPr>
          <w:rFonts w:eastAsia="Aptos"/>
          <w:sz w:val="16"/>
        </w:rPr>
        <w:t xml:space="preserve"> </w:t>
      </w:r>
      <w:r w:rsidRPr="00E87522">
        <w:rPr>
          <w:rFonts w:eastAsia="Aptos"/>
          <w:iCs/>
          <w:u w:val="single"/>
          <w:bdr w:val="single" w:sz="8" w:space="0" w:color="auto"/>
        </w:rPr>
        <w:t>technical</w:t>
      </w:r>
      <w:r w:rsidRPr="00E87522">
        <w:rPr>
          <w:rFonts w:eastAsia="Aptos"/>
          <w:sz w:val="16"/>
        </w:rPr>
        <w:t xml:space="preserve"> </w:t>
      </w:r>
      <w:r w:rsidRPr="00E87522">
        <w:rPr>
          <w:rFonts w:eastAsia="Aptos"/>
          <w:u w:val="single"/>
        </w:rPr>
        <w:t>implementation</w:t>
      </w:r>
      <w:r w:rsidRPr="00E87522">
        <w:rPr>
          <w:rFonts w:eastAsia="Aptos"/>
          <w:sz w:val="16"/>
        </w:rPr>
        <w:t xml:space="preserve">. </w:t>
      </w:r>
      <w:r w:rsidRPr="00E87522">
        <w:rPr>
          <w:rFonts w:eastAsia="Aptos"/>
          <w:iCs/>
          <w:highlight w:val="cyan"/>
          <w:u w:val="single"/>
          <w:bdr w:val="single" w:sz="8" w:space="0" w:color="auto"/>
        </w:rPr>
        <w:t>Critical decisions</w:t>
      </w:r>
      <w:r w:rsidRPr="00E87522">
        <w:rPr>
          <w:rFonts w:eastAsia="Aptos"/>
          <w:sz w:val="16"/>
        </w:rPr>
        <w:t xml:space="preserve"> – </w:t>
      </w:r>
      <w:r w:rsidRPr="00E87522">
        <w:rPr>
          <w:rFonts w:eastAsia="Aptos"/>
          <w:u w:val="single"/>
        </w:rPr>
        <w:t xml:space="preserve">from monetary policy to drug safety certification – </w:t>
      </w:r>
      <w:r w:rsidRPr="00E87522">
        <w:rPr>
          <w:rFonts w:eastAsia="Aptos"/>
          <w:highlight w:val="cyan"/>
          <w:u w:val="single"/>
        </w:rPr>
        <w:t>require</w:t>
      </w:r>
      <w:r w:rsidRPr="00E87522">
        <w:rPr>
          <w:rFonts w:eastAsia="Aptos"/>
          <w:sz w:val="16"/>
          <w:highlight w:val="cyan"/>
        </w:rPr>
        <w:t xml:space="preserve"> </w:t>
      </w:r>
      <w:r w:rsidRPr="00E87522">
        <w:rPr>
          <w:rFonts w:eastAsia="Aptos"/>
          <w:iCs/>
          <w:highlight w:val="cyan"/>
          <w:u w:val="single"/>
          <w:bdr w:val="single" w:sz="8" w:space="0" w:color="auto"/>
        </w:rPr>
        <w:t>deep</w:t>
      </w:r>
      <w:r w:rsidRPr="00E87522">
        <w:rPr>
          <w:rFonts w:eastAsia="Aptos"/>
          <w:iCs/>
          <w:u w:val="single"/>
          <w:bdr w:val="single" w:sz="8" w:space="0" w:color="auto"/>
        </w:rPr>
        <w:t xml:space="preserve"> technical </w:t>
      </w:r>
      <w:r w:rsidRPr="00E87522">
        <w:rPr>
          <w:rFonts w:eastAsia="Aptos"/>
          <w:iCs/>
          <w:highlight w:val="cyan"/>
          <w:u w:val="single"/>
          <w:bdr w:val="single" w:sz="8" w:space="0" w:color="auto"/>
        </w:rPr>
        <w:t>expertise</w:t>
      </w:r>
      <w:r w:rsidRPr="00E87522">
        <w:rPr>
          <w:rFonts w:eastAsia="Aptos"/>
          <w:sz w:val="16"/>
        </w:rPr>
        <w:t xml:space="preserve"> rather than political judgement (Fukuyama, 2024). </w:t>
      </w:r>
      <w:r w:rsidRPr="00E87522">
        <w:rPr>
          <w:rFonts w:eastAsia="Aptos"/>
          <w:u w:val="single"/>
        </w:rPr>
        <w:t>When politicians</w:t>
      </w:r>
      <w:r w:rsidRPr="00E87522">
        <w:rPr>
          <w:rFonts w:eastAsia="Aptos"/>
          <w:sz w:val="16"/>
        </w:rPr>
        <w:t xml:space="preserve"> </w:t>
      </w:r>
      <w:r w:rsidRPr="00E87522">
        <w:rPr>
          <w:rFonts w:eastAsia="Aptos"/>
          <w:iCs/>
          <w:highlight w:val="cyan"/>
          <w:u w:val="single"/>
          <w:bdr w:val="single" w:sz="8" w:space="0" w:color="auto"/>
        </w:rPr>
        <w:t>overreach</w:t>
      </w:r>
      <w:r w:rsidRPr="00E87522">
        <w:rPr>
          <w:rFonts w:eastAsia="Aptos"/>
          <w:sz w:val="16"/>
        </w:rPr>
        <w:t xml:space="preserve"> </w:t>
      </w:r>
      <w:r w:rsidRPr="00E87522">
        <w:rPr>
          <w:rFonts w:eastAsia="Aptos"/>
          <w:u w:val="single"/>
        </w:rPr>
        <w:t>into</w:t>
      </w:r>
      <w:r w:rsidRPr="00E87522">
        <w:rPr>
          <w:rFonts w:eastAsia="Aptos"/>
          <w:sz w:val="16"/>
        </w:rPr>
        <w:t xml:space="preserve"> these </w:t>
      </w:r>
      <w:r w:rsidRPr="00E87522">
        <w:rPr>
          <w:rFonts w:eastAsia="Aptos"/>
          <w:u w:val="single"/>
        </w:rPr>
        <w:t>technical domains, their</w:t>
      </w:r>
      <w:r w:rsidRPr="00E87522">
        <w:rPr>
          <w:rFonts w:eastAsia="Aptos"/>
          <w:sz w:val="16"/>
        </w:rPr>
        <w:t xml:space="preserve"> </w:t>
      </w:r>
      <w:r w:rsidRPr="00E87522">
        <w:rPr>
          <w:rFonts w:eastAsia="Aptos"/>
          <w:iCs/>
          <w:u w:val="single"/>
          <w:bdr w:val="single" w:sz="8" w:space="0" w:color="auto"/>
        </w:rPr>
        <w:t>limited</w:t>
      </w:r>
      <w:r w:rsidRPr="00E87522">
        <w:rPr>
          <w:rFonts w:eastAsia="Aptos"/>
          <w:sz w:val="16"/>
        </w:rPr>
        <w:t xml:space="preserve"> </w:t>
      </w:r>
      <w:r w:rsidRPr="00E87522">
        <w:rPr>
          <w:rFonts w:eastAsia="Aptos"/>
          <w:u w:val="single"/>
        </w:rPr>
        <w:t xml:space="preserve">specialised knowledge </w:t>
      </w:r>
      <w:r w:rsidRPr="00E87522">
        <w:rPr>
          <w:rFonts w:eastAsia="Aptos"/>
          <w:highlight w:val="cyan"/>
          <w:u w:val="single"/>
        </w:rPr>
        <w:t>and focus on</w:t>
      </w:r>
      <w:r w:rsidRPr="00E87522">
        <w:rPr>
          <w:rFonts w:eastAsia="Aptos"/>
          <w:sz w:val="16"/>
          <w:highlight w:val="cyan"/>
        </w:rPr>
        <w:t xml:space="preserve"> </w:t>
      </w:r>
      <w:r w:rsidRPr="00E87522">
        <w:rPr>
          <w:rFonts w:eastAsia="Aptos"/>
          <w:iCs/>
          <w:highlight w:val="cyan"/>
          <w:u w:val="single"/>
          <w:bdr w:val="single" w:sz="8" w:space="0" w:color="auto"/>
        </w:rPr>
        <w:t>short-term</w:t>
      </w:r>
      <w:r w:rsidRPr="00E87522">
        <w:rPr>
          <w:rFonts w:eastAsia="Aptos"/>
          <w:sz w:val="16"/>
        </w:rPr>
        <w:t xml:space="preserve"> political </w:t>
      </w:r>
      <w:r w:rsidRPr="00E87522">
        <w:rPr>
          <w:rFonts w:eastAsia="Aptos"/>
          <w:u w:val="single"/>
        </w:rPr>
        <w:t>gains</w:t>
      </w:r>
      <w:r w:rsidRPr="00E87522">
        <w:rPr>
          <w:rFonts w:eastAsia="Aptos"/>
          <w:sz w:val="16"/>
        </w:rPr>
        <w:t xml:space="preserve"> often </w:t>
      </w:r>
      <w:r w:rsidRPr="00E87522">
        <w:rPr>
          <w:rFonts w:eastAsia="Aptos"/>
          <w:highlight w:val="cyan"/>
          <w:u w:val="single"/>
        </w:rPr>
        <w:t>lead</w:t>
      </w:r>
      <w:r w:rsidRPr="00E87522">
        <w:rPr>
          <w:rFonts w:eastAsia="Aptos"/>
          <w:u w:val="single"/>
        </w:rPr>
        <w:t xml:space="preserve">s </w:t>
      </w:r>
      <w:r w:rsidRPr="00E87522">
        <w:rPr>
          <w:rFonts w:eastAsia="Aptos"/>
          <w:highlight w:val="cyan"/>
          <w:u w:val="single"/>
        </w:rPr>
        <w:t>to</w:t>
      </w:r>
      <w:r w:rsidRPr="00E87522">
        <w:rPr>
          <w:rFonts w:eastAsia="Aptos"/>
          <w:sz w:val="16"/>
        </w:rPr>
        <w:t xml:space="preserve"> suboptimal or even </w:t>
      </w:r>
      <w:r w:rsidRPr="00E87522">
        <w:rPr>
          <w:rFonts w:eastAsia="Aptos"/>
          <w:iCs/>
          <w:highlight w:val="cyan"/>
          <w:u w:val="single"/>
          <w:bdr w:val="single" w:sz="8" w:space="0" w:color="auto"/>
        </w:rPr>
        <w:t>harm</w:t>
      </w:r>
      <w:r w:rsidRPr="00E87522">
        <w:rPr>
          <w:rFonts w:eastAsia="Aptos"/>
          <w:iCs/>
          <w:u w:val="single"/>
          <w:bdr w:val="single" w:sz="8" w:space="0" w:color="auto"/>
        </w:rPr>
        <w:t>ful</w:t>
      </w:r>
      <w:r w:rsidRPr="00E87522">
        <w:rPr>
          <w:rFonts w:eastAsia="Aptos"/>
          <w:sz w:val="16"/>
        </w:rPr>
        <w:t xml:space="preserve"> </w:t>
      </w:r>
      <w:r w:rsidRPr="00E87522">
        <w:rPr>
          <w:rFonts w:eastAsia="Aptos"/>
          <w:u w:val="single"/>
        </w:rPr>
        <w:t>outcomes</w:t>
      </w:r>
      <w:r w:rsidRPr="00E87522">
        <w:rPr>
          <w:rFonts w:eastAsia="Aptos"/>
          <w:sz w:val="16"/>
        </w:rPr>
        <w:t>.</w:t>
      </w:r>
    </w:p>
    <w:p w14:paraId="732549AF" w14:textId="77777777" w:rsidR="005C077C" w:rsidRPr="00E87522" w:rsidRDefault="005C077C" w:rsidP="005C077C">
      <w:pPr>
        <w:rPr>
          <w:rFonts w:eastAsia="Aptos"/>
          <w:sz w:val="16"/>
        </w:rPr>
      </w:pPr>
      <w:r w:rsidRPr="00E87522">
        <w:rPr>
          <w:rFonts w:eastAsia="Aptos"/>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888A380" w14:textId="77777777" w:rsidR="005C077C" w:rsidRPr="00E87522" w:rsidRDefault="005C077C" w:rsidP="005C077C">
      <w:pPr>
        <w:rPr>
          <w:rFonts w:eastAsia="Aptos"/>
          <w:sz w:val="16"/>
        </w:rPr>
      </w:pPr>
      <w:r w:rsidRPr="00E87522">
        <w:rPr>
          <w:rFonts w:eastAsia="Aptos"/>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CF5591E" w14:textId="77777777" w:rsidR="005C077C" w:rsidRPr="00E87522" w:rsidRDefault="005C077C" w:rsidP="005C077C">
      <w:pPr>
        <w:rPr>
          <w:rFonts w:eastAsia="Aptos"/>
          <w:sz w:val="16"/>
        </w:rPr>
      </w:pPr>
      <w:r w:rsidRPr="00E87522">
        <w:rPr>
          <w:rFonts w:eastAsia="Aptos"/>
          <w:sz w:val="16"/>
        </w:rPr>
        <w:lastRenderedPageBreak/>
        <w:t xml:space="preserve">The extensive </w:t>
      </w:r>
      <w:r w:rsidRPr="00E87522">
        <w:rPr>
          <w:rFonts w:eastAsia="Aptos"/>
          <w:sz w:val="16"/>
          <w:szCs w:val="16"/>
        </w:rPr>
        <w:t xml:space="preserve">use of political appointments </w:t>
      </w:r>
      <w:r w:rsidRPr="00E87522">
        <w:rPr>
          <w:rFonts w:eastAsia="Aptos"/>
          <w:u w:val="single"/>
        </w:rPr>
        <w:t>in the</w:t>
      </w:r>
      <w:r w:rsidRPr="00E87522">
        <w:rPr>
          <w:rFonts w:eastAsia="Aptos"/>
          <w:sz w:val="16"/>
        </w:rPr>
        <w:t xml:space="preserve"> </w:t>
      </w:r>
      <w:r w:rsidRPr="00E87522">
        <w:rPr>
          <w:rFonts w:eastAsia="Aptos"/>
          <w:iCs/>
          <w:u w:val="single"/>
          <w:bdr w:val="single" w:sz="8" w:space="0" w:color="auto"/>
        </w:rPr>
        <w:t>U.S. federal bureaucracy</w:t>
      </w:r>
      <w:r w:rsidRPr="00E87522">
        <w:rPr>
          <w:rFonts w:eastAsia="Aptos"/>
          <w:sz w:val="16"/>
        </w:rPr>
        <w:t xml:space="preserve"> </w:t>
      </w:r>
      <w:r w:rsidRPr="00E87522">
        <w:rPr>
          <w:rFonts w:eastAsia="Aptos"/>
          <w:u w:val="single"/>
        </w:rPr>
        <w:t>reflects a broader phenomenon that</w:t>
      </w:r>
      <w:r w:rsidRPr="00E87522">
        <w:rPr>
          <w:rFonts w:eastAsia="Aptos"/>
          <w:sz w:val="16"/>
        </w:rPr>
        <w:t xml:space="preserve"> public administration </w:t>
      </w:r>
      <w:r w:rsidRPr="00E87522">
        <w:rPr>
          <w:rFonts w:eastAsia="Aptos"/>
          <w:u w:val="single"/>
        </w:rPr>
        <w:t>scholars term “politicisation”</w:t>
      </w:r>
      <w:r w:rsidRPr="00E87522">
        <w:rPr>
          <w:rFonts w:eastAsia="Aptos"/>
          <w:sz w:val="16"/>
        </w:rPr>
        <w:t xml:space="preserve"> - the practice of basing civil service personnel decisions on political criteria such as party relationships, personal connections, or ideological alignment rather than merit criteria (Peters &amp; Pierre, 2004). The current </w:t>
      </w:r>
      <w:r w:rsidRPr="00E87522">
        <w:rPr>
          <w:rFonts w:eastAsia="Aptos"/>
          <w:u w:val="single"/>
        </w:rPr>
        <w:t>reforms under</w:t>
      </w:r>
      <w:r w:rsidRPr="00E87522">
        <w:rPr>
          <w:rFonts w:eastAsia="Aptos"/>
          <w:sz w:val="16"/>
        </w:rPr>
        <w:t xml:space="preserve"> the second </w:t>
      </w:r>
      <w:r w:rsidRPr="00E87522">
        <w:rPr>
          <w:rFonts w:eastAsia="Aptos"/>
          <w:iCs/>
          <w:u w:val="single"/>
          <w:bdr w:val="single" w:sz="8" w:space="0" w:color="auto"/>
        </w:rPr>
        <w:t>Trump</w:t>
      </w:r>
      <w:r w:rsidRPr="00E87522">
        <w:rPr>
          <w:rFonts w:eastAsia="Aptos"/>
          <w:sz w:val="16"/>
        </w:rPr>
        <w:t xml:space="preserve"> administration </w:t>
      </w:r>
      <w:r w:rsidRPr="00E87522">
        <w:rPr>
          <w:rFonts w:eastAsia="Aptos"/>
          <w:u w:val="single"/>
        </w:rPr>
        <w:t>would</w:t>
      </w:r>
      <w:r w:rsidRPr="00E87522">
        <w:rPr>
          <w:rFonts w:eastAsia="Aptos"/>
          <w:sz w:val="16"/>
        </w:rPr>
        <w:t xml:space="preserve"> </w:t>
      </w:r>
      <w:r w:rsidRPr="00E87522">
        <w:rPr>
          <w:rFonts w:eastAsia="Aptos"/>
          <w:iCs/>
          <w:u w:val="single"/>
          <w:bdr w:val="single" w:sz="8" w:space="0" w:color="auto"/>
        </w:rPr>
        <w:t>significantly expand</w:t>
      </w:r>
      <w:r w:rsidRPr="00E87522">
        <w:rPr>
          <w:rFonts w:eastAsia="Aptos"/>
          <w:sz w:val="16"/>
        </w:rPr>
        <w:t xml:space="preserve"> </w:t>
      </w:r>
      <w:r w:rsidRPr="00E87522">
        <w:rPr>
          <w:rFonts w:eastAsia="Aptos"/>
          <w:u w:val="single"/>
        </w:rPr>
        <w:t>this</w:t>
      </w:r>
      <w:r w:rsidRPr="00E87522">
        <w:rPr>
          <w:rFonts w:eastAsia="Aptos"/>
          <w:sz w:val="16"/>
        </w:rPr>
        <w:t xml:space="preserve"> already </w:t>
      </w:r>
      <w:r w:rsidRPr="00E87522">
        <w:rPr>
          <w:rFonts w:eastAsia="Aptos"/>
          <w:u w:val="single"/>
        </w:rPr>
        <w:t>distinctive feature of</w:t>
      </w:r>
      <w:r w:rsidRPr="00E87522">
        <w:rPr>
          <w:rFonts w:eastAsia="Aptos"/>
          <w:sz w:val="16"/>
        </w:rPr>
        <w:t xml:space="preserve"> </w:t>
      </w:r>
      <w:r w:rsidRPr="00E87522">
        <w:rPr>
          <w:rFonts w:eastAsia="Aptos"/>
          <w:iCs/>
          <w:u w:val="single"/>
          <w:bdr w:val="single" w:sz="8" w:space="0" w:color="auto"/>
        </w:rPr>
        <w:t>American</w:t>
      </w:r>
      <w:r w:rsidRPr="00E87522">
        <w:rPr>
          <w:rFonts w:eastAsia="Aptos"/>
          <w:sz w:val="16"/>
        </w:rPr>
        <w:t xml:space="preserve"> </w:t>
      </w:r>
      <w:r w:rsidRPr="00E87522">
        <w:rPr>
          <w:rFonts w:eastAsia="Aptos"/>
          <w:u w:val="single"/>
        </w:rPr>
        <w:t>public administration</w:t>
      </w:r>
      <w:r w:rsidRPr="00E87522">
        <w:rPr>
          <w:rFonts w:eastAsia="Aptos"/>
          <w:sz w:val="16"/>
        </w:rPr>
        <w:t>.</w:t>
      </w:r>
    </w:p>
    <w:p w14:paraId="5B6891DD" w14:textId="77777777" w:rsidR="005C077C" w:rsidRPr="00E87522" w:rsidRDefault="005C077C" w:rsidP="005C077C">
      <w:pPr>
        <w:rPr>
          <w:rFonts w:eastAsia="Aptos"/>
          <w:sz w:val="16"/>
        </w:rPr>
      </w:pPr>
      <w:r w:rsidRPr="00E87522">
        <w:rPr>
          <w:rFonts w:eastAsia="Aptos"/>
          <w:sz w:val="16"/>
        </w:rPr>
        <w:t xml:space="preserve">The </w:t>
      </w:r>
      <w:r w:rsidRPr="00E87522">
        <w:rPr>
          <w:rFonts w:eastAsia="Aptos"/>
          <w:u w:val="single"/>
        </w:rPr>
        <w:t>consequences of</w:t>
      </w:r>
      <w:r w:rsidRPr="00E87522">
        <w:rPr>
          <w:rFonts w:eastAsia="Aptos"/>
          <w:sz w:val="16"/>
        </w:rPr>
        <w:t xml:space="preserve"> such </w:t>
      </w:r>
      <w:r w:rsidRPr="00E87522">
        <w:rPr>
          <w:rFonts w:eastAsia="Aptos"/>
          <w:u w:val="single"/>
        </w:rPr>
        <w:t>politicisation have been</w:t>
      </w:r>
      <w:r w:rsidRPr="00E87522">
        <w:rPr>
          <w:rFonts w:eastAsia="Aptos"/>
          <w:sz w:val="16"/>
        </w:rPr>
        <w:t xml:space="preserve"> </w:t>
      </w:r>
      <w:r w:rsidRPr="00E87522">
        <w:rPr>
          <w:rFonts w:eastAsia="Aptos"/>
          <w:iCs/>
          <w:u w:val="single"/>
          <w:bdr w:val="single" w:sz="8" w:space="0" w:color="auto"/>
        </w:rPr>
        <w:t>extensively studied</w:t>
      </w:r>
      <w:r w:rsidRPr="00E87522">
        <w:rPr>
          <w:rFonts w:eastAsia="Aptos"/>
          <w:sz w:val="16"/>
        </w:rPr>
        <w:t xml:space="preserve">. </w:t>
      </w:r>
      <w:r w:rsidRPr="00E87522">
        <w:rPr>
          <w:rFonts w:eastAsia="Aptos"/>
          <w:u w:val="single"/>
        </w:rPr>
        <w:t>A</w:t>
      </w:r>
      <w:r w:rsidRPr="00E87522">
        <w:rPr>
          <w:rFonts w:eastAsia="Aptos"/>
          <w:sz w:val="16"/>
        </w:rPr>
        <w:t xml:space="preserve"> </w:t>
      </w:r>
      <w:r w:rsidRPr="00E87522">
        <w:rPr>
          <w:rFonts w:eastAsia="Aptos"/>
          <w:iCs/>
          <w:highlight w:val="cyan"/>
          <w:u w:val="single"/>
          <w:bdr w:val="single" w:sz="8" w:space="0" w:color="auto"/>
        </w:rPr>
        <w:t>robust</w:t>
      </w:r>
      <w:r w:rsidRPr="00E87522">
        <w:rPr>
          <w:rFonts w:eastAsia="Aptos"/>
          <w:sz w:val="16"/>
        </w:rPr>
        <w:t xml:space="preserve"> </w:t>
      </w:r>
      <w:r w:rsidRPr="00E87522">
        <w:rPr>
          <w:rFonts w:eastAsia="Aptos"/>
          <w:u w:val="single"/>
        </w:rPr>
        <w:t xml:space="preserve">body of </w:t>
      </w:r>
      <w:r w:rsidRPr="00E87522">
        <w:rPr>
          <w:rFonts w:eastAsia="Aptos"/>
          <w:highlight w:val="cyan"/>
          <w:u w:val="single"/>
        </w:rPr>
        <w:t>research</w:t>
      </w:r>
      <w:r w:rsidRPr="00E87522">
        <w:rPr>
          <w:rFonts w:eastAsia="Aptos"/>
          <w:u w:val="single"/>
        </w:rPr>
        <w:t>, drawing from</w:t>
      </w:r>
      <w:r w:rsidRPr="00E87522">
        <w:rPr>
          <w:rFonts w:eastAsia="Aptos"/>
          <w:sz w:val="16"/>
        </w:rPr>
        <w:t xml:space="preserve"> </w:t>
      </w:r>
      <w:r w:rsidRPr="00E87522">
        <w:rPr>
          <w:rFonts w:eastAsia="Aptos"/>
          <w:iCs/>
          <w:u w:val="single"/>
          <w:bdr w:val="single" w:sz="8" w:space="0" w:color="auto"/>
        </w:rPr>
        <w:t>diverse</w:t>
      </w:r>
      <w:r w:rsidRPr="00E87522">
        <w:rPr>
          <w:rFonts w:eastAsia="Aptos"/>
          <w:sz w:val="16"/>
        </w:rPr>
        <w:t xml:space="preserve"> national </w:t>
      </w:r>
      <w:r w:rsidRPr="00E87522">
        <w:rPr>
          <w:rFonts w:eastAsia="Aptos"/>
          <w:u w:val="single"/>
        </w:rPr>
        <w:t>contexts</w:t>
      </w:r>
      <w:r w:rsidRPr="00E87522">
        <w:rPr>
          <w:rFonts w:eastAsia="Aptos"/>
          <w:sz w:val="16"/>
        </w:rPr>
        <w:t xml:space="preserve"> including both developed and developing countries, </w:t>
      </w:r>
      <w:r w:rsidRPr="00E87522">
        <w:rPr>
          <w:rFonts w:eastAsia="Aptos"/>
          <w:highlight w:val="cyan"/>
          <w:u w:val="single"/>
        </w:rPr>
        <w:t>demonstrate</w:t>
      </w:r>
      <w:r w:rsidRPr="00E87522">
        <w:rPr>
          <w:rFonts w:eastAsia="Aptos"/>
          <w:u w:val="single"/>
        </w:rPr>
        <w:t>s that</w:t>
      </w:r>
      <w:r w:rsidRPr="00E87522">
        <w:rPr>
          <w:rFonts w:eastAsia="Aptos"/>
          <w:sz w:val="16"/>
        </w:rPr>
        <w:t xml:space="preserve"> </w:t>
      </w:r>
      <w:r w:rsidRPr="00E87522">
        <w:rPr>
          <w:rFonts w:eastAsia="Aptos"/>
          <w:iCs/>
          <w:u w:val="single"/>
          <w:bdr w:val="single" w:sz="8" w:space="0" w:color="auto"/>
        </w:rPr>
        <w:t>increasing</w:t>
      </w:r>
      <w:r w:rsidRPr="00E87522">
        <w:rPr>
          <w:rFonts w:eastAsia="Aptos"/>
          <w:sz w:val="16"/>
        </w:rPr>
        <w:t xml:space="preserve"> </w:t>
      </w:r>
      <w:r w:rsidRPr="00E87522">
        <w:rPr>
          <w:rFonts w:eastAsia="Aptos"/>
          <w:highlight w:val="cyan"/>
          <w:u w:val="single"/>
        </w:rPr>
        <w:t>political control</w:t>
      </w:r>
      <w:r w:rsidRPr="00E87522">
        <w:rPr>
          <w:rFonts w:eastAsia="Aptos"/>
          <w:u w:val="single"/>
        </w:rPr>
        <w:t xml:space="preserve"> over bureaucracy tends to</w:t>
      </w:r>
      <w:r w:rsidRPr="00E87522">
        <w:rPr>
          <w:rFonts w:eastAsia="Aptos"/>
          <w:sz w:val="16"/>
        </w:rPr>
        <w:t xml:space="preserve"> </w:t>
      </w:r>
      <w:r w:rsidRPr="00E87522">
        <w:rPr>
          <w:rFonts w:eastAsia="Aptos"/>
          <w:iCs/>
          <w:highlight w:val="cyan"/>
          <w:u w:val="single"/>
          <w:bdr w:val="single" w:sz="8" w:space="0" w:color="auto"/>
        </w:rPr>
        <w:t>undermine</w:t>
      </w:r>
      <w:r w:rsidRPr="00E87522">
        <w:rPr>
          <w:rFonts w:eastAsia="Aptos"/>
          <w:iCs/>
          <w:u w:val="single"/>
          <w:bdr w:val="single" w:sz="8" w:space="0" w:color="auto"/>
        </w:rPr>
        <w:t>, rather than enhance</w:t>
      </w:r>
      <w:r w:rsidRPr="00E87522">
        <w:rPr>
          <w:rFonts w:eastAsia="Aptos"/>
          <w:sz w:val="16"/>
        </w:rPr>
        <w:t xml:space="preserve">, </w:t>
      </w:r>
      <w:r w:rsidRPr="00E87522">
        <w:rPr>
          <w:rFonts w:eastAsia="Aptos"/>
          <w:u w:val="single"/>
        </w:rPr>
        <w:t xml:space="preserve">government </w:t>
      </w:r>
      <w:r w:rsidRPr="00E87522">
        <w:rPr>
          <w:rFonts w:eastAsia="Aptos"/>
          <w:highlight w:val="cyan"/>
          <w:u w:val="single"/>
        </w:rPr>
        <w:t>performance</w:t>
      </w:r>
      <w:r w:rsidRPr="00E87522">
        <w:rPr>
          <w:rFonts w:eastAsia="Aptos"/>
          <w:sz w:val="16"/>
        </w:rPr>
        <w:t xml:space="preserve">. </w:t>
      </w:r>
      <w:r w:rsidRPr="00E87522">
        <w:rPr>
          <w:rFonts w:eastAsia="Aptos"/>
          <w:iCs/>
          <w:highlight w:val="cyan"/>
          <w:u w:val="single"/>
          <w:bdr w:val="single" w:sz="8" w:space="0" w:color="auto"/>
        </w:rPr>
        <w:t>Empiric</w:t>
      </w:r>
      <w:r w:rsidRPr="00E87522">
        <w:rPr>
          <w:rFonts w:eastAsia="Aptos"/>
          <w:iCs/>
          <w:u w:val="single"/>
          <w:bdr w:val="single" w:sz="8" w:space="0" w:color="auto"/>
        </w:rPr>
        <w:t>al studie</w:t>
      </w:r>
      <w:r w:rsidRPr="00E87522">
        <w:rPr>
          <w:rFonts w:eastAsia="Aptos"/>
          <w:iCs/>
          <w:highlight w:val="cyan"/>
          <w:u w:val="single"/>
          <w:bdr w:val="single" w:sz="8" w:space="0" w:color="auto"/>
        </w:rPr>
        <w:t>s</w:t>
      </w:r>
      <w:r w:rsidRPr="00E87522">
        <w:rPr>
          <w:rFonts w:eastAsia="Aptos"/>
          <w:sz w:val="16"/>
        </w:rPr>
        <w:t xml:space="preserve"> </w:t>
      </w:r>
      <w:r w:rsidRPr="00E87522">
        <w:rPr>
          <w:rFonts w:eastAsia="Aptos"/>
          <w:u w:val="single"/>
        </w:rPr>
        <w:t>around the world</w:t>
      </w:r>
      <w:r w:rsidRPr="00E87522">
        <w:rPr>
          <w:rFonts w:eastAsia="Aptos"/>
          <w:sz w:val="16"/>
        </w:rPr>
        <w:t xml:space="preserve"> have </w:t>
      </w:r>
      <w:r w:rsidRPr="00E87522">
        <w:rPr>
          <w:rFonts w:eastAsia="Aptos"/>
          <w:u w:val="single"/>
        </w:rPr>
        <w:t>found</w:t>
      </w:r>
      <w:r w:rsidRPr="00E87522">
        <w:rPr>
          <w:rFonts w:eastAsia="Aptos"/>
          <w:sz w:val="16"/>
        </w:rPr>
        <w:t xml:space="preserve"> </w:t>
      </w:r>
      <w:r w:rsidRPr="00E87522">
        <w:rPr>
          <w:rFonts w:eastAsia="Aptos"/>
          <w:iCs/>
          <w:u w:val="single"/>
          <w:bdr w:val="single" w:sz="8" w:space="0" w:color="auto"/>
        </w:rPr>
        <w:t>strong</w:t>
      </w:r>
      <w:r w:rsidRPr="00E87522">
        <w:rPr>
          <w:rFonts w:eastAsia="Aptos"/>
          <w:sz w:val="16"/>
        </w:rPr>
        <w:t xml:space="preserve"> </w:t>
      </w:r>
      <w:r w:rsidRPr="00E87522">
        <w:rPr>
          <w:rFonts w:eastAsia="Aptos"/>
          <w:u w:val="single"/>
        </w:rPr>
        <w:t xml:space="preserve">correlations between excessive politicisation </w:t>
      </w:r>
      <w:r w:rsidRPr="00E87522">
        <w:rPr>
          <w:rFonts w:eastAsia="Aptos"/>
          <w:highlight w:val="cyan"/>
          <w:u w:val="single"/>
        </w:rPr>
        <w:t>and</w:t>
      </w:r>
      <w:r w:rsidRPr="00E87522">
        <w:rPr>
          <w:rFonts w:eastAsia="Aptos"/>
          <w:u w:val="single"/>
        </w:rPr>
        <w:t xml:space="preserve"> increased corruption, decreased organisational performance, and reduced operational efficiency</w:t>
      </w:r>
      <w:r w:rsidRPr="00E87522">
        <w:rPr>
          <w:rFonts w:eastAsia="Aptos"/>
          <w:sz w:val="16"/>
        </w:rPr>
        <w:t xml:space="preserve"> (Cornell, 2014; Dahlström &amp; Lapuente, 2017; Lapuente &amp; Suzuki, 2020; Lewis, 2011; Nistotskaya &amp; Cingolani, 2016). In fact, </w:t>
      </w:r>
      <w:r w:rsidRPr="00E87522">
        <w:rPr>
          <w:rFonts w:eastAsia="Aptos"/>
          <w:u w:val="single"/>
        </w:rPr>
        <w:t>our</w:t>
      </w:r>
      <w:r w:rsidRPr="00E87522">
        <w:rPr>
          <w:rFonts w:eastAsia="Aptos"/>
          <w:sz w:val="16"/>
        </w:rPr>
        <w:t xml:space="preserve"> </w:t>
      </w:r>
      <w:r w:rsidRPr="00E87522">
        <w:rPr>
          <w:rFonts w:eastAsia="Aptos"/>
          <w:iCs/>
          <w:sz w:val="24"/>
          <w:szCs w:val="24"/>
          <w:u w:val="single"/>
          <w:bdr w:val="single" w:sz="8" w:space="0" w:color="auto"/>
        </w:rPr>
        <w:t xml:space="preserve">recent </w:t>
      </w:r>
      <w:r w:rsidRPr="00E87522">
        <w:rPr>
          <w:rFonts w:eastAsia="Aptos"/>
          <w:iCs/>
          <w:sz w:val="24"/>
          <w:szCs w:val="24"/>
          <w:highlight w:val="lightGray"/>
          <w:u w:val="single"/>
          <w:bdr w:val="single" w:sz="8" w:space="0" w:color="auto"/>
        </w:rPr>
        <w:t>systematic review of over 1,000 peer-reviewed papers</w:t>
      </w:r>
      <w:r w:rsidRPr="00E87522">
        <w:rPr>
          <w:rFonts w:eastAsia="Aptos"/>
          <w:sz w:val="16"/>
          <w:highlight w:val="lightGray"/>
        </w:rPr>
        <w:t xml:space="preserve"> </w:t>
      </w:r>
      <w:r w:rsidRPr="00E87522">
        <w:rPr>
          <w:rFonts w:eastAsia="Aptos"/>
          <w:highlight w:val="lightGray"/>
          <w:u w:val="single"/>
        </w:rPr>
        <w:t>provides compelling evidence</w:t>
      </w:r>
      <w:r w:rsidRPr="00E87522">
        <w:rPr>
          <w:rFonts w:eastAsia="Aptos"/>
          <w:sz w:val="16"/>
          <w:highlight w:val="lightGray"/>
        </w:rPr>
        <w:t xml:space="preserve"> that </w:t>
      </w:r>
      <w:r w:rsidRPr="00E87522">
        <w:rPr>
          <w:rFonts w:eastAsia="Aptos"/>
          <w:iCs/>
          <w:highlight w:val="lightGray"/>
          <w:u w:val="single"/>
          <w:bdr w:val="single" w:sz="8" w:space="0" w:color="auto"/>
        </w:rPr>
        <w:t>merit-based</w:t>
      </w:r>
      <w:r w:rsidRPr="00E87522">
        <w:rPr>
          <w:rFonts w:eastAsia="Aptos"/>
          <w:sz w:val="16"/>
          <w:highlight w:val="lightGray"/>
        </w:rPr>
        <w:t xml:space="preserve"> </w:t>
      </w:r>
      <w:r w:rsidRPr="00E87522">
        <w:rPr>
          <w:rFonts w:eastAsia="Aptos"/>
          <w:highlight w:val="lightGray"/>
          <w:u w:val="single"/>
        </w:rPr>
        <w:t>systems yield</w:t>
      </w:r>
      <w:r w:rsidRPr="00E87522">
        <w:rPr>
          <w:rFonts w:eastAsia="Aptos"/>
          <w:sz w:val="16"/>
          <w:highlight w:val="lightGray"/>
        </w:rPr>
        <w:t xml:space="preserve"> </w:t>
      </w:r>
      <w:r w:rsidRPr="00E87522">
        <w:rPr>
          <w:rFonts w:eastAsia="Aptos"/>
          <w:iCs/>
          <w:highlight w:val="lightGray"/>
          <w:u w:val="single"/>
          <w:bdr w:val="single" w:sz="8" w:space="0" w:color="auto"/>
        </w:rPr>
        <w:t>significantly</w:t>
      </w:r>
      <w:r w:rsidRPr="00E87522">
        <w:rPr>
          <w:rFonts w:eastAsia="Aptos"/>
          <w:sz w:val="16"/>
          <w:highlight w:val="lightGray"/>
        </w:rPr>
        <w:t xml:space="preserve"> </w:t>
      </w:r>
      <w:r w:rsidRPr="00E87522">
        <w:rPr>
          <w:rFonts w:eastAsia="Aptos"/>
          <w:highlight w:val="lightGray"/>
          <w:u w:val="single"/>
        </w:rPr>
        <w:t>better outcomes</w:t>
      </w:r>
      <w:r w:rsidRPr="00E87522">
        <w:rPr>
          <w:rFonts w:eastAsia="Aptos"/>
          <w:u w:val="single"/>
        </w:rPr>
        <w:t xml:space="preserve"> than politicised ones, including reduced corruption, improved efficiency, increased public trust, and enhanced civil servant motivation</w:t>
      </w:r>
      <w:r w:rsidRPr="00E87522">
        <w:rPr>
          <w:rFonts w:eastAsia="Aptos"/>
          <w:sz w:val="16"/>
        </w:rPr>
        <w:t xml:space="preserve"> (Oliveira et al., 2024).</w:t>
      </w:r>
    </w:p>
    <w:p w14:paraId="3D707126" w14:textId="77777777" w:rsidR="005C077C" w:rsidRDefault="005C077C" w:rsidP="005C077C">
      <w:pPr>
        <w:pStyle w:val="Heading3"/>
      </w:pPr>
      <w:r>
        <w:lastRenderedPageBreak/>
        <w:t>Congress Oversight</w:t>
      </w:r>
    </w:p>
    <w:p w14:paraId="1DB19041" w14:textId="77777777" w:rsidR="005C077C" w:rsidRPr="00615B30" w:rsidRDefault="005C077C" w:rsidP="005C077C">
      <w:pPr>
        <w:keepNext/>
        <w:keepLines/>
        <w:spacing w:before="40" w:after="0"/>
        <w:outlineLvl w:val="3"/>
        <w:rPr>
          <w:rFonts w:eastAsia="Times New Roman"/>
          <w:b/>
          <w:iCs/>
          <w:sz w:val="26"/>
        </w:rPr>
      </w:pPr>
      <w:r w:rsidRPr="00615B30">
        <w:rPr>
          <w:rFonts w:eastAsia="Times New Roman"/>
          <w:b/>
          <w:iCs/>
          <w:sz w:val="26"/>
        </w:rPr>
        <w:t xml:space="preserve">Congressional oversight plank solves ex flex bad. </w:t>
      </w:r>
    </w:p>
    <w:p w14:paraId="3FF7D219" w14:textId="77777777" w:rsidR="005C077C" w:rsidRPr="00615B30" w:rsidRDefault="005C077C" w:rsidP="005C077C">
      <w:pPr>
        <w:rPr>
          <w:rFonts w:eastAsia="Aptos"/>
        </w:rPr>
      </w:pPr>
      <w:r w:rsidRPr="00615B30">
        <w:rPr>
          <w:rFonts w:eastAsia="Aptos"/>
        </w:rPr>
        <w:t xml:space="preserve">Ryan </w:t>
      </w:r>
      <w:r w:rsidRPr="00615B30">
        <w:rPr>
          <w:rFonts w:eastAsia="Aptos"/>
          <w:b/>
          <w:bCs/>
          <w:sz w:val="26"/>
        </w:rPr>
        <w:t>Evans 18</w:t>
      </w:r>
      <w:r w:rsidRPr="00615B30">
        <w:rPr>
          <w:rFonts w:eastAsia="Aptos"/>
        </w:rPr>
        <w:t>, founder of War on the Rocks, a media outlet on strategy, defense, and foreign affairs, as well as Bedrock Knowledge, a software company that scales knowledge in and of the modern workforce from the Fortune 500 to the armed services, "At a Crossroads, Part III: Reasserting Congress' Oversight Role in Foreign Policy," War on the Rocks, 6/19/2018, https://warontherocks.com/2018/06/at-a-crossroads-part-iii-reasserting-congress-oversight-role-in-foreign-policy/</w:t>
      </w:r>
    </w:p>
    <w:p w14:paraId="2143E3AC" w14:textId="77777777" w:rsidR="005C077C" w:rsidRPr="00615B30" w:rsidRDefault="005C077C" w:rsidP="005C077C">
      <w:pPr>
        <w:rPr>
          <w:rFonts w:eastAsia="Aptos"/>
          <w:u w:val="single"/>
        </w:rPr>
      </w:pPr>
      <w:r w:rsidRPr="00615B30">
        <w:rPr>
          <w:rFonts w:eastAsia="Aptos"/>
          <w:u w:val="single"/>
        </w:rPr>
        <w:t xml:space="preserve">Investing in </w:t>
      </w:r>
      <w:r w:rsidRPr="00615B30">
        <w:rPr>
          <w:rFonts w:eastAsia="Aptos"/>
          <w:iCs/>
          <w:u w:val="single"/>
          <w:bdr w:val="single" w:sz="8" w:space="0" w:color="auto"/>
        </w:rPr>
        <w:t>Foreign Policy Oversight</w:t>
      </w:r>
    </w:p>
    <w:p w14:paraId="4482081D" w14:textId="77777777" w:rsidR="005C077C" w:rsidRPr="00615B30" w:rsidRDefault="005C077C" w:rsidP="005C077C">
      <w:pPr>
        <w:rPr>
          <w:rFonts w:eastAsia="Aptos"/>
          <w:sz w:val="16"/>
        </w:rPr>
      </w:pPr>
      <w:r w:rsidRPr="00615B30">
        <w:rPr>
          <w:rFonts w:eastAsia="Aptos"/>
          <w:sz w:val="16"/>
        </w:rPr>
        <w:t>A viable legislative strategy, buttressed by refocused oversight, would help foreign policy committees regain their relative power and relevance in Congress. But effective foreign policy oversight also requires that these committees address many of the same challenges plaguing their counterpart committees in the intelligence and defense arenas.</w:t>
      </w:r>
    </w:p>
    <w:p w14:paraId="4B7E1714" w14:textId="77777777" w:rsidR="005C077C" w:rsidRPr="00615B30" w:rsidRDefault="005C077C" w:rsidP="005C077C">
      <w:pPr>
        <w:rPr>
          <w:rFonts w:eastAsia="Aptos"/>
          <w:sz w:val="16"/>
        </w:rPr>
      </w:pPr>
      <w:r w:rsidRPr="00615B30">
        <w:rPr>
          <w:rFonts w:eastAsia="Aptos"/>
          <w:sz w:val="16"/>
        </w:rPr>
        <w:t>One such challenge is how to handle cross-jurisdictional issues in collaboration with other oversight committees. Like the other committees examined in this series, foreign policy oversight committees face numerous cross-jurisdictional concerns. Congress’ foreign affairs committees formally share jurisdiction with the banking and commerce oversight committees on a range of international trade issues, including export controls, overseas trade promotion, the International Monetary Fund, and the Committee on Foreign Investment in the United States. Informally, they compete with the armed services committees on oversight of overseas military operations, security assistance, and decisions to use military force. And while the committees assert jurisdiction over diplomatic service, the fact that numerous government departments — including the Departments of Agriculture, Commerce, and Treasury and the Federal Bureau of Investigation — maintain substantial foreign service or embassy attaché programs can introduce challenges there, too.</w:t>
      </w:r>
    </w:p>
    <w:p w14:paraId="3F482C3D" w14:textId="77777777" w:rsidR="005C077C" w:rsidRPr="00615B30" w:rsidRDefault="005C077C" w:rsidP="005C077C">
      <w:pPr>
        <w:rPr>
          <w:rFonts w:eastAsia="Aptos"/>
          <w:sz w:val="16"/>
        </w:rPr>
      </w:pPr>
      <w:r w:rsidRPr="00615B30">
        <w:rPr>
          <w:rFonts w:eastAsia="Aptos"/>
          <w:sz w:val="16"/>
        </w:rPr>
        <w:t>One of the trickier issues has been the committees’ roles in overseeing covert action programs and other sensitive intelligence matters. In recent years, leaks have appeared to increasingly put highly secretive covert action programs in the headlines. Given the approval roles of U.S. ambassadors as chiefs of mission in the countries where such actions are conducted, foreign policy committees have argued they ought to be privy to details about covert action programs before they are in the headlines. Additionally, media coverage of alleged covert action programs has dramatically affected sensitive diplomatic initiatives with important countries, both partners and adversaries. Yet, the committees are currently denied access to covert action compartments.</w:t>
      </w:r>
    </w:p>
    <w:p w14:paraId="4ED5EF0F" w14:textId="77777777" w:rsidR="005C077C" w:rsidRPr="00615B30" w:rsidRDefault="005C077C" w:rsidP="005C077C">
      <w:pPr>
        <w:rPr>
          <w:rFonts w:eastAsia="Aptos"/>
          <w:sz w:val="16"/>
        </w:rPr>
      </w:pPr>
      <w:r w:rsidRPr="00615B30">
        <w:rPr>
          <w:rFonts w:eastAsia="Aptos"/>
          <w:highlight w:val="cyan"/>
          <w:u w:val="single"/>
        </w:rPr>
        <w:t>Committee</w:t>
      </w:r>
      <w:r w:rsidRPr="00615B30">
        <w:rPr>
          <w:rFonts w:eastAsia="Aptos"/>
          <w:u w:val="single"/>
        </w:rPr>
        <w:t xml:space="preserve"> leaders have sought arrangements that would enable the committees’ chairmen and ranking members to </w:t>
      </w:r>
      <w:r w:rsidRPr="00615B30">
        <w:rPr>
          <w:rFonts w:eastAsia="Aptos"/>
          <w:highlight w:val="cyan"/>
          <w:u w:val="single"/>
        </w:rPr>
        <w:t>receive</w:t>
      </w:r>
      <w:r w:rsidRPr="00615B30">
        <w:rPr>
          <w:rFonts w:eastAsia="Aptos"/>
          <w:sz w:val="16"/>
          <w:highlight w:val="cyan"/>
        </w:rPr>
        <w:t xml:space="preserve"> </w:t>
      </w:r>
      <w:r w:rsidRPr="00615B30">
        <w:rPr>
          <w:rFonts w:eastAsia="Aptos"/>
          <w:iCs/>
          <w:highlight w:val="cyan"/>
          <w:u w:val="single"/>
          <w:bdr w:val="single" w:sz="8" w:space="0" w:color="auto"/>
        </w:rPr>
        <w:t>routine briefings</w:t>
      </w:r>
      <w:r w:rsidRPr="00615B30">
        <w:rPr>
          <w:rFonts w:eastAsia="Aptos"/>
          <w:sz w:val="16"/>
        </w:rPr>
        <w:t xml:space="preserve"> </w:t>
      </w:r>
      <w:r w:rsidRPr="00615B30">
        <w:rPr>
          <w:rFonts w:eastAsia="Aptos"/>
          <w:u w:val="single"/>
        </w:rPr>
        <w:t xml:space="preserve">from the intelligence committees </w:t>
      </w:r>
      <w:r w:rsidRPr="00615B30">
        <w:rPr>
          <w:rFonts w:eastAsia="Aptos"/>
          <w:highlight w:val="cyan"/>
          <w:u w:val="single"/>
        </w:rPr>
        <w:t>on</w:t>
      </w:r>
      <w:r w:rsidRPr="00615B30">
        <w:rPr>
          <w:rFonts w:eastAsia="Aptos"/>
          <w:u w:val="single"/>
        </w:rPr>
        <w:t xml:space="preserve"> </w:t>
      </w:r>
      <w:r w:rsidRPr="00615B30">
        <w:rPr>
          <w:rFonts w:eastAsia="Aptos"/>
          <w:iCs/>
          <w:u w:val="single"/>
          <w:bdr w:val="single" w:sz="8" w:space="0" w:color="auto"/>
        </w:rPr>
        <w:t xml:space="preserve">relevant </w:t>
      </w:r>
      <w:r w:rsidRPr="00615B30">
        <w:rPr>
          <w:rFonts w:eastAsia="Aptos"/>
          <w:iCs/>
          <w:highlight w:val="cyan"/>
          <w:u w:val="single"/>
          <w:bdr w:val="single" w:sz="8" w:space="0" w:color="auto"/>
        </w:rPr>
        <w:t>covert action details</w:t>
      </w:r>
      <w:r w:rsidRPr="00615B30">
        <w:rPr>
          <w:rFonts w:eastAsia="Aptos"/>
          <w:sz w:val="16"/>
        </w:rPr>
        <w:t xml:space="preserve">. </w:t>
      </w:r>
      <w:r w:rsidRPr="00615B30">
        <w:rPr>
          <w:rFonts w:eastAsia="Aptos"/>
          <w:u w:val="single"/>
        </w:rPr>
        <w:t xml:space="preserve">Such an approach seems </w:t>
      </w:r>
      <w:r w:rsidRPr="00615B30">
        <w:rPr>
          <w:rFonts w:eastAsia="Aptos"/>
          <w:iCs/>
          <w:u w:val="single"/>
          <w:bdr w:val="single" w:sz="8" w:space="0" w:color="auto"/>
        </w:rPr>
        <w:t>rational</w:t>
      </w:r>
      <w:r w:rsidRPr="00615B30">
        <w:rPr>
          <w:rFonts w:eastAsia="Aptos"/>
          <w:u w:val="single"/>
        </w:rPr>
        <w:t xml:space="preserve"> and</w:t>
      </w:r>
      <w:r w:rsidRPr="00615B30">
        <w:rPr>
          <w:rFonts w:eastAsia="Aptos"/>
          <w:sz w:val="16"/>
        </w:rPr>
        <w:t xml:space="preserve"> </w:t>
      </w:r>
      <w:r w:rsidRPr="00615B30">
        <w:rPr>
          <w:rFonts w:eastAsia="Aptos"/>
          <w:iCs/>
          <w:u w:val="single"/>
          <w:bdr w:val="single" w:sz="8" w:space="0" w:color="auto"/>
        </w:rPr>
        <w:t>justifiable</w:t>
      </w:r>
      <w:r w:rsidRPr="00615B30">
        <w:rPr>
          <w:rFonts w:eastAsia="Aptos"/>
          <w:sz w:val="16"/>
        </w:rPr>
        <w:t xml:space="preserve">, </w:t>
      </w:r>
      <w:r w:rsidRPr="00615B30">
        <w:rPr>
          <w:rFonts w:eastAsia="Aptos"/>
          <w:u w:val="single"/>
        </w:rPr>
        <w:t>and memoranda of agreement between these</w:t>
      </w:r>
      <w:r w:rsidRPr="00615B30">
        <w:rPr>
          <w:rFonts w:eastAsia="Aptos"/>
          <w:sz w:val="16"/>
        </w:rPr>
        <w:t xml:space="preserve"> </w:t>
      </w:r>
      <w:r w:rsidRPr="00615B30">
        <w:rPr>
          <w:rFonts w:eastAsia="Aptos"/>
          <w:u w:val="single"/>
        </w:rPr>
        <w:t>committees</w:t>
      </w:r>
      <w:r w:rsidRPr="00615B30">
        <w:rPr>
          <w:rFonts w:eastAsia="Aptos"/>
          <w:sz w:val="16"/>
        </w:rPr>
        <w:t xml:space="preserve">, </w:t>
      </w:r>
      <w:r w:rsidRPr="00615B30">
        <w:rPr>
          <w:rFonts w:eastAsia="Aptos"/>
          <w:u w:val="single"/>
        </w:rPr>
        <w:t xml:space="preserve">in </w:t>
      </w:r>
      <w:r w:rsidRPr="00615B30">
        <w:rPr>
          <w:rFonts w:eastAsia="Aptos"/>
          <w:iCs/>
          <w:u w:val="single"/>
          <w:bdr w:val="single" w:sz="8" w:space="0" w:color="auto"/>
        </w:rPr>
        <w:t xml:space="preserve">coordination with the </w:t>
      </w:r>
      <w:r w:rsidRPr="00615B30">
        <w:rPr>
          <w:rFonts w:eastAsia="Aptos"/>
          <w:iCs/>
          <w:highlight w:val="cyan"/>
          <w:u w:val="single"/>
          <w:bdr w:val="single" w:sz="8" w:space="0" w:color="auto"/>
        </w:rPr>
        <w:t>Executive Branch</w:t>
      </w:r>
      <w:r w:rsidRPr="00615B30">
        <w:rPr>
          <w:rFonts w:eastAsia="Aptos"/>
          <w:sz w:val="16"/>
          <w:highlight w:val="cyan"/>
        </w:rPr>
        <w:t xml:space="preserve">, </w:t>
      </w:r>
      <w:r w:rsidRPr="00615B30">
        <w:rPr>
          <w:rFonts w:eastAsia="Aptos"/>
          <w:highlight w:val="cyan"/>
          <w:u w:val="single"/>
        </w:rPr>
        <w:t>could set</w:t>
      </w:r>
      <w:r w:rsidRPr="00615B30">
        <w:rPr>
          <w:rFonts w:eastAsia="Aptos"/>
          <w:u w:val="single"/>
        </w:rPr>
        <w:t xml:space="preserve"> the </w:t>
      </w:r>
      <w:r w:rsidRPr="00615B30">
        <w:rPr>
          <w:rFonts w:eastAsia="Aptos"/>
          <w:iCs/>
          <w:highlight w:val="cyan"/>
          <w:u w:val="single"/>
          <w:bdr w:val="single" w:sz="8" w:space="0" w:color="auto"/>
        </w:rPr>
        <w:t>terms of access</w:t>
      </w:r>
      <w:r w:rsidRPr="00615B30">
        <w:rPr>
          <w:rFonts w:eastAsia="Aptos"/>
          <w:sz w:val="16"/>
        </w:rPr>
        <w:t xml:space="preserve"> </w:t>
      </w:r>
      <w:r w:rsidRPr="00615B30">
        <w:rPr>
          <w:rFonts w:eastAsia="Aptos"/>
          <w:u w:val="single"/>
        </w:rPr>
        <w:t xml:space="preserve">and provide for </w:t>
      </w:r>
      <w:r w:rsidRPr="00615B30">
        <w:rPr>
          <w:rFonts w:eastAsia="Aptos"/>
          <w:iCs/>
          <w:u w:val="single"/>
          <w:bdr w:val="single" w:sz="8" w:space="0" w:color="auto"/>
        </w:rPr>
        <w:t>policing of</w:t>
      </w:r>
      <w:r w:rsidRPr="00615B30">
        <w:rPr>
          <w:rFonts w:eastAsia="Aptos"/>
          <w:u w:val="single"/>
        </w:rPr>
        <w:t xml:space="preserve"> these </w:t>
      </w:r>
      <w:r w:rsidRPr="00615B30">
        <w:rPr>
          <w:rFonts w:eastAsia="Aptos"/>
          <w:iCs/>
          <w:u w:val="single"/>
          <w:bdr w:val="single" w:sz="8" w:space="0" w:color="auto"/>
        </w:rPr>
        <w:t>privileges</w:t>
      </w:r>
      <w:r w:rsidRPr="00615B30">
        <w:rPr>
          <w:rFonts w:eastAsia="Aptos"/>
          <w:sz w:val="16"/>
        </w:rPr>
        <w:t>.</w:t>
      </w:r>
    </w:p>
    <w:p w14:paraId="0040F68F" w14:textId="77777777" w:rsidR="005C077C" w:rsidRPr="00615B30" w:rsidRDefault="005C077C" w:rsidP="005C077C">
      <w:pPr>
        <w:rPr>
          <w:rFonts w:eastAsia="Aptos"/>
          <w:sz w:val="16"/>
        </w:rPr>
      </w:pPr>
      <w:r w:rsidRPr="00615B30">
        <w:rPr>
          <w:rFonts w:eastAsia="Aptos"/>
          <w:u w:val="single"/>
        </w:rPr>
        <w:t>Another potential approach would be to formally create a “</w:t>
      </w:r>
      <w:r w:rsidRPr="00615B30">
        <w:rPr>
          <w:rFonts w:eastAsia="Aptos"/>
          <w:iCs/>
          <w:u w:val="single"/>
          <w:bdr w:val="single" w:sz="8" w:space="0" w:color="auto"/>
        </w:rPr>
        <w:t>Gang of Sixteen</w:t>
      </w:r>
      <w:r w:rsidRPr="00615B30">
        <w:rPr>
          <w:rFonts w:eastAsia="Aptos"/>
          <w:sz w:val="16"/>
        </w:rPr>
        <w:t xml:space="preserve">” — expanding the current Gang of Eight, </w:t>
      </w:r>
      <w:r w:rsidRPr="00615B30">
        <w:rPr>
          <w:rFonts w:eastAsia="Aptos"/>
          <w:u w:val="single"/>
        </w:rPr>
        <w:t xml:space="preserve">which consists of </w:t>
      </w:r>
      <w:r w:rsidRPr="00615B30">
        <w:rPr>
          <w:rFonts w:eastAsia="Aptos"/>
          <w:sz w:val="16"/>
        </w:rPr>
        <w:t xml:space="preserve">the </w:t>
      </w:r>
      <w:r w:rsidRPr="00615B30">
        <w:rPr>
          <w:rFonts w:eastAsia="Aptos"/>
          <w:highlight w:val="cyan"/>
          <w:u w:val="single"/>
        </w:rPr>
        <w:t>Republican and Dem</w:t>
      </w:r>
      <w:r w:rsidRPr="00615B30">
        <w:rPr>
          <w:rFonts w:eastAsia="Aptos"/>
          <w:u w:val="single"/>
        </w:rPr>
        <w:t xml:space="preserve">ocratic </w:t>
      </w:r>
      <w:r w:rsidRPr="00615B30">
        <w:rPr>
          <w:rFonts w:eastAsia="Aptos"/>
          <w:highlight w:val="cyan"/>
          <w:u w:val="single"/>
        </w:rPr>
        <w:t>lawmakers</w:t>
      </w:r>
      <w:r w:rsidRPr="00615B30">
        <w:rPr>
          <w:rFonts w:eastAsia="Aptos"/>
          <w:u w:val="single"/>
        </w:rPr>
        <w:t xml:space="preserve"> in the House and Senate and on the </w:t>
      </w:r>
      <w:r w:rsidRPr="00615B30">
        <w:rPr>
          <w:rFonts w:eastAsia="Aptos"/>
          <w:iCs/>
          <w:u w:val="single"/>
          <w:bdr w:val="single" w:sz="8" w:space="0" w:color="auto"/>
        </w:rPr>
        <w:t>two intelligence committees</w:t>
      </w:r>
      <w:r w:rsidRPr="00615B30">
        <w:rPr>
          <w:rFonts w:eastAsia="Aptos"/>
          <w:sz w:val="16"/>
        </w:rPr>
        <w:t xml:space="preserve">, </w:t>
      </w:r>
      <w:r w:rsidRPr="00615B30">
        <w:rPr>
          <w:rFonts w:eastAsia="Aptos"/>
          <w:u w:val="single"/>
        </w:rPr>
        <w:t>to include committee leaders of both the defense and</w:t>
      </w:r>
      <w:r w:rsidRPr="00615B30">
        <w:rPr>
          <w:rFonts w:eastAsia="Aptos"/>
          <w:sz w:val="16"/>
        </w:rPr>
        <w:t xml:space="preserve"> </w:t>
      </w:r>
      <w:r w:rsidRPr="00615B30">
        <w:rPr>
          <w:rFonts w:eastAsia="Aptos"/>
          <w:u w:val="single"/>
        </w:rPr>
        <w:t>foreign policy oversight committees</w:t>
      </w:r>
      <w:r w:rsidRPr="00615B30">
        <w:rPr>
          <w:rFonts w:eastAsia="Aptos"/>
          <w:sz w:val="16"/>
        </w:rPr>
        <w:t xml:space="preserve"> in the House and Senate. </w:t>
      </w:r>
      <w:r w:rsidRPr="00615B30">
        <w:rPr>
          <w:rFonts w:eastAsia="Aptos"/>
          <w:u w:val="single"/>
        </w:rPr>
        <w:t>While cumbersome</w:t>
      </w:r>
      <w:r w:rsidRPr="00615B30">
        <w:rPr>
          <w:rFonts w:eastAsia="Aptos"/>
          <w:sz w:val="16"/>
        </w:rPr>
        <w:t xml:space="preserve">, </w:t>
      </w:r>
      <w:r w:rsidRPr="00615B30">
        <w:rPr>
          <w:rFonts w:eastAsia="Aptos"/>
          <w:u w:val="single"/>
        </w:rPr>
        <w:t>this approach would</w:t>
      </w:r>
      <w:r w:rsidRPr="00615B30">
        <w:rPr>
          <w:rFonts w:eastAsia="Aptos"/>
          <w:sz w:val="16"/>
        </w:rPr>
        <w:t xml:space="preserve"> </w:t>
      </w:r>
      <w:r w:rsidRPr="00615B30">
        <w:rPr>
          <w:rFonts w:eastAsia="Aptos"/>
          <w:u w:val="single"/>
        </w:rPr>
        <w:t>appropriately recognize the</w:t>
      </w:r>
      <w:r w:rsidRPr="00615B30">
        <w:rPr>
          <w:rFonts w:eastAsia="Aptos"/>
          <w:sz w:val="16"/>
        </w:rPr>
        <w:t xml:space="preserve"> </w:t>
      </w:r>
      <w:r w:rsidRPr="00615B30">
        <w:rPr>
          <w:rFonts w:eastAsia="Aptos"/>
          <w:u w:val="single"/>
        </w:rPr>
        <w:t>increasingly</w:t>
      </w:r>
      <w:r w:rsidRPr="00615B30">
        <w:rPr>
          <w:rFonts w:eastAsia="Aptos"/>
          <w:sz w:val="16"/>
        </w:rPr>
        <w:t xml:space="preserve"> </w:t>
      </w:r>
      <w:r w:rsidRPr="00615B30">
        <w:rPr>
          <w:rFonts w:eastAsia="Aptos"/>
          <w:iCs/>
          <w:u w:val="single"/>
          <w:bdr w:val="single" w:sz="8" w:space="0" w:color="auto"/>
        </w:rPr>
        <w:t>multi-dimensional nature</w:t>
      </w:r>
      <w:r w:rsidRPr="00615B30">
        <w:rPr>
          <w:rFonts w:eastAsia="Aptos"/>
          <w:sz w:val="16"/>
        </w:rPr>
        <w:t xml:space="preserve"> </w:t>
      </w:r>
      <w:r w:rsidRPr="00615B30">
        <w:rPr>
          <w:rFonts w:eastAsia="Aptos"/>
          <w:u w:val="single"/>
        </w:rPr>
        <w:t>of our national security environment. It would</w:t>
      </w:r>
      <w:r w:rsidRPr="00615B30">
        <w:rPr>
          <w:rFonts w:eastAsia="Aptos"/>
          <w:sz w:val="16"/>
        </w:rPr>
        <w:t xml:space="preserve"> also </w:t>
      </w:r>
      <w:r w:rsidRPr="00615B30">
        <w:rPr>
          <w:rFonts w:eastAsia="Aptos"/>
          <w:highlight w:val="cyan"/>
          <w:u w:val="single"/>
        </w:rPr>
        <w:t>enable</w:t>
      </w:r>
      <w:r w:rsidRPr="00615B30">
        <w:rPr>
          <w:rFonts w:eastAsia="Aptos"/>
          <w:u w:val="single"/>
        </w:rPr>
        <w:t xml:space="preserve"> more </w:t>
      </w:r>
      <w:r w:rsidRPr="00615B30">
        <w:rPr>
          <w:rFonts w:eastAsia="Aptos"/>
          <w:iCs/>
          <w:u w:val="single"/>
          <w:bdr w:val="single" w:sz="8" w:space="0" w:color="auto"/>
        </w:rPr>
        <w:t>fruitful consideration</w:t>
      </w:r>
      <w:r w:rsidRPr="00615B30">
        <w:rPr>
          <w:rFonts w:eastAsia="Aptos"/>
          <w:u w:val="single"/>
        </w:rPr>
        <w:t xml:space="preserve"> of </w:t>
      </w:r>
      <w:r w:rsidRPr="00615B30">
        <w:rPr>
          <w:rFonts w:eastAsia="Aptos"/>
          <w:iCs/>
          <w:highlight w:val="cyan"/>
          <w:u w:val="single"/>
          <w:bdr w:val="single" w:sz="8" w:space="0" w:color="auto"/>
        </w:rPr>
        <w:t>cross-jurisdictional equities</w:t>
      </w:r>
      <w:r w:rsidRPr="00615B30">
        <w:rPr>
          <w:rFonts w:eastAsia="Aptos"/>
          <w:sz w:val="16"/>
        </w:rPr>
        <w:t xml:space="preserve"> </w:t>
      </w:r>
      <w:r w:rsidRPr="00615B30">
        <w:rPr>
          <w:rFonts w:eastAsia="Aptos"/>
          <w:highlight w:val="cyan"/>
          <w:u w:val="single"/>
        </w:rPr>
        <w:t>and</w:t>
      </w:r>
      <w:r w:rsidRPr="00615B30">
        <w:rPr>
          <w:rFonts w:eastAsia="Aptos"/>
          <w:u w:val="single"/>
        </w:rPr>
        <w:t xml:space="preserve"> help guard against situations in which the Gang of Eight can become captive</w:t>
      </w:r>
      <w:r w:rsidRPr="00615B30">
        <w:rPr>
          <w:rFonts w:eastAsia="Aptos"/>
          <w:sz w:val="16"/>
        </w:rPr>
        <w:t xml:space="preserve">, voluntarily or involuntarily, </w:t>
      </w:r>
      <w:r w:rsidRPr="00615B30">
        <w:rPr>
          <w:rFonts w:eastAsia="Aptos"/>
          <w:u w:val="single"/>
        </w:rPr>
        <w:t>to the intelligence community</w:t>
      </w:r>
      <w:r w:rsidRPr="00615B30">
        <w:rPr>
          <w:rFonts w:eastAsia="Aptos"/>
          <w:sz w:val="16"/>
        </w:rPr>
        <w:t>.</w:t>
      </w:r>
    </w:p>
    <w:p w14:paraId="573F72D6" w14:textId="77777777" w:rsidR="005C077C" w:rsidRPr="00615B30" w:rsidRDefault="005C077C" w:rsidP="005C077C">
      <w:pPr>
        <w:rPr>
          <w:rFonts w:eastAsia="Aptos"/>
          <w:sz w:val="16"/>
        </w:rPr>
      </w:pPr>
      <w:r w:rsidRPr="00615B30">
        <w:rPr>
          <w:rFonts w:eastAsia="Aptos"/>
          <w:u w:val="single"/>
        </w:rPr>
        <w:t xml:space="preserve">Cross-committee </w:t>
      </w:r>
      <w:r w:rsidRPr="00615B30">
        <w:rPr>
          <w:rFonts w:eastAsia="Aptos"/>
          <w:iCs/>
          <w:u w:val="single"/>
          <w:bdr w:val="single" w:sz="8" w:space="0" w:color="auto"/>
        </w:rPr>
        <w:t>memoranda of agreement</w:t>
      </w:r>
      <w:r w:rsidRPr="00615B30">
        <w:rPr>
          <w:rFonts w:eastAsia="Aptos"/>
          <w:sz w:val="16"/>
        </w:rPr>
        <w:t xml:space="preserve"> </w:t>
      </w:r>
      <w:r w:rsidRPr="00615B30">
        <w:rPr>
          <w:rFonts w:eastAsia="Aptos"/>
          <w:u w:val="single"/>
        </w:rPr>
        <w:t xml:space="preserve">could improve cross-jurisdictional </w:t>
      </w:r>
      <w:r w:rsidRPr="00615B30">
        <w:rPr>
          <w:rFonts w:eastAsia="Aptos"/>
          <w:highlight w:val="cyan"/>
          <w:u w:val="single"/>
        </w:rPr>
        <w:t>oversight in</w:t>
      </w:r>
      <w:r w:rsidRPr="00615B30">
        <w:rPr>
          <w:rFonts w:eastAsia="Aptos"/>
          <w:u w:val="single"/>
        </w:rPr>
        <w:t xml:space="preserve"> other areas as well</w:t>
      </w:r>
      <w:r w:rsidRPr="00615B30">
        <w:rPr>
          <w:rFonts w:eastAsia="Aptos"/>
          <w:sz w:val="16"/>
        </w:rPr>
        <w:t xml:space="preserve">, such as </w:t>
      </w:r>
      <w:r w:rsidRPr="00615B30">
        <w:rPr>
          <w:rFonts w:eastAsia="Aptos"/>
          <w:iCs/>
          <w:highlight w:val="cyan"/>
          <w:u w:val="single"/>
          <w:bdr w:val="single" w:sz="8" w:space="0" w:color="auto"/>
        </w:rPr>
        <w:t>complex operations</w:t>
      </w:r>
      <w:r w:rsidRPr="00615B30">
        <w:rPr>
          <w:rFonts w:eastAsia="Aptos"/>
          <w:sz w:val="16"/>
        </w:rPr>
        <w:t xml:space="preserve"> </w:t>
      </w:r>
      <w:r w:rsidRPr="00615B30">
        <w:rPr>
          <w:rFonts w:eastAsia="Aptos"/>
          <w:u w:val="single"/>
        </w:rPr>
        <w:t>involving</w:t>
      </w:r>
      <w:r w:rsidRPr="00615B30">
        <w:rPr>
          <w:rFonts w:eastAsia="Aptos"/>
          <w:sz w:val="16"/>
        </w:rPr>
        <w:t xml:space="preserve"> </w:t>
      </w:r>
      <w:r w:rsidRPr="00615B30">
        <w:rPr>
          <w:rFonts w:eastAsia="Aptos"/>
          <w:iCs/>
          <w:u w:val="single"/>
          <w:bdr w:val="single" w:sz="8" w:space="0" w:color="auto"/>
        </w:rPr>
        <w:t>military</w:t>
      </w:r>
      <w:r w:rsidRPr="00615B30">
        <w:rPr>
          <w:rFonts w:eastAsia="Aptos"/>
          <w:sz w:val="16"/>
        </w:rPr>
        <w:t xml:space="preserve">, </w:t>
      </w:r>
      <w:r w:rsidRPr="00615B30">
        <w:rPr>
          <w:rFonts w:eastAsia="Aptos"/>
          <w:iCs/>
          <w:u w:val="single"/>
          <w:bdr w:val="single" w:sz="8" w:space="0" w:color="auto"/>
        </w:rPr>
        <w:t>humanitarian</w:t>
      </w:r>
      <w:r w:rsidRPr="00615B30">
        <w:rPr>
          <w:rFonts w:eastAsia="Aptos"/>
          <w:sz w:val="16"/>
        </w:rPr>
        <w:t xml:space="preserve">, </w:t>
      </w:r>
      <w:r w:rsidRPr="00615B30">
        <w:rPr>
          <w:rFonts w:eastAsia="Aptos"/>
          <w:u w:val="single"/>
        </w:rPr>
        <w:t xml:space="preserve">and </w:t>
      </w:r>
      <w:r w:rsidRPr="00615B30">
        <w:rPr>
          <w:rFonts w:eastAsia="Aptos"/>
          <w:iCs/>
          <w:u w:val="single"/>
          <w:bdr w:val="single" w:sz="8" w:space="0" w:color="auto"/>
        </w:rPr>
        <w:t>governance dimensions</w:t>
      </w:r>
      <w:r w:rsidRPr="00615B30">
        <w:rPr>
          <w:rFonts w:eastAsia="Aptos"/>
          <w:sz w:val="16"/>
        </w:rPr>
        <w:t xml:space="preserve">. Likewise, as previous articles in this series have proposed for other committees, </w:t>
      </w:r>
      <w:r w:rsidRPr="00615B30">
        <w:rPr>
          <w:rFonts w:eastAsia="Aptos"/>
          <w:u w:val="single"/>
        </w:rPr>
        <w:t xml:space="preserve">tools such as </w:t>
      </w:r>
      <w:r w:rsidRPr="00615B30">
        <w:rPr>
          <w:rFonts w:eastAsia="Aptos"/>
          <w:iCs/>
          <w:highlight w:val="cyan"/>
          <w:u w:val="single"/>
          <w:bdr w:val="single" w:sz="8" w:space="0" w:color="auto"/>
        </w:rPr>
        <w:t>joint hearings</w:t>
      </w:r>
      <w:r w:rsidRPr="00615B30">
        <w:rPr>
          <w:rFonts w:eastAsia="Aptos"/>
          <w:sz w:val="16"/>
          <w:highlight w:val="cyan"/>
        </w:rPr>
        <w:t xml:space="preserve"> </w:t>
      </w:r>
      <w:r w:rsidRPr="00615B30">
        <w:rPr>
          <w:rFonts w:eastAsia="Aptos"/>
          <w:highlight w:val="cyan"/>
          <w:u w:val="single"/>
        </w:rPr>
        <w:t>and</w:t>
      </w:r>
      <w:r w:rsidRPr="00615B30">
        <w:rPr>
          <w:rFonts w:eastAsia="Aptos"/>
          <w:sz w:val="16"/>
        </w:rPr>
        <w:t xml:space="preserve"> </w:t>
      </w:r>
      <w:r w:rsidRPr="00615B30">
        <w:rPr>
          <w:rFonts w:eastAsia="Aptos"/>
          <w:iCs/>
          <w:u w:val="single"/>
          <w:bdr w:val="single" w:sz="8" w:space="0" w:color="auto"/>
        </w:rPr>
        <w:t>cross-committee</w:t>
      </w:r>
      <w:r w:rsidRPr="00615B30">
        <w:rPr>
          <w:rFonts w:eastAsia="Aptos"/>
          <w:sz w:val="16"/>
        </w:rPr>
        <w:t xml:space="preserve"> </w:t>
      </w:r>
      <w:r w:rsidRPr="00615B30">
        <w:rPr>
          <w:rFonts w:eastAsia="Aptos"/>
          <w:highlight w:val="cyan"/>
          <w:u w:val="single"/>
        </w:rPr>
        <w:t>task forces</w:t>
      </w:r>
      <w:r w:rsidRPr="00615B30">
        <w:rPr>
          <w:rFonts w:eastAsia="Aptos"/>
          <w:u w:val="single"/>
        </w:rPr>
        <w:t xml:space="preserve"> may be beneficial</w:t>
      </w:r>
      <w:r w:rsidRPr="00615B30">
        <w:rPr>
          <w:rFonts w:eastAsia="Aptos"/>
          <w:sz w:val="16"/>
        </w:rPr>
        <w:t xml:space="preserve">. Whatever the mechanism, </w:t>
      </w:r>
      <w:r w:rsidRPr="00615B30">
        <w:rPr>
          <w:rFonts w:eastAsia="Aptos"/>
          <w:highlight w:val="cyan"/>
          <w:u w:val="single"/>
        </w:rPr>
        <w:t>increasing collaboration</w:t>
      </w:r>
      <w:r w:rsidRPr="00615B30">
        <w:rPr>
          <w:rFonts w:eastAsia="Aptos"/>
          <w:u w:val="single"/>
        </w:rPr>
        <w:t xml:space="preserve"> across artificial jurisdictional </w:t>
      </w:r>
      <w:r w:rsidRPr="00615B30">
        <w:rPr>
          <w:rFonts w:eastAsia="Aptos"/>
          <w:u w:val="single"/>
        </w:rPr>
        <w:lastRenderedPageBreak/>
        <w:t xml:space="preserve">lines </w:t>
      </w:r>
      <w:r w:rsidRPr="00615B30">
        <w:rPr>
          <w:rFonts w:eastAsia="Aptos"/>
          <w:highlight w:val="cyan"/>
          <w:u w:val="single"/>
        </w:rPr>
        <w:t>is</w:t>
      </w:r>
      <w:r w:rsidRPr="00615B30">
        <w:rPr>
          <w:rFonts w:eastAsia="Aptos"/>
          <w:u w:val="single"/>
        </w:rPr>
        <w:t xml:space="preserve"> an </w:t>
      </w:r>
      <w:r w:rsidRPr="00615B30">
        <w:rPr>
          <w:rFonts w:eastAsia="Aptos"/>
          <w:highlight w:val="cyan"/>
          <w:u w:val="single"/>
        </w:rPr>
        <w:t>imperative</w:t>
      </w:r>
      <w:r w:rsidRPr="00615B30">
        <w:rPr>
          <w:rFonts w:eastAsia="Aptos"/>
          <w:u w:val="single"/>
        </w:rPr>
        <w:t xml:space="preserve"> for </w:t>
      </w:r>
      <w:r w:rsidRPr="00615B30">
        <w:rPr>
          <w:rFonts w:eastAsia="Aptos"/>
          <w:iCs/>
          <w:u w:val="single"/>
          <w:bdr w:val="single" w:sz="8" w:space="0" w:color="auto"/>
        </w:rPr>
        <w:t>effective oversight</w:t>
      </w:r>
      <w:r w:rsidRPr="00615B30">
        <w:rPr>
          <w:rFonts w:eastAsia="Aptos"/>
          <w:sz w:val="16"/>
        </w:rPr>
        <w:t xml:space="preserve"> </w:t>
      </w:r>
      <w:r w:rsidRPr="00615B30">
        <w:rPr>
          <w:rFonts w:eastAsia="Aptos"/>
          <w:u w:val="single"/>
        </w:rPr>
        <w:t>in our current security environment</w:t>
      </w:r>
      <w:r w:rsidRPr="00615B30">
        <w:rPr>
          <w:rFonts w:eastAsia="Aptos"/>
          <w:sz w:val="16"/>
        </w:rPr>
        <w:t xml:space="preserve">, </w:t>
      </w:r>
      <w:r w:rsidRPr="00615B30">
        <w:rPr>
          <w:rFonts w:eastAsia="Aptos"/>
          <w:u w:val="single"/>
        </w:rPr>
        <w:t>which no longer lends itself to stovepiped concepts of U.S. government action and influence</w:t>
      </w:r>
      <w:r w:rsidRPr="00615B30">
        <w:rPr>
          <w:rFonts w:eastAsia="Aptos"/>
          <w:sz w:val="16"/>
        </w:rPr>
        <w:t>.</w:t>
      </w:r>
    </w:p>
    <w:p w14:paraId="38256000" w14:textId="77777777" w:rsidR="005C077C" w:rsidRPr="00615B30" w:rsidRDefault="005C077C" w:rsidP="005C077C">
      <w:pPr>
        <w:rPr>
          <w:rFonts w:eastAsia="Aptos"/>
          <w:sz w:val="16"/>
        </w:rPr>
      </w:pPr>
      <w:r w:rsidRPr="00615B30">
        <w:rPr>
          <w:rFonts w:eastAsia="Aptos"/>
          <w:sz w:val="16"/>
        </w:rPr>
        <w:t>Conclusion</w:t>
      </w:r>
    </w:p>
    <w:p w14:paraId="20E225D6" w14:textId="0BB45BDB" w:rsidR="005C077C" w:rsidRPr="005C077C" w:rsidRDefault="005C077C" w:rsidP="005C077C">
      <w:pPr>
        <w:rPr>
          <w:rFonts w:eastAsia="Aptos"/>
          <w:sz w:val="16"/>
        </w:rPr>
      </w:pPr>
      <w:r w:rsidRPr="00615B30">
        <w:rPr>
          <w:rFonts w:eastAsia="Aptos"/>
          <w:u w:val="single"/>
        </w:rPr>
        <w:t xml:space="preserve">Oversight is a </w:t>
      </w:r>
      <w:r w:rsidRPr="00615B30">
        <w:rPr>
          <w:rFonts w:eastAsia="Aptos"/>
          <w:iCs/>
          <w:u w:val="single"/>
          <w:bdr w:val="single" w:sz="8" w:space="0" w:color="auto"/>
        </w:rPr>
        <w:t>profound responsibility</w:t>
      </w:r>
      <w:r w:rsidRPr="00615B30">
        <w:rPr>
          <w:rFonts w:eastAsia="Aptos"/>
          <w:sz w:val="16"/>
        </w:rPr>
        <w:t xml:space="preserve">, </w:t>
      </w:r>
      <w:r w:rsidRPr="00615B30">
        <w:rPr>
          <w:rFonts w:eastAsia="Aptos"/>
          <w:u w:val="single"/>
        </w:rPr>
        <w:t xml:space="preserve">deeply embedded in the Constitution’s </w:t>
      </w:r>
      <w:r w:rsidRPr="00615B30">
        <w:rPr>
          <w:rFonts w:eastAsia="Aptos"/>
          <w:iCs/>
          <w:u w:val="single"/>
          <w:bdr w:val="single" w:sz="8" w:space="0" w:color="auto"/>
        </w:rPr>
        <w:t>grant of powers to the Legislative Branch</w:t>
      </w:r>
      <w:r w:rsidRPr="00615B30">
        <w:rPr>
          <w:rFonts w:eastAsia="Aptos"/>
          <w:sz w:val="16"/>
        </w:rPr>
        <w:t xml:space="preserve">. </w:t>
      </w:r>
      <w:r w:rsidRPr="00615B30">
        <w:rPr>
          <w:rFonts w:eastAsia="Aptos"/>
          <w:u w:val="single"/>
        </w:rPr>
        <w:t xml:space="preserve">Effective oversight means a </w:t>
      </w:r>
      <w:r w:rsidRPr="00615B30">
        <w:rPr>
          <w:rFonts w:eastAsia="Aptos"/>
          <w:iCs/>
          <w:u w:val="single"/>
          <w:bdr w:val="single" w:sz="8" w:space="0" w:color="auto"/>
        </w:rPr>
        <w:t>serious</w:t>
      </w:r>
      <w:r w:rsidRPr="00615B30">
        <w:rPr>
          <w:rFonts w:eastAsia="Aptos"/>
          <w:sz w:val="16"/>
        </w:rPr>
        <w:t xml:space="preserve">, </w:t>
      </w:r>
      <w:r w:rsidRPr="00615B30">
        <w:rPr>
          <w:rFonts w:eastAsia="Aptos"/>
          <w:iCs/>
          <w:u w:val="single"/>
          <w:bdr w:val="single" w:sz="8" w:space="0" w:color="auto"/>
        </w:rPr>
        <w:t>objective</w:t>
      </w:r>
      <w:r w:rsidRPr="00615B30">
        <w:rPr>
          <w:rFonts w:eastAsia="Aptos"/>
          <w:sz w:val="16"/>
        </w:rPr>
        <w:t xml:space="preserve">, </w:t>
      </w:r>
      <w:r w:rsidRPr="00615B30">
        <w:rPr>
          <w:rFonts w:eastAsia="Aptos"/>
          <w:u w:val="single"/>
        </w:rPr>
        <w:t>and</w:t>
      </w:r>
      <w:r w:rsidRPr="00615B30">
        <w:rPr>
          <w:rFonts w:eastAsia="Aptos"/>
          <w:sz w:val="16"/>
        </w:rPr>
        <w:t xml:space="preserve"> </w:t>
      </w:r>
      <w:r w:rsidRPr="00615B30">
        <w:rPr>
          <w:rFonts w:eastAsia="Aptos"/>
          <w:iCs/>
          <w:u w:val="single"/>
          <w:bdr w:val="single" w:sz="8" w:space="0" w:color="auto"/>
        </w:rPr>
        <w:t>persistent examination</w:t>
      </w:r>
      <w:r w:rsidRPr="00615B30">
        <w:rPr>
          <w:rFonts w:eastAsia="Aptos"/>
          <w:sz w:val="16"/>
        </w:rPr>
        <w:t xml:space="preserve"> </w:t>
      </w:r>
      <w:r w:rsidRPr="00615B30">
        <w:rPr>
          <w:rFonts w:eastAsia="Aptos"/>
          <w:u w:val="single"/>
        </w:rPr>
        <w:t xml:space="preserve">of </w:t>
      </w:r>
      <w:r w:rsidRPr="00615B30">
        <w:rPr>
          <w:rFonts w:eastAsia="Aptos"/>
          <w:sz w:val="16"/>
        </w:rPr>
        <w:t>whether</w:t>
      </w:r>
      <w:r w:rsidRPr="00615B30">
        <w:rPr>
          <w:rFonts w:eastAsia="Aptos"/>
          <w:u w:val="single"/>
        </w:rPr>
        <w:t xml:space="preserve"> the Executive Branc</w:t>
      </w:r>
      <w:r w:rsidRPr="00615B30">
        <w:rPr>
          <w:rFonts w:eastAsia="Aptos"/>
          <w:sz w:val="16"/>
        </w:rPr>
        <w:t>h is making use of the taxpayer resources entrusted to it in ways that are effective, efficient, accountable, and in accordance with law and congressional direction. It also means — critically, in this era of increasingly sophisticated threats and responses — helping to educate the public. To achieve both goals, it must be conducted with balance, bipartisanship, and restraint against tendencies to pursue political vendettas.</w:t>
      </w:r>
    </w:p>
    <w:p w14:paraId="450C2B5D" w14:textId="03ECC7C3" w:rsidR="005C077C" w:rsidRDefault="005C077C" w:rsidP="005C077C">
      <w:pPr>
        <w:pStyle w:val="Heading1"/>
      </w:pPr>
      <w:r>
        <w:t>1NR</w:t>
      </w:r>
    </w:p>
    <w:p w14:paraId="0564B31E" w14:textId="77777777" w:rsidR="005C077C" w:rsidRDefault="005C077C" w:rsidP="005C077C"/>
    <w:p w14:paraId="142B0090" w14:textId="77777777" w:rsidR="005C077C" w:rsidRDefault="005C077C" w:rsidP="005C077C">
      <w:pPr>
        <w:pStyle w:val="Heading1"/>
      </w:pPr>
      <w:r>
        <w:t>1NR</w:t>
      </w:r>
    </w:p>
    <w:p w14:paraId="50C152CD" w14:textId="77777777" w:rsidR="005C077C" w:rsidRDefault="005C077C" w:rsidP="005C077C">
      <w:pPr>
        <w:pStyle w:val="Heading3"/>
      </w:pPr>
      <w:r>
        <w:t>Econ Impact---Overview</w:t>
      </w:r>
    </w:p>
    <w:p w14:paraId="23926F0C" w14:textId="77777777" w:rsidR="005C077C" w:rsidRDefault="005C077C" w:rsidP="005C077C">
      <w:pPr>
        <w:pStyle w:val="Analytic"/>
      </w:pPr>
      <w:r>
        <w:t xml:space="preserve">Economic collapse causes </w:t>
      </w:r>
      <w:r w:rsidRPr="009F421B">
        <w:rPr>
          <w:u w:val="single"/>
        </w:rPr>
        <w:t>global war</w:t>
      </w:r>
      <w:r>
        <w:t xml:space="preserve"> because it spills into trade, food prices, and critical mineral supply chains. It </w:t>
      </w:r>
      <w:r w:rsidRPr="00B171FD">
        <w:rPr>
          <w:u w:val="single"/>
        </w:rPr>
        <w:t>collapses</w:t>
      </w:r>
      <w:r>
        <w:t xml:space="preserve"> the US-led order and escalates geopolitical tensions in China, Russia, Iran, and North Korea. That’s Moyo. Yes tariffs cause war, their Drysdale ev doesn’t account for the broad “wait and see” attitude adopted. Also doesn’t answer non-china actors</w:t>
      </w:r>
    </w:p>
    <w:p w14:paraId="43BADA67" w14:textId="77777777" w:rsidR="005C077C" w:rsidRDefault="005C077C" w:rsidP="005C077C">
      <w:pPr>
        <w:pStyle w:val="Heading4"/>
      </w:pPr>
      <w:r>
        <w:t xml:space="preserve">Leaving tariffs on the books causes a return to mercantilism---goes nuclear. </w:t>
      </w:r>
    </w:p>
    <w:p w14:paraId="72598059" w14:textId="77777777" w:rsidR="005C077C" w:rsidRDefault="005C077C" w:rsidP="005C077C">
      <w:r>
        <w:t xml:space="preserve">Steve </w:t>
      </w:r>
      <w:r w:rsidRPr="00FC0A8E">
        <w:rPr>
          <w:rStyle w:val="Style13ptBold"/>
        </w:rPr>
        <w:t xml:space="preserve">Schifferes </w:t>
      </w:r>
      <w:r>
        <w:rPr>
          <w:rStyle w:val="Style13ptBold"/>
        </w:rPr>
        <w:t>25</w:t>
      </w:r>
      <w:r>
        <w:t>, MA, Honorary Research Fellow, Political Economy, City St George's, University of London, Former Professor, Financial Journalism, University of London, "The Rise and Fall of Globalisation: Why the World's Next Financial Meltdown Could Be Much Worse with the US on the Sidelines," Conversation, 10/29/2025, https://theconversation.com/the-rise-and-fall-of-globalisation-why-the-worlds-next-financial-meltdown-could-be-much-worse-with-the-us-on-the-sidelines-267920</w:t>
      </w:r>
    </w:p>
    <w:p w14:paraId="6E9DDBDA" w14:textId="77777777" w:rsidR="005C077C" w:rsidRPr="0016723D" w:rsidRDefault="005C077C" w:rsidP="005C077C">
      <w:pPr>
        <w:rPr>
          <w:sz w:val="16"/>
        </w:rPr>
      </w:pPr>
      <w:r w:rsidRPr="0016723D">
        <w:rPr>
          <w:sz w:val="16"/>
        </w:rPr>
        <w:t xml:space="preserve">Jamie Dimon, head of the US’s biggest bank JPMorgan Chase, has said he is “far more </w:t>
      </w:r>
      <w:r w:rsidRPr="00700E55">
        <w:rPr>
          <w:rStyle w:val="StyleUnderline"/>
        </w:rPr>
        <w:t>worried</w:t>
      </w:r>
      <w:r w:rsidRPr="0016723D">
        <w:rPr>
          <w:sz w:val="16"/>
        </w:rPr>
        <w:t xml:space="preserve"> than other [experts]” </w:t>
      </w:r>
      <w:r w:rsidRPr="00700E55">
        <w:rPr>
          <w:rStyle w:val="StyleUnderline"/>
        </w:rPr>
        <w:t>about a</w:t>
      </w:r>
      <w:r w:rsidRPr="0016723D">
        <w:rPr>
          <w:sz w:val="16"/>
        </w:rPr>
        <w:t xml:space="preserve"> </w:t>
      </w:r>
      <w:r w:rsidRPr="00700E55">
        <w:rPr>
          <w:rStyle w:val="Emphasis"/>
        </w:rPr>
        <w:t>serious market correction</w:t>
      </w:r>
      <w:r w:rsidRPr="0016723D">
        <w:rPr>
          <w:sz w:val="16"/>
        </w:rPr>
        <w:t xml:space="preserve">, </w:t>
      </w:r>
      <w:r w:rsidRPr="00700E55">
        <w:rPr>
          <w:rStyle w:val="StyleUnderline"/>
        </w:rPr>
        <w:t>which</w:t>
      </w:r>
      <w:r w:rsidRPr="0016723D">
        <w:rPr>
          <w:sz w:val="16"/>
        </w:rPr>
        <w:t xml:space="preserve"> he warned </w:t>
      </w:r>
      <w:r w:rsidRPr="00700E55">
        <w:rPr>
          <w:rStyle w:val="StyleUnderline"/>
        </w:rPr>
        <w:t>could come in the</w:t>
      </w:r>
      <w:r w:rsidRPr="0016723D">
        <w:rPr>
          <w:sz w:val="16"/>
        </w:rPr>
        <w:t xml:space="preserve"> </w:t>
      </w:r>
      <w:r w:rsidRPr="00700E55">
        <w:rPr>
          <w:rStyle w:val="Emphasis"/>
        </w:rPr>
        <w:t>next six months</w:t>
      </w:r>
      <w:r w:rsidRPr="0016723D">
        <w:rPr>
          <w:sz w:val="16"/>
        </w:rPr>
        <w:t xml:space="preserve"> </w:t>
      </w:r>
      <w:r w:rsidRPr="00700E55">
        <w:rPr>
          <w:rStyle w:val="StyleUnderline"/>
        </w:rPr>
        <w:t>to</w:t>
      </w:r>
      <w:r w:rsidRPr="0016723D">
        <w:rPr>
          <w:sz w:val="16"/>
        </w:rPr>
        <w:t xml:space="preserve"> </w:t>
      </w:r>
      <w:r w:rsidRPr="00700E55">
        <w:rPr>
          <w:rStyle w:val="Emphasis"/>
        </w:rPr>
        <w:t>two years</w:t>
      </w:r>
      <w:r w:rsidRPr="0016723D">
        <w:rPr>
          <w:sz w:val="16"/>
        </w:rPr>
        <w:t>.</w:t>
      </w:r>
    </w:p>
    <w:p w14:paraId="39082E43" w14:textId="77777777" w:rsidR="005C077C" w:rsidRPr="0016723D" w:rsidRDefault="005C077C" w:rsidP="005C077C">
      <w:pPr>
        <w:rPr>
          <w:sz w:val="16"/>
        </w:rPr>
      </w:pPr>
      <w:r w:rsidRPr="0016723D">
        <w:rPr>
          <w:sz w:val="16"/>
        </w:rPr>
        <w:t>Big tech executives have been overoptimistic before. Reporting from Silicon Valley in 2001 as the dotcom bubble was bursting, I was struck by the unshakeable belief of internet startup CEOs that their share prices could only go up.</w:t>
      </w:r>
    </w:p>
    <w:p w14:paraId="09E381C2" w14:textId="77777777" w:rsidR="005C077C" w:rsidRPr="0016723D" w:rsidRDefault="005C077C" w:rsidP="005C077C">
      <w:pPr>
        <w:rPr>
          <w:sz w:val="16"/>
        </w:rPr>
      </w:pPr>
      <w:r w:rsidRPr="0016723D">
        <w:rPr>
          <w:sz w:val="16"/>
        </w:rPr>
        <w:t>Furthermore, their companies’ high stock valuations had allowed them to take over their competitors, thus limiting competition – just as companies such as Google and Meta (Facebook) have since used their highly valued shares to purchase key assets and potential rivals including YouTube, WhatsApp, Instagram and DeepMind. History suggests this is always bad for the economy in the long run.</w:t>
      </w:r>
    </w:p>
    <w:p w14:paraId="77F5928A" w14:textId="77777777" w:rsidR="005C077C" w:rsidRPr="0016723D" w:rsidRDefault="005C077C" w:rsidP="005C077C">
      <w:pPr>
        <w:rPr>
          <w:sz w:val="16"/>
        </w:rPr>
      </w:pPr>
      <w:r w:rsidRPr="0016723D">
        <w:rPr>
          <w:sz w:val="16"/>
        </w:rPr>
        <w:t>With the business and financial worlds now ever more closely linked, not only has the frequency of financial crises increased in the last half-century, each crisis has become more interconnected. The 2008 global financial crisis showed how dangerous this can be: a global banking crisis triggered stock market falls, collapses in the value of weak currencies, a debt crisis in developing countries – and ultimately, a global recession that has taken years to recover from.</w:t>
      </w:r>
    </w:p>
    <w:p w14:paraId="2303B8A3" w14:textId="77777777" w:rsidR="005C077C" w:rsidRPr="0016723D" w:rsidRDefault="005C077C" w:rsidP="005C077C">
      <w:pPr>
        <w:rPr>
          <w:sz w:val="16"/>
        </w:rPr>
      </w:pPr>
      <w:r w:rsidRPr="0016723D">
        <w:rPr>
          <w:sz w:val="16"/>
        </w:rPr>
        <w:t xml:space="preserve">The IMF’s </w:t>
      </w:r>
      <w:r w:rsidRPr="00700E55">
        <w:rPr>
          <w:rStyle w:val="StyleUnderline"/>
        </w:rPr>
        <w:t>latest financial stability report summarised</w:t>
      </w:r>
      <w:r w:rsidRPr="0016723D">
        <w:rPr>
          <w:sz w:val="16"/>
        </w:rPr>
        <w:t xml:space="preserve"> the </w:t>
      </w:r>
      <w:r w:rsidRPr="00700E55">
        <w:rPr>
          <w:rStyle w:val="StyleUnderline"/>
        </w:rPr>
        <w:t>situation in</w:t>
      </w:r>
      <w:r w:rsidRPr="0016723D">
        <w:rPr>
          <w:sz w:val="16"/>
        </w:rPr>
        <w:t xml:space="preserve"> </w:t>
      </w:r>
      <w:r w:rsidRPr="00700E55">
        <w:rPr>
          <w:rStyle w:val="Emphasis"/>
        </w:rPr>
        <w:t>worrying</w:t>
      </w:r>
      <w:r w:rsidRPr="0016723D">
        <w:rPr>
          <w:sz w:val="16"/>
        </w:rPr>
        <w:t xml:space="preserve"> </w:t>
      </w:r>
      <w:r w:rsidRPr="00700E55">
        <w:rPr>
          <w:rStyle w:val="StyleUnderline"/>
        </w:rPr>
        <w:t>terms, highlighting</w:t>
      </w:r>
      <w:r w:rsidRPr="0016723D">
        <w:rPr>
          <w:sz w:val="16"/>
        </w:rPr>
        <w:t xml:space="preserve"> </w:t>
      </w:r>
      <w:r w:rsidRPr="00700E55">
        <w:rPr>
          <w:rStyle w:val="Emphasis"/>
        </w:rPr>
        <w:t>“elevated” stability risks</w:t>
      </w:r>
      <w:r w:rsidRPr="0016723D">
        <w:rPr>
          <w:sz w:val="16"/>
        </w:rPr>
        <w:t xml:space="preserve"> </w:t>
      </w:r>
      <w:r w:rsidRPr="00700E55">
        <w:rPr>
          <w:rStyle w:val="StyleUnderline"/>
        </w:rPr>
        <w:t>as a result of</w:t>
      </w:r>
      <w:r w:rsidRPr="0016723D">
        <w:rPr>
          <w:sz w:val="16"/>
        </w:rPr>
        <w:t xml:space="preserve"> “</w:t>
      </w:r>
      <w:r w:rsidRPr="00700E55">
        <w:rPr>
          <w:rStyle w:val="Emphasis"/>
        </w:rPr>
        <w:t>stretched asset valuations</w:t>
      </w:r>
      <w:r w:rsidRPr="0016723D">
        <w:rPr>
          <w:sz w:val="16"/>
        </w:rPr>
        <w:t xml:space="preserve">, growing pressure in sovereign bond markets, </w:t>
      </w:r>
      <w:r w:rsidRPr="00700E55">
        <w:rPr>
          <w:rStyle w:val="StyleUnderline"/>
        </w:rPr>
        <w:t>and the</w:t>
      </w:r>
      <w:r w:rsidRPr="0016723D">
        <w:rPr>
          <w:sz w:val="16"/>
        </w:rPr>
        <w:t xml:space="preserve"> </w:t>
      </w:r>
      <w:r w:rsidRPr="00700E55">
        <w:rPr>
          <w:rStyle w:val="Emphasis"/>
        </w:rPr>
        <w:t>increasing</w:t>
      </w:r>
      <w:r w:rsidRPr="0016723D">
        <w:rPr>
          <w:sz w:val="16"/>
        </w:rPr>
        <w:t xml:space="preserve"> </w:t>
      </w:r>
      <w:r w:rsidRPr="00700E55">
        <w:rPr>
          <w:rStyle w:val="StyleUnderline"/>
        </w:rPr>
        <w:t>role of</w:t>
      </w:r>
      <w:r w:rsidRPr="0016723D">
        <w:rPr>
          <w:sz w:val="16"/>
        </w:rPr>
        <w:t xml:space="preserve"> </w:t>
      </w:r>
      <w:r w:rsidRPr="00700E55">
        <w:rPr>
          <w:rStyle w:val="Emphasis"/>
        </w:rPr>
        <w:t>n</w:t>
      </w:r>
      <w:r w:rsidRPr="0016723D">
        <w:rPr>
          <w:sz w:val="16"/>
        </w:rPr>
        <w:t>on-</w:t>
      </w:r>
      <w:r w:rsidRPr="00700E55">
        <w:rPr>
          <w:rStyle w:val="Emphasis"/>
        </w:rPr>
        <w:t>b</w:t>
      </w:r>
      <w:r w:rsidRPr="0016723D">
        <w:rPr>
          <w:sz w:val="16"/>
        </w:rPr>
        <w:t xml:space="preserve">ank </w:t>
      </w:r>
      <w:r w:rsidRPr="00700E55">
        <w:rPr>
          <w:rStyle w:val="Emphasis"/>
        </w:rPr>
        <w:t>f</w:t>
      </w:r>
      <w:r w:rsidRPr="0016723D">
        <w:rPr>
          <w:sz w:val="16"/>
        </w:rPr>
        <w:t xml:space="preserve">inancial </w:t>
      </w:r>
      <w:r w:rsidRPr="00700E55">
        <w:rPr>
          <w:rStyle w:val="Emphasis"/>
        </w:rPr>
        <w:t>i</w:t>
      </w:r>
      <w:r w:rsidRPr="0016723D">
        <w:rPr>
          <w:sz w:val="16"/>
        </w:rPr>
        <w:t>nstitution</w:t>
      </w:r>
      <w:r w:rsidRPr="00700E55">
        <w:rPr>
          <w:rStyle w:val="Emphasis"/>
        </w:rPr>
        <w:t>s</w:t>
      </w:r>
      <w:r w:rsidRPr="0016723D">
        <w:rPr>
          <w:sz w:val="16"/>
        </w:rPr>
        <w:t xml:space="preserve">. Despite its deep liquidity, </w:t>
      </w:r>
      <w:r w:rsidRPr="00700E55">
        <w:rPr>
          <w:rStyle w:val="StyleUnderline"/>
        </w:rPr>
        <w:t>the</w:t>
      </w:r>
      <w:r w:rsidRPr="0016723D">
        <w:rPr>
          <w:sz w:val="16"/>
        </w:rPr>
        <w:t xml:space="preserve"> global foreign exchange </w:t>
      </w:r>
      <w:r w:rsidRPr="00700E55">
        <w:rPr>
          <w:rStyle w:val="StyleUnderline"/>
        </w:rPr>
        <w:t>market remains</w:t>
      </w:r>
      <w:r w:rsidRPr="0016723D">
        <w:rPr>
          <w:sz w:val="16"/>
        </w:rPr>
        <w:t xml:space="preserve"> </w:t>
      </w:r>
      <w:r w:rsidRPr="00700E55">
        <w:rPr>
          <w:rStyle w:val="Emphasis"/>
        </w:rPr>
        <w:t>vulnerable</w:t>
      </w:r>
      <w:r w:rsidRPr="0016723D">
        <w:rPr>
          <w:sz w:val="16"/>
        </w:rPr>
        <w:t xml:space="preserve"> </w:t>
      </w:r>
      <w:r w:rsidRPr="00700E55">
        <w:rPr>
          <w:rStyle w:val="StyleUnderline"/>
        </w:rPr>
        <w:t>to macrofinancial uncertainty</w:t>
      </w:r>
      <w:r w:rsidRPr="0016723D">
        <w:rPr>
          <w:sz w:val="16"/>
        </w:rPr>
        <w:t>.”</w:t>
      </w:r>
    </w:p>
    <w:p w14:paraId="60CF0C78" w14:textId="77777777" w:rsidR="005C077C" w:rsidRPr="0016723D" w:rsidRDefault="005C077C" w:rsidP="005C077C">
      <w:pPr>
        <w:rPr>
          <w:sz w:val="16"/>
        </w:rPr>
      </w:pPr>
      <w:r w:rsidRPr="0016723D">
        <w:rPr>
          <w:sz w:val="16"/>
        </w:rPr>
        <w:t xml:space="preserve">I believe </w:t>
      </w:r>
      <w:r w:rsidRPr="00173074">
        <w:rPr>
          <w:rStyle w:val="StyleUnderline"/>
        </w:rPr>
        <w:t>we may be entering a new era of</w:t>
      </w:r>
      <w:r w:rsidRPr="00173074">
        <w:rPr>
          <w:sz w:val="16"/>
        </w:rPr>
        <w:t xml:space="preserve"> sustained </w:t>
      </w:r>
      <w:r w:rsidRPr="00173074">
        <w:rPr>
          <w:rStyle w:val="Emphasis"/>
        </w:rPr>
        <w:t>financial chaos</w:t>
      </w:r>
      <w:r w:rsidRPr="00173074">
        <w:rPr>
          <w:sz w:val="16"/>
        </w:rPr>
        <w:t xml:space="preserve"> </w:t>
      </w:r>
      <w:r w:rsidRPr="00173074">
        <w:rPr>
          <w:rStyle w:val="StyleUnderline"/>
        </w:rPr>
        <w:t>during which the</w:t>
      </w:r>
      <w:r w:rsidRPr="00173074">
        <w:rPr>
          <w:sz w:val="16"/>
        </w:rPr>
        <w:t xml:space="preserve"> </w:t>
      </w:r>
      <w:r w:rsidRPr="00173074">
        <w:rPr>
          <w:rStyle w:val="Emphasis"/>
        </w:rPr>
        <w:t>seeds</w:t>
      </w:r>
      <w:r w:rsidRPr="00173074">
        <w:rPr>
          <w:sz w:val="16"/>
        </w:rPr>
        <w:t xml:space="preserve"> </w:t>
      </w:r>
      <w:r w:rsidRPr="00173074">
        <w:rPr>
          <w:rStyle w:val="StyleUnderline"/>
        </w:rPr>
        <w:t>sown by</w:t>
      </w:r>
      <w:r w:rsidRPr="00173074">
        <w:t xml:space="preserve"> </w:t>
      </w:r>
      <w:r w:rsidRPr="00173074">
        <w:rPr>
          <w:sz w:val="16"/>
          <w:szCs w:val="16"/>
        </w:rPr>
        <w:t xml:space="preserve">the death of globalisation – and </w:t>
      </w:r>
      <w:r w:rsidRPr="00173074">
        <w:rPr>
          <w:rStyle w:val="Emphasis"/>
        </w:rPr>
        <w:t>Trump</w:t>
      </w:r>
      <w:r w:rsidRPr="00173074">
        <w:rPr>
          <w:sz w:val="16"/>
          <w:szCs w:val="16"/>
        </w:rPr>
        <w:t>’s response to it –</w:t>
      </w:r>
      <w:r w:rsidRPr="00173074">
        <w:rPr>
          <w:sz w:val="16"/>
        </w:rPr>
        <w:t xml:space="preserve"> </w:t>
      </w:r>
      <w:r w:rsidRPr="00173074">
        <w:rPr>
          <w:rStyle w:val="Emphasis"/>
        </w:rPr>
        <w:t>finally shatter</w:t>
      </w:r>
      <w:r w:rsidRPr="00173074">
        <w:rPr>
          <w:sz w:val="16"/>
        </w:rPr>
        <w:t xml:space="preserve"> </w:t>
      </w:r>
      <w:r w:rsidRPr="00173074">
        <w:rPr>
          <w:rStyle w:val="StyleUnderline"/>
        </w:rPr>
        <w:t>the</w:t>
      </w:r>
      <w:r w:rsidRPr="00173074">
        <w:rPr>
          <w:sz w:val="16"/>
        </w:rPr>
        <w:t xml:space="preserve"> </w:t>
      </w:r>
      <w:r w:rsidRPr="00173074">
        <w:rPr>
          <w:rStyle w:val="Emphasis"/>
        </w:rPr>
        <w:t>world economic</w:t>
      </w:r>
      <w:r w:rsidRPr="00173074">
        <w:rPr>
          <w:sz w:val="16"/>
        </w:rPr>
        <w:t xml:space="preserve"> and political </w:t>
      </w:r>
      <w:r w:rsidRPr="00173074">
        <w:rPr>
          <w:rStyle w:val="Emphasis"/>
        </w:rPr>
        <w:t>order</w:t>
      </w:r>
      <w:r w:rsidRPr="0016723D">
        <w:rPr>
          <w:sz w:val="16"/>
        </w:rPr>
        <w:t xml:space="preserve"> established after the second world war.</w:t>
      </w:r>
    </w:p>
    <w:p w14:paraId="021E4DD6" w14:textId="77777777" w:rsidR="005C077C" w:rsidRPr="0016723D" w:rsidRDefault="005C077C" w:rsidP="005C077C">
      <w:pPr>
        <w:rPr>
          <w:sz w:val="16"/>
        </w:rPr>
      </w:pPr>
      <w:r w:rsidRPr="007E20C2">
        <w:rPr>
          <w:rStyle w:val="Emphasis"/>
          <w:highlight w:val="yellow"/>
        </w:rPr>
        <w:t>Trump’s</w:t>
      </w:r>
      <w:r w:rsidRPr="0016723D">
        <w:rPr>
          <w:sz w:val="16"/>
        </w:rPr>
        <w:t xml:space="preserve"> high and erratically applied </w:t>
      </w:r>
      <w:r w:rsidRPr="007E20C2">
        <w:rPr>
          <w:rStyle w:val="Emphasis"/>
          <w:highlight w:val="yellow"/>
        </w:rPr>
        <w:t>tariffs</w:t>
      </w:r>
      <w:r w:rsidRPr="0016723D">
        <w:rPr>
          <w:sz w:val="16"/>
        </w:rPr>
        <w:t xml:space="preserve"> – aimed most strongly at China – have </w:t>
      </w:r>
      <w:r w:rsidRPr="0016723D">
        <w:rPr>
          <w:rStyle w:val="StyleUnderline"/>
        </w:rPr>
        <w:t xml:space="preserve">already </w:t>
      </w:r>
      <w:r w:rsidRPr="007E20C2">
        <w:rPr>
          <w:rStyle w:val="StyleUnderline"/>
          <w:highlight w:val="yellow"/>
        </w:rPr>
        <w:t xml:space="preserve">made it </w:t>
      </w:r>
      <w:r w:rsidRPr="007E20C2">
        <w:rPr>
          <w:rStyle w:val="Emphasis"/>
          <w:highlight w:val="yellow"/>
        </w:rPr>
        <w:t>difficult</w:t>
      </w:r>
      <w:r w:rsidRPr="007E20C2">
        <w:rPr>
          <w:rStyle w:val="StyleUnderline"/>
          <w:highlight w:val="yellow"/>
        </w:rPr>
        <w:t xml:space="preserve"> to reconfigure</w:t>
      </w:r>
      <w:r w:rsidRPr="00173074">
        <w:rPr>
          <w:rStyle w:val="StyleUnderline"/>
        </w:rPr>
        <w:t xml:space="preserve"> global </w:t>
      </w:r>
      <w:r w:rsidRPr="007E20C2">
        <w:rPr>
          <w:rStyle w:val="StyleUnderline"/>
          <w:highlight w:val="yellow"/>
        </w:rPr>
        <w:t>supply chains</w:t>
      </w:r>
      <w:r w:rsidRPr="0016723D">
        <w:rPr>
          <w:sz w:val="16"/>
        </w:rPr>
        <w:t xml:space="preserve">. Even </w:t>
      </w:r>
      <w:r w:rsidRPr="0016723D">
        <w:rPr>
          <w:rStyle w:val="StyleUnderline"/>
        </w:rPr>
        <w:t xml:space="preserve">more </w:t>
      </w:r>
      <w:r w:rsidRPr="007E20C2">
        <w:rPr>
          <w:rStyle w:val="StyleUnderline"/>
          <w:highlight w:val="yellow"/>
        </w:rPr>
        <w:t xml:space="preserve">worrying could be the </w:t>
      </w:r>
      <w:r w:rsidRPr="007E20C2">
        <w:rPr>
          <w:rStyle w:val="Emphasis"/>
          <w:highlight w:val="yellow"/>
        </w:rPr>
        <w:t>struggle</w:t>
      </w:r>
      <w:r w:rsidRPr="007E20C2">
        <w:rPr>
          <w:rStyle w:val="StyleUnderline"/>
          <w:highlight w:val="yellow"/>
        </w:rPr>
        <w:t xml:space="preserve"> over</w:t>
      </w:r>
      <w:r w:rsidRPr="0016723D">
        <w:rPr>
          <w:rStyle w:val="StyleUnderline"/>
        </w:rPr>
        <w:t xml:space="preserve"> the control of</w:t>
      </w:r>
      <w:r w:rsidRPr="0016723D">
        <w:rPr>
          <w:sz w:val="16"/>
        </w:rPr>
        <w:t xml:space="preserve"> key </w:t>
      </w:r>
      <w:r w:rsidRPr="007E20C2">
        <w:rPr>
          <w:rStyle w:val="Emphasis"/>
          <w:highlight w:val="yellow"/>
        </w:rPr>
        <w:t>strategic raw materials</w:t>
      </w:r>
      <w:r w:rsidRPr="0016723D">
        <w:rPr>
          <w:sz w:val="16"/>
        </w:rPr>
        <w:t xml:space="preserve"> like the rare earth minerals needed for hi-tech industries, with China banning their export and the US threatening 100% tariffs in return (as well as hoping to take over Greenland, with its as-yet-untapped supply of some of these minerals).</w:t>
      </w:r>
    </w:p>
    <w:p w14:paraId="5F9CAFFB" w14:textId="77777777" w:rsidR="005C077C" w:rsidRPr="0016723D" w:rsidRDefault="005C077C" w:rsidP="005C077C">
      <w:pPr>
        <w:rPr>
          <w:sz w:val="16"/>
        </w:rPr>
      </w:pPr>
      <w:r w:rsidRPr="0016723D">
        <w:rPr>
          <w:sz w:val="16"/>
        </w:rPr>
        <w:t>This conflict over rare earths, vital for the computer chips needed for AI, could also threaten the market value of high-flying tech stocks such as Nvidia, the first company to exceed US$4 trillion in value.</w:t>
      </w:r>
    </w:p>
    <w:p w14:paraId="19181498" w14:textId="77777777" w:rsidR="005C077C" w:rsidRPr="0016723D" w:rsidRDefault="005C077C" w:rsidP="005C077C">
      <w:pPr>
        <w:rPr>
          <w:sz w:val="16"/>
        </w:rPr>
      </w:pPr>
      <w:r w:rsidRPr="0016723D">
        <w:rPr>
          <w:sz w:val="16"/>
        </w:rPr>
        <w:t xml:space="preserve">The </w:t>
      </w:r>
      <w:r w:rsidRPr="007E20C2">
        <w:rPr>
          <w:rStyle w:val="StyleUnderline"/>
          <w:highlight w:val="yellow"/>
        </w:rPr>
        <w:t xml:space="preserve">battle for </w:t>
      </w:r>
      <w:r w:rsidRPr="007E20C2">
        <w:rPr>
          <w:rStyle w:val="Emphasis"/>
          <w:highlight w:val="yellow"/>
        </w:rPr>
        <w:t>control</w:t>
      </w:r>
      <w:r w:rsidRPr="007E20C2">
        <w:rPr>
          <w:rStyle w:val="StyleUnderline"/>
          <w:highlight w:val="yellow"/>
        </w:rPr>
        <w:t xml:space="preserve"> of</w:t>
      </w:r>
      <w:r w:rsidRPr="0016723D">
        <w:rPr>
          <w:sz w:val="16"/>
        </w:rPr>
        <w:t xml:space="preserve"> critical raw </w:t>
      </w:r>
      <w:r w:rsidRPr="007E20C2">
        <w:rPr>
          <w:rStyle w:val="StyleUnderline"/>
          <w:highlight w:val="yellow"/>
        </w:rPr>
        <w:t xml:space="preserve">materials could </w:t>
      </w:r>
      <w:r w:rsidRPr="007E20C2">
        <w:rPr>
          <w:rStyle w:val="Emphasis"/>
          <w:highlight w:val="yellow"/>
        </w:rPr>
        <w:t>escalate</w:t>
      </w:r>
      <w:r w:rsidRPr="0016723D">
        <w:rPr>
          <w:sz w:val="16"/>
        </w:rPr>
        <w:t xml:space="preserve">. </w:t>
      </w:r>
      <w:r w:rsidRPr="00700E55">
        <w:rPr>
          <w:rStyle w:val="StyleUnderline"/>
        </w:rPr>
        <w:t>There is a</w:t>
      </w:r>
      <w:r w:rsidRPr="0016723D">
        <w:rPr>
          <w:sz w:val="16"/>
        </w:rPr>
        <w:t xml:space="preserve"> </w:t>
      </w:r>
      <w:r w:rsidRPr="00700E55">
        <w:rPr>
          <w:rStyle w:val="Emphasis"/>
        </w:rPr>
        <w:t>danger</w:t>
      </w:r>
      <w:r w:rsidRPr="0016723D">
        <w:rPr>
          <w:sz w:val="16"/>
        </w:rPr>
        <w:t xml:space="preserve"> that </w:t>
      </w:r>
      <w:r w:rsidRPr="00700E55">
        <w:rPr>
          <w:rStyle w:val="StyleUnderline"/>
        </w:rPr>
        <w:t xml:space="preserve">in some cases, </w:t>
      </w:r>
      <w:r w:rsidRPr="007E20C2">
        <w:rPr>
          <w:rStyle w:val="StyleUnderline"/>
          <w:highlight w:val="yellow"/>
        </w:rPr>
        <w:t xml:space="preserve">trade wars might </w:t>
      </w:r>
      <w:r w:rsidRPr="007E20C2">
        <w:rPr>
          <w:rStyle w:val="Emphasis"/>
          <w:sz w:val="24"/>
          <w:highlight w:val="yellow"/>
        </w:rPr>
        <w:t>become real wars</w:t>
      </w:r>
      <w:r w:rsidRPr="00D42F57">
        <w:rPr>
          <w:szCs w:val="24"/>
        </w:rPr>
        <w:t xml:space="preserve"> </w:t>
      </w:r>
      <w:r w:rsidRPr="0016723D">
        <w:rPr>
          <w:sz w:val="16"/>
        </w:rPr>
        <w:t xml:space="preserve">– just </w:t>
      </w:r>
      <w:r w:rsidRPr="00700E55">
        <w:rPr>
          <w:rStyle w:val="StyleUnderline"/>
        </w:rPr>
        <w:t>as they did in the former era of mercantilism</w:t>
      </w:r>
      <w:r w:rsidRPr="0016723D">
        <w:rPr>
          <w:sz w:val="16"/>
        </w:rPr>
        <w:t xml:space="preserve">. </w:t>
      </w:r>
      <w:r w:rsidRPr="007E20C2">
        <w:rPr>
          <w:rStyle w:val="Emphasis"/>
          <w:highlight w:val="yellow"/>
        </w:rPr>
        <w:t>Many recent</w:t>
      </w:r>
      <w:r w:rsidRPr="007E20C2">
        <w:rPr>
          <w:rStyle w:val="StyleUnderline"/>
          <w:highlight w:val="yellow"/>
        </w:rPr>
        <w:t xml:space="preserve"> and </w:t>
      </w:r>
      <w:r w:rsidRPr="007E20C2">
        <w:rPr>
          <w:rStyle w:val="Emphasis"/>
          <w:highlight w:val="yellow"/>
        </w:rPr>
        <w:t>current</w:t>
      </w:r>
      <w:r w:rsidRPr="007E20C2">
        <w:rPr>
          <w:rStyle w:val="StyleUnderline"/>
          <w:highlight w:val="yellow"/>
        </w:rPr>
        <w:t xml:space="preserve"> regional conflicts</w:t>
      </w:r>
      <w:r w:rsidRPr="00700E55">
        <w:rPr>
          <w:rStyle w:val="StyleUnderline"/>
        </w:rPr>
        <w:t>, from the</w:t>
      </w:r>
      <w:r w:rsidRPr="0016723D">
        <w:rPr>
          <w:sz w:val="16"/>
        </w:rPr>
        <w:t xml:space="preserve"> </w:t>
      </w:r>
      <w:r w:rsidRPr="00700E55">
        <w:rPr>
          <w:rStyle w:val="Emphasis"/>
        </w:rPr>
        <w:t>first Iraq war</w:t>
      </w:r>
      <w:r w:rsidRPr="0016723D">
        <w:rPr>
          <w:sz w:val="16"/>
        </w:rPr>
        <w:t xml:space="preserve"> aimed at the conquest of the oilfields of Kuwait, </w:t>
      </w:r>
      <w:r w:rsidRPr="00700E55">
        <w:rPr>
          <w:rStyle w:val="StyleUnderline"/>
        </w:rPr>
        <w:t>to the civil war in</w:t>
      </w:r>
      <w:r w:rsidRPr="0016723D">
        <w:rPr>
          <w:sz w:val="16"/>
        </w:rPr>
        <w:t xml:space="preserve"> </w:t>
      </w:r>
      <w:r w:rsidRPr="00700E55">
        <w:rPr>
          <w:rStyle w:val="Emphasis"/>
        </w:rPr>
        <w:t>Sudan</w:t>
      </w:r>
      <w:r w:rsidRPr="0016723D">
        <w:rPr>
          <w:sz w:val="16"/>
        </w:rPr>
        <w:t xml:space="preserve"> over control of the country’s goldmines, </w:t>
      </w:r>
      <w:r w:rsidRPr="007E20C2">
        <w:rPr>
          <w:rStyle w:val="StyleUnderline"/>
          <w:highlight w:val="yellow"/>
        </w:rPr>
        <w:t xml:space="preserve">are rooted in </w:t>
      </w:r>
      <w:r w:rsidRPr="007E20C2">
        <w:rPr>
          <w:rStyle w:val="Emphasis"/>
          <w:highlight w:val="yellow"/>
        </w:rPr>
        <w:t>economic</w:t>
      </w:r>
      <w:r w:rsidRPr="007E20C2">
        <w:rPr>
          <w:rStyle w:val="StyleUnderline"/>
          <w:highlight w:val="yellow"/>
        </w:rPr>
        <w:t xml:space="preserve"> conflicts.</w:t>
      </w:r>
    </w:p>
    <w:p w14:paraId="4BDABE9F" w14:textId="77777777" w:rsidR="005C077C" w:rsidRPr="0016723D" w:rsidRDefault="005C077C" w:rsidP="005C077C">
      <w:pPr>
        <w:rPr>
          <w:sz w:val="16"/>
        </w:rPr>
      </w:pPr>
      <w:r w:rsidRPr="0016723D">
        <w:rPr>
          <w:sz w:val="16"/>
        </w:rPr>
        <w:t>The history of globalisation over the past four centuries suggests that the presence of a global superpower – for all its negative sides – has brought a degree of economic stability in an uncertain world.</w:t>
      </w:r>
    </w:p>
    <w:p w14:paraId="21CFA478" w14:textId="77777777" w:rsidR="005C077C" w:rsidRPr="005D388F" w:rsidRDefault="005C077C" w:rsidP="005C077C">
      <w:r w:rsidRPr="0016723D">
        <w:rPr>
          <w:sz w:val="16"/>
        </w:rPr>
        <w:t xml:space="preserve">In contrast, </w:t>
      </w:r>
      <w:r w:rsidRPr="007E20C2">
        <w:rPr>
          <w:rStyle w:val="StyleUnderline"/>
          <w:highlight w:val="yellow"/>
        </w:rPr>
        <w:t xml:space="preserve">a </w:t>
      </w:r>
      <w:r w:rsidRPr="007E20C2">
        <w:rPr>
          <w:rStyle w:val="Emphasis"/>
          <w:highlight w:val="yellow"/>
        </w:rPr>
        <w:t>key lesson of history</w:t>
      </w:r>
      <w:r w:rsidRPr="007E20C2">
        <w:rPr>
          <w:rStyle w:val="StyleUnderline"/>
          <w:highlight w:val="yellow"/>
        </w:rPr>
        <w:t xml:space="preserve"> is</w:t>
      </w:r>
      <w:r w:rsidRPr="009A71DD">
        <w:rPr>
          <w:rStyle w:val="StyleUnderline"/>
        </w:rPr>
        <w:t xml:space="preserve"> that </w:t>
      </w:r>
      <w:r w:rsidRPr="007E20C2">
        <w:rPr>
          <w:rStyle w:val="StyleUnderline"/>
          <w:highlight w:val="yellow"/>
        </w:rPr>
        <w:t>a return to</w:t>
      </w:r>
      <w:r w:rsidRPr="0016723D">
        <w:rPr>
          <w:sz w:val="16"/>
        </w:rPr>
        <w:t xml:space="preserve"> policies of </w:t>
      </w:r>
      <w:r w:rsidRPr="007E20C2">
        <w:rPr>
          <w:rStyle w:val="Emphasis"/>
          <w:highlight w:val="yellow"/>
        </w:rPr>
        <w:t>mercantilism</w:t>
      </w:r>
      <w:r w:rsidRPr="0016723D">
        <w:rPr>
          <w:sz w:val="16"/>
        </w:rPr>
        <w:t xml:space="preserve"> – </w:t>
      </w:r>
      <w:r w:rsidRPr="00173074">
        <w:rPr>
          <w:rStyle w:val="StyleUnderline"/>
        </w:rPr>
        <w:t>with</w:t>
      </w:r>
      <w:r w:rsidRPr="00173074">
        <w:rPr>
          <w:sz w:val="16"/>
        </w:rPr>
        <w:t xml:space="preserve"> </w:t>
      </w:r>
      <w:r w:rsidRPr="00173074">
        <w:rPr>
          <w:rStyle w:val="StyleUnderline"/>
        </w:rPr>
        <w:t>countries struggling to</w:t>
      </w:r>
      <w:r w:rsidRPr="00173074">
        <w:rPr>
          <w:sz w:val="16"/>
        </w:rPr>
        <w:t xml:space="preserve"> </w:t>
      </w:r>
      <w:r w:rsidRPr="00173074">
        <w:rPr>
          <w:rStyle w:val="Emphasis"/>
        </w:rPr>
        <w:t>seize key</w:t>
      </w:r>
      <w:r w:rsidRPr="00173074">
        <w:rPr>
          <w:sz w:val="16"/>
        </w:rPr>
        <w:t xml:space="preserve"> natural </w:t>
      </w:r>
      <w:r w:rsidRPr="00173074">
        <w:rPr>
          <w:rStyle w:val="Emphasis"/>
        </w:rPr>
        <w:t>resources</w:t>
      </w:r>
      <w:r w:rsidRPr="00173074">
        <w:rPr>
          <w:sz w:val="16"/>
        </w:rPr>
        <w:t xml:space="preserve"> </w:t>
      </w:r>
      <w:r w:rsidRPr="00173074">
        <w:rPr>
          <w:rStyle w:val="StyleUnderline"/>
        </w:rPr>
        <w:t>for themselves and</w:t>
      </w:r>
      <w:r w:rsidRPr="00173074">
        <w:rPr>
          <w:sz w:val="16"/>
        </w:rPr>
        <w:t xml:space="preserve"> </w:t>
      </w:r>
      <w:r w:rsidRPr="00173074">
        <w:rPr>
          <w:rStyle w:val="Emphasis"/>
        </w:rPr>
        <w:t>deny</w:t>
      </w:r>
      <w:r w:rsidRPr="00173074">
        <w:rPr>
          <w:sz w:val="16"/>
        </w:rPr>
        <w:t xml:space="preserve"> </w:t>
      </w:r>
      <w:r w:rsidRPr="00173074">
        <w:rPr>
          <w:rStyle w:val="StyleUnderline"/>
        </w:rPr>
        <w:t xml:space="preserve">them to their rivals – </w:t>
      </w:r>
      <w:r w:rsidRPr="007E20C2">
        <w:rPr>
          <w:rStyle w:val="StyleUnderline"/>
          <w:highlight w:val="yellow"/>
        </w:rPr>
        <w:t xml:space="preserve">is most likely a </w:t>
      </w:r>
      <w:r w:rsidRPr="007E20C2">
        <w:rPr>
          <w:rStyle w:val="Emphasis"/>
          <w:sz w:val="24"/>
          <w:highlight w:val="yellow"/>
        </w:rPr>
        <w:t>recipe for perpetual conflict</w:t>
      </w:r>
      <w:r w:rsidRPr="0016723D">
        <w:rPr>
          <w:sz w:val="16"/>
        </w:rPr>
        <w:t xml:space="preserve">. But </w:t>
      </w:r>
      <w:r w:rsidRPr="009A71DD">
        <w:rPr>
          <w:rStyle w:val="StyleUnderline"/>
        </w:rPr>
        <w:t xml:space="preserve">this time around, </w:t>
      </w:r>
      <w:r w:rsidRPr="007E20C2">
        <w:rPr>
          <w:rStyle w:val="StyleUnderline"/>
          <w:highlight w:val="yellow"/>
        </w:rPr>
        <w:t xml:space="preserve">in a world </w:t>
      </w:r>
      <w:r w:rsidRPr="007E20C2">
        <w:rPr>
          <w:rStyle w:val="Emphasis"/>
          <w:highlight w:val="yellow"/>
        </w:rPr>
        <w:t>full of</w:t>
      </w:r>
      <w:r w:rsidRPr="0016723D">
        <w:rPr>
          <w:sz w:val="16"/>
        </w:rPr>
        <w:t xml:space="preserve"> 10,000 </w:t>
      </w:r>
      <w:r w:rsidRPr="007E20C2">
        <w:rPr>
          <w:rStyle w:val="Emphasis"/>
          <w:sz w:val="24"/>
          <w:highlight w:val="yellow"/>
        </w:rPr>
        <w:t>nuclear weapons</w:t>
      </w:r>
      <w:r w:rsidRPr="007E20C2">
        <w:rPr>
          <w:rStyle w:val="StyleUnderline"/>
          <w:highlight w:val="yellow"/>
        </w:rPr>
        <w:t xml:space="preserve">, </w:t>
      </w:r>
      <w:r w:rsidRPr="007E20C2">
        <w:rPr>
          <w:rStyle w:val="Emphasis"/>
          <w:highlight w:val="yellow"/>
        </w:rPr>
        <w:t>miscalc</w:t>
      </w:r>
      <w:r w:rsidRPr="00D42F57">
        <w:rPr>
          <w:rStyle w:val="StyleUnderline"/>
        </w:rPr>
        <w:t>ulations</w:t>
      </w:r>
      <w:r w:rsidRPr="007E20C2">
        <w:rPr>
          <w:rStyle w:val="StyleUnderline"/>
          <w:highlight w:val="yellow"/>
        </w:rPr>
        <w:t xml:space="preserve"> could be </w:t>
      </w:r>
      <w:r w:rsidRPr="007E20C2">
        <w:rPr>
          <w:rStyle w:val="Emphasis"/>
          <w:highlight w:val="yellow"/>
        </w:rPr>
        <w:t>fatal</w:t>
      </w:r>
      <w:r w:rsidRPr="0016723D">
        <w:rPr>
          <w:sz w:val="16"/>
        </w:rPr>
        <w:t xml:space="preserve"> </w:t>
      </w:r>
      <w:r w:rsidRPr="009A71DD">
        <w:rPr>
          <w:rStyle w:val="StyleUnderline"/>
        </w:rPr>
        <w:t>if trust and certainty are undermined</w:t>
      </w:r>
      <w:r w:rsidRPr="0016723D">
        <w:rPr>
          <w:sz w:val="16"/>
        </w:rPr>
        <w:t>.</w:t>
      </w:r>
    </w:p>
    <w:p w14:paraId="35E546BE" w14:textId="77777777" w:rsidR="005C077C" w:rsidRDefault="005C077C" w:rsidP="005C077C">
      <w:pPr>
        <w:rPr>
          <w:sz w:val="14"/>
        </w:rPr>
      </w:pPr>
    </w:p>
    <w:p w14:paraId="37D7B4E0" w14:textId="77777777" w:rsidR="005C077C" w:rsidRDefault="005C077C" w:rsidP="005C077C">
      <w:pPr>
        <w:pStyle w:val="Heading3"/>
      </w:pPr>
      <w:r>
        <w:t>Econ Impact---Turns Case---Admin State</w:t>
      </w:r>
    </w:p>
    <w:p w14:paraId="6942C4A6" w14:textId="77777777" w:rsidR="005C077C" w:rsidRDefault="005C077C" w:rsidP="005C077C">
      <w:pPr>
        <w:pStyle w:val="Heading4"/>
      </w:pPr>
      <w:r>
        <w:t>Economic crisis turns admin state</w:t>
      </w:r>
    </w:p>
    <w:p w14:paraId="417EF4E3" w14:textId="77777777" w:rsidR="005C077C" w:rsidRDefault="005C077C" w:rsidP="005C077C">
      <w:r>
        <w:t xml:space="preserve">James </w:t>
      </w:r>
      <w:r w:rsidRPr="001A5288">
        <w:rPr>
          <w:rStyle w:val="Style13ptBold"/>
        </w:rPr>
        <w:t>Horncastle 25</w:t>
      </w:r>
      <w:r>
        <w:t>, Assistant Professor and Edward and Emily McWhinney Professor in International Relations, Simon Fraser University, "Tariffs don't just affect the global economy, but create political instability as well," The Conversation, 04/17/2025, https://theconversation.com/tariffs-dont-just-affect-the-global-economy-but-create-political-instability-as-well-254045</w:t>
      </w:r>
    </w:p>
    <w:p w14:paraId="3E858779" w14:textId="77777777" w:rsidR="005C077C" w:rsidRPr="00037E26" w:rsidRDefault="005C077C" w:rsidP="005C077C">
      <w:pPr>
        <w:rPr>
          <w:sz w:val="16"/>
        </w:rPr>
      </w:pPr>
      <w:r w:rsidRPr="00037E26">
        <w:rPr>
          <w:sz w:val="16"/>
        </w:rPr>
        <w:t>Look outwards, point fingers</w:t>
      </w:r>
    </w:p>
    <w:p w14:paraId="23AB1316" w14:textId="77777777" w:rsidR="005C077C" w:rsidRPr="00037E26" w:rsidRDefault="005C077C" w:rsidP="005C077C">
      <w:pPr>
        <w:rPr>
          <w:sz w:val="16"/>
        </w:rPr>
      </w:pPr>
      <w:r w:rsidRPr="00B17229">
        <w:rPr>
          <w:rStyle w:val="StyleUnderline"/>
        </w:rPr>
        <w:t xml:space="preserve">Governments have, historically, used </w:t>
      </w:r>
      <w:r w:rsidRPr="0017162E">
        <w:rPr>
          <w:rStyle w:val="StyleUnderline"/>
        </w:rPr>
        <w:t>foreign affairs as a means of distracting</w:t>
      </w:r>
      <w:r w:rsidRPr="0017162E">
        <w:rPr>
          <w:sz w:val="16"/>
        </w:rPr>
        <w:t xml:space="preserve"> their populations </w:t>
      </w:r>
      <w:r w:rsidRPr="0017162E">
        <w:rPr>
          <w:rStyle w:val="StyleUnderline"/>
        </w:rPr>
        <w:t>from domestic problems</w:t>
      </w:r>
      <w:r w:rsidRPr="00037E26">
        <w:rPr>
          <w:sz w:val="16"/>
        </w:rPr>
        <w:t>. This feature occurs regardless of a state’s ideology. The banality of its occurrence in international relations is such that Hollywood made a satirical film, Wag the Dog, on the subject.</w:t>
      </w:r>
    </w:p>
    <w:p w14:paraId="7507FC92" w14:textId="77777777" w:rsidR="005C077C" w:rsidRPr="00037E26" w:rsidRDefault="005C077C" w:rsidP="005C077C">
      <w:pPr>
        <w:rPr>
          <w:sz w:val="16"/>
        </w:rPr>
      </w:pPr>
      <w:r w:rsidRPr="00B17229">
        <w:rPr>
          <w:rStyle w:val="StyleUnderline"/>
        </w:rPr>
        <w:t>Authoritarian states, however, are</w:t>
      </w:r>
      <w:r w:rsidRPr="00037E26">
        <w:rPr>
          <w:sz w:val="16"/>
        </w:rPr>
        <w:t xml:space="preserve"> </w:t>
      </w:r>
      <w:r w:rsidRPr="00B17229">
        <w:rPr>
          <w:rStyle w:val="Emphasis"/>
        </w:rPr>
        <w:t>more susceptible</w:t>
      </w:r>
      <w:r w:rsidRPr="00037E26">
        <w:rPr>
          <w:sz w:val="16"/>
        </w:rPr>
        <w:t xml:space="preserve"> </w:t>
      </w:r>
      <w:r w:rsidRPr="00B17229">
        <w:rPr>
          <w:rStyle w:val="StyleUnderline"/>
        </w:rPr>
        <w:t>to this</w:t>
      </w:r>
      <w:r w:rsidRPr="00037E26">
        <w:rPr>
          <w:sz w:val="16"/>
        </w:rPr>
        <w:t xml:space="preserve"> phenomenon. </w:t>
      </w:r>
      <w:r w:rsidRPr="00B17229">
        <w:rPr>
          <w:rStyle w:val="StyleUnderline"/>
        </w:rPr>
        <w:t>Their governments’</w:t>
      </w:r>
      <w:r w:rsidRPr="00037E26">
        <w:rPr>
          <w:sz w:val="16"/>
        </w:rPr>
        <w:t xml:space="preserve"> </w:t>
      </w:r>
      <w:r w:rsidRPr="0017162E">
        <w:rPr>
          <w:rStyle w:val="Emphasis"/>
        </w:rPr>
        <w:t>lack</w:t>
      </w:r>
      <w:r w:rsidRPr="0017162E">
        <w:rPr>
          <w:sz w:val="16"/>
        </w:rPr>
        <w:t xml:space="preserve"> </w:t>
      </w:r>
      <w:r w:rsidRPr="0017162E">
        <w:rPr>
          <w:rStyle w:val="StyleUnderline"/>
        </w:rPr>
        <w:t>of</w:t>
      </w:r>
      <w:r w:rsidRPr="0017162E">
        <w:rPr>
          <w:sz w:val="16"/>
        </w:rPr>
        <w:t xml:space="preserve"> </w:t>
      </w:r>
      <w:r w:rsidRPr="0017162E">
        <w:rPr>
          <w:rStyle w:val="Emphasis"/>
        </w:rPr>
        <w:t>popular legitimacy</w:t>
      </w:r>
      <w:r w:rsidRPr="0017162E">
        <w:rPr>
          <w:sz w:val="16"/>
        </w:rPr>
        <w:t xml:space="preserve"> </w:t>
      </w:r>
      <w:r w:rsidRPr="0017162E">
        <w:rPr>
          <w:rStyle w:val="StyleUnderline"/>
        </w:rPr>
        <w:t>means</w:t>
      </w:r>
      <w:r w:rsidRPr="0017162E">
        <w:rPr>
          <w:sz w:val="16"/>
        </w:rPr>
        <w:t xml:space="preserve"> that </w:t>
      </w:r>
      <w:r w:rsidRPr="0017162E">
        <w:rPr>
          <w:rStyle w:val="StyleUnderline"/>
        </w:rPr>
        <w:t xml:space="preserve">an economic downturn </w:t>
      </w:r>
      <w:r w:rsidRPr="0017162E">
        <w:rPr>
          <w:rStyle w:val="Emphasis"/>
        </w:rPr>
        <w:t>weakens</w:t>
      </w:r>
      <w:r w:rsidRPr="00037E26">
        <w:rPr>
          <w:sz w:val="16"/>
        </w:rPr>
        <w:t xml:space="preserve"> one of </w:t>
      </w:r>
      <w:r w:rsidRPr="00B17229">
        <w:rPr>
          <w:rStyle w:val="StyleUnderline"/>
        </w:rPr>
        <w:t>the</w:t>
      </w:r>
      <w:r w:rsidRPr="00037E26">
        <w:rPr>
          <w:sz w:val="16"/>
        </w:rPr>
        <w:t xml:space="preserve"> </w:t>
      </w:r>
      <w:r w:rsidRPr="00B17229">
        <w:rPr>
          <w:rStyle w:val="Emphasis"/>
        </w:rPr>
        <w:t>levers</w:t>
      </w:r>
      <w:r w:rsidRPr="00037E26">
        <w:rPr>
          <w:sz w:val="16"/>
        </w:rPr>
        <w:t xml:space="preserve"> </w:t>
      </w:r>
      <w:r w:rsidRPr="00B17229">
        <w:rPr>
          <w:rStyle w:val="StyleUnderline"/>
        </w:rPr>
        <w:t xml:space="preserve">they use to </w:t>
      </w:r>
      <w:r w:rsidRPr="00B17229">
        <w:rPr>
          <w:rStyle w:val="Emphasis"/>
        </w:rPr>
        <w:t>buy acquiescence</w:t>
      </w:r>
      <w:r w:rsidRPr="00037E26">
        <w:rPr>
          <w:sz w:val="16"/>
        </w:rPr>
        <w:t xml:space="preserve"> from its citizens.</w:t>
      </w:r>
    </w:p>
    <w:p w14:paraId="4E71551D" w14:textId="77777777" w:rsidR="005C077C" w:rsidRPr="00037E26" w:rsidRDefault="005C077C" w:rsidP="005C077C">
      <w:pPr>
        <w:rPr>
          <w:sz w:val="16"/>
        </w:rPr>
      </w:pPr>
      <w:r w:rsidRPr="00037E26">
        <w:rPr>
          <w:sz w:val="16"/>
        </w:rPr>
        <w:t xml:space="preserve">Furthermore, </w:t>
      </w:r>
      <w:r w:rsidRPr="00B17229">
        <w:rPr>
          <w:rStyle w:val="StyleUnderline"/>
        </w:rPr>
        <w:t>economic uncertainty undermines</w:t>
      </w:r>
      <w:r w:rsidRPr="00037E26">
        <w:rPr>
          <w:sz w:val="16"/>
        </w:rPr>
        <w:t xml:space="preserve"> authoritarian governments’ </w:t>
      </w:r>
      <w:r w:rsidRPr="00B17229">
        <w:rPr>
          <w:rStyle w:val="Emphasis"/>
        </w:rPr>
        <w:t>patronage</w:t>
      </w:r>
      <w:r w:rsidRPr="00037E26">
        <w:rPr>
          <w:sz w:val="16"/>
        </w:rPr>
        <w:t xml:space="preserve"> </w:t>
      </w:r>
      <w:r w:rsidRPr="00B17229">
        <w:rPr>
          <w:rStyle w:val="StyleUnderline"/>
        </w:rPr>
        <w:t>networks</w:t>
      </w:r>
      <w:r w:rsidRPr="00037E26">
        <w:rPr>
          <w:sz w:val="16"/>
        </w:rPr>
        <w:t>. Not only do such governments lose the support of a majority of citizens to the economic uncertainty, but they also lose the important minority groups they use to maintain their rule.</w:t>
      </w:r>
    </w:p>
    <w:p w14:paraId="6CDB1EE9" w14:textId="77777777" w:rsidR="005C077C" w:rsidRPr="00037E26" w:rsidRDefault="005C077C" w:rsidP="005C077C">
      <w:pPr>
        <w:rPr>
          <w:sz w:val="16"/>
        </w:rPr>
      </w:pPr>
      <w:r w:rsidRPr="00037E26">
        <w:rPr>
          <w:sz w:val="16"/>
        </w:rPr>
        <w:t>As such, authoritarian governments in the face of economic uncertainty will look outwards to build their legitimacy. But these governments need an ideology that will motivate their societies. For contemporary governments, one of the most effective mechanisms is nationalism.</w:t>
      </w:r>
    </w:p>
    <w:p w14:paraId="2D3DC7A2" w14:textId="77777777" w:rsidR="005C077C" w:rsidRPr="00037E26" w:rsidRDefault="005C077C" w:rsidP="005C077C">
      <w:pPr>
        <w:rPr>
          <w:sz w:val="16"/>
        </w:rPr>
      </w:pPr>
      <w:r w:rsidRPr="00037E26">
        <w:rPr>
          <w:sz w:val="16"/>
        </w:rPr>
        <w:t>The power of nationalism</w:t>
      </w:r>
    </w:p>
    <w:p w14:paraId="36205669" w14:textId="77777777" w:rsidR="005C077C" w:rsidRPr="00037E26" w:rsidRDefault="005C077C" w:rsidP="005C077C">
      <w:pPr>
        <w:rPr>
          <w:sz w:val="16"/>
        </w:rPr>
      </w:pPr>
      <w:r w:rsidRPr="00037E26">
        <w:rPr>
          <w:sz w:val="16"/>
        </w:rPr>
        <w:t>Nationalism’s utility for authoritarian states is twofold. First, nationalism emphasizes the collective over the individual. States, by stressing the importance of the nation, can encourage individuals to overlook the personal struggles they face in times of economic uncertainty.</w:t>
      </w:r>
    </w:p>
    <w:p w14:paraId="119FDBB4" w14:textId="77777777" w:rsidR="005C077C" w:rsidRPr="00037E26" w:rsidRDefault="005C077C" w:rsidP="005C077C">
      <w:pPr>
        <w:rPr>
          <w:sz w:val="16"/>
        </w:rPr>
      </w:pPr>
      <w:r w:rsidRPr="00037E26">
        <w:rPr>
          <w:sz w:val="16"/>
        </w:rPr>
        <w:t>Second, nationalism by its nature creates an “in group” and an “out group.” Governments can use the out group as a rallying cry for its local population. While there are several instances where such developments are possible, China’s increasingly antagonistic stance towards Taiwan is an example.</w:t>
      </w:r>
    </w:p>
    <w:p w14:paraId="3CBC4EE6" w14:textId="77777777" w:rsidR="005C077C" w:rsidRPr="00037E26" w:rsidRDefault="005C077C" w:rsidP="005C077C">
      <w:pPr>
        <w:rPr>
          <w:sz w:val="16"/>
        </w:rPr>
      </w:pPr>
      <w:r w:rsidRPr="00037E26">
        <w:rPr>
          <w:sz w:val="16"/>
        </w:rPr>
        <w:t>Governments, by rallying nationalist sentiment, will either indirectly or actively stoke the potential for conflict.</w:t>
      </w:r>
    </w:p>
    <w:p w14:paraId="1F2BA479" w14:textId="77777777" w:rsidR="005C077C" w:rsidRPr="00037E26" w:rsidRDefault="005C077C" w:rsidP="005C077C">
      <w:pPr>
        <w:rPr>
          <w:sz w:val="16"/>
        </w:rPr>
      </w:pPr>
      <w:r w:rsidRPr="00037E26">
        <w:rPr>
          <w:sz w:val="16"/>
        </w:rPr>
        <w:t>Extending conflict</w:t>
      </w:r>
    </w:p>
    <w:p w14:paraId="68518468" w14:textId="77777777" w:rsidR="005C077C" w:rsidRPr="00037E26" w:rsidRDefault="005C077C" w:rsidP="005C077C">
      <w:pPr>
        <w:rPr>
          <w:sz w:val="16"/>
        </w:rPr>
      </w:pPr>
      <w:r w:rsidRPr="00B17229">
        <w:rPr>
          <w:rStyle w:val="StyleUnderline"/>
        </w:rPr>
        <w:t xml:space="preserve">Economic </w:t>
      </w:r>
      <w:r w:rsidRPr="007E20C2">
        <w:rPr>
          <w:rStyle w:val="StyleUnderline"/>
          <w:highlight w:val="yellow"/>
        </w:rPr>
        <w:t>downturns</w:t>
      </w:r>
      <w:r w:rsidRPr="00037E26">
        <w:rPr>
          <w:sz w:val="16"/>
        </w:rPr>
        <w:t xml:space="preserve">, furthermore, </w:t>
      </w:r>
      <w:r w:rsidRPr="007E20C2">
        <w:rPr>
          <w:rStyle w:val="StyleUnderline"/>
          <w:highlight w:val="yellow"/>
        </w:rPr>
        <w:t xml:space="preserve">force governments to make </w:t>
      </w:r>
      <w:r w:rsidRPr="0017162E">
        <w:rPr>
          <w:rStyle w:val="Emphasis"/>
        </w:rPr>
        <w:t xml:space="preserve">difficult </w:t>
      </w:r>
      <w:r w:rsidRPr="007E20C2">
        <w:rPr>
          <w:rStyle w:val="Emphasis"/>
          <w:highlight w:val="yellow"/>
        </w:rPr>
        <w:t>decisions</w:t>
      </w:r>
      <w:r w:rsidRPr="007E20C2">
        <w:rPr>
          <w:rStyle w:val="StyleUnderline"/>
          <w:highlight w:val="yellow"/>
        </w:rPr>
        <w:t xml:space="preserve"> on </w:t>
      </w:r>
      <w:r w:rsidRPr="007E20C2">
        <w:rPr>
          <w:rStyle w:val="Emphasis"/>
          <w:highlight w:val="yellow"/>
        </w:rPr>
        <w:t>what programs to cut</w:t>
      </w:r>
      <w:r w:rsidRPr="007E20C2">
        <w:rPr>
          <w:rStyle w:val="StyleUnderline"/>
          <w:highlight w:val="yellow"/>
        </w:rPr>
        <w:t>.</w:t>
      </w:r>
      <w:r w:rsidRPr="00037E26">
        <w:rPr>
          <w:sz w:val="16"/>
        </w:rPr>
        <w:t xml:space="preserve"> Some of the first programs </w:t>
      </w:r>
      <w:r w:rsidRPr="0017162E">
        <w:rPr>
          <w:rStyle w:val="StyleUnderline"/>
        </w:rPr>
        <w:t>governments</w:t>
      </w:r>
      <w:r w:rsidRPr="0017162E">
        <w:rPr>
          <w:sz w:val="16"/>
        </w:rPr>
        <w:t xml:space="preserve"> </w:t>
      </w:r>
      <w:r w:rsidRPr="0017162E">
        <w:rPr>
          <w:rStyle w:val="Emphasis"/>
        </w:rPr>
        <w:t>chop</w:t>
      </w:r>
      <w:r w:rsidRPr="0017162E">
        <w:rPr>
          <w:sz w:val="16"/>
        </w:rPr>
        <w:t xml:space="preserve"> </w:t>
      </w:r>
      <w:r w:rsidRPr="0017162E">
        <w:rPr>
          <w:rStyle w:val="StyleUnderline"/>
        </w:rPr>
        <w:t>in</w:t>
      </w:r>
      <w:r w:rsidRPr="0017162E">
        <w:rPr>
          <w:sz w:val="16"/>
        </w:rPr>
        <w:t xml:space="preserve"> </w:t>
      </w:r>
      <w:r w:rsidRPr="0017162E">
        <w:rPr>
          <w:rStyle w:val="Emphasis"/>
        </w:rPr>
        <w:t>uncertain times</w:t>
      </w:r>
      <w:r w:rsidRPr="00037E26">
        <w:rPr>
          <w:sz w:val="16"/>
        </w:rPr>
        <w:t xml:space="preserve"> are those focused on international aid. </w:t>
      </w:r>
      <w:r w:rsidRPr="00B17229">
        <w:rPr>
          <w:rStyle w:val="StyleUnderline"/>
        </w:rPr>
        <w:t>This</w:t>
      </w:r>
      <w:r w:rsidRPr="00037E26">
        <w:rPr>
          <w:sz w:val="16"/>
        </w:rPr>
        <w:t xml:space="preserve"> phenomenon </w:t>
      </w:r>
      <w:r w:rsidRPr="00B17229">
        <w:rPr>
          <w:rStyle w:val="StyleUnderline"/>
        </w:rPr>
        <w:t xml:space="preserve">was already occurring, but </w:t>
      </w:r>
      <w:r w:rsidRPr="007E20C2">
        <w:rPr>
          <w:rStyle w:val="StyleUnderline"/>
          <w:highlight w:val="yellow"/>
        </w:rPr>
        <w:t>tariffs</w:t>
      </w:r>
      <w:r w:rsidRPr="00037E26">
        <w:rPr>
          <w:sz w:val="16"/>
        </w:rPr>
        <w:t xml:space="preserve"> will </w:t>
      </w:r>
      <w:r w:rsidRPr="007E20C2">
        <w:rPr>
          <w:rStyle w:val="Emphasis"/>
          <w:highlight w:val="yellow"/>
        </w:rPr>
        <w:t>exasperate it</w:t>
      </w:r>
      <w:r w:rsidRPr="007E20C2">
        <w:rPr>
          <w:rStyle w:val="StyleUnderline"/>
          <w:highlight w:val="yellow"/>
        </w:rPr>
        <w:t>.</w:t>
      </w:r>
    </w:p>
    <w:p w14:paraId="1A516A71" w14:textId="77777777" w:rsidR="005C077C" w:rsidRPr="00037E26" w:rsidRDefault="005C077C" w:rsidP="005C077C">
      <w:pPr>
        <w:rPr>
          <w:sz w:val="16"/>
        </w:rPr>
      </w:pPr>
      <w:r w:rsidRPr="0017162E">
        <w:rPr>
          <w:rStyle w:val="StyleUnderline"/>
        </w:rPr>
        <w:t xml:space="preserve">These </w:t>
      </w:r>
      <w:r w:rsidRPr="007E20C2">
        <w:rPr>
          <w:rStyle w:val="Emphasis"/>
          <w:highlight w:val="yellow"/>
        </w:rPr>
        <w:t>cuts</w:t>
      </w:r>
      <w:r w:rsidRPr="007E20C2">
        <w:rPr>
          <w:rStyle w:val="StyleUnderline"/>
          <w:highlight w:val="yellow"/>
        </w:rPr>
        <w:t xml:space="preserve"> </w:t>
      </w:r>
      <w:r w:rsidRPr="0017162E">
        <w:rPr>
          <w:rStyle w:val="StyleUnderline"/>
        </w:rPr>
        <w:t>pose a</w:t>
      </w:r>
      <w:r w:rsidRPr="0017162E">
        <w:rPr>
          <w:sz w:val="16"/>
        </w:rPr>
        <w:t xml:space="preserve"> </w:t>
      </w:r>
      <w:r w:rsidRPr="0017162E">
        <w:rPr>
          <w:rStyle w:val="Emphasis"/>
        </w:rPr>
        <w:t>problem</w:t>
      </w:r>
      <w:r w:rsidRPr="00037E26">
        <w:rPr>
          <w:sz w:val="16"/>
        </w:rPr>
        <w:t xml:space="preserve"> for several reasons. Right-wing politicians have alleged in recent months that international aid is ineffective. But that’s not accurate — international aid benefits the countries that provide it; it’s not just a moral imperative. Specifically, it facilitates trade as well as accruing political advantages to the giving state.</w:t>
      </w:r>
    </w:p>
    <w:p w14:paraId="406D30AA" w14:textId="77777777" w:rsidR="005C077C" w:rsidRPr="00037E26" w:rsidRDefault="005C077C" w:rsidP="005C077C">
      <w:pPr>
        <w:rPr>
          <w:sz w:val="16"/>
        </w:rPr>
      </w:pPr>
      <w:r w:rsidRPr="00037E26">
        <w:rPr>
          <w:sz w:val="16"/>
        </w:rPr>
        <w:t xml:space="preserve">The more immediate concern, however, is that many states were dependent upon foreign aid for political stability. The loss of international aid </w:t>
      </w:r>
      <w:r w:rsidRPr="00B17229">
        <w:rPr>
          <w:rStyle w:val="StyleUnderline"/>
        </w:rPr>
        <w:t xml:space="preserve">will </w:t>
      </w:r>
      <w:r w:rsidRPr="007E20C2">
        <w:rPr>
          <w:rStyle w:val="StyleUnderline"/>
          <w:highlight w:val="yellow"/>
        </w:rPr>
        <w:t xml:space="preserve">increase </w:t>
      </w:r>
      <w:r w:rsidRPr="007E20C2">
        <w:rPr>
          <w:rStyle w:val="Emphasis"/>
          <w:highlight w:val="yellow"/>
        </w:rPr>
        <w:t>internal instability</w:t>
      </w:r>
      <w:r w:rsidRPr="00037E26">
        <w:rPr>
          <w:sz w:val="16"/>
        </w:rPr>
        <w:t xml:space="preserve"> in vulnerable countries. Just look to the current instability in South Sudan as declining aid weakens South Sudanese social and government institutions.</w:t>
      </w:r>
    </w:p>
    <w:p w14:paraId="37F0CBC4" w14:textId="77777777" w:rsidR="005C077C" w:rsidRPr="00037E26" w:rsidRDefault="005C077C" w:rsidP="005C077C">
      <w:pPr>
        <w:rPr>
          <w:sz w:val="16"/>
        </w:rPr>
      </w:pPr>
      <w:r w:rsidRPr="00037E26">
        <w:rPr>
          <w:sz w:val="16"/>
        </w:rPr>
        <w:t xml:space="preserve">Not only is this development </w:t>
      </w:r>
      <w:r w:rsidRPr="00037E26">
        <w:rPr>
          <w:rStyle w:val="StyleUnderline"/>
        </w:rPr>
        <w:t>bad for</w:t>
      </w:r>
      <w:r w:rsidRPr="00037E26">
        <w:rPr>
          <w:sz w:val="16"/>
        </w:rPr>
        <w:t xml:space="preserve"> the </w:t>
      </w:r>
      <w:r w:rsidRPr="00037E26">
        <w:rPr>
          <w:rStyle w:val="Emphasis"/>
        </w:rPr>
        <w:t>societies</w:t>
      </w:r>
      <w:r w:rsidRPr="00037E26">
        <w:rPr>
          <w:sz w:val="16"/>
        </w:rPr>
        <w:t xml:space="preserve"> in question, but it will invariably increase the number of refugees seeking aid and safety beyond their borders.</w:t>
      </w:r>
    </w:p>
    <w:p w14:paraId="2BC5E829" w14:textId="77777777" w:rsidR="005C077C" w:rsidRPr="00037E26" w:rsidRDefault="005C077C" w:rsidP="005C077C">
      <w:pPr>
        <w:rPr>
          <w:sz w:val="16"/>
        </w:rPr>
      </w:pPr>
      <w:r w:rsidRPr="00037E26">
        <w:rPr>
          <w:sz w:val="16"/>
        </w:rPr>
        <w:t>Individual choice</w:t>
      </w:r>
    </w:p>
    <w:p w14:paraId="62682B15" w14:textId="77777777" w:rsidR="005C077C" w:rsidRPr="00037E26" w:rsidRDefault="005C077C" w:rsidP="005C077C">
      <w:pPr>
        <w:rPr>
          <w:sz w:val="16"/>
        </w:rPr>
      </w:pPr>
      <w:r w:rsidRPr="00037E26">
        <w:rPr>
          <w:sz w:val="16"/>
        </w:rPr>
        <w:t>It’s not just state responses to the tariffs that will create instability. The unilateral application of tariffs, and resulting economic and political fallout, will significantly increase the number of people seeking a better life.</w:t>
      </w:r>
    </w:p>
    <w:p w14:paraId="5149BBB0" w14:textId="77777777" w:rsidR="005C077C" w:rsidRPr="00037E26" w:rsidRDefault="005C077C" w:rsidP="005C077C">
      <w:pPr>
        <w:rPr>
          <w:sz w:val="16"/>
        </w:rPr>
      </w:pPr>
      <w:r w:rsidRPr="00037E26">
        <w:rPr>
          <w:sz w:val="16"/>
        </w:rPr>
        <w:t>Economic migration is not a new phenomenon. While conflict-centred migration remains the focus of international law, economic migration continues to occur unabated.</w:t>
      </w:r>
    </w:p>
    <w:p w14:paraId="14B240D5" w14:textId="77777777" w:rsidR="005C077C" w:rsidRPr="00037E26" w:rsidRDefault="005C077C" w:rsidP="005C077C">
      <w:pPr>
        <w:rPr>
          <w:sz w:val="16"/>
        </w:rPr>
      </w:pPr>
      <w:r w:rsidRPr="00037E26">
        <w:rPr>
          <w:sz w:val="16"/>
        </w:rPr>
        <w:t>The lost economic opportunities in various states affected by tariffs will cause their populations to seek economic prosperity, at first internally and then abroad. This is not to suggest that migration itself creates instability. Instead, large-scale and unplanned migration will create strain both in countries that people leave and in the nations receiving them.</w:t>
      </w:r>
    </w:p>
    <w:p w14:paraId="156DE274" w14:textId="77777777" w:rsidR="005C077C" w:rsidRPr="00657A2D" w:rsidRDefault="005C077C" w:rsidP="005C077C">
      <w:pPr>
        <w:rPr>
          <w:sz w:val="16"/>
        </w:rPr>
      </w:pPr>
      <w:r w:rsidRPr="00037E26">
        <w:rPr>
          <w:sz w:val="16"/>
        </w:rPr>
        <w:t xml:space="preserve">Economic affairs rarely stay within the realm of business. Instead, Trump’s tariffs </w:t>
      </w:r>
      <w:r w:rsidRPr="00037E26">
        <w:rPr>
          <w:rStyle w:val="StyleUnderline"/>
        </w:rPr>
        <w:t>will create</w:t>
      </w:r>
      <w:r w:rsidRPr="00037E26">
        <w:rPr>
          <w:sz w:val="16"/>
        </w:rPr>
        <w:t xml:space="preserve"> </w:t>
      </w:r>
      <w:r w:rsidRPr="00037E26">
        <w:rPr>
          <w:rStyle w:val="Emphasis"/>
        </w:rPr>
        <w:t>greater instability</w:t>
      </w:r>
      <w:r w:rsidRPr="00037E26">
        <w:rPr>
          <w:sz w:val="16"/>
        </w:rPr>
        <w:t xml:space="preserve"> </w:t>
      </w:r>
      <w:r w:rsidRPr="00037E26">
        <w:rPr>
          <w:rStyle w:val="StyleUnderline"/>
        </w:rPr>
        <w:t>in</w:t>
      </w:r>
      <w:r w:rsidRPr="00037E26">
        <w:rPr>
          <w:sz w:val="16"/>
        </w:rPr>
        <w:t xml:space="preserve"> </w:t>
      </w:r>
      <w:r w:rsidRPr="00037E26">
        <w:rPr>
          <w:rStyle w:val="Emphasis"/>
        </w:rPr>
        <w:t>international affairs</w:t>
      </w:r>
      <w:r w:rsidRPr="00037E26">
        <w:rPr>
          <w:sz w:val="16"/>
        </w:rPr>
        <w:t xml:space="preserve"> for the foreseeable future.</w:t>
      </w:r>
    </w:p>
    <w:p w14:paraId="33954306" w14:textId="77777777" w:rsidR="005C077C" w:rsidRDefault="005C077C" w:rsidP="005C077C">
      <w:pPr>
        <w:pStyle w:val="Heading3"/>
      </w:pPr>
      <w:r>
        <w:t>Trump Loses---2NC</w:t>
      </w:r>
    </w:p>
    <w:p w14:paraId="283DB79D" w14:textId="77777777" w:rsidR="005C077C" w:rsidRPr="00771589" w:rsidRDefault="005C077C" w:rsidP="005C077C">
      <w:pPr>
        <w:pStyle w:val="Heading4"/>
        <w:rPr>
          <w:rFonts w:eastAsia="SimSun"/>
        </w:rPr>
      </w:pPr>
      <w:r>
        <w:t xml:space="preserve">2. </w:t>
      </w:r>
      <w:r w:rsidRPr="00771589">
        <w:t xml:space="preserve">Consensus of </w:t>
      </w:r>
      <w:r w:rsidRPr="00771589">
        <w:rPr>
          <w:u w:val="single"/>
        </w:rPr>
        <w:t>experts</w:t>
      </w:r>
      <w:r w:rsidRPr="00771589">
        <w:t>.</w:t>
      </w:r>
    </w:p>
    <w:p w14:paraId="62B9BE34" w14:textId="77777777" w:rsidR="005C077C" w:rsidRDefault="005C077C" w:rsidP="005C077C">
      <w:r>
        <w:t xml:space="preserve">Tracy </w:t>
      </w:r>
      <w:r w:rsidRPr="00B77E17">
        <w:rPr>
          <w:rStyle w:val="Style13ptBold"/>
        </w:rPr>
        <w:t>Moran 12/29</w:t>
      </w:r>
      <w:r>
        <w:t>, holds a master's degree in international affairs from The George Washington University, editor covering international news &amp; politics at the National Post, citing Clark Packard, a research fellow in the Cato Institute's Herbert A. Stiefel Center for Trade Policy Studies, and Andrew Hale, a senior policy fellow at Heritage Foundation, "2025 was the year of the tariff. The U.S. Supreme Court will decide if 2026 is the year some tariffs die," National Post, 12/29/2025, https://nationalpost.com/news/its-a-foregone-conclusion-2025-was-the-year-of-the-tariff-the-u-s-supreme-court-will-decide-if-2026-is-the-year-the-tariffs-die</w:t>
      </w:r>
    </w:p>
    <w:p w14:paraId="0AC2B3A6" w14:textId="77777777" w:rsidR="005C077C" w:rsidRPr="00771589" w:rsidRDefault="005C077C" w:rsidP="005C077C">
      <w:pPr>
        <w:rPr>
          <w:rFonts w:eastAsia="Calibri"/>
          <w:sz w:val="16"/>
        </w:rPr>
      </w:pPr>
      <w:r w:rsidRPr="00771589">
        <w:rPr>
          <w:rStyle w:val="StyleUnderline"/>
        </w:rPr>
        <w:t xml:space="preserve">The high court </w:t>
      </w:r>
      <w:r w:rsidRPr="00771589">
        <w:rPr>
          <w:rStyle w:val="Emphasis"/>
        </w:rPr>
        <w:t>fast-tracked</w:t>
      </w:r>
      <w:r w:rsidRPr="00771589">
        <w:rPr>
          <w:rStyle w:val="StyleUnderline"/>
        </w:rPr>
        <w:t xml:space="preserve"> litigation to hear oral arguments this autumn, and a </w:t>
      </w:r>
      <w:r w:rsidRPr="00771589">
        <w:rPr>
          <w:rStyle w:val="Emphasis"/>
        </w:rPr>
        <w:t>verdict is now expected early next year</w:t>
      </w:r>
      <w:r w:rsidRPr="00771589">
        <w:rPr>
          <w:sz w:val="16"/>
        </w:rPr>
        <w:t xml:space="preserve">. </w:t>
      </w:r>
      <w:r w:rsidRPr="00771589">
        <w:rPr>
          <w:rStyle w:val="StyleUnderline"/>
        </w:rPr>
        <w:t>So will 2026 be the year the IEEPA tariffs die</w:t>
      </w:r>
      <w:r w:rsidRPr="00771589">
        <w:rPr>
          <w:sz w:val="16"/>
        </w:rPr>
        <w:t>, and if so, what will it mean for Canada and Trump’s trade war?</w:t>
      </w:r>
    </w:p>
    <w:p w14:paraId="6A72AA37" w14:textId="77777777" w:rsidR="005C077C" w:rsidRPr="00771589" w:rsidRDefault="005C077C" w:rsidP="005C077C">
      <w:pPr>
        <w:rPr>
          <w:rFonts w:eastAsia="Calibri"/>
          <w:sz w:val="16"/>
        </w:rPr>
      </w:pPr>
      <w:r w:rsidRPr="00771589">
        <w:rPr>
          <w:sz w:val="16"/>
        </w:rPr>
        <w:t>Reading the signals</w:t>
      </w:r>
    </w:p>
    <w:p w14:paraId="4BF8E1B0" w14:textId="77777777" w:rsidR="005C077C" w:rsidRPr="00771589" w:rsidRDefault="005C077C" w:rsidP="005C077C">
      <w:pPr>
        <w:rPr>
          <w:rFonts w:eastAsia="Calibri"/>
          <w:sz w:val="24"/>
          <w:szCs w:val="24"/>
          <w:u w:val="single"/>
          <w:bdr w:val="single" w:sz="8" w:space="0" w:color="auto" w:frame="1"/>
        </w:rPr>
      </w:pPr>
      <w:r w:rsidRPr="007E20C2">
        <w:rPr>
          <w:rStyle w:val="StyleUnderline"/>
          <w:highlight w:val="yellow"/>
        </w:rPr>
        <w:t>While the admin</w:t>
      </w:r>
      <w:r w:rsidRPr="00771589">
        <w:rPr>
          <w:rStyle w:val="StyleUnderline"/>
        </w:rPr>
        <w:t>istration</w:t>
      </w:r>
      <w:r w:rsidRPr="00771589">
        <w:rPr>
          <w:sz w:val="16"/>
        </w:rPr>
        <w:t xml:space="preserve"> has said it </w:t>
      </w:r>
      <w:r w:rsidRPr="007E20C2">
        <w:rPr>
          <w:rStyle w:val="StyleUnderline"/>
          <w:highlight w:val="yellow"/>
        </w:rPr>
        <w:t xml:space="preserve">expects the court to rule in the president’s favour, </w:t>
      </w:r>
      <w:r w:rsidRPr="007E20C2">
        <w:rPr>
          <w:rStyle w:val="Emphasis"/>
          <w:sz w:val="24"/>
          <w:szCs w:val="24"/>
          <w:highlight w:val="yellow"/>
        </w:rPr>
        <w:t>most trade experts do not.</w:t>
      </w:r>
    </w:p>
    <w:p w14:paraId="25F6F162" w14:textId="77777777" w:rsidR="005C077C" w:rsidRPr="00771589" w:rsidRDefault="005C077C" w:rsidP="005C077C">
      <w:pPr>
        <w:rPr>
          <w:rFonts w:eastAsia="Calibri"/>
          <w:sz w:val="16"/>
        </w:rPr>
      </w:pPr>
      <w:r w:rsidRPr="00771589">
        <w:rPr>
          <w:sz w:val="16"/>
        </w:rPr>
        <w:t xml:space="preserve">Clark </w:t>
      </w:r>
      <w:r w:rsidRPr="00771589">
        <w:rPr>
          <w:rStyle w:val="Emphasis"/>
        </w:rPr>
        <w:t>Packard</w:t>
      </w:r>
      <w:r w:rsidRPr="00771589">
        <w:rPr>
          <w:sz w:val="16"/>
        </w:rPr>
        <w:t xml:space="preserve">, </w:t>
      </w:r>
      <w:r w:rsidRPr="00771589">
        <w:rPr>
          <w:rStyle w:val="StyleUnderline"/>
        </w:rPr>
        <w:t xml:space="preserve">a research fellow in the Cato Institute’s Herbert A. Stiefel Center for Trade Policy Studies, believes </w:t>
      </w:r>
      <w:r w:rsidRPr="007E20C2">
        <w:rPr>
          <w:rStyle w:val="StyleUnderline"/>
          <w:highlight w:val="yellow"/>
        </w:rPr>
        <w:t xml:space="preserve">there are </w:t>
      </w:r>
      <w:r w:rsidRPr="007E20C2">
        <w:rPr>
          <w:rStyle w:val="Emphasis"/>
          <w:highlight w:val="yellow"/>
        </w:rPr>
        <w:t>indications</w:t>
      </w:r>
      <w:r w:rsidRPr="007E20C2">
        <w:rPr>
          <w:rStyle w:val="StyleUnderline"/>
          <w:highlight w:val="yellow"/>
        </w:rPr>
        <w:t xml:space="preserve"> the</w:t>
      </w:r>
      <w:r w:rsidRPr="00771589">
        <w:rPr>
          <w:rStyle w:val="StyleUnderline"/>
        </w:rPr>
        <w:t xml:space="preserve"> Supreme </w:t>
      </w:r>
      <w:r w:rsidRPr="007E20C2">
        <w:rPr>
          <w:rStyle w:val="StyleUnderline"/>
          <w:highlight w:val="yellow"/>
        </w:rPr>
        <w:t xml:space="preserve">Court will </w:t>
      </w:r>
      <w:r w:rsidRPr="007E20C2">
        <w:rPr>
          <w:rStyle w:val="Emphasis"/>
          <w:highlight w:val="yellow"/>
        </w:rPr>
        <w:t>rule against the president</w:t>
      </w:r>
      <w:r w:rsidRPr="007E20C2">
        <w:rPr>
          <w:rStyle w:val="StyleUnderline"/>
          <w:highlight w:val="yellow"/>
        </w:rPr>
        <w:t>.</w:t>
      </w:r>
    </w:p>
    <w:p w14:paraId="0D970B48" w14:textId="77777777" w:rsidR="005C077C" w:rsidRPr="00771589" w:rsidRDefault="005C077C" w:rsidP="005C077C">
      <w:pPr>
        <w:rPr>
          <w:rFonts w:eastAsia="Calibri"/>
          <w:u w:val="single"/>
        </w:rPr>
      </w:pPr>
      <w:r w:rsidRPr="00771589">
        <w:rPr>
          <w:sz w:val="16"/>
        </w:rPr>
        <w:t xml:space="preserve">“I think </w:t>
      </w:r>
      <w:r w:rsidRPr="007E20C2">
        <w:rPr>
          <w:rStyle w:val="StyleUnderline"/>
          <w:highlight w:val="yellow"/>
        </w:rPr>
        <w:t xml:space="preserve">there’s a </w:t>
      </w:r>
      <w:r w:rsidRPr="007E20C2">
        <w:rPr>
          <w:rStyle w:val="Emphasis"/>
          <w:highlight w:val="yellow"/>
        </w:rPr>
        <w:t>skepticism</w:t>
      </w:r>
      <w:r w:rsidRPr="00771589">
        <w:rPr>
          <w:sz w:val="16"/>
        </w:rPr>
        <w:t xml:space="preserve"> </w:t>
      </w:r>
      <w:r w:rsidRPr="00771589">
        <w:rPr>
          <w:rStyle w:val="StyleUnderline"/>
        </w:rPr>
        <w:t>on separation of powers grounds</w:t>
      </w:r>
      <w:r w:rsidRPr="00771589">
        <w:rPr>
          <w:sz w:val="16"/>
        </w:rPr>
        <w:t xml:space="preserve"> — </w:t>
      </w:r>
      <w:r w:rsidRPr="00771589">
        <w:rPr>
          <w:rStyle w:val="StyleUnderline"/>
        </w:rPr>
        <w:t xml:space="preserve">that </w:t>
      </w:r>
      <w:r w:rsidRPr="007E20C2">
        <w:rPr>
          <w:rStyle w:val="StyleUnderline"/>
          <w:highlight w:val="yellow"/>
        </w:rPr>
        <w:t xml:space="preserve">the president shouldn’t have </w:t>
      </w:r>
      <w:r w:rsidRPr="007E20C2">
        <w:rPr>
          <w:rStyle w:val="Emphasis"/>
          <w:highlight w:val="yellow"/>
        </w:rPr>
        <w:t>this much (power)</w:t>
      </w:r>
      <w:r w:rsidRPr="00771589">
        <w:rPr>
          <w:sz w:val="16"/>
        </w:rPr>
        <w:t xml:space="preserve">,” </w:t>
      </w:r>
      <w:r w:rsidRPr="00771589">
        <w:rPr>
          <w:rStyle w:val="StyleUnderline"/>
        </w:rPr>
        <w:t>Packard said, noting how the justices have referred to a tariff as a tax.</w:t>
      </w:r>
    </w:p>
    <w:p w14:paraId="769871FD" w14:textId="77777777" w:rsidR="005C077C" w:rsidRPr="00771589" w:rsidRDefault="005C077C" w:rsidP="005C077C">
      <w:pPr>
        <w:rPr>
          <w:rFonts w:eastAsia="Calibri"/>
          <w:sz w:val="16"/>
        </w:rPr>
      </w:pPr>
      <w:r w:rsidRPr="00771589">
        <w:rPr>
          <w:sz w:val="16"/>
        </w:rPr>
        <w:t xml:space="preserve">“If it’s a tax, then </w:t>
      </w:r>
      <w:r w:rsidRPr="00771589">
        <w:rPr>
          <w:rStyle w:val="StyleUnderline"/>
        </w:rPr>
        <w:t>that power resides with Congress to set those rates</w:t>
      </w:r>
      <w:r w:rsidRPr="00771589">
        <w:rPr>
          <w:sz w:val="16"/>
        </w:rPr>
        <w:t>.”</w:t>
      </w:r>
    </w:p>
    <w:p w14:paraId="5159F6E3" w14:textId="77777777" w:rsidR="005C077C" w:rsidRPr="00771589" w:rsidRDefault="005C077C" w:rsidP="005C077C">
      <w:pPr>
        <w:rPr>
          <w:rFonts w:eastAsia="Calibri"/>
          <w:u w:val="single"/>
        </w:rPr>
      </w:pPr>
      <w:r w:rsidRPr="00771589">
        <w:rPr>
          <w:sz w:val="16"/>
        </w:rPr>
        <w:t xml:space="preserve">Packard noted that </w:t>
      </w:r>
      <w:r w:rsidRPr="00771589">
        <w:rPr>
          <w:rStyle w:val="StyleUnderline"/>
        </w:rPr>
        <w:t xml:space="preserve">the </w:t>
      </w:r>
      <w:r w:rsidRPr="00771589">
        <w:rPr>
          <w:rStyle w:val="Emphasis"/>
        </w:rPr>
        <w:t>betting markets</w:t>
      </w:r>
      <w:r w:rsidRPr="00771589">
        <w:rPr>
          <w:rStyle w:val="StyleUnderline"/>
        </w:rPr>
        <w:t xml:space="preserve"> see the decision going this way</w:t>
      </w:r>
      <w:r w:rsidRPr="00771589">
        <w:rPr>
          <w:sz w:val="16"/>
        </w:rPr>
        <w:t xml:space="preserve">, but </w:t>
      </w:r>
      <w:r w:rsidRPr="00771589">
        <w:rPr>
          <w:rStyle w:val="StyleUnderline"/>
        </w:rPr>
        <w:t xml:space="preserve">he acknowledged the court </w:t>
      </w:r>
      <w:r w:rsidRPr="00771589">
        <w:rPr>
          <w:rStyle w:val="Emphasis"/>
        </w:rPr>
        <w:t>might</w:t>
      </w:r>
      <w:r w:rsidRPr="00771589">
        <w:rPr>
          <w:rStyle w:val="StyleUnderline"/>
        </w:rPr>
        <w:t xml:space="preserve"> rule in favour of Trump.</w:t>
      </w:r>
    </w:p>
    <w:p w14:paraId="03614599" w14:textId="77777777" w:rsidR="005C077C" w:rsidRPr="00771589" w:rsidRDefault="005C077C" w:rsidP="005C077C">
      <w:pPr>
        <w:rPr>
          <w:rFonts w:eastAsia="Calibri"/>
          <w:sz w:val="16"/>
        </w:rPr>
      </w:pPr>
      <w:r w:rsidRPr="00771589">
        <w:rPr>
          <w:sz w:val="16"/>
        </w:rPr>
        <w:t xml:space="preserve">Andrew </w:t>
      </w:r>
      <w:r w:rsidRPr="007E20C2">
        <w:rPr>
          <w:rStyle w:val="Emphasis"/>
          <w:highlight w:val="yellow"/>
        </w:rPr>
        <w:t>Hale</w:t>
      </w:r>
      <w:r w:rsidRPr="00771589">
        <w:rPr>
          <w:sz w:val="16"/>
        </w:rPr>
        <w:t xml:space="preserve">, </w:t>
      </w:r>
      <w:r w:rsidRPr="00771589">
        <w:rPr>
          <w:rStyle w:val="StyleUnderline"/>
        </w:rPr>
        <w:t>a senior policy fellow at Heritage Foundation in Washington, D.C.,</w:t>
      </w:r>
      <w:r w:rsidRPr="00771589">
        <w:rPr>
          <w:sz w:val="16"/>
        </w:rPr>
        <w:t xml:space="preserve"> </w:t>
      </w:r>
      <w:r w:rsidRPr="007E20C2">
        <w:rPr>
          <w:rStyle w:val="Emphasis"/>
          <w:highlight w:val="yellow"/>
        </w:rPr>
        <w:t>doesn’t see</w:t>
      </w:r>
      <w:r w:rsidRPr="00771589">
        <w:rPr>
          <w:sz w:val="16"/>
        </w:rPr>
        <w:t xml:space="preserve"> any chance of </w:t>
      </w:r>
      <w:r w:rsidRPr="007E20C2">
        <w:rPr>
          <w:rStyle w:val="StyleUnderline"/>
          <w:highlight w:val="yellow"/>
        </w:rPr>
        <w:t>a win for the White House.</w:t>
      </w:r>
    </w:p>
    <w:p w14:paraId="45B7BDF9" w14:textId="77777777" w:rsidR="005C077C" w:rsidRDefault="005C077C" w:rsidP="005C077C">
      <w:pPr>
        <w:rPr>
          <w:sz w:val="16"/>
        </w:rPr>
      </w:pPr>
      <w:r w:rsidRPr="00771589">
        <w:rPr>
          <w:sz w:val="16"/>
        </w:rPr>
        <w:t>“It’s a foregone conclusion,” he said. “</w:t>
      </w:r>
      <w:r w:rsidRPr="007E20C2">
        <w:rPr>
          <w:rStyle w:val="StyleUnderline"/>
          <w:highlight w:val="yellow"/>
        </w:rPr>
        <w:t xml:space="preserve">They’re </w:t>
      </w:r>
      <w:r w:rsidRPr="007E20C2">
        <w:rPr>
          <w:rStyle w:val="Emphasis"/>
          <w:highlight w:val="yellow"/>
        </w:rPr>
        <w:t>going to vote down IEEPA</w:t>
      </w:r>
      <w:r w:rsidRPr="00771589">
        <w:rPr>
          <w:sz w:val="16"/>
        </w:rPr>
        <w:t>.”</w:t>
      </w:r>
    </w:p>
    <w:p w14:paraId="34FFC68F" w14:textId="77777777" w:rsidR="005C077C" w:rsidRPr="00195B49" w:rsidRDefault="005C077C" w:rsidP="005C077C">
      <w:pPr>
        <w:pStyle w:val="Heading4"/>
        <w:rPr>
          <w:rFonts w:eastAsia="Times New Roman"/>
        </w:rPr>
      </w:pPr>
      <w:r>
        <w:t xml:space="preserve">2. It </w:t>
      </w:r>
      <w:r>
        <w:rPr>
          <w:u w:val="single"/>
        </w:rPr>
        <w:t>currently serves the court’s strategic interests</w:t>
      </w:r>
      <w:r>
        <w:t xml:space="preserve">---but wouldn’t after the plan. </w:t>
      </w:r>
    </w:p>
    <w:p w14:paraId="53713244" w14:textId="77777777" w:rsidR="005C077C" w:rsidRDefault="005C077C" w:rsidP="005C077C">
      <w:r>
        <w:t xml:space="preserve">Leah </w:t>
      </w:r>
      <w:r w:rsidRPr="00B77E17">
        <w:rPr>
          <w:rStyle w:val="Style13ptBold"/>
        </w:rPr>
        <w:t>Litman et al. 25</w:t>
      </w:r>
      <w:r>
        <w:t>, Litman is professor of law at the University of Michigan Law School; Shaw is professor of law at the University of Pennsylvania Law School; Murray is Frederick I. and Grace Stokes Professor of Law and the faculty director of the Birnbaum Women's Leadership Center at New York University School of Law, transcription, 11/10/2025, https://app.podscribe.com/episode/141034821</w:t>
      </w:r>
    </w:p>
    <w:p w14:paraId="38A23E22" w14:textId="77777777" w:rsidR="005C077C" w:rsidRPr="004F4B3C" w:rsidRDefault="005C077C" w:rsidP="005C077C">
      <w:pPr>
        <w:rPr>
          <w:rFonts w:eastAsia="Calibri"/>
          <w:sz w:val="16"/>
        </w:rPr>
      </w:pPr>
      <w:r w:rsidRPr="004F4B3C">
        <w:rPr>
          <w:sz w:val="16"/>
        </w:rPr>
        <w:t xml:space="preserve">Litman: So I'll start, and I'm not super confident for reasons I'm sure we will get into, but I do think </w:t>
      </w:r>
      <w:r w:rsidRPr="007E20C2">
        <w:rPr>
          <w:rStyle w:val="StyleUnderline"/>
          <w:highlight w:val="yellow"/>
        </w:rPr>
        <w:t>there is</w:t>
      </w:r>
      <w:r w:rsidRPr="004F4B3C">
        <w:rPr>
          <w:rStyle w:val="StyleUnderline"/>
        </w:rPr>
        <w:t xml:space="preserve"> a </w:t>
      </w:r>
      <w:r w:rsidRPr="007E20C2">
        <w:rPr>
          <w:rStyle w:val="Emphasis"/>
          <w:highlight w:val="yellow"/>
        </w:rPr>
        <w:t>greater than 50% chance</w:t>
      </w:r>
      <w:r w:rsidRPr="004F4B3C">
        <w:rPr>
          <w:sz w:val="16"/>
        </w:rPr>
        <w:t xml:space="preserve"> </w:t>
      </w:r>
      <w:r w:rsidRPr="004F4B3C">
        <w:rPr>
          <w:rStyle w:val="StyleUnderline"/>
        </w:rPr>
        <w:t>that</w:t>
      </w:r>
      <w:r w:rsidRPr="004F4B3C">
        <w:rPr>
          <w:sz w:val="16"/>
        </w:rPr>
        <w:t xml:space="preserve"> </w:t>
      </w:r>
      <w:r w:rsidRPr="007E20C2">
        <w:rPr>
          <w:rStyle w:val="StyleUnderline"/>
          <w:highlight w:val="yellow"/>
        </w:rPr>
        <w:t>the court</w:t>
      </w:r>
      <w:r w:rsidRPr="004F4B3C">
        <w:rPr>
          <w:rStyle w:val="StyleUnderline"/>
        </w:rPr>
        <w:t xml:space="preserve"> is going to </w:t>
      </w:r>
      <w:r w:rsidRPr="007E20C2">
        <w:rPr>
          <w:rStyle w:val="StyleUnderline"/>
          <w:highlight w:val="yellow"/>
        </w:rPr>
        <w:t>invalidate</w:t>
      </w:r>
      <w:r w:rsidRPr="004F4B3C">
        <w:rPr>
          <w:rStyle w:val="StyleUnderline"/>
        </w:rPr>
        <w:t xml:space="preserve"> the </w:t>
      </w:r>
      <w:r w:rsidRPr="007E20C2">
        <w:rPr>
          <w:rStyle w:val="StyleUnderline"/>
          <w:highlight w:val="yellow"/>
        </w:rPr>
        <w:t>tariffs</w:t>
      </w:r>
      <w:r w:rsidRPr="004F4B3C">
        <w:rPr>
          <w:sz w:val="16"/>
        </w:rPr>
        <w:t xml:space="preserve">, at least some of them. </w:t>
      </w:r>
      <w:r w:rsidRPr="004F4B3C">
        <w:rPr>
          <w:rStyle w:val="StyleUnderline"/>
        </w:rPr>
        <w:t xml:space="preserve">The </w:t>
      </w:r>
      <w:r w:rsidRPr="007E20C2">
        <w:rPr>
          <w:rStyle w:val="StyleUnderline"/>
          <w:highlight w:val="yellow"/>
        </w:rPr>
        <w:t>three Dem</w:t>
      </w:r>
      <w:r w:rsidRPr="004F4B3C">
        <w:rPr>
          <w:rStyle w:val="StyleUnderline"/>
        </w:rPr>
        <w:t>ocratic appointee</w:t>
      </w:r>
      <w:r w:rsidRPr="007E20C2">
        <w:rPr>
          <w:rStyle w:val="StyleUnderline"/>
          <w:highlight w:val="yellow"/>
        </w:rPr>
        <w:t>s</w:t>
      </w:r>
      <w:r w:rsidRPr="004F4B3C">
        <w:rPr>
          <w:rStyle w:val="StyleUnderline"/>
        </w:rPr>
        <w:t xml:space="preserve"> are </w:t>
      </w:r>
      <w:r w:rsidRPr="007E20C2">
        <w:rPr>
          <w:rStyle w:val="Emphasis"/>
          <w:highlight w:val="yellow"/>
        </w:rPr>
        <w:t>definitely</w:t>
      </w:r>
      <w:r w:rsidRPr="007E20C2">
        <w:rPr>
          <w:rStyle w:val="StyleUnderline"/>
          <w:highlight w:val="yellow"/>
        </w:rPr>
        <w:t xml:space="preserve"> on board</w:t>
      </w:r>
      <w:r w:rsidRPr="004F4B3C">
        <w:rPr>
          <w:sz w:val="16"/>
        </w:rPr>
        <w:t xml:space="preserve">. I think Neil </w:t>
      </w:r>
      <w:r w:rsidRPr="007E20C2">
        <w:rPr>
          <w:rStyle w:val="Emphasis"/>
          <w:highlight w:val="yellow"/>
        </w:rPr>
        <w:t>Gorsuch</w:t>
      </w:r>
      <w:r w:rsidRPr="004F4B3C">
        <w:rPr>
          <w:sz w:val="16"/>
        </w:rPr>
        <w:t xml:space="preserve"> </w:t>
      </w:r>
      <w:r w:rsidRPr="007E20C2">
        <w:rPr>
          <w:rStyle w:val="StyleUnderline"/>
          <w:highlight w:val="yellow"/>
        </w:rPr>
        <w:t>is</w:t>
      </w:r>
      <w:r w:rsidRPr="004F4B3C">
        <w:rPr>
          <w:sz w:val="16"/>
        </w:rPr>
        <w:t xml:space="preserve"> already </w:t>
      </w:r>
      <w:r w:rsidRPr="007E20C2">
        <w:rPr>
          <w:rStyle w:val="StyleUnderline"/>
          <w:highlight w:val="yellow"/>
        </w:rPr>
        <w:t>there</w:t>
      </w:r>
      <w:r w:rsidRPr="004F4B3C">
        <w:rPr>
          <w:sz w:val="16"/>
        </w:rPr>
        <w:t xml:space="preserve">. </w:t>
      </w:r>
      <w:r w:rsidRPr="007E20C2">
        <w:rPr>
          <w:rStyle w:val="StyleUnderline"/>
          <w:highlight w:val="yellow"/>
        </w:rPr>
        <w:t>So</w:t>
      </w:r>
      <w:r w:rsidRPr="004F4B3C">
        <w:rPr>
          <w:sz w:val="16"/>
        </w:rPr>
        <w:t xml:space="preserve"> really </w:t>
      </w:r>
      <w:r w:rsidRPr="007E20C2">
        <w:rPr>
          <w:rStyle w:val="StyleUnderline"/>
          <w:highlight w:val="yellow"/>
        </w:rPr>
        <w:t xml:space="preserve">it's just one </w:t>
      </w:r>
      <w:r w:rsidRPr="004F4B3C">
        <w:rPr>
          <w:rStyle w:val="StyleUnderline"/>
        </w:rPr>
        <w:t xml:space="preserve">more </w:t>
      </w:r>
      <w:r w:rsidRPr="007E20C2">
        <w:rPr>
          <w:rStyle w:val="StyleUnderline"/>
          <w:highlight w:val="yellow"/>
        </w:rPr>
        <w:t xml:space="preserve">of </w:t>
      </w:r>
      <w:r w:rsidRPr="007E20C2">
        <w:rPr>
          <w:rStyle w:val="Emphasis"/>
          <w:highlight w:val="yellow"/>
        </w:rPr>
        <w:t>Barrett</w:t>
      </w:r>
      <w:r w:rsidRPr="007E20C2">
        <w:rPr>
          <w:rStyle w:val="StyleUnderline"/>
          <w:highlight w:val="yellow"/>
        </w:rPr>
        <w:t xml:space="preserve"> or </w:t>
      </w:r>
      <w:r w:rsidRPr="007E20C2">
        <w:rPr>
          <w:rStyle w:val="Emphasis"/>
          <w:highlight w:val="yellow"/>
        </w:rPr>
        <w:t>the Chief</w:t>
      </w:r>
      <w:r w:rsidRPr="004F4B3C">
        <w:rPr>
          <w:sz w:val="16"/>
        </w:rPr>
        <w:t xml:space="preserve">. </w:t>
      </w:r>
      <w:r w:rsidRPr="007E20C2">
        <w:rPr>
          <w:rStyle w:val="StyleUnderline"/>
          <w:highlight w:val="yellow"/>
        </w:rPr>
        <w:t>And</w:t>
      </w:r>
      <w:r w:rsidRPr="004F4B3C">
        <w:rPr>
          <w:sz w:val="16"/>
        </w:rPr>
        <w:t xml:space="preserve"> I think </w:t>
      </w:r>
      <w:r w:rsidRPr="007E20C2">
        <w:rPr>
          <w:rStyle w:val="StyleUnderline"/>
          <w:highlight w:val="yellow"/>
        </w:rPr>
        <w:t>some</w:t>
      </w:r>
      <w:r w:rsidRPr="004F4B3C">
        <w:rPr>
          <w:rStyle w:val="StyleUnderline"/>
        </w:rPr>
        <w:t xml:space="preserve"> Republican justices would </w:t>
      </w:r>
      <w:r w:rsidRPr="007E20C2">
        <w:rPr>
          <w:rStyle w:val="StyleUnderline"/>
          <w:highlight w:val="yellow"/>
        </w:rPr>
        <w:t>view striking down</w:t>
      </w:r>
      <w:r w:rsidRPr="004F4B3C">
        <w:rPr>
          <w:rStyle w:val="StyleUnderline"/>
        </w:rPr>
        <w:t xml:space="preserve"> the </w:t>
      </w:r>
      <w:r w:rsidRPr="007E20C2">
        <w:rPr>
          <w:rStyle w:val="StyleUnderline"/>
          <w:highlight w:val="yellow"/>
        </w:rPr>
        <w:t xml:space="preserve">tariffs as </w:t>
      </w:r>
      <w:r w:rsidRPr="007E20C2">
        <w:rPr>
          <w:rStyle w:val="Emphasis"/>
          <w:highlight w:val="yellow"/>
        </w:rPr>
        <w:t>good for them</w:t>
      </w:r>
      <w:r w:rsidRPr="004F4B3C">
        <w:rPr>
          <w:sz w:val="16"/>
        </w:rPr>
        <w:t xml:space="preserve"> and good for the Republican party because the tariffs and resulting chaos aren't popular. Striking them down is a way of protecting, you know, the right wing legal project. It saves the president, the economy, the Republican party from Trump, and the Justice's emotional support billionaires too. </w:t>
      </w:r>
    </w:p>
    <w:p w14:paraId="4336799D" w14:textId="77777777" w:rsidR="005C077C" w:rsidRPr="00771589" w:rsidRDefault="005C077C" w:rsidP="005C077C">
      <w:pPr>
        <w:rPr>
          <w:rFonts w:eastAsia="Calibri"/>
          <w:sz w:val="16"/>
        </w:rPr>
      </w:pPr>
      <w:r w:rsidRPr="004F4B3C">
        <w:rPr>
          <w:sz w:val="16"/>
        </w:rPr>
        <w:t xml:space="preserve">Murray: Yeah. So before we clap about that, like again, </w:t>
      </w:r>
      <w:r w:rsidRPr="007E20C2">
        <w:rPr>
          <w:rStyle w:val="StyleUnderline"/>
          <w:highlight w:val="yellow"/>
        </w:rPr>
        <w:t>this</w:t>
      </w:r>
      <w:r w:rsidRPr="004F4B3C">
        <w:rPr>
          <w:rStyle w:val="StyleUnderline"/>
        </w:rPr>
        <w:t xml:space="preserve"> Supreme </w:t>
      </w:r>
      <w:r w:rsidRPr="007E20C2">
        <w:rPr>
          <w:rStyle w:val="StyleUnderline"/>
          <w:highlight w:val="yellow"/>
        </w:rPr>
        <w:t>Court</w:t>
      </w:r>
      <w:r w:rsidRPr="004F4B3C">
        <w:rPr>
          <w:sz w:val="16"/>
        </w:rPr>
        <w:t xml:space="preserve"> never does anything that doesn't </w:t>
      </w:r>
      <w:r w:rsidRPr="007E20C2">
        <w:rPr>
          <w:rStyle w:val="StyleUnderline"/>
          <w:highlight w:val="yellow"/>
        </w:rPr>
        <w:t>serve its own purposes</w:t>
      </w:r>
      <w:r w:rsidRPr="004F4B3C">
        <w:rPr>
          <w:rStyle w:val="StyleUnderline"/>
        </w:rPr>
        <w:t>.</w:t>
      </w:r>
      <w:r w:rsidRPr="004F4B3C">
        <w:rPr>
          <w:sz w:val="16"/>
        </w:rPr>
        <w:t xml:space="preserve"> So taking down the tariffs would be a service to all of us, but it would also be a service to this administration that can't seem to get out of its own way. </w:t>
      </w:r>
      <w:r w:rsidRPr="007E20C2">
        <w:rPr>
          <w:rStyle w:val="StyleUnderline"/>
          <w:highlight w:val="yellow"/>
        </w:rPr>
        <w:t>So the court will do it</w:t>
      </w:r>
      <w:r w:rsidRPr="004F4B3C">
        <w:rPr>
          <w:sz w:val="16"/>
        </w:rPr>
        <w:t xml:space="preserve"> </w:t>
      </w:r>
      <w:r w:rsidRPr="004F4B3C">
        <w:rPr>
          <w:rStyle w:val="StyleUnderline"/>
        </w:rPr>
        <w:t>for them</w:t>
      </w:r>
      <w:r w:rsidRPr="004F4B3C">
        <w:rPr>
          <w:sz w:val="16"/>
        </w:rPr>
        <w:t xml:space="preserve"> and </w:t>
      </w:r>
      <w:r w:rsidRPr="004F4B3C">
        <w:rPr>
          <w:rStyle w:val="StyleUnderline"/>
        </w:rPr>
        <w:t xml:space="preserve">it's also a </w:t>
      </w:r>
      <w:r w:rsidRPr="004F4B3C">
        <w:rPr>
          <w:rStyle w:val="Emphasis"/>
        </w:rPr>
        <w:t>major service to the court</w:t>
      </w:r>
      <w:r w:rsidRPr="004F4B3C">
        <w:rPr>
          <w:sz w:val="16"/>
        </w:rPr>
        <w:t xml:space="preserve"> </w:t>
      </w:r>
      <w:r w:rsidRPr="007E20C2">
        <w:rPr>
          <w:rStyle w:val="StyleUnderline"/>
          <w:highlight w:val="yellow"/>
        </w:rPr>
        <w:t>because they really could use a win</w:t>
      </w:r>
      <w:r w:rsidRPr="007E20C2">
        <w:rPr>
          <w:rStyle w:val="Emphasis"/>
          <w:highlight w:val="yellow"/>
        </w:rPr>
        <w:t xml:space="preserve"> right now</w:t>
      </w:r>
      <w:r w:rsidRPr="007E20C2">
        <w:rPr>
          <w:rStyle w:val="StyleUnderline"/>
          <w:highlight w:val="yellow"/>
        </w:rPr>
        <w:t xml:space="preserve"> and</w:t>
      </w:r>
      <w:r w:rsidRPr="004F4B3C">
        <w:rPr>
          <w:rStyle w:val="StyleUnderline"/>
        </w:rPr>
        <w:t xml:space="preserve"> a win </w:t>
      </w:r>
      <w:r w:rsidRPr="007E20C2">
        <w:rPr>
          <w:rStyle w:val="Emphasis"/>
          <w:highlight w:val="yellow"/>
        </w:rPr>
        <w:t>against the president</w:t>
      </w:r>
      <w:r w:rsidRPr="007E20C2">
        <w:rPr>
          <w:rStyle w:val="StyleUnderline"/>
          <w:highlight w:val="yellow"/>
        </w:rPr>
        <w:t>. A</w:t>
      </w:r>
      <w:r w:rsidRPr="004F4B3C">
        <w:rPr>
          <w:sz w:val="16"/>
        </w:rPr>
        <w:t xml:space="preserve">n extremely </w:t>
      </w:r>
      <w:r w:rsidRPr="007E20C2">
        <w:rPr>
          <w:rStyle w:val="Emphasis"/>
          <w:highlight w:val="yellow"/>
        </w:rPr>
        <w:t>high profile case</w:t>
      </w:r>
      <w:r w:rsidRPr="007E20C2">
        <w:rPr>
          <w:rStyle w:val="StyleUnderline"/>
          <w:highlight w:val="yellow"/>
        </w:rPr>
        <w:t xml:space="preserve">, </w:t>
      </w:r>
      <w:r w:rsidRPr="007E20C2">
        <w:rPr>
          <w:rStyle w:val="Emphasis"/>
          <w:highlight w:val="yellow"/>
        </w:rPr>
        <w:t>like</w:t>
      </w:r>
      <w:r w:rsidRPr="004F4B3C">
        <w:rPr>
          <w:sz w:val="16"/>
        </w:rPr>
        <w:t xml:space="preserve"> the </w:t>
      </w:r>
      <w:r w:rsidRPr="007E20C2">
        <w:rPr>
          <w:rStyle w:val="Emphasis"/>
          <w:highlight w:val="yellow"/>
        </w:rPr>
        <w:t>tariffs</w:t>
      </w:r>
      <w:r w:rsidRPr="004F4B3C">
        <w:rPr>
          <w:sz w:val="16"/>
        </w:rPr>
        <w:t xml:space="preserve"> case could </w:t>
      </w:r>
      <w:r w:rsidRPr="007E20C2">
        <w:rPr>
          <w:rStyle w:val="StyleUnderline"/>
          <w:highlight w:val="yellow"/>
        </w:rPr>
        <w:t>give the court</w:t>
      </w:r>
      <w:r w:rsidRPr="004F4B3C">
        <w:rPr>
          <w:rStyle w:val="StyleUnderline"/>
        </w:rPr>
        <w:t xml:space="preserve"> the</w:t>
      </w:r>
      <w:r w:rsidRPr="004F4B3C">
        <w:rPr>
          <w:sz w:val="16"/>
        </w:rPr>
        <w:t xml:space="preserve"> </w:t>
      </w:r>
      <w:r w:rsidRPr="007E20C2">
        <w:rPr>
          <w:rStyle w:val="Emphasis"/>
          <w:highlight w:val="yellow"/>
        </w:rPr>
        <w:t>patina of independence</w:t>
      </w:r>
      <w:r w:rsidRPr="007E20C2">
        <w:rPr>
          <w:rStyle w:val="StyleUnderline"/>
          <w:highlight w:val="yellow"/>
        </w:rPr>
        <w:t xml:space="preserve"> that it</w:t>
      </w:r>
      <w:r w:rsidRPr="004F4B3C">
        <w:rPr>
          <w:sz w:val="16"/>
        </w:rPr>
        <w:t xml:space="preserve"> </w:t>
      </w:r>
      <w:r w:rsidRPr="004F4B3C">
        <w:rPr>
          <w:rStyle w:val="StyleUnderline"/>
        </w:rPr>
        <w:t>really</w:t>
      </w:r>
      <w:r w:rsidRPr="004F4B3C">
        <w:rPr>
          <w:sz w:val="16"/>
        </w:rPr>
        <w:t xml:space="preserve"> </w:t>
      </w:r>
      <w:r w:rsidRPr="007E20C2">
        <w:rPr>
          <w:rStyle w:val="StyleUnderline"/>
          <w:highlight w:val="yellow"/>
        </w:rPr>
        <w:t>needs</w:t>
      </w:r>
      <w:r w:rsidRPr="004F4B3C">
        <w:rPr>
          <w:rStyle w:val="StyleUnderline"/>
        </w:rPr>
        <w:t xml:space="preserve"> right now</w:t>
      </w:r>
      <w:r w:rsidRPr="004F4B3C">
        <w:rPr>
          <w:sz w:val="16"/>
        </w:rPr>
        <w:t xml:space="preserve">. So don't clap too hard for this one. I mean, nobody wants to tank the economy, but the court has other things going on. </w:t>
      </w:r>
    </w:p>
    <w:p w14:paraId="1BE45F05" w14:textId="77777777" w:rsidR="005C077C" w:rsidRDefault="005C077C" w:rsidP="005C077C">
      <w:pPr>
        <w:pStyle w:val="Heading4"/>
        <w:rPr>
          <w:u w:val="single"/>
        </w:rPr>
      </w:pPr>
      <w:r w:rsidRPr="00060517">
        <w:t xml:space="preserve">3. </w:t>
      </w:r>
      <w:r>
        <w:rPr>
          <w:u w:val="single"/>
        </w:rPr>
        <w:t>Prediction markets</w:t>
      </w:r>
      <w:r>
        <w:t xml:space="preserve"> say Trump’s </w:t>
      </w:r>
      <w:r>
        <w:rPr>
          <w:u w:val="single"/>
        </w:rPr>
        <w:t>doomed</w:t>
      </w:r>
    </w:p>
    <w:p w14:paraId="231DF445" w14:textId="77777777" w:rsidR="005C077C" w:rsidRPr="00195B49" w:rsidRDefault="005C077C" w:rsidP="005C077C">
      <w:r w:rsidRPr="00195B49">
        <w:rPr>
          <w:rStyle w:val="Style13ptBold"/>
        </w:rPr>
        <w:t xml:space="preserve">Polymarket </w:t>
      </w:r>
      <w:r>
        <w:rPr>
          <w:rStyle w:val="Style13ptBold"/>
        </w:rPr>
        <w:t>1/28</w:t>
      </w:r>
      <w:r>
        <w:t>, "Will the Supreme Court Rule in Favor of Trump's Tariffs?" Polymarket, 01/28/2026, https://polymarket.com/event/will-the-supreme-court-rule-in-favor-of-trumps-tariffs</w:t>
      </w:r>
    </w:p>
    <w:p w14:paraId="4F30D069" w14:textId="77777777" w:rsidR="005C077C" w:rsidRDefault="005C077C" w:rsidP="005C077C">
      <w:r w:rsidRPr="00195B49">
        <w:rPr>
          <w:noProof/>
        </w:rPr>
        <w:drawing>
          <wp:inline distT="0" distB="0" distL="0" distR="0" wp14:anchorId="0ACB7E63" wp14:editId="5B3FBC4E">
            <wp:extent cx="3648534" cy="2753719"/>
            <wp:effectExtent l="0" t="0" r="0" b="8890"/>
            <wp:docPr id="1146966108" name="Picture 1" descr="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66108" name="Picture 1" descr="A graph of a stock market&#10;&#10;AI-generated content may be incorrect."/>
                    <pic:cNvPicPr/>
                  </pic:nvPicPr>
                  <pic:blipFill>
                    <a:blip r:embed="rId5"/>
                    <a:stretch>
                      <a:fillRect/>
                    </a:stretch>
                  </pic:blipFill>
                  <pic:spPr>
                    <a:xfrm>
                      <a:off x="0" y="0"/>
                      <a:ext cx="3659028" cy="2761639"/>
                    </a:xfrm>
                    <a:prstGeom prst="rect">
                      <a:avLst/>
                    </a:prstGeom>
                  </pic:spPr>
                </pic:pic>
              </a:graphicData>
            </a:graphic>
          </wp:inline>
        </w:drawing>
      </w:r>
    </w:p>
    <w:p w14:paraId="1EB821B7" w14:textId="77777777" w:rsidR="005C077C" w:rsidRPr="00771589" w:rsidRDefault="005C077C" w:rsidP="005C077C">
      <w:pPr>
        <w:pStyle w:val="Heading4"/>
        <w:rPr>
          <w:rFonts w:eastAsia="SimSun"/>
        </w:rPr>
      </w:pPr>
      <w:r w:rsidRPr="00771589">
        <w:t xml:space="preserve">That’s the </w:t>
      </w:r>
      <w:r w:rsidRPr="00771589">
        <w:rPr>
          <w:u w:val="single"/>
        </w:rPr>
        <w:t>gold standard</w:t>
      </w:r>
      <w:r w:rsidRPr="00771589">
        <w:t>.</w:t>
      </w:r>
    </w:p>
    <w:p w14:paraId="18F22D98" w14:textId="77777777" w:rsidR="005C077C" w:rsidRPr="00771589" w:rsidRDefault="005C077C" w:rsidP="005C077C">
      <w:pPr>
        <w:rPr>
          <w:rFonts w:eastAsia="Calibri"/>
        </w:rPr>
      </w:pPr>
      <w:r w:rsidRPr="00771589">
        <w:t xml:space="preserve">Amir </w:t>
      </w:r>
      <w:r w:rsidRPr="00771589">
        <w:rPr>
          <w:rStyle w:val="Style13ptBold"/>
        </w:rPr>
        <w:t>Hajian 25</w:t>
      </w:r>
      <w:r w:rsidRPr="00771589">
        <w:t>, M.B.A. from Bayes Business School, Researcher at Keyrock, former team lead at Messari, also with Filippo Armani, M.S. from The London School of Economics and Political Science (LSE), “Prediction Markets: The Next Frontier of Financial Markets”, https://keyrock.com/prediction-markets-the-next-frontier-of-financial-markets/</w:t>
      </w:r>
    </w:p>
    <w:p w14:paraId="1DCBD7F8" w14:textId="77777777" w:rsidR="005C077C" w:rsidRPr="00060517" w:rsidRDefault="005C077C" w:rsidP="005C077C">
      <w:pPr>
        <w:rPr>
          <w:rFonts w:eastAsia="Calibri"/>
          <w:sz w:val="16"/>
        </w:rPr>
      </w:pPr>
      <w:r w:rsidRPr="00771589">
        <w:rPr>
          <w:rStyle w:val="Emphasis"/>
        </w:rPr>
        <w:t>Accuracy</w:t>
      </w:r>
      <w:r>
        <w:rPr>
          <w:sz w:val="16"/>
        </w:rPr>
        <w:t xml:space="preserve"> </w:t>
      </w:r>
      <w:r w:rsidRPr="00771589">
        <w:rPr>
          <w:rStyle w:val="StyleUnderline"/>
        </w:rPr>
        <w:t xml:space="preserve">remains a </w:t>
      </w:r>
      <w:r w:rsidRPr="00771589">
        <w:rPr>
          <w:rStyle w:val="Emphasis"/>
        </w:rPr>
        <w:t>defining feature</w:t>
      </w:r>
      <w:r w:rsidRPr="00771589">
        <w:rPr>
          <w:sz w:val="16"/>
        </w:rPr>
        <w:t xml:space="preserve">. </w:t>
      </w:r>
      <w:r w:rsidRPr="007E20C2">
        <w:rPr>
          <w:rStyle w:val="StyleUnderline"/>
          <w:highlight w:val="yellow"/>
        </w:rPr>
        <w:t xml:space="preserve">Prediction markets </w:t>
      </w:r>
      <w:r w:rsidRPr="007E20C2">
        <w:rPr>
          <w:rStyle w:val="Emphasis"/>
          <w:highlight w:val="yellow"/>
        </w:rPr>
        <w:t>consistently</w:t>
      </w:r>
      <w:r w:rsidRPr="00771589">
        <w:rPr>
          <w:rStyle w:val="Emphasis"/>
        </w:rPr>
        <w:t xml:space="preserve"> deliver</w:t>
      </w:r>
      <w:r>
        <w:rPr>
          <w:sz w:val="16"/>
        </w:rPr>
        <w:t xml:space="preserve"> </w:t>
      </w:r>
      <w:r w:rsidRPr="00771589">
        <w:rPr>
          <w:rStyle w:val="StyleUnderline"/>
        </w:rPr>
        <w:t xml:space="preserve">Brier scores near 0.09, </w:t>
      </w:r>
      <w:r w:rsidRPr="007E20C2">
        <w:rPr>
          <w:rStyle w:val="Emphasis"/>
          <w:highlight w:val="yellow"/>
        </w:rPr>
        <w:t>outperform</w:t>
      </w:r>
      <w:r w:rsidRPr="00771589">
        <w:rPr>
          <w:rStyle w:val="Emphasis"/>
        </w:rPr>
        <w:t xml:space="preserve">ing </w:t>
      </w:r>
      <w:r w:rsidRPr="007E20C2">
        <w:rPr>
          <w:rStyle w:val="Emphasis"/>
          <w:highlight w:val="yellow"/>
        </w:rPr>
        <w:t>traditional polls</w:t>
      </w:r>
      <w:r w:rsidRPr="007E20C2">
        <w:rPr>
          <w:rStyle w:val="StyleUnderline"/>
          <w:highlight w:val="yellow"/>
        </w:rPr>
        <w:t xml:space="preserve">, </w:t>
      </w:r>
      <w:r w:rsidRPr="007E20C2">
        <w:rPr>
          <w:rStyle w:val="Emphasis"/>
          <w:highlight w:val="yellow"/>
        </w:rPr>
        <w:t>expert forecasts</w:t>
      </w:r>
      <w:r w:rsidRPr="007E20C2">
        <w:rPr>
          <w:rStyle w:val="StyleUnderline"/>
          <w:highlight w:val="yellow"/>
        </w:rPr>
        <w:t xml:space="preserve">, and </w:t>
      </w:r>
      <w:r w:rsidRPr="007E20C2">
        <w:rPr>
          <w:rStyle w:val="Emphasis"/>
          <w:highlight w:val="yellow"/>
        </w:rPr>
        <w:t>even weather models</w:t>
      </w:r>
      <w:r w:rsidRPr="007E20C2">
        <w:rPr>
          <w:rStyle w:val="StyleUnderline"/>
          <w:highlight w:val="yellow"/>
        </w:rPr>
        <w:t xml:space="preserve">. They are the </w:t>
      </w:r>
      <w:r w:rsidRPr="007E20C2">
        <w:rPr>
          <w:rStyle w:val="Emphasis"/>
          <w:sz w:val="28"/>
          <w:szCs w:val="28"/>
          <w:highlight w:val="yellow"/>
        </w:rPr>
        <w:t>most accurate</w:t>
      </w:r>
      <w:r w:rsidRPr="00771589">
        <w:rPr>
          <w:rStyle w:val="Emphasis"/>
          <w:sz w:val="28"/>
          <w:szCs w:val="28"/>
        </w:rPr>
        <w:t xml:space="preserve"> forecasting </w:t>
      </w:r>
      <w:r w:rsidRPr="007E20C2">
        <w:rPr>
          <w:rStyle w:val="Emphasis"/>
          <w:sz w:val="28"/>
          <w:szCs w:val="28"/>
          <w:highlight w:val="yellow"/>
        </w:rPr>
        <w:t>systems we have</w:t>
      </w:r>
      <w:r w:rsidRPr="00771589">
        <w:rPr>
          <w:sz w:val="16"/>
        </w:rPr>
        <w:t xml:space="preserve">. </w:t>
      </w:r>
      <w:r w:rsidRPr="00771589">
        <w:rPr>
          <w:rStyle w:val="StyleUnderline"/>
        </w:rPr>
        <w:t xml:space="preserve">Both Kalshi and </w:t>
      </w:r>
      <w:r w:rsidRPr="007E20C2">
        <w:rPr>
          <w:rStyle w:val="Emphasis"/>
          <w:highlight w:val="yellow"/>
        </w:rPr>
        <w:t>Polymarket</w:t>
      </w:r>
      <w:r w:rsidRPr="007E20C2">
        <w:rPr>
          <w:rStyle w:val="StyleUnderline"/>
          <w:highlight w:val="yellow"/>
        </w:rPr>
        <w:t xml:space="preserve"> demonstrate </w:t>
      </w:r>
      <w:r w:rsidRPr="007E20C2">
        <w:rPr>
          <w:rStyle w:val="Emphasis"/>
          <w:highlight w:val="yellow"/>
        </w:rPr>
        <w:t>strong predictive performance</w:t>
      </w:r>
      <w:r w:rsidRPr="00771589">
        <w:rPr>
          <w:sz w:val="16"/>
        </w:rPr>
        <w:t xml:space="preserve">, though their design choices differ. Kalshi’s standardized, regulated contracts tend to produce tighter error distributions, while </w:t>
      </w:r>
      <w:r w:rsidRPr="00771589">
        <w:rPr>
          <w:rStyle w:val="StyleUnderline"/>
        </w:rPr>
        <w:t xml:space="preserve">Polymarket’s </w:t>
      </w:r>
      <w:r w:rsidRPr="00771589">
        <w:rPr>
          <w:rStyle w:val="Emphasis"/>
        </w:rPr>
        <w:t>broader</w:t>
      </w:r>
      <w:r w:rsidRPr="00771589">
        <w:rPr>
          <w:rStyle w:val="StyleUnderline"/>
        </w:rPr>
        <w:t xml:space="preserve"> and </w:t>
      </w:r>
      <w:r w:rsidRPr="00771589">
        <w:rPr>
          <w:rStyle w:val="Emphasis"/>
        </w:rPr>
        <w:t>more diverse market design</w:t>
      </w:r>
      <w:r w:rsidRPr="00771589">
        <w:rPr>
          <w:sz w:val="16"/>
        </w:rPr>
        <w:t xml:space="preserve"> </w:t>
      </w:r>
      <w:r w:rsidRPr="00771589">
        <w:rPr>
          <w:rStyle w:val="StyleUnderline"/>
        </w:rPr>
        <w:t>introduces higher variance across outcomes</w:t>
      </w:r>
      <w:r w:rsidRPr="00771589">
        <w:rPr>
          <w:sz w:val="16"/>
        </w:rPr>
        <w:t>.</w:t>
      </w:r>
    </w:p>
    <w:p w14:paraId="3028FDF7" w14:textId="77777777" w:rsidR="005C077C" w:rsidRPr="00771589" w:rsidRDefault="005C077C" w:rsidP="005C077C">
      <w:pPr>
        <w:pStyle w:val="Heading4"/>
        <w:rPr>
          <w:rFonts w:eastAsia="SimSun"/>
        </w:rPr>
      </w:pPr>
      <w:r>
        <w:t xml:space="preserve">4. </w:t>
      </w:r>
      <w:r w:rsidRPr="00771589">
        <w:t xml:space="preserve">The </w:t>
      </w:r>
      <w:r w:rsidRPr="00771589">
        <w:rPr>
          <w:u w:val="single"/>
        </w:rPr>
        <w:t>majority of justices</w:t>
      </w:r>
      <w:r w:rsidRPr="00771589">
        <w:t xml:space="preserve"> think Trump went too far.</w:t>
      </w:r>
    </w:p>
    <w:p w14:paraId="2FA3C167" w14:textId="77777777" w:rsidR="005C077C" w:rsidRDefault="005C077C" w:rsidP="005C077C">
      <w:r>
        <w:t xml:space="preserve">Amy </w:t>
      </w:r>
      <w:r w:rsidRPr="00B77E17">
        <w:rPr>
          <w:rStyle w:val="Style13ptBold"/>
        </w:rPr>
        <w:t xml:space="preserve">Howe </w:t>
      </w:r>
      <w:r>
        <w:rPr>
          <w:rStyle w:val="Style13ptBold"/>
        </w:rPr>
        <w:t>11/5</w:t>
      </w:r>
      <w:r>
        <w:t>, co-founder of SCOTUSblog and its primary reporter, co-taught Supreme Court litigation at Stanford Law School; from 2005 until 2013, she co-taught a similar class at Harvard Law School, has also served as an adjunct professor at American University's Washington College of Law and Vanderbilt Law School, law degree from Georgetown University, "Court appears dubious of Trump's tariffs," SCOTUSblog, 11/05/2025, https://www.scotusblog.com/2025/11/court-appears-dubious-of-trumps-tariffs/</w:t>
      </w:r>
    </w:p>
    <w:p w14:paraId="383F49A3" w14:textId="77777777" w:rsidR="005C077C" w:rsidRPr="00771589" w:rsidRDefault="005C077C" w:rsidP="005C077C">
      <w:pPr>
        <w:rPr>
          <w:rFonts w:eastAsia="Calibri"/>
          <w:u w:val="single"/>
        </w:rPr>
      </w:pPr>
      <w:r w:rsidRPr="00771589">
        <w:rPr>
          <w:rStyle w:val="StyleUnderline"/>
        </w:rPr>
        <w:t xml:space="preserve">The Supreme </w:t>
      </w:r>
      <w:r w:rsidRPr="007E20C2">
        <w:rPr>
          <w:rStyle w:val="StyleUnderline"/>
          <w:highlight w:val="yellow"/>
        </w:rPr>
        <w:t>Court</w:t>
      </w:r>
      <w:r w:rsidRPr="00771589">
        <w:rPr>
          <w:sz w:val="16"/>
        </w:rPr>
        <w:t xml:space="preserve"> on Wednesday </w:t>
      </w:r>
      <w:r w:rsidRPr="007E20C2">
        <w:rPr>
          <w:rStyle w:val="StyleUnderline"/>
          <w:highlight w:val="yellow"/>
        </w:rPr>
        <w:t xml:space="preserve">seemed </w:t>
      </w:r>
      <w:r w:rsidRPr="007E20C2">
        <w:rPr>
          <w:rStyle w:val="Emphasis"/>
          <w:highlight w:val="yellow"/>
        </w:rPr>
        <w:t>skeptical</w:t>
      </w:r>
      <w:r w:rsidRPr="007E20C2">
        <w:rPr>
          <w:rStyle w:val="StyleUnderline"/>
          <w:highlight w:val="yellow"/>
        </w:rPr>
        <w:t xml:space="preserve"> of</w:t>
      </w:r>
      <w:r w:rsidRPr="00771589">
        <w:rPr>
          <w:sz w:val="16"/>
        </w:rPr>
        <w:t xml:space="preserve"> President Donald </w:t>
      </w:r>
      <w:r w:rsidRPr="007E20C2">
        <w:rPr>
          <w:rStyle w:val="StyleUnderline"/>
          <w:highlight w:val="yellow"/>
        </w:rPr>
        <w:t>Trump’s authority</w:t>
      </w:r>
      <w:r w:rsidRPr="00771589">
        <w:rPr>
          <w:rStyle w:val="StyleUnderline"/>
        </w:rPr>
        <w:t xml:space="preserve"> to impose sweeping tariffs in a series of executive orders earlier this year. During more than two-and-a-half hours of oral arguments, a </w:t>
      </w:r>
      <w:r w:rsidRPr="00771589">
        <w:rPr>
          <w:rStyle w:val="Emphasis"/>
        </w:rPr>
        <w:t xml:space="preserve">majority of the justices </w:t>
      </w:r>
      <w:r w:rsidRPr="00771589">
        <w:rPr>
          <w:rStyle w:val="StyleUnderline"/>
        </w:rPr>
        <w:t xml:space="preserve">appeared to agree with the small businesses and states challenging the tariffs that they </w:t>
      </w:r>
      <w:r w:rsidRPr="00771589">
        <w:rPr>
          <w:rStyle w:val="Emphasis"/>
        </w:rPr>
        <w:t>exceeded the powers given to the president</w:t>
      </w:r>
      <w:r w:rsidRPr="00771589">
        <w:rPr>
          <w:sz w:val="16"/>
        </w:rPr>
        <w:t xml:space="preserve"> </w:t>
      </w:r>
      <w:r w:rsidRPr="00771589">
        <w:rPr>
          <w:rStyle w:val="StyleUnderline"/>
        </w:rPr>
        <w:t>under a federal law providing him the authority to regulate commerce during national emergencies created by foreign threats.</w:t>
      </w:r>
      <w:r>
        <w:rPr>
          <w:rStyle w:val="StyleUnderline"/>
        </w:rPr>
        <w:t xml:space="preserve"> </w:t>
      </w:r>
    </w:p>
    <w:p w14:paraId="6EF8B50C" w14:textId="77777777" w:rsidR="005C077C" w:rsidRPr="00771589" w:rsidRDefault="005C077C" w:rsidP="005C077C">
      <w:pPr>
        <w:rPr>
          <w:rFonts w:eastAsia="Calibri"/>
          <w:sz w:val="16"/>
        </w:rPr>
      </w:pPr>
      <w:r w:rsidRPr="00771589">
        <w:rPr>
          <w:rStyle w:val="StyleUnderline"/>
        </w:rPr>
        <w:t>The law at the center</w:t>
      </w:r>
      <w:r w:rsidRPr="00771589">
        <w:rPr>
          <w:sz w:val="16"/>
        </w:rPr>
        <w:t xml:space="preserve"> of the case </w:t>
      </w:r>
      <w:r w:rsidRPr="00771589">
        <w:rPr>
          <w:rStyle w:val="StyleUnderline"/>
        </w:rPr>
        <w:t>is the International Emergency Economic Powers Act</w:t>
      </w:r>
      <w:r w:rsidRPr="00771589">
        <w:rPr>
          <w:sz w:val="16"/>
        </w:rPr>
        <w:t xml:space="preserve">. Enacted in 1977, the president can invoke it “to deal with any unusual and extraordinary threat, which has its source in whole or substantial part outside the United States, to the national security, foreign policy, or economy of the United States,” if he declares a national emergency “with respect to such threat.” Under Section 1702 of the law, when there is a national emergency, the president may “regulate … importation or exportation” of “property in which any foreign country or a national thereof has any interest.” </w:t>
      </w:r>
    </w:p>
    <w:p w14:paraId="56468E76" w14:textId="77777777" w:rsidR="005C077C" w:rsidRPr="00771589" w:rsidRDefault="005C077C" w:rsidP="005C077C">
      <w:pPr>
        <w:rPr>
          <w:rFonts w:eastAsia="Calibri"/>
          <w:sz w:val="8"/>
          <w:szCs w:val="14"/>
        </w:rPr>
      </w:pPr>
      <w:r w:rsidRPr="00771589">
        <w:rPr>
          <w:sz w:val="8"/>
          <w:szCs w:val="14"/>
        </w:rPr>
        <w:t xml:space="preserve">Relying on IEEPA, Trump issued a series of executive orders, beginning in February, that imposed two sets of tariffs. One set, often referred to as the “trafficking” tariffs, targeted products from China, Canada, and Mexico, which, Trump says, have not done enough to stop the flow of fentanyl into the U.S. A second set, known as the “reciprocal” tariffs, imposed an initial tariff of 10% on imports from almost all countries and even higher tariffs on products from dozens of countries. In imposing the reciprocal tariffs, Trump pointed to large trade deficits as an “unusual and extraordinary threat to the national security and economy of the United States.” </w:t>
      </w:r>
    </w:p>
    <w:p w14:paraId="6BD41D81" w14:textId="77777777" w:rsidR="005C077C" w:rsidRPr="00771589" w:rsidRDefault="005C077C" w:rsidP="005C077C">
      <w:pPr>
        <w:rPr>
          <w:rFonts w:eastAsia="Calibri"/>
          <w:sz w:val="8"/>
          <w:szCs w:val="14"/>
        </w:rPr>
      </w:pPr>
      <w:r w:rsidRPr="00771589">
        <w:rPr>
          <w:sz w:val="8"/>
          <w:szCs w:val="14"/>
        </w:rPr>
        <w:t xml:space="preserve">The dispute before the court on Wednesday stems from three challenges to the tariffs. Two different groups of small businesses, alleging that they face serious economic harm from the tariffs, filed lawsuits in the U.S. District Court for the District of Columbia and the U.S. Court of International Trade. A group of 12 states, led by Oregon, also brought a lawsuit in the Court of International Trade. The states’ lawsuit was joined with the case brought there by the small businesses. </w:t>
      </w:r>
    </w:p>
    <w:p w14:paraId="437CD97F" w14:textId="77777777" w:rsidR="005C077C" w:rsidRPr="00771589" w:rsidRDefault="005C077C" w:rsidP="005C077C">
      <w:pPr>
        <w:rPr>
          <w:rFonts w:eastAsia="Calibri"/>
          <w:sz w:val="24"/>
          <w:szCs w:val="24"/>
          <w:u w:val="single"/>
          <w:bdr w:val="single" w:sz="8" w:space="0" w:color="auto" w:frame="1"/>
        </w:rPr>
      </w:pPr>
      <w:r w:rsidRPr="00771589">
        <w:rPr>
          <w:sz w:val="16"/>
        </w:rPr>
        <w:t xml:space="preserve">The </w:t>
      </w:r>
      <w:r w:rsidRPr="00771589">
        <w:rPr>
          <w:rStyle w:val="StyleUnderline"/>
        </w:rPr>
        <w:t>challengers contended that Trump did not have the power under IEEPA to impose the tariffs</w:t>
      </w:r>
      <w:r w:rsidRPr="00771589">
        <w:rPr>
          <w:sz w:val="16"/>
        </w:rPr>
        <w:t xml:space="preserve">. The </w:t>
      </w:r>
      <w:r w:rsidRPr="00771589">
        <w:rPr>
          <w:rStyle w:val="StyleUnderline"/>
        </w:rPr>
        <w:t xml:space="preserve">lower courts agreed, and in September </w:t>
      </w:r>
      <w:r w:rsidRPr="007E20C2">
        <w:rPr>
          <w:rStyle w:val="StyleUnderline"/>
          <w:highlight w:val="yellow"/>
        </w:rPr>
        <w:t>the</w:t>
      </w:r>
      <w:r w:rsidRPr="00771589">
        <w:rPr>
          <w:rStyle w:val="StyleUnderline"/>
        </w:rPr>
        <w:t xml:space="preserve"> Supreme </w:t>
      </w:r>
      <w:r w:rsidRPr="007E20C2">
        <w:rPr>
          <w:rStyle w:val="StyleUnderline"/>
          <w:highlight w:val="yellow"/>
        </w:rPr>
        <w:t xml:space="preserve">Court agreed to </w:t>
      </w:r>
      <w:r w:rsidRPr="007E20C2">
        <w:rPr>
          <w:rStyle w:val="Emphasis"/>
          <w:highlight w:val="yellow"/>
        </w:rPr>
        <w:t>take up the dispute</w:t>
      </w:r>
      <w:r w:rsidRPr="007E20C2">
        <w:rPr>
          <w:rStyle w:val="StyleUnderline"/>
          <w:highlight w:val="yellow"/>
        </w:rPr>
        <w:t xml:space="preserve"> and </w:t>
      </w:r>
      <w:r w:rsidRPr="007E20C2">
        <w:rPr>
          <w:rStyle w:val="Emphasis"/>
          <w:sz w:val="24"/>
          <w:szCs w:val="24"/>
          <w:highlight w:val="yellow"/>
        </w:rPr>
        <w:t>fast-track it</w:t>
      </w:r>
      <w:r w:rsidRPr="00771589">
        <w:rPr>
          <w:rStyle w:val="Emphasis"/>
          <w:sz w:val="24"/>
          <w:szCs w:val="24"/>
        </w:rPr>
        <w:t xml:space="preserve">. </w:t>
      </w:r>
    </w:p>
    <w:p w14:paraId="27B0ABBD" w14:textId="77777777" w:rsidR="005C077C" w:rsidRPr="00771589" w:rsidRDefault="005C077C" w:rsidP="005C077C">
      <w:pPr>
        <w:rPr>
          <w:rFonts w:eastAsia="Calibri"/>
          <w:u w:val="single"/>
        </w:rPr>
      </w:pPr>
      <w:r w:rsidRPr="00771589">
        <w:rPr>
          <w:sz w:val="16"/>
        </w:rPr>
        <w:t xml:space="preserve">Representing the Trump administration, U.S. </w:t>
      </w:r>
      <w:r w:rsidRPr="00771589">
        <w:rPr>
          <w:rStyle w:val="StyleUnderline"/>
        </w:rPr>
        <w:t>Solicitor General</w:t>
      </w:r>
      <w:r w:rsidRPr="00771589">
        <w:rPr>
          <w:sz w:val="16"/>
        </w:rPr>
        <w:t xml:space="preserve"> D. John </w:t>
      </w:r>
      <w:r w:rsidRPr="00771589">
        <w:rPr>
          <w:rStyle w:val="StyleUnderline"/>
        </w:rPr>
        <w:t>Sauer began by emphasizing the basis for the president’s decision to impose the tariffs</w:t>
      </w:r>
      <w:r w:rsidRPr="00771589">
        <w:rPr>
          <w:sz w:val="16"/>
        </w:rPr>
        <w:t xml:space="preserve">. He said that Trump had “determined that our exploding trade deficits had brought us to the brink of an economic and national security catastrophe,” and “that the traffic of fentanyl and other opioids into our country has created a public health crisis, taking hundreds of thousands of American lives.” </w:t>
      </w:r>
      <w:r w:rsidRPr="00771589">
        <w:rPr>
          <w:rStyle w:val="StyleUnderline"/>
        </w:rPr>
        <w:t>Sauer told the justices that IEEPA “confers major powers to address major problems on the President, who is perhaps the most major actor in the realm of foreign affairs.” “The phrase ‘regulate … importation,’” he added, “plainly embraces tariffs, which are among the most traditional and direct methods of regulating importation.”</w:t>
      </w:r>
    </w:p>
    <w:p w14:paraId="3FB939E4" w14:textId="77777777" w:rsidR="005C077C" w:rsidRPr="00771589" w:rsidRDefault="005C077C" w:rsidP="005C077C">
      <w:pPr>
        <w:rPr>
          <w:rFonts w:eastAsia="Calibri"/>
          <w:sz w:val="8"/>
          <w:szCs w:val="14"/>
        </w:rPr>
      </w:pPr>
      <w:r w:rsidRPr="00771589">
        <w:rPr>
          <w:sz w:val="8"/>
          <w:szCs w:val="14"/>
        </w:rPr>
        <w:t xml:space="preserve">Neal Katyal, representing the small businesses, countered that the decision “comes down to common sense. It’s simply implausible,” he said, “that in enacting IEEPA Congress handed the President the power to overhaul the entire tariff system and the American economy in the process” – as evidenced by the fact that no other president in nearly 50 years “has ever tried to impose tariffs” relying on that law. </w:t>
      </w:r>
    </w:p>
    <w:p w14:paraId="3FEEBD90" w14:textId="77777777" w:rsidR="005C077C" w:rsidRPr="00771589" w:rsidRDefault="005C077C" w:rsidP="005C077C">
      <w:pPr>
        <w:rPr>
          <w:rFonts w:eastAsia="Calibri"/>
          <w:sz w:val="8"/>
          <w:szCs w:val="14"/>
        </w:rPr>
      </w:pPr>
      <w:r w:rsidRPr="00771589">
        <w:rPr>
          <w:sz w:val="8"/>
          <w:szCs w:val="14"/>
        </w:rPr>
        <w:t>Indeed, Katyal insisted, “Congress knows exactly how to delegate its tariff powers. Every time for 238 years, it’s done so explicitly, always with real limits.” And if Trump prevails in this case, Katyal cautioned, “another president could declare a climate emergency and impose huge tariffs without fines or without floors or ceilings.”</w:t>
      </w:r>
    </w:p>
    <w:p w14:paraId="44EB2011" w14:textId="77777777" w:rsidR="005C077C" w:rsidRPr="00771589" w:rsidRDefault="005C077C" w:rsidP="005C077C">
      <w:pPr>
        <w:rPr>
          <w:rFonts w:eastAsia="Calibri"/>
          <w:u w:val="single"/>
        </w:rPr>
      </w:pPr>
      <w:r w:rsidRPr="00771589">
        <w:rPr>
          <w:rStyle w:val="StyleUnderline"/>
        </w:rPr>
        <w:t xml:space="preserve">Sauer faced a barrage of questions from the court’s </w:t>
      </w:r>
      <w:r w:rsidRPr="00771589">
        <w:rPr>
          <w:rStyle w:val="Emphasis"/>
        </w:rPr>
        <w:t>liberal justices</w:t>
      </w:r>
      <w:r w:rsidRPr="00771589">
        <w:rPr>
          <w:sz w:val="16"/>
        </w:rPr>
        <w:t xml:space="preserve">. Justice Elena </w:t>
      </w:r>
      <w:r w:rsidRPr="00771589">
        <w:rPr>
          <w:rStyle w:val="StyleUnderline"/>
        </w:rPr>
        <w:t>Kagan</w:t>
      </w:r>
      <w:r w:rsidRPr="00771589">
        <w:rPr>
          <w:sz w:val="16"/>
        </w:rPr>
        <w:t xml:space="preserve">, </w:t>
      </w:r>
      <w:r w:rsidRPr="00771589">
        <w:rPr>
          <w:rStyle w:val="StyleUnderline"/>
        </w:rPr>
        <w:t>for example, emphasized that Congress</w:t>
      </w:r>
      <w:r w:rsidRPr="00771589">
        <w:rPr>
          <w:sz w:val="16"/>
        </w:rPr>
        <w:t xml:space="preserve"> – </w:t>
      </w:r>
      <w:r w:rsidRPr="00771589">
        <w:rPr>
          <w:rStyle w:val="StyleUnderline"/>
        </w:rPr>
        <w:t>not the president</w:t>
      </w:r>
      <w:r w:rsidRPr="00771589">
        <w:rPr>
          <w:sz w:val="16"/>
        </w:rPr>
        <w:t xml:space="preserve"> – </w:t>
      </w:r>
      <w:r w:rsidRPr="00771589">
        <w:rPr>
          <w:rStyle w:val="StyleUnderline"/>
        </w:rPr>
        <w:t>had “the power to impose taxes, the power to regulate foreign commerce.”</w:t>
      </w:r>
    </w:p>
    <w:p w14:paraId="0B3A1574" w14:textId="77777777" w:rsidR="005C077C" w:rsidRPr="00771589" w:rsidRDefault="005C077C" w:rsidP="005C077C">
      <w:pPr>
        <w:rPr>
          <w:rFonts w:eastAsia="Calibri"/>
          <w:sz w:val="8"/>
          <w:szCs w:val="14"/>
        </w:rPr>
      </w:pPr>
      <w:r w:rsidRPr="00771589">
        <w:rPr>
          <w:sz w:val="8"/>
          <w:szCs w:val="14"/>
        </w:rPr>
        <w:t>Sauer countered that the president’s authority under IEEPA came from what he described as “two layers”: the president’s broad constitutional powers over foreign policy and foreign relations, “and layered on top of that is a sweeping delegation of authority from Congress.” Those two layers combined, he said, reflected a recognition that the president has “inherent powers to address international emergencies,” and IEEPA gave him the “tools” to do so. Sauer also insisted that the president, in imposing the tariffs, was not exercising a power to tax; instead, he said, the tariffs were simply “regulatory.”</w:t>
      </w:r>
    </w:p>
    <w:p w14:paraId="4E55BE7C" w14:textId="77777777" w:rsidR="005C077C" w:rsidRPr="00771589" w:rsidRDefault="005C077C" w:rsidP="005C077C">
      <w:pPr>
        <w:rPr>
          <w:rFonts w:eastAsia="Calibri"/>
          <w:u w:val="single"/>
        </w:rPr>
      </w:pPr>
      <w:r w:rsidRPr="00771589">
        <w:rPr>
          <w:sz w:val="16"/>
        </w:rPr>
        <w:t xml:space="preserve">Justice Sonia </w:t>
      </w:r>
      <w:r w:rsidRPr="00771589">
        <w:rPr>
          <w:rStyle w:val="StyleUnderline"/>
        </w:rPr>
        <w:t>Sotomayor</w:t>
      </w:r>
      <w:r w:rsidRPr="00771589">
        <w:rPr>
          <w:sz w:val="16"/>
        </w:rPr>
        <w:t xml:space="preserve"> </w:t>
      </w:r>
      <w:r w:rsidRPr="00771589">
        <w:rPr>
          <w:rStyle w:val="StyleUnderline"/>
        </w:rPr>
        <w:t>was</w:t>
      </w:r>
      <w:r w:rsidRPr="00771589">
        <w:rPr>
          <w:sz w:val="16"/>
        </w:rPr>
        <w:t xml:space="preserve"> </w:t>
      </w:r>
      <w:r w:rsidRPr="00771589">
        <w:rPr>
          <w:rStyle w:val="StyleUnderline"/>
        </w:rPr>
        <w:t>unconvinced</w:t>
      </w:r>
      <w:r w:rsidRPr="00771589">
        <w:rPr>
          <w:sz w:val="16"/>
        </w:rPr>
        <w:t xml:space="preserve"> by the latter argument. </w:t>
      </w:r>
      <w:r w:rsidRPr="00771589">
        <w:rPr>
          <w:rStyle w:val="StyleUnderline"/>
        </w:rPr>
        <w:t>“It’s a congressional power, not a presidential power, to tax,” she told Sauer. “And you want to say tariffs are not taxes, but that’s exactly what they are. They’re generating money from American citizens, revenue.”</w:t>
      </w:r>
    </w:p>
    <w:p w14:paraId="4A796F7E" w14:textId="77777777" w:rsidR="005C077C" w:rsidRPr="00771589" w:rsidRDefault="005C077C" w:rsidP="005C077C">
      <w:pPr>
        <w:rPr>
          <w:rFonts w:eastAsia="Calibri"/>
          <w:sz w:val="16"/>
        </w:rPr>
      </w:pPr>
      <w:r w:rsidRPr="00771589">
        <w:rPr>
          <w:sz w:val="16"/>
        </w:rPr>
        <w:t xml:space="preserve">Justice Ketanji Brown </w:t>
      </w:r>
      <w:r w:rsidRPr="00771589">
        <w:rPr>
          <w:rStyle w:val="StyleUnderline"/>
        </w:rPr>
        <w:t>Jackson pointed to what she described as the purpose of IEEPA, noting that the law “was designed and intended to limit presidential authority</w:t>
      </w:r>
      <w:r w:rsidRPr="00771589">
        <w:rPr>
          <w:sz w:val="16"/>
        </w:rPr>
        <w:t xml:space="preserve">, that Congress was concerned about how presidents had been using the authority under the predecessor statute,” the Trading with the Enemy Act. “So it seems a little inconsistent,” she said, “to say that we have to interpret a statute that was designed to constrain presidential authority consistent with an understanding that Congress wanted the President to have essentially unlimited authority.” </w:t>
      </w:r>
    </w:p>
    <w:p w14:paraId="2FB70373" w14:textId="77777777" w:rsidR="005C077C" w:rsidRPr="00771589" w:rsidRDefault="005C077C" w:rsidP="005C077C">
      <w:pPr>
        <w:rPr>
          <w:rFonts w:eastAsia="Calibri"/>
          <w:sz w:val="16"/>
        </w:rPr>
      </w:pPr>
      <w:r w:rsidRPr="00771589">
        <w:rPr>
          <w:sz w:val="16"/>
        </w:rPr>
        <w:t xml:space="preserve">Additional skepticism came from Justice Neil </w:t>
      </w:r>
      <w:r w:rsidRPr="007E20C2">
        <w:rPr>
          <w:rStyle w:val="Emphasis"/>
          <w:highlight w:val="yellow"/>
        </w:rPr>
        <w:t>Gorsuch</w:t>
      </w:r>
      <w:r w:rsidRPr="00771589">
        <w:rPr>
          <w:sz w:val="16"/>
        </w:rPr>
        <w:t xml:space="preserve">, who </w:t>
      </w:r>
      <w:r w:rsidRPr="007E20C2">
        <w:rPr>
          <w:rStyle w:val="StyleUnderline"/>
          <w:highlight w:val="yellow"/>
        </w:rPr>
        <w:t>raised</w:t>
      </w:r>
      <w:r w:rsidRPr="00771589">
        <w:rPr>
          <w:sz w:val="16"/>
        </w:rPr>
        <w:t xml:space="preserve"> two related </w:t>
      </w:r>
      <w:r w:rsidRPr="007E20C2">
        <w:rPr>
          <w:rStyle w:val="Emphasis"/>
          <w:highlight w:val="yellow"/>
        </w:rPr>
        <w:t>objections</w:t>
      </w:r>
      <w:r w:rsidRPr="00771589">
        <w:rPr>
          <w:rStyle w:val="StyleUnderline"/>
        </w:rPr>
        <w:t xml:space="preserve"> to the powers that Trump is claiming. Gorsuch asked Sauer, on Trump’s theory, “what would prohibit Congress from just abdicating all responsibility to regulate foreign commerce, for that matter, [or] declare war to the President?”</w:t>
      </w:r>
      <w:r w:rsidRPr="00771589">
        <w:rPr>
          <w:sz w:val="16"/>
        </w:rPr>
        <w:t xml:space="preserve"> And a few minutes later, </w:t>
      </w:r>
      <w:r w:rsidRPr="00771589">
        <w:rPr>
          <w:rStyle w:val="StyleUnderline"/>
        </w:rPr>
        <w:t xml:space="preserve">Gorsuch suggested that one problem with reading a law like IEEPA to give the president broad powers would be that </w:t>
      </w:r>
      <w:r w:rsidRPr="007E20C2">
        <w:rPr>
          <w:rStyle w:val="StyleUnderline"/>
          <w:highlight w:val="yellow"/>
        </w:rPr>
        <w:t>it would create a “</w:t>
      </w:r>
      <w:r w:rsidRPr="007E20C2">
        <w:rPr>
          <w:rStyle w:val="Emphasis"/>
          <w:highlight w:val="yellow"/>
        </w:rPr>
        <w:t>one-way ratchet</w:t>
      </w:r>
      <w:r w:rsidRPr="007E20C2">
        <w:rPr>
          <w:rStyle w:val="StyleUnderline"/>
          <w:highlight w:val="yellow"/>
        </w:rPr>
        <w:t xml:space="preserve"> toward</w:t>
      </w:r>
      <w:r w:rsidRPr="00771589">
        <w:rPr>
          <w:rStyle w:val="StyleUnderline"/>
        </w:rPr>
        <w:t xml:space="preserve"> the gradual but continual </w:t>
      </w:r>
      <w:r w:rsidRPr="007E20C2">
        <w:rPr>
          <w:rStyle w:val="Emphasis"/>
          <w:highlight w:val="yellow"/>
        </w:rPr>
        <w:t>accretion of power</w:t>
      </w:r>
      <w:r w:rsidRPr="007E20C2">
        <w:rPr>
          <w:rStyle w:val="StyleUnderline"/>
          <w:highlight w:val="yellow"/>
        </w:rPr>
        <w:t xml:space="preserve"> in the </w:t>
      </w:r>
      <w:r w:rsidRPr="007E20C2">
        <w:rPr>
          <w:rStyle w:val="Emphasis"/>
          <w:highlight w:val="yellow"/>
        </w:rPr>
        <w:t>exec</w:t>
      </w:r>
      <w:r w:rsidRPr="00771589">
        <w:rPr>
          <w:rStyle w:val="Emphasis"/>
        </w:rPr>
        <w:t>utive branch</w:t>
      </w:r>
      <w:r w:rsidRPr="00771589">
        <w:rPr>
          <w:rStyle w:val="StyleUnderline"/>
        </w:rPr>
        <w:t>”</w:t>
      </w:r>
      <w:r w:rsidRPr="00771589">
        <w:rPr>
          <w:sz w:val="16"/>
        </w:rPr>
        <w:t xml:space="preserve"> because, once the president had such powers, he could veto any effort by Congress to take them back. </w:t>
      </w:r>
    </w:p>
    <w:p w14:paraId="1B0C21FB" w14:textId="77777777" w:rsidR="005C077C" w:rsidRPr="00771589" w:rsidRDefault="005C077C" w:rsidP="005C077C">
      <w:pPr>
        <w:rPr>
          <w:rFonts w:eastAsia="Calibri"/>
          <w:sz w:val="16"/>
        </w:rPr>
      </w:pPr>
      <w:r w:rsidRPr="00771589">
        <w:rPr>
          <w:rStyle w:val="StyleUnderline"/>
        </w:rPr>
        <w:t xml:space="preserve">Some of the </w:t>
      </w:r>
      <w:r w:rsidRPr="007E20C2">
        <w:rPr>
          <w:rStyle w:val="Emphasis"/>
          <w:highlight w:val="yellow"/>
        </w:rPr>
        <w:t>other conservative justices</w:t>
      </w:r>
      <w:r w:rsidRPr="007E20C2">
        <w:rPr>
          <w:rStyle w:val="StyleUnderline"/>
          <w:highlight w:val="yellow"/>
        </w:rPr>
        <w:t xml:space="preserve"> joined</w:t>
      </w:r>
      <w:r w:rsidRPr="00771589">
        <w:rPr>
          <w:rStyle w:val="StyleUnderline"/>
        </w:rPr>
        <w:t xml:space="preserve"> </w:t>
      </w:r>
      <w:r w:rsidRPr="00771589">
        <w:rPr>
          <w:rStyle w:val="Emphasis"/>
        </w:rPr>
        <w:t>Gorsuch</w:t>
      </w:r>
      <w:r w:rsidRPr="00771589">
        <w:rPr>
          <w:rStyle w:val="StyleUnderline"/>
        </w:rPr>
        <w:t xml:space="preserve"> in </w:t>
      </w:r>
      <w:r w:rsidRPr="00771589">
        <w:rPr>
          <w:rStyle w:val="Emphasis"/>
        </w:rPr>
        <w:t>voicing skepticism</w:t>
      </w:r>
      <w:r w:rsidRPr="00771589">
        <w:rPr>
          <w:sz w:val="16"/>
        </w:rPr>
        <w:t xml:space="preserve">. Chief Justice John </w:t>
      </w:r>
      <w:r w:rsidRPr="007E20C2">
        <w:rPr>
          <w:rStyle w:val="Emphasis"/>
          <w:highlight w:val="yellow"/>
        </w:rPr>
        <w:t>Roberts</w:t>
      </w:r>
      <w:r w:rsidRPr="00771589">
        <w:rPr>
          <w:sz w:val="16"/>
        </w:rPr>
        <w:t xml:space="preserve">, for example, </w:t>
      </w:r>
      <w:r w:rsidRPr="007E20C2">
        <w:rPr>
          <w:rStyle w:val="StyleUnderline"/>
          <w:highlight w:val="yellow"/>
        </w:rPr>
        <w:t>suggested</w:t>
      </w:r>
      <w:r w:rsidRPr="00771589">
        <w:rPr>
          <w:rStyle w:val="StyleUnderline"/>
        </w:rPr>
        <w:t xml:space="preserve"> that Trump’s claim of </w:t>
      </w:r>
      <w:r w:rsidRPr="007E20C2">
        <w:rPr>
          <w:rStyle w:val="StyleUnderline"/>
          <w:highlight w:val="yellow"/>
        </w:rPr>
        <w:t xml:space="preserve">power under IEEPA might violate the </w:t>
      </w:r>
      <w:r w:rsidRPr="007E20C2">
        <w:rPr>
          <w:rStyle w:val="Emphasis"/>
          <w:highlight w:val="yellow"/>
        </w:rPr>
        <w:t>“m</w:t>
      </w:r>
      <w:r w:rsidRPr="00771589">
        <w:rPr>
          <w:rStyle w:val="Emphasis"/>
        </w:rPr>
        <w:t xml:space="preserve">ajor </w:t>
      </w:r>
      <w:r w:rsidRPr="007E20C2">
        <w:rPr>
          <w:rStyle w:val="Emphasis"/>
          <w:highlight w:val="yellow"/>
        </w:rPr>
        <w:t>q</w:t>
      </w:r>
      <w:r w:rsidRPr="00771589">
        <w:rPr>
          <w:rStyle w:val="Emphasis"/>
        </w:rPr>
        <w:t xml:space="preserve">uestions” </w:t>
      </w:r>
      <w:r w:rsidRPr="007E20C2">
        <w:rPr>
          <w:rStyle w:val="Emphasis"/>
          <w:highlight w:val="yellow"/>
        </w:rPr>
        <w:t>d</w:t>
      </w:r>
      <w:r w:rsidRPr="00771589">
        <w:rPr>
          <w:rStyle w:val="Emphasis"/>
        </w:rPr>
        <w:t>octrine</w:t>
      </w:r>
      <w:r w:rsidRPr="00771589">
        <w:rPr>
          <w:sz w:val="16"/>
        </w:rPr>
        <w:t xml:space="preserve"> – the idea that if Congress wants to grant power to make decisions of vast economic or political significance it must say so clearly. “No one has argued that” the phrase “regulate … importation” gives the president the power to impose tariffs “until this particular case,” Roberts observed. Moreover, he added, “Congress uses” the specific term “tariffs in other provisions but not here.” “And yet,” Roberts said, “the justification is being used for a power to impose tariffs on any product from any country … in any amount for any length of time.”</w:t>
      </w:r>
      <w:r>
        <w:rPr>
          <w:sz w:val="16"/>
        </w:rPr>
        <w:t xml:space="preserve"> </w:t>
      </w:r>
    </w:p>
    <w:p w14:paraId="3B804D6F" w14:textId="77777777" w:rsidR="005C077C" w:rsidRPr="00771589" w:rsidRDefault="005C077C" w:rsidP="005C077C">
      <w:pPr>
        <w:rPr>
          <w:rFonts w:eastAsia="Calibri"/>
          <w:sz w:val="8"/>
          <w:szCs w:val="14"/>
        </w:rPr>
      </w:pPr>
      <w:r w:rsidRPr="00771589">
        <w:rPr>
          <w:sz w:val="8"/>
          <w:szCs w:val="14"/>
        </w:rPr>
        <w:t xml:space="preserve">Sauer countered that “the point of the statute is to confer major powers to address major questions, which are emergencies” – suggesting that the “major questions” doctrine doesn’t apply. The major questions doctrine is a principle that the executive branch of government cannot act on a major question of economic or political significance without clear guidance from Congress. </w:t>
      </w:r>
    </w:p>
    <w:p w14:paraId="44277E74" w14:textId="77777777" w:rsidR="005C077C" w:rsidRPr="00771589" w:rsidRDefault="005C077C" w:rsidP="005C077C">
      <w:pPr>
        <w:rPr>
          <w:rFonts w:eastAsia="Calibri"/>
          <w:sz w:val="8"/>
          <w:szCs w:val="14"/>
        </w:rPr>
      </w:pPr>
      <w:r w:rsidRPr="00771589">
        <w:rPr>
          <w:sz w:val="8"/>
          <w:szCs w:val="14"/>
        </w:rPr>
        <w:t>Gorsuch echoed Roberts’ concerns about the application of the “major questions” doctrine, asking Sauer whether a president could “impose a 50-percent tariff on gas-powered cars and auto parts to deal with the unusual and extraordinary threat from abroad of climate change.”</w:t>
      </w:r>
    </w:p>
    <w:p w14:paraId="3A2B0DE5" w14:textId="77777777" w:rsidR="005C077C" w:rsidRPr="00771589" w:rsidRDefault="005C077C" w:rsidP="005C077C">
      <w:pPr>
        <w:rPr>
          <w:rFonts w:eastAsia="Calibri"/>
          <w:sz w:val="8"/>
          <w:szCs w:val="14"/>
        </w:rPr>
      </w:pPr>
      <w:r w:rsidRPr="00771589">
        <w:rPr>
          <w:sz w:val="8"/>
          <w:szCs w:val="14"/>
        </w:rPr>
        <w:t>Sauer indicated that the Trump administration would “obviously” say that climate change is a “hoax,” but that another president would be able to do so.</w:t>
      </w:r>
    </w:p>
    <w:p w14:paraId="20C0D74B" w14:textId="77777777" w:rsidR="005C077C" w:rsidRPr="00771589" w:rsidRDefault="005C077C" w:rsidP="005C077C">
      <w:pPr>
        <w:rPr>
          <w:rFonts w:eastAsia="Calibri"/>
          <w:u w:val="single"/>
        </w:rPr>
      </w:pPr>
      <w:r w:rsidRPr="00771589">
        <w:rPr>
          <w:sz w:val="16"/>
        </w:rPr>
        <w:t xml:space="preserve">Justice Amy Coney </w:t>
      </w:r>
      <w:r w:rsidRPr="00771589">
        <w:rPr>
          <w:rStyle w:val="Emphasis"/>
        </w:rPr>
        <w:t>Barrett</w:t>
      </w:r>
      <w:r w:rsidRPr="00771589">
        <w:rPr>
          <w:sz w:val="16"/>
        </w:rPr>
        <w:t xml:space="preserve"> </w:t>
      </w:r>
      <w:r w:rsidRPr="00771589">
        <w:rPr>
          <w:rStyle w:val="StyleUnderline"/>
        </w:rPr>
        <w:t>asked Sauer to point to other places in federal law “or any other time in history” where Congress used the phrase “regulate … importation” to give the president the power to impose tariffs. She</w:t>
      </w:r>
      <w:r w:rsidRPr="00771589">
        <w:rPr>
          <w:sz w:val="16"/>
        </w:rPr>
        <w:t xml:space="preserve"> also </w:t>
      </w:r>
      <w:r w:rsidRPr="00771589">
        <w:rPr>
          <w:rStyle w:val="StyleUnderline"/>
        </w:rPr>
        <w:t>pushed back against Sauer’s suggestion that the other verbs in the provision authorizing the president to “regulate … importation” were “capacious,” and therefore should be read broadly. “Because, to me,” she said, “things like ‘nullify’ and ‘void’ have definite meanings.”</w:t>
      </w:r>
    </w:p>
    <w:p w14:paraId="21102E91" w14:textId="77777777" w:rsidR="005C077C" w:rsidRPr="00771589" w:rsidRDefault="005C077C" w:rsidP="005C077C">
      <w:pPr>
        <w:rPr>
          <w:rFonts w:eastAsia="Calibri"/>
          <w:u w:val="single"/>
        </w:rPr>
      </w:pPr>
      <w:r w:rsidRPr="00771589">
        <w:rPr>
          <w:rStyle w:val="StyleUnderline"/>
        </w:rPr>
        <w:t>But</w:t>
      </w:r>
      <w:r w:rsidRPr="00771589">
        <w:rPr>
          <w:sz w:val="16"/>
        </w:rPr>
        <w:t xml:space="preserve"> </w:t>
      </w:r>
      <w:r w:rsidRPr="007E20C2">
        <w:rPr>
          <w:rStyle w:val="Emphasis"/>
          <w:highlight w:val="yellow"/>
        </w:rPr>
        <w:t>Barrett was</w:t>
      </w:r>
      <w:r w:rsidRPr="00771589">
        <w:rPr>
          <w:rStyle w:val="Emphasis"/>
        </w:rPr>
        <w:t xml:space="preserve"> also </w:t>
      </w:r>
      <w:r w:rsidRPr="007E20C2">
        <w:rPr>
          <w:rStyle w:val="Emphasis"/>
          <w:highlight w:val="yellow"/>
        </w:rPr>
        <w:t>skeptical</w:t>
      </w:r>
      <w:r w:rsidRPr="00771589">
        <w:rPr>
          <w:sz w:val="16"/>
        </w:rPr>
        <w:t xml:space="preserve"> </w:t>
      </w:r>
      <w:r w:rsidRPr="00771589">
        <w:rPr>
          <w:rStyle w:val="StyleUnderline"/>
        </w:rPr>
        <w:t xml:space="preserve">at times of the </w:t>
      </w:r>
      <w:r w:rsidRPr="00771589">
        <w:rPr>
          <w:rStyle w:val="Emphasis"/>
        </w:rPr>
        <w:t>challengers’ arguments</w:t>
      </w:r>
      <w:r w:rsidRPr="00771589">
        <w:rPr>
          <w:sz w:val="16"/>
        </w:rPr>
        <w:t xml:space="preserve">. </w:t>
      </w:r>
      <w:r w:rsidRPr="007E20C2">
        <w:rPr>
          <w:rStyle w:val="StyleUnderline"/>
          <w:highlight w:val="yellow"/>
        </w:rPr>
        <w:t>Along</w:t>
      </w:r>
      <w:r w:rsidRPr="00771589">
        <w:rPr>
          <w:rStyle w:val="StyleUnderline"/>
        </w:rPr>
        <w:t xml:space="preserve"> </w:t>
      </w:r>
      <w:r w:rsidRPr="007E20C2">
        <w:rPr>
          <w:rStyle w:val="StyleUnderline"/>
          <w:highlight w:val="yellow"/>
        </w:rPr>
        <w:t>with</w:t>
      </w:r>
      <w:r w:rsidRPr="00771589">
        <w:rPr>
          <w:sz w:val="16"/>
        </w:rPr>
        <w:t xml:space="preserve"> Justice Brett </w:t>
      </w:r>
      <w:r w:rsidRPr="007E20C2">
        <w:rPr>
          <w:rStyle w:val="Emphasis"/>
          <w:highlight w:val="yellow"/>
        </w:rPr>
        <w:t>Kavanaugh</w:t>
      </w:r>
      <w:r w:rsidRPr="00771589">
        <w:rPr>
          <w:sz w:val="16"/>
        </w:rPr>
        <w:t xml:space="preserve">, </w:t>
      </w:r>
      <w:r w:rsidRPr="00771589">
        <w:rPr>
          <w:rStyle w:val="StyleUnderline"/>
        </w:rPr>
        <w:t>she pressed Benjamin Gutman</w:t>
      </w:r>
      <w:r w:rsidRPr="00771589">
        <w:rPr>
          <w:sz w:val="16"/>
        </w:rPr>
        <w:t xml:space="preserve">, the solicitor general of Oregon, </w:t>
      </w:r>
      <w:r w:rsidRPr="00771589">
        <w:rPr>
          <w:rStyle w:val="StyleUnderline"/>
        </w:rPr>
        <w:t>who represented the group of 12 states, about whether IEEPA on the one hand could give the president very broad powers</w:t>
      </w:r>
      <w:r w:rsidRPr="00771589">
        <w:rPr>
          <w:sz w:val="16"/>
        </w:rPr>
        <w:t xml:space="preserve"> – for example, allowing him to shut down all trade with another country – </w:t>
      </w:r>
      <w:r w:rsidRPr="00771589">
        <w:rPr>
          <w:rStyle w:val="StyleUnderline"/>
        </w:rPr>
        <w:t xml:space="preserve">but on the other would not allow him to take the much smaller step, in her view, of imposing tariffs. Such a </w:t>
      </w:r>
      <w:r w:rsidRPr="00771589">
        <w:rPr>
          <w:rStyle w:val="Emphasis"/>
        </w:rPr>
        <w:t>paradox</w:t>
      </w:r>
      <w:r w:rsidRPr="00771589">
        <w:rPr>
          <w:rStyle w:val="StyleUnderline"/>
        </w:rPr>
        <w:t>, Kavanaugh suggested, created an “</w:t>
      </w:r>
      <w:r w:rsidRPr="00771589">
        <w:rPr>
          <w:rStyle w:val="Emphasis"/>
        </w:rPr>
        <w:t>odd donut hole</w:t>
      </w:r>
      <w:r w:rsidRPr="00771589">
        <w:rPr>
          <w:rStyle w:val="StyleUnderline"/>
        </w:rPr>
        <w:t xml:space="preserve">” in IEEPA. </w:t>
      </w:r>
    </w:p>
    <w:p w14:paraId="04D72DBF" w14:textId="77777777" w:rsidR="005C077C" w:rsidRPr="00771589" w:rsidRDefault="005C077C" w:rsidP="005C077C">
      <w:pPr>
        <w:rPr>
          <w:rFonts w:eastAsia="Calibri"/>
          <w:sz w:val="8"/>
          <w:szCs w:val="14"/>
        </w:rPr>
      </w:pPr>
      <w:r w:rsidRPr="00771589">
        <w:rPr>
          <w:sz w:val="8"/>
          <w:szCs w:val="14"/>
        </w:rPr>
        <w:t>Gutman later responded both that IEEPA gives the president “a range of tools that are more calibrated” than simply imposing a “complete embargo.” Moreover, he added, other trade laws could allow the president to impose tariffs in such a situation.</w:t>
      </w:r>
    </w:p>
    <w:p w14:paraId="4E02AD49" w14:textId="77777777" w:rsidR="005C077C" w:rsidRPr="00771589" w:rsidRDefault="005C077C" w:rsidP="005C077C">
      <w:pPr>
        <w:rPr>
          <w:rFonts w:eastAsia="Calibri"/>
          <w:sz w:val="8"/>
          <w:szCs w:val="14"/>
        </w:rPr>
      </w:pPr>
      <w:r w:rsidRPr="00771589">
        <w:rPr>
          <w:sz w:val="8"/>
          <w:szCs w:val="14"/>
        </w:rPr>
        <w:t xml:space="preserve">Kavanaugh also pushed back against the challengers’ emphasis on the absence of the words “tariffs” or “duties” from IEEPA. He pointed to Federal Energy Administration v. Algonquin SNG, a 1976 ruling by the court holding that a federal trade law giving the president the power to “adjust imports” allowed him to impose a licensing-fee scheme on imports of petroleum and petroleum products without mentioning that term. </w:t>
      </w:r>
    </w:p>
    <w:p w14:paraId="57BEAC80" w14:textId="77777777" w:rsidR="005C077C" w:rsidRPr="00771589" w:rsidRDefault="005C077C" w:rsidP="005C077C">
      <w:pPr>
        <w:rPr>
          <w:rFonts w:eastAsia="Calibri"/>
          <w:sz w:val="8"/>
          <w:szCs w:val="14"/>
        </w:rPr>
      </w:pPr>
      <w:r w:rsidRPr="00771589">
        <w:rPr>
          <w:sz w:val="8"/>
          <w:szCs w:val="14"/>
        </w:rPr>
        <w:t xml:space="preserve">Sauer pressed this point as well, telling the justices that in Algonquin the court “directly addressed and rejected the argument that the D.C. Circuit had accepted in that case, which is that when Congress wants to delegate the authority to tariff, it uses a consistently explicit and well-defined approach, which is to use these magic words, tariff, tax, impose, and so forth.” </w:t>
      </w:r>
    </w:p>
    <w:p w14:paraId="48EC8251" w14:textId="77777777" w:rsidR="005C077C" w:rsidRPr="00771589" w:rsidRDefault="005C077C" w:rsidP="005C077C">
      <w:pPr>
        <w:rPr>
          <w:rFonts w:eastAsia="Calibri"/>
          <w:sz w:val="8"/>
          <w:szCs w:val="14"/>
        </w:rPr>
      </w:pPr>
      <w:r w:rsidRPr="00771589">
        <w:rPr>
          <w:sz w:val="8"/>
          <w:szCs w:val="14"/>
        </w:rPr>
        <w:t>A few justices also focused on the portion of IEEPA that gives the president the power to “regulate … importation” by, among other things, “licenses” – which, Gorsuch suggested, might be “economically identical to a tariff.”</w:t>
      </w:r>
    </w:p>
    <w:p w14:paraId="345032C5" w14:textId="77777777" w:rsidR="005C077C" w:rsidRPr="00771589" w:rsidRDefault="005C077C" w:rsidP="005C077C">
      <w:pPr>
        <w:rPr>
          <w:rFonts w:eastAsia="Calibri"/>
          <w:sz w:val="8"/>
          <w:szCs w:val="14"/>
        </w:rPr>
      </w:pPr>
      <w:r w:rsidRPr="00771589">
        <w:rPr>
          <w:sz w:val="8"/>
          <w:szCs w:val="14"/>
        </w:rPr>
        <w:t xml:space="preserve">Barrett had a similar question, asking Katyal whether the president could “regulate commerce under IEEPA by using a licensing fee.” </w:t>
      </w:r>
    </w:p>
    <w:p w14:paraId="03B88523" w14:textId="77777777" w:rsidR="005C077C" w:rsidRPr="00771589" w:rsidRDefault="005C077C" w:rsidP="005C077C">
      <w:pPr>
        <w:rPr>
          <w:rFonts w:eastAsia="Calibri"/>
          <w:sz w:val="8"/>
          <w:szCs w:val="14"/>
        </w:rPr>
      </w:pPr>
      <w:r w:rsidRPr="00771589">
        <w:rPr>
          <w:sz w:val="8"/>
          <w:szCs w:val="14"/>
        </w:rPr>
        <w:t xml:space="preserve">Katyal distinguished between a licensing fee and a license. The latter, he said, would be permissible, while the former would not. “[N]o president,” Katyal stressed, “has ever charged, to my knowledge, fees under” IEEPA and TWEA “for the licenses.” </w:t>
      </w:r>
    </w:p>
    <w:p w14:paraId="58D853D3" w14:textId="77777777" w:rsidR="005C077C" w:rsidRPr="00771589" w:rsidRDefault="005C077C" w:rsidP="005C077C">
      <w:pPr>
        <w:rPr>
          <w:rFonts w:eastAsia="Calibri"/>
          <w:sz w:val="8"/>
          <w:szCs w:val="14"/>
        </w:rPr>
      </w:pPr>
      <w:r w:rsidRPr="00771589">
        <w:rPr>
          <w:sz w:val="8"/>
          <w:szCs w:val="14"/>
        </w:rPr>
        <w:t>Barrett asked Katyal to address what would happen if the challengers prevailed and the tariffs were deemed invalid. In particular, she expressed concern that the process of providing reimbursements for the tariffs that had already been paid would be “a complete mess.”</w:t>
      </w:r>
    </w:p>
    <w:p w14:paraId="7E14A3C2" w14:textId="77777777" w:rsidR="005C077C" w:rsidRPr="00771589" w:rsidRDefault="005C077C" w:rsidP="005C077C">
      <w:pPr>
        <w:rPr>
          <w:rFonts w:eastAsia="Calibri"/>
          <w:sz w:val="8"/>
          <w:szCs w:val="14"/>
        </w:rPr>
      </w:pPr>
      <w:r w:rsidRPr="00771589">
        <w:rPr>
          <w:sz w:val="8"/>
          <w:szCs w:val="14"/>
        </w:rPr>
        <w:t>Katyal stressed that there is a “whole specialized body of trade law” to deal with reimbursements, although he acknowledged that the process is “a very complicated thing.” But he added that the prospect that the reimbursement process could be messy “isn’t a reason [not] to do something.” And he offered the justices several options to take the sting out of the process, noting that they could (for example) put their decision on hold to let Congress step in or rule that their decision would only affect tariffs going forward. “There’s lots of possibilities,” he concluded.</w:t>
      </w:r>
    </w:p>
    <w:p w14:paraId="78DB4F12" w14:textId="77777777" w:rsidR="005C077C" w:rsidRPr="00771589" w:rsidRDefault="005C077C" w:rsidP="005C077C">
      <w:pPr>
        <w:rPr>
          <w:rFonts w:eastAsia="Calibri"/>
          <w:sz w:val="16"/>
        </w:rPr>
      </w:pPr>
      <w:r w:rsidRPr="00771589">
        <w:rPr>
          <w:sz w:val="16"/>
        </w:rPr>
        <w:t xml:space="preserve">Justice Samuel </w:t>
      </w:r>
      <w:r w:rsidRPr="007E20C2">
        <w:rPr>
          <w:rStyle w:val="Emphasis"/>
          <w:highlight w:val="yellow"/>
        </w:rPr>
        <w:t>Alito</w:t>
      </w:r>
      <w:r w:rsidRPr="00771589">
        <w:rPr>
          <w:sz w:val="16"/>
        </w:rPr>
        <w:t xml:space="preserve"> </w:t>
      </w:r>
      <w:r w:rsidRPr="00771589">
        <w:rPr>
          <w:rStyle w:val="StyleUnderline"/>
        </w:rPr>
        <w:t xml:space="preserve">also </w:t>
      </w:r>
      <w:r w:rsidRPr="007E20C2">
        <w:rPr>
          <w:rStyle w:val="StyleUnderline"/>
          <w:highlight w:val="yellow"/>
        </w:rPr>
        <w:t>seemed sympathetic</w:t>
      </w:r>
      <w:r w:rsidRPr="00771589">
        <w:rPr>
          <w:rStyle w:val="StyleUnderline"/>
        </w:rPr>
        <w:t xml:space="preserve"> to the </w:t>
      </w:r>
      <w:r w:rsidRPr="00771589">
        <w:rPr>
          <w:rStyle w:val="Emphasis"/>
        </w:rPr>
        <w:t>administration’s arguments</w:t>
      </w:r>
      <w:r w:rsidRPr="00771589">
        <w:rPr>
          <w:sz w:val="16"/>
        </w:rPr>
        <w:t xml:space="preserve">, </w:t>
      </w:r>
      <w:r w:rsidRPr="00771589">
        <w:rPr>
          <w:rStyle w:val="StyleUnderline"/>
        </w:rPr>
        <w:t>telling Katyal</w:t>
      </w:r>
      <w:r w:rsidRPr="00771589">
        <w:rPr>
          <w:sz w:val="16"/>
        </w:rPr>
        <w:t xml:space="preserve"> that </w:t>
      </w:r>
      <w:r w:rsidRPr="00771589">
        <w:rPr>
          <w:rStyle w:val="StyleUnderline"/>
        </w:rPr>
        <w:t>statutes that confer emergency powers are often phrased quite broadly.</w:t>
      </w:r>
    </w:p>
    <w:p w14:paraId="107560A6" w14:textId="77777777" w:rsidR="005C077C" w:rsidRPr="00771589" w:rsidRDefault="005C077C" w:rsidP="005C077C">
      <w:pPr>
        <w:rPr>
          <w:rFonts w:eastAsia="Calibri"/>
          <w:sz w:val="16"/>
        </w:rPr>
      </w:pPr>
      <w:r w:rsidRPr="00771589">
        <w:rPr>
          <w:rStyle w:val="StyleUnderline"/>
        </w:rPr>
        <w:t>Katyal resisted that suggestion</w:t>
      </w:r>
      <w:r w:rsidRPr="00771589">
        <w:rPr>
          <w:sz w:val="16"/>
        </w:rPr>
        <w:t>. Citing Justice Robert Jackson, he countered that “when you’re in an emergency situation, the statutes actually have to speak with more precision. The public needs to know because emergencies beget emergencies.”</w:t>
      </w:r>
    </w:p>
    <w:p w14:paraId="02098492" w14:textId="77777777" w:rsidR="005C077C" w:rsidRPr="00771589" w:rsidRDefault="005C077C" w:rsidP="005C077C">
      <w:pPr>
        <w:rPr>
          <w:rFonts w:eastAsia="Calibri"/>
          <w:sz w:val="16"/>
        </w:rPr>
      </w:pPr>
      <w:r w:rsidRPr="00771589">
        <w:rPr>
          <w:sz w:val="16"/>
        </w:rPr>
        <w:t xml:space="preserve">And much like Barrett and Kavanaugh, </w:t>
      </w:r>
      <w:r w:rsidRPr="00771589">
        <w:rPr>
          <w:rStyle w:val="StyleUnderline"/>
        </w:rPr>
        <w:t>Alito pressed Katyal about how IEEPA would operate in an emergency</w:t>
      </w:r>
      <w:r w:rsidRPr="00771589">
        <w:rPr>
          <w:sz w:val="16"/>
        </w:rPr>
        <w:t xml:space="preserve">, describing a situation </w:t>
      </w:r>
      <w:r w:rsidRPr="00771589">
        <w:rPr>
          <w:rStyle w:val="StyleUnderline"/>
        </w:rPr>
        <w:t>in which there is “an imminent threat of war with a very powerful enemy whose economy was heavily dependent on U.S. trade. Could a President under this provision impose a tariff as a way of trying to stave off that war</w:t>
      </w:r>
      <w:r w:rsidRPr="00771589">
        <w:rPr>
          <w:sz w:val="16"/>
        </w:rPr>
        <w:t xml:space="preserve">, or would you say no, the President lacks that power under this” law? </w:t>
      </w:r>
      <w:r w:rsidRPr="00771589">
        <w:rPr>
          <w:rStyle w:val="StyleUnderline"/>
        </w:rPr>
        <w:t>Alito appeared to believe that the president would have that power.</w:t>
      </w:r>
      <w:r w:rsidRPr="00771589">
        <w:rPr>
          <w:sz w:val="16"/>
        </w:rPr>
        <w:t xml:space="preserve"> But </w:t>
      </w:r>
      <w:r w:rsidRPr="007E20C2">
        <w:rPr>
          <w:rStyle w:val="Emphasis"/>
          <w:sz w:val="24"/>
          <w:szCs w:val="24"/>
          <w:highlight w:val="yellow"/>
        </w:rPr>
        <w:t>it was not clear whether Alito had four other votes on his side</w:t>
      </w:r>
      <w:r w:rsidRPr="00771589">
        <w:rPr>
          <w:rStyle w:val="Emphasis"/>
          <w:sz w:val="24"/>
          <w:szCs w:val="24"/>
        </w:rPr>
        <w:t>.</w:t>
      </w:r>
    </w:p>
    <w:p w14:paraId="422F745C" w14:textId="77777777" w:rsidR="005C077C" w:rsidRPr="00771589" w:rsidRDefault="005C077C" w:rsidP="005C077C">
      <w:pPr>
        <w:pStyle w:val="Heading4"/>
        <w:rPr>
          <w:rFonts w:eastAsia="SimSun"/>
        </w:rPr>
      </w:pPr>
      <w:bookmarkStart w:id="3" w:name="_Hlk219623291"/>
      <w:r>
        <w:t xml:space="preserve">5. </w:t>
      </w:r>
      <w:r w:rsidRPr="00771589">
        <w:t xml:space="preserve">They’ve </w:t>
      </w:r>
      <w:r w:rsidRPr="00771589">
        <w:rPr>
          <w:u w:val="single"/>
        </w:rPr>
        <w:t>saved up PC</w:t>
      </w:r>
      <w:r w:rsidRPr="00771589">
        <w:t xml:space="preserve"> for </w:t>
      </w:r>
      <w:r w:rsidRPr="00771589">
        <w:rPr>
          <w:u w:val="single"/>
        </w:rPr>
        <w:t>this confrontation</w:t>
      </w:r>
      <w:r w:rsidRPr="00771589">
        <w:t>.</w:t>
      </w:r>
    </w:p>
    <w:p w14:paraId="318FC46B" w14:textId="77777777" w:rsidR="005C077C" w:rsidRDefault="005C077C" w:rsidP="005C077C">
      <w:r>
        <w:t xml:space="preserve">Charles </w:t>
      </w:r>
      <w:r w:rsidRPr="00B77E17">
        <w:rPr>
          <w:rStyle w:val="Style13ptBold"/>
        </w:rPr>
        <w:t>Lane 11/6</w:t>
      </w:r>
      <w:r>
        <w:t>, nonresident senior fellow, American Enterprise Institute, "The Most Important Supreme Court Case of the Year (So Far)," Persuasion, 11/06/2025, https://www.persuasion.community/p/the-supreme-court-might-be-about</w:t>
      </w:r>
    </w:p>
    <w:p w14:paraId="736F02ED" w14:textId="77777777" w:rsidR="005C077C" w:rsidRPr="00771589" w:rsidRDefault="005C077C" w:rsidP="005C077C">
      <w:pPr>
        <w:rPr>
          <w:rFonts w:eastAsia="Calibri"/>
          <w:sz w:val="16"/>
        </w:rPr>
      </w:pPr>
      <w:r w:rsidRPr="007E20C2">
        <w:rPr>
          <w:rStyle w:val="StyleUnderline"/>
          <w:highlight w:val="yellow"/>
        </w:rPr>
        <w:t xml:space="preserve">The tariffs case is the </w:t>
      </w:r>
      <w:r w:rsidRPr="007E20C2">
        <w:rPr>
          <w:rStyle w:val="Emphasis"/>
          <w:highlight w:val="yellow"/>
        </w:rPr>
        <w:t>first time</w:t>
      </w:r>
      <w:r w:rsidRPr="00771589">
        <w:rPr>
          <w:rStyle w:val="StyleUnderline"/>
        </w:rPr>
        <w:t xml:space="preserve"> the </w:t>
      </w:r>
      <w:r w:rsidRPr="007E20C2">
        <w:rPr>
          <w:rStyle w:val="Emphasis"/>
          <w:highlight w:val="yellow"/>
        </w:rPr>
        <w:t>justices</w:t>
      </w:r>
      <w:r w:rsidRPr="00771589">
        <w:rPr>
          <w:rStyle w:val="Emphasis"/>
        </w:rPr>
        <w:t xml:space="preserve"> themselves</w:t>
      </w:r>
      <w:r w:rsidRPr="00771589">
        <w:rPr>
          <w:sz w:val="16"/>
        </w:rPr>
        <w:t xml:space="preserve"> </w:t>
      </w:r>
      <w:r w:rsidRPr="007E20C2">
        <w:rPr>
          <w:rStyle w:val="StyleUnderline"/>
          <w:highlight w:val="yellow"/>
        </w:rPr>
        <w:t xml:space="preserve">are taking </w:t>
      </w:r>
      <w:r w:rsidRPr="007E20C2">
        <w:rPr>
          <w:rStyle w:val="Emphasis"/>
          <w:highlight w:val="yellow"/>
        </w:rPr>
        <w:t>responsibility</w:t>
      </w:r>
      <w:r w:rsidRPr="007E20C2">
        <w:rPr>
          <w:rStyle w:val="StyleUnderline"/>
          <w:highlight w:val="yellow"/>
        </w:rPr>
        <w:t xml:space="preserve"> for a </w:t>
      </w:r>
      <w:r w:rsidRPr="007E20C2">
        <w:rPr>
          <w:rStyle w:val="Emphasis"/>
          <w:highlight w:val="yellow"/>
        </w:rPr>
        <w:t>final decision</w:t>
      </w:r>
      <w:r w:rsidRPr="007E20C2">
        <w:rPr>
          <w:rStyle w:val="StyleUnderline"/>
          <w:highlight w:val="yellow"/>
        </w:rPr>
        <w:t xml:space="preserve"> on</w:t>
      </w:r>
      <w:r w:rsidRPr="00771589">
        <w:rPr>
          <w:rStyle w:val="StyleUnderline"/>
        </w:rPr>
        <w:t xml:space="preserve"> one of </w:t>
      </w:r>
      <w:r w:rsidRPr="007E20C2">
        <w:rPr>
          <w:rStyle w:val="StyleUnderline"/>
          <w:highlight w:val="yellow"/>
        </w:rPr>
        <w:t>Trump</w:t>
      </w:r>
      <w:r w:rsidRPr="00771589">
        <w:rPr>
          <w:rStyle w:val="StyleUnderline"/>
        </w:rPr>
        <w:t>’s signature policies</w:t>
      </w:r>
      <w:r w:rsidRPr="00771589">
        <w:rPr>
          <w:sz w:val="16"/>
        </w:rPr>
        <w:t>—</w:t>
      </w:r>
      <w:r w:rsidRPr="00771589">
        <w:rPr>
          <w:rStyle w:val="StyleUnderline"/>
        </w:rPr>
        <w:t>probably</w:t>
      </w:r>
      <w:r>
        <w:rPr>
          <w:rStyle w:val="StyleUnderline"/>
        </w:rPr>
        <w:t xml:space="preserve"> </w:t>
      </w:r>
      <w:r w:rsidRPr="00771589">
        <w:rPr>
          <w:rStyle w:val="StyleUnderline"/>
        </w:rPr>
        <w:t>the</w:t>
      </w:r>
      <w:r>
        <w:rPr>
          <w:rStyle w:val="StyleUnderline"/>
        </w:rPr>
        <w:t xml:space="preserve"> </w:t>
      </w:r>
      <w:r w:rsidRPr="00771589">
        <w:rPr>
          <w:rStyle w:val="StyleUnderline"/>
        </w:rPr>
        <w:t>signature policy of his second term</w:t>
      </w:r>
      <w:r w:rsidRPr="00771589">
        <w:rPr>
          <w:sz w:val="16"/>
        </w:rPr>
        <w:t xml:space="preserve">. And </w:t>
      </w:r>
      <w:r w:rsidRPr="00771589">
        <w:rPr>
          <w:rStyle w:val="StyleUnderline"/>
        </w:rPr>
        <w:t>they don’t seem fazed by the possibility that he’ll resist</w:t>
      </w:r>
      <w:r w:rsidRPr="00771589">
        <w:rPr>
          <w:sz w:val="16"/>
        </w:rPr>
        <w:t xml:space="preserve"> and trigger a constitutional crisis.</w:t>
      </w:r>
    </w:p>
    <w:p w14:paraId="04D037EF" w14:textId="77777777" w:rsidR="005C077C" w:rsidRDefault="005C077C" w:rsidP="005C077C">
      <w:pPr>
        <w:rPr>
          <w:sz w:val="16"/>
        </w:rPr>
      </w:pPr>
      <w:r w:rsidRPr="00771589">
        <w:rPr>
          <w:sz w:val="16"/>
        </w:rPr>
        <w:t xml:space="preserve">If so, that can only enhance the Court’s legitimacy. Indeed, if </w:t>
      </w:r>
      <w:r w:rsidRPr="00771589">
        <w:rPr>
          <w:rStyle w:val="StyleUnderline"/>
        </w:rPr>
        <w:t xml:space="preserve">the conservative </w:t>
      </w:r>
      <w:r w:rsidRPr="007E20C2">
        <w:rPr>
          <w:rStyle w:val="StyleUnderline"/>
          <w:highlight w:val="yellow"/>
        </w:rPr>
        <w:t>justices</w:t>
      </w:r>
      <w:r w:rsidRPr="00771589">
        <w:rPr>
          <w:rStyle w:val="StyleUnderline"/>
        </w:rPr>
        <w:t xml:space="preserve"> </w:t>
      </w:r>
      <w:r w:rsidRPr="00771589">
        <w:rPr>
          <w:rStyle w:val="Emphasis"/>
          <w:sz w:val="24"/>
          <w:szCs w:val="24"/>
        </w:rPr>
        <w:t xml:space="preserve">consciously </w:t>
      </w:r>
      <w:r w:rsidRPr="007E20C2">
        <w:rPr>
          <w:rStyle w:val="Emphasis"/>
          <w:sz w:val="24"/>
          <w:szCs w:val="24"/>
          <w:highlight w:val="yellow"/>
        </w:rPr>
        <w:t>saved p</w:t>
      </w:r>
      <w:r w:rsidRPr="00771589">
        <w:rPr>
          <w:rStyle w:val="Emphasis"/>
          <w:sz w:val="24"/>
          <w:szCs w:val="24"/>
        </w:rPr>
        <w:t xml:space="preserve">olitical </w:t>
      </w:r>
      <w:r w:rsidRPr="007E20C2">
        <w:rPr>
          <w:rStyle w:val="Emphasis"/>
          <w:sz w:val="24"/>
          <w:szCs w:val="24"/>
          <w:highlight w:val="yellow"/>
        </w:rPr>
        <w:t>c</w:t>
      </w:r>
      <w:r w:rsidRPr="00771589">
        <w:rPr>
          <w:rStyle w:val="Emphasis"/>
          <w:sz w:val="24"/>
          <w:szCs w:val="24"/>
        </w:rPr>
        <w:t>apital</w:t>
      </w:r>
      <w:r w:rsidRPr="00771589">
        <w:rPr>
          <w:sz w:val="16"/>
          <w:szCs w:val="24"/>
        </w:rPr>
        <w:t xml:space="preserve"> </w:t>
      </w:r>
      <w:r w:rsidRPr="007E20C2">
        <w:rPr>
          <w:rStyle w:val="StyleUnderline"/>
          <w:highlight w:val="yellow"/>
        </w:rPr>
        <w:t xml:space="preserve">by </w:t>
      </w:r>
      <w:r w:rsidRPr="007E20C2">
        <w:rPr>
          <w:rStyle w:val="Emphasis"/>
          <w:sz w:val="24"/>
          <w:szCs w:val="24"/>
          <w:highlight w:val="yellow"/>
        </w:rPr>
        <w:t>avoiding confrontation</w:t>
      </w:r>
      <w:r w:rsidRPr="00771589">
        <w:rPr>
          <w:rStyle w:val="Emphasis"/>
          <w:sz w:val="24"/>
          <w:szCs w:val="24"/>
        </w:rPr>
        <w:t xml:space="preserve"> with Trump </w:t>
      </w:r>
      <w:r w:rsidRPr="007E20C2">
        <w:rPr>
          <w:rStyle w:val="Emphasis"/>
          <w:sz w:val="24"/>
          <w:szCs w:val="24"/>
          <w:highlight w:val="yellow"/>
        </w:rPr>
        <w:t>until the most opportune moment</w:t>
      </w:r>
      <w:r w:rsidRPr="007E20C2">
        <w:rPr>
          <w:rStyle w:val="StyleUnderline"/>
          <w:highlight w:val="yellow"/>
        </w:rPr>
        <w:t xml:space="preserve">, they chose a </w:t>
      </w:r>
      <w:r w:rsidRPr="007E20C2">
        <w:rPr>
          <w:rStyle w:val="Emphasis"/>
          <w:highlight w:val="yellow"/>
        </w:rPr>
        <w:t>good issue</w:t>
      </w:r>
      <w:r w:rsidRPr="00771589">
        <w:rPr>
          <w:rStyle w:val="StyleUnderline"/>
        </w:rPr>
        <w:t xml:space="preserve"> on </w:t>
      </w:r>
      <w:r w:rsidRPr="00771589">
        <w:rPr>
          <w:rStyle w:val="Emphasis"/>
        </w:rPr>
        <w:t>which to make their stand.</w:t>
      </w:r>
      <w:r w:rsidRPr="00771589">
        <w:rPr>
          <w:sz w:val="16"/>
        </w:rPr>
        <w:t xml:space="preserve"> </w:t>
      </w:r>
      <w:r w:rsidRPr="007E20C2">
        <w:rPr>
          <w:rStyle w:val="Emphasis"/>
          <w:highlight w:val="yellow"/>
        </w:rPr>
        <w:t>Tariffs</w:t>
      </w:r>
      <w:r w:rsidRPr="007E20C2">
        <w:rPr>
          <w:rStyle w:val="StyleUnderline"/>
          <w:highlight w:val="yellow"/>
        </w:rPr>
        <w:t xml:space="preserve"> are </w:t>
      </w:r>
      <w:r w:rsidRPr="007E20C2">
        <w:rPr>
          <w:rStyle w:val="Emphasis"/>
          <w:highlight w:val="yellow"/>
        </w:rPr>
        <w:t>not popular</w:t>
      </w:r>
      <w:r w:rsidRPr="00771589">
        <w:rPr>
          <w:sz w:val="16"/>
        </w:rPr>
        <w:t>. If the Court rules against him it would be hard for the president to resist: doing so would entail trying to collect tariffs from hundreds of U.S. companies whose general counsels would be advising them that they don’t have to pay.</w:t>
      </w:r>
    </w:p>
    <w:p w14:paraId="42FE8CA3" w14:textId="77777777" w:rsidR="005C077C" w:rsidRPr="00771589" w:rsidRDefault="005C077C" w:rsidP="005C077C">
      <w:pPr>
        <w:rPr>
          <w:rFonts w:eastAsia="Calibri"/>
          <w:sz w:val="16"/>
        </w:rPr>
      </w:pPr>
    </w:p>
    <w:p w14:paraId="3A6627A0" w14:textId="77777777" w:rsidR="005C077C" w:rsidRPr="00771589" w:rsidRDefault="005C077C" w:rsidP="005C077C">
      <w:pPr>
        <w:pStyle w:val="Heading4"/>
        <w:rPr>
          <w:rFonts w:eastAsia="SimSun"/>
        </w:rPr>
      </w:pPr>
      <w:r>
        <w:t xml:space="preserve">6. </w:t>
      </w:r>
      <w:r w:rsidRPr="00771589">
        <w:t>The Court will invalidate tariffs now---</w:t>
      </w:r>
      <w:r w:rsidRPr="00771589">
        <w:rPr>
          <w:u w:val="single"/>
        </w:rPr>
        <w:t>oral arguments</w:t>
      </w:r>
      <w:r w:rsidRPr="00771589">
        <w:t xml:space="preserve"> prove---but the case hinges on </w:t>
      </w:r>
      <w:r w:rsidRPr="00771589">
        <w:rPr>
          <w:u w:val="single"/>
        </w:rPr>
        <w:t>Roberts</w:t>
      </w:r>
      <w:r w:rsidRPr="00771589">
        <w:t xml:space="preserve">, </w:t>
      </w:r>
      <w:r w:rsidRPr="00771589">
        <w:rPr>
          <w:u w:val="single"/>
        </w:rPr>
        <w:t>Gorsuch</w:t>
      </w:r>
      <w:r w:rsidRPr="00771589">
        <w:t xml:space="preserve">, and </w:t>
      </w:r>
      <w:r w:rsidRPr="00771589">
        <w:rPr>
          <w:u w:val="single"/>
        </w:rPr>
        <w:t>Barrett</w:t>
      </w:r>
      <w:r w:rsidRPr="00771589">
        <w:t xml:space="preserve">. </w:t>
      </w:r>
    </w:p>
    <w:p w14:paraId="7C0AF9DE" w14:textId="77777777" w:rsidR="005C077C" w:rsidRDefault="005C077C" w:rsidP="005C077C">
      <w:r>
        <w:t xml:space="preserve">W. Blake </w:t>
      </w:r>
      <w:r w:rsidRPr="00B77E17">
        <w:rPr>
          <w:rStyle w:val="Style13ptBold"/>
        </w:rPr>
        <w:t>Gray 11/6</w:t>
      </w:r>
      <w:r>
        <w:t>, U.S. Editor at WS, formerly an Editor for the San Francisco Chronicle and SF Weekly, winner of the Roederer Award, "Supreme Court Looks Like Rejecting Tariffs," 11/06/2025, https://bit.ly/4paJiNA</w:t>
      </w:r>
    </w:p>
    <w:p w14:paraId="4C20A432" w14:textId="77777777" w:rsidR="005C077C" w:rsidRPr="00771589" w:rsidRDefault="005C077C" w:rsidP="005C077C">
      <w:pPr>
        <w:rPr>
          <w:rFonts w:eastAsia="Calibri"/>
          <w:u w:val="single"/>
        </w:rPr>
      </w:pPr>
      <w:r w:rsidRPr="00771589">
        <w:rPr>
          <w:rStyle w:val="StyleUnderline"/>
        </w:rPr>
        <w:t>The</w:t>
      </w:r>
      <w:r w:rsidRPr="00771589">
        <w:rPr>
          <w:sz w:val="16"/>
        </w:rPr>
        <w:t xml:space="preserve"> US Supreme </w:t>
      </w:r>
      <w:r w:rsidRPr="007E20C2">
        <w:rPr>
          <w:rStyle w:val="StyleUnderline"/>
          <w:highlight w:val="yellow"/>
        </w:rPr>
        <w:t>Court</w:t>
      </w:r>
      <w:r w:rsidRPr="00771589">
        <w:rPr>
          <w:rStyle w:val="StyleUnderline"/>
        </w:rPr>
        <w:t xml:space="preserve"> appears </w:t>
      </w:r>
      <w:r w:rsidRPr="007E20C2">
        <w:rPr>
          <w:rStyle w:val="Emphasis"/>
          <w:highlight w:val="yellow"/>
        </w:rPr>
        <w:t>willing to strike down</w:t>
      </w:r>
      <w:r w:rsidRPr="00771589">
        <w:rPr>
          <w:sz w:val="16"/>
        </w:rPr>
        <w:t xml:space="preserve"> </w:t>
      </w:r>
      <w:r w:rsidRPr="00771589">
        <w:rPr>
          <w:rStyle w:val="StyleUnderline"/>
        </w:rPr>
        <w:t xml:space="preserve">most of President Donald </w:t>
      </w:r>
      <w:r w:rsidRPr="007E20C2">
        <w:rPr>
          <w:rStyle w:val="StyleUnderline"/>
          <w:highlight w:val="yellow"/>
        </w:rPr>
        <w:t>Trump's</w:t>
      </w:r>
      <w:r w:rsidRPr="00771589">
        <w:rPr>
          <w:sz w:val="16"/>
        </w:rPr>
        <w:t xml:space="preserve"> </w:t>
      </w:r>
      <w:r w:rsidRPr="007E20C2">
        <w:rPr>
          <w:rStyle w:val="Emphasis"/>
          <w:highlight w:val="yellow"/>
        </w:rPr>
        <w:t>tariffs</w:t>
      </w:r>
      <w:r w:rsidRPr="00771589">
        <w:rPr>
          <w:sz w:val="16"/>
        </w:rPr>
        <w:t xml:space="preserve"> </w:t>
      </w:r>
      <w:r w:rsidRPr="00771589">
        <w:rPr>
          <w:rStyle w:val="StyleUnderline"/>
        </w:rPr>
        <w:t>on foreign goods.</w:t>
      </w:r>
    </w:p>
    <w:p w14:paraId="1B47F73F" w14:textId="77777777" w:rsidR="005C077C" w:rsidRPr="00771589" w:rsidRDefault="005C077C" w:rsidP="005C077C">
      <w:pPr>
        <w:rPr>
          <w:rFonts w:eastAsia="Calibri"/>
          <w:u w:val="single"/>
        </w:rPr>
      </w:pPr>
      <w:r w:rsidRPr="00771589">
        <w:rPr>
          <w:rStyle w:val="StyleUnderline"/>
        </w:rPr>
        <w:t>SCOTUS held a marathon hearing on Trump's tariffs on Wednesday that was scheduled to last 80 minutes, but went on for 165. As with all</w:t>
      </w:r>
      <w:r w:rsidRPr="00771589">
        <w:rPr>
          <w:sz w:val="16"/>
        </w:rPr>
        <w:t xml:space="preserve"> Supreme Court </w:t>
      </w:r>
      <w:r w:rsidRPr="00771589">
        <w:rPr>
          <w:rStyle w:val="StyleUnderline"/>
        </w:rPr>
        <w:t xml:space="preserve">hearings, no ruling is imminent, but </w:t>
      </w:r>
      <w:r w:rsidRPr="007E20C2">
        <w:rPr>
          <w:rStyle w:val="StyleUnderline"/>
          <w:highlight w:val="yellow"/>
        </w:rPr>
        <w:t xml:space="preserve">we can </w:t>
      </w:r>
      <w:r w:rsidRPr="007E20C2">
        <w:rPr>
          <w:rStyle w:val="Emphasis"/>
          <w:highlight w:val="yellow"/>
        </w:rPr>
        <w:t>guess how the judges are leaning</w:t>
      </w:r>
      <w:r w:rsidRPr="007E20C2">
        <w:rPr>
          <w:rStyle w:val="StyleUnderline"/>
          <w:highlight w:val="yellow"/>
        </w:rPr>
        <w:t xml:space="preserve"> by</w:t>
      </w:r>
      <w:r w:rsidRPr="00771589">
        <w:rPr>
          <w:rStyle w:val="StyleUnderline"/>
        </w:rPr>
        <w:t xml:space="preserve"> the </w:t>
      </w:r>
      <w:r w:rsidRPr="007E20C2">
        <w:rPr>
          <w:rStyle w:val="Emphasis"/>
          <w:highlight w:val="yellow"/>
        </w:rPr>
        <w:t>questions</w:t>
      </w:r>
      <w:r w:rsidRPr="00771589">
        <w:rPr>
          <w:rStyle w:val="Emphasis"/>
        </w:rPr>
        <w:t xml:space="preserve"> they </w:t>
      </w:r>
      <w:r w:rsidRPr="007E20C2">
        <w:rPr>
          <w:rStyle w:val="Emphasis"/>
          <w:highlight w:val="yellow"/>
        </w:rPr>
        <w:t>asked</w:t>
      </w:r>
      <w:r w:rsidRPr="00771589">
        <w:rPr>
          <w:sz w:val="16"/>
        </w:rPr>
        <w:t xml:space="preserve"> </w:t>
      </w:r>
      <w:r w:rsidRPr="00771589">
        <w:rPr>
          <w:rStyle w:val="StyleUnderline"/>
        </w:rPr>
        <w:t>of both sides.</w:t>
      </w:r>
    </w:p>
    <w:p w14:paraId="32E4E0A3" w14:textId="77777777" w:rsidR="005C077C" w:rsidRPr="00771589" w:rsidRDefault="005C077C" w:rsidP="005C077C">
      <w:pPr>
        <w:rPr>
          <w:rFonts w:eastAsia="Calibri"/>
          <w:sz w:val="24"/>
          <w:szCs w:val="24"/>
          <w:u w:val="single"/>
          <w:bdr w:val="single" w:sz="8" w:space="0" w:color="auto" w:frame="1"/>
        </w:rPr>
      </w:pPr>
      <w:r w:rsidRPr="00771589">
        <w:rPr>
          <w:sz w:val="16"/>
        </w:rPr>
        <w:t xml:space="preserve">Every other media outlet in the US is going to cover this as hard news, and you can read that anywhere, so </w:t>
      </w:r>
      <w:r w:rsidRPr="00771589">
        <w:rPr>
          <w:rStyle w:val="StyleUnderline"/>
        </w:rPr>
        <w:t xml:space="preserve">I'm going to make this an </w:t>
      </w:r>
      <w:r w:rsidRPr="00771589">
        <w:rPr>
          <w:rStyle w:val="Emphasis"/>
        </w:rPr>
        <w:t>analysis</w:t>
      </w:r>
      <w:r w:rsidRPr="00771589">
        <w:rPr>
          <w:sz w:val="16"/>
        </w:rPr>
        <w:t xml:space="preserve">: </w:t>
      </w:r>
      <w:r w:rsidRPr="00771589">
        <w:rPr>
          <w:rStyle w:val="Emphasis"/>
        </w:rPr>
        <w:t xml:space="preserve">I </w:t>
      </w:r>
      <w:r w:rsidRPr="007E20C2">
        <w:rPr>
          <w:rStyle w:val="Emphasis"/>
          <w:highlight w:val="yellow"/>
        </w:rPr>
        <w:t>think</w:t>
      </w:r>
      <w:r w:rsidRPr="007E20C2">
        <w:rPr>
          <w:rStyle w:val="StyleUnderline"/>
          <w:highlight w:val="yellow"/>
        </w:rPr>
        <w:t xml:space="preserve"> the court is </w:t>
      </w:r>
      <w:r w:rsidRPr="007E20C2">
        <w:rPr>
          <w:rStyle w:val="Emphasis"/>
          <w:sz w:val="24"/>
          <w:szCs w:val="24"/>
          <w:highlight w:val="yellow"/>
        </w:rPr>
        <w:t>going to rule against Trump</w:t>
      </w:r>
      <w:r w:rsidRPr="00771589">
        <w:rPr>
          <w:rStyle w:val="Emphasis"/>
          <w:sz w:val="24"/>
          <w:szCs w:val="24"/>
        </w:rPr>
        <w:t>.</w:t>
      </w:r>
    </w:p>
    <w:p w14:paraId="118AA243" w14:textId="77777777" w:rsidR="005C077C" w:rsidRPr="00771589" w:rsidRDefault="005C077C" w:rsidP="005C077C">
      <w:pPr>
        <w:rPr>
          <w:rFonts w:eastAsia="Calibri"/>
          <w:u w:val="single"/>
        </w:rPr>
      </w:pPr>
      <w:r w:rsidRPr="00771589">
        <w:rPr>
          <w:rStyle w:val="StyleUnderline"/>
        </w:rPr>
        <w:t>The three liberal justices</w:t>
      </w:r>
      <w:r w:rsidRPr="00771589">
        <w:rPr>
          <w:sz w:val="16"/>
        </w:rPr>
        <w:t xml:space="preserve"> (Elena </w:t>
      </w:r>
      <w:r w:rsidRPr="00771589">
        <w:rPr>
          <w:rStyle w:val="StyleUnderline"/>
        </w:rPr>
        <w:t>Kagan</w:t>
      </w:r>
      <w:r w:rsidRPr="00771589">
        <w:rPr>
          <w:sz w:val="16"/>
        </w:rPr>
        <w:t xml:space="preserve">, Sonia </w:t>
      </w:r>
      <w:r w:rsidRPr="00771589">
        <w:rPr>
          <w:rStyle w:val="StyleUnderline"/>
        </w:rPr>
        <w:t>Sotomayor</w:t>
      </w:r>
      <w:r w:rsidRPr="00771589">
        <w:rPr>
          <w:sz w:val="16"/>
        </w:rPr>
        <w:t xml:space="preserve">, Ketanji Brown </w:t>
      </w:r>
      <w:r w:rsidRPr="00771589">
        <w:rPr>
          <w:rStyle w:val="StyleUnderline"/>
        </w:rPr>
        <w:t>Jackson</w:t>
      </w:r>
      <w:r w:rsidRPr="00771589">
        <w:rPr>
          <w:sz w:val="16"/>
        </w:rPr>
        <w:t xml:space="preserve">) </w:t>
      </w:r>
      <w:r w:rsidRPr="00771589">
        <w:rPr>
          <w:rStyle w:val="StyleUnderline"/>
        </w:rPr>
        <w:t xml:space="preserve">were </w:t>
      </w:r>
      <w:r w:rsidRPr="00771589">
        <w:rPr>
          <w:rStyle w:val="Emphasis"/>
        </w:rPr>
        <w:t>clearly</w:t>
      </w:r>
      <w:r w:rsidRPr="00771589">
        <w:rPr>
          <w:rStyle w:val="StyleUnderline"/>
        </w:rPr>
        <w:t xml:space="preserve"> on the side of the plaintiffs</w:t>
      </w:r>
      <w:r w:rsidRPr="00771589">
        <w:rPr>
          <w:sz w:val="16"/>
        </w:rPr>
        <w:t xml:space="preserve">. Justices Samuel </w:t>
      </w:r>
      <w:r w:rsidRPr="007E20C2">
        <w:rPr>
          <w:rStyle w:val="StyleUnderline"/>
          <w:highlight w:val="yellow"/>
        </w:rPr>
        <w:t>Alito</w:t>
      </w:r>
      <w:r w:rsidRPr="00771589">
        <w:rPr>
          <w:sz w:val="16"/>
        </w:rPr>
        <w:t xml:space="preserve">, Brett </w:t>
      </w:r>
      <w:r w:rsidRPr="007E20C2">
        <w:rPr>
          <w:rStyle w:val="StyleUnderline"/>
          <w:highlight w:val="yellow"/>
        </w:rPr>
        <w:t>Kavanaugh and</w:t>
      </w:r>
      <w:r w:rsidRPr="00771589">
        <w:rPr>
          <w:sz w:val="16"/>
        </w:rPr>
        <w:t xml:space="preserve"> Clarence </w:t>
      </w:r>
      <w:r w:rsidRPr="007E20C2">
        <w:rPr>
          <w:rStyle w:val="StyleUnderline"/>
          <w:highlight w:val="yellow"/>
        </w:rPr>
        <w:t xml:space="preserve">Thomas were </w:t>
      </w:r>
      <w:r w:rsidRPr="007E20C2">
        <w:rPr>
          <w:rStyle w:val="Emphasis"/>
          <w:highlight w:val="yellow"/>
        </w:rPr>
        <w:t>clearly</w:t>
      </w:r>
      <w:r w:rsidRPr="007E20C2">
        <w:rPr>
          <w:rStyle w:val="StyleUnderline"/>
          <w:highlight w:val="yellow"/>
        </w:rPr>
        <w:t xml:space="preserve"> on </w:t>
      </w:r>
      <w:r w:rsidRPr="007E20C2">
        <w:rPr>
          <w:rStyle w:val="Emphasis"/>
          <w:highlight w:val="yellow"/>
        </w:rPr>
        <w:t>Trump's</w:t>
      </w:r>
      <w:r w:rsidRPr="007E20C2">
        <w:rPr>
          <w:rStyle w:val="StyleUnderline"/>
          <w:highlight w:val="yellow"/>
        </w:rPr>
        <w:t xml:space="preserve"> side. That leaves</w:t>
      </w:r>
      <w:r w:rsidRPr="00771589">
        <w:rPr>
          <w:sz w:val="16"/>
        </w:rPr>
        <w:t xml:space="preserve"> Justices Amy Coney </w:t>
      </w:r>
      <w:r w:rsidRPr="007E20C2">
        <w:rPr>
          <w:rStyle w:val="Emphasis"/>
          <w:highlight w:val="yellow"/>
        </w:rPr>
        <w:t>Barrett</w:t>
      </w:r>
      <w:r w:rsidRPr="00771589">
        <w:rPr>
          <w:sz w:val="16"/>
        </w:rPr>
        <w:t xml:space="preserve"> and Neil </w:t>
      </w:r>
      <w:r w:rsidRPr="007E20C2">
        <w:rPr>
          <w:rStyle w:val="Emphasis"/>
          <w:highlight w:val="yellow"/>
        </w:rPr>
        <w:t>Gorsuch</w:t>
      </w:r>
      <w:r w:rsidRPr="007E20C2">
        <w:rPr>
          <w:rStyle w:val="StyleUnderline"/>
          <w:highlight w:val="yellow"/>
        </w:rPr>
        <w:t xml:space="preserve"> and</w:t>
      </w:r>
      <w:r w:rsidRPr="00771589">
        <w:rPr>
          <w:sz w:val="16"/>
        </w:rPr>
        <w:t xml:space="preserve"> </w:t>
      </w:r>
      <w:r w:rsidRPr="00771589">
        <w:rPr>
          <w:rStyle w:val="Emphasis"/>
        </w:rPr>
        <w:t xml:space="preserve">Chief Justice John </w:t>
      </w:r>
      <w:r w:rsidRPr="007E20C2">
        <w:rPr>
          <w:rStyle w:val="Emphasis"/>
          <w:highlight w:val="yellow"/>
        </w:rPr>
        <w:t>Roberts</w:t>
      </w:r>
      <w:r w:rsidRPr="007E20C2">
        <w:rPr>
          <w:rStyle w:val="StyleUnderline"/>
          <w:highlight w:val="yellow"/>
        </w:rPr>
        <w:t xml:space="preserve"> to decide</w:t>
      </w:r>
      <w:r w:rsidRPr="00771589">
        <w:rPr>
          <w:rStyle w:val="StyleUnderline"/>
        </w:rPr>
        <w:t xml:space="preserve"> the case.</w:t>
      </w:r>
    </w:p>
    <w:bookmarkEnd w:id="3"/>
    <w:p w14:paraId="0E7F9E0A" w14:textId="77777777" w:rsidR="005C077C" w:rsidRPr="00771589" w:rsidRDefault="005C077C" w:rsidP="005C077C">
      <w:pPr>
        <w:pStyle w:val="Heading4"/>
        <w:rPr>
          <w:rFonts w:eastAsia="SimSun"/>
        </w:rPr>
      </w:pPr>
      <w:r>
        <w:t xml:space="preserve">7. </w:t>
      </w:r>
      <w:r w:rsidRPr="00771589">
        <w:t xml:space="preserve">It’s </w:t>
      </w:r>
      <w:r w:rsidRPr="00771589">
        <w:rPr>
          <w:u w:val="single"/>
        </w:rPr>
        <w:t>all political</w:t>
      </w:r>
      <w:r w:rsidRPr="00771589">
        <w:t xml:space="preserve"> and could </w:t>
      </w:r>
      <w:r w:rsidRPr="00771589">
        <w:rPr>
          <w:u w:val="single"/>
        </w:rPr>
        <w:t>shift</w:t>
      </w:r>
      <w:r w:rsidRPr="00771589">
        <w:t>---</w:t>
      </w:r>
      <w:r w:rsidRPr="00771589">
        <w:rPr>
          <w:u w:val="single"/>
        </w:rPr>
        <w:t>Roberts</w:t>
      </w:r>
      <w:r w:rsidRPr="00771589">
        <w:t xml:space="preserve"> just wants to </w:t>
      </w:r>
      <w:r w:rsidRPr="00771589">
        <w:rPr>
          <w:u w:val="single"/>
        </w:rPr>
        <w:t>show</w:t>
      </w:r>
      <w:r w:rsidRPr="00771589">
        <w:t xml:space="preserve"> he can get a </w:t>
      </w:r>
      <w:r w:rsidRPr="00771589">
        <w:rPr>
          <w:u w:val="single"/>
        </w:rPr>
        <w:t>win</w:t>
      </w:r>
      <w:r w:rsidRPr="00771589">
        <w:t xml:space="preserve"> vs. </w:t>
      </w:r>
      <w:r w:rsidRPr="00771589">
        <w:rPr>
          <w:u w:val="single"/>
        </w:rPr>
        <w:t>Trump</w:t>
      </w:r>
      <w:r w:rsidRPr="00771589">
        <w:t>.</w:t>
      </w:r>
    </w:p>
    <w:p w14:paraId="50DE93DD" w14:textId="77777777" w:rsidR="005C077C" w:rsidRDefault="005C077C" w:rsidP="005C077C">
      <w:r>
        <w:t xml:space="preserve">Lisa </w:t>
      </w:r>
      <w:r w:rsidRPr="00B77E17">
        <w:rPr>
          <w:rStyle w:val="Style13ptBold"/>
        </w:rPr>
        <w:t xml:space="preserve">Graves </w:t>
      </w:r>
      <w:r>
        <w:rPr>
          <w:rStyle w:val="Style13ptBold"/>
        </w:rPr>
        <w:t>11/7</w:t>
      </w:r>
      <w:r>
        <w:t>, J.D. from Cornell Law School, former deputy assistant attorney general, director and founder of the policy research group True North Research, "'Without Precedent': Lisa Graves on the Supreme Court, Tariffs, Voting Rights &amp; Legacy of John Roberts," Democracy Now!, 11/07/2025, https://www.democracynow.org/2025/11/7/tariffs_scotus</w:t>
      </w:r>
    </w:p>
    <w:p w14:paraId="05DB61E7" w14:textId="77777777" w:rsidR="005C077C" w:rsidRPr="00771589" w:rsidRDefault="005C077C" w:rsidP="005C077C">
      <w:pPr>
        <w:rPr>
          <w:rFonts w:eastAsia="Calibri"/>
          <w:sz w:val="16"/>
        </w:rPr>
      </w:pPr>
      <w:r w:rsidRPr="00771589">
        <w:rPr>
          <w:sz w:val="16"/>
        </w:rPr>
        <w:t xml:space="preserve">Well, </w:t>
      </w:r>
      <w:r w:rsidRPr="007E20C2">
        <w:rPr>
          <w:rStyle w:val="StyleUnderline"/>
          <w:highlight w:val="yellow"/>
        </w:rPr>
        <w:t>this is</w:t>
      </w:r>
      <w:r w:rsidRPr="00771589">
        <w:rPr>
          <w:rStyle w:val="StyleUnderline"/>
        </w:rPr>
        <w:t xml:space="preserve"> an </w:t>
      </w:r>
      <w:r w:rsidRPr="007E20C2">
        <w:rPr>
          <w:rStyle w:val="Emphasis"/>
          <w:highlight w:val="yellow"/>
        </w:rPr>
        <w:t>important</w:t>
      </w:r>
      <w:r w:rsidRPr="00771589">
        <w:rPr>
          <w:rStyle w:val="Emphasis"/>
        </w:rPr>
        <w:t xml:space="preserve"> case</w:t>
      </w:r>
      <w:r w:rsidRPr="00771589">
        <w:rPr>
          <w:sz w:val="16"/>
        </w:rPr>
        <w:t xml:space="preserve">. </w:t>
      </w:r>
      <w:r w:rsidRPr="00771589">
        <w:rPr>
          <w:rStyle w:val="StyleUnderline"/>
        </w:rPr>
        <w:t>And I wish that I could have confidence in the</w:t>
      </w:r>
      <w:r w:rsidRPr="00771589">
        <w:rPr>
          <w:sz w:val="16"/>
        </w:rPr>
        <w:t xml:space="preserve"> — I suppose, the </w:t>
      </w:r>
      <w:r w:rsidRPr="00771589">
        <w:rPr>
          <w:rStyle w:val="Emphasis"/>
        </w:rPr>
        <w:t>sincerity</w:t>
      </w:r>
      <w:r w:rsidRPr="00771589">
        <w:rPr>
          <w:sz w:val="16"/>
        </w:rPr>
        <w:t xml:space="preserve"> </w:t>
      </w:r>
      <w:r w:rsidRPr="00771589">
        <w:rPr>
          <w:rStyle w:val="StyleUnderline"/>
        </w:rPr>
        <w:t>of those questions that</w:t>
      </w:r>
      <w:r w:rsidRPr="00771589">
        <w:rPr>
          <w:sz w:val="16"/>
        </w:rPr>
        <w:t xml:space="preserve"> John </w:t>
      </w:r>
      <w:r w:rsidRPr="00771589">
        <w:rPr>
          <w:rStyle w:val="StyleUnderline"/>
        </w:rPr>
        <w:t>Roberts posed, but we know that just last year he invented immunity from criminal prosecution</w:t>
      </w:r>
      <w:r w:rsidRPr="00771589">
        <w:rPr>
          <w:sz w:val="16"/>
        </w:rPr>
        <w:t xml:space="preserve"> for a president, </w:t>
      </w:r>
      <w:r w:rsidRPr="00771589">
        <w:rPr>
          <w:rStyle w:val="StyleUnderline"/>
        </w:rPr>
        <w:t>for</w:t>
      </w:r>
      <w:r w:rsidRPr="00771589">
        <w:rPr>
          <w:sz w:val="16"/>
        </w:rPr>
        <w:t xml:space="preserve"> President </w:t>
      </w:r>
      <w:r w:rsidRPr="00771589">
        <w:rPr>
          <w:rStyle w:val="StyleUnderline"/>
        </w:rPr>
        <w:t>Trump</w:t>
      </w:r>
      <w:r w:rsidRPr="00771589">
        <w:rPr>
          <w:sz w:val="16"/>
        </w:rPr>
        <w:t xml:space="preserve">, out of whole cloth, despite the fact that the Constitution does not provide that power. </w:t>
      </w:r>
      <w:r w:rsidRPr="00771589">
        <w:rPr>
          <w:rStyle w:val="StyleUnderline"/>
        </w:rPr>
        <w:t>So, now here we are, over a year later, with this court deciding whether this president has the power to engage in tariffs</w:t>
      </w:r>
      <w:r w:rsidRPr="00771589">
        <w:rPr>
          <w:sz w:val="16"/>
        </w:rPr>
        <w:t>, even though the Constitution expressly gives those powers to Congress. And this law,</w:t>
      </w:r>
      <w:r>
        <w:rPr>
          <w:sz w:val="16"/>
        </w:rPr>
        <w:t xml:space="preserve"> </w:t>
      </w:r>
      <w:r w:rsidRPr="00771589">
        <w:rPr>
          <w:sz w:val="16"/>
        </w:rPr>
        <w:t>IEEPA, does not provide any tariff power to the president.</w:t>
      </w:r>
    </w:p>
    <w:p w14:paraId="4C477B83" w14:textId="77777777" w:rsidR="005C077C" w:rsidRPr="00771589" w:rsidRDefault="005C077C" w:rsidP="005C077C">
      <w:pPr>
        <w:rPr>
          <w:rFonts w:eastAsia="Calibri"/>
          <w:sz w:val="16"/>
        </w:rPr>
      </w:pPr>
      <w:r w:rsidRPr="00771589">
        <w:rPr>
          <w:sz w:val="16"/>
        </w:rPr>
        <w:t>And as you know and your listeners know, tariffs are taxes that end up being paid by the American people in the costs of the goods that we ultimately purchase. And Trump has bragged about how these tariffs are supposedly producing so much revenue, billions and billions of dollars of revenue, and yet we had the administration argue before the court that the revenue was incidental, that this is just a normal regulatory power. It’s not. Nothing’s normal.</w:t>
      </w:r>
    </w:p>
    <w:p w14:paraId="6D5A2AF3" w14:textId="77777777" w:rsidR="005C077C" w:rsidRPr="00060517" w:rsidRDefault="005C077C" w:rsidP="005C077C">
      <w:pPr>
        <w:rPr>
          <w:rFonts w:eastAsia="Calibri"/>
          <w:sz w:val="16"/>
        </w:rPr>
      </w:pPr>
      <w:r w:rsidRPr="007E20C2">
        <w:rPr>
          <w:rStyle w:val="StyleUnderline"/>
          <w:highlight w:val="yellow"/>
        </w:rPr>
        <w:t xml:space="preserve">I </w:t>
      </w:r>
      <w:r w:rsidRPr="007E20C2">
        <w:rPr>
          <w:rStyle w:val="Emphasis"/>
          <w:highlight w:val="yellow"/>
        </w:rPr>
        <w:t>do think</w:t>
      </w:r>
      <w:r w:rsidRPr="00771589">
        <w:rPr>
          <w:rStyle w:val="StyleUnderline"/>
        </w:rPr>
        <w:t xml:space="preserve"> this court</w:t>
      </w:r>
      <w:r w:rsidRPr="00771589">
        <w:rPr>
          <w:sz w:val="16"/>
        </w:rPr>
        <w:t xml:space="preserve">, </w:t>
      </w:r>
      <w:r w:rsidRPr="007E20C2">
        <w:rPr>
          <w:rStyle w:val="StyleUnderline"/>
          <w:highlight w:val="yellow"/>
        </w:rPr>
        <w:t xml:space="preserve">the </w:t>
      </w:r>
      <w:r w:rsidRPr="007E20C2">
        <w:rPr>
          <w:rStyle w:val="Emphasis"/>
          <w:highlight w:val="yellow"/>
        </w:rPr>
        <w:t>Roberts Court</w:t>
      </w:r>
      <w:r w:rsidRPr="007E20C2">
        <w:rPr>
          <w:rStyle w:val="StyleUnderline"/>
          <w:highlight w:val="yellow"/>
        </w:rPr>
        <w:t xml:space="preserve">, is going to </w:t>
      </w:r>
      <w:r w:rsidRPr="007E20C2">
        <w:rPr>
          <w:rStyle w:val="Emphasis"/>
          <w:highlight w:val="yellow"/>
        </w:rPr>
        <w:t>strike this down</w:t>
      </w:r>
      <w:r w:rsidRPr="007E20C2">
        <w:rPr>
          <w:rStyle w:val="StyleUnderline"/>
          <w:highlight w:val="yellow"/>
        </w:rPr>
        <w:t xml:space="preserve">, </w:t>
      </w:r>
      <w:r w:rsidRPr="00771589">
        <w:rPr>
          <w:rStyle w:val="StyleUnderline"/>
        </w:rPr>
        <w:t xml:space="preserve">but </w:t>
      </w:r>
      <w:r w:rsidRPr="007E20C2">
        <w:rPr>
          <w:rStyle w:val="StyleUnderline"/>
          <w:highlight w:val="yellow"/>
        </w:rPr>
        <w:t>that’s</w:t>
      </w:r>
      <w:r w:rsidRPr="00771589">
        <w:rPr>
          <w:rStyle w:val="StyleUnderline"/>
        </w:rPr>
        <w:t xml:space="preserve"> in part </w:t>
      </w:r>
      <w:r w:rsidRPr="007E20C2">
        <w:rPr>
          <w:rStyle w:val="StyleUnderline"/>
          <w:highlight w:val="yellow"/>
        </w:rPr>
        <w:t>because this court</w:t>
      </w:r>
      <w:r w:rsidRPr="00771589">
        <w:rPr>
          <w:rStyle w:val="StyleUnderline"/>
        </w:rPr>
        <w:t xml:space="preserve">, you know, </w:t>
      </w:r>
      <w:r w:rsidRPr="007E20C2">
        <w:rPr>
          <w:rStyle w:val="Emphasis"/>
          <w:sz w:val="24"/>
          <w:szCs w:val="24"/>
          <w:highlight w:val="yellow"/>
        </w:rPr>
        <w:t>occasionally will rule against this president</w:t>
      </w:r>
      <w:r w:rsidRPr="00771589">
        <w:rPr>
          <w:sz w:val="16"/>
        </w:rPr>
        <w:t xml:space="preserve">. </w:t>
      </w:r>
      <w:r w:rsidRPr="00771589">
        <w:rPr>
          <w:rStyle w:val="StyleUnderline"/>
        </w:rPr>
        <w:t>But as you note and noted at the top of this show</w:t>
      </w:r>
      <w:r w:rsidRPr="00771589">
        <w:rPr>
          <w:sz w:val="16"/>
        </w:rPr>
        <w:t xml:space="preserve">, 24 times so far this year, </w:t>
      </w:r>
      <w:r w:rsidRPr="00771589">
        <w:rPr>
          <w:rStyle w:val="StyleUnderline"/>
        </w:rPr>
        <w:t>this court has intervened to allow reckless and damaging actions to happen to the American people</w:t>
      </w:r>
      <w:r w:rsidRPr="00771589">
        <w:rPr>
          <w:sz w:val="16"/>
        </w:rPr>
        <w:t xml:space="preserve">, irreparable harm on the American people. </w:t>
      </w:r>
      <w:r w:rsidRPr="00771589">
        <w:rPr>
          <w:rStyle w:val="StyleUnderline"/>
        </w:rPr>
        <w:t>And in this instance</w:t>
      </w:r>
      <w:r w:rsidRPr="00771589">
        <w:rPr>
          <w:sz w:val="16"/>
        </w:rPr>
        <w:t xml:space="preserve">, with the business community weighing in, </w:t>
      </w:r>
      <w:r w:rsidRPr="007E20C2">
        <w:rPr>
          <w:rStyle w:val="Emphasis"/>
          <w:sz w:val="24"/>
          <w:szCs w:val="24"/>
          <w:highlight w:val="yellow"/>
        </w:rPr>
        <w:t>perhaps</w:t>
      </w:r>
      <w:r w:rsidRPr="007E20C2">
        <w:rPr>
          <w:rStyle w:val="StyleUnderline"/>
          <w:highlight w:val="yellow"/>
        </w:rPr>
        <w:t xml:space="preserve"> it will decide against Trump </w:t>
      </w:r>
      <w:r w:rsidRPr="007E20C2">
        <w:rPr>
          <w:rStyle w:val="Emphasis"/>
          <w:sz w:val="24"/>
          <w:szCs w:val="24"/>
          <w:highlight w:val="yellow"/>
        </w:rPr>
        <w:t xml:space="preserve">this </w:t>
      </w:r>
      <w:r w:rsidRPr="00771589">
        <w:rPr>
          <w:rStyle w:val="Emphasis"/>
          <w:sz w:val="24"/>
          <w:szCs w:val="24"/>
        </w:rPr>
        <w:t xml:space="preserve">one </w:t>
      </w:r>
      <w:r w:rsidRPr="007E20C2">
        <w:rPr>
          <w:rStyle w:val="Emphasis"/>
          <w:sz w:val="24"/>
          <w:szCs w:val="24"/>
          <w:highlight w:val="yellow"/>
        </w:rPr>
        <w:t>time</w:t>
      </w:r>
      <w:r w:rsidRPr="00771589">
        <w:rPr>
          <w:sz w:val="16"/>
        </w:rPr>
        <w:t xml:space="preserve">, </w:t>
      </w:r>
      <w:r w:rsidRPr="00771589">
        <w:rPr>
          <w:rStyle w:val="StyleUnderline"/>
        </w:rPr>
        <w:t xml:space="preserve">and </w:t>
      </w:r>
      <w:r w:rsidRPr="007E20C2">
        <w:rPr>
          <w:rStyle w:val="StyleUnderline"/>
          <w:highlight w:val="yellow"/>
        </w:rPr>
        <w:t>then</w:t>
      </w:r>
      <w:r w:rsidRPr="00771589">
        <w:rPr>
          <w:rStyle w:val="StyleUnderline"/>
        </w:rPr>
        <w:t xml:space="preserve"> try to </w:t>
      </w:r>
      <w:r w:rsidRPr="007E20C2">
        <w:rPr>
          <w:rStyle w:val="StyleUnderline"/>
          <w:highlight w:val="yellow"/>
        </w:rPr>
        <w:t xml:space="preserve">use that as a </w:t>
      </w:r>
      <w:r w:rsidRPr="007E20C2">
        <w:rPr>
          <w:rStyle w:val="Emphasis"/>
          <w:highlight w:val="yellow"/>
        </w:rPr>
        <w:t>shield</w:t>
      </w:r>
      <w:r w:rsidRPr="007E20C2">
        <w:rPr>
          <w:rStyle w:val="StyleUnderline"/>
          <w:highlight w:val="yellow"/>
        </w:rPr>
        <w:t xml:space="preserve"> to say, </w:t>
      </w:r>
      <w:r w:rsidRPr="007E20C2">
        <w:rPr>
          <w:rStyle w:val="Emphasis"/>
          <w:highlight w:val="yellow"/>
        </w:rPr>
        <w:t>“Look, it’s fair</w:t>
      </w:r>
      <w:r w:rsidRPr="00771589">
        <w:rPr>
          <w:rStyle w:val="Emphasis"/>
        </w:rPr>
        <w:t>,”</w:t>
      </w:r>
      <w:r w:rsidRPr="00771589">
        <w:rPr>
          <w:sz w:val="16"/>
        </w:rPr>
        <w:t xml:space="preserve"> </w:t>
      </w:r>
      <w:r w:rsidRPr="00771589">
        <w:rPr>
          <w:rStyle w:val="StyleUnderline"/>
        </w:rPr>
        <w:t>when in fact this court</w:t>
      </w:r>
      <w:r w:rsidRPr="00771589">
        <w:rPr>
          <w:sz w:val="16"/>
        </w:rPr>
        <w:t xml:space="preserve">, under John Roberts, </w:t>
      </w:r>
      <w:r w:rsidRPr="00771589">
        <w:rPr>
          <w:rStyle w:val="StyleUnderline"/>
        </w:rPr>
        <w:t>has behaved in innumerable ways</w:t>
      </w:r>
      <w:r w:rsidRPr="00771589">
        <w:rPr>
          <w:sz w:val="16"/>
        </w:rPr>
        <w:t xml:space="preserve">, in very unfair ways, </w:t>
      </w:r>
      <w:r w:rsidRPr="00771589">
        <w:rPr>
          <w:rStyle w:val="StyleUnderline"/>
        </w:rPr>
        <w:t>in counter-constitutional ways and in ways that have decimated our rights</w:t>
      </w:r>
      <w:r w:rsidRPr="00771589">
        <w:rPr>
          <w:sz w:val="16"/>
        </w:rPr>
        <w:t>, including our voting rights.</w:t>
      </w:r>
    </w:p>
    <w:p w14:paraId="372EAEBA" w14:textId="77777777" w:rsidR="005C077C" w:rsidRPr="00915A59" w:rsidRDefault="005C077C" w:rsidP="005C077C">
      <w:pPr>
        <w:pStyle w:val="Heading4"/>
      </w:pPr>
      <w:r>
        <w:t xml:space="preserve">The delay means </w:t>
      </w:r>
      <w:r>
        <w:rPr>
          <w:u w:val="single"/>
        </w:rPr>
        <w:t>nothing</w:t>
      </w:r>
      <w:r>
        <w:t xml:space="preserve">. Trump’s </w:t>
      </w:r>
      <w:r>
        <w:rPr>
          <w:u w:val="single"/>
        </w:rPr>
        <w:t>still going to lose</w:t>
      </w:r>
      <w:r>
        <w:t xml:space="preserve">. </w:t>
      </w:r>
    </w:p>
    <w:p w14:paraId="14F1F88E" w14:textId="77777777" w:rsidR="005C077C" w:rsidRDefault="005C077C" w:rsidP="005C077C">
      <w:r>
        <w:t xml:space="preserve">Layla A. </w:t>
      </w:r>
      <w:r w:rsidRPr="00915A59">
        <w:rPr>
          <w:rStyle w:val="Style13ptBold"/>
        </w:rPr>
        <w:t>Jones 1/22</w:t>
      </w:r>
      <w:r>
        <w:t>, Reporter at TPM in Washington D.C., Knight-Bagehot Fellowship at Columbia University, "What Does It Mean That SCOTUS Hasn't Ruled on IEEPA Tariffs? Nothing, Experts Said," Talking Points Memo, 01/22/2026, https://talkingpointsmemo.com/news/supreme-court-delay-ieepa-trump-tariffs-decision</w:t>
      </w:r>
    </w:p>
    <w:p w14:paraId="21D9110A" w14:textId="77777777" w:rsidR="005C077C" w:rsidRPr="006E5537" w:rsidRDefault="005C077C" w:rsidP="005C077C">
      <w:pPr>
        <w:rPr>
          <w:sz w:val="16"/>
        </w:rPr>
      </w:pPr>
      <w:r w:rsidRPr="006E5537">
        <w:rPr>
          <w:sz w:val="16"/>
        </w:rPr>
        <w:t>When, on Jan. 9, a Supreme Court decision day came and went without an opinion on the legality of President Donald Trump’s signature economic policy, deep and wide tariffs, observers exhaled.</w:t>
      </w:r>
    </w:p>
    <w:p w14:paraId="1F6F81FA" w14:textId="77777777" w:rsidR="005C077C" w:rsidRPr="006E5537" w:rsidRDefault="005C077C" w:rsidP="005C077C">
      <w:pPr>
        <w:rPr>
          <w:sz w:val="16"/>
        </w:rPr>
      </w:pPr>
      <w:r w:rsidRPr="006E5537">
        <w:rPr>
          <w:rStyle w:val="StyleUnderline"/>
        </w:rPr>
        <w:t>The justices’ decision on whether Trump can levy widespread</w:t>
      </w:r>
      <w:r w:rsidRPr="006E5537">
        <w:rPr>
          <w:sz w:val="16"/>
        </w:rPr>
        <w:t xml:space="preserve">, global and indefinite </w:t>
      </w:r>
      <w:r w:rsidRPr="006E5537">
        <w:rPr>
          <w:rStyle w:val="StyleUnderline"/>
        </w:rPr>
        <w:t>tariffs using</w:t>
      </w:r>
      <w:r w:rsidRPr="006E5537">
        <w:rPr>
          <w:sz w:val="16"/>
        </w:rPr>
        <w:t xml:space="preserve"> the International Economic Emergency Powers Act, or </w:t>
      </w:r>
      <w:r w:rsidRPr="006E5537">
        <w:rPr>
          <w:rStyle w:val="StyleUnderline"/>
        </w:rPr>
        <w:t>IEEPA, had been expected as early as the end of</w:t>
      </w:r>
      <w:r w:rsidRPr="006E5537">
        <w:rPr>
          <w:sz w:val="16"/>
        </w:rPr>
        <w:t xml:space="preserve"> </w:t>
      </w:r>
      <w:r w:rsidRPr="006E5537">
        <w:rPr>
          <w:rStyle w:val="Emphasis"/>
        </w:rPr>
        <w:t>last year</w:t>
      </w:r>
      <w:r w:rsidRPr="006E5537">
        <w:rPr>
          <w:sz w:val="16"/>
        </w:rPr>
        <w:t xml:space="preserve">, an expedited ruling following oral arguments in the case on Nov. 5. </w:t>
      </w:r>
      <w:r w:rsidRPr="006E5537">
        <w:rPr>
          <w:rStyle w:val="StyleUnderline"/>
        </w:rPr>
        <w:t>But</w:t>
      </w:r>
      <w:r w:rsidRPr="006E5537">
        <w:rPr>
          <w:sz w:val="16"/>
        </w:rPr>
        <w:t xml:space="preserve"> </w:t>
      </w:r>
      <w:r w:rsidRPr="006E5537">
        <w:rPr>
          <w:rStyle w:val="Emphasis"/>
        </w:rPr>
        <w:t>no</w:t>
      </w:r>
      <w:r w:rsidRPr="006E5537">
        <w:rPr>
          <w:sz w:val="16"/>
        </w:rPr>
        <w:t xml:space="preserve"> tariffs </w:t>
      </w:r>
      <w:r w:rsidRPr="006E5537">
        <w:rPr>
          <w:rStyle w:val="Emphasis"/>
        </w:rPr>
        <w:t>decision came</w:t>
      </w:r>
      <w:r w:rsidRPr="006E5537">
        <w:rPr>
          <w:sz w:val="16"/>
        </w:rPr>
        <w:t xml:space="preserve"> in December. When the Court announced it would release opinions on Jan. 9, many predicted that the decision in question was sure to be IEEPA. It wasn’t. The Court released another slate of SCOTUS opinions on Jan. 14. Still no tariffs ruling.</w:t>
      </w:r>
    </w:p>
    <w:p w14:paraId="13DA2964" w14:textId="77777777" w:rsidR="005C077C" w:rsidRPr="006E5537" w:rsidRDefault="005C077C" w:rsidP="005C077C">
      <w:pPr>
        <w:rPr>
          <w:sz w:val="16"/>
        </w:rPr>
      </w:pPr>
      <w:r w:rsidRPr="006E5537">
        <w:rPr>
          <w:sz w:val="16"/>
        </w:rPr>
        <w:t>The case is about whether Trump has the power under the law to tariff countries for an indefinite period of time after making a national emergency declaration. Lawyers opposing the administration argued, among other things, that tariffs were not explicitly mentioned as a power afforded to the administration under the law in question, and that they amount to a tax on U.S. consumers. Congress holds the power of the purse and is the only body that can tax Americans; it’s a responsibility that, opponents argued, Congress would have had to have explicitly delegated.</w:t>
      </w:r>
    </w:p>
    <w:p w14:paraId="3372A570" w14:textId="77777777" w:rsidR="005C077C" w:rsidRPr="006E5537" w:rsidRDefault="005C077C" w:rsidP="005C077C">
      <w:pPr>
        <w:rPr>
          <w:sz w:val="16"/>
        </w:rPr>
      </w:pPr>
      <w:r w:rsidRPr="006E5537">
        <w:rPr>
          <w:sz w:val="16"/>
        </w:rPr>
        <w:t xml:space="preserve">Jan. 20, the third decision day of the year, arrived. Corporations and small businesses, global financial markets, industry attorneys and legal scholars watching the Court closely still have no decision in the Trump IEEPA tariffs case. </w:t>
      </w:r>
    </w:p>
    <w:p w14:paraId="504197CC" w14:textId="77777777" w:rsidR="005C077C" w:rsidRPr="006E5537" w:rsidRDefault="005C077C" w:rsidP="005C077C">
      <w:pPr>
        <w:rPr>
          <w:rStyle w:val="Emphasis"/>
        </w:rPr>
      </w:pPr>
      <w:r w:rsidRPr="006E5537">
        <w:rPr>
          <w:rStyle w:val="Emphasis"/>
        </w:rPr>
        <w:t>What gives?</w:t>
      </w:r>
    </w:p>
    <w:p w14:paraId="7F694C57" w14:textId="77777777" w:rsidR="005C077C" w:rsidRPr="006E5537" w:rsidRDefault="005C077C" w:rsidP="005C077C">
      <w:pPr>
        <w:rPr>
          <w:sz w:val="16"/>
        </w:rPr>
      </w:pPr>
      <w:r w:rsidRPr="006E5537">
        <w:rPr>
          <w:rStyle w:val="StyleUnderline"/>
        </w:rPr>
        <w:t>There are</w:t>
      </w:r>
      <w:r w:rsidRPr="006E5537">
        <w:rPr>
          <w:sz w:val="16"/>
        </w:rPr>
        <w:t xml:space="preserve"> </w:t>
      </w:r>
      <w:r w:rsidRPr="003B64B9">
        <w:rPr>
          <w:rStyle w:val="Emphasis"/>
          <w:highlight w:val="cyan"/>
        </w:rPr>
        <w:t>many theories</w:t>
      </w:r>
      <w:r w:rsidRPr="003B64B9">
        <w:rPr>
          <w:sz w:val="16"/>
          <w:highlight w:val="cyan"/>
        </w:rPr>
        <w:t xml:space="preserve"> </w:t>
      </w:r>
      <w:r w:rsidRPr="003B64B9">
        <w:rPr>
          <w:rStyle w:val="StyleUnderline"/>
          <w:highlight w:val="cyan"/>
        </w:rPr>
        <w:t>bouncing</w:t>
      </w:r>
      <w:r w:rsidRPr="006E5537">
        <w:rPr>
          <w:rStyle w:val="StyleUnderline"/>
        </w:rPr>
        <w:t xml:space="preserve"> around</w:t>
      </w:r>
      <w:r w:rsidRPr="006E5537">
        <w:rPr>
          <w:sz w:val="16"/>
        </w:rPr>
        <w:t xml:space="preserve"> about what is going on here: </w:t>
      </w:r>
      <w:r w:rsidRPr="006E5537">
        <w:rPr>
          <w:rStyle w:val="StyleUnderline"/>
        </w:rPr>
        <w:t>Are</w:t>
      </w:r>
      <w:r w:rsidRPr="006E5537">
        <w:rPr>
          <w:sz w:val="16"/>
        </w:rPr>
        <w:t xml:space="preserve"> </w:t>
      </w:r>
      <w:r w:rsidRPr="006E5537">
        <w:rPr>
          <w:rStyle w:val="Emphasis"/>
        </w:rPr>
        <w:t>conservative justices</w:t>
      </w:r>
      <w:r w:rsidRPr="006E5537">
        <w:rPr>
          <w:sz w:val="16"/>
        </w:rPr>
        <w:t xml:space="preserve">, who’ve been apt to rule in a way favorable to Trump’s administration but were skeptical of the government’s legal case during November oral arguments, </w:t>
      </w:r>
      <w:r w:rsidRPr="006E5537">
        <w:rPr>
          <w:rStyle w:val="StyleUnderline"/>
        </w:rPr>
        <w:t>giving the president</w:t>
      </w:r>
      <w:r w:rsidRPr="006E5537">
        <w:rPr>
          <w:sz w:val="16"/>
        </w:rPr>
        <w:t xml:space="preserve"> more </w:t>
      </w:r>
      <w:r w:rsidRPr="006E5537">
        <w:rPr>
          <w:rStyle w:val="Emphasis"/>
        </w:rPr>
        <w:t>time</w:t>
      </w:r>
      <w:r w:rsidRPr="006E5537">
        <w:rPr>
          <w:sz w:val="16"/>
        </w:rPr>
        <w:t xml:space="preserve"> </w:t>
      </w:r>
      <w:r w:rsidRPr="006E5537">
        <w:rPr>
          <w:rStyle w:val="StyleUnderline"/>
        </w:rPr>
        <w:t>to apply</w:t>
      </w:r>
      <w:r w:rsidRPr="006E5537">
        <w:rPr>
          <w:sz w:val="16"/>
        </w:rPr>
        <w:t xml:space="preserve"> his </w:t>
      </w:r>
      <w:r w:rsidRPr="006E5537">
        <w:rPr>
          <w:rStyle w:val="StyleUnderline"/>
        </w:rPr>
        <w:t>tariffs using</w:t>
      </w:r>
      <w:r w:rsidRPr="006E5537">
        <w:rPr>
          <w:sz w:val="16"/>
        </w:rPr>
        <w:t xml:space="preserve"> </w:t>
      </w:r>
      <w:r w:rsidRPr="006E5537">
        <w:rPr>
          <w:rStyle w:val="Emphasis"/>
        </w:rPr>
        <w:t>other</w:t>
      </w:r>
      <w:r w:rsidRPr="006E5537">
        <w:rPr>
          <w:sz w:val="16"/>
        </w:rPr>
        <w:t xml:space="preserve">, more constitutionally sound </w:t>
      </w:r>
      <w:r w:rsidRPr="006E5537">
        <w:rPr>
          <w:rStyle w:val="Emphasis"/>
        </w:rPr>
        <w:t>statutes?</w:t>
      </w:r>
      <w:r w:rsidRPr="006E5537">
        <w:rPr>
          <w:sz w:val="16"/>
        </w:rPr>
        <w:t xml:space="preserve"> </w:t>
      </w:r>
      <w:r w:rsidRPr="006E5537">
        <w:rPr>
          <w:rStyle w:val="StyleUnderline"/>
        </w:rPr>
        <w:t>Are justices</w:t>
      </w:r>
      <w:r w:rsidRPr="006E5537">
        <w:rPr>
          <w:sz w:val="16"/>
        </w:rPr>
        <w:t xml:space="preserve"> </w:t>
      </w:r>
      <w:r w:rsidRPr="006E5537">
        <w:rPr>
          <w:rStyle w:val="Emphasis"/>
        </w:rPr>
        <w:t>amenable</w:t>
      </w:r>
      <w:r w:rsidRPr="006E5537">
        <w:rPr>
          <w:sz w:val="16"/>
        </w:rPr>
        <w:t xml:space="preserve"> </w:t>
      </w:r>
      <w:r w:rsidRPr="006E5537">
        <w:rPr>
          <w:rStyle w:val="StyleUnderline"/>
        </w:rPr>
        <w:t>to Trump’s</w:t>
      </w:r>
      <w:r w:rsidRPr="006E5537">
        <w:rPr>
          <w:sz w:val="16"/>
        </w:rPr>
        <w:t xml:space="preserve"> </w:t>
      </w:r>
      <w:r w:rsidRPr="006E5537">
        <w:rPr>
          <w:rStyle w:val="Emphasis"/>
        </w:rPr>
        <w:t>overreach</w:t>
      </w:r>
      <w:r w:rsidRPr="006E5537">
        <w:rPr>
          <w:sz w:val="16"/>
        </w:rPr>
        <w:t xml:space="preserve"> </w:t>
      </w:r>
      <w:r w:rsidRPr="006E5537">
        <w:rPr>
          <w:rStyle w:val="StyleUnderline"/>
        </w:rPr>
        <w:t>preparing to give him</w:t>
      </w:r>
      <w:r w:rsidRPr="006E5537">
        <w:rPr>
          <w:sz w:val="16"/>
        </w:rPr>
        <w:t xml:space="preserve"> </w:t>
      </w:r>
      <w:r w:rsidRPr="006E5537">
        <w:rPr>
          <w:rStyle w:val="Emphasis"/>
        </w:rPr>
        <w:t>roundabout access</w:t>
      </w:r>
      <w:r w:rsidRPr="006E5537">
        <w:rPr>
          <w:sz w:val="16"/>
        </w:rPr>
        <w:t xml:space="preserve"> to Congress’ power of the purse and taking time to concoct a legal theory that supports this perversion of the roles of different branches of government</w:t>
      </w:r>
      <w:r w:rsidRPr="006E5537">
        <w:rPr>
          <w:rStyle w:val="Emphasis"/>
        </w:rPr>
        <w:t>?</w:t>
      </w:r>
      <w:r w:rsidRPr="006E5537">
        <w:rPr>
          <w:sz w:val="16"/>
        </w:rPr>
        <w:t xml:space="preserve"> </w:t>
      </w:r>
      <w:r w:rsidRPr="006E5537">
        <w:rPr>
          <w:rStyle w:val="StyleUnderline"/>
        </w:rPr>
        <w:t>Is a</w:t>
      </w:r>
      <w:r>
        <w:rPr>
          <w:rStyle w:val="StyleUnderline"/>
        </w:rPr>
        <w:t xml:space="preserve"> </w:t>
      </w:r>
      <w:r w:rsidRPr="006E5537">
        <w:rPr>
          <w:rStyle w:val="StyleUnderline"/>
        </w:rPr>
        <w:t>particular justice</w:t>
      </w:r>
      <w:r w:rsidRPr="006E5537">
        <w:rPr>
          <w:sz w:val="16"/>
        </w:rPr>
        <w:t xml:space="preserve"> (feel free to choose which one you think it could be) </w:t>
      </w:r>
      <w:r w:rsidRPr="006E5537">
        <w:rPr>
          <w:rStyle w:val="Emphasis"/>
        </w:rPr>
        <w:t>strategically dragging their feet</w:t>
      </w:r>
      <w:r w:rsidRPr="006E5537">
        <w:rPr>
          <w:sz w:val="16"/>
        </w:rPr>
        <w:t xml:space="preserve"> as they write a long, drawn-out dissent</w:t>
      </w:r>
      <w:r w:rsidRPr="006E5537">
        <w:rPr>
          <w:rStyle w:val="Emphasis"/>
        </w:rPr>
        <w:t>?</w:t>
      </w:r>
    </w:p>
    <w:p w14:paraId="05A2A0A4" w14:textId="77777777" w:rsidR="005C077C" w:rsidRPr="006E5537" w:rsidRDefault="005C077C" w:rsidP="005C077C">
      <w:pPr>
        <w:rPr>
          <w:sz w:val="16"/>
        </w:rPr>
      </w:pPr>
      <w:r w:rsidRPr="006E5537">
        <w:rPr>
          <w:rStyle w:val="StyleUnderline"/>
        </w:rPr>
        <w:t xml:space="preserve">Supreme </w:t>
      </w:r>
      <w:r w:rsidRPr="003B64B9">
        <w:rPr>
          <w:rStyle w:val="StyleUnderline"/>
          <w:highlight w:val="cyan"/>
        </w:rPr>
        <w:t>Court</w:t>
      </w:r>
      <w:r w:rsidRPr="006E5537">
        <w:rPr>
          <w:rStyle w:val="StyleUnderline"/>
        </w:rPr>
        <w:t xml:space="preserve"> </w:t>
      </w:r>
      <w:r w:rsidRPr="006E5537">
        <w:rPr>
          <w:rStyle w:val="Emphasis"/>
        </w:rPr>
        <w:t>scholars</w:t>
      </w:r>
      <w:r w:rsidRPr="006E5537">
        <w:rPr>
          <w:sz w:val="16"/>
        </w:rPr>
        <w:t xml:space="preserve"> </w:t>
      </w:r>
      <w:r w:rsidRPr="006E5537">
        <w:rPr>
          <w:rStyle w:val="StyleUnderline"/>
        </w:rPr>
        <w:t>and</w:t>
      </w:r>
      <w:r w:rsidRPr="006E5537">
        <w:rPr>
          <w:sz w:val="16"/>
        </w:rPr>
        <w:t xml:space="preserve"> </w:t>
      </w:r>
      <w:r w:rsidRPr="006E5537">
        <w:rPr>
          <w:rStyle w:val="Emphasis"/>
        </w:rPr>
        <w:t>con</w:t>
      </w:r>
      <w:r w:rsidRPr="006E5537">
        <w:rPr>
          <w:sz w:val="16"/>
        </w:rPr>
        <w:t xml:space="preserve">stitutional </w:t>
      </w:r>
      <w:r w:rsidRPr="006E5537">
        <w:rPr>
          <w:rStyle w:val="Emphasis"/>
        </w:rPr>
        <w:t>law experts</w:t>
      </w:r>
      <w:r w:rsidRPr="006E5537">
        <w:rPr>
          <w:sz w:val="16"/>
        </w:rPr>
        <w:t xml:space="preserve"> </w:t>
      </w:r>
      <w:r w:rsidRPr="003B64B9">
        <w:rPr>
          <w:rStyle w:val="StyleUnderline"/>
          <w:highlight w:val="cyan"/>
        </w:rPr>
        <w:t>told</w:t>
      </w:r>
      <w:r w:rsidRPr="006E5537">
        <w:rPr>
          <w:sz w:val="16"/>
        </w:rPr>
        <w:t xml:space="preserve"> TPM </w:t>
      </w:r>
      <w:r w:rsidRPr="003B64B9">
        <w:rPr>
          <w:rStyle w:val="StyleUnderline"/>
          <w:highlight w:val="cyan"/>
        </w:rPr>
        <w:t>observers</w:t>
      </w:r>
      <w:r w:rsidRPr="003B64B9">
        <w:rPr>
          <w:sz w:val="16"/>
          <w:highlight w:val="cyan"/>
        </w:rPr>
        <w:t xml:space="preserve"> </w:t>
      </w:r>
      <w:r w:rsidRPr="003B64B9">
        <w:rPr>
          <w:rStyle w:val="Emphasis"/>
          <w:highlight w:val="cyan"/>
        </w:rPr>
        <w:t>shouldn’t</w:t>
      </w:r>
      <w:r w:rsidRPr="006E5537">
        <w:rPr>
          <w:rStyle w:val="Emphasis"/>
        </w:rPr>
        <w:t xml:space="preserve"> </w:t>
      </w:r>
      <w:r w:rsidRPr="003B64B9">
        <w:rPr>
          <w:rStyle w:val="Emphasis"/>
          <w:highlight w:val="cyan"/>
        </w:rPr>
        <w:t>lend</w:t>
      </w:r>
      <w:r w:rsidRPr="006E5537">
        <w:rPr>
          <w:rStyle w:val="Emphasis"/>
        </w:rPr>
        <w:t xml:space="preserve"> much </w:t>
      </w:r>
      <w:r w:rsidRPr="003B64B9">
        <w:rPr>
          <w:rStyle w:val="Emphasis"/>
          <w:highlight w:val="cyan"/>
        </w:rPr>
        <w:t>credence</w:t>
      </w:r>
      <w:r w:rsidRPr="006E5537">
        <w:rPr>
          <w:sz w:val="16"/>
        </w:rPr>
        <w:t xml:space="preserve"> </w:t>
      </w:r>
      <w:r w:rsidRPr="006E5537">
        <w:rPr>
          <w:rStyle w:val="StyleUnderline"/>
        </w:rPr>
        <w:t>to any such theories</w:t>
      </w:r>
      <w:r w:rsidRPr="006E5537">
        <w:rPr>
          <w:sz w:val="16"/>
        </w:rPr>
        <w:t xml:space="preserve">. Their biggest takeaway from the SCOTUS nondecision </w:t>
      </w:r>
      <w:r w:rsidRPr="003B64B9">
        <w:rPr>
          <w:sz w:val="16"/>
        </w:rPr>
        <w:t>is</w:t>
      </w:r>
      <w:r w:rsidRPr="006E5537">
        <w:rPr>
          <w:sz w:val="16"/>
        </w:rPr>
        <w:t xml:space="preserve"> </w:t>
      </w:r>
      <w:r w:rsidRPr="003B64B9">
        <w:rPr>
          <w:sz w:val="16"/>
        </w:rPr>
        <w:t xml:space="preserve">that </w:t>
      </w:r>
      <w:r w:rsidRPr="003B64B9">
        <w:rPr>
          <w:rStyle w:val="StyleUnderline"/>
          <w:highlight w:val="cyan"/>
        </w:rPr>
        <w:t>there is</w:t>
      </w:r>
      <w:r w:rsidRPr="006E5537">
        <w:rPr>
          <w:sz w:val="16"/>
        </w:rPr>
        <w:t xml:space="preserve"> </w:t>
      </w:r>
      <w:r w:rsidRPr="003B64B9">
        <w:rPr>
          <w:rStyle w:val="Emphasis"/>
        </w:rPr>
        <w:t xml:space="preserve">really </w:t>
      </w:r>
      <w:r w:rsidRPr="003B64B9">
        <w:rPr>
          <w:rStyle w:val="Emphasis"/>
          <w:highlight w:val="cyan"/>
        </w:rPr>
        <w:t>no takeaway</w:t>
      </w:r>
      <w:r w:rsidRPr="006E5537">
        <w:rPr>
          <w:sz w:val="16"/>
        </w:rPr>
        <w:t>.</w:t>
      </w:r>
    </w:p>
    <w:p w14:paraId="4AF970CB" w14:textId="77777777" w:rsidR="005C077C" w:rsidRPr="006E5537" w:rsidRDefault="005C077C" w:rsidP="005C077C">
      <w:pPr>
        <w:rPr>
          <w:sz w:val="16"/>
        </w:rPr>
      </w:pPr>
      <w:r w:rsidRPr="006E5537">
        <w:rPr>
          <w:sz w:val="16"/>
        </w:rPr>
        <w:t xml:space="preserve">Four constitutional law scholars shared with TPM how they’re thinking about the timing of the Supreme Court’s IEEPA tariffs decision. </w:t>
      </w:r>
    </w:p>
    <w:p w14:paraId="5E6904F2" w14:textId="77777777" w:rsidR="005C077C" w:rsidRPr="006E5537" w:rsidRDefault="005C077C" w:rsidP="005C077C">
      <w:pPr>
        <w:rPr>
          <w:sz w:val="16"/>
        </w:rPr>
      </w:pPr>
      <w:r w:rsidRPr="006E5537">
        <w:rPr>
          <w:sz w:val="16"/>
        </w:rPr>
        <w:t>Don’t Expect a Decision Quite Yet</w:t>
      </w:r>
    </w:p>
    <w:p w14:paraId="7DEF92A6" w14:textId="77777777" w:rsidR="005C077C" w:rsidRPr="006E5537" w:rsidRDefault="005C077C" w:rsidP="005C077C">
      <w:pPr>
        <w:rPr>
          <w:sz w:val="16"/>
        </w:rPr>
      </w:pPr>
      <w:r w:rsidRPr="006E5537">
        <w:rPr>
          <w:sz w:val="16"/>
        </w:rPr>
        <w:t>“</w:t>
      </w:r>
      <w:r w:rsidRPr="006E5537">
        <w:rPr>
          <w:rStyle w:val="StyleUnderline"/>
        </w:rPr>
        <w:t>I don’t think the Court is</w:t>
      </w:r>
      <w:r w:rsidRPr="006E5537">
        <w:rPr>
          <w:sz w:val="16"/>
        </w:rPr>
        <w:t xml:space="preserve"> </w:t>
      </w:r>
      <w:r w:rsidRPr="006E5537">
        <w:rPr>
          <w:rStyle w:val="Emphasis"/>
        </w:rPr>
        <w:t>‘pushing off’</w:t>
      </w:r>
      <w:r w:rsidRPr="006E5537">
        <w:rPr>
          <w:sz w:val="16"/>
        </w:rPr>
        <w:t xml:space="preserve"> </w:t>
      </w:r>
      <w:r w:rsidRPr="006E5537">
        <w:rPr>
          <w:rStyle w:val="StyleUnderline"/>
        </w:rPr>
        <w:t>a ruling on</w:t>
      </w:r>
      <w:r w:rsidRPr="006E5537">
        <w:rPr>
          <w:sz w:val="16"/>
        </w:rPr>
        <w:t xml:space="preserve"> the </w:t>
      </w:r>
      <w:r w:rsidRPr="006E5537">
        <w:rPr>
          <w:rStyle w:val="StyleUnderline"/>
        </w:rPr>
        <w:t>tariffs</w:t>
      </w:r>
      <w:r w:rsidRPr="006E5537">
        <w:rPr>
          <w:sz w:val="16"/>
        </w:rPr>
        <w:t xml:space="preserve"> case; </w:t>
      </w:r>
      <w:r w:rsidRPr="006E5537">
        <w:rPr>
          <w:rStyle w:val="StyleUnderline"/>
        </w:rPr>
        <w:t>to the contrary, the</w:t>
      </w:r>
      <w:r w:rsidRPr="006E5537">
        <w:rPr>
          <w:sz w:val="16"/>
        </w:rPr>
        <w:t xml:space="preserve"> </w:t>
      </w:r>
      <w:r w:rsidRPr="006E5537">
        <w:rPr>
          <w:rStyle w:val="Emphasis"/>
        </w:rPr>
        <w:t>norm</w:t>
      </w:r>
      <w:r w:rsidRPr="006E5537">
        <w:rPr>
          <w:sz w:val="16"/>
        </w:rPr>
        <w:t xml:space="preserve"> </w:t>
      </w:r>
      <w:r w:rsidRPr="006E5537">
        <w:rPr>
          <w:rStyle w:val="StyleUnderline"/>
        </w:rPr>
        <w:t xml:space="preserve">for the </w:t>
      </w:r>
      <w:r w:rsidRPr="003B64B9">
        <w:rPr>
          <w:rStyle w:val="StyleUnderline"/>
          <w:highlight w:val="cyan"/>
        </w:rPr>
        <w:t>Court</w:t>
      </w:r>
      <w:r w:rsidRPr="003B64B9">
        <w:rPr>
          <w:sz w:val="16"/>
          <w:highlight w:val="cyan"/>
        </w:rPr>
        <w:t xml:space="preserve"> </w:t>
      </w:r>
      <w:r w:rsidRPr="003B64B9">
        <w:rPr>
          <w:rStyle w:val="Emphasis"/>
          <w:highlight w:val="cyan"/>
        </w:rPr>
        <w:t>historically</w:t>
      </w:r>
      <w:r w:rsidRPr="006E5537">
        <w:rPr>
          <w:sz w:val="16"/>
        </w:rPr>
        <w:t xml:space="preserve"> </w:t>
      </w:r>
      <w:r w:rsidRPr="006E5537">
        <w:rPr>
          <w:rStyle w:val="StyleUnderline"/>
        </w:rPr>
        <w:t>has been to</w:t>
      </w:r>
      <w:r w:rsidRPr="006E5537">
        <w:rPr>
          <w:sz w:val="16"/>
        </w:rPr>
        <w:t xml:space="preserve"> </w:t>
      </w:r>
      <w:r w:rsidRPr="003B64B9">
        <w:rPr>
          <w:rStyle w:val="Emphasis"/>
          <w:highlight w:val="cyan"/>
        </w:rPr>
        <w:t>take its time</w:t>
      </w:r>
      <w:r w:rsidRPr="006E5537">
        <w:rPr>
          <w:sz w:val="16"/>
        </w:rPr>
        <w:t xml:space="preserve">, </w:t>
      </w:r>
      <w:r w:rsidRPr="006E5537">
        <w:rPr>
          <w:rStyle w:val="Emphasis"/>
        </w:rPr>
        <w:t>especially</w:t>
      </w:r>
      <w:r w:rsidRPr="006E5537">
        <w:rPr>
          <w:sz w:val="16"/>
        </w:rPr>
        <w:t xml:space="preserve"> </w:t>
      </w:r>
      <w:r w:rsidRPr="006E5537">
        <w:rPr>
          <w:rStyle w:val="StyleUnderline"/>
        </w:rPr>
        <w:t>with</w:t>
      </w:r>
      <w:r w:rsidRPr="006E5537">
        <w:rPr>
          <w:sz w:val="16"/>
        </w:rPr>
        <w:t xml:space="preserve"> </w:t>
      </w:r>
      <w:r w:rsidRPr="006E5537">
        <w:rPr>
          <w:rStyle w:val="Emphasis"/>
        </w:rPr>
        <w:t>big cases</w:t>
      </w:r>
      <w:r w:rsidRPr="006E5537">
        <w:rPr>
          <w:sz w:val="16"/>
        </w:rPr>
        <w:t xml:space="preserve">,” Stephen Vladeck, Supreme Court scholar and Georgetown University law professor, told TPM in an email. “I suspect </w:t>
      </w:r>
      <w:r w:rsidRPr="006E5537">
        <w:rPr>
          <w:rStyle w:val="StyleUnderline"/>
        </w:rPr>
        <w:t>the</w:t>
      </w:r>
      <w:r w:rsidRPr="006E5537">
        <w:rPr>
          <w:sz w:val="16"/>
        </w:rPr>
        <w:t xml:space="preserve"> </w:t>
      </w:r>
      <w:r w:rsidRPr="006E5537">
        <w:rPr>
          <w:rStyle w:val="Emphasis"/>
        </w:rPr>
        <w:t>same</w:t>
      </w:r>
      <w:r w:rsidRPr="006E5537">
        <w:rPr>
          <w:sz w:val="16"/>
        </w:rPr>
        <w:t xml:space="preserve"> </w:t>
      </w:r>
      <w:r w:rsidRPr="006E5537">
        <w:rPr>
          <w:rStyle w:val="StyleUnderline"/>
        </w:rPr>
        <w:t>is</w:t>
      </w:r>
      <w:r w:rsidRPr="006E5537">
        <w:rPr>
          <w:sz w:val="16"/>
        </w:rPr>
        <w:t xml:space="preserve"> </w:t>
      </w:r>
      <w:r w:rsidRPr="006E5537">
        <w:rPr>
          <w:rStyle w:val="Emphasis"/>
        </w:rPr>
        <w:t>happening here</w:t>
      </w:r>
      <w:r w:rsidRPr="006E5537">
        <w:rPr>
          <w:sz w:val="16"/>
        </w:rPr>
        <w:t xml:space="preserve"> — where </w:t>
      </w:r>
      <w:r w:rsidRPr="006E5537">
        <w:rPr>
          <w:rStyle w:val="StyleUnderline"/>
        </w:rPr>
        <w:t>the</w:t>
      </w:r>
      <w:r w:rsidRPr="006E5537">
        <w:rPr>
          <w:sz w:val="16"/>
        </w:rPr>
        <w:t xml:space="preserve"> separate </w:t>
      </w:r>
      <w:r w:rsidRPr="003B64B9">
        <w:rPr>
          <w:rStyle w:val="StyleUnderline"/>
          <w:highlight w:val="cyan"/>
        </w:rPr>
        <w:t>opinions</w:t>
      </w:r>
      <w:r w:rsidRPr="006E5537">
        <w:rPr>
          <w:rStyle w:val="StyleUnderline"/>
        </w:rPr>
        <w:t xml:space="preserve"> just</w:t>
      </w:r>
      <w:r w:rsidRPr="006E5537">
        <w:rPr>
          <w:sz w:val="16"/>
        </w:rPr>
        <w:t xml:space="preserve"> </w:t>
      </w:r>
      <w:r w:rsidRPr="003B64B9">
        <w:rPr>
          <w:rStyle w:val="Emphasis"/>
          <w:highlight w:val="cyan"/>
        </w:rPr>
        <w:t>aren’t finalized</w:t>
      </w:r>
      <w:r w:rsidRPr="006E5537">
        <w:rPr>
          <w:sz w:val="16"/>
        </w:rPr>
        <w:t xml:space="preserve"> yet. I’d thought all along that late February was probably the sweet spot for a decision here, and continue to believe the same.”</w:t>
      </w:r>
    </w:p>
    <w:p w14:paraId="6AD9E93B" w14:textId="77777777" w:rsidR="005C077C" w:rsidRPr="006E5537" w:rsidRDefault="005C077C" w:rsidP="005C077C">
      <w:pPr>
        <w:rPr>
          <w:sz w:val="16"/>
        </w:rPr>
      </w:pPr>
      <w:r w:rsidRPr="006E5537">
        <w:rPr>
          <w:sz w:val="16"/>
        </w:rPr>
        <w:t>‘Nothing to See Here’</w:t>
      </w:r>
    </w:p>
    <w:p w14:paraId="44D57119" w14:textId="77777777" w:rsidR="005C077C" w:rsidRPr="006E5537" w:rsidRDefault="005C077C" w:rsidP="005C077C">
      <w:pPr>
        <w:rPr>
          <w:sz w:val="16"/>
        </w:rPr>
      </w:pPr>
      <w:r w:rsidRPr="006E5537">
        <w:rPr>
          <w:sz w:val="16"/>
        </w:rPr>
        <w:t>“</w:t>
      </w:r>
      <w:r w:rsidRPr="006E5537">
        <w:rPr>
          <w:rStyle w:val="StyleUnderline"/>
        </w:rPr>
        <w:t>If this was a</w:t>
      </w:r>
      <w:r w:rsidRPr="006E5537">
        <w:rPr>
          <w:sz w:val="16"/>
        </w:rPr>
        <w:t xml:space="preserve"> </w:t>
      </w:r>
      <w:r w:rsidRPr="006E5537">
        <w:rPr>
          <w:rStyle w:val="Emphasis"/>
        </w:rPr>
        <w:t>normal</w:t>
      </w:r>
      <w:r w:rsidRPr="006E5537">
        <w:rPr>
          <w:sz w:val="16"/>
        </w:rPr>
        <w:t xml:space="preserve"> </w:t>
      </w:r>
      <w:r w:rsidRPr="006E5537">
        <w:rPr>
          <w:rStyle w:val="StyleUnderline"/>
        </w:rPr>
        <w:t xml:space="preserve">case, I’d say there’s </w:t>
      </w:r>
      <w:r w:rsidRPr="006E5537">
        <w:rPr>
          <w:rStyle w:val="Emphasis"/>
        </w:rPr>
        <w:t>nothing to see here</w:t>
      </w:r>
      <w:r w:rsidRPr="006E5537">
        <w:rPr>
          <w:sz w:val="16"/>
        </w:rPr>
        <w:t>,” Michael C. Dorf, a constitutional law professor at Cornell University, told TPM. “</w:t>
      </w:r>
      <w:r w:rsidRPr="006E5537">
        <w:rPr>
          <w:rStyle w:val="StyleUnderline"/>
        </w:rPr>
        <w:t xml:space="preserve">So I suspect that they’re treating it as </w:t>
      </w:r>
      <w:r w:rsidRPr="006E5537">
        <w:rPr>
          <w:rStyle w:val="Emphasis"/>
        </w:rPr>
        <w:t>not</w:t>
      </w:r>
      <w:r w:rsidRPr="006E5537">
        <w:rPr>
          <w:sz w:val="16"/>
        </w:rPr>
        <w:t xml:space="preserve"> </w:t>
      </w:r>
      <w:r w:rsidRPr="006E5537">
        <w:rPr>
          <w:rStyle w:val="StyleUnderline"/>
        </w:rPr>
        <w:t>presenting a</w:t>
      </w:r>
      <w:r w:rsidRPr="006E5537">
        <w:rPr>
          <w:sz w:val="16"/>
        </w:rPr>
        <w:t xml:space="preserve"> kind of </w:t>
      </w:r>
      <w:r w:rsidRPr="006E5537">
        <w:rPr>
          <w:rStyle w:val="Emphasis"/>
        </w:rPr>
        <w:t>emergency</w:t>
      </w:r>
      <w:r w:rsidRPr="006E5537">
        <w:rPr>
          <w:sz w:val="16"/>
        </w:rPr>
        <w:t>.”</w:t>
      </w:r>
    </w:p>
    <w:p w14:paraId="4B609EE1" w14:textId="77777777" w:rsidR="005C077C" w:rsidRPr="006E5537" w:rsidRDefault="005C077C" w:rsidP="005C077C">
      <w:pPr>
        <w:rPr>
          <w:sz w:val="16"/>
        </w:rPr>
      </w:pPr>
      <w:r w:rsidRPr="006E5537">
        <w:rPr>
          <w:sz w:val="16"/>
        </w:rPr>
        <w:t>That SCOTUS hasn’t issued a decision in the IEEPA case, just over two months after hearing oral arguments, is in line with the Court’s normal timing on large, complex and consequential cases, Dorf said.</w:t>
      </w:r>
    </w:p>
    <w:p w14:paraId="54BBEC90" w14:textId="77777777" w:rsidR="005C077C" w:rsidRPr="006E5537" w:rsidRDefault="005C077C" w:rsidP="005C077C">
      <w:pPr>
        <w:rPr>
          <w:sz w:val="16"/>
        </w:rPr>
      </w:pPr>
      <w:r w:rsidRPr="006E5537">
        <w:rPr>
          <w:sz w:val="16"/>
        </w:rPr>
        <w:t xml:space="preserve">Because the administration has expressed in public its ability and plan to impose tariffs using other, less controversial statutes, Dorf posited justices might not feel rushed to rule on this case. And about </w:t>
      </w:r>
      <w:r w:rsidRPr="006E5537">
        <w:rPr>
          <w:rStyle w:val="StyleUnderline"/>
        </w:rPr>
        <w:t>the theories swirling around regarding a perceived</w:t>
      </w:r>
      <w:r w:rsidRPr="006E5537">
        <w:rPr>
          <w:sz w:val="16"/>
        </w:rPr>
        <w:t xml:space="preserve"> </w:t>
      </w:r>
      <w:r w:rsidRPr="006E5537">
        <w:rPr>
          <w:rStyle w:val="Emphasis"/>
        </w:rPr>
        <w:t>delay</w:t>
      </w:r>
      <w:r w:rsidRPr="006E5537">
        <w:rPr>
          <w:sz w:val="16"/>
        </w:rPr>
        <w:t xml:space="preserve"> </w:t>
      </w:r>
      <w:r w:rsidRPr="006E5537">
        <w:rPr>
          <w:rStyle w:val="StyleUnderline"/>
        </w:rPr>
        <w:t>by the</w:t>
      </w:r>
      <w:r w:rsidRPr="006E5537">
        <w:rPr>
          <w:sz w:val="16"/>
        </w:rPr>
        <w:t xml:space="preserve"> </w:t>
      </w:r>
      <w:r w:rsidRPr="006E5537">
        <w:rPr>
          <w:rStyle w:val="Emphasis"/>
        </w:rPr>
        <w:t>justices?</w:t>
      </w:r>
    </w:p>
    <w:p w14:paraId="486F2D73" w14:textId="77777777" w:rsidR="005C077C" w:rsidRPr="006E5537" w:rsidRDefault="005C077C" w:rsidP="005C077C">
      <w:pPr>
        <w:rPr>
          <w:sz w:val="16"/>
        </w:rPr>
      </w:pPr>
      <w:r w:rsidRPr="006E5537">
        <w:rPr>
          <w:sz w:val="16"/>
        </w:rPr>
        <w:t>“</w:t>
      </w:r>
      <w:r w:rsidRPr="006E5537">
        <w:rPr>
          <w:rStyle w:val="StyleUnderline"/>
        </w:rPr>
        <w:t>It’s</w:t>
      </w:r>
      <w:r w:rsidRPr="006E5537">
        <w:rPr>
          <w:sz w:val="16"/>
        </w:rPr>
        <w:t xml:space="preserve"> </w:t>
      </w:r>
      <w:r w:rsidRPr="006E5537">
        <w:rPr>
          <w:rStyle w:val="Emphasis"/>
        </w:rPr>
        <w:t>only speculation</w:t>
      </w:r>
      <w:r w:rsidRPr="006E5537">
        <w:rPr>
          <w:sz w:val="16"/>
        </w:rPr>
        <w:t xml:space="preserve">. I think these are plausible accounts, but </w:t>
      </w:r>
      <w:r w:rsidRPr="006E5537">
        <w:rPr>
          <w:rStyle w:val="StyleUnderline"/>
        </w:rPr>
        <w:t>until they do what they’re going to do,</w:t>
      </w:r>
      <w:r w:rsidRPr="006E5537">
        <w:rPr>
          <w:sz w:val="16"/>
        </w:rPr>
        <w:t xml:space="preserve"> </w:t>
      </w:r>
      <w:r w:rsidRPr="006E5537">
        <w:rPr>
          <w:rStyle w:val="Emphasis"/>
        </w:rPr>
        <w:t>nobody</w:t>
      </w:r>
      <w:r w:rsidRPr="006E5537">
        <w:rPr>
          <w:sz w:val="16"/>
        </w:rPr>
        <w:t xml:space="preserve"> really </w:t>
      </w:r>
      <w:r w:rsidRPr="006E5537">
        <w:rPr>
          <w:rStyle w:val="Emphasis"/>
        </w:rPr>
        <w:t>knows</w:t>
      </w:r>
      <w:r w:rsidRPr="006E5537">
        <w:rPr>
          <w:sz w:val="16"/>
        </w:rPr>
        <w:t xml:space="preserve">,” Dorf said. </w:t>
      </w:r>
    </w:p>
    <w:p w14:paraId="6C2F6626" w14:textId="77777777" w:rsidR="005C077C" w:rsidRPr="006E5537" w:rsidRDefault="005C077C" w:rsidP="005C077C">
      <w:pPr>
        <w:rPr>
          <w:sz w:val="16"/>
        </w:rPr>
      </w:pPr>
      <w:r w:rsidRPr="006E5537">
        <w:rPr>
          <w:rStyle w:val="StyleUnderline"/>
        </w:rPr>
        <w:t>In the end</w:t>
      </w:r>
      <w:r w:rsidRPr="006E5537">
        <w:rPr>
          <w:sz w:val="16"/>
        </w:rPr>
        <w:t xml:space="preserve">, </w:t>
      </w:r>
      <w:r w:rsidRPr="003B64B9">
        <w:rPr>
          <w:rStyle w:val="Emphasis"/>
          <w:highlight w:val="cyan"/>
        </w:rPr>
        <w:t>regardless of timing</w:t>
      </w:r>
      <w:r w:rsidRPr="006E5537">
        <w:rPr>
          <w:sz w:val="16"/>
        </w:rPr>
        <w:t xml:space="preserve">, “I think </w:t>
      </w:r>
      <w:r w:rsidRPr="003B64B9">
        <w:rPr>
          <w:rStyle w:val="StyleUnderline"/>
          <w:highlight w:val="cyan"/>
        </w:rPr>
        <w:t>they</w:t>
      </w:r>
      <w:r w:rsidRPr="006E5537">
        <w:rPr>
          <w:rStyle w:val="StyleUnderline"/>
        </w:rPr>
        <w:t xml:space="preserve"> probably</w:t>
      </w:r>
      <w:r w:rsidRPr="006E5537">
        <w:rPr>
          <w:sz w:val="16"/>
        </w:rPr>
        <w:t xml:space="preserve"> </w:t>
      </w:r>
      <w:r w:rsidRPr="003B64B9">
        <w:rPr>
          <w:rStyle w:val="Emphasis"/>
          <w:highlight w:val="cyan"/>
        </w:rPr>
        <w:t>will vote</w:t>
      </w:r>
      <w:r w:rsidRPr="003B64B9">
        <w:rPr>
          <w:sz w:val="16"/>
          <w:highlight w:val="cyan"/>
        </w:rPr>
        <w:t xml:space="preserve"> </w:t>
      </w:r>
      <w:r w:rsidRPr="003B64B9">
        <w:rPr>
          <w:rStyle w:val="StyleUnderline"/>
          <w:highlight w:val="cyan"/>
        </w:rPr>
        <w:t>to</w:t>
      </w:r>
      <w:r w:rsidRPr="003B64B9">
        <w:rPr>
          <w:sz w:val="16"/>
          <w:highlight w:val="cyan"/>
        </w:rPr>
        <w:t xml:space="preserve"> </w:t>
      </w:r>
      <w:r w:rsidRPr="003B64B9">
        <w:rPr>
          <w:rStyle w:val="Emphasis"/>
          <w:highlight w:val="cyan"/>
        </w:rPr>
        <w:t>invalidate</w:t>
      </w:r>
      <w:r w:rsidRPr="006E5537">
        <w:rPr>
          <w:rStyle w:val="Emphasis"/>
        </w:rPr>
        <w:t xml:space="preserve"> the </w:t>
      </w:r>
      <w:r w:rsidRPr="003B64B9">
        <w:rPr>
          <w:rStyle w:val="Emphasis"/>
          <w:highlight w:val="cyan"/>
        </w:rPr>
        <w:t>tariffs</w:t>
      </w:r>
      <w:r w:rsidRPr="006E5537">
        <w:rPr>
          <w:sz w:val="16"/>
        </w:rPr>
        <w:t>,” Dorf said.</w:t>
      </w:r>
    </w:p>
    <w:p w14:paraId="716EA3AE" w14:textId="77777777" w:rsidR="005C077C" w:rsidRPr="006E5537" w:rsidRDefault="005C077C" w:rsidP="005C077C">
      <w:pPr>
        <w:rPr>
          <w:sz w:val="16"/>
        </w:rPr>
      </w:pPr>
      <w:r w:rsidRPr="006E5537">
        <w:rPr>
          <w:sz w:val="16"/>
        </w:rPr>
        <w:t>Court ‘Resists’ The Idea That It’s Involved In Day-to-Day Politics</w:t>
      </w:r>
    </w:p>
    <w:p w14:paraId="3C8A4F5C" w14:textId="77777777" w:rsidR="005C077C" w:rsidRPr="006E5537" w:rsidRDefault="005C077C" w:rsidP="005C077C">
      <w:pPr>
        <w:rPr>
          <w:sz w:val="16"/>
        </w:rPr>
      </w:pPr>
      <w:r w:rsidRPr="006E5537">
        <w:rPr>
          <w:sz w:val="16"/>
        </w:rPr>
        <w:t xml:space="preserve">Constitutional law scholar Carolyn Shapiro put it plainly. </w:t>
      </w:r>
    </w:p>
    <w:p w14:paraId="21134DB9" w14:textId="77777777" w:rsidR="005C077C" w:rsidRPr="006E5537" w:rsidRDefault="005C077C" w:rsidP="005C077C">
      <w:pPr>
        <w:rPr>
          <w:sz w:val="16"/>
        </w:rPr>
      </w:pPr>
      <w:r w:rsidRPr="006E5537">
        <w:rPr>
          <w:sz w:val="16"/>
        </w:rPr>
        <w:t>“</w:t>
      </w:r>
      <w:r w:rsidRPr="006E5537">
        <w:rPr>
          <w:rStyle w:val="StyleUnderline"/>
        </w:rPr>
        <w:t>I read</w:t>
      </w:r>
      <w:r w:rsidRPr="006E5537">
        <w:rPr>
          <w:sz w:val="16"/>
        </w:rPr>
        <w:t xml:space="preserve"> </w:t>
      </w:r>
      <w:r w:rsidRPr="006E5537">
        <w:rPr>
          <w:rStyle w:val="Emphasis"/>
        </w:rPr>
        <w:t>nothing</w:t>
      </w:r>
      <w:r w:rsidRPr="006E5537">
        <w:rPr>
          <w:sz w:val="16"/>
        </w:rPr>
        <w:t xml:space="preserve"> </w:t>
      </w:r>
      <w:r w:rsidRPr="006E5537">
        <w:rPr>
          <w:rStyle w:val="StyleUnderline"/>
        </w:rPr>
        <w:t>into</w:t>
      </w:r>
      <w:r w:rsidRPr="006E5537">
        <w:rPr>
          <w:sz w:val="16"/>
        </w:rPr>
        <w:t xml:space="preserve"> the </w:t>
      </w:r>
      <w:r w:rsidRPr="006E5537">
        <w:rPr>
          <w:rStyle w:val="Emphasis"/>
        </w:rPr>
        <w:t>timing</w:t>
      </w:r>
      <w:r w:rsidRPr="006E5537">
        <w:rPr>
          <w:sz w:val="16"/>
        </w:rPr>
        <w:t xml:space="preserve"> at this stage,” she told TPM.</w:t>
      </w:r>
    </w:p>
    <w:p w14:paraId="7C9968C0" w14:textId="77777777" w:rsidR="005C077C" w:rsidRPr="006E5537" w:rsidRDefault="005C077C" w:rsidP="005C077C">
      <w:pPr>
        <w:rPr>
          <w:sz w:val="16"/>
        </w:rPr>
      </w:pPr>
      <w:r w:rsidRPr="006E5537">
        <w:rPr>
          <w:sz w:val="16"/>
        </w:rPr>
        <w:t>Tariffs are a defining political issue of Trump’s second term, and, because of the way they tend to inflate prices for U.S. consumers, they were a critical aspect of the “affordability” conversation that was central to the 2025 off year election and may be key to the 2026 midterms. The Supreme Court, however, sometimes makes a point of not caring about such things, said Shapiro, founder and co-director of the Institute on the Supreme Court of the United States at Chicago-Kent College of Law.</w:t>
      </w:r>
    </w:p>
    <w:p w14:paraId="245496F2" w14:textId="77777777" w:rsidR="005C077C" w:rsidRPr="006E5537" w:rsidRDefault="005C077C" w:rsidP="005C077C">
      <w:pPr>
        <w:rPr>
          <w:sz w:val="16"/>
        </w:rPr>
      </w:pPr>
      <w:r w:rsidRPr="006E5537">
        <w:rPr>
          <w:sz w:val="16"/>
        </w:rPr>
        <w:t>“</w:t>
      </w:r>
      <w:r w:rsidRPr="006E5537">
        <w:rPr>
          <w:rStyle w:val="StyleUnderline"/>
        </w:rPr>
        <w:t>The Court</w:t>
      </w:r>
      <w:r w:rsidRPr="006E5537">
        <w:rPr>
          <w:sz w:val="16"/>
        </w:rPr>
        <w:t xml:space="preserve"> very much </w:t>
      </w:r>
      <w:r w:rsidRPr="006E5537">
        <w:rPr>
          <w:rStyle w:val="Emphasis"/>
        </w:rPr>
        <w:t>resists</w:t>
      </w:r>
      <w:r w:rsidRPr="006E5537">
        <w:rPr>
          <w:sz w:val="16"/>
        </w:rPr>
        <w:t xml:space="preserve"> </w:t>
      </w:r>
      <w:r w:rsidRPr="006E5537">
        <w:rPr>
          <w:rStyle w:val="StyleUnderline"/>
        </w:rPr>
        <w:t>the idea that what it’s doing is</w:t>
      </w:r>
      <w:r w:rsidRPr="006E5537">
        <w:rPr>
          <w:sz w:val="16"/>
        </w:rPr>
        <w:t xml:space="preserve"> </w:t>
      </w:r>
      <w:r w:rsidRPr="006E5537">
        <w:rPr>
          <w:rStyle w:val="Emphasis"/>
        </w:rPr>
        <w:t>political</w:t>
      </w:r>
      <w:r w:rsidRPr="006E5537">
        <w:rPr>
          <w:sz w:val="16"/>
        </w:rPr>
        <w:t xml:space="preserve"> in a number of senses, but one sense is in the kind of daily work of politics,” Shapiro said. “So I think that also could be some of it, that for some of them they want to convey this view of themselves as being somehow writing ‘for the ages,’” she continued, quoting a phrase Justice Neil Gorsuch used during oral arguments in the 2024 presidential immunity case.</w:t>
      </w:r>
    </w:p>
    <w:p w14:paraId="5C2F8BDE" w14:textId="77777777" w:rsidR="005C077C" w:rsidRPr="006E5537" w:rsidRDefault="005C077C" w:rsidP="005C077C">
      <w:pPr>
        <w:rPr>
          <w:sz w:val="16"/>
        </w:rPr>
      </w:pPr>
      <w:r w:rsidRPr="006E5537">
        <w:rPr>
          <w:sz w:val="16"/>
        </w:rPr>
        <w:t>The view that the Court’s actions are detached from daily politics isn’t necessarily rooted in reality, Shapiro emphasized.</w:t>
      </w:r>
    </w:p>
    <w:p w14:paraId="2715A834" w14:textId="77777777" w:rsidR="005C077C" w:rsidRPr="006E5537" w:rsidRDefault="005C077C" w:rsidP="005C077C">
      <w:pPr>
        <w:rPr>
          <w:sz w:val="16"/>
        </w:rPr>
      </w:pPr>
      <w:r w:rsidRPr="006E5537">
        <w:rPr>
          <w:sz w:val="16"/>
        </w:rPr>
        <w:t xml:space="preserve">“I want to be clear that </w:t>
      </w:r>
      <w:r w:rsidRPr="003B64B9">
        <w:rPr>
          <w:rStyle w:val="StyleUnderline"/>
        </w:rPr>
        <w:t>they</w:t>
      </w:r>
      <w:r w:rsidRPr="003B64B9">
        <w:rPr>
          <w:sz w:val="16"/>
        </w:rPr>
        <w:t xml:space="preserve"> </w:t>
      </w:r>
      <w:r w:rsidRPr="003B64B9">
        <w:rPr>
          <w:rStyle w:val="Emphasis"/>
        </w:rPr>
        <w:t>are</w:t>
      </w:r>
      <w:r w:rsidRPr="006E5537">
        <w:rPr>
          <w:rStyle w:val="StyleUnderline"/>
        </w:rPr>
        <w:t>, of course, in the</w:t>
      </w:r>
      <w:r w:rsidRPr="006E5537">
        <w:rPr>
          <w:sz w:val="16"/>
        </w:rPr>
        <w:t xml:space="preserve"> </w:t>
      </w:r>
      <w:r w:rsidRPr="006E5537">
        <w:rPr>
          <w:rStyle w:val="Emphasis"/>
        </w:rPr>
        <w:t>middle</w:t>
      </w:r>
      <w:r w:rsidRPr="006E5537">
        <w:rPr>
          <w:sz w:val="16"/>
        </w:rPr>
        <w:t xml:space="preserve"> </w:t>
      </w:r>
      <w:r w:rsidRPr="006E5537">
        <w:rPr>
          <w:rStyle w:val="StyleUnderline"/>
        </w:rPr>
        <w:t>of</w:t>
      </w:r>
      <w:r w:rsidRPr="006E5537">
        <w:rPr>
          <w:sz w:val="16"/>
        </w:rPr>
        <w:t xml:space="preserve"> the </w:t>
      </w:r>
      <w:r w:rsidRPr="006E5537">
        <w:rPr>
          <w:rStyle w:val="Emphasis"/>
        </w:rPr>
        <w:t>daily politics</w:t>
      </w:r>
      <w:r w:rsidRPr="006E5537">
        <w:rPr>
          <w:sz w:val="16"/>
        </w:rPr>
        <w:t xml:space="preserve"> and they’re putting themselves there more and more with all the stuff they’re doing on the shadow docket,” she said.</w:t>
      </w:r>
    </w:p>
    <w:p w14:paraId="04E2A398" w14:textId="77777777" w:rsidR="005C077C" w:rsidRPr="006E5537" w:rsidRDefault="005C077C" w:rsidP="005C077C">
      <w:pPr>
        <w:rPr>
          <w:sz w:val="16"/>
        </w:rPr>
      </w:pPr>
      <w:r w:rsidRPr="006E5537">
        <w:rPr>
          <w:sz w:val="16"/>
        </w:rPr>
        <w:t xml:space="preserve">Shapiro said it’s hard to know exactly how justices would rule, but highlighted that </w:t>
      </w:r>
      <w:r w:rsidRPr="006E5537">
        <w:rPr>
          <w:rStyle w:val="Emphasis"/>
        </w:rPr>
        <w:t>skepticism</w:t>
      </w:r>
      <w:r w:rsidRPr="006E5537">
        <w:rPr>
          <w:sz w:val="16"/>
        </w:rPr>
        <w:t xml:space="preserve"> </w:t>
      </w:r>
      <w:r w:rsidRPr="006E5537">
        <w:rPr>
          <w:rStyle w:val="StyleUnderline"/>
        </w:rPr>
        <w:t>from justices during</w:t>
      </w:r>
      <w:r w:rsidRPr="006E5537">
        <w:rPr>
          <w:sz w:val="16"/>
        </w:rPr>
        <w:t xml:space="preserve"> November </w:t>
      </w:r>
      <w:r w:rsidRPr="006E5537">
        <w:rPr>
          <w:rStyle w:val="Emphasis"/>
        </w:rPr>
        <w:t>oral arguments</w:t>
      </w:r>
      <w:r w:rsidRPr="006E5537">
        <w:rPr>
          <w:sz w:val="16"/>
        </w:rPr>
        <w:t xml:space="preserve"> </w:t>
      </w:r>
      <w:r w:rsidRPr="006E5537">
        <w:rPr>
          <w:rStyle w:val="StyleUnderline"/>
        </w:rPr>
        <w:t>suggested Trump could</w:t>
      </w:r>
      <w:r w:rsidRPr="006E5537">
        <w:rPr>
          <w:sz w:val="16"/>
        </w:rPr>
        <w:t xml:space="preserve"> </w:t>
      </w:r>
      <w:r w:rsidRPr="006E5537">
        <w:rPr>
          <w:rStyle w:val="Emphasis"/>
        </w:rPr>
        <w:t>lose</w:t>
      </w:r>
      <w:r w:rsidRPr="006E5537">
        <w:rPr>
          <w:sz w:val="16"/>
        </w:rPr>
        <w:t xml:space="preserve"> the case.</w:t>
      </w:r>
    </w:p>
    <w:p w14:paraId="05AAA363" w14:textId="77777777" w:rsidR="005C077C" w:rsidRPr="006E5537" w:rsidRDefault="005C077C" w:rsidP="005C077C">
      <w:pPr>
        <w:rPr>
          <w:sz w:val="16"/>
        </w:rPr>
      </w:pPr>
      <w:r w:rsidRPr="006E5537">
        <w:rPr>
          <w:sz w:val="16"/>
        </w:rPr>
        <w:t>“</w:t>
      </w:r>
      <w:r w:rsidRPr="006E5537">
        <w:rPr>
          <w:rStyle w:val="StyleUnderline"/>
        </w:rPr>
        <w:t>I don’t think it’s been that long, honestly.</w:t>
      </w:r>
      <w:r w:rsidRPr="006E5537">
        <w:rPr>
          <w:sz w:val="16"/>
        </w:rPr>
        <w:t xml:space="preserve"> </w:t>
      </w:r>
      <w:r w:rsidRPr="006E5537">
        <w:rPr>
          <w:rStyle w:val="Emphasis"/>
        </w:rPr>
        <w:t>I just don’t</w:t>
      </w:r>
      <w:r w:rsidRPr="006E5537">
        <w:rPr>
          <w:sz w:val="16"/>
        </w:rPr>
        <w:t>,” she said. “They sometimes move quickly and, often when we think that they should, they don’t.”</w:t>
      </w:r>
    </w:p>
    <w:p w14:paraId="7E4AC409" w14:textId="77777777" w:rsidR="005C077C" w:rsidRPr="006E5537" w:rsidRDefault="005C077C" w:rsidP="005C077C">
      <w:pPr>
        <w:rPr>
          <w:sz w:val="16"/>
        </w:rPr>
      </w:pPr>
      <w:r w:rsidRPr="006E5537">
        <w:rPr>
          <w:sz w:val="16"/>
        </w:rPr>
        <w:t>Despite the Significant Economic Consequences, ‘</w:t>
      </w:r>
      <w:r w:rsidRPr="006E5537">
        <w:rPr>
          <w:rStyle w:val="StyleUnderline"/>
        </w:rPr>
        <w:t>This Is</w:t>
      </w:r>
      <w:r w:rsidRPr="006E5537">
        <w:rPr>
          <w:sz w:val="16"/>
        </w:rPr>
        <w:t xml:space="preserve"> </w:t>
      </w:r>
      <w:r w:rsidRPr="006E5537">
        <w:rPr>
          <w:rStyle w:val="Emphasis"/>
        </w:rPr>
        <w:t>Not at All an Unusual Delay’</w:t>
      </w:r>
    </w:p>
    <w:p w14:paraId="154F7A85" w14:textId="77777777" w:rsidR="005C077C" w:rsidRPr="006E5537" w:rsidRDefault="005C077C" w:rsidP="005C077C">
      <w:pPr>
        <w:rPr>
          <w:sz w:val="16"/>
        </w:rPr>
      </w:pPr>
      <w:r w:rsidRPr="006E5537">
        <w:rPr>
          <w:sz w:val="16"/>
        </w:rPr>
        <w:t>Eric Berger, a constitutional law professor at the University of Nebraska-Lincoln College of Law, does not view the Supreme Court’s failure to publish an opinion on this case as a “delay.”</w:t>
      </w:r>
    </w:p>
    <w:p w14:paraId="251BED5A" w14:textId="77777777" w:rsidR="005C077C" w:rsidRPr="006E5537" w:rsidRDefault="005C077C" w:rsidP="005C077C">
      <w:pPr>
        <w:rPr>
          <w:sz w:val="16"/>
        </w:rPr>
      </w:pPr>
      <w:r w:rsidRPr="006E5537">
        <w:rPr>
          <w:sz w:val="16"/>
        </w:rPr>
        <w:t>“Oftentimes, the Court can hear arguments on a case in October or November and not issue a decision until May or June or even early July,” Berger, who studies judicial decision-making, told TPM. “So, ordinarily, this would not be considered a delay.”</w:t>
      </w:r>
    </w:p>
    <w:p w14:paraId="3B6D4F8A" w14:textId="77777777" w:rsidR="005C077C" w:rsidRPr="006E5537" w:rsidRDefault="005C077C" w:rsidP="005C077C">
      <w:pPr>
        <w:rPr>
          <w:sz w:val="16"/>
        </w:rPr>
      </w:pPr>
      <w:r w:rsidRPr="006E5537">
        <w:rPr>
          <w:sz w:val="16"/>
        </w:rPr>
        <w:t>The implications of a case that could see billions of dollars collected by the U.S. government returned to businesses, however, are not ordinary, Berger acknowledged.</w:t>
      </w:r>
    </w:p>
    <w:p w14:paraId="6B9143A9" w14:textId="77777777" w:rsidR="005C077C" w:rsidRPr="006E5537" w:rsidRDefault="005C077C" w:rsidP="005C077C">
      <w:pPr>
        <w:rPr>
          <w:sz w:val="16"/>
        </w:rPr>
      </w:pPr>
      <w:r w:rsidRPr="006E5537">
        <w:rPr>
          <w:sz w:val="16"/>
        </w:rPr>
        <w:t xml:space="preserve">“But again, </w:t>
      </w:r>
      <w:r w:rsidRPr="003B64B9">
        <w:rPr>
          <w:rStyle w:val="StyleUnderline"/>
          <w:highlight w:val="cyan"/>
        </w:rPr>
        <w:t>given</w:t>
      </w:r>
      <w:r w:rsidRPr="006E5537">
        <w:rPr>
          <w:rStyle w:val="StyleUnderline"/>
        </w:rPr>
        <w:t xml:space="preserve"> the</w:t>
      </w:r>
      <w:r w:rsidRPr="006E5537">
        <w:rPr>
          <w:sz w:val="16"/>
        </w:rPr>
        <w:t xml:space="preserve"> </w:t>
      </w:r>
      <w:r w:rsidRPr="003B64B9">
        <w:rPr>
          <w:rStyle w:val="Emphasis"/>
          <w:highlight w:val="cyan"/>
        </w:rPr>
        <w:t>complexity</w:t>
      </w:r>
      <w:r w:rsidRPr="003B64B9">
        <w:rPr>
          <w:sz w:val="16"/>
          <w:highlight w:val="cyan"/>
        </w:rPr>
        <w:t xml:space="preserve"> </w:t>
      </w:r>
      <w:r w:rsidRPr="003B64B9">
        <w:rPr>
          <w:rStyle w:val="StyleUnderline"/>
          <w:highlight w:val="cyan"/>
        </w:rPr>
        <w:t>of the</w:t>
      </w:r>
      <w:r w:rsidRPr="003B64B9">
        <w:rPr>
          <w:sz w:val="16"/>
          <w:highlight w:val="cyan"/>
        </w:rPr>
        <w:t xml:space="preserve"> </w:t>
      </w:r>
      <w:r w:rsidRPr="003B64B9">
        <w:rPr>
          <w:rStyle w:val="Emphasis"/>
          <w:highlight w:val="cyan"/>
        </w:rPr>
        <w:t>case</w:t>
      </w:r>
      <w:r w:rsidRPr="006E5537">
        <w:rPr>
          <w:sz w:val="16"/>
        </w:rPr>
        <w:t xml:space="preserve"> and the schedule on which [the Supreme Court] normally operates, this is not at all an unusual delay.”</w:t>
      </w:r>
    </w:p>
    <w:p w14:paraId="3EDDA521" w14:textId="77777777" w:rsidR="005C077C" w:rsidRPr="006E5537" w:rsidRDefault="005C077C" w:rsidP="005C077C">
      <w:pPr>
        <w:rPr>
          <w:sz w:val="16"/>
        </w:rPr>
      </w:pPr>
      <w:r w:rsidRPr="006E5537">
        <w:rPr>
          <w:sz w:val="16"/>
        </w:rPr>
        <w:t xml:space="preserve">He said </w:t>
      </w:r>
      <w:r w:rsidRPr="006E5537">
        <w:rPr>
          <w:rStyle w:val="StyleUnderline"/>
        </w:rPr>
        <w:t>it’s</w:t>
      </w:r>
      <w:r w:rsidRPr="006E5537">
        <w:rPr>
          <w:sz w:val="16"/>
        </w:rPr>
        <w:t xml:space="preserve"> </w:t>
      </w:r>
      <w:r w:rsidRPr="006E5537">
        <w:rPr>
          <w:rStyle w:val="Emphasis"/>
        </w:rPr>
        <w:t>hard to tell</w:t>
      </w:r>
      <w:r w:rsidRPr="006E5537">
        <w:rPr>
          <w:sz w:val="16"/>
        </w:rPr>
        <w:t xml:space="preserve"> </w:t>
      </w:r>
      <w:r w:rsidRPr="006E5537">
        <w:rPr>
          <w:rStyle w:val="StyleUnderline"/>
        </w:rPr>
        <w:t>whether SCOTUS’ decision not to rule more quickly favors</w:t>
      </w:r>
      <w:r w:rsidRPr="006E5537">
        <w:rPr>
          <w:sz w:val="16"/>
        </w:rPr>
        <w:t xml:space="preserve"> </w:t>
      </w:r>
      <w:r w:rsidRPr="006E5537">
        <w:rPr>
          <w:rStyle w:val="Emphasis"/>
        </w:rPr>
        <w:t>either side</w:t>
      </w:r>
      <w:r w:rsidRPr="006E5537">
        <w:rPr>
          <w:rStyle w:val="StyleUnderline"/>
        </w:rPr>
        <w:t>. The</w:t>
      </w:r>
      <w:r w:rsidRPr="006E5537">
        <w:rPr>
          <w:sz w:val="16"/>
        </w:rPr>
        <w:t xml:space="preserve"> </w:t>
      </w:r>
      <w:r w:rsidRPr="003B64B9">
        <w:rPr>
          <w:rStyle w:val="Emphasis"/>
          <w:highlight w:val="cyan"/>
        </w:rPr>
        <w:t>time</w:t>
      </w:r>
      <w:r w:rsidRPr="003B64B9">
        <w:rPr>
          <w:sz w:val="16"/>
          <w:highlight w:val="cyan"/>
        </w:rPr>
        <w:t xml:space="preserve"> </w:t>
      </w:r>
      <w:r w:rsidRPr="003B64B9">
        <w:rPr>
          <w:rStyle w:val="StyleUnderline"/>
          <w:highlight w:val="cyan"/>
        </w:rPr>
        <w:t>it takes to</w:t>
      </w:r>
      <w:r w:rsidRPr="003B64B9">
        <w:rPr>
          <w:sz w:val="16"/>
          <w:highlight w:val="cyan"/>
        </w:rPr>
        <w:t xml:space="preserve"> </w:t>
      </w:r>
      <w:r w:rsidRPr="003B64B9">
        <w:rPr>
          <w:rStyle w:val="Emphasis"/>
          <w:highlight w:val="cyan"/>
        </w:rPr>
        <w:t>write</w:t>
      </w:r>
      <w:r w:rsidRPr="003B64B9">
        <w:rPr>
          <w:sz w:val="16"/>
          <w:highlight w:val="cyan"/>
        </w:rPr>
        <w:t xml:space="preserve"> </w:t>
      </w:r>
      <w:r w:rsidRPr="003B64B9">
        <w:rPr>
          <w:rStyle w:val="StyleUnderline"/>
          <w:highlight w:val="cyan"/>
        </w:rPr>
        <w:t>and</w:t>
      </w:r>
      <w:r w:rsidRPr="006E5537">
        <w:rPr>
          <w:sz w:val="16"/>
        </w:rPr>
        <w:t xml:space="preserve"> </w:t>
      </w:r>
      <w:r w:rsidRPr="003B64B9">
        <w:rPr>
          <w:rStyle w:val="Emphasis"/>
          <w:highlight w:val="cyan"/>
        </w:rPr>
        <w:t>finalize</w:t>
      </w:r>
      <w:r w:rsidRPr="006E5537">
        <w:rPr>
          <w:sz w:val="16"/>
        </w:rPr>
        <w:t xml:space="preserve"> majority </w:t>
      </w:r>
      <w:r w:rsidRPr="003B64B9">
        <w:rPr>
          <w:rStyle w:val="Emphasis"/>
          <w:highlight w:val="cyan"/>
        </w:rPr>
        <w:t>decisions</w:t>
      </w:r>
      <w:r w:rsidRPr="006E5537">
        <w:rPr>
          <w:rStyle w:val="StyleUnderline"/>
        </w:rPr>
        <w:t xml:space="preserve">, </w:t>
      </w:r>
      <w:r w:rsidRPr="006E5537">
        <w:rPr>
          <w:rStyle w:val="Emphasis"/>
        </w:rPr>
        <w:t xml:space="preserve">concurrent </w:t>
      </w:r>
      <w:r w:rsidRPr="003B64B9">
        <w:rPr>
          <w:rStyle w:val="Emphasis"/>
          <w:highlight w:val="cyan"/>
        </w:rPr>
        <w:t>opinions</w:t>
      </w:r>
      <w:r w:rsidRPr="003B64B9">
        <w:rPr>
          <w:rStyle w:val="StyleUnderline"/>
          <w:highlight w:val="cyan"/>
        </w:rPr>
        <w:t>, and</w:t>
      </w:r>
      <w:r w:rsidRPr="003B64B9">
        <w:rPr>
          <w:sz w:val="16"/>
          <w:highlight w:val="cyan"/>
        </w:rPr>
        <w:t xml:space="preserve"> </w:t>
      </w:r>
      <w:r w:rsidRPr="003B64B9">
        <w:rPr>
          <w:rStyle w:val="Emphasis"/>
          <w:highlight w:val="cyan"/>
        </w:rPr>
        <w:t>dissents</w:t>
      </w:r>
      <w:r w:rsidRPr="003B64B9">
        <w:rPr>
          <w:sz w:val="16"/>
          <w:highlight w:val="cyan"/>
        </w:rPr>
        <w:t xml:space="preserve"> </w:t>
      </w:r>
      <w:r w:rsidRPr="003B64B9">
        <w:rPr>
          <w:rStyle w:val="StyleUnderline"/>
          <w:highlight w:val="cyan"/>
        </w:rPr>
        <w:t>are</w:t>
      </w:r>
      <w:r w:rsidRPr="006E5537">
        <w:rPr>
          <w:sz w:val="16"/>
        </w:rPr>
        <w:t xml:space="preserve"> </w:t>
      </w:r>
      <w:r w:rsidRPr="006E5537">
        <w:rPr>
          <w:rStyle w:val="Emphasis"/>
        </w:rPr>
        <w:t xml:space="preserve">regular </w:t>
      </w:r>
      <w:r w:rsidRPr="003B64B9">
        <w:rPr>
          <w:rStyle w:val="Emphasis"/>
          <w:highlight w:val="cyan"/>
        </w:rPr>
        <w:t>procedural obligations</w:t>
      </w:r>
      <w:r w:rsidRPr="006E5537">
        <w:rPr>
          <w:sz w:val="16"/>
        </w:rPr>
        <w:t xml:space="preserve"> </w:t>
      </w:r>
      <w:r w:rsidRPr="006E5537">
        <w:rPr>
          <w:rStyle w:val="StyleUnderline"/>
        </w:rPr>
        <w:t>that impact</w:t>
      </w:r>
      <w:r w:rsidRPr="006E5537">
        <w:rPr>
          <w:sz w:val="16"/>
        </w:rPr>
        <w:t xml:space="preserve"> the </w:t>
      </w:r>
      <w:r w:rsidRPr="006E5537">
        <w:rPr>
          <w:rStyle w:val="Emphasis"/>
        </w:rPr>
        <w:t>timing</w:t>
      </w:r>
      <w:r w:rsidRPr="006E5537">
        <w:rPr>
          <w:sz w:val="16"/>
        </w:rPr>
        <w:t xml:space="preserve"> of the justices’ ruling.</w:t>
      </w:r>
    </w:p>
    <w:p w14:paraId="5814AAB2" w14:textId="77777777" w:rsidR="005C077C" w:rsidRPr="006E5537" w:rsidRDefault="005C077C" w:rsidP="005C077C">
      <w:pPr>
        <w:rPr>
          <w:sz w:val="16"/>
        </w:rPr>
      </w:pPr>
      <w:r w:rsidRPr="006E5537">
        <w:rPr>
          <w:sz w:val="16"/>
        </w:rPr>
        <w:t xml:space="preserve">“It’s certainly possible that the delay signals that the Court might rule for the administration,” Berger said. “On the other hand, </w:t>
      </w:r>
      <w:r w:rsidRPr="006E5537">
        <w:rPr>
          <w:rStyle w:val="StyleUnderline"/>
        </w:rPr>
        <w:t>it’s always dangerous to read too much into oral arguments, but at oral arguments some of the justices who often vote with this administration</w:t>
      </w:r>
      <w:r w:rsidRPr="006E5537">
        <w:rPr>
          <w:sz w:val="16"/>
        </w:rPr>
        <w:t xml:space="preserve"> </w:t>
      </w:r>
      <w:r w:rsidRPr="006E5537">
        <w:rPr>
          <w:rStyle w:val="Emphasis"/>
        </w:rPr>
        <w:t>seemed</w:t>
      </w:r>
      <w:r w:rsidRPr="006E5537">
        <w:rPr>
          <w:sz w:val="16"/>
        </w:rPr>
        <w:t xml:space="preserve"> pretty </w:t>
      </w:r>
      <w:r w:rsidRPr="006E5537">
        <w:rPr>
          <w:rStyle w:val="Emphasis"/>
        </w:rPr>
        <w:t>skeptical</w:t>
      </w:r>
      <w:r w:rsidRPr="006E5537">
        <w:rPr>
          <w:sz w:val="16"/>
        </w:rPr>
        <w:t xml:space="preserve"> </w:t>
      </w:r>
      <w:r w:rsidRPr="006E5537">
        <w:rPr>
          <w:rStyle w:val="StyleUnderline"/>
        </w:rPr>
        <w:t>of their</w:t>
      </w:r>
      <w:r w:rsidRPr="006E5537">
        <w:rPr>
          <w:sz w:val="16"/>
        </w:rPr>
        <w:t xml:space="preserve"> </w:t>
      </w:r>
      <w:r w:rsidRPr="006E5537">
        <w:rPr>
          <w:rStyle w:val="Emphasis"/>
        </w:rPr>
        <w:t>position</w:t>
      </w:r>
      <w:r w:rsidRPr="006E5537">
        <w:rPr>
          <w:sz w:val="16"/>
        </w:rPr>
        <w:t>.”</w:t>
      </w:r>
    </w:p>
    <w:p w14:paraId="161BF8CC" w14:textId="77777777" w:rsidR="005C077C" w:rsidRDefault="005C077C" w:rsidP="005C077C">
      <w:pPr>
        <w:pStyle w:val="Heading3"/>
      </w:pPr>
      <w:r>
        <w:t>PC Real---2NC</w:t>
      </w:r>
    </w:p>
    <w:p w14:paraId="7071D1CD" w14:textId="77777777" w:rsidR="005C077C" w:rsidRPr="004F4B3C" w:rsidRDefault="005C077C" w:rsidP="005C077C">
      <w:pPr>
        <w:pStyle w:val="Heading4"/>
        <w:rPr>
          <w:rFonts w:eastAsia="Times New Roman"/>
        </w:rPr>
      </w:pPr>
      <w:r>
        <w:t xml:space="preserve">2. </w:t>
      </w:r>
      <w:r w:rsidRPr="004F4B3C">
        <w:t xml:space="preserve">Court PC is finite. Spending it over the </w:t>
      </w:r>
      <w:r w:rsidRPr="004F4B3C">
        <w:rPr>
          <w:u w:val="single"/>
        </w:rPr>
        <w:t>plan</w:t>
      </w:r>
      <w:r w:rsidRPr="004F4B3C">
        <w:t xml:space="preserve"> drains </w:t>
      </w:r>
      <w:r w:rsidRPr="004F4B3C">
        <w:rPr>
          <w:u w:val="single"/>
        </w:rPr>
        <w:t>PC</w:t>
      </w:r>
      <w:r w:rsidRPr="004F4B3C">
        <w:t xml:space="preserve"> on other rulings. Roberts will flip the court the next issue. </w:t>
      </w:r>
    </w:p>
    <w:p w14:paraId="598A86CE" w14:textId="77777777" w:rsidR="005C077C" w:rsidRDefault="005C077C" w:rsidP="005C077C">
      <w:r>
        <w:t xml:space="preserve">Alice </w:t>
      </w:r>
      <w:r w:rsidRPr="00B77E17">
        <w:rPr>
          <w:rStyle w:val="Style13ptBold"/>
        </w:rPr>
        <w:t>Herman 20</w:t>
      </w:r>
      <w:r>
        <w:t>, Journalist covering politics and labor in the Midwest, contributing reporter at the Guardian US, "How Amy Coney Barrett's Appointment Would Escalate the War on Workers," In These Times, https://inthesetimes.com/article/amy-coney-barrett-supreme-court-workers-labor-movement-unions</w:t>
      </w:r>
    </w:p>
    <w:p w14:paraId="326264E1" w14:textId="77777777" w:rsidR="005C077C" w:rsidRPr="004F4B3C" w:rsidRDefault="005C077C" w:rsidP="005C077C">
      <w:pPr>
        <w:rPr>
          <w:rFonts w:eastAsia="Calibri"/>
          <w:sz w:val="16"/>
        </w:rPr>
      </w:pPr>
      <w:r w:rsidRPr="004F4B3C">
        <w:rPr>
          <w:sz w:val="16"/>
        </w:rPr>
        <w:t xml:space="preserve">In These Times: Beyond </w:t>
      </w:r>
      <w:r w:rsidRPr="007E20C2">
        <w:rPr>
          <w:rStyle w:val="Emphasis"/>
          <w:highlight w:val="yellow"/>
        </w:rPr>
        <w:t>cases</w:t>
      </w:r>
      <w:r w:rsidRPr="007E20C2">
        <w:rPr>
          <w:rStyle w:val="StyleUnderline"/>
          <w:highlight w:val="yellow"/>
        </w:rPr>
        <w:t xml:space="preserve"> that </w:t>
      </w:r>
      <w:r w:rsidRPr="007E20C2">
        <w:rPr>
          <w:rStyle w:val="Emphasis"/>
          <w:highlight w:val="yellow"/>
        </w:rPr>
        <w:t>deal</w:t>
      </w:r>
      <w:r w:rsidRPr="007E20C2">
        <w:rPr>
          <w:rStyle w:val="StyleUnderline"/>
          <w:highlight w:val="yellow"/>
        </w:rPr>
        <w:t xml:space="preserve"> directly with</w:t>
      </w:r>
      <w:r w:rsidRPr="004F4B3C">
        <w:rPr>
          <w:rStyle w:val="StyleUnderline"/>
        </w:rPr>
        <w:t xml:space="preserve"> the </w:t>
      </w:r>
      <w:r w:rsidRPr="007E20C2">
        <w:rPr>
          <w:rStyle w:val="Emphasis"/>
          <w:highlight w:val="yellow"/>
        </w:rPr>
        <w:t>NLRA</w:t>
      </w:r>
      <w:r w:rsidRPr="004F4B3C">
        <w:rPr>
          <w:sz w:val="16"/>
        </w:rPr>
        <w:t xml:space="preserve">, </w:t>
      </w:r>
      <w:r w:rsidRPr="004F4B3C">
        <w:rPr>
          <w:rStyle w:val="StyleUnderline"/>
        </w:rPr>
        <w:t>what is the kind of litigation that could come before the Supreme Court</w:t>
      </w:r>
      <w:r w:rsidRPr="004F4B3C">
        <w:rPr>
          <w:sz w:val="16"/>
        </w:rPr>
        <w:t xml:space="preserve"> that would affect workers?</w:t>
      </w:r>
    </w:p>
    <w:p w14:paraId="03C4CFA1" w14:textId="77777777" w:rsidR="005C077C" w:rsidRPr="004F4B3C" w:rsidRDefault="005C077C" w:rsidP="005C077C">
      <w:pPr>
        <w:rPr>
          <w:rFonts w:eastAsia="Calibri"/>
          <w:sz w:val="16"/>
        </w:rPr>
      </w:pPr>
      <w:r w:rsidRPr="004F4B3C">
        <w:rPr>
          <w:sz w:val="16"/>
        </w:rPr>
        <w:t xml:space="preserve">James Gray Pope: </w:t>
      </w:r>
      <w:r w:rsidRPr="004F4B3C">
        <w:rPr>
          <w:rStyle w:val="Emphasis"/>
        </w:rPr>
        <w:t>I don’t think anything</w:t>
      </w:r>
      <w:r w:rsidRPr="004F4B3C">
        <w:rPr>
          <w:sz w:val="16"/>
        </w:rPr>
        <w:t xml:space="preserve">’s going to be so much different from the recent direction. It’s just that it’s going to be more intense and consistent. </w:t>
      </w:r>
      <w:r w:rsidRPr="007E20C2">
        <w:rPr>
          <w:rStyle w:val="StyleUnderline"/>
          <w:highlight w:val="yellow"/>
        </w:rPr>
        <w:t xml:space="preserve">What’s </w:t>
      </w:r>
      <w:r w:rsidRPr="007E20C2">
        <w:rPr>
          <w:rStyle w:val="Emphasis"/>
          <w:highlight w:val="yellow"/>
        </w:rPr>
        <w:t>going</w:t>
      </w:r>
      <w:r w:rsidRPr="007E20C2">
        <w:rPr>
          <w:rStyle w:val="StyleUnderline"/>
          <w:highlight w:val="yellow"/>
        </w:rPr>
        <w:t xml:space="preserve"> to be an </w:t>
      </w:r>
      <w:r w:rsidRPr="007E20C2">
        <w:rPr>
          <w:rStyle w:val="Emphasis"/>
          <w:highlight w:val="yellow"/>
        </w:rPr>
        <w:t>issue</w:t>
      </w:r>
      <w:r w:rsidRPr="004F4B3C">
        <w:rPr>
          <w:sz w:val="16"/>
        </w:rPr>
        <w:t xml:space="preserve"> here in terms of what the court does, I think, </w:t>
      </w:r>
      <w:r w:rsidRPr="007E20C2">
        <w:rPr>
          <w:rStyle w:val="StyleUnderline"/>
          <w:highlight w:val="yellow"/>
        </w:rPr>
        <w:t>is</w:t>
      </w:r>
      <w:r w:rsidRPr="004F4B3C">
        <w:rPr>
          <w:rStyle w:val="StyleUnderline"/>
        </w:rPr>
        <w:t xml:space="preserve"> the extent to which</w:t>
      </w:r>
      <w:r w:rsidRPr="004F4B3C">
        <w:rPr>
          <w:sz w:val="16"/>
        </w:rPr>
        <w:t xml:space="preserve"> Supreme Court Justice John </w:t>
      </w:r>
      <w:r w:rsidRPr="007E20C2">
        <w:rPr>
          <w:rStyle w:val="Emphasis"/>
          <w:highlight w:val="yellow"/>
        </w:rPr>
        <w:t>Roberts</w:t>
      </w:r>
      <w:r w:rsidRPr="004F4B3C">
        <w:rPr>
          <w:sz w:val="16"/>
        </w:rPr>
        <w:t xml:space="preserve">, </w:t>
      </w:r>
      <w:r w:rsidRPr="007E20C2">
        <w:rPr>
          <w:rStyle w:val="StyleUnderline"/>
          <w:highlight w:val="yellow"/>
        </w:rPr>
        <w:t>who has</w:t>
      </w:r>
      <w:r w:rsidRPr="004F4B3C">
        <w:rPr>
          <w:sz w:val="16"/>
        </w:rPr>
        <w:t xml:space="preserve"> some sense of history and some </w:t>
      </w:r>
      <w:r w:rsidRPr="007E20C2">
        <w:rPr>
          <w:rStyle w:val="StyleUnderline"/>
          <w:highlight w:val="yellow"/>
        </w:rPr>
        <w:t>concern</w:t>
      </w:r>
      <w:r w:rsidRPr="004F4B3C">
        <w:rPr>
          <w:rStyle w:val="StyleUnderline"/>
        </w:rPr>
        <w:t xml:space="preserve"> </w:t>
      </w:r>
      <w:r w:rsidRPr="007E20C2">
        <w:rPr>
          <w:rStyle w:val="StyleUnderline"/>
          <w:highlight w:val="yellow"/>
        </w:rPr>
        <w:t>about</w:t>
      </w:r>
      <w:r w:rsidRPr="004F4B3C">
        <w:rPr>
          <w:sz w:val="16"/>
        </w:rPr>
        <w:t xml:space="preserve"> what </w:t>
      </w:r>
      <w:r w:rsidRPr="004F4B3C">
        <w:rPr>
          <w:rStyle w:val="StyleUnderline"/>
        </w:rPr>
        <w:t xml:space="preserve">the historical verdict on his chief </w:t>
      </w:r>
      <w:r w:rsidRPr="007E20C2">
        <w:rPr>
          <w:rStyle w:val="StyleUnderline"/>
          <w:highlight w:val="yellow"/>
        </w:rPr>
        <w:t>justiceship</w:t>
      </w:r>
      <w:r w:rsidRPr="004F4B3C">
        <w:rPr>
          <w:sz w:val="16"/>
        </w:rPr>
        <w:t xml:space="preserve"> is going to be, </w:t>
      </w:r>
      <w:r w:rsidRPr="004F4B3C">
        <w:rPr>
          <w:rStyle w:val="Emphasis"/>
        </w:rPr>
        <w:t xml:space="preserve">is going </w:t>
      </w:r>
      <w:r w:rsidRPr="007E20C2">
        <w:rPr>
          <w:rStyle w:val="Emphasis"/>
          <w:highlight w:val="yellow"/>
        </w:rPr>
        <w:t>to constrain the court in the labor law</w:t>
      </w:r>
      <w:r w:rsidRPr="004F4B3C">
        <w:rPr>
          <w:rStyle w:val="Emphasis"/>
        </w:rPr>
        <w:t xml:space="preserve"> </w:t>
      </w:r>
      <w:r w:rsidRPr="007E20C2">
        <w:rPr>
          <w:rStyle w:val="Emphasis"/>
          <w:highlight w:val="yellow"/>
        </w:rPr>
        <w:t>area</w:t>
      </w:r>
      <w:r w:rsidRPr="004F4B3C">
        <w:rPr>
          <w:sz w:val="16"/>
        </w:rPr>
        <w:t xml:space="preserve">. I think </w:t>
      </w:r>
      <w:r w:rsidRPr="004F4B3C">
        <w:rPr>
          <w:rStyle w:val="StyleUnderline"/>
        </w:rPr>
        <w:t>he understands the need to constrain the court</w:t>
      </w:r>
      <w:r w:rsidRPr="004F4B3C">
        <w:rPr>
          <w:sz w:val="16"/>
        </w:rPr>
        <w:t xml:space="preserve"> in the civil rights area, and even some of the other conservative justices have issued surprising pro-civil rights opinions. </w:t>
      </w:r>
    </w:p>
    <w:p w14:paraId="305DF655" w14:textId="77777777" w:rsidR="005C077C" w:rsidRPr="004F4B3C" w:rsidRDefault="005C077C" w:rsidP="005C077C">
      <w:pPr>
        <w:rPr>
          <w:rFonts w:eastAsia="Calibri"/>
          <w:sz w:val="16"/>
        </w:rPr>
      </w:pPr>
      <w:r w:rsidRPr="007E20C2">
        <w:rPr>
          <w:rStyle w:val="StyleUnderline"/>
          <w:highlight w:val="yellow"/>
        </w:rPr>
        <w:t>The Supreme Court is</w:t>
      </w:r>
      <w:r w:rsidRPr="004F4B3C">
        <w:rPr>
          <w:rStyle w:val="StyleUnderline"/>
        </w:rPr>
        <w:t xml:space="preserve"> </w:t>
      </w:r>
      <w:r w:rsidRPr="007E20C2">
        <w:rPr>
          <w:rStyle w:val="StyleUnderline"/>
          <w:highlight w:val="yellow"/>
        </w:rPr>
        <w:t>like</w:t>
      </w:r>
      <w:r w:rsidRPr="004F4B3C">
        <w:rPr>
          <w:rStyle w:val="StyleUnderline"/>
        </w:rPr>
        <w:t xml:space="preserve"> </w:t>
      </w:r>
      <w:r w:rsidRPr="007E20C2">
        <w:rPr>
          <w:rStyle w:val="StyleUnderline"/>
          <w:highlight w:val="yellow"/>
        </w:rPr>
        <w:t xml:space="preserve">any </w:t>
      </w:r>
      <w:r w:rsidRPr="007E20C2">
        <w:rPr>
          <w:rStyle w:val="Emphasis"/>
          <w:highlight w:val="yellow"/>
        </w:rPr>
        <w:t>political body</w:t>
      </w:r>
      <w:r w:rsidRPr="004F4B3C">
        <w:rPr>
          <w:sz w:val="16"/>
        </w:rPr>
        <w:t xml:space="preserve"> in the sense </w:t>
      </w:r>
      <w:r w:rsidRPr="004F4B3C">
        <w:rPr>
          <w:rStyle w:val="Emphasis"/>
        </w:rPr>
        <w:t xml:space="preserve">that </w:t>
      </w:r>
      <w:r w:rsidRPr="007E20C2">
        <w:rPr>
          <w:rStyle w:val="Emphasis"/>
          <w:highlight w:val="yellow"/>
        </w:rPr>
        <w:t>you spend p</w:t>
      </w:r>
      <w:r w:rsidRPr="004F4B3C">
        <w:rPr>
          <w:rStyle w:val="StyleUnderline"/>
        </w:rPr>
        <w:t xml:space="preserve">olitical </w:t>
      </w:r>
      <w:r w:rsidRPr="007E20C2">
        <w:rPr>
          <w:rStyle w:val="Emphasis"/>
          <w:highlight w:val="yellow"/>
        </w:rPr>
        <w:t>c</w:t>
      </w:r>
      <w:r w:rsidRPr="004F4B3C">
        <w:rPr>
          <w:rStyle w:val="StyleUnderline"/>
        </w:rPr>
        <w:t>apital</w:t>
      </w:r>
      <w:r w:rsidRPr="004F4B3C">
        <w:rPr>
          <w:sz w:val="16"/>
        </w:rPr>
        <w:t xml:space="preserve">, and </w:t>
      </w:r>
      <w:r w:rsidRPr="007E20C2">
        <w:rPr>
          <w:rStyle w:val="Emphasis"/>
          <w:highlight w:val="yellow"/>
        </w:rPr>
        <w:t>there’s an assessment</w:t>
      </w:r>
      <w:r w:rsidRPr="004F4B3C">
        <w:rPr>
          <w:sz w:val="16"/>
        </w:rPr>
        <w:t xml:space="preserve">: ​“Well, </w:t>
      </w:r>
      <w:r w:rsidRPr="007E20C2">
        <w:rPr>
          <w:rStyle w:val="Emphasis"/>
          <w:highlight w:val="yellow"/>
        </w:rPr>
        <w:t>do we want to spend our p</w:t>
      </w:r>
      <w:r w:rsidRPr="004F4B3C">
        <w:rPr>
          <w:rStyle w:val="StyleUnderline"/>
        </w:rPr>
        <w:t xml:space="preserve">olitical </w:t>
      </w:r>
      <w:r w:rsidRPr="007E20C2">
        <w:rPr>
          <w:rStyle w:val="Emphasis"/>
          <w:highlight w:val="yellow"/>
        </w:rPr>
        <w:t>c</w:t>
      </w:r>
      <w:r w:rsidRPr="004F4B3C">
        <w:rPr>
          <w:rStyle w:val="StyleUnderline"/>
        </w:rPr>
        <w:t xml:space="preserve">apital </w:t>
      </w:r>
      <w:r w:rsidRPr="007E20C2">
        <w:rPr>
          <w:rStyle w:val="Emphasis"/>
          <w:highlight w:val="yellow"/>
        </w:rPr>
        <w:t>on this issue</w:t>
      </w:r>
      <w:r w:rsidRPr="004F4B3C">
        <w:rPr>
          <w:sz w:val="16"/>
        </w:rPr>
        <w:t xml:space="preserve">? </w:t>
      </w:r>
      <w:r w:rsidRPr="004F4B3C">
        <w:rPr>
          <w:rStyle w:val="StyleUnderline"/>
        </w:rPr>
        <w:t>Are we going to spend it on that issue</w:t>
      </w:r>
      <w:r w:rsidRPr="004F4B3C">
        <w:rPr>
          <w:sz w:val="16"/>
        </w:rPr>
        <w:t xml:space="preserve">?” And </w:t>
      </w:r>
      <w:r w:rsidRPr="004F4B3C">
        <w:rPr>
          <w:rStyle w:val="StyleUnderline"/>
        </w:rPr>
        <w:t>that’s</w:t>
      </w:r>
      <w:r w:rsidRPr="004F4B3C">
        <w:rPr>
          <w:sz w:val="16"/>
        </w:rPr>
        <w:t xml:space="preserve"> going to be </w:t>
      </w:r>
      <w:r w:rsidRPr="004F4B3C">
        <w:rPr>
          <w:rStyle w:val="Emphasis"/>
        </w:rPr>
        <w:t xml:space="preserve">the big question </w:t>
      </w:r>
      <w:r w:rsidRPr="004F4B3C">
        <w:rPr>
          <w:sz w:val="16"/>
        </w:rPr>
        <w:t xml:space="preserve">now that they’re going to have. If this nominee gets confirmed, conservatives are going to have a very strong majority. And they’re going to have the power to transform the law immensely. And so the question is, where are they going to put their energy? And </w:t>
      </w:r>
      <w:r w:rsidRPr="007E20C2">
        <w:rPr>
          <w:rStyle w:val="StyleUnderline"/>
          <w:highlight w:val="yellow"/>
        </w:rPr>
        <w:t xml:space="preserve">my fear is </w:t>
      </w:r>
      <w:r w:rsidRPr="007E20C2">
        <w:rPr>
          <w:rStyle w:val="Emphasis"/>
          <w:highlight w:val="yellow"/>
        </w:rPr>
        <w:t>not</w:t>
      </w:r>
      <w:r w:rsidRPr="004F4B3C">
        <w:rPr>
          <w:sz w:val="16"/>
        </w:rPr>
        <w:t xml:space="preserve"> so much for </w:t>
      </w:r>
      <w:r w:rsidRPr="007E20C2">
        <w:rPr>
          <w:rStyle w:val="Emphasis"/>
          <w:highlight w:val="yellow"/>
        </w:rPr>
        <w:t>labor law</w:t>
      </w:r>
      <w:r w:rsidRPr="004F4B3C">
        <w:rPr>
          <w:sz w:val="16"/>
        </w:rPr>
        <w:t xml:space="preserve">, because labor laws are fundamentally weak anyway, but more in the area of voting rights and gerrymandering. </w:t>
      </w:r>
    </w:p>
    <w:p w14:paraId="1FBFE01D" w14:textId="77777777" w:rsidR="005C077C" w:rsidRPr="007A7098" w:rsidRDefault="005C077C" w:rsidP="005C077C">
      <w:pPr>
        <w:pStyle w:val="Heading4"/>
      </w:pPr>
      <w:r>
        <w:t xml:space="preserve">3. They only have </w:t>
      </w:r>
      <w:r>
        <w:rPr>
          <w:u w:val="single"/>
        </w:rPr>
        <w:t>limited bandwidth</w:t>
      </w:r>
      <w:r>
        <w:t xml:space="preserve"> to challenge Trump. The plan </w:t>
      </w:r>
      <w:r>
        <w:rPr>
          <w:u w:val="single"/>
        </w:rPr>
        <w:t>uses it up</w:t>
      </w:r>
      <w:r>
        <w:t xml:space="preserve">. </w:t>
      </w:r>
    </w:p>
    <w:p w14:paraId="1F058C15" w14:textId="77777777" w:rsidR="005C077C" w:rsidRDefault="005C077C" w:rsidP="005C077C">
      <w:r>
        <w:t xml:space="preserve">Stephen </w:t>
      </w:r>
      <w:r w:rsidRPr="00CC3F02">
        <w:rPr>
          <w:rStyle w:val="Style13ptBold"/>
        </w:rPr>
        <w:t>Vladeck 25</w:t>
      </w:r>
      <w:r>
        <w:t>, Agnes Williams Sesquicentennial Professor of Federal Courts at the Georgetown University Law Center, J.D. from Yale Law School, "Bonus 165: The Appeasement Thesis," One First, 07/10/2025, https://www.stevevladeck.com/p/bonus-165-the-appeasement-thesis</w:t>
      </w:r>
    </w:p>
    <w:p w14:paraId="32DBC969" w14:textId="77777777" w:rsidR="005C077C" w:rsidRPr="007A7098" w:rsidRDefault="005C077C" w:rsidP="005C077C">
      <w:pPr>
        <w:rPr>
          <w:rStyle w:val="StyleUnderline"/>
        </w:rPr>
      </w:pPr>
      <w:r w:rsidRPr="007A7098">
        <w:rPr>
          <w:sz w:val="16"/>
        </w:rPr>
        <w:t xml:space="preserve">The defense, perhaps best articulated by University of Chicago law professor Will Baude in a written exchange with me and University of Pennsylvania law professor Kate Shaw in the New York Times, is that </w:t>
      </w:r>
      <w:r w:rsidRPr="007E20C2">
        <w:rPr>
          <w:rStyle w:val="StyleUnderline"/>
          <w:highlight w:val="yellow"/>
        </w:rPr>
        <w:t>the justices</w:t>
      </w:r>
      <w:r w:rsidRPr="007A7098">
        <w:rPr>
          <w:rStyle w:val="StyleUnderline"/>
        </w:rPr>
        <w:t xml:space="preserve"> in the majority in all of these cases, </w:t>
      </w:r>
      <w:r w:rsidRPr="007E20C2">
        <w:rPr>
          <w:rStyle w:val="StyleUnderline"/>
          <w:highlight w:val="yellow"/>
        </w:rPr>
        <w:t>especially</w:t>
      </w:r>
      <w:r w:rsidRPr="007A7098">
        <w:rPr>
          <w:rStyle w:val="StyleUnderline"/>
        </w:rPr>
        <w:t xml:space="preserve"> the </w:t>
      </w:r>
      <w:r w:rsidRPr="007E20C2">
        <w:rPr>
          <w:rStyle w:val="StyleUnderline"/>
          <w:highlight w:val="yellow"/>
        </w:rPr>
        <w:t>Roberts/Kavanaugh/Barrett</w:t>
      </w:r>
      <w:r w:rsidRPr="007A7098">
        <w:rPr>
          <w:rStyle w:val="StyleUnderline"/>
        </w:rPr>
        <w:t xml:space="preserve"> trio, </w:t>
      </w:r>
      <w:r w:rsidRPr="007E20C2">
        <w:rPr>
          <w:rStyle w:val="StyleUnderline"/>
          <w:highlight w:val="yellow"/>
        </w:rPr>
        <w:t xml:space="preserve">are </w:t>
      </w:r>
      <w:r w:rsidRPr="007E20C2">
        <w:rPr>
          <w:rStyle w:val="Emphasis"/>
          <w:highlight w:val="yellow"/>
        </w:rPr>
        <w:t>picking their battles</w:t>
      </w:r>
      <w:r w:rsidRPr="007A7098">
        <w:rPr>
          <w:rStyle w:val="StyleUnderline"/>
        </w:rPr>
        <w:t xml:space="preserve">—that </w:t>
      </w:r>
      <w:r w:rsidRPr="007E20C2">
        <w:rPr>
          <w:rStyle w:val="StyleUnderline"/>
          <w:highlight w:val="yellow"/>
        </w:rPr>
        <w:t xml:space="preserve">they are </w:t>
      </w:r>
      <w:r w:rsidRPr="007E20C2">
        <w:rPr>
          <w:rStyle w:val="Emphasis"/>
          <w:highlight w:val="yellow"/>
        </w:rPr>
        <w:t>wary</w:t>
      </w:r>
      <w:r w:rsidRPr="007E20C2">
        <w:rPr>
          <w:rStyle w:val="StyleUnderline"/>
          <w:highlight w:val="yellow"/>
        </w:rPr>
        <w:t xml:space="preserve"> of</w:t>
      </w:r>
      <w:r w:rsidRPr="007A7098">
        <w:rPr>
          <w:rStyle w:val="StyleUnderline"/>
        </w:rPr>
        <w:t xml:space="preserve"> the Court’s ability to withstand </w:t>
      </w:r>
      <w:r w:rsidRPr="007E20C2">
        <w:rPr>
          <w:rStyle w:val="Emphasis"/>
          <w:highlight w:val="yellow"/>
        </w:rPr>
        <w:t>repeated confrontations</w:t>
      </w:r>
      <w:r w:rsidRPr="007E20C2">
        <w:rPr>
          <w:rStyle w:val="StyleUnderline"/>
          <w:highlight w:val="yellow"/>
        </w:rPr>
        <w:t xml:space="preserve"> with</w:t>
      </w:r>
      <w:r w:rsidRPr="007A7098">
        <w:rPr>
          <w:sz w:val="16"/>
        </w:rPr>
        <w:t xml:space="preserve"> President </w:t>
      </w:r>
      <w:r w:rsidRPr="007E20C2">
        <w:rPr>
          <w:rStyle w:val="StyleUnderline"/>
          <w:highlight w:val="yellow"/>
        </w:rPr>
        <w:t>Trump</w:t>
      </w:r>
      <w:r w:rsidRPr="007A7098">
        <w:rPr>
          <w:rStyle w:val="StyleUnderline"/>
        </w:rPr>
        <w:t>,</w:t>
      </w:r>
      <w:r w:rsidRPr="007A7098">
        <w:rPr>
          <w:sz w:val="16"/>
        </w:rPr>
        <w:t xml:space="preserve"> </w:t>
      </w:r>
      <w:r w:rsidRPr="007A7098">
        <w:rPr>
          <w:rStyle w:val="StyleUnderline"/>
        </w:rPr>
        <w:t>and so are using</w:t>
      </w:r>
      <w:r w:rsidRPr="007A7098">
        <w:rPr>
          <w:sz w:val="16"/>
        </w:rPr>
        <w:t xml:space="preserve"> (mostly) </w:t>
      </w:r>
      <w:r w:rsidRPr="007A7098">
        <w:rPr>
          <w:rStyle w:val="StyleUnderline"/>
        </w:rPr>
        <w:t>unexplained grants of emergency relief as a way of lowering the interbranch temperature</w:t>
      </w:r>
      <w:r w:rsidRPr="007A7098">
        <w:rPr>
          <w:sz w:val="16"/>
        </w:rPr>
        <w:t xml:space="preserve">. On this theory, </w:t>
      </w:r>
      <w:r w:rsidRPr="007A7098">
        <w:rPr>
          <w:rStyle w:val="StyleUnderline"/>
        </w:rPr>
        <w:t>by letting the President carry on with much of what he is doing without</w:t>
      </w:r>
      <w:r w:rsidRPr="007A7098">
        <w:rPr>
          <w:sz w:val="16"/>
        </w:rPr>
        <w:t xml:space="preserve"> (in most cases) </w:t>
      </w:r>
      <w:r w:rsidRPr="007A7098">
        <w:rPr>
          <w:rStyle w:val="StyleUnderline"/>
        </w:rPr>
        <w:t xml:space="preserve">committing to substantive endorsements of the executive branch’s behavior, </w:t>
      </w:r>
      <w:r w:rsidRPr="007E20C2">
        <w:rPr>
          <w:rStyle w:val="StyleUnderline"/>
          <w:highlight w:val="yellow"/>
        </w:rPr>
        <w:t xml:space="preserve">the justices </w:t>
      </w:r>
      <w:r w:rsidRPr="007E20C2">
        <w:rPr>
          <w:rStyle w:val="Emphasis"/>
          <w:highlight w:val="yellow"/>
        </w:rPr>
        <w:t>preserve</w:t>
      </w:r>
      <w:r w:rsidRPr="007A7098">
        <w:rPr>
          <w:rStyle w:val="StyleUnderline"/>
        </w:rPr>
        <w:t xml:space="preserve"> their </w:t>
      </w:r>
      <w:r w:rsidRPr="007E20C2">
        <w:rPr>
          <w:rStyle w:val="Emphasis"/>
          <w:highlight w:val="yellow"/>
        </w:rPr>
        <w:t>capital</w:t>
      </w:r>
      <w:r w:rsidRPr="007E20C2">
        <w:rPr>
          <w:rStyle w:val="StyleUnderline"/>
          <w:highlight w:val="yellow"/>
        </w:rPr>
        <w:t xml:space="preserve"> to repudiate</w:t>
      </w:r>
      <w:r w:rsidRPr="007A7098">
        <w:rPr>
          <w:rStyle w:val="StyleUnderline"/>
        </w:rPr>
        <w:t xml:space="preserve"> the </w:t>
      </w:r>
      <w:r w:rsidRPr="007E20C2">
        <w:rPr>
          <w:rStyle w:val="StyleUnderline"/>
          <w:highlight w:val="yellow"/>
        </w:rPr>
        <w:t>actions on the merits</w:t>
      </w:r>
      <w:r w:rsidRPr="007A7098">
        <w:rPr>
          <w:sz w:val="16"/>
        </w:rPr>
        <w:t xml:space="preserve"> if </w:t>
      </w:r>
      <w:r w:rsidRPr="007A7098">
        <w:rPr>
          <w:rStyle w:val="StyleUnderline"/>
        </w:rPr>
        <w:t xml:space="preserve">and </w:t>
      </w:r>
      <w:r w:rsidRPr="007E20C2">
        <w:rPr>
          <w:rStyle w:val="StyleUnderline"/>
          <w:highlight w:val="yellow"/>
        </w:rPr>
        <w:t xml:space="preserve">when they have </w:t>
      </w:r>
      <w:r w:rsidRPr="007E20C2">
        <w:rPr>
          <w:rStyle w:val="Emphasis"/>
          <w:highlight w:val="yellow"/>
        </w:rPr>
        <w:t>no choice</w:t>
      </w:r>
      <w:r w:rsidRPr="007E20C2">
        <w:rPr>
          <w:rStyle w:val="StyleUnderline"/>
          <w:highlight w:val="yellow"/>
        </w:rPr>
        <w:t xml:space="preserve"> but to rule</w:t>
      </w:r>
      <w:r w:rsidRPr="007A7098">
        <w:rPr>
          <w:rStyle w:val="StyleUnderline"/>
        </w:rPr>
        <w:t xml:space="preserve"> up or down </w:t>
      </w:r>
      <w:r w:rsidRPr="007E20C2">
        <w:rPr>
          <w:rStyle w:val="StyleUnderline"/>
          <w:highlight w:val="yellow"/>
        </w:rPr>
        <w:t>on</w:t>
      </w:r>
      <w:r w:rsidRPr="007A7098">
        <w:rPr>
          <w:rStyle w:val="StyleUnderline"/>
        </w:rPr>
        <w:t xml:space="preserve"> their </w:t>
      </w:r>
      <w:r w:rsidRPr="007E20C2">
        <w:rPr>
          <w:rStyle w:val="StyleUnderline"/>
          <w:highlight w:val="yellow"/>
        </w:rPr>
        <w:t>substantive validity</w:t>
      </w:r>
      <w:r w:rsidRPr="007A7098">
        <w:rPr>
          <w:rStyle w:val="StyleUnderline"/>
        </w:rPr>
        <w:t>.</w:t>
      </w:r>
    </w:p>
    <w:p w14:paraId="34CA9B6F" w14:textId="77777777" w:rsidR="005C077C" w:rsidRDefault="005C077C" w:rsidP="005C077C">
      <w:pPr>
        <w:rPr>
          <w:sz w:val="16"/>
        </w:rPr>
      </w:pPr>
      <w:r w:rsidRPr="007A7098">
        <w:rPr>
          <w:sz w:val="16"/>
        </w:rPr>
        <w:t xml:space="preserve">In essence, </w:t>
      </w:r>
      <w:r w:rsidRPr="007E20C2">
        <w:rPr>
          <w:rStyle w:val="StyleUnderline"/>
          <w:highlight w:val="yellow"/>
        </w:rPr>
        <w:t>this</w:t>
      </w:r>
      <w:r w:rsidRPr="007A7098">
        <w:rPr>
          <w:sz w:val="16"/>
        </w:rPr>
        <w:t xml:space="preserve"> a thes</w:t>
      </w:r>
      <w:r w:rsidRPr="007E20C2">
        <w:rPr>
          <w:rStyle w:val="StyleUnderline"/>
          <w:highlight w:val="yellow"/>
        </w:rPr>
        <w:t>is</w:t>
      </w:r>
      <w:r w:rsidRPr="007A7098">
        <w:rPr>
          <w:sz w:val="16"/>
        </w:rPr>
        <w:t xml:space="preserve"> of </w:t>
      </w:r>
      <w:r w:rsidRPr="007E20C2">
        <w:rPr>
          <w:rStyle w:val="Emphasis"/>
          <w:highlight w:val="yellow"/>
        </w:rPr>
        <w:t>appeasement</w:t>
      </w:r>
      <w:r w:rsidRPr="007A7098">
        <w:rPr>
          <w:sz w:val="16"/>
        </w:rPr>
        <w:t xml:space="preserve">—that </w:t>
      </w:r>
      <w:r w:rsidRPr="007E20C2">
        <w:rPr>
          <w:rStyle w:val="StyleUnderline"/>
          <w:highlight w:val="yellow"/>
        </w:rPr>
        <w:t xml:space="preserve">the Court is </w:t>
      </w:r>
      <w:r w:rsidRPr="007E20C2">
        <w:rPr>
          <w:rStyle w:val="Emphasis"/>
          <w:highlight w:val="yellow"/>
        </w:rPr>
        <w:t>letting</w:t>
      </w:r>
      <w:r w:rsidRPr="007E20C2">
        <w:rPr>
          <w:rStyle w:val="StyleUnderline"/>
          <w:highlight w:val="yellow"/>
        </w:rPr>
        <w:t xml:space="preserve"> the President </w:t>
      </w:r>
      <w:r w:rsidRPr="007E20C2">
        <w:rPr>
          <w:rStyle w:val="Emphasis"/>
          <w:highlight w:val="yellow"/>
        </w:rPr>
        <w:t>win</w:t>
      </w:r>
      <w:r w:rsidRPr="007A7098">
        <w:rPr>
          <w:sz w:val="16"/>
        </w:rPr>
        <w:t xml:space="preserve"> these </w:t>
      </w:r>
      <w:r w:rsidRPr="007E20C2">
        <w:rPr>
          <w:rStyle w:val="Emphasis"/>
          <w:highlight w:val="yellow"/>
        </w:rPr>
        <w:t>“small” fights</w:t>
      </w:r>
      <w:r w:rsidRPr="007E20C2">
        <w:rPr>
          <w:rStyle w:val="StyleUnderline"/>
          <w:highlight w:val="yellow"/>
        </w:rPr>
        <w:t xml:space="preserve"> in the hope that it will</w:t>
      </w:r>
      <w:r w:rsidRPr="007A7098">
        <w:rPr>
          <w:sz w:val="16"/>
        </w:rPr>
        <w:t xml:space="preserve"> either moot the need for big fights down the road or, at the very least, </w:t>
      </w:r>
      <w:r w:rsidRPr="007E20C2">
        <w:rPr>
          <w:rStyle w:val="StyleUnderline"/>
          <w:highlight w:val="yellow"/>
        </w:rPr>
        <w:t>arm the Court with</w:t>
      </w:r>
      <w:r w:rsidRPr="007A7098">
        <w:rPr>
          <w:rStyle w:val="StyleUnderline"/>
        </w:rPr>
        <w:t xml:space="preserve"> a larger reservoir of </w:t>
      </w:r>
      <w:r w:rsidRPr="007E20C2">
        <w:rPr>
          <w:rStyle w:val="Emphasis"/>
          <w:highlight w:val="yellow"/>
        </w:rPr>
        <w:t>goodwill</w:t>
      </w:r>
      <w:r w:rsidRPr="007E20C2">
        <w:rPr>
          <w:rStyle w:val="StyleUnderline"/>
          <w:highlight w:val="yellow"/>
        </w:rPr>
        <w:t xml:space="preserve"> and </w:t>
      </w:r>
      <w:r w:rsidRPr="007E20C2">
        <w:rPr>
          <w:rStyle w:val="Emphasis"/>
          <w:highlight w:val="yellow"/>
        </w:rPr>
        <w:t>capital</w:t>
      </w:r>
      <w:r w:rsidRPr="007E20C2">
        <w:rPr>
          <w:rStyle w:val="StyleUnderline"/>
          <w:highlight w:val="yellow"/>
        </w:rPr>
        <w:t xml:space="preserve"> to spend when</w:t>
      </w:r>
      <w:r w:rsidRPr="007A7098">
        <w:rPr>
          <w:rStyle w:val="StyleUnderline"/>
        </w:rPr>
        <w:t xml:space="preserve"> those </w:t>
      </w:r>
      <w:r w:rsidRPr="007E20C2">
        <w:rPr>
          <w:rStyle w:val="Emphasis"/>
          <w:highlight w:val="yellow"/>
        </w:rPr>
        <w:t>big fights</w:t>
      </w:r>
      <w:r w:rsidRPr="007E20C2">
        <w:rPr>
          <w:rStyle w:val="StyleUnderline"/>
          <w:highlight w:val="yellow"/>
        </w:rPr>
        <w:t xml:space="preserve"> come</w:t>
      </w:r>
      <w:r w:rsidRPr="007A7098">
        <w:rPr>
          <w:sz w:val="16"/>
        </w:rPr>
        <w:t xml:space="preserve">. Indeed, </w:t>
      </w:r>
      <w:r w:rsidRPr="007A7098">
        <w:rPr>
          <w:rStyle w:val="StyleUnderline"/>
        </w:rPr>
        <w:t>one can find examples throughout the Court’s history of similar behavior</w:t>
      </w:r>
      <w:r w:rsidRPr="007A7098">
        <w:rPr>
          <w:sz w:val="16"/>
        </w:rPr>
        <w:t>—where, faced with a case presenting a choice between two equally unattractive institutional outcomes, the justices simply punted. (Ex parte McCardle is an especially revealing case in point.) Like Joshua says to Matthew Broderick’s character in WarGames about Tic-Tac-Toe (and “Global Thermonuclear War”), sometimes, the only winning move is “not to play.”</w:t>
      </w:r>
    </w:p>
    <w:p w14:paraId="5BB9C671" w14:textId="77777777" w:rsidR="005C077C" w:rsidRDefault="005C077C" w:rsidP="005C077C">
      <w:pPr>
        <w:pStyle w:val="Heading4"/>
      </w:pPr>
      <w:r>
        <w:t xml:space="preserve">4. The Court’s being careful </w:t>
      </w:r>
      <w:r>
        <w:rPr>
          <w:u w:val="single"/>
        </w:rPr>
        <w:t>this term</w:t>
      </w:r>
      <w:r>
        <w:t xml:space="preserve"> to maintain the perception that they’re </w:t>
      </w:r>
      <w:r>
        <w:rPr>
          <w:u w:val="single"/>
        </w:rPr>
        <w:t>politically balanced</w:t>
      </w:r>
      <w:r>
        <w:t xml:space="preserve">---justices will </w:t>
      </w:r>
      <w:r>
        <w:rPr>
          <w:u w:val="single"/>
        </w:rPr>
        <w:t>self-police</w:t>
      </w:r>
      <w:r>
        <w:t xml:space="preserve"> their decisions to maintain anti-partisanship.</w:t>
      </w:r>
    </w:p>
    <w:p w14:paraId="00FEC415" w14:textId="77777777" w:rsidR="005C077C" w:rsidRDefault="005C077C" w:rsidP="005C077C">
      <w:r>
        <w:t xml:space="preserve">Richard M. </w:t>
      </w:r>
      <w:r w:rsidRPr="00B77E17">
        <w:rPr>
          <w:rStyle w:val="Style13ptBold"/>
        </w:rPr>
        <w:t>Re 25</w:t>
      </w:r>
      <w:r>
        <w:t>, Professor of Law at Harvard Law School, "Foreword: To a Conservative Warren Court," Harvard Law Review, vol. 139, no. 2, 11/01/2025</w:t>
      </w:r>
    </w:p>
    <w:p w14:paraId="48B503BD" w14:textId="77777777" w:rsidR="005C077C" w:rsidRPr="00036655" w:rsidRDefault="005C077C" w:rsidP="005C077C">
      <w:pPr>
        <w:rPr>
          <w:sz w:val="16"/>
        </w:rPr>
      </w:pPr>
      <w:r w:rsidRPr="00036655">
        <w:rPr>
          <w:sz w:val="16"/>
        </w:rPr>
        <w:t>This basic picture can be formalized by way of the following two principles:</w:t>
      </w:r>
    </w:p>
    <w:p w14:paraId="635D46A5" w14:textId="77777777" w:rsidR="005C077C" w:rsidRPr="00036655" w:rsidRDefault="005C077C" w:rsidP="005C077C">
      <w:pPr>
        <w:rPr>
          <w:sz w:val="16"/>
        </w:rPr>
      </w:pPr>
      <w:r w:rsidRPr="00036655">
        <w:rPr>
          <w:sz w:val="16"/>
        </w:rPr>
        <w:t xml:space="preserve">Nonpartisanship Principle. </w:t>
      </w:r>
      <w:r w:rsidRPr="00DB0F4F">
        <w:rPr>
          <w:rStyle w:val="StyleUnderline"/>
        </w:rPr>
        <w:t>In general, judges act permissibly when they adhere to institutional precedent</w:t>
      </w:r>
      <w:r w:rsidRPr="00036655">
        <w:rPr>
          <w:sz w:val="16"/>
        </w:rPr>
        <w:t xml:space="preserve">, personal precedent, </w:t>
      </w:r>
      <w:r w:rsidRPr="00DB0F4F">
        <w:rPr>
          <w:rStyle w:val="StyleUnderline"/>
        </w:rPr>
        <w:t>or consensus views</w:t>
      </w:r>
      <w:r w:rsidRPr="00036655">
        <w:rPr>
          <w:sz w:val="16"/>
        </w:rPr>
        <w:t>.</w:t>
      </w:r>
    </w:p>
    <w:p w14:paraId="0C6C1D35" w14:textId="77777777" w:rsidR="005C077C" w:rsidRPr="00036655" w:rsidRDefault="005C077C" w:rsidP="005C077C">
      <w:pPr>
        <w:rPr>
          <w:sz w:val="16"/>
        </w:rPr>
      </w:pPr>
      <w:r w:rsidRPr="00036655">
        <w:rPr>
          <w:sz w:val="16"/>
        </w:rPr>
        <w:t xml:space="preserve">Antipartisanship Principle. </w:t>
      </w:r>
      <w:r w:rsidRPr="00DB0F4F">
        <w:rPr>
          <w:rStyle w:val="StyleUnderline"/>
        </w:rPr>
        <w:t xml:space="preserve">But judges should </w:t>
      </w:r>
      <w:r w:rsidRPr="00DB0F4F">
        <w:rPr>
          <w:rStyle w:val="Emphasis"/>
        </w:rPr>
        <w:t>generally eschew the wishes of their co-partisans</w:t>
      </w:r>
      <w:r w:rsidRPr="00DB0F4F">
        <w:rPr>
          <w:rStyle w:val="StyleUnderline"/>
        </w:rPr>
        <w:t>, absent strong support in institutional precedent</w:t>
      </w:r>
      <w:r w:rsidRPr="00036655">
        <w:rPr>
          <w:sz w:val="16"/>
        </w:rPr>
        <w:t>, personal precedent, or consensus views.</w:t>
      </w:r>
    </w:p>
    <w:p w14:paraId="2AA937FF" w14:textId="77777777" w:rsidR="005C077C" w:rsidRPr="00036655" w:rsidRDefault="005C077C" w:rsidP="005C077C">
      <w:pPr>
        <w:rPr>
          <w:sz w:val="16"/>
        </w:rPr>
      </w:pPr>
      <w:r w:rsidRPr="00036655">
        <w:rPr>
          <w:sz w:val="16"/>
        </w:rPr>
        <w:t xml:space="preserve">Each of the two principles has objective and subjective aspects. That is, </w:t>
      </w:r>
      <w:r w:rsidRPr="00DB0F4F">
        <w:rPr>
          <w:rStyle w:val="StyleUnderline"/>
        </w:rPr>
        <w:t xml:space="preserve">a judge should subjectively aspire to obey the principles; and </w:t>
      </w:r>
      <w:r w:rsidRPr="00DB0F4F">
        <w:rPr>
          <w:rStyle w:val="Emphasis"/>
        </w:rPr>
        <w:t>critics of the courts can apply the principles as objective standards</w:t>
      </w:r>
      <w:r w:rsidRPr="00DB0F4F">
        <w:rPr>
          <w:rStyle w:val="StyleUnderline"/>
        </w:rPr>
        <w:t>, based on observable behavior</w:t>
      </w:r>
      <w:r w:rsidRPr="00036655">
        <w:rPr>
          <w:sz w:val="16"/>
        </w:rPr>
        <w:t>.292</w:t>
      </w:r>
    </w:p>
    <w:p w14:paraId="38D5FEE3" w14:textId="77777777" w:rsidR="005C077C" w:rsidRPr="00036655" w:rsidRDefault="005C077C" w:rsidP="005C077C">
      <w:pPr>
        <w:rPr>
          <w:sz w:val="16"/>
        </w:rPr>
      </w:pPr>
      <w:r w:rsidRPr="00036655">
        <w:rPr>
          <w:sz w:val="16"/>
        </w:rPr>
        <w:t xml:space="preserve">Notably, </w:t>
      </w:r>
      <w:r w:rsidRPr="00DB0F4F">
        <w:rPr>
          <w:rStyle w:val="StyleUnderline"/>
        </w:rPr>
        <w:t xml:space="preserve">the </w:t>
      </w:r>
      <w:r w:rsidRPr="007E20C2">
        <w:rPr>
          <w:rStyle w:val="StyleUnderline"/>
          <w:highlight w:val="yellow"/>
        </w:rPr>
        <w:t>antipartisanship principle</w:t>
      </w:r>
      <w:r w:rsidRPr="00DB0F4F">
        <w:rPr>
          <w:rStyle w:val="StyleUnderline"/>
        </w:rPr>
        <w:t xml:space="preserve"> does not just render partisanship an invalid reason but also </w:t>
      </w:r>
      <w:r w:rsidRPr="007E20C2">
        <w:rPr>
          <w:rStyle w:val="Emphasis"/>
          <w:highlight w:val="yellow"/>
        </w:rPr>
        <w:t>treats</w:t>
      </w:r>
      <w:r w:rsidRPr="00036655">
        <w:rPr>
          <w:sz w:val="16"/>
        </w:rPr>
        <w:t xml:space="preserve"> the </w:t>
      </w:r>
      <w:r w:rsidRPr="007E20C2">
        <w:rPr>
          <w:rStyle w:val="Emphasis"/>
          <w:highlight w:val="yellow"/>
        </w:rPr>
        <w:t>avoidance of partisanship</w:t>
      </w:r>
      <w:r w:rsidRPr="007E20C2">
        <w:rPr>
          <w:rStyle w:val="StyleUnderline"/>
          <w:highlight w:val="yellow"/>
        </w:rPr>
        <w:t xml:space="preserve"> as</w:t>
      </w:r>
      <w:r w:rsidRPr="00DB0F4F">
        <w:rPr>
          <w:rStyle w:val="StyleUnderline"/>
        </w:rPr>
        <w:t xml:space="preserve"> a potential </w:t>
      </w:r>
      <w:r w:rsidRPr="007E20C2">
        <w:rPr>
          <w:rStyle w:val="Emphasis"/>
          <w:highlight w:val="yellow"/>
        </w:rPr>
        <w:t>reason for decision</w:t>
      </w:r>
      <w:r w:rsidRPr="00036655">
        <w:rPr>
          <w:rStyle w:val="StyleUnderline"/>
        </w:rPr>
        <w:t xml:space="preserve">. Imagine a judge who is unsure how to rule in a </w:t>
      </w:r>
      <w:r w:rsidRPr="00036655">
        <w:rPr>
          <w:rStyle w:val="Emphasis"/>
        </w:rPr>
        <w:t>controversial case where both sides find some support</w:t>
      </w:r>
      <w:r w:rsidRPr="00036655">
        <w:rPr>
          <w:rStyle w:val="StyleUnderline"/>
        </w:rPr>
        <w:t xml:space="preserve"> in</w:t>
      </w:r>
      <w:r w:rsidRPr="00036655">
        <w:rPr>
          <w:sz w:val="16"/>
        </w:rPr>
        <w:t xml:space="preserve"> [*48] </w:t>
      </w:r>
      <w:r w:rsidRPr="00036655">
        <w:rPr>
          <w:rStyle w:val="StyleUnderline"/>
        </w:rPr>
        <w:t xml:space="preserve">institutional or </w:t>
      </w:r>
      <w:r w:rsidRPr="008518ED">
        <w:rPr>
          <w:rStyle w:val="StyleUnderline"/>
        </w:rPr>
        <w:t>personal precedent</w:t>
      </w:r>
      <w:r w:rsidRPr="008518ED">
        <w:rPr>
          <w:sz w:val="16"/>
        </w:rPr>
        <w:t xml:space="preserve">. Under the nonpartisanship principle, the judge might permissibly favor either side. But, </w:t>
      </w:r>
      <w:r w:rsidRPr="008518ED">
        <w:rPr>
          <w:rStyle w:val="StyleUnderline"/>
        </w:rPr>
        <w:t xml:space="preserve">if the issue has a </w:t>
      </w:r>
      <w:r w:rsidRPr="008518ED">
        <w:rPr>
          <w:rStyle w:val="Emphasis"/>
        </w:rPr>
        <w:t>partisan valence</w:t>
      </w:r>
      <w:r w:rsidRPr="008518ED">
        <w:rPr>
          <w:rStyle w:val="StyleUnderline"/>
        </w:rPr>
        <w:t xml:space="preserve"> and the judge is associated with a relevant political party</w:t>
      </w:r>
      <w:r w:rsidRPr="008518ED">
        <w:rPr>
          <w:sz w:val="16"/>
        </w:rPr>
        <w:t xml:space="preserve">, then </w:t>
      </w:r>
      <w:r w:rsidRPr="008518ED">
        <w:rPr>
          <w:rStyle w:val="StyleUnderline"/>
        </w:rPr>
        <w:t xml:space="preserve">the judge should </w:t>
      </w:r>
      <w:r w:rsidRPr="008518ED">
        <w:rPr>
          <w:rStyle w:val="Emphasis"/>
        </w:rPr>
        <w:t>err in favor of disappointing partisan</w:t>
      </w:r>
      <w:r w:rsidRPr="008518ED">
        <w:rPr>
          <w:rStyle w:val="StyleUnderline"/>
        </w:rPr>
        <w:t xml:space="preserve"> expectation</w:t>
      </w:r>
      <w:r w:rsidRPr="008518ED">
        <w:rPr>
          <w:rStyle w:val="Emphasis"/>
        </w:rPr>
        <w:t>s</w:t>
      </w:r>
      <w:r w:rsidRPr="008518ED">
        <w:rPr>
          <w:sz w:val="16"/>
        </w:rPr>
        <w:t xml:space="preserve">. Some </w:t>
      </w:r>
      <w:r w:rsidRPr="008518ED">
        <w:rPr>
          <w:rStyle w:val="StyleUnderline"/>
        </w:rPr>
        <w:t>respected</w:t>
      </w:r>
      <w:r w:rsidRPr="00DB0F4F">
        <w:rPr>
          <w:rStyle w:val="StyleUnderline"/>
        </w:rPr>
        <w:t xml:space="preserve"> federal court of appeals </w:t>
      </w:r>
      <w:r w:rsidRPr="007E20C2">
        <w:rPr>
          <w:rStyle w:val="StyleUnderline"/>
          <w:highlight w:val="yellow"/>
        </w:rPr>
        <w:t>judges</w:t>
      </w:r>
      <w:r w:rsidRPr="00DB0F4F">
        <w:rPr>
          <w:rStyle w:val="StyleUnderline"/>
        </w:rPr>
        <w:t xml:space="preserve"> appear to </w:t>
      </w:r>
      <w:r w:rsidRPr="007E20C2">
        <w:rPr>
          <w:rStyle w:val="StyleUnderline"/>
          <w:highlight w:val="yellow"/>
        </w:rPr>
        <w:t>have done</w:t>
      </w:r>
      <w:r w:rsidRPr="00DB0F4F">
        <w:rPr>
          <w:rStyle w:val="StyleUnderline"/>
        </w:rPr>
        <w:t xml:space="preserve"> just </w:t>
      </w:r>
      <w:r w:rsidRPr="007E20C2">
        <w:rPr>
          <w:rStyle w:val="StyleUnderline"/>
          <w:highlight w:val="yellow"/>
        </w:rPr>
        <w:t>that</w:t>
      </w:r>
      <w:r w:rsidRPr="00036655">
        <w:rPr>
          <w:sz w:val="16"/>
        </w:rPr>
        <w:t xml:space="preserve">.293 The lead opinion in Planned Parenthood of Southeastern Pennsylvania v. Casey could be understood as such an effort.294 And some </w:t>
      </w:r>
      <w:r w:rsidRPr="007E20C2">
        <w:rPr>
          <w:rStyle w:val="Emphasis"/>
          <w:highlight w:val="yellow"/>
        </w:rPr>
        <w:t>otherwise surprising votes</w:t>
      </w:r>
      <w:r w:rsidRPr="007E20C2">
        <w:rPr>
          <w:rStyle w:val="StyleUnderline"/>
          <w:highlight w:val="yellow"/>
        </w:rPr>
        <w:t xml:space="preserve"> by</w:t>
      </w:r>
      <w:r w:rsidRPr="00DB0F4F">
        <w:rPr>
          <w:rStyle w:val="StyleUnderline"/>
        </w:rPr>
        <w:t xml:space="preserve"> </w:t>
      </w:r>
      <w:r w:rsidRPr="00DB0F4F">
        <w:rPr>
          <w:rStyle w:val="Emphasis"/>
        </w:rPr>
        <w:t xml:space="preserve">Chief Justice </w:t>
      </w:r>
      <w:r w:rsidRPr="007E20C2">
        <w:rPr>
          <w:rStyle w:val="Emphasis"/>
          <w:highlight w:val="yellow"/>
        </w:rPr>
        <w:t>Roberts</w:t>
      </w:r>
      <w:r w:rsidRPr="00DB0F4F">
        <w:rPr>
          <w:rStyle w:val="StyleUnderline"/>
        </w:rPr>
        <w:t xml:space="preserve">, as well as Justices </w:t>
      </w:r>
      <w:r w:rsidRPr="00DB0F4F">
        <w:rPr>
          <w:rStyle w:val="Emphasis"/>
        </w:rPr>
        <w:t xml:space="preserve">Breyer </w:t>
      </w:r>
      <w:r w:rsidRPr="007E20C2">
        <w:rPr>
          <w:rStyle w:val="Emphasis"/>
          <w:highlight w:val="yellow"/>
        </w:rPr>
        <w:t>and Kagan</w:t>
      </w:r>
      <w:r w:rsidRPr="00036655">
        <w:rPr>
          <w:sz w:val="16"/>
        </w:rPr>
        <w:t>, might be viewed similarly.295 This antipartisan orientation also resonates with broader themes in legal culture. For instance, Justices have publicly praised their predecessors for ruling against the presidents who appointed them,296 with the Nixon Tapes Case from the long Warren Court being perhaps the most salient example.297</w:t>
      </w:r>
    </w:p>
    <w:p w14:paraId="04A02EB9" w14:textId="77777777" w:rsidR="005C077C" w:rsidRPr="00036655" w:rsidRDefault="005C077C" w:rsidP="005C077C">
      <w:pPr>
        <w:rPr>
          <w:sz w:val="16"/>
        </w:rPr>
      </w:pPr>
      <w:r w:rsidRPr="00036655">
        <w:rPr>
          <w:sz w:val="16"/>
        </w:rPr>
        <w:t xml:space="preserve">The </w:t>
      </w:r>
      <w:r w:rsidRPr="00DB0F4F">
        <w:rPr>
          <w:rStyle w:val="StyleUnderline"/>
        </w:rPr>
        <w:t>antipartisanship principle</w:t>
      </w:r>
      <w:r w:rsidRPr="00036655">
        <w:rPr>
          <w:sz w:val="16"/>
        </w:rPr>
        <w:t xml:space="preserve"> does reflect a certain irony, in that it </w:t>
      </w:r>
      <w:r w:rsidRPr="00DB0F4F">
        <w:rPr>
          <w:rStyle w:val="StyleUnderline"/>
        </w:rPr>
        <w:t>recommends awareness of politics precisely to check its influence</w:t>
      </w:r>
      <w:r w:rsidRPr="00036655">
        <w:rPr>
          <w:sz w:val="16"/>
        </w:rPr>
        <w:t xml:space="preserve">.298 Judges who nearly always vote for members of their own party (or race, or religion) are probably doing something very wrong. To similar effect, Justice </w:t>
      </w:r>
      <w:r w:rsidRPr="00DB0F4F">
        <w:rPr>
          <w:rStyle w:val="Emphasis"/>
        </w:rPr>
        <w:t>Barrett</w:t>
      </w:r>
      <w:r w:rsidRPr="00036655">
        <w:rPr>
          <w:sz w:val="16"/>
        </w:rPr>
        <w:t xml:space="preserve"> (among others) has </w:t>
      </w:r>
      <w:r w:rsidRPr="00DB0F4F">
        <w:rPr>
          <w:rStyle w:val="StyleUnderline"/>
        </w:rPr>
        <w:t>recently recalled</w:t>
      </w:r>
      <w:r w:rsidRPr="00036655">
        <w:rPr>
          <w:sz w:val="16"/>
        </w:rPr>
        <w:t xml:space="preserve"> Justice </w:t>
      </w:r>
      <w:r w:rsidRPr="00DB0F4F">
        <w:rPr>
          <w:rStyle w:val="StyleUnderline"/>
        </w:rPr>
        <w:t>Scalia's adage</w:t>
      </w:r>
      <w:r w:rsidRPr="00036655">
        <w:rPr>
          <w:sz w:val="16"/>
        </w:rPr>
        <w:t xml:space="preserve"> that </w:t>
      </w:r>
      <w:r w:rsidRPr="00DB0F4F">
        <w:rPr>
          <w:rStyle w:val="StyleUnderline"/>
        </w:rPr>
        <w:t>judges whose votes always match their politics are bad at their</w:t>
      </w:r>
      <w:r w:rsidRPr="00036655">
        <w:rPr>
          <w:sz w:val="16"/>
        </w:rPr>
        <w:t xml:space="preserve"> [*49] </w:t>
      </w:r>
      <w:r w:rsidRPr="00DB0F4F">
        <w:rPr>
          <w:rStyle w:val="StyleUnderline"/>
        </w:rPr>
        <w:t>jobs</w:t>
      </w:r>
      <w:r w:rsidRPr="00036655">
        <w:rPr>
          <w:sz w:val="16"/>
        </w:rPr>
        <w:t xml:space="preserve">.299 </w:t>
      </w:r>
      <w:r w:rsidRPr="007E20C2">
        <w:rPr>
          <w:rStyle w:val="Emphasis"/>
          <w:highlight w:val="yellow"/>
        </w:rPr>
        <w:t>This Term</w:t>
      </w:r>
      <w:r w:rsidRPr="00DB0F4F">
        <w:rPr>
          <w:rStyle w:val="StyleUnderline"/>
        </w:rPr>
        <w:t xml:space="preserve">, the Court itself came close to </w:t>
      </w:r>
      <w:r w:rsidRPr="007E20C2">
        <w:rPr>
          <w:rStyle w:val="Emphasis"/>
          <w:highlight w:val="yellow"/>
        </w:rPr>
        <w:t>making</w:t>
      </w:r>
      <w:r w:rsidRPr="00DB0F4F">
        <w:rPr>
          <w:rStyle w:val="Emphasis"/>
        </w:rPr>
        <w:t xml:space="preserve"> that </w:t>
      </w:r>
      <w:r w:rsidRPr="007E20C2">
        <w:rPr>
          <w:rStyle w:val="Emphasis"/>
          <w:highlight w:val="yellow"/>
        </w:rPr>
        <w:t>idea explicit</w:t>
      </w:r>
      <w:r w:rsidRPr="007E20C2">
        <w:rPr>
          <w:rStyle w:val="StyleUnderline"/>
          <w:highlight w:val="yellow"/>
        </w:rPr>
        <w:t>, adducing</w:t>
      </w:r>
      <w:r w:rsidRPr="00DB0F4F">
        <w:rPr>
          <w:rStyle w:val="StyleUnderline"/>
        </w:rPr>
        <w:t xml:space="preserve"> a string cite of </w:t>
      </w:r>
      <w:r w:rsidRPr="007E20C2">
        <w:rPr>
          <w:rStyle w:val="StyleUnderline"/>
          <w:highlight w:val="yellow"/>
        </w:rPr>
        <w:t xml:space="preserve">recent rulings as </w:t>
      </w:r>
      <w:r w:rsidRPr="007E20C2">
        <w:rPr>
          <w:rStyle w:val="Emphasis"/>
          <w:highlight w:val="yellow"/>
        </w:rPr>
        <w:t>proof</w:t>
      </w:r>
      <w:r w:rsidRPr="00DB0F4F">
        <w:rPr>
          <w:rStyle w:val="Emphasis"/>
        </w:rPr>
        <w:t xml:space="preserve"> that </w:t>
      </w:r>
      <w:r w:rsidRPr="007E20C2">
        <w:rPr>
          <w:rStyle w:val="Emphasis"/>
          <w:highlight w:val="yellow"/>
        </w:rPr>
        <w:t>it has been applying</w:t>
      </w:r>
      <w:r w:rsidRPr="00DB0F4F">
        <w:rPr>
          <w:rStyle w:val="Emphasis"/>
        </w:rPr>
        <w:t xml:space="preserve"> standing </w:t>
      </w:r>
      <w:r w:rsidRPr="007E20C2">
        <w:rPr>
          <w:rStyle w:val="Emphasis"/>
          <w:highlight w:val="yellow"/>
        </w:rPr>
        <w:t>doctrine "evenhandedly</w:t>
      </w:r>
      <w:r w:rsidRPr="00036655">
        <w:rPr>
          <w:sz w:val="16"/>
        </w:rPr>
        <w:t xml:space="preserve">."300 These examples show that </w:t>
      </w:r>
      <w:r w:rsidRPr="007E20C2">
        <w:rPr>
          <w:rStyle w:val="StyleUnderline"/>
          <w:highlight w:val="yellow"/>
        </w:rPr>
        <w:t xml:space="preserve">Justices are </w:t>
      </w:r>
      <w:r w:rsidRPr="007E20C2">
        <w:rPr>
          <w:rStyle w:val="Emphasis"/>
          <w:highlight w:val="yellow"/>
        </w:rPr>
        <w:t>mindful of</w:t>
      </w:r>
      <w:r w:rsidRPr="00DB0F4F">
        <w:rPr>
          <w:rStyle w:val="Emphasis"/>
        </w:rPr>
        <w:t xml:space="preserve"> their </w:t>
      </w:r>
      <w:r w:rsidRPr="007E20C2">
        <w:rPr>
          <w:rStyle w:val="Emphasis"/>
          <w:highlight w:val="yellow"/>
        </w:rPr>
        <w:t>decisions' ideological valence</w:t>
      </w:r>
      <w:r w:rsidRPr="00036655">
        <w:rPr>
          <w:sz w:val="16"/>
        </w:rPr>
        <w:t xml:space="preserve">, the </w:t>
      </w:r>
      <w:r w:rsidRPr="00DB0F4F">
        <w:rPr>
          <w:rStyle w:val="StyleUnderline"/>
        </w:rPr>
        <w:t>better to ensure that their legal compasses are reliably pointing north</w:t>
      </w:r>
      <w:r w:rsidRPr="00036655">
        <w:rPr>
          <w:sz w:val="16"/>
        </w:rPr>
        <w:t>.</w:t>
      </w:r>
    </w:p>
    <w:p w14:paraId="102D2409" w14:textId="77777777" w:rsidR="005C077C" w:rsidRDefault="005C077C" w:rsidP="005C077C">
      <w:r w:rsidRPr="00036655">
        <w:rPr>
          <w:sz w:val="16"/>
        </w:rPr>
        <w:t xml:space="preserve">So the </w:t>
      </w:r>
      <w:r w:rsidRPr="007E20C2">
        <w:rPr>
          <w:rStyle w:val="StyleUnderline"/>
          <w:highlight w:val="yellow"/>
        </w:rPr>
        <w:t>antipartisanship</w:t>
      </w:r>
      <w:r w:rsidRPr="00DB0F4F">
        <w:rPr>
          <w:rStyle w:val="StyleUnderline"/>
        </w:rPr>
        <w:t xml:space="preserve"> principle </w:t>
      </w:r>
      <w:r w:rsidRPr="007E20C2">
        <w:rPr>
          <w:rStyle w:val="StyleUnderline"/>
          <w:highlight w:val="yellow"/>
        </w:rPr>
        <w:t>is susceptible to</w:t>
      </w:r>
      <w:r w:rsidRPr="00DB0F4F">
        <w:rPr>
          <w:rStyle w:val="StyleUnderline"/>
        </w:rPr>
        <w:t xml:space="preserve"> subtle </w:t>
      </w:r>
      <w:r w:rsidRPr="007E20C2">
        <w:rPr>
          <w:rStyle w:val="StyleUnderline"/>
          <w:highlight w:val="yellow"/>
        </w:rPr>
        <w:t>application</w:t>
      </w:r>
      <w:r w:rsidRPr="00DB0F4F">
        <w:rPr>
          <w:rStyle w:val="StyleUnderline"/>
        </w:rPr>
        <w:t xml:space="preserve">, as </w:t>
      </w:r>
      <w:r w:rsidRPr="007E20C2">
        <w:rPr>
          <w:rStyle w:val="Emphasis"/>
          <w:highlight w:val="yellow"/>
        </w:rPr>
        <w:t>judges assess patterns in their</w:t>
      </w:r>
      <w:r w:rsidRPr="00DB0F4F">
        <w:rPr>
          <w:rStyle w:val="Emphasis"/>
        </w:rPr>
        <w:t xml:space="preserve"> own </w:t>
      </w:r>
      <w:r w:rsidRPr="007E20C2">
        <w:rPr>
          <w:rStyle w:val="Emphasis"/>
          <w:highlight w:val="yellow"/>
        </w:rPr>
        <w:t>decisions</w:t>
      </w:r>
      <w:r w:rsidRPr="00036655">
        <w:rPr>
          <w:sz w:val="16"/>
        </w:rPr>
        <w:t xml:space="preserve"> over a period of time, rather than case by case. </w:t>
      </w:r>
      <w:r w:rsidRPr="00DB0F4F">
        <w:rPr>
          <w:rStyle w:val="StyleUnderline"/>
        </w:rPr>
        <w:t>The goal</w:t>
      </w:r>
      <w:r w:rsidRPr="00036655">
        <w:rPr>
          <w:sz w:val="16"/>
        </w:rPr>
        <w:t xml:space="preserve">, in other words, </w:t>
      </w:r>
      <w:r w:rsidRPr="00DB0F4F">
        <w:rPr>
          <w:rStyle w:val="StyleUnderline"/>
        </w:rPr>
        <w:t>is to construct a principled overall jurisprudence</w:t>
      </w:r>
      <w:r w:rsidRPr="00036655">
        <w:rPr>
          <w:sz w:val="16"/>
        </w:rPr>
        <w:t xml:space="preserve">, rather than handing out wins and losses to various groups according to a quota or schedule. And </w:t>
      </w:r>
      <w:r w:rsidRPr="00DB0F4F">
        <w:rPr>
          <w:rStyle w:val="StyleUnderline"/>
        </w:rPr>
        <w:t xml:space="preserve">that approach appears to </w:t>
      </w:r>
      <w:r w:rsidRPr="00DB0F4F">
        <w:rPr>
          <w:rStyle w:val="Emphasis"/>
        </w:rPr>
        <w:t>track the thought processes of many members of the public</w:t>
      </w:r>
      <w:r w:rsidRPr="00036655">
        <w:rPr>
          <w:sz w:val="16"/>
        </w:rPr>
        <w:t xml:space="preserve">: According to a leading political science theory, </w:t>
      </w:r>
      <w:r w:rsidRPr="00DB0F4F">
        <w:rPr>
          <w:rStyle w:val="StyleUnderline"/>
        </w:rPr>
        <w:t xml:space="preserve">lay </w:t>
      </w:r>
      <w:r w:rsidRPr="007E20C2">
        <w:rPr>
          <w:rStyle w:val="StyleUnderline"/>
          <w:highlight w:val="yellow"/>
        </w:rPr>
        <w:t>observers assess</w:t>
      </w:r>
      <w:r w:rsidRPr="00DB0F4F">
        <w:rPr>
          <w:rStyle w:val="StyleUnderline"/>
        </w:rPr>
        <w:t xml:space="preserve"> the Justices' </w:t>
      </w:r>
      <w:r w:rsidRPr="007E20C2">
        <w:rPr>
          <w:rStyle w:val="StyleUnderline"/>
          <w:highlight w:val="yellow"/>
        </w:rPr>
        <w:t>legitimacy</w:t>
      </w:r>
      <w:r w:rsidRPr="00DB0F4F">
        <w:rPr>
          <w:rStyle w:val="StyleUnderline"/>
        </w:rPr>
        <w:t xml:space="preserve"> by </w:t>
      </w:r>
      <w:r w:rsidRPr="007E20C2">
        <w:rPr>
          <w:rStyle w:val="StyleUnderline"/>
          <w:highlight w:val="yellow"/>
        </w:rPr>
        <w:t>keeping</w:t>
      </w:r>
      <w:r w:rsidRPr="00DB0F4F">
        <w:rPr>
          <w:rStyle w:val="StyleUnderline"/>
        </w:rPr>
        <w:t xml:space="preserve"> "a </w:t>
      </w:r>
      <w:r w:rsidRPr="007E20C2">
        <w:rPr>
          <w:rStyle w:val="Emphasis"/>
          <w:highlight w:val="yellow"/>
        </w:rPr>
        <w:t>running tally</w:t>
      </w:r>
      <w:r w:rsidRPr="007E20C2">
        <w:rPr>
          <w:rStyle w:val="StyleUnderline"/>
          <w:highlight w:val="yellow"/>
        </w:rPr>
        <w:t>" of how</w:t>
      </w:r>
      <w:r w:rsidRPr="00DB0F4F">
        <w:rPr>
          <w:rStyle w:val="StyleUnderline"/>
        </w:rPr>
        <w:t xml:space="preserve"> often the </w:t>
      </w:r>
      <w:r w:rsidRPr="007E20C2">
        <w:rPr>
          <w:rStyle w:val="StyleUnderline"/>
          <w:highlight w:val="yellow"/>
        </w:rPr>
        <w:t>Court rules</w:t>
      </w:r>
      <w:r w:rsidRPr="00DB0F4F">
        <w:rPr>
          <w:rStyle w:val="StyleUnderline"/>
        </w:rPr>
        <w:t xml:space="preserve"> either well or poorly</w:t>
      </w:r>
      <w:r w:rsidRPr="00036655">
        <w:rPr>
          <w:sz w:val="16"/>
        </w:rPr>
        <w:t xml:space="preserve">.301 </w:t>
      </w:r>
      <w:r w:rsidRPr="00DB0F4F">
        <w:rPr>
          <w:rStyle w:val="StyleUnderline"/>
        </w:rPr>
        <w:t xml:space="preserve">Those lay assessments </w:t>
      </w:r>
      <w:r w:rsidRPr="00DB0F4F">
        <w:rPr>
          <w:rStyle w:val="Emphasis"/>
        </w:rPr>
        <w:t xml:space="preserve">arise </w:t>
      </w:r>
      <w:r w:rsidRPr="007E20C2">
        <w:rPr>
          <w:rStyle w:val="Emphasis"/>
          <w:highlight w:val="yellow"/>
        </w:rPr>
        <w:t>in a political context</w:t>
      </w:r>
      <w:r w:rsidRPr="00DB0F4F">
        <w:rPr>
          <w:rStyle w:val="StyleUnderline"/>
        </w:rPr>
        <w:t>, so that conservative decisions score well with conservatives, and liberal ones score well with liberals</w:t>
      </w:r>
      <w:r w:rsidRPr="00036655">
        <w:rPr>
          <w:sz w:val="16"/>
        </w:rPr>
        <w:t xml:space="preserve">.302 In this way, </w:t>
      </w:r>
      <w:r w:rsidRPr="007E20C2">
        <w:rPr>
          <w:rStyle w:val="Emphasis"/>
          <w:highlight w:val="yellow"/>
        </w:rPr>
        <w:t>judges' desires for esteem</w:t>
      </w:r>
      <w:r w:rsidRPr="00DB0F4F">
        <w:rPr>
          <w:rStyle w:val="StyleUnderline"/>
        </w:rPr>
        <w:t xml:space="preserve">, both in their own eyes and in the public's, may </w:t>
      </w:r>
      <w:r w:rsidRPr="007E20C2">
        <w:rPr>
          <w:rStyle w:val="Emphasis"/>
          <w:highlight w:val="yellow"/>
        </w:rPr>
        <w:t>point in the</w:t>
      </w:r>
      <w:r w:rsidRPr="00DB0F4F">
        <w:rPr>
          <w:rStyle w:val="Emphasis"/>
        </w:rPr>
        <w:t xml:space="preserve"> same </w:t>
      </w:r>
      <w:r w:rsidRPr="007E20C2">
        <w:rPr>
          <w:rStyle w:val="Emphasis"/>
          <w:highlight w:val="yellow"/>
        </w:rPr>
        <w:t>antipartisan direction</w:t>
      </w:r>
      <w:r>
        <w:t>.</w:t>
      </w:r>
    </w:p>
    <w:p w14:paraId="2ECC22EB" w14:textId="77777777" w:rsidR="005C077C" w:rsidRPr="00987652" w:rsidRDefault="005C077C" w:rsidP="005C077C">
      <w:pPr>
        <w:pStyle w:val="Heading4"/>
      </w:pPr>
      <w:r>
        <w:t xml:space="preserve">5. Court capital is </w:t>
      </w:r>
      <w:r w:rsidRPr="00366257">
        <w:rPr>
          <w:u w:val="single"/>
        </w:rPr>
        <w:t>real</w:t>
      </w:r>
      <w:r>
        <w:t xml:space="preserve"> and </w:t>
      </w:r>
      <w:r w:rsidRPr="00366257">
        <w:rPr>
          <w:u w:val="single"/>
        </w:rPr>
        <w:t>finite</w:t>
      </w:r>
      <w:r>
        <w:t>.</w:t>
      </w:r>
    </w:p>
    <w:p w14:paraId="68646D4E" w14:textId="77777777" w:rsidR="005C077C" w:rsidRPr="00B77E17" w:rsidRDefault="005C077C" w:rsidP="005C077C">
      <w:r w:rsidRPr="00B77E17">
        <w:rPr>
          <w:rStyle w:val="Style13ptBold"/>
        </w:rPr>
        <w:t>Harvard Law Review 11</w:t>
      </w:r>
      <w:r w:rsidRPr="00B77E17">
        <w:t>, "Advisory Opinions and the Influence of the Supreme Court over American Policymaking," Harvard Law Review, vol. 124, 06/2011, p. 2064, Lexis</w:t>
      </w:r>
    </w:p>
    <w:p w14:paraId="6FC244AA" w14:textId="77777777" w:rsidR="005C077C" w:rsidRPr="00D62E0A" w:rsidRDefault="005C077C" w:rsidP="005C077C">
      <w:pPr>
        <w:rPr>
          <w:sz w:val="16"/>
        </w:rPr>
      </w:pPr>
      <w:r w:rsidRPr="00D62E0A">
        <w:rPr>
          <w:sz w:val="16"/>
        </w:rPr>
        <w:t>In assessing the Court's power relative to the elected branches, it is first necessary to be clear about what motivates the Supreme Court. When exercising judicial review, the Court seeks to vindicate its constitutional vision by striking down legislation repugnant to that vision. This is true whether one believes that the Court seeks in good faith to divine the true meaning of the Constitution and impose it on the elected branches, attempts to interpret the Constitution faithfully but subconsciously imports its own policy views, or disingenuously strives to implement its policy preferences in the guise of neutral interpretation. For the purposes of the present argument it is irrelevant which view or combination of views is most accurate, and the phrase "constitutional vision" will stand for any and all of these. Yet as suggested above, the Court is not unconstrained when it seeks to effect its constitutional vision through judicial review: if it strays too far from the political mainstream, n55 it will face consequences that undermine its constitutional</w:t>
      </w:r>
      <w:r>
        <w:rPr>
          <w:sz w:val="16"/>
        </w:rPr>
        <w:t xml:space="preserve"> </w:t>
      </w:r>
      <w:r w:rsidRPr="00D62E0A">
        <w:rPr>
          <w:sz w:val="16"/>
        </w:rPr>
        <w:t>[*2076]</w:t>
      </w:r>
      <w:r>
        <w:rPr>
          <w:sz w:val="16"/>
        </w:rPr>
        <w:t xml:space="preserve"> </w:t>
      </w:r>
      <w:r w:rsidRPr="00D62E0A">
        <w:rPr>
          <w:sz w:val="16"/>
        </w:rPr>
        <w:t xml:space="preserve">vision even more than would the upholding of a disfavored statute. n56 The upshot is that </w:t>
      </w:r>
      <w:r w:rsidRPr="00ED25BA">
        <w:rPr>
          <w:rStyle w:val="StyleUnderline"/>
        </w:rPr>
        <w:t xml:space="preserve">the </w:t>
      </w:r>
      <w:r w:rsidRPr="007E20C2">
        <w:rPr>
          <w:rStyle w:val="StyleUnderline"/>
          <w:highlight w:val="yellow"/>
        </w:rPr>
        <w:t xml:space="preserve">Court </w:t>
      </w:r>
      <w:r w:rsidRPr="007E20C2">
        <w:rPr>
          <w:rStyle w:val="Emphasis"/>
          <w:sz w:val="24"/>
          <w:highlight w:val="yellow"/>
        </w:rPr>
        <w:t>operates under</w:t>
      </w:r>
      <w:r w:rsidRPr="00ED25BA">
        <w:rPr>
          <w:rStyle w:val="Emphasis"/>
          <w:sz w:val="24"/>
        </w:rPr>
        <w:t xml:space="preserve"> conditions of </w:t>
      </w:r>
      <w:r w:rsidRPr="007E20C2">
        <w:rPr>
          <w:rStyle w:val="Emphasis"/>
          <w:sz w:val="24"/>
          <w:highlight w:val="yellow"/>
        </w:rPr>
        <w:t>scarcity</w:t>
      </w:r>
      <w:r w:rsidRPr="007E20C2">
        <w:rPr>
          <w:rStyle w:val="StyleUnderline"/>
          <w:highlight w:val="yellow"/>
        </w:rPr>
        <w:t xml:space="preserve"> and must </w:t>
      </w:r>
      <w:r w:rsidRPr="007E20C2">
        <w:rPr>
          <w:rStyle w:val="Emphasis"/>
          <w:sz w:val="24"/>
          <w:highlight w:val="yellow"/>
        </w:rPr>
        <w:t>economize</w:t>
      </w:r>
      <w:r w:rsidRPr="00ED25BA">
        <w:rPr>
          <w:rStyle w:val="Emphasis"/>
          <w:sz w:val="24"/>
        </w:rPr>
        <w:t xml:space="preserve"> on </w:t>
      </w:r>
      <w:r w:rsidRPr="007E20C2">
        <w:rPr>
          <w:rStyle w:val="Emphasis"/>
          <w:sz w:val="24"/>
          <w:highlight w:val="yellow"/>
        </w:rPr>
        <w:t>its</w:t>
      </w:r>
      <w:r w:rsidRPr="00ED25BA">
        <w:rPr>
          <w:rStyle w:val="Emphasis"/>
          <w:sz w:val="24"/>
        </w:rPr>
        <w:t xml:space="preserve"> political </w:t>
      </w:r>
      <w:r w:rsidRPr="007E20C2">
        <w:rPr>
          <w:rStyle w:val="Emphasis"/>
          <w:sz w:val="24"/>
          <w:highlight w:val="yellow"/>
        </w:rPr>
        <w:t>capital</w:t>
      </w:r>
      <w:r w:rsidRPr="008D556E">
        <w:rPr>
          <w:rStyle w:val="StyleUnderline"/>
        </w:rPr>
        <w:t xml:space="preserve"> to go as far in implementing its constitutional vision as political realities allow, which sometimes means </w:t>
      </w:r>
      <w:r w:rsidRPr="008D556E">
        <w:rPr>
          <w:rStyle w:val="Emphasis"/>
          <w:sz w:val="24"/>
        </w:rPr>
        <w:t>upholding (or declining</w:t>
      </w:r>
      <w:r w:rsidRPr="008D556E">
        <w:rPr>
          <w:rStyle w:val="Emphasis"/>
        </w:rPr>
        <w:t xml:space="preserve"> </w:t>
      </w:r>
      <w:r w:rsidRPr="008D556E">
        <w:rPr>
          <w:rStyle w:val="Emphasis"/>
          <w:sz w:val="24"/>
        </w:rPr>
        <w:t>to review) government actions</w:t>
      </w:r>
      <w:r w:rsidRPr="008D556E">
        <w:rPr>
          <w:rStyle w:val="StyleUnderline"/>
        </w:rPr>
        <w:t xml:space="preserve"> that contravene that vision</w:t>
      </w:r>
      <w:r w:rsidRPr="008D556E">
        <w:rPr>
          <w:sz w:val="16"/>
        </w:rPr>
        <w:t xml:space="preserve">. n57 And, </w:t>
      </w:r>
      <w:r w:rsidRPr="008D556E">
        <w:rPr>
          <w:rStyle w:val="StyleUnderline"/>
        </w:rPr>
        <w:t>as a distinct ma</w:t>
      </w:r>
      <w:r w:rsidRPr="00ED25BA">
        <w:rPr>
          <w:rStyle w:val="StyleUnderline"/>
        </w:rPr>
        <w:t>tter, most</w:t>
      </w:r>
      <w:r>
        <w:rPr>
          <w:sz w:val="16"/>
        </w:rPr>
        <w:t xml:space="preserve"> </w:t>
      </w:r>
      <w:r w:rsidRPr="00D62E0A">
        <w:rPr>
          <w:sz w:val="16"/>
        </w:rPr>
        <w:t>[*2077]</w:t>
      </w:r>
      <w:r>
        <w:rPr>
          <w:sz w:val="16"/>
        </w:rPr>
        <w:t xml:space="preserve"> </w:t>
      </w:r>
      <w:r w:rsidRPr="007E20C2">
        <w:rPr>
          <w:rStyle w:val="StyleUnderline"/>
          <w:highlight w:val="yellow"/>
        </w:rPr>
        <w:t>Justices</w:t>
      </w:r>
      <w:r w:rsidRPr="00ED25BA">
        <w:rPr>
          <w:rStyle w:val="StyleUnderline"/>
        </w:rPr>
        <w:t xml:space="preserve"> have </w:t>
      </w:r>
      <w:r w:rsidRPr="007E20C2">
        <w:rPr>
          <w:rStyle w:val="Emphasis"/>
          <w:highlight w:val="yellow"/>
        </w:rPr>
        <w:t>displayed</w:t>
      </w:r>
      <w:r w:rsidRPr="00ED25BA">
        <w:rPr>
          <w:rStyle w:val="Emphasis"/>
        </w:rPr>
        <w:t xml:space="preserve"> a </w:t>
      </w:r>
      <w:r w:rsidRPr="007E20C2">
        <w:rPr>
          <w:rStyle w:val="Emphasis"/>
          <w:highlight w:val="yellow"/>
        </w:rPr>
        <w:t>desire</w:t>
      </w:r>
      <w:r w:rsidRPr="007E20C2">
        <w:rPr>
          <w:rStyle w:val="StyleUnderline"/>
          <w:highlight w:val="yellow"/>
        </w:rPr>
        <w:t xml:space="preserve"> to </w:t>
      </w:r>
      <w:r w:rsidRPr="007E20C2">
        <w:rPr>
          <w:rStyle w:val="Emphasis"/>
          <w:highlight w:val="yellow"/>
        </w:rPr>
        <w:t>conserve</w:t>
      </w:r>
      <w:r w:rsidRPr="00ED25BA">
        <w:rPr>
          <w:rStyle w:val="StyleUnderline"/>
        </w:rPr>
        <w:t xml:space="preserve"> the Court's </w:t>
      </w:r>
      <w:r w:rsidRPr="007E20C2">
        <w:rPr>
          <w:rStyle w:val="Emphasis"/>
          <w:highlight w:val="yellow"/>
        </w:rPr>
        <w:t>p</w:t>
      </w:r>
      <w:r w:rsidRPr="00ED25BA">
        <w:rPr>
          <w:rStyle w:val="StyleUnderline"/>
        </w:rPr>
        <w:t xml:space="preserve">olitical </w:t>
      </w:r>
      <w:r w:rsidRPr="007E20C2">
        <w:rPr>
          <w:rStyle w:val="Emphasis"/>
          <w:highlight w:val="yellow"/>
        </w:rPr>
        <w:t>c</w:t>
      </w:r>
      <w:r w:rsidRPr="00ED25BA">
        <w:rPr>
          <w:rStyle w:val="StyleUnderline"/>
        </w:rPr>
        <w:t>apital and maintain its institutional prestige as much as possible even where the Court was not immediately threatened with any hard political constraints</w:t>
      </w:r>
      <w:r w:rsidRPr="00D62E0A">
        <w:rPr>
          <w:sz w:val="16"/>
        </w:rPr>
        <w:t>. n58 This conservatism is especially understandable given that the Justices are generally not political experts and lack the sophisticated public relations apparatuses of the elected branches, and that the elected branches have substantial capacity to shift public opinion about the Court if they so choose; these factors make it rational for the Court to be parsimonious with its political capital in order to avoid blind overreaching.</w:t>
      </w:r>
    </w:p>
    <w:p w14:paraId="0AD12D37" w14:textId="77777777" w:rsidR="005C077C" w:rsidRPr="008D556E" w:rsidRDefault="005C077C" w:rsidP="005C077C">
      <w:pPr>
        <w:rPr>
          <w:sz w:val="16"/>
        </w:rPr>
      </w:pPr>
      <w:r w:rsidRPr="00D62E0A">
        <w:rPr>
          <w:sz w:val="16"/>
        </w:rPr>
        <w:t>[FOOTNOTE</w:t>
      </w:r>
      <w:r w:rsidRPr="008D556E">
        <w:rPr>
          <w:sz w:val="16"/>
        </w:rPr>
        <w:t>]</w:t>
      </w:r>
    </w:p>
    <w:p w14:paraId="15C04969" w14:textId="77777777" w:rsidR="005C077C" w:rsidRPr="00D62E0A" w:rsidRDefault="005C077C" w:rsidP="005C077C">
      <w:pPr>
        <w:rPr>
          <w:sz w:val="16"/>
        </w:rPr>
      </w:pPr>
      <w:r w:rsidRPr="008D556E">
        <w:rPr>
          <w:sz w:val="16"/>
        </w:rPr>
        <w:t xml:space="preserve">n57. Thus, </w:t>
      </w:r>
      <w:r w:rsidRPr="008D556E">
        <w:rPr>
          <w:rStyle w:val="StyleUnderline"/>
        </w:rPr>
        <w:t xml:space="preserve">the Court's decisionmaking process in a judicial review case incorporates its internal preferences and its </w:t>
      </w:r>
      <w:r w:rsidRPr="008D556E">
        <w:rPr>
          <w:rStyle w:val="Emphasis"/>
          <w:sz w:val="24"/>
        </w:rPr>
        <w:t>view of external constraints</w:t>
      </w:r>
      <w:r w:rsidRPr="008D556E">
        <w:rPr>
          <w:rStyle w:val="StyleUnderline"/>
        </w:rPr>
        <w:t xml:space="preserve"> as follows</w:t>
      </w:r>
      <w:r w:rsidRPr="008D556E">
        <w:rPr>
          <w:sz w:val="16"/>
        </w:rPr>
        <w:t xml:space="preserve">: R = B / C, where B equals the benefits to the Court's constitutional vision of invalidating a given piece of legislation, </w:t>
      </w:r>
      <w:r w:rsidRPr="008D556E">
        <w:rPr>
          <w:rStyle w:val="StyleUnderline"/>
        </w:rPr>
        <w:t xml:space="preserve">C stands for the cost the Justices expect to incur in terms of political capital, and R gives the </w:t>
      </w:r>
      <w:r w:rsidRPr="008D556E">
        <w:rPr>
          <w:rStyle w:val="Emphasis"/>
        </w:rPr>
        <w:t>trade-off rate</w:t>
      </w:r>
      <w:r w:rsidRPr="008D556E">
        <w:rPr>
          <w:rStyle w:val="StyleUnderline"/>
        </w:rPr>
        <w:t xml:space="preserve"> between c</w:t>
      </w:r>
      <w:r w:rsidRPr="000F3AF1">
        <w:rPr>
          <w:rStyle w:val="StyleUnderline"/>
        </w:rPr>
        <w:t>osts and benefits in any given case</w:t>
      </w:r>
      <w:r w:rsidRPr="00D62E0A">
        <w:rPr>
          <w:sz w:val="16"/>
        </w:rPr>
        <w:t>, such that the Court will expend its political capital in those cases where R is highest, so long as R &gt; 1.</w:t>
      </w:r>
    </w:p>
    <w:p w14:paraId="0CCCFDFD" w14:textId="77777777" w:rsidR="005C077C" w:rsidRDefault="005C077C" w:rsidP="005C077C">
      <w:pPr>
        <w:rPr>
          <w:sz w:val="16"/>
        </w:rPr>
      </w:pPr>
      <w:r w:rsidRPr="00B22A54">
        <w:rPr>
          <w:rStyle w:val="StyleUnderline"/>
        </w:rPr>
        <w:t>A reasonable objection</w:t>
      </w:r>
      <w:r w:rsidRPr="00D62E0A">
        <w:rPr>
          <w:sz w:val="16"/>
        </w:rPr>
        <w:t xml:space="preserve"> to the model elaborated in this Part </w:t>
      </w:r>
      <w:r w:rsidRPr="00B22A54">
        <w:rPr>
          <w:rStyle w:val="StyleUnderline"/>
        </w:rPr>
        <w:t xml:space="preserve">is that although the Court is politically constrained, </w:t>
      </w:r>
      <w:r w:rsidRPr="007E20C2">
        <w:rPr>
          <w:rStyle w:val="StyleUnderline"/>
          <w:highlight w:val="yellow"/>
        </w:rPr>
        <w:t xml:space="preserve">this </w:t>
      </w:r>
      <w:r w:rsidRPr="007E20C2">
        <w:rPr>
          <w:rStyle w:val="Emphasis"/>
          <w:sz w:val="24"/>
          <w:highlight w:val="yellow"/>
        </w:rPr>
        <w:t>"bank account" model</w:t>
      </w:r>
      <w:r w:rsidRPr="00B22A54">
        <w:rPr>
          <w:rStyle w:val="StyleUnderline"/>
        </w:rPr>
        <w:t xml:space="preserve"> in which </w:t>
      </w:r>
      <w:r w:rsidRPr="007E20C2">
        <w:rPr>
          <w:rStyle w:val="StyleUnderline"/>
          <w:highlight w:val="yellow"/>
        </w:rPr>
        <w:t xml:space="preserve">the Court has </w:t>
      </w:r>
      <w:r w:rsidRPr="007E20C2">
        <w:rPr>
          <w:rStyle w:val="Emphasis"/>
          <w:sz w:val="24"/>
          <w:highlight w:val="yellow"/>
        </w:rPr>
        <w:t>finite</w:t>
      </w:r>
      <w:r w:rsidRPr="00B22A54">
        <w:rPr>
          <w:rStyle w:val="Emphasis"/>
          <w:sz w:val="24"/>
        </w:rPr>
        <w:t xml:space="preserve"> political </w:t>
      </w:r>
      <w:r w:rsidRPr="007E20C2">
        <w:rPr>
          <w:rStyle w:val="Emphasis"/>
          <w:sz w:val="24"/>
          <w:highlight w:val="yellow"/>
        </w:rPr>
        <w:t>capital to "spend"</w:t>
      </w:r>
      <w:r w:rsidRPr="00B22A54">
        <w:rPr>
          <w:rStyle w:val="StyleUnderline"/>
        </w:rPr>
        <w:t xml:space="preserve"> by striking down popular government actions is unrealistic: the Court can also increase its prestige - its institutional capital - by exercising judicial review</w:t>
      </w:r>
      <w:r w:rsidRPr="00D62E0A">
        <w:rPr>
          <w:sz w:val="16"/>
        </w:rPr>
        <w:t xml:space="preserve">, which has been the effect of Marbury and Brown, two decisions without which the Court would be much weaker now. </w:t>
      </w:r>
      <w:r w:rsidRPr="00B22A54">
        <w:rPr>
          <w:rStyle w:val="StyleUnderline"/>
        </w:rPr>
        <w:t xml:space="preserve">Nonetheless, </w:t>
      </w:r>
      <w:r w:rsidRPr="007E20C2">
        <w:rPr>
          <w:rStyle w:val="StyleUnderline"/>
          <w:highlight w:val="yellow"/>
        </w:rPr>
        <w:t>most</w:t>
      </w:r>
      <w:r w:rsidRPr="00ED25BA">
        <w:rPr>
          <w:rStyle w:val="StyleUnderline"/>
        </w:rPr>
        <w:t xml:space="preserve"> countermajoritarian </w:t>
      </w:r>
      <w:r w:rsidRPr="007E20C2">
        <w:rPr>
          <w:rStyle w:val="StyleUnderline"/>
          <w:highlight w:val="yellow"/>
        </w:rPr>
        <w:t xml:space="preserve">decisions </w:t>
      </w:r>
      <w:r w:rsidRPr="007E20C2">
        <w:rPr>
          <w:rStyle w:val="Emphasis"/>
          <w:sz w:val="24"/>
          <w:highlight w:val="yellow"/>
        </w:rPr>
        <w:t>do</w:t>
      </w:r>
      <w:r w:rsidRPr="00ED25BA">
        <w:rPr>
          <w:rStyle w:val="StyleUnderline"/>
        </w:rPr>
        <w:t xml:space="preserve"> seem to </w:t>
      </w:r>
      <w:r w:rsidRPr="007E20C2">
        <w:rPr>
          <w:rStyle w:val="Emphasis"/>
          <w:highlight w:val="yellow"/>
        </w:rPr>
        <w:t>cost</w:t>
      </w:r>
      <w:r w:rsidRPr="00ED25BA">
        <w:rPr>
          <w:rStyle w:val="StyleUnderline"/>
        </w:rPr>
        <w:t xml:space="preserve"> the Court </w:t>
      </w:r>
      <w:r w:rsidRPr="007E20C2">
        <w:rPr>
          <w:rStyle w:val="StyleUnderline"/>
          <w:highlight w:val="yellow"/>
        </w:rPr>
        <w:t xml:space="preserve">rather than </w:t>
      </w:r>
      <w:r w:rsidRPr="007E20C2">
        <w:rPr>
          <w:rStyle w:val="Emphasis"/>
          <w:highlight w:val="yellow"/>
        </w:rPr>
        <w:t>increase</w:t>
      </w:r>
      <w:r w:rsidRPr="00ED25BA">
        <w:rPr>
          <w:rStyle w:val="StyleUnderline"/>
        </w:rPr>
        <w:t xml:space="preserve"> its </w:t>
      </w:r>
      <w:r w:rsidRPr="007E20C2">
        <w:rPr>
          <w:rStyle w:val="StyleUnderline"/>
          <w:highlight w:val="yellow"/>
        </w:rPr>
        <w:t>capital</w:t>
      </w:r>
      <w:r w:rsidRPr="00D62E0A">
        <w:rPr>
          <w:sz w:val="16"/>
        </w:rPr>
        <w:t xml:space="preserve"> (Marbury was a refusal to make the countermajoritarian decision, see Friedman, supra note 53, at 60-62, </w:t>
      </w:r>
      <w:r w:rsidRPr="00B22A54">
        <w:rPr>
          <w:rStyle w:val="StyleUnderline"/>
        </w:rPr>
        <w:t xml:space="preserve">and </w:t>
      </w:r>
      <w:r w:rsidRPr="007E20C2">
        <w:rPr>
          <w:rStyle w:val="StyleUnderline"/>
          <w:highlight w:val="yellow"/>
        </w:rPr>
        <w:t xml:space="preserve">Brown </w:t>
      </w:r>
      <w:r w:rsidRPr="007E20C2">
        <w:rPr>
          <w:rStyle w:val="Emphasis"/>
          <w:highlight w:val="yellow"/>
        </w:rPr>
        <w:t>jeopardized rather than solidified</w:t>
      </w:r>
      <w:r w:rsidRPr="00ED25BA">
        <w:rPr>
          <w:rStyle w:val="StyleUnderline"/>
        </w:rPr>
        <w:t xml:space="preserve"> the Court's </w:t>
      </w:r>
      <w:r w:rsidRPr="007E20C2">
        <w:rPr>
          <w:rStyle w:val="StyleUnderline"/>
          <w:highlight w:val="yellow"/>
        </w:rPr>
        <w:t>power</w:t>
      </w:r>
      <w:r w:rsidRPr="00ED25BA">
        <w:rPr>
          <w:rStyle w:val="StyleUnderline"/>
        </w:rPr>
        <w:t xml:space="preserve"> over the years </w:t>
      </w:r>
      <w:r w:rsidRPr="00ED25BA">
        <w:rPr>
          <w:rStyle w:val="Emphasis"/>
        </w:rPr>
        <w:t>immediately following</w:t>
      </w:r>
      <w:r w:rsidRPr="00ED25BA">
        <w:rPr>
          <w:rStyle w:val="StyleUnderline"/>
        </w:rPr>
        <w:t xml:space="preserve"> the decision</w:t>
      </w:r>
      <w:r w:rsidRPr="00D62E0A">
        <w:rPr>
          <w:sz w:val="16"/>
        </w:rPr>
        <w:t xml:space="preserve">, see Klarman, supra note 53, at 312-43). </w:t>
      </w:r>
      <w:r w:rsidRPr="00ED25BA">
        <w:rPr>
          <w:rStyle w:val="StyleUnderline"/>
        </w:rPr>
        <w:t xml:space="preserve">This is </w:t>
      </w:r>
      <w:r w:rsidRPr="007E20C2">
        <w:rPr>
          <w:rStyle w:val="Emphasis"/>
          <w:sz w:val="24"/>
          <w:highlight w:val="yellow"/>
        </w:rPr>
        <w:t>especially</w:t>
      </w:r>
      <w:r w:rsidRPr="00ED25BA">
        <w:rPr>
          <w:rStyle w:val="Emphasis"/>
          <w:sz w:val="24"/>
        </w:rPr>
        <w:t xml:space="preserve"> true </w:t>
      </w:r>
      <w:r w:rsidRPr="007E20C2">
        <w:rPr>
          <w:rStyle w:val="Emphasis"/>
          <w:sz w:val="24"/>
          <w:highlight w:val="yellow"/>
        </w:rPr>
        <w:t>in the short run</w:t>
      </w:r>
      <w:r w:rsidRPr="00ED25BA">
        <w:rPr>
          <w:rStyle w:val="StyleUnderline"/>
        </w:rPr>
        <w:t xml:space="preserve">, while the decision remains countermajoritarian, </w:t>
      </w:r>
      <w:r w:rsidRPr="007E20C2">
        <w:rPr>
          <w:rStyle w:val="StyleUnderline"/>
          <w:highlight w:val="yellow"/>
        </w:rPr>
        <w:t>and</w:t>
      </w:r>
      <w:r w:rsidRPr="00ED25BA">
        <w:rPr>
          <w:rStyle w:val="StyleUnderline"/>
        </w:rPr>
        <w:t xml:space="preserve"> </w:t>
      </w:r>
      <w:r w:rsidRPr="00ED25BA">
        <w:rPr>
          <w:rStyle w:val="Emphasis"/>
          <w:sz w:val="26"/>
        </w:rPr>
        <w:t xml:space="preserve">it is </w:t>
      </w:r>
      <w:r w:rsidRPr="007E20C2">
        <w:rPr>
          <w:rStyle w:val="Emphasis"/>
          <w:sz w:val="26"/>
          <w:highlight w:val="yellow"/>
        </w:rPr>
        <w:t>the short run</w:t>
      </w:r>
      <w:r w:rsidRPr="00ED25BA">
        <w:rPr>
          <w:rStyle w:val="Emphasis"/>
          <w:sz w:val="26"/>
        </w:rPr>
        <w:t xml:space="preserve"> that </w:t>
      </w:r>
      <w:r w:rsidRPr="007E20C2">
        <w:rPr>
          <w:rStyle w:val="Emphasis"/>
          <w:sz w:val="26"/>
          <w:highlight w:val="yellow"/>
        </w:rPr>
        <w:t>counts for</w:t>
      </w:r>
      <w:r w:rsidRPr="00ED25BA">
        <w:rPr>
          <w:rStyle w:val="Emphasis"/>
          <w:sz w:val="26"/>
        </w:rPr>
        <w:t xml:space="preserve"> the </w:t>
      </w:r>
      <w:r w:rsidRPr="007E20C2">
        <w:rPr>
          <w:rStyle w:val="Emphasis"/>
          <w:sz w:val="26"/>
          <w:highlight w:val="yellow"/>
        </w:rPr>
        <w:t>current Justices</w:t>
      </w:r>
      <w:r w:rsidRPr="00D62E0A">
        <w:rPr>
          <w:sz w:val="16"/>
        </w:rPr>
        <w:t xml:space="preserve">: the fact that Brown is today sacrosanct did not help the Court when Southern resistance threatened that decision's efficacy in the years immediately after its announcement. Cf. Daryl J. Levinson, Parchment and Politics: The Positive Puzzle of Constitutional Commitment, 124 Harv. L. Rev. 657, 743 (2011) ("Evidently, the Court can build up a savings account of approval that it can then spend down by issuing unpopular decisions without losing public support."). The necessary implication of Levinson's statement is that </w:t>
      </w:r>
      <w:r w:rsidRPr="007E20C2">
        <w:rPr>
          <w:rStyle w:val="Emphasis"/>
          <w:sz w:val="24"/>
          <w:highlight w:val="yellow"/>
        </w:rPr>
        <w:t>the "savings account"</w:t>
      </w:r>
      <w:r w:rsidRPr="00ED25BA">
        <w:rPr>
          <w:rStyle w:val="Emphasis"/>
          <w:sz w:val="24"/>
        </w:rPr>
        <w:t xml:space="preserve"> - and thus the Court's countermajoritarian capacity - </w:t>
      </w:r>
      <w:r w:rsidRPr="007E20C2">
        <w:rPr>
          <w:rStyle w:val="Emphasis"/>
          <w:sz w:val="24"/>
          <w:highlight w:val="yellow"/>
        </w:rPr>
        <w:t>is finite</w:t>
      </w:r>
      <w:r w:rsidRPr="00D62E0A">
        <w:rPr>
          <w:sz w:val="16"/>
        </w:rPr>
        <w:t xml:space="preserve">. At any rate, </w:t>
      </w:r>
      <w:r w:rsidRPr="00ED25BA">
        <w:rPr>
          <w:rStyle w:val="StyleUnderline"/>
        </w:rPr>
        <w:t xml:space="preserve">the Court's position is </w:t>
      </w:r>
      <w:r w:rsidRPr="00ED25BA">
        <w:rPr>
          <w:rStyle w:val="Emphasis"/>
        </w:rPr>
        <w:t>no different</w:t>
      </w:r>
      <w:r w:rsidRPr="00ED25BA">
        <w:rPr>
          <w:rStyle w:val="StyleUnderline"/>
        </w:rPr>
        <w:t xml:space="preserve"> from that of any other political actor</w:t>
      </w:r>
      <w:r w:rsidRPr="00D62E0A">
        <w:rPr>
          <w:sz w:val="16"/>
        </w:rPr>
        <w:t>: though the presidency as an institution, for instance, would certainly lose influence as a result of a string of weak, unassertive presidents, and might gain it through the acts of a strong leader, any given President at any given time is undoubtedly limited by political constraints.</w:t>
      </w:r>
    </w:p>
    <w:p w14:paraId="2F389945" w14:textId="77777777" w:rsidR="005C077C" w:rsidRPr="00C57CDB" w:rsidRDefault="005C077C" w:rsidP="005C077C">
      <w:pPr>
        <w:pStyle w:val="Heading4"/>
      </w:pPr>
      <w:r>
        <w:t>Omoyemi wrong-not about broad public appeal  but congressional legitimacy across partisan line so the court doesn’t get packed or have salaries cut.</w:t>
      </w:r>
    </w:p>
    <w:p w14:paraId="295CB50C" w14:textId="77777777" w:rsidR="005C077C" w:rsidRDefault="005C077C" w:rsidP="005C077C">
      <w:pPr>
        <w:pStyle w:val="Heading3"/>
      </w:pPr>
      <w:r>
        <w:t>PC Real---AT: Dodson 25</w:t>
      </w:r>
    </w:p>
    <w:p w14:paraId="649A640D" w14:textId="77777777" w:rsidR="005C077C" w:rsidRPr="00AF6042" w:rsidRDefault="005C077C" w:rsidP="005C077C">
      <w:pPr>
        <w:pStyle w:val="Heading4"/>
        <w:rPr>
          <w:rStyle w:val="Heading4Char"/>
        </w:rPr>
      </w:pPr>
      <w:r>
        <w:t xml:space="preserve">Dodson </w:t>
      </w:r>
      <w:r w:rsidRPr="00C64C07">
        <w:rPr>
          <w:u w:val="single"/>
        </w:rPr>
        <w:t>concedes</w:t>
      </w:r>
      <w:r>
        <w:t xml:space="preserve"> we’re </w:t>
      </w:r>
      <w:r w:rsidRPr="00C64C07">
        <w:rPr>
          <w:u w:val="single"/>
        </w:rPr>
        <w:t>on the brink</w:t>
      </w:r>
      <w:r>
        <w:t xml:space="preserve">, PC is </w:t>
      </w:r>
      <w:r w:rsidRPr="00C64C07">
        <w:rPr>
          <w:u w:val="single"/>
        </w:rPr>
        <w:t>limited</w:t>
      </w:r>
      <w:r>
        <w:t xml:space="preserve"> and </w:t>
      </w:r>
      <w:r w:rsidRPr="00C64C07">
        <w:rPr>
          <w:u w:val="single"/>
        </w:rPr>
        <w:t>finite</w:t>
      </w:r>
      <w:r>
        <w:t xml:space="preserve">, and the Court needs to </w:t>
      </w:r>
      <w:r w:rsidRPr="00C64C07">
        <w:rPr>
          <w:u w:val="single"/>
        </w:rPr>
        <w:t>save it</w:t>
      </w:r>
      <w:r>
        <w:t xml:space="preserve"> for the </w:t>
      </w:r>
      <w:r w:rsidRPr="00C64C07">
        <w:rPr>
          <w:u w:val="single"/>
        </w:rPr>
        <w:t>biggest confrontation</w:t>
      </w:r>
      <w:r>
        <w:t>. We’re yellow.</w:t>
      </w:r>
    </w:p>
    <w:p w14:paraId="11FD26A2" w14:textId="77777777" w:rsidR="005C077C" w:rsidRDefault="005C077C" w:rsidP="005C077C">
      <w:r>
        <w:t xml:space="preserve">Scott </w:t>
      </w:r>
      <w:r w:rsidRPr="00B77E17">
        <w:rPr>
          <w:rStyle w:val="Style13ptBold"/>
        </w:rPr>
        <w:t>THEIR EV Dodson 25</w:t>
      </w:r>
      <w:r>
        <w:t>, Professor and director of the Center for Litigation and Courts at the University of California Law, San Francisco, J.D. from the Duke University School of Law, "The Supreme Court and Public Opinion," Iowa Law Review, vol. 111, no. 117, pp. 145-155</w:t>
      </w:r>
    </w:p>
    <w:p w14:paraId="37BFDB83" w14:textId="77777777" w:rsidR="005C077C" w:rsidRPr="00AD3E9A" w:rsidRDefault="005C077C" w:rsidP="005C077C">
      <w:pPr>
        <w:rPr>
          <w:rStyle w:val="Heading4Char"/>
          <w:color w:val="555555"/>
          <w:sz w:val="4"/>
          <w:szCs w:val="2"/>
        </w:rPr>
      </w:pPr>
      <w:r w:rsidRPr="00AD3E9A">
        <w:rPr>
          <w:color w:val="555555"/>
          <w:sz w:val="4"/>
          <w:szCs w:val="2"/>
        </w:rPr>
        <w:t>IV. THE COURT AND PUBLIC OPINION TODAY</w:t>
      </w:r>
    </w:p>
    <w:p w14:paraId="5654EF14" w14:textId="77777777" w:rsidR="005C077C" w:rsidRPr="00AD3E9A" w:rsidRDefault="005C077C" w:rsidP="005C077C">
      <w:pPr>
        <w:rPr>
          <w:rStyle w:val="Heading4Char"/>
          <w:color w:val="555555"/>
          <w:sz w:val="4"/>
          <w:szCs w:val="2"/>
        </w:rPr>
      </w:pPr>
      <w:r w:rsidRPr="00AD3E9A">
        <w:rPr>
          <w:color w:val="555555"/>
          <w:sz w:val="4"/>
          <w:szCs w:val="2"/>
        </w:rPr>
        <w:t xml:space="preserve">Throughout history, the Supreme Court has maintained a high public approval rating despite the occasional unpopular, even severely unpopular, decision. The Court has perennially had the highest reputational ratings of any branch of government.266 Its approval rating was typically above sixty percent until 2010, and its public trust was invariably above sixty percent between 1973 and 2014.267 The Court's public-trust rating even hit eighty percent in 1999, the year before Bush v. Gore.268 But </w:t>
      </w:r>
      <w:r w:rsidRPr="00AD3E9A">
        <w:rPr>
          <w:rStyle w:val="StyleUnderline"/>
          <w:color w:val="555555"/>
          <w:sz w:val="10"/>
          <w:szCs w:val="2"/>
          <w:shd w:val="clear" w:color="auto" w:fill="D2D2D2"/>
        </w:rPr>
        <w:t xml:space="preserve">since </w:t>
      </w:r>
      <w:r w:rsidRPr="00AD3E9A">
        <w:rPr>
          <w:rStyle w:val="Emphasis"/>
          <w:color w:val="555555"/>
          <w:sz w:val="10"/>
          <w:szCs w:val="2"/>
        </w:rPr>
        <w:t>2010</w:t>
      </w:r>
      <w:r w:rsidRPr="00AD3E9A">
        <w:rPr>
          <w:color w:val="555555"/>
          <w:sz w:val="4"/>
          <w:szCs w:val="2"/>
        </w:rPr>
        <w:t xml:space="preserve">, </w:t>
      </w:r>
      <w:r w:rsidRPr="00AD3E9A">
        <w:rPr>
          <w:rStyle w:val="StyleUnderline"/>
          <w:color w:val="555555"/>
          <w:sz w:val="10"/>
          <w:szCs w:val="2"/>
        </w:rPr>
        <w:t xml:space="preserve">the Court's </w:t>
      </w:r>
      <w:r w:rsidRPr="00AD3E9A">
        <w:rPr>
          <w:rStyle w:val="StyleUnderline"/>
          <w:color w:val="555555"/>
          <w:sz w:val="10"/>
          <w:szCs w:val="2"/>
          <w:shd w:val="clear" w:color="auto" w:fill="D2D2D2"/>
        </w:rPr>
        <w:t>approval</w:t>
      </w:r>
      <w:r w:rsidRPr="00AD3E9A">
        <w:rPr>
          <w:rStyle w:val="StyleUnderline"/>
          <w:color w:val="555555"/>
          <w:sz w:val="10"/>
          <w:szCs w:val="2"/>
        </w:rPr>
        <w:t xml:space="preserve"> rating has been</w:t>
      </w:r>
      <w:r w:rsidRPr="00AD3E9A">
        <w:rPr>
          <w:color w:val="555555"/>
          <w:sz w:val="4"/>
          <w:szCs w:val="2"/>
        </w:rPr>
        <w:t xml:space="preserve"> be</w:t>
      </w:r>
      <w:r w:rsidRPr="00AD3E9A">
        <w:rPr>
          <w:rStyle w:val="Emphasis"/>
          <w:color w:val="555555"/>
          <w:sz w:val="10"/>
          <w:szCs w:val="2"/>
        </w:rPr>
        <w:t>low</w:t>
      </w:r>
      <w:r w:rsidRPr="00AD3E9A">
        <w:rPr>
          <w:color w:val="555555"/>
          <w:sz w:val="4"/>
          <w:szCs w:val="2"/>
        </w:rPr>
        <w:t xml:space="preserve"> sixty percent, and, since 2014, its trust rating has fallen below sixty percent four times.269 </w:t>
      </w:r>
      <w:r w:rsidRPr="00AD3E9A">
        <w:rPr>
          <w:rStyle w:val="StyleUnderline"/>
          <w:color w:val="555555"/>
          <w:sz w:val="10"/>
          <w:szCs w:val="2"/>
        </w:rPr>
        <w:t>In</w:t>
      </w:r>
      <w:r w:rsidRPr="00AD3E9A">
        <w:rPr>
          <w:color w:val="555555"/>
          <w:sz w:val="4"/>
          <w:szCs w:val="2"/>
        </w:rPr>
        <w:t xml:space="preserve"> </w:t>
      </w:r>
      <w:r w:rsidRPr="00AD3E9A">
        <w:rPr>
          <w:rStyle w:val="Emphasis"/>
          <w:color w:val="555555"/>
          <w:sz w:val="10"/>
          <w:szCs w:val="2"/>
        </w:rPr>
        <w:t>2021</w:t>
      </w:r>
      <w:r w:rsidRPr="00AD3E9A">
        <w:rPr>
          <w:color w:val="555555"/>
          <w:sz w:val="4"/>
          <w:szCs w:val="2"/>
        </w:rPr>
        <w:t xml:space="preserve">, the Court's </w:t>
      </w:r>
      <w:r w:rsidRPr="00AD3E9A">
        <w:rPr>
          <w:rStyle w:val="StyleUnderline"/>
          <w:color w:val="555555"/>
          <w:sz w:val="10"/>
          <w:szCs w:val="2"/>
        </w:rPr>
        <w:t>approval rating</w:t>
      </w:r>
      <w:r w:rsidRPr="00AD3E9A">
        <w:rPr>
          <w:color w:val="555555"/>
          <w:sz w:val="4"/>
          <w:szCs w:val="2"/>
        </w:rPr>
        <w:t xml:space="preserve"> </w:t>
      </w:r>
      <w:r w:rsidRPr="00AD3E9A">
        <w:rPr>
          <w:rStyle w:val="Emphasis"/>
          <w:color w:val="555555"/>
          <w:sz w:val="10"/>
          <w:szCs w:val="2"/>
        </w:rPr>
        <w:t>sunk</w:t>
      </w:r>
      <w:r w:rsidRPr="00AD3E9A">
        <w:rPr>
          <w:rStyle w:val="StyleUnderline"/>
          <w:color w:val="555555"/>
          <w:sz w:val="10"/>
          <w:szCs w:val="2"/>
          <w:shd w:val="clear" w:color="auto" w:fill="D2D2D2"/>
        </w:rPr>
        <w:t xml:space="preserve"> to</w:t>
      </w:r>
      <w:r w:rsidRPr="00AD3E9A">
        <w:rPr>
          <w:rStyle w:val="StyleUnderline"/>
          <w:color w:val="555555"/>
          <w:sz w:val="10"/>
          <w:szCs w:val="2"/>
        </w:rPr>
        <w:t xml:space="preserve"> a</w:t>
      </w:r>
      <w:r w:rsidRPr="00AD3E9A">
        <w:rPr>
          <w:color w:val="555555"/>
          <w:sz w:val="4"/>
          <w:szCs w:val="2"/>
        </w:rPr>
        <w:t xml:space="preserve"> </w:t>
      </w:r>
      <w:r w:rsidRPr="00AD3E9A">
        <w:rPr>
          <w:rStyle w:val="Emphasis"/>
          <w:color w:val="555555"/>
          <w:sz w:val="10"/>
          <w:szCs w:val="2"/>
        </w:rPr>
        <w:t>record low</w:t>
      </w:r>
      <w:r w:rsidRPr="00AD3E9A">
        <w:rPr>
          <w:color w:val="555555"/>
          <w:sz w:val="4"/>
          <w:szCs w:val="2"/>
        </w:rPr>
        <w:t xml:space="preserve"> of forty percent.270 </w:t>
      </w:r>
      <w:r w:rsidRPr="00AD3E9A">
        <w:rPr>
          <w:rStyle w:val="StyleUnderline"/>
          <w:color w:val="555555"/>
          <w:sz w:val="10"/>
          <w:szCs w:val="2"/>
        </w:rPr>
        <w:t>As of</w:t>
      </w:r>
      <w:r w:rsidRPr="00AD3E9A">
        <w:rPr>
          <w:color w:val="555555"/>
          <w:sz w:val="4"/>
          <w:szCs w:val="2"/>
        </w:rPr>
        <w:t xml:space="preserve"> fall </w:t>
      </w:r>
      <w:r w:rsidRPr="00AD3E9A">
        <w:rPr>
          <w:rStyle w:val="Emphasis"/>
          <w:color w:val="555555"/>
          <w:sz w:val="10"/>
          <w:szCs w:val="2"/>
        </w:rPr>
        <w:t>2023</w:t>
      </w:r>
      <w:r w:rsidRPr="00AD3E9A">
        <w:rPr>
          <w:color w:val="555555"/>
          <w:sz w:val="4"/>
          <w:szCs w:val="2"/>
        </w:rPr>
        <w:t xml:space="preserve">, the Court's </w:t>
      </w:r>
      <w:r w:rsidRPr="00AD3E9A">
        <w:rPr>
          <w:rStyle w:val="StyleUnderline"/>
          <w:color w:val="555555"/>
          <w:sz w:val="10"/>
          <w:szCs w:val="2"/>
        </w:rPr>
        <w:t>approval</w:t>
      </w:r>
      <w:r w:rsidRPr="00AD3E9A">
        <w:rPr>
          <w:color w:val="555555"/>
          <w:sz w:val="4"/>
          <w:szCs w:val="2"/>
        </w:rPr>
        <w:t xml:space="preserve"> rating of forty-one percent and trust rating of forty-nine percent have </w:t>
      </w:r>
      <w:r w:rsidRPr="00AD3E9A">
        <w:rPr>
          <w:rStyle w:val="Emphasis"/>
          <w:color w:val="555555"/>
          <w:sz w:val="10"/>
          <w:szCs w:val="2"/>
        </w:rPr>
        <w:t>languished</w:t>
      </w:r>
      <w:r w:rsidRPr="00AD3E9A">
        <w:rPr>
          <w:color w:val="555555"/>
          <w:sz w:val="4"/>
          <w:szCs w:val="2"/>
        </w:rPr>
        <w:t xml:space="preserve"> </w:t>
      </w:r>
      <w:r w:rsidRPr="00AD3E9A">
        <w:rPr>
          <w:rStyle w:val="StyleUnderline"/>
          <w:color w:val="555555"/>
          <w:sz w:val="10"/>
          <w:szCs w:val="2"/>
        </w:rPr>
        <w:t xml:space="preserve">near </w:t>
      </w:r>
      <w:r w:rsidRPr="00AD3E9A">
        <w:rPr>
          <w:rStyle w:val="StyleUnderline"/>
          <w:color w:val="555555"/>
          <w:sz w:val="10"/>
          <w:szCs w:val="2"/>
          <w:shd w:val="clear" w:color="auto" w:fill="D2D2D2"/>
        </w:rPr>
        <w:t>historic lows</w:t>
      </w:r>
      <w:r w:rsidRPr="00AD3E9A">
        <w:rPr>
          <w:color w:val="555555"/>
          <w:sz w:val="4"/>
          <w:szCs w:val="2"/>
        </w:rPr>
        <w:t>.271</w:t>
      </w:r>
    </w:p>
    <w:p w14:paraId="1364BED7" w14:textId="77777777" w:rsidR="005C077C" w:rsidRPr="00AD3E9A" w:rsidRDefault="005C077C" w:rsidP="005C077C">
      <w:pPr>
        <w:rPr>
          <w:rStyle w:val="Heading4Char"/>
          <w:color w:val="555555"/>
          <w:sz w:val="4"/>
          <w:szCs w:val="2"/>
        </w:rPr>
      </w:pPr>
      <w:r w:rsidRPr="00AD3E9A">
        <w:rPr>
          <w:color w:val="555555"/>
          <w:sz w:val="4"/>
          <w:szCs w:val="2"/>
        </w:rPr>
        <w:t xml:space="preserve">These </w:t>
      </w:r>
      <w:r w:rsidRPr="00AD3E9A">
        <w:rPr>
          <w:rStyle w:val="StyleUnderline"/>
          <w:color w:val="555555"/>
          <w:sz w:val="10"/>
          <w:szCs w:val="2"/>
        </w:rPr>
        <w:t>low approval ratings</w:t>
      </w:r>
      <w:r w:rsidRPr="00AD3E9A">
        <w:rPr>
          <w:color w:val="555555"/>
          <w:sz w:val="4"/>
          <w:szCs w:val="2"/>
        </w:rPr>
        <w:t xml:space="preserve"> </w:t>
      </w:r>
      <w:r w:rsidRPr="00AD3E9A">
        <w:rPr>
          <w:rStyle w:val="Emphasis"/>
          <w:color w:val="555555"/>
          <w:sz w:val="10"/>
          <w:szCs w:val="2"/>
        </w:rPr>
        <w:t>seem</w:t>
      </w:r>
      <w:r w:rsidRPr="00AD3E9A">
        <w:rPr>
          <w:color w:val="555555"/>
          <w:sz w:val="4"/>
          <w:szCs w:val="2"/>
        </w:rPr>
        <w:t xml:space="preserve"> </w:t>
      </w:r>
      <w:r w:rsidRPr="00AD3E9A">
        <w:rPr>
          <w:rStyle w:val="StyleUnderline"/>
          <w:color w:val="555555"/>
          <w:sz w:val="10"/>
          <w:szCs w:val="2"/>
        </w:rPr>
        <w:t>strange for a Court</w:t>
      </w:r>
      <w:r w:rsidRPr="00AD3E9A">
        <w:rPr>
          <w:color w:val="555555"/>
          <w:sz w:val="4"/>
          <w:szCs w:val="2"/>
        </w:rPr>
        <w:t xml:space="preserve"> </w:t>
      </w:r>
      <w:r w:rsidRPr="00AD3E9A">
        <w:rPr>
          <w:rStyle w:val="Emphasis"/>
          <w:color w:val="555555"/>
          <w:sz w:val="10"/>
          <w:szCs w:val="2"/>
        </w:rPr>
        <w:t>helmed</w:t>
      </w:r>
      <w:r w:rsidRPr="00AD3E9A">
        <w:rPr>
          <w:color w:val="555555"/>
          <w:sz w:val="4"/>
          <w:szCs w:val="2"/>
        </w:rPr>
        <w:t xml:space="preserve"> </w:t>
      </w:r>
      <w:r w:rsidRPr="00AD3E9A">
        <w:rPr>
          <w:rStyle w:val="StyleUnderline"/>
          <w:color w:val="555555"/>
          <w:sz w:val="10"/>
          <w:szCs w:val="2"/>
        </w:rPr>
        <w:t>by a Chief Justice who has</w:t>
      </w:r>
      <w:r w:rsidRPr="00AD3E9A">
        <w:rPr>
          <w:color w:val="555555"/>
          <w:sz w:val="4"/>
          <w:szCs w:val="2"/>
        </w:rPr>
        <w:t xml:space="preserve"> </w:t>
      </w:r>
      <w:r w:rsidRPr="00AD3E9A">
        <w:rPr>
          <w:rStyle w:val="Emphasis"/>
          <w:color w:val="555555"/>
          <w:sz w:val="10"/>
          <w:szCs w:val="2"/>
        </w:rPr>
        <w:t>publicly</w:t>
      </w:r>
      <w:r w:rsidRPr="00AD3E9A">
        <w:rPr>
          <w:color w:val="555555"/>
          <w:sz w:val="4"/>
          <w:szCs w:val="2"/>
        </w:rPr>
        <w:t xml:space="preserve"> </w:t>
      </w:r>
      <w:r w:rsidRPr="00AD3E9A">
        <w:rPr>
          <w:rStyle w:val="StyleUnderline"/>
          <w:color w:val="555555"/>
          <w:sz w:val="10"/>
          <w:szCs w:val="2"/>
        </w:rPr>
        <w:t>pressed a judicial philosophy of</w:t>
      </w:r>
      <w:r w:rsidRPr="00AD3E9A">
        <w:rPr>
          <w:color w:val="555555"/>
          <w:sz w:val="4"/>
          <w:szCs w:val="2"/>
        </w:rPr>
        <w:t xml:space="preserve"> humility and </w:t>
      </w:r>
      <w:r w:rsidRPr="00AD3E9A">
        <w:rPr>
          <w:rStyle w:val="Emphasis"/>
          <w:color w:val="555555"/>
          <w:sz w:val="10"/>
          <w:szCs w:val="2"/>
        </w:rPr>
        <w:t>minimalism</w:t>
      </w:r>
      <w:r w:rsidRPr="00AD3E9A">
        <w:rPr>
          <w:color w:val="555555"/>
          <w:sz w:val="4"/>
          <w:szCs w:val="2"/>
        </w:rPr>
        <w:t xml:space="preserve"> calling balls and strikes, respecting precedent, avoiding controversy, offering political compromises, and striving for narrow opinions that can garner unanimity.272 Indeed, Joan Biskupic has surmised that "Roberts has at times set aside his ideological and political interests on behalf of his commitments to the Court's institutional reputation and his own public image."273 But </w:t>
      </w:r>
      <w:r w:rsidRPr="00AD3E9A">
        <w:rPr>
          <w:rStyle w:val="StyleUnderline"/>
          <w:color w:val="555555"/>
          <w:sz w:val="10"/>
          <w:szCs w:val="2"/>
        </w:rPr>
        <w:t>his efforts</w:t>
      </w:r>
      <w:r w:rsidRPr="00AD3E9A">
        <w:rPr>
          <w:color w:val="555555"/>
          <w:sz w:val="4"/>
          <w:szCs w:val="2"/>
        </w:rPr>
        <w:t xml:space="preserve"> </w:t>
      </w:r>
      <w:r w:rsidRPr="00AD3E9A">
        <w:rPr>
          <w:rStyle w:val="Emphasis"/>
          <w:color w:val="555555"/>
          <w:sz w:val="10"/>
          <w:szCs w:val="2"/>
        </w:rPr>
        <w:t>haven't</w:t>
      </w:r>
      <w:r w:rsidRPr="00AD3E9A">
        <w:rPr>
          <w:color w:val="555555"/>
          <w:sz w:val="4"/>
          <w:szCs w:val="2"/>
        </w:rPr>
        <w:t xml:space="preserve"> </w:t>
      </w:r>
      <w:r w:rsidRPr="00AD3E9A">
        <w:rPr>
          <w:rStyle w:val="StyleUnderline"/>
          <w:color w:val="555555"/>
          <w:sz w:val="10"/>
          <w:szCs w:val="2"/>
        </w:rPr>
        <w:t>done the</w:t>
      </w:r>
      <w:r w:rsidRPr="00AD3E9A">
        <w:rPr>
          <w:color w:val="555555"/>
          <w:sz w:val="4"/>
          <w:szCs w:val="2"/>
        </w:rPr>
        <w:t xml:space="preserve"> </w:t>
      </w:r>
      <w:r w:rsidRPr="00AD3E9A">
        <w:rPr>
          <w:rStyle w:val="Emphasis"/>
          <w:color w:val="555555"/>
          <w:sz w:val="10"/>
          <w:szCs w:val="2"/>
        </w:rPr>
        <w:t>trick</w:t>
      </w:r>
      <w:r w:rsidRPr="00AD3E9A">
        <w:rPr>
          <w:color w:val="555555"/>
          <w:sz w:val="4"/>
          <w:szCs w:val="2"/>
        </w:rPr>
        <w:t>. This Part explores why.</w:t>
      </w:r>
    </w:p>
    <w:p w14:paraId="1AF9F927" w14:textId="77777777" w:rsidR="005C077C" w:rsidRPr="00AD3E9A" w:rsidRDefault="005C077C" w:rsidP="005C077C">
      <w:pPr>
        <w:rPr>
          <w:rStyle w:val="Heading4Char"/>
          <w:color w:val="555555"/>
          <w:sz w:val="4"/>
          <w:szCs w:val="2"/>
        </w:rPr>
      </w:pPr>
      <w:r w:rsidRPr="00AD3E9A">
        <w:rPr>
          <w:rStyle w:val="StyleUnderline"/>
          <w:color w:val="555555"/>
          <w:sz w:val="10"/>
          <w:szCs w:val="2"/>
          <w:shd w:val="clear" w:color="auto" w:fill="D2D2D2"/>
        </w:rPr>
        <w:t xml:space="preserve">The </w:t>
      </w:r>
      <w:r w:rsidRPr="00AD3E9A">
        <w:rPr>
          <w:rStyle w:val="Emphasis"/>
          <w:color w:val="555555"/>
          <w:sz w:val="10"/>
          <w:szCs w:val="2"/>
        </w:rPr>
        <w:t>reason</w:t>
      </w:r>
      <w:r w:rsidRPr="00AD3E9A">
        <w:rPr>
          <w:color w:val="555555"/>
          <w:sz w:val="4"/>
          <w:szCs w:val="2"/>
        </w:rPr>
        <w:t xml:space="preserve">, I submit, </w:t>
      </w:r>
      <w:r w:rsidRPr="00AD3E9A">
        <w:rPr>
          <w:rStyle w:val="StyleUnderline"/>
          <w:color w:val="555555"/>
          <w:sz w:val="10"/>
          <w:szCs w:val="2"/>
          <w:shd w:val="clear" w:color="auto" w:fill="D2D2D2"/>
        </w:rPr>
        <w:t xml:space="preserve">lies </w:t>
      </w:r>
      <w:r w:rsidRPr="00AD3E9A">
        <w:rPr>
          <w:rStyle w:val="Emphasis"/>
          <w:color w:val="555555"/>
          <w:sz w:val="10"/>
          <w:szCs w:val="2"/>
        </w:rPr>
        <w:t>not</w:t>
      </w:r>
      <w:r w:rsidRPr="00AD3E9A">
        <w:rPr>
          <w:rStyle w:val="StyleUnderline"/>
          <w:color w:val="555555"/>
          <w:sz w:val="10"/>
          <w:szCs w:val="2"/>
          <w:shd w:val="clear" w:color="auto" w:fill="D2D2D2"/>
        </w:rPr>
        <w:t xml:space="preserve"> in a single</w:t>
      </w:r>
      <w:r w:rsidRPr="00AD3E9A">
        <w:rPr>
          <w:color w:val="555555"/>
          <w:sz w:val="4"/>
          <w:szCs w:val="2"/>
        </w:rPr>
        <w:t xml:space="preserve">, </w:t>
      </w:r>
      <w:r w:rsidRPr="00AD3E9A">
        <w:rPr>
          <w:rStyle w:val="Emphasis"/>
          <w:color w:val="555555"/>
          <w:sz w:val="10"/>
          <w:szCs w:val="2"/>
        </w:rPr>
        <w:t>explosive</w:t>
      </w:r>
      <w:r w:rsidRPr="00AD3E9A">
        <w:rPr>
          <w:color w:val="555555"/>
          <w:sz w:val="4"/>
          <w:szCs w:val="2"/>
        </w:rPr>
        <w:t xml:space="preserve"> </w:t>
      </w:r>
      <w:r w:rsidRPr="00AD3E9A">
        <w:rPr>
          <w:rStyle w:val="StyleUnderline"/>
          <w:color w:val="555555"/>
          <w:sz w:val="10"/>
          <w:szCs w:val="2"/>
          <w:shd w:val="clear" w:color="auto" w:fill="D2D2D2"/>
        </w:rPr>
        <w:t>exercise of</w:t>
      </w:r>
      <w:r w:rsidRPr="00AD3E9A">
        <w:rPr>
          <w:color w:val="555555"/>
          <w:sz w:val="4"/>
          <w:szCs w:val="2"/>
        </w:rPr>
        <w:t xml:space="preserve"> antidemocratic </w:t>
      </w:r>
      <w:r w:rsidRPr="00AD3E9A">
        <w:rPr>
          <w:rStyle w:val="StyleUnderline"/>
          <w:color w:val="555555"/>
          <w:sz w:val="10"/>
          <w:szCs w:val="2"/>
          <w:shd w:val="clear" w:color="auto" w:fill="D2D2D2"/>
        </w:rPr>
        <w:t>power</w:t>
      </w:r>
      <w:r w:rsidRPr="00AD3E9A">
        <w:rPr>
          <w:rStyle w:val="StyleUnderline"/>
          <w:color w:val="555555"/>
          <w:sz w:val="10"/>
          <w:szCs w:val="2"/>
        </w:rPr>
        <w:t xml:space="preserve"> by the Court</w:t>
      </w:r>
      <w:r w:rsidRPr="00AD3E9A">
        <w:rPr>
          <w:color w:val="555555"/>
          <w:sz w:val="4"/>
          <w:szCs w:val="2"/>
        </w:rPr>
        <w:t xml:space="preserve">. As even the Cherokee Cases suggest, </w:t>
      </w:r>
      <w:r w:rsidRPr="00AD3E9A">
        <w:rPr>
          <w:rStyle w:val="StyleUnderline"/>
          <w:color w:val="555555"/>
          <w:sz w:val="10"/>
          <w:szCs w:val="2"/>
        </w:rPr>
        <w:t xml:space="preserve">those </w:t>
      </w:r>
      <w:r w:rsidRPr="00AD3E9A">
        <w:rPr>
          <w:rStyle w:val="StyleUnderline"/>
          <w:color w:val="555555"/>
          <w:sz w:val="10"/>
          <w:szCs w:val="2"/>
          <w:shd w:val="clear" w:color="auto" w:fill="D2D2D2"/>
        </w:rPr>
        <w:t xml:space="preserve">shocks </w:t>
      </w:r>
      <w:r w:rsidRPr="00AD3E9A">
        <w:rPr>
          <w:rStyle w:val="Emphasis"/>
          <w:color w:val="555555"/>
          <w:sz w:val="10"/>
          <w:szCs w:val="2"/>
        </w:rPr>
        <w:t>fade quickly</w:t>
      </w:r>
      <w:r w:rsidRPr="00AD3E9A">
        <w:rPr>
          <w:color w:val="555555"/>
          <w:sz w:val="4"/>
          <w:szCs w:val="2"/>
        </w:rPr>
        <w:t xml:space="preserve">, often </w:t>
      </w:r>
      <w:r w:rsidRPr="00AD3E9A">
        <w:rPr>
          <w:rStyle w:val="StyleUnderline"/>
          <w:color w:val="555555"/>
          <w:sz w:val="10"/>
          <w:szCs w:val="2"/>
        </w:rPr>
        <w:t>hastened by</w:t>
      </w:r>
      <w:r w:rsidRPr="00AD3E9A">
        <w:rPr>
          <w:color w:val="555555"/>
          <w:sz w:val="4"/>
          <w:szCs w:val="2"/>
        </w:rPr>
        <w:t xml:space="preserve"> </w:t>
      </w:r>
      <w:r w:rsidRPr="00AD3E9A">
        <w:rPr>
          <w:rStyle w:val="Emphasis"/>
          <w:color w:val="555555"/>
          <w:sz w:val="10"/>
          <w:szCs w:val="2"/>
        </w:rPr>
        <w:t>calculated</w:t>
      </w:r>
      <w:r w:rsidRPr="00AD3E9A">
        <w:rPr>
          <w:color w:val="555555"/>
          <w:sz w:val="4"/>
          <w:szCs w:val="2"/>
        </w:rPr>
        <w:t xml:space="preserve"> </w:t>
      </w:r>
      <w:r w:rsidRPr="00AD3E9A">
        <w:rPr>
          <w:rStyle w:val="StyleUnderline"/>
          <w:color w:val="555555"/>
          <w:sz w:val="10"/>
          <w:szCs w:val="2"/>
        </w:rPr>
        <w:t>judicial retreat</w:t>
      </w:r>
      <w:r w:rsidRPr="00AD3E9A">
        <w:rPr>
          <w:color w:val="555555"/>
          <w:sz w:val="4"/>
          <w:szCs w:val="2"/>
        </w:rPr>
        <w:t xml:space="preserve">. </w:t>
      </w:r>
      <w:r w:rsidRPr="00AD3E9A">
        <w:rPr>
          <w:rStyle w:val="StyleUnderline"/>
          <w:color w:val="555555"/>
          <w:sz w:val="10"/>
          <w:szCs w:val="2"/>
          <w:shd w:val="clear" w:color="auto" w:fill="D2D2D2"/>
        </w:rPr>
        <w:t>Instead</w:t>
      </w:r>
      <w:r w:rsidRPr="00AD3E9A">
        <w:rPr>
          <w:color w:val="555555"/>
          <w:sz w:val="4"/>
          <w:szCs w:val="2"/>
        </w:rPr>
        <w:t xml:space="preserve">, this Court has experienced </w:t>
      </w:r>
      <w:r w:rsidRPr="00AD3E9A">
        <w:rPr>
          <w:rStyle w:val="StyleUnderline"/>
          <w:color w:val="555555"/>
          <w:sz w:val="10"/>
          <w:szCs w:val="2"/>
        </w:rPr>
        <w:t xml:space="preserve">a confluence of </w:t>
      </w:r>
      <w:r w:rsidRPr="00AD3E9A">
        <w:rPr>
          <w:rStyle w:val="StyleUnderline"/>
          <w:color w:val="555555"/>
          <w:sz w:val="10"/>
          <w:szCs w:val="2"/>
          <w:shd w:val="clear" w:color="auto" w:fill="D2D2D2"/>
        </w:rPr>
        <w:t>circumstances</w:t>
      </w:r>
      <w:r w:rsidRPr="00AD3E9A">
        <w:rPr>
          <w:color w:val="555555"/>
          <w:sz w:val="4"/>
          <w:szCs w:val="2"/>
        </w:rPr>
        <w:t xml:space="preserve"> that </w:t>
      </w:r>
      <w:r w:rsidRPr="00AD3E9A">
        <w:rPr>
          <w:rStyle w:val="StyleUnderline"/>
          <w:color w:val="555555"/>
          <w:sz w:val="10"/>
          <w:szCs w:val="2"/>
        </w:rPr>
        <w:t>have</w:t>
      </w:r>
      <w:r w:rsidRPr="00AD3E9A">
        <w:rPr>
          <w:color w:val="555555"/>
          <w:sz w:val="4"/>
          <w:szCs w:val="2"/>
        </w:rPr>
        <w:t xml:space="preserve"> </w:t>
      </w:r>
      <w:r w:rsidRPr="00AD3E9A">
        <w:rPr>
          <w:rStyle w:val="Emphasis"/>
          <w:color w:val="555555"/>
          <w:sz w:val="10"/>
          <w:szCs w:val="2"/>
        </w:rPr>
        <w:t>accumulated</w:t>
      </w:r>
      <w:r w:rsidRPr="00AD3E9A">
        <w:rPr>
          <w:color w:val="555555"/>
          <w:sz w:val="4"/>
          <w:szCs w:val="2"/>
        </w:rPr>
        <w:t xml:space="preserve"> </w:t>
      </w:r>
      <w:r w:rsidRPr="00AD3E9A">
        <w:rPr>
          <w:rStyle w:val="StyleUnderline"/>
          <w:color w:val="555555"/>
          <w:sz w:val="10"/>
          <w:szCs w:val="2"/>
        </w:rPr>
        <w:t>over time</w:t>
      </w:r>
      <w:r w:rsidRPr="00AD3E9A">
        <w:rPr>
          <w:color w:val="555555"/>
          <w:sz w:val="4"/>
          <w:szCs w:val="2"/>
        </w:rPr>
        <w:t>, including: (1) two decades of perceived persistent conservative activism; (2) the Court's dismissive attitude toward a raft of ethics scandals; (3) partisanship surrounding the appointment of new Justices; (4) a handful of unpopular opinions; and (5) a rise in partisan polarization among the populace. Meanwhile, the Court has not issued a heroic opinion like Brown or Lawrence to pick up the flagging public support. The Court has avoided knockout punches, but it has exposed itself to, perhaps even invited, a steady barrage of jabs, and the public has noticed.</w:t>
      </w:r>
    </w:p>
    <w:p w14:paraId="02D805BE" w14:textId="77777777" w:rsidR="005C077C" w:rsidRPr="00AD3E9A" w:rsidRDefault="005C077C" w:rsidP="005C077C">
      <w:pPr>
        <w:rPr>
          <w:rStyle w:val="Heading4Char"/>
          <w:color w:val="555555"/>
          <w:sz w:val="4"/>
          <w:szCs w:val="2"/>
        </w:rPr>
      </w:pPr>
      <w:r w:rsidRPr="00AD3E9A">
        <w:rPr>
          <w:color w:val="555555"/>
          <w:sz w:val="4"/>
          <w:szCs w:val="2"/>
        </w:rPr>
        <w:t>A. PERSISTENT CONSERVATIVE ACTIVISM</w:t>
      </w:r>
    </w:p>
    <w:p w14:paraId="346102D2" w14:textId="77777777" w:rsidR="005C077C" w:rsidRPr="00AD3E9A" w:rsidRDefault="005C077C" w:rsidP="005C077C">
      <w:pPr>
        <w:rPr>
          <w:rStyle w:val="Heading4Char"/>
          <w:color w:val="555555"/>
          <w:sz w:val="4"/>
          <w:szCs w:val="2"/>
        </w:rPr>
      </w:pPr>
      <w:r w:rsidRPr="00AD3E9A">
        <w:rPr>
          <w:color w:val="555555"/>
          <w:sz w:val="4"/>
          <w:szCs w:val="2"/>
        </w:rPr>
        <w:t xml:space="preserve">Some of the </w:t>
      </w:r>
      <w:r w:rsidRPr="00AD3E9A">
        <w:rPr>
          <w:rStyle w:val="Emphasis"/>
          <w:color w:val="555555"/>
          <w:sz w:val="10"/>
          <w:szCs w:val="2"/>
        </w:rPr>
        <w:t>hits</w:t>
      </w:r>
      <w:r w:rsidRPr="00AD3E9A">
        <w:rPr>
          <w:color w:val="555555"/>
          <w:sz w:val="4"/>
          <w:szCs w:val="2"/>
        </w:rPr>
        <w:t xml:space="preserve"> </w:t>
      </w:r>
      <w:r w:rsidRPr="00AD3E9A">
        <w:rPr>
          <w:rStyle w:val="StyleUnderline"/>
          <w:color w:val="555555"/>
          <w:sz w:val="10"/>
          <w:szCs w:val="2"/>
        </w:rPr>
        <w:t>have been of the Court's</w:t>
      </w:r>
      <w:r w:rsidRPr="00AD3E9A">
        <w:rPr>
          <w:color w:val="555555"/>
          <w:sz w:val="4"/>
          <w:szCs w:val="2"/>
        </w:rPr>
        <w:t xml:space="preserve"> </w:t>
      </w:r>
      <w:r w:rsidRPr="00AD3E9A">
        <w:rPr>
          <w:rStyle w:val="Emphasis"/>
          <w:color w:val="555555"/>
          <w:sz w:val="10"/>
          <w:szCs w:val="2"/>
        </w:rPr>
        <w:t>own making</w:t>
      </w:r>
      <w:r w:rsidRPr="00AD3E9A">
        <w:rPr>
          <w:color w:val="555555"/>
          <w:sz w:val="4"/>
          <w:szCs w:val="2"/>
        </w:rPr>
        <w:t xml:space="preserve">. </w:t>
      </w:r>
      <w:r w:rsidRPr="00AD3E9A">
        <w:rPr>
          <w:rStyle w:val="StyleUnderline"/>
          <w:color w:val="555555"/>
          <w:sz w:val="10"/>
          <w:szCs w:val="2"/>
        </w:rPr>
        <w:t>Stare decisis</w:t>
      </w:r>
      <w:r w:rsidRPr="00AD3E9A">
        <w:rPr>
          <w:color w:val="555555"/>
          <w:sz w:val="4"/>
          <w:szCs w:val="2"/>
        </w:rPr>
        <w:t xml:space="preserve"> adherence to prior precedent </w:t>
      </w:r>
      <w:r w:rsidRPr="00AD3E9A">
        <w:rPr>
          <w:rStyle w:val="StyleUnderline"/>
          <w:color w:val="555555"/>
          <w:sz w:val="10"/>
          <w:szCs w:val="2"/>
        </w:rPr>
        <w:t>is a foundational principle</w:t>
      </w:r>
      <w:r w:rsidRPr="00AD3E9A">
        <w:rPr>
          <w:color w:val="555555"/>
          <w:sz w:val="4"/>
          <w:szCs w:val="2"/>
        </w:rPr>
        <w:t xml:space="preserve"> that increases stability and reduces ideological variance.274 Although measuring the Court's relative commitment to stare decisis over time is difficult,275 the public perception is that </w:t>
      </w:r>
      <w:r w:rsidRPr="00AD3E9A">
        <w:rPr>
          <w:rStyle w:val="StyleUnderline"/>
          <w:color w:val="555555"/>
          <w:sz w:val="10"/>
          <w:szCs w:val="2"/>
          <w:shd w:val="clear" w:color="auto" w:fill="D2D2D2"/>
        </w:rPr>
        <w:t>the</w:t>
      </w:r>
      <w:r w:rsidRPr="00AD3E9A">
        <w:rPr>
          <w:rStyle w:val="StyleUnderline"/>
          <w:color w:val="555555"/>
          <w:sz w:val="10"/>
          <w:szCs w:val="2"/>
        </w:rPr>
        <w:t xml:space="preserve"> Roberts </w:t>
      </w:r>
      <w:r w:rsidRPr="00AD3E9A">
        <w:rPr>
          <w:rStyle w:val="StyleUnderline"/>
          <w:color w:val="555555"/>
          <w:sz w:val="10"/>
          <w:szCs w:val="2"/>
          <w:shd w:val="clear" w:color="auto" w:fill="D2D2D2"/>
        </w:rPr>
        <w:t>Court</w:t>
      </w:r>
      <w:r w:rsidRPr="00AD3E9A">
        <w:rPr>
          <w:color w:val="555555"/>
          <w:sz w:val="4"/>
          <w:szCs w:val="2"/>
        </w:rPr>
        <w:t xml:space="preserve"> </w:t>
      </w:r>
      <w:r w:rsidRPr="00AD3E9A">
        <w:rPr>
          <w:rStyle w:val="Emphasis"/>
          <w:color w:val="555555"/>
          <w:sz w:val="10"/>
          <w:szCs w:val="2"/>
        </w:rPr>
        <w:t>regularly revisits</w:t>
      </w:r>
      <w:r w:rsidRPr="00AD3E9A">
        <w:rPr>
          <w:color w:val="555555"/>
          <w:sz w:val="4"/>
          <w:szCs w:val="2"/>
        </w:rPr>
        <w:t xml:space="preserve"> </w:t>
      </w:r>
      <w:r w:rsidRPr="00AD3E9A">
        <w:rPr>
          <w:rStyle w:val="StyleUnderline"/>
          <w:color w:val="555555"/>
          <w:sz w:val="10"/>
          <w:szCs w:val="2"/>
        </w:rPr>
        <w:t xml:space="preserve">important </w:t>
      </w:r>
      <w:r w:rsidRPr="00AD3E9A">
        <w:rPr>
          <w:rStyle w:val="StyleUnderline"/>
          <w:color w:val="555555"/>
          <w:sz w:val="10"/>
          <w:szCs w:val="2"/>
          <w:shd w:val="clear" w:color="auto" w:fill="D2D2D2"/>
        </w:rPr>
        <w:t>decisions</w:t>
      </w:r>
      <w:r w:rsidRPr="00AD3E9A">
        <w:rPr>
          <w:color w:val="555555"/>
          <w:sz w:val="4"/>
          <w:szCs w:val="2"/>
        </w:rPr>
        <w:t xml:space="preserve">, </w:t>
      </w:r>
      <w:r w:rsidRPr="00AD3E9A">
        <w:rPr>
          <w:rStyle w:val="StyleUnderline"/>
          <w:color w:val="555555"/>
          <w:sz w:val="10"/>
          <w:szCs w:val="2"/>
        </w:rPr>
        <w:t>even</w:t>
      </w:r>
      <w:r w:rsidRPr="00AD3E9A">
        <w:rPr>
          <w:color w:val="555555"/>
          <w:sz w:val="4"/>
          <w:szCs w:val="2"/>
        </w:rPr>
        <w:t xml:space="preserve"> </w:t>
      </w:r>
      <w:r w:rsidRPr="00AD3E9A">
        <w:rPr>
          <w:rStyle w:val="Emphasis"/>
          <w:color w:val="555555"/>
          <w:sz w:val="10"/>
          <w:szCs w:val="2"/>
        </w:rPr>
        <w:t>delighting</w:t>
      </w:r>
      <w:r w:rsidRPr="00AD3E9A">
        <w:rPr>
          <w:rStyle w:val="StyleUnderline"/>
          <w:color w:val="555555"/>
          <w:sz w:val="10"/>
          <w:szCs w:val="2"/>
          <w:shd w:val="clear" w:color="auto" w:fill="D2D2D2"/>
        </w:rPr>
        <w:t xml:space="preserve"> in overturning them</w:t>
      </w:r>
      <w:r w:rsidRPr="00AD3E9A">
        <w:rPr>
          <w:color w:val="555555"/>
          <w:sz w:val="4"/>
          <w:szCs w:val="2"/>
        </w:rPr>
        <w:t xml:space="preserve">.276 </w:t>
      </w:r>
      <w:r w:rsidRPr="00AD3E9A">
        <w:rPr>
          <w:rStyle w:val="StyleUnderline"/>
          <w:color w:val="555555"/>
          <w:sz w:val="10"/>
          <w:szCs w:val="2"/>
        </w:rPr>
        <w:t xml:space="preserve">Key </w:t>
      </w:r>
      <w:r w:rsidRPr="00AD3E9A">
        <w:rPr>
          <w:rStyle w:val="StyleUnderline"/>
          <w:color w:val="555555"/>
          <w:sz w:val="10"/>
          <w:szCs w:val="2"/>
          <w:shd w:val="clear" w:color="auto" w:fill="D2D2D2"/>
        </w:rPr>
        <w:t xml:space="preserve">examples include </w:t>
      </w:r>
      <w:r w:rsidRPr="00AD3E9A">
        <w:rPr>
          <w:rStyle w:val="Emphasis"/>
          <w:color w:val="555555"/>
          <w:sz w:val="10"/>
          <w:szCs w:val="2"/>
        </w:rPr>
        <w:t>Citizens United</w:t>
      </w:r>
      <w:r w:rsidRPr="00AD3E9A">
        <w:rPr>
          <w:color w:val="555555"/>
          <w:sz w:val="4"/>
          <w:szCs w:val="2"/>
        </w:rPr>
        <w:t xml:space="preserve"> (overruling precedent allowing campaign-finance limits),277</w:t>
      </w:r>
      <w:r w:rsidRPr="00AD3E9A">
        <w:rPr>
          <w:rStyle w:val="Emphasis"/>
          <w:color w:val="555555"/>
          <w:sz w:val="10"/>
          <w:szCs w:val="2"/>
        </w:rPr>
        <w:t>Dobbs</w:t>
      </w:r>
      <w:r w:rsidRPr="00AD3E9A">
        <w:rPr>
          <w:color w:val="555555"/>
          <w:sz w:val="4"/>
          <w:szCs w:val="2"/>
        </w:rPr>
        <w:t xml:space="preserve"> (overruling Roe v. Wade's and Casey's constitutionalization of abortion),278Students for Fair Admissions (effectively overruling precedent allowing </w:t>
      </w:r>
      <w:r w:rsidRPr="00AD3E9A">
        <w:rPr>
          <w:rStyle w:val="StyleUnderline"/>
          <w:color w:val="555555"/>
          <w:sz w:val="10"/>
          <w:szCs w:val="2"/>
          <w:shd w:val="clear" w:color="auto" w:fill="D2D2D2"/>
        </w:rPr>
        <w:t>affirmative action</w:t>
      </w:r>
      <w:r w:rsidRPr="00AD3E9A">
        <w:rPr>
          <w:color w:val="555555"/>
          <w:sz w:val="4"/>
          <w:szCs w:val="2"/>
        </w:rPr>
        <w:t xml:space="preserve"> in higher-education admissions),279 </w:t>
      </w:r>
      <w:r w:rsidRPr="00AD3E9A">
        <w:rPr>
          <w:rStyle w:val="StyleUnderline"/>
          <w:color w:val="555555"/>
          <w:sz w:val="10"/>
          <w:szCs w:val="2"/>
          <w:shd w:val="clear" w:color="auto" w:fill="D2D2D2"/>
        </w:rPr>
        <w:t xml:space="preserve">and </w:t>
      </w:r>
      <w:r w:rsidRPr="00AD3E9A">
        <w:rPr>
          <w:rStyle w:val="Emphasis"/>
          <w:color w:val="555555"/>
          <w:sz w:val="10"/>
          <w:szCs w:val="2"/>
        </w:rPr>
        <w:t>Loper Bright</w:t>
      </w:r>
      <w:r w:rsidRPr="00AD3E9A">
        <w:rPr>
          <w:color w:val="555555"/>
          <w:sz w:val="4"/>
          <w:szCs w:val="2"/>
        </w:rPr>
        <w:t xml:space="preserve"> (overruling Chevron's directive that courts defer to reasonable agency interpretations of implementing statutes).280 That </w:t>
      </w:r>
      <w:r w:rsidRPr="00AD3E9A">
        <w:rPr>
          <w:rStyle w:val="StyleUnderline"/>
          <w:color w:val="555555"/>
          <w:sz w:val="10"/>
          <w:szCs w:val="2"/>
        </w:rPr>
        <w:t>these</w:t>
      </w:r>
      <w:r w:rsidRPr="00AD3E9A">
        <w:rPr>
          <w:color w:val="555555"/>
          <w:sz w:val="4"/>
          <w:szCs w:val="2"/>
        </w:rPr>
        <w:t xml:space="preserve"> important </w:t>
      </w:r>
      <w:r w:rsidRPr="00AD3E9A">
        <w:rPr>
          <w:rStyle w:val="StyleUnderline"/>
          <w:color w:val="555555"/>
          <w:sz w:val="10"/>
          <w:szCs w:val="2"/>
        </w:rPr>
        <w:t>decisions have</w:t>
      </w:r>
      <w:r w:rsidRPr="00AD3E9A">
        <w:rPr>
          <w:color w:val="555555"/>
          <w:sz w:val="4"/>
          <w:szCs w:val="2"/>
        </w:rPr>
        <w:t xml:space="preserve"> </w:t>
      </w:r>
      <w:r w:rsidRPr="00AD3E9A">
        <w:rPr>
          <w:rStyle w:val="Emphasis"/>
          <w:color w:val="555555"/>
          <w:sz w:val="10"/>
          <w:szCs w:val="2"/>
        </w:rPr>
        <w:t>all</w:t>
      </w:r>
      <w:r w:rsidRPr="00AD3E9A">
        <w:rPr>
          <w:color w:val="555555"/>
          <w:sz w:val="4"/>
          <w:szCs w:val="2"/>
        </w:rPr>
        <w:t xml:space="preserve"> </w:t>
      </w:r>
      <w:r w:rsidRPr="00AD3E9A">
        <w:rPr>
          <w:rStyle w:val="StyleUnderline"/>
          <w:color w:val="555555"/>
          <w:sz w:val="10"/>
          <w:szCs w:val="2"/>
        </w:rPr>
        <w:t>been outcomes that align with</w:t>
      </w:r>
      <w:r w:rsidRPr="00AD3E9A">
        <w:rPr>
          <w:color w:val="555555"/>
          <w:sz w:val="4"/>
          <w:szCs w:val="2"/>
        </w:rPr>
        <w:t xml:space="preserve"> </w:t>
      </w:r>
      <w:r w:rsidRPr="00AD3E9A">
        <w:rPr>
          <w:rStyle w:val="Emphasis"/>
          <w:color w:val="555555"/>
          <w:sz w:val="10"/>
          <w:szCs w:val="2"/>
        </w:rPr>
        <w:t>conservative</w:t>
      </w:r>
      <w:r w:rsidRPr="00AD3E9A">
        <w:rPr>
          <w:color w:val="555555"/>
          <w:sz w:val="4"/>
          <w:szCs w:val="2"/>
        </w:rPr>
        <w:t xml:space="preserve"> </w:t>
      </w:r>
      <w:r w:rsidRPr="00AD3E9A">
        <w:rPr>
          <w:rStyle w:val="StyleUnderline"/>
          <w:color w:val="555555"/>
          <w:sz w:val="10"/>
          <w:szCs w:val="2"/>
        </w:rPr>
        <w:t>politics</w:t>
      </w:r>
      <w:r w:rsidRPr="00AD3E9A">
        <w:rPr>
          <w:color w:val="555555"/>
          <w:sz w:val="4"/>
          <w:szCs w:val="2"/>
        </w:rPr>
        <w:t xml:space="preserve">, </w:t>
      </w:r>
      <w:r w:rsidRPr="00AD3E9A">
        <w:rPr>
          <w:rStyle w:val="StyleUnderline"/>
          <w:color w:val="555555"/>
          <w:sz w:val="10"/>
          <w:szCs w:val="2"/>
        </w:rPr>
        <w:t>decided along the Court's</w:t>
      </w:r>
      <w:r w:rsidRPr="00AD3E9A">
        <w:rPr>
          <w:color w:val="555555"/>
          <w:sz w:val="4"/>
          <w:szCs w:val="2"/>
        </w:rPr>
        <w:t xml:space="preserve"> own </w:t>
      </w:r>
      <w:r w:rsidRPr="00AD3E9A">
        <w:rPr>
          <w:rStyle w:val="Emphasis"/>
          <w:color w:val="555555"/>
          <w:sz w:val="10"/>
          <w:szCs w:val="2"/>
        </w:rPr>
        <w:t>ideological split</w:t>
      </w:r>
      <w:r w:rsidRPr="00AD3E9A">
        <w:rPr>
          <w:color w:val="555555"/>
          <w:sz w:val="4"/>
          <w:szCs w:val="2"/>
        </w:rPr>
        <w:t>, undermines the role that stare decisis plays in "protect[ing] the Court's legitimacy by reinforcing the public's opinion of an apolitical judiciary."281</w:t>
      </w:r>
    </w:p>
    <w:p w14:paraId="08B5FFFF" w14:textId="77777777" w:rsidR="005C077C" w:rsidRPr="00AD3E9A" w:rsidRDefault="005C077C" w:rsidP="005C077C">
      <w:pPr>
        <w:rPr>
          <w:rStyle w:val="Heading4Char"/>
          <w:color w:val="555555"/>
          <w:sz w:val="4"/>
          <w:szCs w:val="2"/>
        </w:rPr>
      </w:pPr>
      <w:r w:rsidRPr="00AD3E9A">
        <w:rPr>
          <w:color w:val="555555"/>
          <w:sz w:val="4"/>
          <w:szCs w:val="2"/>
        </w:rPr>
        <w:t xml:space="preserve">Worse, </w:t>
      </w:r>
      <w:r w:rsidRPr="00AD3E9A">
        <w:rPr>
          <w:rStyle w:val="StyleUnderline"/>
          <w:color w:val="555555"/>
          <w:sz w:val="10"/>
          <w:szCs w:val="2"/>
          <w:shd w:val="clear" w:color="auto" w:fill="D2D2D2"/>
        </w:rPr>
        <w:t xml:space="preserve">the Court </w:t>
      </w:r>
      <w:r w:rsidRPr="00AD3E9A">
        <w:rPr>
          <w:rStyle w:val="Emphasis"/>
          <w:color w:val="555555"/>
          <w:sz w:val="10"/>
          <w:szCs w:val="2"/>
        </w:rPr>
        <w:t>appears</w:t>
      </w:r>
      <w:r w:rsidRPr="00AD3E9A">
        <w:rPr>
          <w:rStyle w:val="StyleUnderline"/>
          <w:color w:val="555555"/>
          <w:sz w:val="10"/>
          <w:szCs w:val="2"/>
          <w:shd w:val="clear" w:color="auto" w:fill="D2D2D2"/>
        </w:rPr>
        <w:t xml:space="preserve"> to</w:t>
      </w:r>
      <w:r w:rsidRPr="00AD3E9A">
        <w:rPr>
          <w:rStyle w:val="StyleUnderline"/>
          <w:color w:val="555555"/>
          <w:sz w:val="10"/>
          <w:szCs w:val="2"/>
        </w:rPr>
        <w:t xml:space="preserve"> be using its</w:t>
      </w:r>
      <w:r w:rsidRPr="00AD3E9A">
        <w:rPr>
          <w:color w:val="555555"/>
          <w:sz w:val="4"/>
          <w:szCs w:val="2"/>
        </w:rPr>
        <w:t xml:space="preserve"> discretionary </w:t>
      </w:r>
      <w:r w:rsidRPr="00AD3E9A">
        <w:rPr>
          <w:rStyle w:val="StyleUnderline"/>
          <w:color w:val="555555"/>
          <w:sz w:val="10"/>
          <w:szCs w:val="2"/>
        </w:rPr>
        <w:t>agenda-setting powers not</w:t>
      </w:r>
      <w:r w:rsidRPr="00AD3E9A">
        <w:rPr>
          <w:color w:val="555555"/>
          <w:sz w:val="4"/>
          <w:szCs w:val="2"/>
        </w:rPr>
        <w:t xml:space="preserve"> as Bickel proposed </w:t>
      </w:r>
      <w:r w:rsidRPr="00AD3E9A">
        <w:rPr>
          <w:rStyle w:val="StyleUnderline"/>
          <w:color w:val="555555"/>
          <w:sz w:val="10"/>
          <w:szCs w:val="2"/>
        </w:rPr>
        <w:t>to</w:t>
      </w:r>
      <w:r w:rsidRPr="00AD3E9A">
        <w:rPr>
          <w:color w:val="555555"/>
          <w:sz w:val="4"/>
          <w:szCs w:val="2"/>
        </w:rPr>
        <w:t xml:space="preserve"> </w:t>
      </w:r>
      <w:r w:rsidRPr="00AD3E9A">
        <w:rPr>
          <w:rStyle w:val="Emphasis"/>
          <w:color w:val="555555"/>
          <w:sz w:val="10"/>
          <w:szCs w:val="2"/>
        </w:rPr>
        <w:t>avoid</w:t>
      </w:r>
      <w:r w:rsidRPr="00AD3E9A">
        <w:rPr>
          <w:color w:val="555555"/>
          <w:sz w:val="4"/>
          <w:szCs w:val="2"/>
        </w:rPr>
        <w:t xml:space="preserve"> </w:t>
      </w:r>
      <w:r w:rsidRPr="00AD3E9A">
        <w:rPr>
          <w:rStyle w:val="StyleUnderline"/>
          <w:color w:val="555555"/>
          <w:sz w:val="10"/>
          <w:szCs w:val="2"/>
        </w:rPr>
        <w:t>controversy</w:t>
      </w:r>
      <w:r w:rsidRPr="00AD3E9A">
        <w:rPr>
          <w:color w:val="555555"/>
          <w:sz w:val="4"/>
          <w:szCs w:val="2"/>
        </w:rPr>
        <w:t xml:space="preserve"> until the right moment </w:t>
      </w:r>
      <w:r w:rsidRPr="00AD3E9A">
        <w:rPr>
          <w:rStyle w:val="StyleUnderline"/>
          <w:color w:val="555555"/>
          <w:sz w:val="10"/>
          <w:szCs w:val="2"/>
        </w:rPr>
        <w:t>but to</w:t>
      </w:r>
      <w:r w:rsidRPr="00AD3E9A">
        <w:rPr>
          <w:color w:val="555555"/>
          <w:sz w:val="4"/>
          <w:szCs w:val="2"/>
        </w:rPr>
        <w:t xml:space="preserve"> </w:t>
      </w:r>
      <w:r w:rsidRPr="00AD3E9A">
        <w:rPr>
          <w:rStyle w:val="Emphasis"/>
          <w:color w:val="555555"/>
          <w:sz w:val="10"/>
          <w:szCs w:val="2"/>
        </w:rPr>
        <w:t>actively seek out</w:t>
      </w:r>
      <w:r w:rsidRPr="00AD3E9A">
        <w:rPr>
          <w:rStyle w:val="StyleUnderline"/>
          <w:color w:val="555555"/>
          <w:sz w:val="10"/>
          <w:szCs w:val="2"/>
          <w:shd w:val="clear" w:color="auto" w:fill="D2D2D2"/>
        </w:rPr>
        <w:t xml:space="preserve"> controversial cases</w:t>
      </w:r>
      <w:r w:rsidRPr="00AD3E9A">
        <w:rPr>
          <w:color w:val="555555"/>
          <w:sz w:val="4"/>
          <w:szCs w:val="2"/>
        </w:rPr>
        <w:t xml:space="preserve"> to decide. </w:t>
      </w:r>
      <w:r w:rsidRPr="00AD3E9A">
        <w:rPr>
          <w:rStyle w:val="StyleUnderline"/>
          <w:color w:val="555555"/>
          <w:sz w:val="10"/>
          <w:szCs w:val="2"/>
        </w:rPr>
        <w:t>Scholars have noted</w:t>
      </w:r>
      <w:r w:rsidRPr="00AD3E9A">
        <w:rPr>
          <w:color w:val="555555"/>
          <w:sz w:val="4"/>
          <w:szCs w:val="2"/>
        </w:rPr>
        <w:t xml:space="preserve"> "</w:t>
      </w:r>
      <w:r w:rsidRPr="00AD3E9A">
        <w:rPr>
          <w:rStyle w:val="StyleUnderline"/>
          <w:color w:val="555555"/>
          <w:sz w:val="10"/>
          <w:szCs w:val="2"/>
        </w:rPr>
        <w:t>a trend</w:t>
      </w:r>
      <w:r w:rsidRPr="00AD3E9A">
        <w:rPr>
          <w:color w:val="555555"/>
          <w:sz w:val="4"/>
          <w:szCs w:val="2"/>
        </w:rPr>
        <w:t xml:space="preserve">, particular to the Roberts Court, </w:t>
      </w:r>
      <w:r w:rsidRPr="00AD3E9A">
        <w:rPr>
          <w:rStyle w:val="StyleUnderline"/>
          <w:color w:val="555555"/>
          <w:sz w:val="10"/>
          <w:szCs w:val="2"/>
        </w:rPr>
        <w:t>of</w:t>
      </w:r>
      <w:r w:rsidRPr="00AD3E9A">
        <w:rPr>
          <w:color w:val="555555"/>
          <w:sz w:val="4"/>
          <w:szCs w:val="2"/>
        </w:rPr>
        <w:t xml:space="preserve"> </w:t>
      </w:r>
      <w:r w:rsidRPr="00AD3E9A">
        <w:rPr>
          <w:rStyle w:val="Emphasis"/>
          <w:color w:val="555555"/>
          <w:sz w:val="10"/>
          <w:szCs w:val="2"/>
        </w:rPr>
        <w:t>exercising</w:t>
      </w:r>
      <w:r w:rsidRPr="00AD3E9A">
        <w:rPr>
          <w:color w:val="555555"/>
          <w:sz w:val="4"/>
          <w:szCs w:val="2"/>
        </w:rPr>
        <w:t xml:space="preserve"> </w:t>
      </w:r>
      <w:r w:rsidRPr="00AD3E9A">
        <w:rPr>
          <w:rStyle w:val="StyleUnderline"/>
          <w:color w:val="555555"/>
          <w:sz w:val="10"/>
          <w:szCs w:val="2"/>
        </w:rPr>
        <w:t>its</w:t>
      </w:r>
      <w:r w:rsidRPr="00AD3E9A">
        <w:rPr>
          <w:color w:val="555555"/>
          <w:sz w:val="4"/>
          <w:szCs w:val="2"/>
        </w:rPr>
        <w:t xml:space="preserve"> certiorari discretion to grant </w:t>
      </w:r>
      <w:r w:rsidRPr="00AD3E9A">
        <w:rPr>
          <w:rStyle w:val="StyleUnderline"/>
          <w:color w:val="555555"/>
          <w:sz w:val="10"/>
          <w:szCs w:val="2"/>
        </w:rPr>
        <w:t>review</w:t>
      </w:r>
      <w:r w:rsidRPr="00AD3E9A">
        <w:rPr>
          <w:color w:val="555555"/>
          <w:sz w:val="4"/>
          <w:szCs w:val="2"/>
        </w:rPr>
        <w:t xml:space="preserve"> in cases that present an opportunity </w:t>
      </w:r>
      <w:r w:rsidRPr="00AD3E9A">
        <w:rPr>
          <w:rStyle w:val="StyleUnderline"/>
          <w:color w:val="555555"/>
          <w:sz w:val="10"/>
          <w:szCs w:val="2"/>
        </w:rPr>
        <w:t>to</w:t>
      </w:r>
      <w:r w:rsidRPr="00AD3E9A">
        <w:rPr>
          <w:color w:val="555555"/>
          <w:sz w:val="4"/>
          <w:szCs w:val="2"/>
        </w:rPr>
        <w:t xml:space="preserve"> </w:t>
      </w:r>
      <w:r w:rsidRPr="00AD3E9A">
        <w:rPr>
          <w:rStyle w:val="Emphasis"/>
          <w:color w:val="555555"/>
          <w:sz w:val="10"/>
          <w:szCs w:val="2"/>
        </w:rPr>
        <w:t>overrule</w:t>
      </w:r>
      <w:r w:rsidRPr="00AD3E9A">
        <w:rPr>
          <w:color w:val="555555"/>
          <w:sz w:val="4"/>
          <w:szCs w:val="2"/>
        </w:rPr>
        <w:t xml:space="preserve"> </w:t>
      </w:r>
      <w:r w:rsidRPr="00AD3E9A">
        <w:rPr>
          <w:rStyle w:val="StyleUnderline"/>
          <w:color w:val="555555"/>
          <w:sz w:val="10"/>
          <w:szCs w:val="2"/>
        </w:rPr>
        <w:t>precedent</w:t>
      </w:r>
      <w:r w:rsidRPr="00AD3E9A">
        <w:rPr>
          <w:color w:val="555555"/>
          <w:sz w:val="4"/>
          <w:szCs w:val="2"/>
        </w:rPr>
        <w:t xml:space="preserve">,"282 </w:t>
      </w:r>
      <w:r w:rsidRPr="00AD3E9A">
        <w:rPr>
          <w:rStyle w:val="StyleUnderline"/>
          <w:color w:val="555555"/>
          <w:sz w:val="10"/>
          <w:szCs w:val="2"/>
        </w:rPr>
        <w:t>a trend that</w:t>
      </w:r>
      <w:r w:rsidRPr="00AD3E9A">
        <w:rPr>
          <w:color w:val="555555"/>
          <w:sz w:val="4"/>
          <w:szCs w:val="2"/>
        </w:rPr>
        <w:t xml:space="preserve"> </w:t>
      </w:r>
      <w:r w:rsidRPr="00AD3E9A">
        <w:rPr>
          <w:rStyle w:val="Emphasis"/>
          <w:color w:val="555555"/>
          <w:sz w:val="10"/>
          <w:szCs w:val="2"/>
        </w:rPr>
        <w:t>appears</w:t>
      </w:r>
      <w:r w:rsidRPr="00AD3E9A">
        <w:rPr>
          <w:color w:val="555555"/>
          <w:sz w:val="4"/>
          <w:szCs w:val="2"/>
        </w:rPr>
        <w:t xml:space="preserve"> </w:t>
      </w:r>
      <w:r w:rsidRPr="00AD3E9A">
        <w:rPr>
          <w:rStyle w:val="StyleUnderline"/>
          <w:color w:val="555555"/>
          <w:sz w:val="10"/>
          <w:szCs w:val="2"/>
        </w:rPr>
        <w:t>to be</w:t>
      </w:r>
      <w:r w:rsidRPr="00AD3E9A">
        <w:rPr>
          <w:color w:val="555555"/>
          <w:sz w:val="4"/>
          <w:szCs w:val="2"/>
        </w:rPr>
        <w:t xml:space="preserve"> </w:t>
      </w:r>
      <w:r w:rsidRPr="00AD3E9A">
        <w:rPr>
          <w:rStyle w:val="Emphasis"/>
          <w:color w:val="555555"/>
          <w:sz w:val="10"/>
          <w:szCs w:val="2"/>
        </w:rPr>
        <w:t>accelerating</w:t>
      </w:r>
      <w:r w:rsidRPr="00AD3E9A">
        <w:rPr>
          <w:color w:val="555555"/>
          <w:sz w:val="4"/>
          <w:szCs w:val="2"/>
        </w:rPr>
        <w:t xml:space="preserve">.283 Indeed, Dobbs presented three questions in the petition for certiorari: (1) whether to overrule Roe ; (2) whether a different constitutional standard should apply; or (3) whether standing existed.284 The Court could have taken the case on the second or third grounds and avoided the question of whether to overrule Roe. But it chose to take the case only on the first question.285 In other words, </w:t>
      </w:r>
      <w:r w:rsidRPr="00AD3E9A">
        <w:rPr>
          <w:rStyle w:val="StyleUnderline"/>
          <w:color w:val="555555"/>
          <w:sz w:val="10"/>
          <w:szCs w:val="2"/>
          <w:shd w:val="clear" w:color="auto" w:fill="D2D2D2"/>
        </w:rPr>
        <w:t xml:space="preserve">the Court </w:t>
      </w:r>
      <w:r w:rsidRPr="00AD3E9A">
        <w:rPr>
          <w:rStyle w:val="Emphasis"/>
          <w:color w:val="555555"/>
          <w:sz w:val="10"/>
          <w:szCs w:val="2"/>
        </w:rPr>
        <w:t>overruled</w:t>
      </w:r>
      <w:r w:rsidRPr="00AD3E9A">
        <w:rPr>
          <w:rStyle w:val="StyleUnderline"/>
          <w:color w:val="555555"/>
          <w:sz w:val="10"/>
          <w:szCs w:val="2"/>
          <w:shd w:val="clear" w:color="auto" w:fill="D2D2D2"/>
        </w:rPr>
        <w:t xml:space="preserve"> Roe</w:t>
      </w:r>
      <w:r w:rsidRPr="00AD3E9A">
        <w:rPr>
          <w:color w:val="555555"/>
          <w:sz w:val="4"/>
          <w:szCs w:val="2"/>
        </w:rPr>
        <w:t xml:space="preserve"> "</w:t>
      </w:r>
      <w:r w:rsidRPr="00AD3E9A">
        <w:rPr>
          <w:rStyle w:val="StyleUnderline"/>
          <w:color w:val="555555"/>
          <w:sz w:val="10"/>
          <w:szCs w:val="2"/>
          <w:shd w:val="clear" w:color="auto" w:fill="D2D2D2"/>
        </w:rPr>
        <w:t xml:space="preserve">because it </w:t>
      </w:r>
      <w:r w:rsidRPr="00AD3E9A">
        <w:rPr>
          <w:rStyle w:val="Emphasis"/>
          <w:color w:val="555555"/>
          <w:sz w:val="10"/>
          <w:szCs w:val="2"/>
        </w:rPr>
        <w:t>wanted</w:t>
      </w:r>
      <w:r w:rsidRPr="00AD3E9A">
        <w:rPr>
          <w:rStyle w:val="StyleUnderline"/>
          <w:color w:val="555555"/>
          <w:sz w:val="10"/>
          <w:szCs w:val="2"/>
          <w:shd w:val="clear" w:color="auto" w:fill="D2D2D2"/>
        </w:rPr>
        <w:t xml:space="preserve"> to</w:t>
      </w:r>
      <w:r w:rsidRPr="00AD3E9A">
        <w:rPr>
          <w:color w:val="555555"/>
          <w:sz w:val="4"/>
          <w:szCs w:val="2"/>
        </w:rPr>
        <w:t xml:space="preserve">, </w:t>
      </w:r>
      <w:r w:rsidRPr="00AD3E9A">
        <w:rPr>
          <w:rStyle w:val="StyleUnderline"/>
          <w:color w:val="555555"/>
          <w:sz w:val="10"/>
          <w:szCs w:val="2"/>
        </w:rPr>
        <w:t>not because it</w:t>
      </w:r>
      <w:r w:rsidRPr="00AD3E9A">
        <w:rPr>
          <w:color w:val="555555"/>
          <w:sz w:val="4"/>
          <w:szCs w:val="2"/>
        </w:rPr>
        <w:t xml:space="preserve"> </w:t>
      </w:r>
      <w:r w:rsidRPr="00AD3E9A">
        <w:rPr>
          <w:rStyle w:val="Emphasis"/>
          <w:color w:val="555555"/>
          <w:sz w:val="10"/>
          <w:szCs w:val="2"/>
        </w:rPr>
        <w:t>had</w:t>
      </w:r>
      <w:r w:rsidRPr="00AD3E9A">
        <w:rPr>
          <w:color w:val="555555"/>
          <w:sz w:val="4"/>
          <w:szCs w:val="2"/>
        </w:rPr>
        <w:t xml:space="preserve"> </w:t>
      </w:r>
      <w:r w:rsidRPr="00AD3E9A">
        <w:rPr>
          <w:rStyle w:val="StyleUnderline"/>
          <w:color w:val="555555"/>
          <w:sz w:val="10"/>
          <w:szCs w:val="2"/>
        </w:rPr>
        <w:t>to</w:t>
      </w:r>
      <w:r w:rsidRPr="00AD3E9A">
        <w:rPr>
          <w:color w:val="555555"/>
          <w:sz w:val="4"/>
          <w:szCs w:val="2"/>
        </w:rPr>
        <w:t>."286 This Court has turned the passive virtues discretionary docket control into the "active vices" by reaching out to take cases on certiorari and reframe issues for decision.287</w:t>
      </w:r>
    </w:p>
    <w:p w14:paraId="492A8B9D" w14:textId="77777777" w:rsidR="005C077C" w:rsidRPr="00AD3E9A" w:rsidRDefault="005C077C" w:rsidP="005C077C">
      <w:pPr>
        <w:rPr>
          <w:rStyle w:val="Heading4Char"/>
          <w:color w:val="555555"/>
          <w:sz w:val="4"/>
          <w:szCs w:val="2"/>
        </w:rPr>
      </w:pPr>
      <w:r w:rsidRPr="00AD3E9A">
        <w:rPr>
          <w:color w:val="555555"/>
          <w:sz w:val="4"/>
          <w:szCs w:val="2"/>
        </w:rPr>
        <w:t xml:space="preserve">In addition to active use of certiorari discretion, </w:t>
      </w:r>
      <w:r w:rsidRPr="00AD3E9A">
        <w:rPr>
          <w:rStyle w:val="StyleUnderline"/>
          <w:color w:val="555555"/>
          <w:sz w:val="10"/>
          <w:szCs w:val="2"/>
        </w:rPr>
        <w:t>the Court has</w:t>
      </w:r>
      <w:r w:rsidRPr="00AD3E9A">
        <w:rPr>
          <w:color w:val="555555"/>
          <w:sz w:val="4"/>
          <w:szCs w:val="2"/>
        </w:rPr>
        <w:t xml:space="preserve"> </w:t>
      </w:r>
      <w:r w:rsidRPr="00AD3E9A">
        <w:rPr>
          <w:rStyle w:val="Emphasis"/>
          <w:color w:val="555555"/>
          <w:sz w:val="10"/>
          <w:szCs w:val="2"/>
        </w:rPr>
        <w:t>dramatically</w:t>
      </w:r>
      <w:r w:rsidRPr="00AD3E9A">
        <w:rPr>
          <w:color w:val="555555"/>
          <w:sz w:val="4"/>
          <w:szCs w:val="2"/>
        </w:rPr>
        <w:t xml:space="preserve"> </w:t>
      </w:r>
      <w:r w:rsidRPr="00AD3E9A">
        <w:rPr>
          <w:rStyle w:val="StyleUnderline"/>
          <w:color w:val="555555"/>
          <w:sz w:val="10"/>
          <w:szCs w:val="2"/>
        </w:rPr>
        <w:t>scaled up its</w:t>
      </w:r>
      <w:r w:rsidRPr="00AD3E9A">
        <w:rPr>
          <w:color w:val="555555"/>
          <w:sz w:val="4"/>
          <w:szCs w:val="2"/>
        </w:rPr>
        <w:t xml:space="preserve"> </w:t>
      </w:r>
      <w:r w:rsidRPr="00AD3E9A">
        <w:rPr>
          <w:rStyle w:val="Emphasis"/>
          <w:color w:val="555555"/>
          <w:sz w:val="10"/>
          <w:szCs w:val="2"/>
        </w:rPr>
        <w:t>use</w:t>
      </w:r>
      <w:r w:rsidRPr="00AD3E9A">
        <w:rPr>
          <w:color w:val="555555"/>
          <w:sz w:val="4"/>
          <w:szCs w:val="2"/>
        </w:rPr>
        <w:t xml:space="preserve"> </w:t>
      </w:r>
      <w:r w:rsidRPr="00AD3E9A">
        <w:rPr>
          <w:rStyle w:val="StyleUnderline"/>
          <w:color w:val="555555"/>
          <w:sz w:val="10"/>
          <w:szCs w:val="2"/>
        </w:rPr>
        <w:t>of</w:t>
      </w:r>
      <w:r w:rsidRPr="00AD3E9A">
        <w:rPr>
          <w:color w:val="555555"/>
          <w:sz w:val="4"/>
          <w:szCs w:val="2"/>
        </w:rPr>
        <w:t xml:space="preserve"> other aspects of </w:t>
      </w:r>
      <w:r w:rsidRPr="00AD3E9A">
        <w:rPr>
          <w:rStyle w:val="StyleUnderline"/>
          <w:color w:val="555555"/>
          <w:sz w:val="10"/>
          <w:szCs w:val="2"/>
        </w:rPr>
        <w:t>its</w:t>
      </w:r>
      <w:r w:rsidRPr="00AD3E9A">
        <w:rPr>
          <w:color w:val="555555"/>
          <w:sz w:val="4"/>
          <w:szCs w:val="2"/>
        </w:rPr>
        <w:t xml:space="preserve"> "</w:t>
      </w:r>
      <w:r w:rsidRPr="00AD3E9A">
        <w:rPr>
          <w:rStyle w:val="StyleUnderline"/>
          <w:color w:val="555555"/>
          <w:sz w:val="10"/>
          <w:szCs w:val="2"/>
        </w:rPr>
        <w:t>shadow docket</w:t>
      </w:r>
      <w:r w:rsidRPr="00AD3E9A">
        <w:rPr>
          <w:color w:val="555555"/>
          <w:sz w:val="4"/>
          <w:szCs w:val="2"/>
        </w:rPr>
        <w:t xml:space="preserve">"288 its non-merits docket often under the guise of the need to issue emergency relief, but resolving, in the process, particularly high-profile, partisan issues,289 including immigration, COVID-19 regulations, and other matters.290 </w:t>
      </w:r>
      <w:r w:rsidRPr="00AD3E9A">
        <w:rPr>
          <w:rStyle w:val="StyleUnderline"/>
          <w:color w:val="555555"/>
          <w:sz w:val="10"/>
          <w:szCs w:val="2"/>
        </w:rPr>
        <w:t>The</w:t>
      </w:r>
      <w:r w:rsidRPr="00AD3E9A">
        <w:rPr>
          <w:color w:val="555555"/>
          <w:sz w:val="4"/>
          <w:szCs w:val="2"/>
        </w:rPr>
        <w:t xml:space="preserve"> </w:t>
      </w:r>
      <w:r w:rsidRPr="00AD3E9A">
        <w:rPr>
          <w:rStyle w:val="Emphasis"/>
          <w:color w:val="555555"/>
          <w:sz w:val="10"/>
          <w:szCs w:val="2"/>
        </w:rPr>
        <w:t>merits</w:t>
      </w:r>
      <w:r w:rsidRPr="00AD3E9A">
        <w:rPr>
          <w:color w:val="555555"/>
          <w:sz w:val="4"/>
          <w:szCs w:val="2"/>
        </w:rPr>
        <w:t xml:space="preserve"> </w:t>
      </w:r>
      <w:r w:rsidRPr="00AD3E9A">
        <w:rPr>
          <w:rStyle w:val="StyleUnderline"/>
          <w:color w:val="555555"/>
          <w:sz w:val="10"/>
          <w:szCs w:val="2"/>
        </w:rPr>
        <w:t>docket operates with</w:t>
      </w:r>
      <w:r w:rsidRPr="00AD3E9A">
        <w:rPr>
          <w:color w:val="555555"/>
          <w:sz w:val="4"/>
          <w:szCs w:val="2"/>
        </w:rPr>
        <w:t xml:space="preserve"> </w:t>
      </w:r>
      <w:r w:rsidRPr="00AD3E9A">
        <w:rPr>
          <w:rStyle w:val="Emphasis"/>
          <w:color w:val="555555"/>
          <w:sz w:val="10"/>
          <w:szCs w:val="2"/>
        </w:rPr>
        <w:t>formalism</w:t>
      </w:r>
      <w:r w:rsidRPr="00AD3E9A">
        <w:rPr>
          <w:color w:val="555555"/>
          <w:sz w:val="4"/>
          <w:szCs w:val="2"/>
        </w:rPr>
        <w:t xml:space="preserve"> and transparency </w:t>
      </w:r>
      <w:r w:rsidRPr="00AD3E9A">
        <w:rPr>
          <w:rStyle w:val="StyleUnderline"/>
          <w:color w:val="555555"/>
          <w:sz w:val="10"/>
          <w:szCs w:val="2"/>
        </w:rPr>
        <w:t>including</w:t>
      </w:r>
      <w:r w:rsidRPr="00AD3E9A">
        <w:rPr>
          <w:color w:val="555555"/>
          <w:sz w:val="4"/>
          <w:szCs w:val="2"/>
        </w:rPr>
        <w:t xml:space="preserve"> regular </w:t>
      </w:r>
      <w:r w:rsidRPr="00AD3E9A">
        <w:rPr>
          <w:rStyle w:val="Emphasis"/>
          <w:color w:val="555555"/>
          <w:sz w:val="10"/>
          <w:szCs w:val="2"/>
        </w:rPr>
        <w:t>procedures</w:t>
      </w:r>
      <w:r w:rsidRPr="00AD3E9A">
        <w:rPr>
          <w:color w:val="555555"/>
          <w:sz w:val="4"/>
          <w:szCs w:val="2"/>
        </w:rPr>
        <w:t xml:space="preserve">, public oral argument, and public written opinions all designed </w:t>
      </w:r>
      <w:r w:rsidRPr="00AD3E9A">
        <w:rPr>
          <w:rStyle w:val="StyleUnderline"/>
          <w:color w:val="555555"/>
          <w:sz w:val="10"/>
          <w:szCs w:val="2"/>
        </w:rPr>
        <w:t>to enhance</w:t>
      </w:r>
      <w:r w:rsidRPr="00AD3E9A">
        <w:rPr>
          <w:color w:val="555555"/>
          <w:sz w:val="4"/>
          <w:szCs w:val="2"/>
        </w:rPr>
        <w:t xml:space="preserve"> </w:t>
      </w:r>
      <w:r w:rsidRPr="00AD3E9A">
        <w:rPr>
          <w:rStyle w:val="Emphasis"/>
          <w:color w:val="555555"/>
          <w:sz w:val="10"/>
          <w:szCs w:val="2"/>
        </w:rPr>
        <w:t>public respect</w:t>
      </w:r>
      <w:r w:rsidRPr="00AD3E9A">
        <w:rPr>
          <w:color w:val="555555"/>
          <w:sz w:val="4"/>
          <w:szCs w:val="2"/>
        </w:rPr>
        <w:t xml:space="preserve"> </w:t>
      </w:r>
      <w:r w:rsidRPr="00AD3E9A">
        <w:rPr>
          <w:rStyle w:val="StyleUnderline"/>
          <w:color w:val="555555"/>
          <w:sz w:val="10"/>
          <w:szCs w:val="2"/>
        </w:rPr>
        <w:t>for the Court</w:t>
      </w:r>
      <w:r w:rsidRPr="00AD3E9A">
        <w:rPr>
          <w:color w:val="555555"/>
          <w:sz w:val="4"/>
          <w:szCs w:val="2"/>
        </w:rPr>
        <w:t xml:space="preserve">. By contrast, </w:t>
      </w:r>
      <w:r w:rsidRPr="00AD3E9A">
        <w:rPr>
          <w:rStyle w:val="StyleUnderline"/>
          <w:color w:val="555555"/>
          <w:sz w:val="10"/>
          <w:szCs w:val="2"/>
        </w:rPr>
        <w:t>the</w:t>
      </w:r>
      <w:r w:rsidRPr="00AD3E9A">
        <w:rPr>
          <w:color w:val="555555"/>
          <w:sz w:val="4"/>
          <w:szCs w:val="2"/>
        </w:rPr>
        <w:t xml:space="preserve"> </w:t>
      </w:r>
      <w:r w:rsidRPr="00AD3E9A">
        <w:rPr>
          <w:rStyle w:val="Emphasis"/>
          <w:color w:val="555555"/>
          <w:sz w:val="10"/>
          <w:szCs w:val="2"/>
        </w:rPr>
        <w:t>shadow</w:t>
      </w:r>
      <w:r w:rsidRPr="00AD3E9A">
        <w:rPr>
          <w:color w:val="555555"/>
          <w:sz w:val="4"/>
          <w:szCs w:val="2"/>
        </w:rPr>
        <w:t xml:space="preserve"> </w:t>
      </w:r>
      <w:r w:rsidRPr="00AD3E9A">
        <w:rPr>
          <w:rStyle w:val="StyleUnderline"/>
          <w:color w:val="555555"/>
          <w:sz w:val="10"/>
          <w:szCs w:val="2"/>
        </w:rPr>
        <w:t>docket exhibits none of these features</w:t>
      </w:r>
      <w:r w:rsidRPr="00AD3E9A">
        <w:rPr>
          <w:color w:val="555555"/>
          <w:sz w:val="4"/>
          <w:szCs w:val="2"/>
        </w:rPr>
        <w:t xml:space="preserve">.291 The Court can use the shadow docket to issue an unsigned, summary order staying the effect of a law or lower-court opinion. On May 22, 2025, for example, the Court, in an unsigned order, granted President Donald Trump's emergency application for a stay of a lower-court ruling blocking the President's ability to remove certain agency heads, despite some precedent to the contrary, and over the dissent of Justices Kagan, Sotomayor, and Jackson.292 </w:t>
      </w:r>
      <w:r w:rsidRPr="00AD3E9A">
        <w:rPr>
          <w:rStyle w:val="StyleUnderline"/>
          <w:color w:val="555555"/>
          <w:sz w:val="10"/>
          <w:szCs w:val="2"/>
        </w:rPr>
        <w:t>The last</w:t>
      </w:r>
      <w:r w:rsidRPr="00AD3E9A">
        <w:rPr>
          <w:color w:val="555555"/>
          <w:sz w:val="4"/>
          <w:szCs w:val="2"/>
        </w:rPr>
        <w:t xml:space="preserve"> </w:t>
      </w:r>
      <w:r w:rsidRPr="00AD3E9A">
        <w:rPr>
          <w:rStyle w:val="Emphasis"/>
          <w:color w:val="555555"/>
          <w:sz w:val="10"/>
          <w:szCs w:val="2"/>
        </w:rPr>
        <w:t>ten years</w:t>
      </w:r>
      <w:r w:rsidRPr="00AD3E9A">
        <w:rPr>
          <w:color w:val="555555"/>
          <w:sz w:val="4"/>
          <w:szCs w:val="2"/>
        </w:rPr>
        <w:t xml:space="preserve"> </w:t>
      </w:r>
      <w:r w:rsidRPr="00AD3E9A">
        <w:rPr>
          <w:rStyle w:val="StyleUnderline"/>
          <w:color w:val="555555"/>
          <w:sz w:val="10"/>
          <w:szCs w:val="2"/>
        </w:rPr>
        <w:t>have seen</w:t>
      </w:r>
      <w:r w:rsidRPr="00AD3E9A">
        <w:rPr>
          <w:color w:val="555555"/>
          <w:sz w:val="4"/>
          <w:szCs w:val="2"/>
        </w:rPr>
        <w:t xml:space="preserve"> "</w:t>
      </w:r>
      <w:r w:rsidRPr="00AD3E9A">
        <w:rPr>
          <w:rStyle w:val="StyleUnderline"/>
          <w:color w:val="555555"/>
          <w:sz w:val="10"/>
          <w:szCs w:val="2"/>
        </w:rPr>
        <w:t>an</w:t>
      </w:r>
      <w:r w:rsidRPr="00AD3E9A">
        <w:rPr>
          <w:color w:val="555555"/>
          <w:sz w:val="4"/>
          <w:szCs w:val="2"/>
        </w:rPr>
        <w:t xml:space="preserve"> </w:t>
      </w:r>
      <w:r w:rsidRPr="00AD3E9A">
        <w:rPr>
          <w:rStyle w:val="Emphasis"/>
          <w:color w:val="555555"/>
          <w:sz w:val="10"/>
          <w:szCs w:val="2"/>
        </w:rPr>
        <w:t>explosion</w:t>
      </w:r>
      <w:r w:rsidRPr="00AD3E9A">
        <w:rPr>
          <w:color w:val="555555"/>
          <w:sz w:val="4"/>
          <w:szCs w:val="2"/>
        </w:rPr>
        <w:t xml:space="preserve"> </w:t>
      </w:r>
      <w:r w:rsidRPr="00AD3E9A">
        <w:rPr>
          <w:rStyle w:val="StyleUnderline"/>
          <w:color w:val="555555"/>
          <w:sz w:val="10"/>
          <w:szCs w:val="2"/>
        </w:rPr>
        <w:t>in the use of</w:t>
      </w:r>
      <w:r w:rsidRPr="00AD3E9A">
        <w:rPr>
          <w:color w:val="555555"/>
          <w:sz w:val="4"/>
          <w:szCs w:val="2"/>
        </w:rPr>
        <w:t xml:space="preserve"> [</w:t>
      </w:r>
      <w:r w:rsidRPr="00AD3E9A">
        <w:rPr>
          <w:rStyle w:val="StyleUnderline"/>
          <w:color w:val="555555"/>
          <w:sz w:val="10"/>
          <w:szCs w:val="2"/>
        </w:rPr>
        <w:t>the</w:t>
      </w:r>
      <w:r w:rsidRPr="00AD3E9A">
        <w:rPr>
          <w:color w:val="555555"/>
          <w:sz w:val="4"/>
          <w:szCs w:val="2"/>
        </w:rPr>
        <w:t xml:space="preserve"> </w:t>
      </w:r>
      <w:r w:rsidRPr="00AD3E9A">
        <w:rPr>
          <w:rStyle w:val="Emphasis"/>
          <w:color w:val="555555"/>
          <w:sz w:val="10"/>
          <w:szCs w:val="2"/>
        </w:rPr>
        <w:t>shadow docket</w:t>
      </w:r>
      <w:r w:rsidRPr="00AD3E9A">
        <w:rPr>
          <w:color w:val="555555"/>
          <w:sz w:val="4"/>
          <w:szCs w:val="2"/>
        </w:rPr>
        <w:t xml:space="preserve">] </w:t>
      </w:r>
      <w:r w:rsidRPr="00AD3E9A">
        <w:rPr>
          <w:rStyle w:val="StyleUnderline"/>
          <w:color w:val="555555"/>
          <w:sz w:val="10"/>
          <w:szCs w:val="2"/>
        </w:rPr>
        <w:t>powers and the</w:t>
      </w:r>
      <w:r w:rsidRPr="00AD3E9A">
        <w:rPr>
          <w:color w:val="555555"/>
          <w:sz w:val="4"/>
          <w:szCs w:val="2"/>
        </w:rPr>
        <w:t xml:space="preserve"> </w:t>
      </w:r>
      <w:r w:rsidRPr="00AD3E9A">
        <w:rPr>
          <w:rStyle w:val="Emphasis"/>
          <w:color w:val="555555"/>
          <w:sz w:val="10"/>
          <w:szCs w:val="2"/>
        </w:rPr>
        <w:t>controversy</w:t>
      </w:r>
      <w:r w:rsidRPr="00AD3E9A">
        <w:rPr>
          <w:color w:val="555555"/>
          <w:sz w:val="4"/>
          <w:szCs w:val="2"/>
        </w:rPr>
        <w:t xml:space="preserve"> </w:t>
      </w:r>
      <w:r w:rsidRPr="00AD3E9A">
        <w:rPr>
          <w:rStyle w:val="StyleUnderline"/>
          <w:color w:val="555555"/>
          <w:sz w:val="10"/>
          <w:szCs w:val="2"/>
        </w:rPr>
        <w:t>they create</w:t>
      </w:r>
      <w:r w:rsidRPr="00AD3E9A">
        <w:rPr>
          <w:color w:val="555555"/>
          <w:sz w:val="4"/>
          <w:szCs w:val="2"/>
        </w:rPr>
        <w:t xml:space="preserve">,"293 </w:t>
      </w:r>
      <w:r w:rsidRPr="00AD3E9A">
        <w:rPr>
          <w:rStyle w:val="StyleUnderline"/>
          <w:color w:val="555555"/>
          <w:sz w:val="10"/>
          <w:szCs w:val="2"/>
        </w:rPr>
        <w:t>and the public has</w:t>
      </w:r>
      <w:r w:rsidRPr="00AD3E9A">
        <w:rPr>
          <w:color w:val="555555"/>
          <w:sz w:val="4"/>
          <w:szCs w:val="2"/>
        </w:rPr>
        <w:t xml:space="preserve"> </w:t>
      </w:r>
      <w:r w:rsidRPr="00AD3E9A">
        <w:rPr>
          <w:rStyle w:val="Emphasis"/>
          <w:color w:val="555555"/>
          <w:sz w:val="10"/>
          <w:szCs w:val="2"/>
        </w:rPr>
        <w:t>noticed</w:t>
      </w:r>
      <w:r w:rsidRPr="00AD3E9A">
        <w:rPr>
          <w:color w:val="555555"/>
          <w:sz w:val="4"/>
          <w:szCs w:val="2"/>
        </w:rPr>
        <w:t>.294</w:t>
      </w:r>
    </w:p>
    <w:p w14:paraId="003AE5CC" w14:textId="77777777" w:rsidR="005C077C" w:rsidRPr="00AD3E9A" w:rsidRDefault="005C077C" w:rsidP="005C077C">
      <w:pPr>
        <w:rPr>
          <w:rStyle w:val="Heading4Char"/>
          <w:color w:val="555555"/>
          <w:sz w:val="4"/>
          <w:szCs w:val="2"/>
        </w:rPr>
      </w:pPr>
      <w:r w:rsidRPr="00AD3E9A">
        <w:rPr>
          <w:color w:val="555555"/>
          <w:sz w:val="4"/>
          <w:szCs w:val="2"/>
        </w:rPr>
        <w:t xml:space="preserve">And </w:t>
      </w:r>
      <w:r w:rsidRPr="00AD3E9A">
        <w:rPr>
          <w:rStyle w:val="StyleUnderline"/>
          <w:color w:val="555555"/>
          <w:sz w:val="10"/>
          <w:szCs w:val="2"/>
        </w:rPr>
        <w:t>the Court's</w:t>
      </w:r>
      <w:r w:rsidRPr="00AD3E9A">
        <w:rPr>
          <w:color w:val="555555"/>
          <w:sz w:val="4"/>
          <w:szCs w:val="2"/>
        </w:rPr>
        <w:t xml:space="preserve"> </w:t>
      </w:r>
      <w:r w:rsidRPr="00AD3E9A">
        <w:rPr>
          <w:rStyle w:val="Emphasis"/>
          <w:color w:val="555555"/>
          <w:sz w:val="10"/>
          <w:szCs w:val="2"/>
        </w:rPr>
        <w:t>merits</w:t>
      </w:r>
      <w:r w:rsidRPr="00AD3E9A">
        <w:rPr>
          <w:color w:val="555555"/>
          <w:sz w:val="4"/>
          <w:szCs w:val="2"/>
        </w:rPr>
        <w:t xml:space="preserve"> </w:t>
      </w:r>
      <w:r w:rsidRPr="00AD3E9A">
        <w:rPr>
          <w:rStyle w:val="StyleUnderline"/>
          <w:color w:val="555555"/>
          <w:sz w:val="10"/>
          <w:szCs w:val="2"/>
        </w:rPr>
        <w:t>decisions reveal a</w:t>
      </w:r>
      <w:r w:rsidRPr="00AD3E9A">
        <w:rPr>
          <w:color w:val="555555"/>
          <w:sz w:val="4"/>
          <w:szCs w:val="2"/>
        </w:rPr>
        <w:t xml:space="preserve"> </w:t>
      </w:r>
      <w:r w:rsidRPr="00AD3E9A">
        <w:rPr>
          <w:rStyle w:val="Emphasis"/>
          <w:color w:val="555555"/>
          <w:sz w:val="10"/>
          <w:szCs w:val="2"/>
        </w:rPr>
        <w:t>conservative majority</w:t>
      </w:r>
      <w:r w:rsidRPr="00AD3E9A">
        <w:rPr>
          <w:color w:val="555555"/>
          <w:sz w:val="4"/>
          <w:szCs w:val="2"/>
        </w:rPr>
        <w:t xml:space="preserve"> </w:t>
      </w:r>
      <w:r w:rsidRPr="00AD3E9A">
        <w:rPr>
          <w:rStyle w:val="StyleUnderline"/>
          <w:color w:val="555555"/>
          <w:sz w:val="10"/>
          <w:szCs w:val="2"/>
        </w:rPr>
        <w:t>flexing its</w:t>
      </w:r>
      <w:r w:rsidRPr="00AD3E9A">
        <w:rPr>
          <w:color w:val="555555"/>
          <w:sz w:val="4"/>
          <w:szCs w:val="2"/>
        </w:rPr>
        <w:t xml:space="preserve"> </w:t>
      </w:r>
      <w:r w:rsidRPr="00AD3E9A">
        <w:rPr>
          <w:rStyle w:val="Emphasis"/>
          <w:color w:val="555555"/>
          <w:sz w:val="10"/>
          <w:szCs w:val="2"/>
        </w:rPr>
        <w:t>judicial muscles</w:t>
      </w:r>
      <w:r w:rsidRPr="00AD3E9A">
        <w:rPr>
          <w:color w:val="555555"/>
          <w:sz w:val="4"/>
          <w:szCs w:val="2"/>
        </w:rPr>
        <w:t xml:space="preserve">.295 Some </w:t>
      </w:r>
      <w:r w:rsidRPr="00AD3E9A">
        <w:rPr>
          <w:rStyle w:val="StyleUnderline"/>
          <w:color w:val="555555"/>
          <w:sz w:val="10"/>
          <w:szCs w:val="2"/>
        </w:rPr>
        <w:t>ideologies threaten to</w:t>
      </w:r>
      <w:r w:rsidRPr="00AD3E9A">
        <w:rPr>
          <w:color w:val="555555"/>
          <w:sz w:val="4"/>
          <w:szCs w:val="2"/>
        </w:rPr>
        <w:t xml:space="preserve"> </w:t>
      </w:r>
      <w:r w:rsidRPr="00AD3E9A">
        <w:rPr>
          <w:rStyle w:val="Emphasis"/>
          <w:color w:val="555555"/>
          <w:sz w:val="10"/>
          <w:szCs w:val="2"/>
        </w:rPr>
        <w:t>destabilize</w:t>
      </w:r>
      <w:r w:rsidRPr="00AD3E9A">
        <w:rPr>
          <w:color w:val="555555"/>
          <w:sz w:val="4"/>
          <w:szCs w:val="2"/>
        </w:rPr>
        <w:t xml:space="preserve"> </w:t>
      </w:r>
      <w:r w:rsidRPr="00AD3E9A">
        <w:rPr>
          <w:rStyle w:val="StyleUnderline"/>
          <w:color w:val="555555"/>
          <w:sz w:val="10"/>
          <w:szCs w:val="2"/>
        </w:rPr>
        <w:t>the</w:t>
      </w:r>
      <w:r w:rsidRPr="00AD3E9A">
        <w:rPr>
          <w:color w:val="555555"/>
          <w:sz w:val="4"/>
          <w:szCs w:val="2"/>
        </w:rPr>
        <w:t xml:space="preserve"> structure of </w:t>
      </w:r>
      <w:r w:rsidRPr="00AD3E9A">
        <w:rPr>
          <w:rStyle w:val="StyleUnderline"/>
          <w:color w:val="555555"/>
          <w:sz w:val="10"/>
          <w:szCs w:val="2"/>
        </w:rPr>
        <w:t>government</w:t>
      </w:r>
      <w:r w:rsidRPr="00AD3E9A">
        <w:rPr>
          <w:color w:val="555555"/>
          <w:sz w:val="4"/>
          <w:szCs w:val="2"/>
        </w:rPr>
        <w:t xml:space="preserve">. The Roberts Court is strongly skeptical of the power and role of administrative agencies,296 "has consistently issued holdings that restrict the scope of administrative deference,"297 and doesn't think particularly much of Congress.298 Other </w:t>
      </w:r>
      <w:r w:rsidRPr="00AD3E9A">
        <w:rPr>
          <w:rStyle w:val="StyleUnderline"/>
          <w:color w:val="555555"/>
          <w:sz w:val="10"/>
          <w:szCs w:val="2"/>
        </w:rPr>
        <w:t>ideologies reflect</w:t>
      </w:r>
      <w:r w:rsidRPr="00AD3E9A">
        <w:rPr>
          <w:color w:val="555555"/>
          <w:sz w:val="4"/>
          <w:szCs w:val="2"/>
        </w:rPr>
        <w:t xml:space="preserve"> views of the Constitution that disable elected officials from addressing the needs of the day, like reasonable gun regulation.299 Some see this agenda as </w:t>
      </w:r>
      <w:r w:rsidRPr="00AD3E9A">
        <w:rPr>
          <w:rStyle w:val="StyleUnderline"/>
          <w:color w:val="555555"/>
          <w:sz w:val="10"/>
          <w:szCs w:val="2"/>
        </w:rPr>
        <w:t>an exercise in</w:t>
      </w:r>
      <w:r w:rsidRPr="00AD3E9A">
        <w:rPr>
          <w:color w:val="555555"/>
          <w:sz w:val="4"/>
          <w:szCs w:val="2"/>
        </w:rPr>
        <w:t xml:space="preserve"> </w:t>
      </w:r>
      <w:r w:rsidRPr="00AD3E9A">
        <w:rPr>
          <w:rStyle w:val="Emphasis"/>
          <w:color w:val="555555"/>
          <w:sz w:val="10"/>
          <w:szCs w:val="2"/>
        </w:rPr>
        <w:t>judicial aggrandizement</w:t>
      </w:r>
      <w:r w:rsidRPr="00AD3E9A">
        <w:rPr>
          <w:color w:val="555555"/>
          <w:sz w:val="4"/>
          <w:szCs w:val="2"/>
        </w:rPr>
        <w:t xml:space="preserve">, </w:t>
      </w:r>
      <w:r w:rsidRPr="00AD3E9A">
        <w:rPr>
          <w:rStyle w:val="StyleUnderline"/>
          <w:color w:val="555555"/>
          <w:sz w:val="10"/>
          <w:szCs w:val="2"/>
        </w:rPr>
        <w:t>achieved by</w:t>
      </w:r>
      <w:r w:rsidRPr="00AD3E9A">
        <w:rPr>
          <w:color w:val="555555"/>
          <w:sz w:val="4"/>
          <w:szCs w:val="2"/>
        </w:rPr>
        <w:t xml:space="preserve"> </w:t>
      </w:r>
      <w:r w:rsidRPr="00AD3E9A">
        <w:rPr>
          <w:rStyle w:val="Emphasis"/>
          <w:color w:val="555555"/>
          <w:sz w:val="10"/>
          <w:szCs w:val="2"/>
        </w:rPr>
        <w:t>disparaging</w:t>
      </w:r>
      <w:r w:rsidRPr="00AD3E9A">
        <w:rPr>
          <w:color w:val="555555"/>
          <w:sz w:val="4"/>
          <w:szCs w:val="2"/>
        </w:rPr>
        <w:t xml:space="preserve"> </w:t>
      </w:r>
      <w:r w:rsidRPr="00AD3E9A">
        <w:rPr>
          <w:rStyle w:val="StyleUnderline"/>
          <w:color w:val="555555"/>
          <w:sz w:val="10"/>
          <w:szCs w:val="2"/>
        </w:rPr>
        <w:t>other branches</w:t>
      </w:r>
      <w:r w:rsidRPr="00AD3E9A">
        <w:rPr>
          <w:color w:val="555555"/>
          <w:sz w:val="4"/>
          <w:szCs w:val="2"/>
        </w:rPr>
        <w:t xml:space="preserve"> and imposing vague standards that help the Court maintain control.300 These observations have led commentators to charge the Supreme Court with imperialism.301 </w:t>
      </w:r>
      <w:r w:rsidRPr="00AD3E9A">
        <w:rPr>
          <w:rStyle w:val="StyleUnderline"/>
          <w:color w:val="555555"/>
          <w:sz w:val="10"/>
          <w:szCs w:val="2"/>
          <w:shd w:val="clear" w:color="auto" w:fill="D2D2D2"/>
        </w:rPr>
        <w:t>The Court</w:t>
      </w:r>
      <w:r w:rsidRPr="00AD3E9A">
        <w:rPr>
          <w:color w:val="555555"/>
          <w:sz w:val="4"/>
          <w:szCs w:val="2"/>
        </w:rPr>
        <w:t>, as one commentator put it, "</w:t>
      </w:r>
      <w:r w:rsidRPr="00AD3E9A">
        <w:rPr>
          <w:rStyle w:val="StyleUnderline"/>
          <w:color w:val="555555"/>
          <w:sz w:val="10"/>
          <w:szCs w:val="2"/>
        </w:rPr>
        <w:t xml:space="preserve">today </w:t>
      </w:r>
      <w:r w:rsidRPr="00AD3E9A">
        <w:rPr>
          <w:rStyle w:val="StyleUnderline"/>
          <w:color w:val="555555"/>
          <w:sz w:val="10"/>
          <w:szCs w:val="2"/>
          <w:shd w:val="clear" w:color="auto" w:fill="D2D2D2"/>
        </w:rPr>
        <w:t>is</w:t>
      </w:r>
      <w:r w:rsidRPr="00AD3E9A">
        <w:rPr>
          <w:color w:val="555555"/>
          <w:sz w:val="4"/>
          <w:szCs w:val="2"/>
        </w:rPr>
        <w:t xml:space="preserve"> not only </w:t>
      </w:r>
      <w:r w:rsidRPr="00AD3E9A">
        <w:rPr>
          <w:rStyle w:val="StyleUnderline"/>
          <w:color w:val="555555"/>
          <w:sz w:val="10"/>
          <w:szCs w:val="2"/>
        </w:rPr>
        <w:t>the</w:t>
      </w:r>
      <w:r w:rsidRPr="00AD3E9A">
        <w:rPr>
          <w:color w:val="555555"/>
          <w:sz w:val="4"/>
          <w:szCs w:val="2"/>
        </w:rPr>
        <w:t xml:space="preserve"> </w:t>
      </w:r>
      <w:r w:rsidRPr="00AD3E9A">
        <w:rPr>
          <w:rStyle w:val="Emphasis"/>
          <w:color w:val="555555"/>
          <w:sz w:val="10"/>
          <w:szCs w:val="2"/>
        </w:rPr>
        <w:t>most</w:t>
      </w:r>
      <w:r w:rsidRPr="00AD3E9A">
        <w:rPr>
          <w:color w:val="555555"/>
          <w:sz w:val="4"/>
          <w:szCs w:val="2"/>
        </w:rPr>
        <w:t xml:space="preserve"> </w:t>
      </w:r>
      <w:r w:rsidRPr="00AD3E9A">
        <w:rPr>
          <w:rStyle w:val="StyleUnderline"/>
          <w:color w:val="555555"/>
          <w:sz w:val="10"/>
          <w:szCs w:val="2"/>
          <w:shd w:val="clear" w:color="auto" w:fill="D2D2D2"/>
        </w:rPr>
        <w:t>activist</w:t>
      </w:r>
      <w:r w:rsidRPr="00AD3E9A">
        <w:rPr>
          <w:rStyle w:val="StyleUnderline"/>
          <w:color w:val="555555"/>
          <w:sz w:val="10"/>
          <w:szCs w:val="2"/>
        </w:rPr>
        <w:t xml:space="preserve"> of</w:t>
      </w:r>
      <w:r w:rsidRPr="00AD3E9A">
        <w:rPr>
          <w:color w:val="555555"/>
          <w:sz w:val="4"/>
          <w:szCs w:val="2"/>
        </w:rPr>
        <w:t xml:space="preserve"> </w:t>
      </w:r>
      <w:r w:rsidRPr="00AD3E9A">
        <w:rPr>
          <w:rStyle w:val="Emphasis"/>
          <w:color w:val="555555"/>
          <w:sz w:val="10"/>
          <w:szCs w:val="2"/>
        </w:rPr>
        <w:t>any</w:t>
      </w:r>
      <w:r w:rsidRPr="00AD3E9A">
        <w:rPr>
          <w:color w:val="555555"/>
          <w:sz w:val="4"/>
          <w:szCs w:val="2"/>
        </w:rPr>
        <w:t xml:space="preserve"> </w:t>
      </w:r>
      <w:r w:rsidRPr="00AD3E9A">
        <w:rPr>
          <w:rStyle w:val="StyleUnderline"/>
          <w:color w:val="555555"/>
          <w:sz w:val="10"/>
          <w:szCs w:val="2"/>
        </w:rPr>
        <w:t>Court in the</w:t>
      </w:r>
      <w:r w:rsidRPr="00AD3E9A">
        <w:rPr>
          <w:color w:val="555555"/>
          <w:sz w:val="4"/>
          <w:szCs w:val="2"/>
        </w:rPr>
        <w:t xml:space="preserve"> </w:t>
      </w:r>
      <w:r w:rsidRPr="00AD3E9A">
        <w:rPr>
          <w:rStyle w:val="Emphasis"/>
          <w:color w:val="555555"/>
          <w:sz w:val="10"/>
          <w:szCs w:val="2"/>
        </w:rPr>
        <w:t>past century</w:t>
      </w:r>
      <w:r w:rsidRPr="00AD3E9A">
        <w:rPr>
          <w:color w:val="555555"/>
          <w:sz w:val="4"/>
          <w:szCs w:val="2"/>
        </w:rPr>
        <w:t>, but increasingly the locus of all legal power."302 The Court is exercising that power not through sporadic and heroic decisions but through a series of decisions seen by large swaths of the nation as ideologically driven.</w:t>
      </w:r>
    </w:p>
    <w:p w14:paraId="6E8E7BD4" w14:textId="77777777" w:rsidR="005C077C" w:rsidRPr="00AD3E9A" w:rsidRDefault="005C077C" w:rsidP="005C077C">
      <w:pPr>
        <w:rPr>
          <w:rStyle w:val="Heading4Char"/>
          <w:color w:val="555555"/>
          <w:sz w:val="4"/>
          <w:szCs w:val="2"/>
        </w:rPr>
      </w:pPr>
      <w:r w:rsidRPr="00AD3E9A">
        <w:rPr>
          <w:rStyle w:val="StyleUnderline"/>
          <w:color w:val="555555"/>
          <w:sz w:val="10"/>
          <w:szCs w:val="2"/>
          <w:shd w:val="clear" w:color="auto" w:fill="D2D2D2"/>
        </w:rPr>
        <w:t xml:space="preserve">A </w:t>
      </w:r>
      <w:r w:rsidRPr="00AD3E9A">
        <w:rPr>
          <w:rStyle w:val="Emphasis"/>
          <w:color w:val="555555"/>
          <w:sz w:val="10"/>
          <w:szCs w:val="2"/>
        </w:rPr>
        <w:t>prime example</w:t>
      </w:r>
      <w:r w:rsidRPr="00AD3E9A">
        <w:rPr>
          <w:color w:val="555555"/>
          <w:sz w:val="4"/>
          <w:szCs w:val="2"/>
        </w:rPr>
        <w:t xml:space="preserve"> </w:t>
      </w:r>
      <w:r w:rsidRPr="00AD3E9A">
        <w:rPr>
          <w:rStyle w:val="StyleUnderline"/>
          <w:color w:val="555555"/>
          <w:sz w:val="10"/>
          <w:szCs w:val="2"/>
        </w:rPr>
        <w:t xml:space="preserve">of all these factors </w:t>
      </w:r>
      <w:r w:rsidRPr="00AD3E9A">
        <w:rPr>
          <w:rStyle w:val="StyleUnderline"/>
          <w:color w:val="555555"/>
          <w:sz w:val="10"/>
          <w:szCs w:val="2"/>
          <w:shd w:val="clear" w:color="auto" w:fill="D2D2D2"/>
        </w:rPr>
        <w:t xml:space="preserve">is </w:t>
      </w:r>
      <w:r w:rsidRPr="00AD3E9A">
        <w:rPr>
          <w:rStyle w:val="Emphasis"/>
          <w:color w:val="555555"/>
          <w:sz w:val="10"/>
          <w:szCs w:val="2"/>
        </w:rPr>
        <w:t>Citizens United</w:t>
      </w:r>
      <w:r w:rsidRPr="00AD3E9A">
        <w:rPr>
          <w:color w:val="555555"/>
          <w:sz w:val="4"/>
          <w:szCs w:val="2"/>
        </w:rPr>
        <w:t xml:space="preserve">, in </w:t>
      </w:r>
      <w:r w:rsidRPr="00AD3E9A">
        <w:rPr>
          <w:rStyle w:val="StyleUnderline"/>
          <w:color w:val="555555"/>
          <w:sz w:val="10"/>
          <w:szCs w:val="2"/>
        </w:rPr>
        <w:t>which</w:t>
      </w:r>
      <w:r w:rsidRPr="00AD3E9A">
        <w:rPr>
          <w:color w:val="555555"/>
          <w:sz w:val="4"/>
          <w:szCs w:val="2"/>
        </w:rPr>
        <w:t xml:space="preserve"> the Court </w:t>
      </w:r>
      <w:r w:rsidRPr="00AD3E9A">
        <w:rPr>
          <w:rStyle w:val="Emphasis"/>
          <w:color w:val="555555"/>
          <w:sz w:val="10"/>
          <w:szCs w:val="2"/>
        </w:rPr>
        <w:t>overruled</w:t>
      </w:r>
      <w:r w:rsidRPr="00AD3E9A">
        <w:rPr>
          <w:color w:val="555555"/>
          <w:sz w:val="4"/>
          <w:szCs w:val="2"/>
        </w:rPr>
        <w:t xml:space="preserve"> </w:t>
      </w:r>
      <w:r w:rsidRPr="00AD3E9A">
        <w:rPr>
          <w:rStyle w:val="StyleUnderline"/>
          <w:color w:val="555555"/>
          <w:sz w:val="10"/>
          <w:szCs w:val="2"/>
        </w:rPr>
        <w:t>prior precedent and</w:t>
      </w:r>
      <w:r w:rsidRPr="00AD3E9A">
        <w:rPr>
          <w:color w:val="555555"/>
          <w:sz w:val="4"/>
          <w:szCs w:val="2"/>
        </w:rPr>
        <w:t xml:space="preserve"> </w:t>
      </w:r>
      <w:r w:rsidRPr="00AD3E9A">
        <w:rPr>
          <w:rStyle w:val="Emphasis"/>
          <w:color w:val="555555"/>
          <w:sz w:val="10"/>
          <w:szCs w:val="2"/>
        </w:rPr>
        <w:t>struck down</w:t>
      </w:r>
      <w:r w:rsidRPr="00AD3E9A">
        <w:rPr>
          <w:color w:val="555555"/>
          <w:sz w:val="4"/>
          <w:szCs w:val="2"/>
        </w:rPr>
        <w:t xml:space="preserve">, on free-speech grounds, </w:t>
      </w:r>
      <w:r w:rsidRPr="00AD3E9A">
        <w:rPr>
          <w:rStyle w:val="StyleUnderline"/>
          <w:color w:val="555555"/>
          <w:sz w:val="10"/>
          <w:szCs w:val="2"/>
        </w:rPr>
        <w:t>a</w:t>
      </w:r>
      <w:r w:rsidRPr="00AD3E9A">
        <w:rPr>
          <w:color w:val="555555"/>
          <w:sz w:val="4"/>
          <w:szCs w:val="2"/>
        </w:rPr>
        <w:t xml:space="preserve"> </w:t>
      </w:r>
      <w:r w:rsidRPr="00AD3E9A">
        <w:rPr>
          <w:rStyle w:val="Emphasis"/>
          <w:color w:val="555555"/>
          <w:sz w:val="10"/>
          <w:szCs w:val="2"/>
        </w:rPr>
        <w:t>popular</w:t>
      </w:r>
      <w:r w:rsidRPr="00AD3E9A">
        <w:rPr>
          <w:color w:val="555555"/>
          <w:sz w:val="4"/>
          <w:szCs w:val="2"/>
        </w:rPr>
        <w:t xml:space="preserve">, </w:t>
      </w:r>
      <w:r w:rsidRPr="00AD3E9A">
        <w:rPr>
          <w:rStyle w:val="StyleUnderline"/>
          <w:color w:val="555555"/>
          <w:sz w:val="10"/>
          <w:szCs w:val="2"/>
        </w:rPr>
        <w:t>bipartisan federal law</w:t>
      </w:r>
      <w:r w:rsidRPr="00AD3E9A">
        <w:rPr>
          <w:color w:val="555555"/>
          <w:sz w:val="4"/>
          <w:szCs w:val="2"/>
        </w:rPr>
        <w:t xml:space="preserve"> limiting campaign contributions.303 The opinion generated a largely critical response.304 In fact, the five Justices in the majority had very little on their side, other than the Chamber of Commerce. Opposed were four Justices in dissent, the executive branch, Congress, and many states, all of which supported campaign limits.305 </w:t>
      </w:r>
      <w:r w:rsidRPr="00AD3E9A">
        <w:rPr>
          <w:rStyle w:val="StyleUnderline"/>
          <w:color w:val="555555"/>
          <w:sz w:val="10"/>
          <w:szCs w:val="2"/>
        </w:rPr>
        <w:t>The Court</w:t>
      </w:r>
      <w:r w:rsidRPr="00AD3E9A">
        <w:rPr>
          <w:color w:val="555555"/>
          <w:sz w:val="4"/>
          <w:szCs w:val="2"/>
        </w:rPr>
        <w:t xml:space="preserve"> </w:t>
      </w:r>
      <w:r w:rsidRPr="00AD3E9A">
        <w:rPr>
          <w:rStyle w:val="Emphasis"/>
          <w:color w:val="555555"/>
          <w:sz w:val="10"/>
          <w:szCs w:val="2"/>
        </w:rPr>
        <w:t>could</w:t>
      </w:r>
      <w:r w:rsidRPr="00AD3E9A">
        <w:rPr>
          <w:color w:val="555555"/>
          <w:sz w:val="4"/>
          <w:szCs w:val="2"/>
        </w:rPr>
        <w:t xml:space="preserve"> </w:t>
      </w:r>
      <w:r w:rsidRPr="00AD3E9A">
        <w:rPr>
          <w:rStyle w:val="StyleUnderline"/>
          <w:color w:val="555555"/>
          <w:sz w:val="10"/>
          <w:szCs w:val="2"/>
        </w:rPr>
        <w:t>have avoided controversy</w:t>
      </w:r>
      <w:r w:rsidRPr="00AD3E9A">
        <w:rPr>
          <w:color w:val="555555"/>
          <w:sz w:val="4"/>
          <w:szCs w:val="2"/>
        </w:rPr>
        <w:t xml:space="preserve"> by deciding the case as the parties presented it: without preserving the First Amendment question.306 Yet the Court itself put the constitutional challenge back on the table as well as reconsidering two past precedents upholding campaign limits.307 </w:t>
      </w:r>
      <w:r w:rsidRPr="00AD3E9A">
        <w:rPr>
          <w:rStyle w:val="StyleUnderline"/>
          <w:color w:val="555555"/>
          <w:sz w:val="10"/>
          <w:szCs w:val="2"/>
        </w:rPr>
        <w:t>All on its</w:t>
      </w:r>
      <w:r w:rsidRPr="00AD3E9A">
        <w:rPr>
          <w:color w:val="555555"/>
          <w:sz w:val="4"/>
          <w:szCs w:val="2"/>
        </w:rPr>
        <w:t xml:space="preserve"> </w:t>
      </w:r>
      <w:r w:rsidRPr="00AD3E9A">
        <w:rPr>
          <w:rStyle w:val="Emphasis"/>
          <w:color w:val="555555"/>
          <w:sz w:val="10"/>
          <w:szCs w:val="2"/>
        </w:rPr>
        <w:t>own</w:t>
      </w:r>
      <w:r w:rsidRPr="00AD3E9A">
        <w:rPr>
          <w:color w:val="555555"/>
          <w:sz w:val="4"/>
          <w:szCs w:val="2"/>
        </w:rPr>
        <w:t xml:space="preserve">, </w:t>
      </w:r>
      <w:r w:rsidRPr="00AD3E9A">
        <w:rPr>
          <w:rStyle w:val="StyleUnderline"/>
          <w:color w:val="555555"/>
          <w:sz w:val="10"/>
          <w:szCs w:val="2"/>
          <w:shd w:val="clear" w:color="auto" w:fill="D2D2D2"/>
        </w:rPr>
        <w:t xml:space="preserve">the Court </w:t>
      </w:r>
      <w:r w:rsidRPr="00AD3E9A">
        <w:rPr>
          <w:rStyle w:val="Emphasis"/>
          <w:color w:val="555555"/>
          <w:sz w:val="10"/>
          <w:szCs w:val="2"/>
        </w:rPr>
        <w:t>chose</w:t>
      </w:r>
      <w:r w:rsidRPr="00AD3E9A">
        <w:rPr>
          <w:rStyle w:val="StyleUnderline"/>
          <w:color w:val="555555"/>
          <w:sz w:val="10"/>
          <w:szCs w:val="2"/>
          <w:shd w:val="clear" w:color="auto" w:fill="D2D2D2"/>
        </w:rPr>
        <w:t xml:space="preserve"> to</w:t>
      </w:r>
      <w:r w:rsidRPr="00AD3E9A">
        <w:rPr>
          <w:rStyle w:val="StyleUnderline"/>
          <w:color w:val="555555"/>
          <w:sz w:val="10"/>
          <w:szCs w:val="2"/>
        </w:rPr>
        <w:t xml:space="preserve"> engage the</w:t>
      </w:r>
      <w:r w:rsidRPr="00AD3E9A">
        <w:rPr>
          <w:color w:val="555555"/>
          <w:sz w:val="4"/>
          <w:szCs w:val="2"/>
        </w:rPr>
        <w:t xml:space="preserve"> </w:t>
      </w:r>
      <w:r w:rsidRPr="00AD3E9A">
        <w:rPr>
          <w:rStyle w:val="Emphasis"/>
          <w:color w:val="555555"/>
          <w:sz w:val="10"/>
          <w:szCs w:val="2"/>
        </w:rPr>
        <w:t>constitutional questions</w:t>
      </w:r>
      <w:r w:rsidRPr="00AD3E9A">
        <w:rPr>
          <w:color w:val="555555"/>
          <w:sz w:val="4"/>
          <w:szCs w:val="2"/>
        </w:rPr>
        <w:t xml:space="preserve">, </w:t>
      </w:r>
      <w:r w:rsidRPr="00AD3E9A">
        <w:rPr>
          <w:rStyle w:val="StyleUnderline"/>
          <w:color w:val="555555"/>
          <w:sz w:val="10"/>
          <w:szCs w:val="2"/>
          <w:shd w:val="clear" w:color="auto" w:fill="D2D2D2"/>
        </w:rPr>
        <w:t>strike down a</w:t>
      </w:r>
      <w:r w:rsidRPr="00AD3E9A">
        <w:rPr>
          <w:color w:val="555555"/>
          <w:sz w:val="4"/>
          <w:szCs w:val="2"/>
        </w:rPr>
        <w:t xml:space="preserve"> democratically </w:t>
      </w:r>
      <w:r w:rsidRPr="00AD3E9A">
        <w:rPr>
          <w:rStyle w:val="Emphasis"/>
          <w:color w:val="555555"/>
          <w:sz w:val="10"/>
          <w:szCs w:val="2"/>
        </w:rPr>
        <w:t>popular</w:t>
      </w:r>
      <w:r w:rsidRPr="00AD3E9A">
        <w:rPr>
          <w:rStyle w:val="StyleUnderline"/>
          <w:color w:val="555555"/>
          <w:sz w:val="10"/>
          <w:szCs w:val="2"/>
          <w:shd w:val="clear" w:color="auto" w:fill="D2D2D2"/>
        </w:rPr>
        <w:t xml:space="preserve"> law</w:t>
      </w:r>
      <w:r w:rsidRPr="00AD3E9A">
        <w:rPr>
          <w:color w:val="555555"/>
          <w:sz w:val="4"/>
          <w:szCs w:val="2"/>
        </w:rPr>
        <w:t xml:space="preserve">, </w:t>
      </w:r>
      <w:r w:rsidRPr="00AD3E9A">
        <w:rPr>
          <w:rStyle w:val="StyleUnderline"/>
          <w:color w:val="555555"/>
          <w:sz w:val="10"/>
          <w:szCs w:val="2"/>
        </w:rPr>
        <w:t>and</w:t>
      </w:r>
      <w:r w:rsidRPr="00AD3E9A">
        <w:rPr>
          <w:color w:val="555555"/>
          <w:sz w:val="4"/>
          <w:szCs w:val="2"/>
        </w:rPr>
        <w:t xml:space="preserve"> </w:t>
      </w:r>
      <w:r w:rsidRPr="00AD3E9A">
        <w:rPr>
          <w:rStyle w:val="Emphasis"/>
          <w:color w:val="555555"/>
          <w:sz w:val="10"/>
          <w:szCs w:val="2"/>
        </w:rPr>
        <w:t>overrule</w:t>
      </w:r>
      <w:r w:rsidRPr="00AD3E9A">
        <w:rPr>
          <w:color w:val="555555"/>
          <w:sz w:val="4"/>
          <w:szCs w:val="2"/>
        </w:rPr>
        <w:t xml:space="preserve"> </w:t>
      </w:r>
      <w:r w:rsidRPr="00AD3E9A">
        <w:rPr>
          <w:rStyle w:val="StyleUnderline"/>
          <w:color w:val="555555"/>
          <w:sz w:val="10"/>
          <w:szCs w:val="2"/>
        </w:rPr>
        <w:t>two prior decisions</w:t>
      </w:r>
      <w:r w:rsidRPr="00AD3E9A">
        <w:rPr>
          <w:color w:val="555555"/>
          <w:sz w:val="4"/>
          <w:szCs w:val="2"/>
        </w:rPr>
        <w:t>.</w:t>
      </w:r>
    </w:p>
    <w:p w14:paraId="6B31611C" w14:textId="77777777" w:rsidR="005C077C" w:rsidRPr="00AD3E9A" w:rsidRDefault="005C077C" w:rsidP="005C077C">
      <w:pPr>
        <w:rPr>
          <w:rStyle w:val="Heading4Char"/>
          <w:color w:val="555555"/>
          <w:sz w:val="4"/>
          <w:szCs w:val="2"/>
        </w:rPr>
      </w:pPr>
      <w:r w:rsidRPr="00AD3E9A">
        <w:rPr>
          <w:color w:val="555555"/>
          <w:sz w:val="4"/>
          <w:szCs w:val="2"/>
        </w:rPr>
        <w:t xml:space="preserve">In the aftermath, President Obama took the rare step of criticizing the opinion publicly in his State of the Union Address, with several Justices in attendance; Alito was broadcast visibly shaking his head and mouthing "not true."308 To be sure, Obama's reproach paled in comparison to Jefferson's, Jackson's, and Roosevelt's, but the public noted the condemnation of the Court by a popular President. </w:t>
      </w:r>
      <w:r w:rsidRPr="00AD3E9A">
        <w:rPr>
          <w:rStyle w:val="StyleUnderline"/>
          <w:color w:val="555555"/>
          <w:sz w:val="10"/>
          <w:szCs w:val="2"/>
        </w:rPr>
        <w:t>Citizens United</w:t>
      </w:r>
      <w:r w:rsidRPr="00AD3E9A">
        <w:rPr>
          <w:color w:val="555555"/>
          <w:sz w:val="4"/>
          <w:szCs w:val="2"/>
        </w:rPr>
        <w:t xml:space="preserve">, </w:t>
      </w:r>
      <w:r w:rsidRPr="00AD3E9A">
        <w:rPr>
          <w:rStyle w:val="Emphasis"/>
          <w:color w:val="555555"/>
          <w:sz w:val="10"/>
          <w:szCs w:val="2"/>
        </w:rPr>
        <w:t>emblematic</w:t>
      </w:r>
      <w:r w:rsidRPr="00AD3E9A">
        <w:rPr>
          <w:color w:val="555555"/>
          <w:sz w:val="4"/>
          <w:szCs w:val="2"/>
        </w:rPr>
        <w:t xml:space="preserve"> </w:t>
      </w:r>
      <w:r w:rsidRPr="00AD3E9A">
        <w:rPr>
          <w:rStyle w:val="StyleUnderline"/>
          <w:color w:val="555555"/>
          <w:sz w:val="10"/>
          <w:szCs w:val="2"/>
        </w:rPr>
        <w:t>of this Court's propensity toward</w:t>
      </w:r>
      <w:r w:rsidRPr="00AD3E9A">
        <w:rPr>
          <w:color w:val="555555"/>
          <w:sz w:val="4"/>
          <w:szCs w:val="2"/>
        </w:rPr>
        <w:t xml:space="preserve"> </w:t>
      </w:r>
      <w:r w:rsidRPr="00AD3E9A">
        <w:rPr>
          <w:rStyle w:val="Emphasis"/>
          <w:color w:val="555555"/>
          <w:sz w:val="10"/>
          <w:szCs w:val="2"/>
        </w:rPr>
        <w:t>activism</w:t>
      </w:r>
      <w:r w:rsidRPr="00AD3E9A">
        <w:rPr>
          <w:color w:val="555555"/>
          <w:sz w:val="4"/>
          <w:szCs w:val="2"/>
        </w:rPr>
        <w:t xml:space="preserve"> </w:t>
      </w:r>
      <w:r w:rsidRPr="00AD3E9A">
        <w:rPr>
          <w:rStyle w:val="StyleUnderline"/>
          <w:color w:val="555555"/>
          <w:sz w:val="10"/>
          <w:szCs w:val="2"/>
        </w:rPr>
        <w:t>rather than</w:t>
      </w:r>
      <w:r w:rsidRPr="00AD3E9A">
        <w:rPr>
          <w:color w:val="555555"/>
          <w:sz w:val="4"/>
          <w:szCs w:val="2"/>
        </w:rPr>
        <w:t xml:space="preserve"> </w:t>
      </w:r>
      <w:r w:rsidRPr="00AD3E9A">
        <w:rPr>
          <w:rStyle w:val="Emphasis"/>
          <w:color w:val="555555"/>
          <w:sz w:val="10"/>
          <w:szCs w:val="2"/>
        </w:rPr>
        <w:t>restraint</w:t>
      </w:r>
      <w:r w:rsidRPr="00AD3E9A">
        <w:rPr>
          <w:color w:val="555555"/>
          <w:sz w:val="4"/>
          <w:szCs w:val="2"/>
        </w:rPr>
        <w:t xml:space="preserve">, </w:t>
      </w:r>
      <w:r w:rsidRPr="00AD3E9A">
        <w:rPr>
          <w:rStyle w:val="StyleUnderline"/>
          <w:color w:val="555555"/>
          <w:sz w:val="10"/>
          <w:szCs w:val="2"/>
        </w:rPr>
        <w:t>is a part of a</w:t>
      </w:r>
      <w:r w:rsidRPr="00AD3E9A">
        <w:rPr>
          <w:color w:val="555555"/>
          <w:sz w:val="4"/>
          <w:szCs w:val="2"/>
        </w:rPr>
        <w:t xml:space="preserve"> </w:t>
      </w:r>
      <w:r w:rsidRPr="00AD3E9A">
        <w:rPr>
          <w:rStyle w:val="Emphasis"/>
          <w:color w:val="555555"/>
          <w:sz w:val="10"/>
          <w:szCs w:val="2"/>
        </w:rPr>
        <w:t>gradual accumulation</w:t>
      </w:r>
      <w:r w:rsidRPr="00AD3E9A">
        <w:rPr>
          <w:color w:val="555555"/>
          <w:sz w:val="4"/>
          <w:szCs w:val="2"/>
        </w:rPr>
        <w:t xml:space="preserve"> </w:t>
      </w:r>
      <w:r w:rsidRPr="00AD3E9A">
        <w:rPr>
          <w:rStyle w:val="StyleUnderline"/>
          <w:color w:val="555555"/>
          <w:sz w:val="10"/>
          <w:szCs w:val="2"/>
        </w:rPr>
        <w:t>of negative public reactions</w:t>
      </w:r>
      <w:r w:rsidRPr="00AD3E9A">
        <w:rPr>
          <w:color w:val="555555"/>
          <w:sz w:val="4"/>
          <w:szCs w:val="2"/>
        </w:rPr>
        <w:t xml:space="preserve"> to the Court.</w:t>
      </w:r>
    </w:p>
    <w:p w14:paraId="60676961" w14:textId="77777777" w:rsidR="005C077C" w:rsidRPr="00AD3E9A" w:rsidRDefault="005C077C" w:rsidP="005C077C">
      <w:pPr>
        <w:rPr>
          <w:rStyle w:val="Heading4Char"/>
          <w:color w:val="555555"/>
          <w:sz w:val="4"/>
          <w:szCs w:val="2"/>
        </w:rPr>
      </w:pPr>
      <w:r w:rsidRPr="00AD3E9A">
        <w:rPr>
          <w:color w:val="555555"/>
          <w:sz w:val="4"/>
          <w:szCs w:val="2"/>
        </w:rPr>
        <w:t>B. ETHICS SCANDALS</w:t>
      </w:r>
    </w:p>
    <w:p w14:paraId="7A4291F7" w14:textId="77777777" w:rsidR="005C077C" w:rsidRPr="00AD3E9A" w:rsidRDefault="005C077C" w:rsidP="005C077C">
      <w:pPr>
        <w:rPr>
          <w:rStyle w:val="Heading4Char"/>
          <w:color w:val="555555"/>
          <w:sz w:val="4"/>
          <w:szCs w:val="2"/>
        </w:rPr>
      </w:pPr>
      <w:r w:rsidRPr="00AD3E9A">
        <w:rPr>
          <w:color w:val="555555"/>
          <w:sz w:val="4"/>
          <w:szCs w:val="2"/>
        </w:rPr>
        <w:t xml:space="preserve">Aside from decisions, certain </w:t>
      </w:r>
      <w:r w:rsidRPr="00AD3E9A">
        <w:rPr>
          <w:rStyle w:val="StyleUnderline"/>
          <w:color w:val="555555"/>
          <w:sz w:val="10"/>
          <w:szCs w:val="2"/>
          <w:shd w:val="clear" w:color="auto" w:fill="D2D2D2"/>
        </w:rPr>
        <w:t xml:space="preserve">Justices have been </w:t>
      </w:r>
      <w:r w:rsidRPr="00AD3E9A">
        <w:rPr>
          <w:rStyle w:val="Emphasis"/>
          <w:color w:val="555555"/>
          <w:sz w:val="10"/>
          <w:szCs w:val="2"/>
        </w:rPr>
        <w:t>caught</w:t>
      </w:r>
      <w:r w:rsidRPr="00AD3E9A">
        <w:rPr>
          <w:color w:val="555555"/>
          <w:sz w:val="4"/>
          <w:szCs w:val="2"/>
        </w:rPr>
        <w:t xml:space="preserve"> </w:t>
      </w:r>
      <w:r w:rsidRPr="00AD3E9A">
        <w:rPr>
          <w:rStyle w:val="StyleUnderline"/>
          <w:color w:val="555555"/>
          <w:sz w:val="10"/>
          <w:szCs w:val="2"/>
        </w:rPr>
        <w:t>in the</w:t>
      </w:r>
      <w:r w:rsidRPr="00AD3E9A">
        <w:rPr>
          <w:color w:val="555555"/>
          <w:sz w:val="4"/>
          <w:szCs w:val="2"/>
        </w:rPr>
        <w:t xml:space="preserve"> </w:t>
      </w:r>
      <w:r w:rsidRPr="00AD3E9A">
        <w:rPr>
          <w:rStyle w:val="Emphasis"/>
          <w:color w:val="555555"/>
          <w:sz w:val="10"/>
          <w:szCs w:val="2"/>
        </w:rPr>
        <w:t>limelight</w:t>
      </w:r>
      <w:r w:rsidRPr="00AD3E9A">
        <w:rPr>
          <w:color w:val="555555"/>
          <w:sz w:val="4"/>
          <w:szCs w:val="2"/>
        </w:rPr>
        <w:t xml:space="preserve"> </w:t>
      </w:r>
      <w:r w:rsidRPr="00AD3E9A">
        <w:rPr>
          <w:rStyle w:val="StyleUnderline"/>
          <w:color w:val="555555"/>
          <w:sz w:val="10"/>
          <w:szCs w:val="2"/>
          <w:shd w:val="clear" w:color="auto" w:fill="D2D2D2"/>
        </w:rPr>
        <w:t>for conduct implicating</w:t>
      </w:r>
      <w:r w:rsidRPr="00AD3E9A">
        <w:rPr>
          <w:color w:val="555555"/>
          <w:sz w:val="4"/>
          <w:szCs w:val="2"/>
        </w:rPr>
        <w:t xml:space="preserve"> </w:t>
      </w:r>
      <w:r w:rsidRPr="00AD3E9A">
        <w:rPr>
          <w:rStyle w:val="Emphasis"/>
          <w:color w:val="555555"/>
          <w:sz w:val="10"/>
          <w:szCs w:val="2"/>
        </w:rPr>
        <w:t>judicial ethics</w:t>
      </w:r>
      <w:r w:rsidRPr="00AD3E9A">
        <w:rPr>
          <w:color w:val="555555"/>
          <w:sz w:val="4"/>
          <w:szCs w:val="2"/>
        </w:rPr>
        <w:t xml:space="preserve">. </w:t>
      </w:r>
      <w:r w:rsidRPr="00AD3E9A">
        <w:rPr>
          <w:rStyle w:val="StyleUnderline"/>
          <w:color w:val="555555"/>
          <w:sz w:val="10"/>
          <w:szCs w:val="2"/>
        </w:rPr>
        <w:t>Justice Thomas has</w:t>
      </w:r>
      <w:r w:rsidRPr="00AD3E9A">
        <w:rPr>
          <w:color w:val="555555"/>
          <w:sz w:val="4"/>
          <w:szCs w:val="2"/>
        </w:rPr>
        <w:t xml:space="preserve"> </w:t>
      </w:r>
      <w:r w:rsidRPr="00AD3E9A">
        <w:rPr>
          <w:rStyle w:val="Emphasis"/>
          <w:color w:val="555555"/>
          <w:sz w:val="10"/>
          <w:szCs w:val="2"/>
        </w:rPr>
        <w:t>repeatedly been</w:t>
      </w:r>
      <w:r w:rsidRPr="00AD3E9A">
        <w:rPr>
          <w:color w:val="555555"/>
          <w:sz w:val="4"/>
          <w:szCs w:val="2"/>
        </w:rPr>
        <w:t xml:space="preserve"> </w:t>
      </w:r>
      <w:r w:rsidRPr="00AD3E9A">
        <w:rPr>
          <w:rStyle w:val="StyleUnderline"/>
          <w:color w:val="555555"/>
          <w:sz w:val="10"/>
          <w:szCs w:val="2"/>
        </w:rPr>
        <w:t>under fire for</w:t>
      </w:r>
      <w:r w:rsidRPr="00AD3E9A">
        <w:rPr>
          <w:color w:val="555555"/>
          <w:sz w:val="4"/>
          <w:szCs w:val="2"/>
        </w:rPr>
        <w:t xml:space="preserve"> </w:t>
      </w:r>
      <w:r w:rsidRPr="00AD3E9A">
        <w:rPr>
          <w:rStyle w:val="Emphasis"/>
          <w:color w:val="555555"/>
          <w:sz w:val="10"/>
          <w:szCs w:val="2"/>
        </w:rPr>
        <w:t>failing</w:t>
      </w:r>
      <w:r w:rsidRPr="00AD3E9A">
        <w:rPr>
          <w:color w:val="555555"/>
          <w:sz w:val="4"/>
          <w:szCs w:val="2"/>
        </w:rPr>
        <w:t xml:space="preserve"> </w:t>
      </w:r>
      <w:r w:rsidRPr="00AD3E9A">
        <w:rPr>
          <w:rStyle w:val="StyleUnderline"/>
          <w:color w:val="555555"/>
          <w:sz w:val="10"/>
          <w:szCs w:val="2"/>
        </w:rPr>
        <w:t>to disclose</w:t>
      </w:r>
      <w:r w:rsidRPr="00AD3E9A">
        <w:rPr>
          <w:color w:val="555555"/>
          <w:sz w:val="4"/>
          <w:szCs w:val="2"/>
        </w:rPr>
        <w:t xml:space="preserve"> numerous </w:t>
      </w:r>
      <w:r w:rsidRPr="00AD3E9A">
        <w:rPr>
          <w:rStyle w:val="StyleUnderline"/>
          <w:color w:val="555555"/>
          <w:sz w:val="10"/>
          <w:szCs w:val="2"/>
        </w:rPr>
        <w:t>gifts</w:t>
      </w:r>
      <w:r w:rsidRPr="00AD3E9A">
        <w:rPr>
          <w:color w:val="555555"/>
          <w:sz w:val="4"/>
          <w:szCs w:val="2"/>
        </w:rPr>
        <w:t xml:space="preserve"> of destination vacations, private jet flights, sports events, tuition payments, and vehicle financing paid by prominent conservative businessmen.309 </w:t>
      </w:r>
      <w:r w:rsidRPr="00AD3E9A">
        <w:rPr>
          <w:rStyle w:val="StyleUnderline"/>
          <w:color w:val="555555"/>
          <w:sz w:val="10"/>
          <w:szCs w:val="2"/>
        </w:rPr>
        <w:t>Justice Alito</w:t>
      </w:r>
      <w:r w:rsidRPr="00AD3E9A">
        <w:rPr>
          <w:color w:val="555555"/>
          <w:sz w:val="4"/>
          <w:szCs w:val="2"/>
        </w:rPr>
        <w:t xml:space="preserve"> reportedly </w:t>
      </w:r>
      <w:r w:rsidRPr="00AD3E9A">
        <w:rPr>
          <w:rStyle w:val="StyleUnderline"/>
          <w:color w:val="555555"/>
          <w:sz w:val="10"/>
          <w:szCs w:val="2"/>
        </w:rPr>
        <w:t>was gifted a</w:t>
      </w:r>
      <w:r w:rsidRPr="00AD3E9A">
        <w:rPr>
          <w:color w:val="555555"/>
          <w:sz w:val="4"/>
          <w:szCs w:val="2"/>
        </w:rPr>
        <w:t xml:space="preserve">n expenses-paid </w:t>
      </w:r>
      <w:r w:rsidRPr="00AD3E9A">
        <w:rPr>
          <w:rStyle w:val="StyleUnderline"/>
          <w:color w:val="555555"/>
          <w:sz w:val="10"/>
          <w:szCs w:val="2"/>
        </w:rPr>
        <w:t>luxury fishing trip by a</w:t>
      </w:r>
      <w:r w:rsidRPr="00AD3E9A">
        <w:rPr>
          <w:color w:val="555555"/>
          <w:sz w:val="4"/>
          <w:szCs w:val="2"/>
        </w:rPr>
        <w:t xml:space="preserve"> </w:t>
      </w:r>
      <w:r w:rsidRPr="00AD3E9A">
        <w:rPr>
          <w:rStyle w:val="Emphasis"/>
          <w:color w:val="555555"/>
          <w:sz w:val="10"/>
          <w:szCs w:val="2"/>
        </w:rPr>
        <w:t>conservative donor</w:t>
      </w:r>
      <w:r w:rsidRPr="00AD3E9A">
        <w:rPr>
          <w:color w:val="555555"/>
          <w:sz w:val="4"/>
          <w:szCs w:val="2"/>
        </w:rPr>
        <w:t xml:space="preserve">, </w:t>
      </w:r>
      <w:r w:rsidRPr="00AD3E9A">
        <w:rPr>
          <w:rStyle w:val="StyleUnderline"/>
          <w:color w:val="555555"/>
          <w:sz w:val="10"/>
          <w:szCs w:val="2"/>
        </w:rPr>
        <w:t>whose hedge fund</w:t>
      </w:r>
      <w:r w:rsidRPr="00AD3E9A">
        <w:rPr>
          <w:color w:val="555555"/>
          <w:sz w:val="4"/>
          <w:szCs w:val="2"/>
        </w:rPr>
        <w:t xml:space="preserve"> </w:t>
      </w:r>
      <w:r w:rsidRPr="00AD3E9A">
        <w:rPr>
          <w:rStyle w:val="Emphasis"/>
          <w:color w:val="555555"/>
          <w:sz w:val="10"/>
          <w:szCs w:val="2"/>
        </w:rPr>
        <w:t>subsequently</w:t>
      </w:r>
      <w:r w:rsidRPr="00AD3E9A">
        <w:rPr>
          <w:color w:val="555555"/>
          <w:sz w:val="4"/>
          <w:szCs w:val="2"/>
        </w:rPr>
        <w:t xml:space="preserve"> </w:t>
      </w:r>
      <w:r w:rsidRPr="00AD3E9A">
        <w:rPr>
          <w:rStyle w:val="StyleUnderline"/>
          <w:color w:val="555555"/>
          <w:sz w:val="10"/>
          <w:szCs w:val="2"/>
        </w:rPr>
        <w:t>appeared as a</w:t>
      </w:r>
      <w:r w:rsidRPr="00AD3E9A">
        <w:rPr>
          <w:color w:val="555555"/>
          <w:sz w:val="4"/>
          <w:szCs w:val="2"/>
        </w:rPr>
        <w:t xml:space="preserve"> </w:t>
      </w:r>
      <w:r w:rsidRPr="00AD3E9A">
        <w:rPr>
          <w:rStyle w:val="Emphasis"/>
          <w:color w:val="555555"/>
          <w:sz w:val="10"/>
          <w:szCs w:val="2"/>
        </w:rPr>
        <w:t>litigant</w:t>
      </w:r>
      <w:r w:rsidRPr="00AD3E9A">
        <w:rPr>
          <w:color w:val="555555"/>
          <w:sz w:val="4"/>
          <w:szCs w:val="2"/>
        </w:rPr>
        <w:t xml:space="preserve"> before the Court; Alito neither disclosed the trip nor recused himself from the case.310 In the weeks leading up to the January 6 insurrection of the Capitol by Trump supporters, </w:t>
      </w:r>
      <w:r w:rsidRPr="00AD3E9A">
        <w:rPr>
          <w:rStyle w:val="StyleUnderline"/>
          <w:color w:val="555555"/>
          <w:sz w:val="10"/>
          <w:szCs w:val="2"/>
        </w:rPr>
        <w:t>Thomas's wife</w:t>
      </w:r>
      <w:r w:rsidRPr="00AD3E9A">
        <w:rPr>
          <w:color w:val="555555"/>
          <w:sz w:val="4"/>
          <w:szCs w:val="2"/>
        </w:rPr>
        <w:t xml:space="preserve">, Ginni, a longtime conservative activist, </w:t>
      </w:r>
      <w:r w:rsidRPr="00AD3E9A">
        <w:rPr>
          <w:rStyle w:val="StyleUnderline"/>
          <w:color w:val="555555"/>
          <w:sz w:val="10"/>
          <w:szCs w:val="2"/>
        </w:rPr>
        <w:t>sent more than</w:t>
      </w:r>
      <w:r w:rsidRPr="00AD3E9A">
        <w:rPr>
          <w:color w:val="555555"/>
          <w:sz w:val="4"/>
          <w:szCs w:val="2"/>
        </w:rPr>
        <w:t xml:space="preserve"> </w:t>
      </w:r>
      <w:r w:rsidRPr="00AD3E9A">
        <w:rPr>
          <w:rStyle w:val="Emphasis"/>
          <w:color w:val="555555"/>
          <w:sz w:val="10"/>
          <w:szCs w:val="2"/>
        </w:rPr>
        <w:t>two dozen</w:t>
      </w:r>
      <w:r w:rsidRPr="00AD3E9A">
        <w:rPr>
          <w:color w:val="555555"/>
          <w:sz w:val="4"/>
          <w:szCs w:val="2"/>
        </w:rPr>
        <w:t xml:space="preserve"> </w:t>
      </w:r>
      <w:r w:rsidRPr="00AD3E9A">
        <w:rPr>
          <w:rStyle w:val="StyleUnderline"/>
          <w:color w:val="555555"/>
          <w:sz w:val="10"/>
          <w:szCs w:val="2"/>
        </w:rPr>
        <w:t>text messages</w:t>
      </w:r>
      <w:r w:rsidRPr="00AD3E9A">
        <w:rPr>
          <w:color w:val="555555"/>
          <w:sz w:val="4"/>
          <w:szCs w:val="2"/>
        </w:rPr>
        <w:t xml:space="preserve"> to White House Chief of Staff Mark Meadows </w:t>
      </w:r>
      <w:r w:rsidRPr="00AD3E9A">
        <w:rPr>
          <w:rStyle w:val="Emphasis"/>
          <w:color w:val="555555"/>
          <w:sz w:val="10"/>
          <w:szCs w:val="2"/>
        </w:rPr>
        <w:t>urging</w:t>
      </w:r>
      <w:r w:rsidRPr="00AD3E9A">
        <w:rPr>
          <w:color w:val="555555"/>
          <w:sz w:val="4"/>
          <w:szCs w:val="2"/>
        </w:rPr>
        <w:t xml:space="preserve"> </w:t>
      </w:r>
      <w:r w:rsidRPr="00AD3E9A">
        <w:rPr>
          <w:rStyle w:val="StyleUnderline"/>
          <w:color w:val="555555"/>
          <w:sz w:val="10"/>
          <w:szCs w:val="2"/>
        </w:rPr>
        <w:t>support for</w:t>
      </w:r>
      <w:r w:rsidRPr="00AD3E9A">
        <w:rPr>
          <w:color w:val="555555"/>
          <w:sz w:val="4"/>
          <w:szCs w:val="2"/>
        </w:rPr>
        <w:t xml:space="preserve"> </w:t>
      </w:r>
      <w:r w:rsidRPr="00AD3E9A">
        <w:rPr>
          <w:rStyle w:val="Emphasis"/>
          <w:color w:val="555555"/>
          <w:sz w:val="10"/>
          <w:szCs w:val="2"/>
        </w:rPr>
        <w:t>claims</w:t>
      </w:r>
      <w:r w:rsidRPr="00AD3E9A">
        <w:rPr>
          <w:color w:val="555555"/>
          <w:sz w:val="4"/>
          <w:szCs w:val="2"/>
        </w:rPr>
        <w:t xml:space="preserve"> </w:t>
      </w:r>
      <w:r w:rsidRPr="00AD3E9A">
        <w:rPr>
          <w:rStyle w:val="StyleUnderline"/>
          <w:color w:val="555555"/>
          <w:sz w:val="10"/>
          <w:szCs w:val="2"/>
        </w:rPr>
        <w:t>that the election was</w:t>
      </w:r>
      <w:r w:rsidRPr="00AD3E9A">
        <w:rPr>
          <w:color w:val="555555"/>
          <w:sz w:val="4"/>
          <w:szCs w:val="2"/>
        </w:rPr>
        <w:t xml:space="preserve"> </w:t>
      </w:r>
      <w:r w:rsidRPr="00AD3E9A">
        <w:rPr>
          <w:rStyle w:val="Emphasis"/>
          <w:color w:val="555555"/>
          <w:sz w:val="10"/>
          <w:szCs w:val="2"/>
        </w:rPr>
        <w:t>stolen</w:t>
      </w:r>
      <w:r w:rsidRPr="00AD3E9A">
        <w:rPr>
          <w:color w:val="555555"/>
          <w:sz w:val="4"/>
          <w:szCs w:val="2"/>
        </w:rPr>
        <w:t xml:space="preserve"> </w:t>
      </w:r>
      <w:r w:rsidRPr="00AD3E9A">
        <w:rPr>
          <w:rStyle w:val="StyleUnderline"/>
          <w:color w:val="555555"/>
          <w:sz w:val="10"/>
          <w:szCs w:val="2"/>
        </w:rPr>
        <w:t>from Trump</w:t>
      </w:r>
      <w:r w:rsidRPr="00AD3E9A">
        <w:rPr>
          <w:color w:val="555555"/>
          <w:sz w:val="4"/>
          <w:szCs w:val="2"/>
        </w:rPr>
        <w:t>.311 When flags flown during the January 6 insurrection were flown at Alito's house, he refused to recuse himself from pending cases pertaining to the insurrection.312 Both Alito and Thomas voted, in subsequent cases, to vacate the criminal conviction of a January 6 insurrectionist and to provide broad presidential immunity to Trump for his official acts in contesting the 2020 election.313 These matters received widespread media coverage.314</w:t>
      </w:r>
    </w:p>
    <w:p w14:paraId="66E6A7DD" w14:textId="77777777" w:rsidR="005C077C" w:rsidRPr="00AD3E9A" w:rsidRDefault="005C077C" w:rsidP="005C077C">
      <w:pPr>
        <w:rPr>
          <w:rStyle w:val="Heading4Char"/>
          <w:color w:val="555555"/>
          <w:sz w:val="4"/>
          <w:szCs w:val="2"/>
        </w:rPr>
      </w:pPr>
      <w:r w:rsidRPr="00AD3E9A">
        <w:rPr>
          <w:rStyle w:val="StyleUnderline"/>
          <w:color w:val="555555"/>
          <w:sz w:val="10"/>
          <w:szCs w:val="2"/>
          <w:shd w:val="clear" w:color="auto" w:fill="D2D2D2"/>
        </w:rPr>
        <w:t>The Court</w:t>
      </w:r>
      <w:r w:rsidRPr="00AD3E9A">
        <w:rPr>
          <w:rStyle w:val="StyleUnderline"/>
          <w:color w:val="555555"/>
          <w:sz w:val="10"/>
          <w:szCs w:val="2"/>
        </w:rPr>
        <w:t>'s</w:t>
      </w:r>
      <w:r w:rsidRPr="00AD3E9A">
        <w:rPr>
          <w:color w:val="555555"/>
          <w:sz w:val="4"/>
          <w:szCs w:val="2"/>
        </w:rPr>
        <w:t xml:space="preserve"> </w:t>
      </w:r>
      <w:r w:rsidRPr="00AD3E9A">
        <w:rPr>
          <w:rStyle w:val="Emphasis"/>
          <w:color w:val="555555"/>
          <w:sz w:val="10"/>
          <w:szCs w:val="2"/>
        </w:rPr>
        <w:t>response</w:t>
      </w:r>
      <w:r w:rsidRPr="00AD3E9A">
        <w:rPr>
          <w:color w:val="555555"/>
          <w:sz w:val="4"/>
          <w:szCs w:val="2"/>
        </w:rPr>
        <w:t xml:space="preserve"> </w:t>
      </w:r>
      <w:r w:rsidRPr="00AD3E9A">
        <w:rPr>
          <w:rStyle w:val="StyleUnderline"/>
          <w:color w:val="555555"/>
          <w:sz w:val="10"/>
          <w:szCs w:val="2"/>
        </w:rPr>
        <w:t>to these events has</w:t>
      </w:r>
      <w:r w:rsidRPr="00AD3E9A">
        <w:rPr>
          <w:color w:val="555555"/>
          <w:sz w:val="4"/>
          <w:szCs w:val="2"/>
        </w:rPr>
        <w:t xml:space="preserve"> </w:t>
      </w:r>
      <w:r w:rsidRPr="00AD3E9A">
        <w:rPr>
          <w:rStyle w:val="Emphasis"/>
          <w:color w:val="555555"/>
          <w:sz w:val="10"/>
          <w:szCs w:val="2"/>
        </w:rPr>
        <w:t>not</w:t>
      </w:r>
      <w:r w:rsidRPr="00AD3E9A">
        <w:rPr>
          <w:color w:val="555555"/>
          <w:sz w:val="4"/>
          <w:szCs w:val="2"/>
        </w:rPr>
        <w:t xml:space="preserve"> </w:t>
      </w:r>
      <w:r w:rsidRPr="00AD3E9A">
        <w:rPr>
          <w:rStyle w:val="StyleUnderline"/>
          <w:color w:val="555555"/>
          <w:sz w:val="10"/>
          <w:szCs w:val="2"/>
        </w:rPr>
        <w:t>mollified the public</w:t>
      </w:r>
      <w:r w:rsidRPr="00AD3E9A">
        <w:rPr>
          <w:color w:val="555555"/>
          <w:sz w:val="4"/>
          <w:szCs w:val="2"/>
        </w:rPr>
        <w:t xml:space="preserve">. </w:t>
      </w:r>
      <w:r w:rsidRPr="00AD3E9A">
        <w:rPr>
          <w:rStyle w:val="StyleUnderline"/>
          <w:color w:val="555555"/>
          <w:sz w:val="10"/>
          <w:szCs w:val="2"/>
        </w:rPr>
        <w:t>It has</w:t>
      </w:r>
      <w:r w:rsidRPr="00AD3E9A">
        <w:rPr>
          <w:color w:val="555555"/>
          <w:sz w:val="4"/>
          <w:szCs w:val="2"/>
        </w:rPr>
        <w:t xml:space="preserve"> </w:t>
      </w:r>
      <w:r w:rsidRPr="00AD3E9A">
        <w:rPr>
          <w:rStyle w:val="Emphasis"/>
          <w:color w:val="555555"/>
          <w:sz w:val="10"/>
          <w:szCs w:val="2"/>
        </w:rPr>
        <w:t>remained</w:t>
      </w:r>
      <w:r w:rsidRPr="00AD3E9A">
        <w:rPr>
          <w:color w:val="555555"/>
          <w:sz w:val="4"/>
          <w:szCs w:val="2"/>
        </w:rPr>
        <w:t xml:space="preserve">, as a whole, </w:t>
      </w:r>
      <w:r w:rsidRPr="00AD3E9A">
        <w:rPr>
          <w:rStyle w:val="Emphasis"/>
          <w:color w:val="555555"/>
          <w:sz w:val="10"/>
          <w:szCs w:val="2"/>
        </w:rPr>
        <w:t>silent</w:t>
      </w:r>
      <w:r w:rsidRPr="00AD3E9A">
        <w:rPr>
          <w:color w:val="555555"/>
          <w:sz w:val="4"/>
          <w:szCs w:val="2"/>
        </w:rPr>
        <w:t xml:space="preserve"> on media reports involving specific Justices.315 When Congress held hearings about ethics at the Supreme Court and invited Chief Justice Roberts to testify, he declined.316 And the Court has consistently resisted efforts to impose binding ethics standards on its members.317 The Court finally issued a formal Code of Conduct in November 2023,318 but that Code confirms that individual recusal matters are decided solely by the Justice implicated.319 </w:t>
      </w:r>
      <w:r w:rsidRPr="00AD3E9A">
        <w:rPr>
          <w:rStyle w:val="StyleUnderline"/>
          <w:color w:val="555555"/>
          <w:sz w:val="10"/>
          <w:szCs w:val="2"/>
          <w:shd w:val="clear" w:color="auto" w:fill="D2D2D2"/>
        </w:rPr>
        <w:t xml:space="preserve">The </w:t>
      </w:r>
      <w:r w:rsidRPr="00AD3E9A">
        <w:rPr>
          <w:rStyle w:val="Emphasis"/>
          <w:color w:val="555555"/>
          <w:sz w:val="10"/>
          <w:szCs w:val="2"/>
        </w:rPr>
        <w:t>reaction</w:t>
      </w:r>
      <w:r w:rsidRPr="00AD3E9A">
        <w:rPr>
          <w:color w:val="555555"/>
          <w:sz w:val="4"/>
          <w:szCs w:val="2"/>
        </w:rPr>
        <w:t xml:space="preserve"> </w:t>
      </w:r>
      <w:r w:rsidRPr="00AD3E9A">
        <w:rPr>
          <w:rStyle w:val="StyleUnderline"/>
          <w:color w:val="555555"/>
          <w:sz w:val="10"/>
          <w:szCs w:val="2"/>
        </w:rPr>
        <w:t>of the Court</w:t>
      </w:r>
      <w:r w:rsidRPr="00AD3E9A">
        <w:rPr>
          <w:color w:val="555555"/>
          <w:sz w:val="4"/>
          <w:szCs w:val="2"/>
        </w:rPr>
        <w:t xml:space="preserve"> to the scandals </w:t>
      </w:r>
      <w:r w:rsidRPr="00AD3E9A">
        <w:rPr>
          <w:rStyle w:val="StyleUnderline"/>
          <w:color w:val="555555"/>
          <w:sz w:val="10"/>
          <w:szCs w:val="2"/>
        </w:rPr>
        <w:t xml:space="preserve">has </w:t>
      </w:r>
      <w:r w:rsidRPr="00AD3E9A">
        <w:rPr>
          <w:rStyle w:val="StyleUnderline"/>
          <w:color w:val="555555"/>
          <w:sz w:val="10"/>
          <w:szCs w:val="2"/>
          <w:shd w:val="clear" w:color="auto" w:fill="D2D2D2"/>
        </w:rPr>
        <w:t>generated</w:t>
      </w:r>
      <w:r w:rsidRPr="00AD3E9A">
        <w:rPr>
          <w:rStyle w:val="StyleUnderline"/>
          <w:color w:val="555555"/>
          <w:sz w:val="10"/>
          <w:szCs w:val="2"/>
        </w:rPr>
        <w:t xml:space="preserve"> its</w:t>
      </w:r>
      <w:r w:rsidRPr="00AD3E9A">
        <w:rPr>
          <w:color w:val="555555"/>
          <w:sz w:val="4"/>
          <w:szCs w:val="2"/>
        </w:rPr>
        <w:t xml:space="preserve"> </w:t>
      </w:r>
      <w:r w:rsidRPr="00AD3E9A">
        <w:rPr>
          <w:rStyle w:val="Emphasis"/>
          <w:color w:val="555555"/>
          <w:sz w:val="10"/>
          <w:szCs w:val="2"/>
        </w:rPr>
        <w:t>own</w:t>
      </w:r>
      <w:r w:rsidRPr="00AD3E9A">
        <w:rPr>
          <w:color w:val="555555"/>
          <w:sz w:val="4"/>
          <w:szCs w:val="2"/>
        </w:rPr>
        <w:t xml:space="preserve"> </w:t>
      </w:r>
      <w:r w:rsidRPr="00AD3E9A">
        <w:rPr>
          <w:rStyle w:val="StyleUnderline"/>
          <w:color w:val="555555"/>
          <w:sz w:val="10"/>
          <w:szCs w:val="2"/>
          <w:shd w:val="clear" w:color="auto" w:fill="D2D2D2"/>
        </w:rPr>
        <w:t>negative</w:t>
      </w:r>
      <w:r w:rsidRPr="00AD3E9A">
        <w:rPr>
          <w:rStyle w:val="StyleUnderline"/>
          <w:color w:val="555555"/>
          <w:sz w:val="10"/>
          <w:szCs w:val="2"/>
        </w:rPr>
        <w:t xml:space="preserve"> media </w:t>
      </w:r>
      <w:r w:rsidRPr="00AD3E9A">
        <w:rPr>
          <w:rStyle w:val="StyleUnderline"/>
          <w:color w:val="555555"/>
          <w:sz w:val="10"/>
          <w:szCs w:val="2"/>
          <w:shd w:val="clear" w:color="auto" w:fill="D2D2D2"/>
        </w:rPr>
        <w:t>attention</w:t>
      </w:r>
      <w:r w:rsidRPr="00AD3E9A">
        <w:rPr>
          <w:rStyle w:val="StyleUnderline"/>
          <w:color w:val="555555"/>
          <w:sz w:val="10"/>
          <w:szCs w:val="2"/>
        </w:rPr>
        <w:t xml:space="preserve"> and</w:t>
      </w:r>
      <w:r w:rsidRPr="00AD3E9A">
        <w:rPr>
          <w:color w:val="555555"/>
          <w:sz w:val="4"/>
          <w:szCs w:val="2"/>
        </w:rPr>
        <w:t xml:space="preserve"> </w:t>
      </w:r>
      <w:r w:rsidRPr="00AD3E9A">
        <w:rPr>
          <w:rStyle w:val="Emphasis"/>
          <w:color w:val="555555"/>
          <w:sz w:val="10"/>
          <w:szCs w:val="2"/>
        </w:rPr>
        <w:t>contributed</w:t>
      </w:r>
      <w:r w:rsidRPr="00AD3E9A">
        <w:rPr>
          <w:color w:val="555555"/>
          <w:sz w:val="4"/>
          <w:szCs w:val="2"/>
        </w:rPr>
        <w:t xml:space="preserve"> </w:t>
      </w:r>
      <w:r w:rsidRPr="00AD3E9A">
        <w:rPr>
          <w:rStyle w:val="StyleUnderline"/>
          <w:color w:val="555555"/>
          <w:sz w:val="10"/>
          <w:szCs w:val="2"/>
        </w:rPr>
        <w:t>to its</w:t>
      </w:r>
      <w:r w:rsidRPr="00AD3E9A">
        <w:rPr>
          <w:color w:val="555555"/>
          <w:sz w:val="4"/>
          <w:szCs w:val="2"/>
        </w:rPr>
        <w:t xml:space="preserve"> </w:t>
      </w:r>
      <w:r w:rsidRPr="00AD3E9A">
        <w:rPr>
          <w:rStyle w:val="Emphasis"/>
          <w:color w:val="555555"/>
          <w:sz w:val="10"/>
          <w:szCs w:val="2"/>
        </w:rPr>
        <w:t>declining</w:t>
      </w:r>
      <w:r w:rsidRPr="00AD3E9A">
        <w:rPr>
          <w:color w:val="555555"/>
          <w:sz w:val="4"/>
          <w:szCs w:val="2"/>
        </w:rPr>
        <w:t xml:space="preserve"> </w:t>
      </w:r>
      <w:r w:rsidRPr="00AD3E9A">
        <w:rPr>
          <w:rStyle w:val="StyleUnderline"/>
          <w:color w:val="555555"/>
          <w:sz w:val="10"/>
          <w:szCs w:val="2"/>
        </w:rPr>
        <w:t>popularity</w:t>
      </w:r>
      <w:r w:rsidRPr="00AD3E9A">
        <w:rPr>
          <w:color w:val="555555"/>
          <w:sz w:val="4"/>
          <w:szCs w:val="2"/>
        </w:rPr>
        <w:t>.320</w:t>
      </w:r>
    </w:p>
    <w:p w14:paraId="39C2C225" w14:textId="77777777" w:rsidR="005C077C" w:rsidRPr="00AD3E9A" w:rsidRDefault="005C077C" w:rsidP="005C077C">
      <w:pPr>
        <w:rPr>
          <w:rStyle w:val="Heading4Char"/>
          <w:color w:val="555555"/>
          <w:sz w:val="4"/>
          <w:szCs w:val="2"/>
        </w:rPr>
      </w:pPr>
      <w:r w:rsidRPr="00AD3E9A">
        <w:rPr>
          <w:color w:val="555555"/>
          <w:sz w:val="4"/>
          <w:szCs w:val="2"/>
        </w:rPr>
        <w:t>C. POLITICIZED APPOINTMENTS</w:t>
      </w:r>
    </w:p>
    <w:p w14:paraId="7F9EDEC1" w14:textId="77777777" w:rsidR="005C077C" w:rsidRPr="00AD3E9A" w:rsidRDefault="005C077C" w:rsidP="005C077C">
      <w:pPr>
        <w:rPr>
          <w:rStyle w:val="Heading4Char"/>
          <w:color w:val="555555"/>
          <w:sz w:val="4"/>
          <w:szCs w:val="2"/>
        </w:rPr>
      </w:pPr>
      <w:r w:rsidRPr="00AD3E9A">
        <w:rPr>
          <w:rStyle w:val="Emphasis"/>
          <w:color w:val="555555"/>
          <w:sz w:val="10"/>
          <w:szCs w:val="2"/>
        </w:rPr>
        <w:t>New Justices</w:t>
      </w:r>
      <w:r w:rsidRPr="00AD3E9A">
        <w:rPr>
          <w:rStyle w:val="StyleUnderline"/>
          <w:color w:val="555555"/>
          <w:sz w:val="10"/>
          <w:szCs w:val="2"/>
          <w:shd w:val="clear" w:color="auto" w:fill="D2D2D2"/>
        </w:rPr>
        <w:t xml:space="preserve"> are appointed</w:t>
      </w:r>
      <w:r w:rsidRPr="00AD3E9A">
        <w:rPr>
          <w:rStyle w:val="StyleUnderline"/>
          <w:color w:val="555555"/>
          <w:sz w:val="10"/>
          <w:szCs w:val="2"/>
        </w:rPr>
        <w:t xml:space="preserve"> by the</w:t>
      </w:r>
      <w:r w:rsidRPr="00AD3E9A">
        <w:rPr>
          <w:color w:val="555555"/>
          <w:sz w:val="4"/>
          <w:szCs w:val="2"/>
        </w:rPr>
        <w:t xml:space="preserve"> </w:t>
      </w:r>
      <w:r w:rsidRPr="00AD3E9A">
        <w:rPr>
          <w:rStyle w:val="Emphasis"/>
          <w:color w:val="555555"/>
          <w:sz w:val="10"/>
          <w:szCs w:val="2"/>
        </w:rPr>
        <w:t>President</w:t>
      </w:r>
      <w:r w:rsidRPr="00AD3E9A">
        <w:rPr>
          <w:color w:val="555555"/>
          <w:sz w:val="4"/>
          <w:szCs w:val="2"/>
        </w:rPr>
        <w:t xml:space="preserve"> and confirmed by the Senate. </w:t>
      </w:r>
      <w:r w:rsidRPr="00AD3E9A">
        <w:rPr>
          <w:rStyle w:val="StyleUnderline"/>
          <w:color w:val="555555"/>
          <w:sz w:val="10"/>
          <w:szCs w:val="2"/>
          <w:shd w:val="clear" w:color="auto" w:fill="D2D2D2"/>
        </w:rPr>
        <w:t>That process</w:t>
      </w:r>
      <w:r w:rsidRPr="00AD3E9A">
        <w:rPr>
          <w:color w:val="555555"/>
          <w:sz w:val="4"/>
          <w:szCs w:val="2"/>
        </w:rPr>
        <w:t xml:space="preserve">, as John Adams's Midnight Judges shows, </w:t>
      </w:r>
      <w:r w:rsidRPr="00AD3E9A">
        <w:rPr>
          <w:rStyle w:val="StyleUnderline"/>
          <w:color w:val="555555"/>
          <w:sz w:val="10"/>
          <w:szCs w:val="2"/>
          <w:shd w:val="clear" w:color="auto" w:fill="D2D2D2"/>
        </w:rPr>
        <w:t>has</w:t>
      </w:r>
      <w:r w:rsidRPr="00AD3E9A">
        <w:rPr>
          <w:color w:val="555555"/>
          <w:sz w:val="4"/>
          <w:szCs w:val="2"/>
        </w:rPr>
        <w:t xml:space="preserve"> </w:t>
      </w:r>
      <w:r w:rsidRPr="00AD3E9A">
        <w:rPr>
          <w:rStyle w:val="Emphasis"/>
          <w:color w:val="555555"/>
          <w:sz w:val="10"/>
          <w:szCs w:val="2"/>
        </w:rPr>
        <w:t>always</w:t>
      </w:r>
      <w:r w:rsidRPr="00AD3E9A">
        <w:rPr>
          <w:color w:val="555555"/>
          <w:sz w:val="4"/>
          <w:szCs w:val="2"/>
        </w:rPr>
        <w:t xml:space="preserve"> </w:t>
      </w:r>
      <w:r w:rsidRPr="00AD3E9A">
        <w:rPr>
          <w:rStyle w:val="StyleUnderline"/>
          <w:color w:val="555555"/>
          <w:sz w:val="10"/>
          <w:szCs w:val="2"/>
          <w:shd w:val="clear" w:color="auto" w:fill="D2D2D2"/>
        </w:rPr>
        <w:t>been political</w:t>
      </w:r>
      <w:r w:rsidRPr="00AD3E9A">
        <w:rPr>
          <w:color w:val="555555"/>
          <w:sz w:val="4"/>
          <w:szCs w:val="2"/>
        </w:rPr>
        <w:t xml:space="preserve"> and has occasionally been controversial. Abe Fortas, Robert Bork, and Clarence Thomas are prominent examples. But until recently, such polarized partisanship has been the exception rather than the rule. Antonin Scalia and Anthony Kennedy, for example, were unanimously confirmed, and Bill Clinton's appointees Ruth Bader Ginsburg and Stephen Breyer were confirmed by margins of ninety-six percent and eighty-seven percent, respectively. Since 2006, however, only one of the eight Justices confirmed has been so by more than a two-thirds vote, and the votes are invariably divided along partisan lines.</w:t>
      </w:r>
    </w:p>
    <w:p w14:paraId="0CD47FBD" w14:textId="77777777" w:rsidR="005C077C" w:rsidRPr="00AD3E9A" w:rsidRDefault="005C077C" w:rsidP="005C077C">
      <w:pPr>
        <w:rPr>
          <w:rStyle w:val="Heading4Char"/>
          <w:color w:val="555555"/>
          <w:sz w:val="4"/>
          <w:szCs w:val="2"/>
        </w:rPr>
      </w:pPr>
      <w:r w:rsidRPr="00AD3E9A">
        <w:rPr>
          <w:color w:val="555555"/>
          <w:sz w:val="4"/>
          <w:szCs w:val="2"/>
        </w:rPr>
        <w:t xml:space="preserve">The </w:t>
      </w:r>
      <w:r w:rsidRPr="00AD3E9A">
        <w:rPr>
          <w:rStyle w:val="Emphasis"/>
          <w:color w:val="555555"/>
          <w:sz w:val="10"/>
          <w:szCs w:val="2"/>
        </w:rPr>
        <w:t>partisan voting</w:t>
      </w:r>
      <w:r w:rsidRPr="00AD3E9A">
        <w:rPr>
          <w:color w:val="555555"/>
          <w:sz w:val="4"/>
          <w:szCs w:val="2"/>
        </w:rPr>
        <w:t xml:space="preserve"> pattern </w:t>
      </w:r>
      <w:r w:rsidRPr="00AD3E9A">
        <w:rPr>
          <w:rStyle w:val="StyleUnderline"/>
          <w:color w:val="555555"/>
          <w:sz w:val="10"/>
          <w:szCs w:val="2"/>
        </w:rPr>
        <w:t>reflects the partisan</w:t>
      </w:r>
      <w:r w:rsidRPr="00AD3E9A">
        <w:rPr>
          <w:color w:val="555555"/>
          <w:sz w:val="4"/>
          <w:szCs w:val="2"/>
        </w:rPr>
        <w:t xml:space="preserve"> </w:t>
      </w:r>
      <w:r w:rsidRPr="00AD3E9A">
        <w:rPr>
          <w:rStyle w:val="Emphasis"/>
          <w:color w:val="555555"/>
          <w:sz w:val="10"/>
          <w:szCs w:val="2"/>
        </w:rPr>
        <w:t>popular view</w:t>
      </w:r>
      <w:r w:rsidRPr="00AD3E9A">
        <w:rPr>
          <w:color w:val="555555"/>
          <w:sz w:val="4"/>
          <w:szCs w:val="2"/>
        </w:rPr>
        <w:t xml:space="preserve"> </w:t>
      </w:r>
      <w:r w:rsidRPr="00AD3E9A">
        <w:rPr>
          <w:rStyle w:val="StyleUnderline"/>
          <w:color w:val="555555"/>
          <w:sz w:val="10"/>
          <w:szCs w:val="2"/>
        </w:rPr>
        <w:t>of the</w:t>
      </w:r>
      <w:r w:rsidRPr="00AD3E9A">
        <w:rPr>
          <w:color w:val="555555"/>
          <w:sz w:val="4"/>
          <w:szCs w:val="2"/>
        </w:rPr>
        <w:t xml:space="preserve"> </w:t>
      </w:r>
      <w:r w:rsidRPr="00AD3E9A">
        <w:rPr>
          <w:rStyle w:val="Emphasis"/>
          <w:color w:val="555555"/>
          <w:sz w:val="10"/>
          <w:szCs w:val="2"/>
        </w:rPr>
        <w:t>Court</w:t>
      </w:r>
      <w:r w:rsidRPr="00AD3E9A">
        <w:rPr>
          <w:color w:val="555555"/>
          <w:sz w:val="4"/>
          <w:szCs w:val="2"/>
        </w:rPr>
        <w:t>. From 1993 to 2016, the Court's political balance remained relatively constant. Conservative Justices held a 5-4 majority, with some conservative moderates namely, Justices Kennedy and O'Connor voting with liberal Justices to uphold key precedents, like Roe v. Wade.321 Republican Presidents would replace conservative retirements, and Democratic Presidents would replace liberal retirements, without dramatically altering the political valence of the Court.</w:t>
      </w:r>
    </w:p>
    <w:p w14:paraId="4F351F3F" w14:textId="77777777" w:rsidR="005C077C" w:rsidRPr="00AD3E9A" w:rsidRDefault="005C077C" w:rsidP="005C077C">
      <w:pPr>
        <w:rPr>
          <w:rStyle w:val="Heading4Char"/>
          <w:color w:val="555555"/>
          <w:sz w:val="4"/>
          <w:szCs w:val="2"/>
        </w:rPr>
      </w:pPr>
      <w:r w:rsidRPr="00AD3E9A">
        <w:rPr>
          <w:color w:val="555555"/>
          <w:sz w:val="4"/>
          <w:szCs w:val="2"/>
        </w:rPr>
        <w:t xml:space="preserve">But the political climate surrounding the Supreme Court began to change dramatically </w:t>
      </w:r>
      <w:r w:rsidRPr="00AD3E9A">
        <w:rPr>
          <w:rStyle w:val="StyleUnderline"/>
          <w:color w:val="555555"/>
          <w:sz w:val="10"/>
          <w:szCs w:val="2"/>
        </w:rPr>
        <w:t>in</w:t>
      </w:r>
      <w:r w:rsidRPr="00AD3E9A">
        <w:rPr>
          <w:color w:val="555555"/>
          <w:sz w:val="4"/>
          <w:szCs w:val="2"/>
        </w:rPr>
        <w:t xml:space="preserve"> </w:t>
      </w:r>
      <w:r w:rsidRPr="00AD3E9A">
        <w:rPr>
          <w:rStyle w:val="Emphasis"/>
          <w:color w:val="555555"/>
          <w:sz w:val="10"/>
          <w:szCs w:val="2"/>
        </w:rPr>
        <w:t>2015</w:t>
      </w:r>
      <w:r w:rsidRPr="00AD3E9A">
        <w:rPr>
          <w:color w:val="555555"/>
          <w:sz w:val="4"/>
          <w:szCs w:val="2"/>
        </w:rPr>
        <w:t xml:space="preserve">, in the waning years of an outgoing Democratic President and several aging liberal Justices who seemed unlikely to retire in time for Obama to appoint a younger successor. Then, </w:t>
      </w:r>
      <w:r w:rsidRPr="00AD3E9A">
        <w:rPr>
          <w:rStyle w:val="StyleUnderline"/>
          <w:color w:val="555555"/>
          <w:sz w:val="10"/>
          <w:szCs w:val="2"/>
        </w:rPr>
        <w:t>Justice Scalia</w:t>
      </w:r>
      <w:r w:rsidRPr="00AD3E9A">
        <w:rPr>
          <w:color w:val="555555"/>
          <w:sz w:val="4"/>
          <w:szCs w:val="2"/>
        </w:rPr>
        <w:t xml:space="preserve">, a conservative standard-bearer, </w:t>
      </w:r>
      <w:r w:rsidRPr="00AD3E9A">
        <w:rPr>
          <w:rStyle w:val="StyleUnderline"/>
          <w:color w:val="555555"/>
          <w:sz w:val="10"/>
          <w:szCs w:val="2"/>
        </w:rPr>
        <w:t>suddenly died</w:t>
      </w:r>
      <w:r w:rsidRPr="00AD3E9A">
        <w:rPr>
          <w:color w:val="555555"/>
          <w:sz w:val="4"/>
          <w:szCs w:val="2"/>
        </w:rPr>
        <w:t xml:space="preserve">, </w:t>
      </w:r>
      <w:r w:rsidRPr="00AD3E9A">
        <w:rPr>
          <w:rStyle w:val="StyleUnderline"/>
          <w:color w:val="555555"/>
          <w:sz w:val="10"/>
          <w:szCs w:val="2"/>
        </w:rPr>
        <w:t>resulting in a</w:t>
      </w:r>
      <w:r w:rsidRPr="00AD3E9A">
        <w:rPr>
          <w:color w:val="555555"/>
          <w:sz w:val="4"/>
          <w:szCs w:val="2"/>
        </w:rPr>
        <w:t xml:space="preserve"> </w:t>
      </w:r>
      <w:r w:rsidRPr="00AD3E9A">
        <w:rPr>
          <w:rStyle w:val="Emphasis"/>
          <w:color w:val="555555"/>
          <w:sz w:val="10"/>
          <w:szCs w:val="2"/>
        </w:rPr>
        <w:t>vacancy</w:t>
      </w:r>
      <w:r w:rsidRPr="00AD3E9A">
        <w:rPr>
          <w:color w:val="555555"/>
          <w:sz w:val="4"/>
          <w:szCs w:val="2"/>
        </w:rPr>
        <w:t xml:space="preserve"> that President Obama attempted to fill by appointing Merrick Garland, a highly respected judge on the D.C. Circuit at the time. </w:t>
      </w:r>
      <w:r w:rsidRPr="00AD3E9A">
        <w:rPr>
          <w:rStyle w:val="StyleUnderline"/>
          <w:color w:val="555555"/>
          <w:sz w:val="10"/>
          <w:szCs w:val="2"/>
        </w:rPr>
        <w:t>The</w:t>
      </w:r>
      <w:r w:rsidRPr="00AD3E9A">
        <w:rPr>
          <w:color w:val="555555"/>
          <w:sz w:val="4"/>
          <w:szCs w:val="2"/>
        </w:rPr>
        <w:t xml:space="preserve"> </w:t>
      </w:r>
      <w:r w:rsidRPr="00AD3E9A">
        <w:rPr>
          <w:rStyle w:val="Emphasis"/>
          <w:color w:val="555555"/>
          <w:sz w:val="10"/>
          <w:szCs w:val="2"/>
        </w:rPr>
        <w:t>Republican</w:t>
      </w:r>
      <w:r w:rsidRPr="00AD3E9A">
        <w:rPr>
          <w:color w:val="555555"/>
          <w:sz w:val="4"/>
          <w:szCs w:val="2"/>
        </w:rPr>
        <w:t xml:space="preserve">-controlled </w:t>
      </w:r>
      <w:r w:rsidRPr="00AD3E9A">
        <w:rPr>
          <w:rStyle w:val="StyleUnderline"/>
          <w:color w:val="555555"/>
          <w:sz w:val="10"/>
          <w:szCs w:val="2"/>
        </w:rPr>
        <w:t>Senate</w:t>
      </w:r>
      <w:r w:rsidRPr="00AD3E9A">
        <w:rPr>
          <w:color w:val="555555"/>
          <w:sz w:val="4"/>
          <w:szCs w:val="2"/>
        </w:rPr>
        <w:t xml:space="preserve">, however, </w:t>
      </w:r>
      <w:r w:rsidRPr="00AD3E9A">
        <w:rPr>
          <w:rStyle w:val="StyleUnderline"/>
          <w:color w:val="555555"/>
          <w:sz w:val="10"/>
          <w:szCs w:val="2"/>
        </w:rPr>
        <w:t>refused to</w:t>
      </w:r>
      <w:r w:rsidRPr="00AD3E9A">
        <w:rPr>
          <w:color w:val="555555"/>
          <w:sz w:val="4"/>
          <w:szCs w:val="2"/>
        </w:rPr>
        <w:t xml:space="preserve"> </w:t>
      </w:r>
      <w:r w:rsidRPr="00AD3E9A">
        <w:rPr>
          <w:rStyle w:val="Emphasis"/>
          <w:color w:val="555555"/>
          <w:sz w:val="10"/>
          <w:szCs w:val="2"/>
        </w:rPr>
        <w:t>act</w:t>
      </w:r>
      <w:r w:rsidRPr="00AD3E9A">
        <w:rPr>
          <w:color w:val="555555"/>
          <w:sz w:val="4"/>
          <w:szCs w:val="2"/>
        </w:rPr>
        <w:t xml:space="preserve"> on the appointment, arguing that a Supreme Court confirmation should not occur in an election year when an outgoing President was of a different party than the controlling Senate majority.322 </w:t>
      </w:r>
      <w:r w:rsidRPr="00AD3E9A">
        <w:rPr>
          <w:rStyle w:val="StyleUnderline"/>
          <w:color w:val="555555"/>
          <w:sz w:val="10"/>
          <w:szCs w:val="2"/>
        </w:rPr>
        <w:t>It was</w:t>
      </w:r>
      <w:r w:rsidRPr="00AD3E9A">
        <w:rPr>
          <w:color w:val="555555"/>
          <w:sz w:val="4"/>
          <w:szCs w:val="2"/>
        </w:rPr>
        <w:t xml:space="preserve"> </w:t>
      </w:r>
      <w:r w:rsidRPr="00AD3E9A">
        <w:rPr>
          <w:rStyle w:val="Emphasis"/>
          <w:color w:val="555555"/>
          <w:sz w:val="10"/>
          <w:szCs w:val="2"/>
        </w:rPr>
        <w:t>not</w:t>
      </w:r>
      <w:r w:rsidRPr="00AD3E9A">
        <w:rPr>
          <w:color w:val="555555"/>
          <w:sz w:val="4"/>
          <w:szCs w:val="2"/>
        </w:rPr>
        <w:t xml:space="preserve"> </w:t>
      </w:r>
      <w:r w:rsidRPr="00AD3E9A">
        <w:rPr>
          <w:rStyle w:val="StyleUnderline"/>
          <w:color w:val="555555"/>
          <w:sz w:val="10"/>
          <w:szCs w:val="2"/>
        </w:rPr>
        <w:t>lost on the</w:t>
      </w:r>
      <w:r w:rsidRPr="00AD3E9A">
        <w:rPr>
          <w:color w:val="555555"/>
          <w:sz w:val="4"/>
          <w:szCs w:val="2"/>
        </w:rPr>
        <w:t xml:space="preserve"> </w:t>
      </w:r>
      <w:r w:rsidRPr="00AD3E9A">
        <w:rPr>
          <w:rStyle w:val="Emphasis"/>
          <w:color w:val="555555"/>
          <w:sz w:val="10"/>
          <w:szCs w:val="2"/>
        </w:rPr>
        <w:t>public</w:t>
      </w:r>
      <w:r w:rsidRPr="00AD3E9A">
        <w:rPr>
          <w:color w:val="555555"/>
          <w:sz w:val="4"/>
          <w:szCs w:val="2"/>
        </w:rPr>
        <w:t xml:space="preserve"> </w:t>
      </w:r>
      <w:r w:rsidRPr="00AD3E9A">
        <w:rPr>
          <w:rStyle w:val="StyleUnderline"/>
          <w:color w:val="555555"/>
          <w:sz w:val="10"/>
          <w:szCs w:val="2"/>
        </w:rPr>
        <w:t>that Garland's confirmation would have given</w:t>
      </w:r>
      <w:r w:rsidRPr="00AD3E9A">
        <w:rPr>
          <w:color w:val="555555"/>
          <w:sz w:val="4"/>
          <w:szCs w:val="2"/>
        </w:rPr>
        <w:t xml:space="preserve"> </w:t>
      </w:r>
      <w:r w:rsidRPr="00AD3E9A">
        <w:rPr>
          <w:rStyle w:val="Emphasis"/>
          <w:color w:val="555555"/>
          <w:sz w:val="10"/>
          <w:szCs w:val="2"/>
        </w:rPr>
        <w:t>liberal-leaning</w:t>
      </w:r>
      <w:r w:rsidRPr="00AD3E9A">
        <w:rPr>
          <w:color w:val="555555"/>
          <w:sz w:val="4"/>
          <w:szCs w:val="2"/>
        </w:rPr>
        <w:t xml:space="preserve"> </w:t>
      </w:r>
      <w:r w:rsidRPr="00AD3E9A">
        <w:rPr>
          <w:rStyle w:val="StyleUnderline"/>
          <w:color w:val="555555"/>
          <w:sz w:val="10"/>
          <w:szCs w:val="2"/>
        </w:rPr>
        <w:t>Justices a</w:t>
      </w:r>
      <w:r w:rsidRPr="00AD3E9A">
        <w:rPr>
          <w:color w:val="555555"/>
          <w:sz w:val="4"/>
          <w:szCs w:val="2"/>
        </w:rPr>
        <w:t xml:space="preserve"> </w:t>
      </w:r>
      <w:r w:rsidRPr="00AD3E9A">
        <w:rPr>
          <w:rStyle w:val="Emphasis"/>
          <w:color w:val="555555"/>
          <w:sz w:val="10"/>
          <w:szCs w:val="2"/>
        </w:rPr>
        <w:t>majority</w:t>
      </w:r>
      <w:r w:rsidRPr="00AD3E9A">
        <w:rPr>
          <w:color w:val="555555"/>
          <w:sz w:val="4"/>
          <w:szCs w:val="2"/>
        </w:rPr>
        <w:t xml:space="preserve"> </w:t>
      </w:r>
      <w:r w:rsidRPr="00AD3E9A">
        <w:rPr>
          <w:rStyle w:val="StyleUnderline"/>
          <w:color w:val="555555"/>
          <w:sz w:val="10"/>
          <w:szCs w:val="2"/>
        </w:rPr>
        <w:t>on the Court</w:t>
      </w:r>
      <w:r w:rsidRPr="00AD3E9A">
        <w:rPr>
          <w:color w:val="555555"/>
          <w:sz w:val="4"/>
          <w:szCs w:val="2"/>
        </w:rPr>
        <w:t xml:space="preserve"> for the first time since 1970.323</w:t>
      </w:r>
    </w:p>
    <w:p w14:paraId="43FC8675" w14:textId="77777777" w:rsidR="005C077C" w:rsidRPr="00AD3E9A" w:rsidRDefault="005C077C" w:rsidP="005C077C">
      <w:pPr>
        <w:rPr>
          <w:rStyle w:val="Heading4Char"/>
          <w:color w:val="555555"/>
          <w:sz w:val="4"/>
          <w:szCs w:val="2"/>
        </w:rPr>
      </w:pPr>
      <w:r w:rsidRPr="00AD3E9A">
        <w:rPr>
          <w:rStyle w:val="StyleUnderline"/>
          <w:color w:val="555555"/>
          <w:sz w:val="10"/>
          <w:szCs w:val="2"/>
        </w:rPr>
        <w:t>The gambit</w:t>
      </w:r>
      <w:r w:rsidRPr="00AD3E9A">
        <w:rPr>
          <w:color w:val="555555"/>
          <w:sz w:val="4"/>
          <w:szCs w:val="2"/>
        </w:rPr>
        <w:t xml:space="preserve"> </w:t>
      </w:r>
      <w:r w:rsidRPr="00AD3E9A">
        <w:rPr>
          <w:rStyle w:val="Emphasis"/>
          <w:color w:val="555555"/>
          <w:sz w:val="10"/>
          <w:szCs w:val="2"/>
        </w:rPr>
        <w:t>paid off</w:t>
      </w:r>
      <w:r w:rsidRPr="00AD3E9A">
        <w:rPr>
          <w:color w:val="555555"/>
          <w:sz w:val="4"/>
          <w:szCs w:val="2"/>
        </w:rPr>
        <w:t xml:space="preserve">. </w:t>
      </w:r>
      <w:r w:rsidRPr="00AD3E9A">
        <w:rPr>
          <w:rStyle w:val="StyleUnderline"/>
          <w:color w:val="555555"/>
          <w:sz w:val="10"/>
          <w:szCs w:val="2"/>
        </w:rPr>
        <w:t>Donald Trump</w:t>
      </w:r>
      <w:r w:rsidRPr="00AD3E9A">
        <w:rPr>
          <w:color w:val="555555"/>
          <w:sz w:val="4"/>
          <w:szCs w:val="2"/>
        </w:rPr>
        <w:t xml:space="preserve"> </w:t>
      </w:r>
      <w:r w:rsidRPr="00AD3E9A">
        <w:rPr>
          <w:rStyle w:val="Emphasis"/>
          <w:color w:val="555555"/>
          <w:sz w:val="10"/>
          <w:szCs w:val="2"/>
        </w:rPr>
        <w:t>prevailed</w:t>
      </w:r>
      <w:r w:rsidRPr="00AD3E9A">
        <w:rPr>
          <w:color w:val="555555"/>
          <w:sz w:val="4"/>
          <w:szCs w:val="2"/>
        </w:rPr>
        <w:t xml:space="preserve"> </w:t>
      </w:r>
      <w:r w:rsidRPr="00AD3E9A">
        <w:rPr>
          <w:rStyle w:val="StyleUnderline"/>
          <w:color w:val="555555"/>
          <w:sz w:val="10"/>
          <w:szCs w:val="2"/>
        </w:rPr>
        <w:t>in 2016 and appointed</w:t>
      </w:r>
      <w:r w:rsidRPr="00AD3E9A">
        <w:rPr>
          <w:color w:val="555555"/>
          <w:sz w:val="4"/>
          <w:szCs w:val="2"/>
        </w:rPr>
        <w:t xml:space="preserve"> </w:t>
      </w:r>
      <w:r w:rsidRPr="00AD3E9A">
        <w:rPr>
          <w:rStyle w:val="Emphasis"/>
          <w:color w:val="555555"/>
          <w:sz w:val="10"/>
          <w:szCs w:val="2"/>
        </w:rPr>
        <w:t>Neil Gorsuch</w:t>
      </w:r>
      <w:r w:rsidRPr="00AD3E9A">
        <w:rPr>
          <w:color w:val="555555"/>
          <w:sz w:val="4"/>
          <w:szCs w:val="2"/>
        </w:rPr>
        <w:t xml:space="preserve"> to fill Scalia's seat, securing a conservative majority on the Court. Soon after, Justice Kennedy retired, and Trump appointed the reliably conservative Brett Kavanaugh to the Court, who was confirmed by a 50-48-1 vote only after a controversial and widely televised hearing involving allegations of sexual assault.324 And, soon after, liberal icon Justice Ruth Bader Ginsburg died, giving Trump the opportunity to flip a liberal seat to a reliably conservative vote, which he took by </w:t>
      </w:r>
      <w:r w:rsidRPr="00AD3E9A">
        <w:rPr>
          <w:rStyle w:val="StyleUnderline"/>
          <w:color w:val="555555"/>
          <w:sz w:val="10"/>
          <w:szCs w:val="2"/>
        </w:rPr>
        <w:t>appointing</w:t>
      </w:r>
      <w:r w:rsidRPr="00AD3E9A">
        <w:rPr>
          <w:color w:val="555555"/>
          <w:sz w:val="4"/>
          <w:szCs w:val="2"/>
        </w:rPr>
        <w:t xml:space="preserve"> </w:t>
      </w:r>
      <w:r w:rsidRPr="00AD3E9A">
        <w:rPr>
          <w:rStyle w:val="Emphasis"/>
          <w:color w:val="555555"/>
          <w:sz w:val="10"/>
          <w:szCs w:val="2"/>
        </w:rPr>
        <w:t>A</w:t>
      </w:r>
      <w:r w:rsidRPr="00AD3E9A">
        <w:rPr>
          <w:color w:val="555555"/>
          <w:sz w:val="4"/>
          <w:szCs w:val="2"/>
        </w:rPr>
        <w:t xml:space="preserve">my </w:t>
      </w:r>
      <w:r w:rsidRPr="00AD3E9A">
        <w:rPr>
          <w:rStyle w:val="Emphasis"/>
          <w:color w:val="555555"/>
          <w:sz w:val="10"/>
          <w:szCs w:val="2"/>
        </w:rPr>
        <w:t>C</w:t>
      </w:r>
      <w:r w:rsidRPr="00AD3E9A">
        <w:rPr>
          <w:color w:val="555555"/>
          <w:sz w:val="4"/>
          <w:szCs w:val="2"/>
        </w:rPr>
        <w:t xml:space="preserve">oney </w:t>
      </w:r>
      <w:r w:rsidRPr="00AD3E9A">
        <w:rPr>
          <w:rStyle w:val="Emphasis"/>
          <w:color w:val="555555"/>
          <w:sz w:val="10"/>
          <w:szCs w:val="2"/>
        </w:rPr>
        <w:t>B</w:t>
      </w:r>
      <w:r w:rsidRPr="00AD3E9A">
        <w:rPr>
          <w:color w:val="555555"/>
          <w:sz w:val="4"/>
          <w:szCs w:val="2"/>
        </w:rPr>
        <w:t xml:space="preserve">arrett </w:t>
      </w:r>
      <w:r w:rsidRPr="00AD3E9A">
        <w:rPr>
          <w:rStyle w:val="StyleUnderline"/>
          <w:color w:val="555555"/>
          <w:sz w:val="10"/>
          <w:szCs w:val="2"/>
        </w:rPr>
        <w:t>in a move</w:t>
      </w:r>
      <w:r w:rsidRPr="00AD3E9A">
        <w:rPr>
          <w:color w:val="555555"/>
          <w:sz w:val="4"/>
          <w:szCs w:val="2"/>
        </w:rPr>
        <w:t xml:space="preserve"> </w:t>
      </w:r>
      <w:r w:rsidRPr="00AD3E9A">
        <w:rPr>
          <w:rStyle w:val="Emphasis"/>
          <w:color w:val="555555"/>
          <w:sz w:val="10"/>
          <w:szCs w:val="2"/>
        </w:rPr>
        <w:t>widely viewed</w:t>
      </w:r>
      <w:r w:rsidRPr="00AD3E9A">
        <w:rPr>
          <w:color w:val="555555"/>
          <w:sz w:val="4"/>
          <w:szCs w:val="2"/>
        </w:rPr>
        <w:t xml:space="preserve"> </w:t>
      </w:r>
      <w:r w:rsidRPr="00AD3E9A">
        <w:rPr>
          <w:rStyle w:val="StyleUnderline"/>
          <w:color w:val="555555"/>
          <w:sz w:val="10"/>
          <w:szCs w:val="2"/>
        </w:rPr>
        <w:t>as portending the</w:t>
      </w:r>
      <w:r w:rsidRPr="00AD3E9A">
        <w:rPr>
          <w:color w:val="555555"/>
          <w:sz w:val="4"/>
          <w:szCs w:val="2"/>
        </w:rPr>
        <w:t xml:space="preserve"> </w:t>
      </w:r>
      <w:r w:rsidRPr="00AD3E9A">
        <w:rPr>
          <w:rStyle w:val="Emphasis"/>
          <w:color w:val="555555"/>
          <w:sz w:val="10"/>
          <w:szCs w:val="2"/>
        </w:rPr>
        <w:t>end</w:t>
      </w:r>
      <w:r w:rsidRPr="00AD3E9A">
        <w:rPr>
          <w:color w:val="555555"/>
          <w:sz w:val="4"/>
          <w:szCs w:val="2"/>
        </w:rPr>
        <w:t xml:space="preserve"> </w:t>
      </w:r>
      <w:r w:rsidRPr="00AD3E9A">
        <w:rPr>
          <w:rStyle w:val="StyleUnderline"/>
          <w:color w:val="555555"/>
          <w:sz w:val="10"/>
          <w:szCs w:val="2"/>
        </w:rPr>
        <w:t>of Roe v. Wade's</w:t>
      </w:r>
      <w:r w:rsidRPr="00AD3E9A">
        <w:rPr>
          <w:color w:val="555555"/>
          <w:sz w:val="4"/>
          <w:szCs w:val="2"/>
        </w:rPr>
        <w:t xml:space="preserve"> </w:t>
      </w:r>
      <w:r w:rsidRPr="00AD3E9A">
        <w:rPr>
          <w:rStyle w:val="Emphasis"/>
          <w:color w:val="555555"/>
          <w:sz w:val="10"/>
          <w:szCs w:val="2"/>
        </w:rPr>
        <w:t>constitutional protection</w:t>
      </w:r>
      <w:r w:rsidRPr="00AD3E9A">
        <w:rPr>
          <w:color w:val="555555"/>
          <w:sz w:val="4"/>
          <w:szCs w:val="2"/>
        </w:rPr>
        <w:t xml:space="preserve"> </w:t>
      </w:r>
      <w:r w:rsidRPr="00AD3E9A">
        <w:rPr>
          <w:rStyle w:val="StyleUnderline"/>
          <w:color w:val="555555"/>
          <w:sz w:val="10"/>
          <w:szCs w:val="2"/>
        </w:rPr>
        <w:t>of abortion</w:t>
      </w:r>
      <w:r w:rsidRPr="00AD3E9A">
        <w:rPr>
          <w:color w:val="555555"/>
          <w:sz w:val="4"/>
          <w:szCs w:val="2"/>
        </w:rPr>
        <w:t xml:space="preserve">.325 That view proved true in the 2022 overruling of Roe in Dobbs v. Jackson Women's Health.326 The dissenters in that case wrote: "Neither law nor facts nor attitudes have provided any new reasons to reach a different result than Roe and Casey did. All that has changed is this Court."327 </w:t>
      </w:r>
      <w:r w:rsidRPr="00AD3E9A">
        <w:rPr>
          <w:rStyle w:val="StyleUnderline"/>
          <w:color w:val="555555"/>
          <w:sz w:val="10"/>
          <w:szCs w:val="2"/>
        </w:rPr>
        <w:t>The</w:t>
      </w:r>
      <w:r w:rsidRPr="00AD3E9A">
        <w:rPr>
          <w:color w:val="555555"/>
          <w:sz w:val="4"/>
          <w:szCs w:val="2"/>
        </w:rPr>
        <w:t xml:space="preserve"> </w:t>
      </w:r>
      <w:r w:rsidRPr="00AD3E9A">
        <w:rPr>
          <w:rStyle w:val="Emphasis"/>
          <w:color w:val="555555"/>
          <w:sz w:val="10"/>
          <w:szCs w:val="2"/>
        </w:rPr>
        <w:t>culmination</w:t>
      </w:r>
      <w:r w:rsidRPr="00AD3E9A">
        <w:rPr>
          <w:color w:val="555555"/>
          <w:sz w:val="4"/>
          <w:szCs w:val="2"/>
        </w:rPr>
        <w:t xml:space="preserve"> </w:t>
      </w:r>
      <w:r w:rsidRPr="00AD3E9A">
        <w:rPr>
          <w:rStyle w:val="StyleUnderline"/>
          <w:color w:val="555555"/>
          <w:sz w:val="10"/>
          <w:szCs w:val="2"/>
        </w:rPr>
        <w:t>of a string of</w:t>
      </w:r>
      <w:r w:rsidRPr="00AD3E9A">
        <w:rPr>
          <w:color w:val="555555"/>
          <w:sz w:val="4"/>
          <w:szCs w:val="2"/>
        </w:rPr>
        <w:t xml:space="preserve"> </w:t>
      </w:r>
      <w:r w:rsidRPr="00AD3E9A">
        <w:rPr>
          <w:rStyle w:val="Emphasis"/>
          <w:color w:val="555555"/>
          <w:sz w:val="10"/>
          <w:szCs w:val="2"/>
        </w:rPr>
        <w:t>high-profile</w:t>
      </w:r>
      <w:r w:rsidRPr="00AD3E9A">
        <w:rPr>
          <w:color w:val="555555"/>
          <w:sz w:val="4"/>
          <w:szCs w:val="2"/>
        </w:rPr>
        <w:t xml:space="preserve"> </w:t>
      </w:r>
      <w:r w:rsidRPr="00AD3E9A">
        <w:rPr>
          <w:rStyle w:val="StyleUnderline"/>
          <w:color w:val="555555"/>
          <w:sz w:val="10"/>
          <w:szCs w:val="2"/>
          <w:shd w:val="clear" w:color="auto" w:fill="D2D2D2"/>
        </w:rPr>
        <w:t>appointments</w:t>
      </w:r>
      <w:r w:rsidRPr="00AD3E9A">
        <w:rPr>
          <w:color w:val="555555"/>
          <w:sz w:val="4"/>
          <w:szCs w:val="2"/>
        </w:rPr>
        <w:t xml:space="preserve"> whose ideologies </w:t>
      </w:r>
      <w:r w:rsidRPr="00AD3E9A">
        <w:rPr>
          <w:rStyle w:val="StyleUnderline"/>
          <w:color w:val="555555"/>
          <w:sz w:val="10"/>
          <w:szCs w:val="2"/>
        </w:rPr>
        <w:t xml:space="preserve">have </w:t>
      </w:r>
      <w:r w:rsidRPr="00AD3E9A">
        <w:rPr>
          <w:rStyle w:val="StyleUnderline"/>
          <w:color w:val="555555"/>
          <w:sz w:val="10"/>
          <w:szCs w:val="2"/>
          <w:shd w:val="clear" w:color="auto" w:fill="D2D2D2"/>
        </w:rPr>
        <w:t>shifted the</w:t>
      </w:r>
      <w:r w:rsidRPr="00AD3E9A">
        <w:rPr>
          <w:color w:val="555555"/>
          <w:sz w:val="4"/>
          <w:szCs w:val="2"/>
        </w:rPr>
        <w:t xml:space="preserve"> </w:t>
      </w:r>
      <w:r w:rsidRPr="00AD3E9A">
        <w:rPr>
          <w:rStyle w:val="Emphasis"/>
          <w:color w:val="555555"/>
          <w:sz w:val="10"/>
          <w:szCs w:val="2"/>
        </w:rPr>
        <w:t>political valence</w:t>
      </w:r>
      <w:r w:rsidRPr="00AD3E9A">
        <w:rPr>
          <w:rStyle w:val="StyleUnderline"/>
          <w:color w:val="555555"/>
          <w:sz w:val="10"/>
          <w:szCs w:val="2"/>
          <w:shd w:val="clear" w:color="auto" w:fill="D2D2D2"/>
        </w:rPr>
        <w:t xml:space="preserve"> of the</w:t>
      </w:r>
      <w:r w:rsidRPr="00AD3E9A">
        <w:rPr>
          <w:rStyle w:val="StyleUnderline"/>
          <w:color w:val="555555"/>
          <w:sz w:val="10"/>
          <w:szCs w:val="2"/>
        </w:rPr>
        <w:t xml:space="preserve"> Supreme </w:t>
      </w:r>
      <w:r w:rsidRPr="00AD3E9A">
        <w:rPr>
          <w:rStyle w:val="StyleUnderline"/>
          <w:color w:val="555555"/>
          <w:sz w:val="10"/>
          <w:szCs w:val="2"/>
          <w:shd w:val="clear" w:color="auto" w:fill="D2D2D2"/>
        </w:rPr>
        <w:t>Court</w:t>
      </w:r>
      <w:r w:rsidRPr="00AD3E9A">
        <w:rPr>
          <w:color w:val="555555"/>
          <w:sz w:val="4"/>
          <w:szCs w:val="2"/>
        </w:rPr>
        <w:t xml:space="preserve"> has firmly tied the appointments process to popular politics.328</w:t>
      </w:r>
    </w:p>
    <w:p w14:paraId="49BF16C9" w14:textId="77777777" w:rsidR="005C077C" w:rsidRPr="00AD3E9A" w:rsidRDefault="005C077C" w:rsidP="005C077C">
      <w:pPr>
        <w:rPr>
          <w:rStyle w:val="Heading4Char"/>
          <w:color w:val="555555"/>
          <w:sz w:val="4"/>
          <w:szCs w:val="2"/>
        </w:rPr>
      </w:pPr>
      <w:r w:rsidRPr="00AD3E9A">
        <w:rPr>
          <w:color w:val="555555"/>
          <w:sz w:val="4"/>
          <w:szCs w:val="2"/>
        </w:rPr>
        <w:t>D. POLITICAL POLARIZATION</w:t>
      </w:r>
    </w:p>
    <w:p w14:paraId="42DA0685" w14:textId="77777777" w:rsidR="005C077C" w:rsidRPr="00AD3E9A" w:rsidRDefault="005C077C" w:rsidP="005C077C">
      <w:pPr>
        <w:rPr>
          <w:rStyle w:val="Heading4Char"/>
          <w:color w:val="555555"/>
          <w:sz w:val="4"/>
          <w:szCs w:val="2"/>
        </w:rPr>
      </w:pPr>
      <w:r w:rsidRPr="00AD3E9A">
        <w:rPr>
          <w:rStyle w:val="StyleUnderline"/>
          <w:color w:val="555555"/>
          <w:sz w:val="10"/>
          <w:szCs w:val="2"/>
        </w:rPr>
        <w:t>These events have</w:t>
      </w:r>
      <w:r w:rsidRPr="00AD3E9A">
        <w:rPr>
          <w:color w:val="555555"/>
          <w:sz w:val="4"/>
          <w:szCs w:val="2"/>
        </w:rPr>
        <w:t xml:space="preserve">, since 2010, </w:t>
      </w:r>
      <w:r w:rsidRPr="00AD3E9A">
        <w:rPr>
          <w:rStyle w:val="Emphasis"/>
          <w:color w:val="555555"/>
          <w:sz w:val="10"/>
          <w:szCs w:val="2"/>
        </w:rPr>
        <w:t>coincided</w:t>
      </w:r>
      <w:r w:rsidRPr="00AD3E9A">
        <w:rPr>
          <w:color w:val="555555"/>
          <w:sz w:val="4"/>
          <w:szCs w:val="2"/>
        </w:rPr>
        <w:t xml:space="preserve"> </w:t>
      </w:r>
      <w:r w:rsidRPr="00AD3E9A">
        <w:rPr>
          <w:rStyle w:val="StyleUnderline"/>
          <w:color w:val="555555"/>
          <w:sz w:val="10"/>
          <w:szCs w:val="2"/>
        </w:rPr>
        <w:t>with</w:t>
      </w:r>
      <w:r w:rsidRPr="00AD3E9A">
        <w:rPr>
          <w:color w:val="555555"/>
          <w:sz w:val="4"/>
          <w:szCs w:val="2"/>
        </w:rPr>
        <w:t xml:space="preserve"> "</w:t>
      </w:r>
      <w:r w:rsidRPr="00AD3E9A">
        <w:rPr>
          <w:rStyle w:val="StyleUnderline"/>
          <w:color w:val="555555"/>
          <w:sz w:val="10"/>
          <w:szCs w:val="2"/>
        </w:rPr>
        <w:t>a</w:t>
      </w:r>
      <w:r w:rsidRPr="00AD3E9A">
        <w:rPr>
          <w:color w:val="555555"/>
          <w:sz w:val="4"/>
          <w:szCs w:val="2"/>
        </w:rPr>
        <w:t xml:space="preserve"> </w:t>
      </w:r>
      <w:r w:rsidRPr="00AD3E9A">
        <w:rPr>
          <w:rStyle w:val="Emphasis"/>
          <w:color w:val="555555"/>
          <w:sz w:val="10"/>
          <w:szCs w:val="2"/>
        </w:rPr>
        <w:t>rapid rise</w:t>
      </w:r>
      <w:r w:rsidRPr="00AD3E9A">
        <w:rPr>
          <w:color w:val="555555"/>
          <w:sz w:val="4"/>
          <w:szCs w:val="2"/>
        </w:rPr>
        <w:t xml:space="preserve"> </w:t>
      </w:r>
      <w:r w:rsidRPr="00AD3E9A">
        <w:rPr>
          <w:rStyle w:val="StyleUnderline"/>
          <w:color w:val="555555"/>
          <w:sz w:val="10"/>
          <w:szCs w:val="2"/>
        </w:rPr>
        <w:t>in party polarization</w:t>
      </w:r>
      <w:r w:rsidRPr="00AD3E9A">
        <w:rPr>
          <w:color w:val="555555"/>
          <w:sz w:val="4"/>
          <w:szCs w:val="2"/>
        </w:rPr>
        <w:t xml:space="preserve">," with Republican voters and candidates becoming more conservative and Democratic voters and candidates becoming more liberal.329 As a result, </w:t>
      </w:r>
      <w:r w:rsidRPr="00AD3E9A">
        <w:rPr>
          <w:rStyle w:val="StyleUnderline"/>
          <w:color w:val="555555"/>
          <w:sz w:val="10"/>
          <w:szCs w:val="2"/>
        </w:rPr>
        <w:t>the public is</w:t>
      </w:r>
      <w:r w:rsidRPr="00AD3E9A">
        <w:rPr>
          <w:color w:val="555555"/>
          <w:sz w:val="4"/>
          <w:szCs w:val="2"/>
        </w:rPr>
        <w:t xml:space="preserve"> </w:t>
      </w:r>
      <w:r w:rsidRPr="00AD3E9A">
        <w:rPr>
          <w:rStyle w:val="Emphasis"/>
          <w:color w:val="555555"/>
          <w:sz w:val="10"/>
          <w:szCs w:val="2"/>
        </w:rPr>
        <w:t>more likely</w:t>
      </w:r>
      <w:r w:rsidRPr="00AD3E9A">
        <w:rPr>
          <w:color w:val="555555"/>
          <w:sz w:val="4"/>
          <w:szCs w:val="2"/>
        </w:rPr>
        <w:t xml:space="preserve"> </w:t>
      </w:r>
      <w:r w:rsidRPr="00AD3E9A">
        <w:rPr>
          <w:rStyle w:val="StyleUnderline"/>
          <w:color w:val="555555"/>
          <w:sz w:val="10"/>
          <w:szCs w:val="2"/>
        </w:rPr>
        <w:t>to view the Court in partisan terms</w:t>
      </w:r>
      <w:r w:rsidRPr="00AD3E9A">
        <w:rPr>
          <w:color w:val="555555"/>
          <w:sz w:val="4"/>
          <w:szCs w:val="2"/>
        </w:rPr>
        <w:t>, and elected officials are more likely to characterize the Court in partisan terms. With a shrunken political center, the Court, whatever it decides, is likely to dismay around half the populace.</w:t>
      </w:r>
    </w:p>
    <w:p w14:paraId="4138EC91" w14:textId="77777777" w:rsidR="005C077C" w:rsidRPr="00AD3E9A" w:rsidRDefault="005C077C" w:rsidP="005C077C">
      <w:pPr>
        <w:rPr>
          <w:rStyle w:val="Heading4Char"/>
          <w:color w:val="555555"/>
          <w:sz w:val="4"/>
          <w:szCs w:val="2"/>
        </w:rPr>
      </w:pPr>
      <w:r w:rsidRPr="00AD3E9A">
        <w:rPr>
          <w:color w:val="555555"/>
          <w:sz w:val="4"/>
          <w:szCs w:val="2"/>
        </w:rPr>
        <w:t xml:space="preserve">That dismay is increasingly felt by the left. President </w:t>
      </w:r>
      <w:r w:rsidRPr="00AD3E9A">
        <w:rPr>
          <w:rStyle w:val="StyleUnderline"/>
          <w:color w:val="555555"/>
          <w:sz w:val="10"/>
          <w:szCs w:val="2"/>
          <w:shd w:val="clear" w:color="auto" w:fill="D2D2D2"/>
        </w:rPr>
        <w:t>Trump</w:t>
      </w:r>
      <w:r w:rsidRPr="00AD3E9A">
        <w:rPr>
          <w:color w:val="555555"/>
          <w:sz w:val="4"/>
          <w:szCs w:val="2"/>
        </w:rPr>
        <w:t xml:space="preserve"> and his appointees "</w:t>
      </w:r>
      <w:r w:rsidRPr="00AD3E9A">
        <w:rPr>
          <w:rStyle w:val="Emphasis"/>
          <w:color w:val="555555"/>
          <w:sz w:val="10"/>
          <w:szCs w:val="2"/>
        </w:rPr>
        <w:t>supercharged</w:t>
      </w:r>
      <w:r w:rsidRPr="00AD3E9A">
        <w:rPr>
          <w:color w:val="555555"/>
          <w:sz w:val="4"/>
          <w:szCs w:val="2"/>
        </w:rPr>
        <w:t xml:space="preserve"> </w:t>
      </w:r>
      <w:r w:rsidRPr="00AD3E9A">
        <w:rPr>
          <w:rStyle w:val="StyleUnderline"/>
          <w:color w:val="555555"/>
          <w:sz w:val="10"/>
          <w:szCs w:val="2"/>
        </w:rPr>
        <w:t xml:space="preserve">liberal </w:t>
      </w:r>
      <w:r w:rsidRPr="00AD3E9A">
        <w:rPr>
          <w:rStyle w:val="StyleUnderline"/>
          <w:color w:val="555555"/>
          <w:sz w:val="10"/>
          <w:szCs w:val="2"/>
          <w:shd w:val="clear" w:color="auto" w:fill="D2D2D2"/>
        </w:rPr>
        <w:t>discontent</w:t>
      </w:r>
      <w:r w:rsidRPr="00AD3E9A">
        <w:rPr>
          <w:rStyle w:val="StyleUnderline"/>
          <w:color w:val="555555"/>
          <w:sz w:val="10"/>
          <w:szCs w:val="2"/>
        </w:rPr>
        <w:t xml:space="preserve"> with the</w:t>
      </w:r>
      <w:r w:rsidRPr="00AD3E9A">
        <w:rPr>
          <w:color w:val="555555"/>
          <w:sz w:val="4"/>
          <w:szCs w:val="2"/>
        </w:rPr>
        <w:t xml:space="preserve"> </w:t>
      </w:r>
      <w:r w:rsidRPr="00AD3E9A">
        <w:rPr>
          <w:rStyle w:val="Emphasis"/>
          <w:color w:val="555555"/>
          <w:sz w:val="10"/>
          <w:szCs w:val="2"/>
        </w:rPr>
        <w:t>Supreme Court</w:t>
      </w:r>
      <w:r w:rsidRPr="00AD3E9A">
        <w:rPr>
          <w:color w:val="555555"/>
          <w:sz w:val="4"/>
          <w:szCs w:val="2"/>
        </w:rPr>
        <w:t xml:space="preserve">"330 </w:t>
      </w:r>
      <w:r w:rsidRPr="00AD3E9A">
        <w:rPr>
          <w:rStyle w:val="StyleUnderline"/>
          <w:color w:val="555555"/>
          <w:sz w:val="10"/>
          <w:szCs w:val="2"/>
        </w:rPr>
        <w:t>by</w:t>
      </w:r>
      <w:r w:rsidRPr="00AD3E9A">
        <w:rPr>
          <w:color w:val="555555"/>
          <w:sz w:val="4"/>
          <w:szCs w:val="2"/>
        </w:rPr>
        <w:t xml:space="preserve"> dismantling </w:t>
      </w:r>
      <w:r w:rsidRPr="00AD3E9A">
        <w:rPr>
          <w:rStyle w:val="Emphasis"/>
          <w:color w:val="555555"/>
          <w:sz w:val="10"/>
          <w:szCs w:val="2"/>
        </w:rPr>
        <w:t>cherished</w:t>
      </w:r>
      <w:r w:rsidRPr="00AD3E9A">
        <w:rPr>
          <w:color w:val="555555"/>
          <w:sz w:val="4"/>
          <w:szCs w:val="2"/>
        </w:rPr>
        <w:t xml:space="preserve"> </w:t>
      </w:r>
      <w:r w:rsidRPr="00AD3E9A">
        <w:rPr>
          <w:rStyle w:val="StyleUnderline"/>
          <w:color w:val="555555"/>
          <w:sz w:val="10"/>
          <w:szCs w:val="2"/>
        </w:rPr>
        <w:t>precedent like</w:t>
      </w:r>
      <w:r w:rsidRPr="00AD3E9A">
        <w:rPr>
          <w:color w:val="555555"/>
          <w:sz w:val="4"/>
          <w:szCs w:val="2"/>
        </w:rPr>
        <w:t xml:space="preserve"> </w:t>
      </w:r>
      <w:r w:rsidRPr="00AD3E9A">
        <w:rPr>
          <w:rStyle w:val="Emphasis"/>
          <w:color w:val="555555"/>
          <w:sz w:val="10"/>
          <w:szCs w:val="2"/>
        </w:rPr>
        <w:t>Roe</w:t>
      </w:r>
      <w:r w:rsidRPr="00AD3E9A">
        <w:rPr>
          <w:color w:val="555555"/>
          <w:sz w:val="4"/>
          <w:szCs w:val="2"/>
        </w:rPr>
        <w:t xml:space="preserve">,331 </w:t>
      </w:r>
      <w:r w:rsidRPr="00AD3E9A">
        <w:rPr>
          <w:rStyle w:val="StyleUnderline"/>
          <w:color w:val="555555"/>
          <w:sz w:val="10"/>
          <w:szCs w:val="2"/>
        </w:rPr>
        <w:t>undermining</w:t>
      </w:r>
      <w:r w:rsidRPr="00AD3E9A">
        <w:rPr>
          <w:color w:val="555555"/>
          <w:sz w:val="4"/>
          <w:szCs w:val="2"/>
        </w:rPr>
        <w:t xml:space="preserve"> </w:t>
      </w:r>
      <w:r w:rsidRPr="00AD3E9A">
        <w:rPr>
          <w:rStyle w:val="Emphasis"/>
          <w:color w:val="555555"/>
          <w:sz w:val="10"/>
          <w:szCs w:val="2"/>
        </w:rPr>
        <w:t>core</w:t>
      </w:r>
      <w:r w:rsidRPr="00AD3E9A">
        <w:rPr>
          <w:color w:val="555555"/>
          <w:sz w:val="4"/>
          <w:szCs w:val="2"/>
        </w:rPr>
        <w:t xml:space="preserve"> </w:t>
      </w:r>
      <w:r w:rsidRPr="00AD3E9A">
        <w:rPr>
          <w:rStyle w:val="StyleUnderline"/>
          <w:color w:val="555555"/>
          <w:sz w:val="10"/>
          <w:szCs w:val="2"/>
        </w:rPr>
        <w:t>progressive values</w:t>
      </w:r>
      <w:r w:rsidRPr="00AD3E9A">
        <w:rPr>
          <w:color w:val="555555"/>
          <w:sz w:val="4"/>
          <w:szCs w:val="2"/>
        </w:rPr>
        <w:t xml:space="preserve">,332 </w:t>
      </w:r>
      <w:r w:rsidRPr="00AD3E9A">
        <w:rPr>
          <w:rStyle w:val="StyleUnderline"/>
          <w:color w:val="555555"/>
          <w:sz w:val="10"/>
          <w:szCs w:val="2"/>
        </w:rPr>
        <w:t>elevating the</w:t>
      </w:r>
      <w:r w:rsidRPr="00AD3E9A">
        <w:rPr>
          <w:color w:val="555555"/>
          <w:sz w:val="4"/>
          <w:szCs w:val="2"/>
        </w:rPr>
        <w:t xml:space="preserve"> </w:t>
      </w:r>
      <w:r w:rsidRPr="00AD3E9A">
        <w:rPr>
          <w:rStyle w:val="Emphasis"/>
          <w:color w:val="555555"/>
          <w:sz w:val="10"/>
          <w:szCs w:val="2"/>
        </w:rPr>
        <w:t>primacy</w:t>
      </w:r>
      <w:r w:rsidRPr="00AD3E9A">
        <w:rPr>
          <w:color w:val="555555"/>
          <w:sz w:val="4"/>
          <w:szCs w:val="2"/>
        </w:rPr>
        <w:t xml:space="preserve"> </w:t>
      </w:r>
      <w:r w:rsidRPr="00AD3E9A">
        <w:rPr>
          <w:rStyle w:val="StyleUnderline"/>
          <w:color w:val="555555"/>
          <w:sz w:val="10"/>
          <w:szCs w:val="2"/>
        </w:rPr>
        <w:t>of religious</w:t>
      </w:r>
      <w:r w:rsidRPr="00AD3E9A">
        <w:rPr>
          <w:color w:val="555555"/>
          <w:sz w:val="4"/>
          <w:szCs w:val="2"/>
        </w:rPr>
        <w:t xml:space="preserve"> rights </w:t>
      </w:r>
      <w:r w:rsidRPr="00AD3E9A">
        <w:rPr>
          <w:rStyle w:val="StyleUnderline"/>
          <w:color w:val="555555"/>
          <w:sz w:val="10"/>
          <w:szCs w:val="2"/>
        </w:rPr>
        <w:t>and gun rights</w:t>
      </w:r>
      <w:r w:rsidRPr="00AD3E9A">
        <w:rPr>
          <w:color w:val="555555"/>
          <w:sz w:val="4"/>
          <w:szCs w:val="2"/>
        </w:rPr>
        <w:t xml:space="preserve">,333 </w:t>
      </w:r>
      <w:r w:rsidRPr="00AD3E9A">
        <w:rPr>
          <w:rStyle w:val="Emphasis"/>
          <w:color w:val="555555"/>
          <w:sz w:val="10"/>
          <w:szCs w:val="2"/>
        </w:rPr>
        <w:t>expressing</w:t>
      </w:r>
      <w:r w:rsidRPr="00AD3E9A">
        <w:rPr>
          <w:color w:val="555555"/>
          <w:sz w:val="4"/>
          <w:szCs w:val="2"/>
        </w:rPr>
        <w:t xml:space="preserve"> </w:t>
      </w:r>
      <w:r w:rsidRPr="00AD3E9A">
        <w:rPr>
          <w:rStyle w:val="StyleUnderline"/>
          <w:color w:val="555555"/>
          <w:sz w:val="10"/>
          <w:szCs w:val="2"/>
        </w:rPr>
        <w:t>a</w:t>
      </w:r>
      <w:r w:rsidRPr="00AD3E9A">
        <w:rPr>
          <w:color w:val="555555"/>
          <w:sz w:val="4"/>
          <w:szCs w:val="2"/>
        </w:rPr>
        <w:t xml:space="preserve"> "deep </w:t>
      </w:r>
      <w:r w:rsidRPr="00AD3E9A">
        <w:rPr>
          <w:rStyle w:val="StyleUnderline"/>
          <w:color w:val="555555"/>
          <w:sz w:val="10"/>
          <w:szCs w:val="2"/>
        </w:rPr>
        <w:t>distrust of bureaucracy</w:t>
      </w:r>
      <w:r w:rsidRPr="00AD3E9A">
        <w:rPr>
          <w:color w:val="555555"/>
          <w:sz w:val="4"/>
          <w:szCs w:val="2"/>
        </w:rPr>
        <w:t xml:space="preserve">,"334 </w:t>
      </w:r>
      <w:r w:rsidRPr="00AD3E9A">
        <w:rPr>
          <w:rStyle w:val="StyleUnderline"/>
          <w:color w:val="555555"/>
          <w:sz w:val="10"/>
          <w:szCs w:val="2"/>
        </w:rPr>
        <w:t>and handing Trump a</w:t>
      </w:r>
      <w:r w:rsidRPr="00AD3E9A">
        <w:rPr>
          <w:color w:val="555555"/>
          <w:sz w:val="4"/>
          <w:szCs w:val="2"/>
        </w:rPr>
        <w:t xml:space="preserve"> </w:t>
      </w:r>
      <w:r w:rsidRPr="00AD3E9A">
        <w:rPr>
          <w:rStyle w:val="Emphasis"/>
          <w:color w:val="555555"/>
          <w:sz w:val="10"/>
          <w:szCs w:val="2"/>
        </w:rPr>
        <w:t>win</w:t>
      </w:r>
      <w:r w:rsidRPr="00AD3E9A">
        <w:rPr>
          <w:color w:val="555555"/>
          <w:sz w:val="4"/>
          <w:szCs w:val="2"/>
        </w:rPr>
        <w:t xml:space="preserve"> </w:t>
      </w:r>
      <w:r w:rsidRPr="00AD3E9A">
        <w:rPr>
          <w:rStyle w:val="StyleUnderline"/>
          <w:color w:val="555555"/>
          <w:sz w:val="10"/>
          <w:szCs w:val="2"/>
        </w:rPr>
        <w:t>on presidential immunity</w:t>
      </w:r>
      <w:r w:rsidRPr="00AD3E9A">
        <w:rPr>
          <w:color w:val="555555"/>
          <w:sz w:val="4"/>
          <w:szCs w:val="2"/>
        </w:rPr>
        <w:t xml:space="preserve"> from criminal prosecution.335 With now more than fifty-five years of conservative dominance on the Supreme Court, the shine of the Court has worn off for progressives.336 Waning liberal support for the Court, in an age of Court politization and party polarization, is contributing to the view of the Court as just another form of dirty politics.337</w:t>
      </w:r>
    </w:p>
    <w:p w14:paraId="3FD83EC2" w14:textId="77777777" w:rsidR="005C077C" w:rsidRPr="00AD3E9A" w:rsidRDefault="005C077C" w:rsidP="005C077C">
      <w:pPr>
        <w:rPr>
          <w:rStyle w:val="Heading4Char"/>
          <w:color w:val="555555"/>
          <w:sz w:val="4"/>
          <w:szCs w:val="2"/>
        </w:rPr>
      </w:pPr>
      <w:r w:rsidRPr="00AD3E9A">
        <w:rPr>
          <w:color w:val="555555"/>
          <w:sz w:val="4"/>
          <w:szCs w:val="2"/>
        </w:rPr>
        <w:t>CONCLUSION</w:t>
      </w:r>
    </w:p>
    <w:p w14:paraId="65EC6846" w14:textId="77777777" w:rsidR="005C077C" w:rsidRPr="00AD3E9A" w:rsidRDefault="005C077C" w:rsidP="005C077C">
      <w:pPr>
        <w:rPr>
          <w:rStyle w:val="Heading4Char"/>
          <w:color w:val="555555"/>
          <w:sz w:val="4"/>
          <w:szCs w:val="2"/>
        </w:rPr>
      </w:pPr>
      <w:r w:rsidRPr="00AD3E9A">
        <w:rPr>
          <w:color w:val="555555"/>
          <w:sz w:val="4"/>
          <w:szCs w:val="2"/>
        </w:rPr>
        <w:t xml:space="preserve">Throughout history, the Court has ably managed its relationship with the coordinate branches and the people, despite punctuated events of extraordinary controversy. </w:t>
      </w:r>
      <w:r w:rsidRPr="00AD3E9A">
        <w:rPr>
          <w:rStyle w:val="StyleUnderline"/>
          <w:color w:val="555555"/>
          <w:sz w:val="10"/>
          <w:szCs w:val="2"/>
        </w:rPr>
        <w:t>Today's Court sits</w:t>
      </w:r>
      <w:r w:rsidRPr="00AD3E9A">
        <w:rPr>
          <w:color w:val="555555"/>
          <w:sz w:val="4"/>
          <w:szCs w:val="2"/>
        </w:rPr>
        <w:t xml:space="preserve"> in a somewhat different position, </w:t>
      </w:r>
      <w:r w:rsidRPr="00AD3E9A">
        <w:rPr>
          <w:rStyle w:val="Emphasis"/>
          <w:color w:val="555555"/>
          <w:sz w:val="10"/>
          <w:szCs w:val="2"/>
        </w:rPr>
        <w:t>beset</w:t>
      </w:r>
      <w:r w:rsidRPr="00AD3E9A">
        <w:rPr>
          <w:color w:val="555555"/>
          <w:sz w:val="4"/>
          <w:szCs w:val="2"/>
        </w:rPr>
        <w:t xml:space="preserve"> </w:t>
      </w:r>
      <w:r w:rsidRPr="00AD3E9A">
        <w:rPr>
          <w:rStyle w:val="StyleUnderline"/>
          <w:color w:val="555555"/>
          <w:sz w:val="10"/>
          <w:szCs w:val="2"/>
        </w:rPr>
        <w:t>by</w:t>
      </w:r>
      <w:r w:rsidRPr="00AD3E9A">
        <w:rPr>
          <w:color w:val="555555"/>
          <w:sz w:val="4"/>
          <w:szCs w:val="2"/>
        </w:rPr>
        <w:t xml:space="preserve"> lowgrade but </w:t>
      </w:r>
      <w:r w:rsidRPr="00AD3E9A">
        <w:rPr>
          <w:rStyle w:val="Emphasis"/>
          <w:color w:val="555555"/>
          <w:sz w:val="10"/>
          <w:szCs w:val="2"/>
        </w:rPr>
        <w:t>persistent</w:t>
      </w:r>
      <w:r w:rsidRPr="00AD3E9A">
        <w:rPr>
          <w:color w:val="555555"/>
          <w:sz w:val="4"/>
          <w:szCs w:val="2"/>
        </w:rPr>
        <w:t xml:space="preserve"> </w:t>
      </w:r>
      <w:r w:rsidRPr="00AD3E9A">
        <w:rPr>
          <w:rStyle w:val="StyleUnderline"/>
          <w:color w:val="555555"/>
          <w:sz w:val="10"/>
          <w:szCs w:val="2"/>
        </w:rPr>
        <w:t>political and public</w:t>
      </w:r>
      <w:r w:rsidRPr="00AD3E9A">
        <w:rPr>
          <w:color w:val="555555"/>
          <w:sz w:val="4"/>
          <w:szCs w:val="2"/>
        </w:rPr>
        <w:t xml:space="preserve"> </w:t>
      </w:r>
      <w:r w:rsidRPr="00AD3E9A">
        <w:rPr>
          <w:rStyle w:val="Emphasis"/>
          <w:color w:val="555555"/>
          <w:sz w:val="10"/>
          <w:szCs w:val="2"/>
        </w:rPr>
        <w:t>skepticism</w:t>
      </w:r>
      <w:r w:rsidRPr="00AD3E9A">
        <w:rPr>
          <w:color w:val="555555"/>
          <w:sz w:val="4"/>
          <w:szCs w:val="2"/>
        </w:rPr>
        <w:t xml:space="preserve">, </w:t>
      </w:r>
      <w:r w:rsidRPr="00AD3E9A">
        <w:rPr>
          <w:rStyle w:val="StyleUnderline"/>
          <w:color w:val="555555"/>
          <w:sz w:val="10"/>
          <w:szCs w:val="2"/>
        </w:rPr>
        <w:t>fueled by</w:t>
      </w:r>
      <w:r w:rsidRPr="00AD3E9A">
        <w:rPr>
          <w:color w:val="555555"/>
          <w:sz w:val="4"/>
          <w:szCs w:val="2"/>
        </w:rPr>
        <w:t xml:space="preserve"> </w:t>
      </w:r>
      <w:r w:rsidRPr="00AD3E9A">
        <w:rPr>
          <w:rStyle w:val="Emphasis"/>
          <w:color w:val="555555"/>
          <w:sz w:val="10"/>
          <w:szCs w:val="2"/>
        </w:rPr>
        <w:t>charged partisanship</w:t>
      </w:r>
      <w:r w:rsidRPr="00AD3E9A">
        <w:rPr>
          <w:color w:val="555555"/>
          <w:sz w:val="4"/>
          <w:szCs w:val="2"/>
        </w:rPr>
        <w:t xml:space="preserve"> </w:t>
      </w:r>
      <w:r w:rsidRPr="00AD3E9A">
        <w:rPr>
          <w:rStyle w:val="StyleUnderline"/>
          <w:color w:val="555555"/>
          <w:sz w:val="10"/>
          <w:szCs w:val="2"/>
        </w:rPr>
        <w:t>and the Court's</w:t>
      </w:r>
      <w:r w:rsidRPr="00AD3E9A">
        <w:rPr>
          <w:color w:val="555555"/>
          <w:sz w:val="4"/>
          <w:szCs w:val="2"/>
        </w:rPr>
        <w:t xml:space="preserve"> </w:t>
      </w:r>
      <w:r w:rsidRPr="00AD3E9A">
        <w:rPr>
          <w:rStyle w:val="Emphasis"/>
          <w:color w:val="555555"/>
          <w:sz w:val="10"/>
          <w:szCs w:val="2"/>
        </w:rPr>
        <w:t>own conduct</w:t>
      </w:r>
      <w:r w:rsidRPr="00AD3E9A">
        <w:rPr>
          <w:color w:val="555555"/>
          <w:sz w:val="4"/>
          <w:szCs w:val="2"/>
        </w:rPr>
        <w:t>.</w:t>
      </w:r>
    </w:p>
    <w:p w14:paraId="3969306E" w14:textId="77777777" w:rsidR="005C077C" w:rsidRPr="00AD3E9A" w:rsidRDefault="005C077C" w:rsidP="005C077C">
      <w:pPr>
        <w:rPr>
          <w:rStyle w:val="Heading4Char"/>
          <w:color w:val="555555"/>
          <w:sz w:val="4"/>
          <w:szCs w:val="2"/>
        </w:rPr>
      </w:pPr>
      <w:r w:rsidRPr="00AD3E9A">
        <w:rPr>
          <w:rStyle w:val="StyleUnderline"/>
          <w:color w:val="555555"/>
          <w:sz w:val="10"/>
          <w:szCs w:val="2"/>
        </w:rPr>
        <w:t>It is</w:t>
      </w:r>
      <w:r w:rsidRPr="00AD3E9A">
        <w:rPr>
          <w:color w:val="555555"/>
          <w:sz w:val="4"/>
          <w:szCs w:val="2"/>
        </w:rPr>
        <w:t xml:space="preserve"> </w:t>
      </w:r>
      <w:r w:rsidRPr="00AD3E9A">
        <w:rPr>
          <w:rStyle w:val="Emphasis"/>
          <w:color w:val="555555"/>
          <w:sz w:val="10"/>
          <w:szCs w:val="2"/>
        </w:rPr>
        <w:t>unclear</w:t>
      </w:r>
      <w:r w:rsidRPr="00AD3E9A">
        <w:rPr>
          <w:color w:val="555555"/>
          <w:sz w:val="4"/>
          <w:szCs w:val="2"/>
        </w:rPr>
        <w:t xml:space="preserve"> </w:t>
      </w:r>
      <w:r w:rsidRPr="00AD3E9A">
        <w:rPr>
          <w:rStyle w:val="StyleUnderline"/>
          <w:color w:val="555555"/>
          <w:sz w:val="10"/>
          <w:szCs w:val="2"/>
        </w:rPr>
        <w:t>what the Court</w:t>
      </w:r>
      <w:r w:rsidRPr="00AD3E9A">
        <w:rPr>
          <w:color w:val="555555"/>
          <w:sz w:val="4"/>
          <w:szCs w:val="2"/>
        </w:rPr>
        <w:t xml:space="preserve"> </w:t>
      </w:r>
      <w:r w:rsidRPr="00AD3E9A">
        <w:rPr>
          <w:rStyle w:val="Emphasis"/>
          <w:color w:val="555555"/>
          <w:sz w:val="10"/>
          <w:szCs w:val="2"/>
        </w:rPr>
        <w:t>can</w:t>
      </w:r>
      <w:r w:rsidRPr="00AD3E9A">
        <w:rPr>
          <w:color w:val="555555"/>
          <w:sz w:val="4"/>
          <w:szCs w:val="2"/>
        </w:rPr>
        <w:t xml:space="preserve"> </w:t>
      </w:r>
      <w:r w:rsidRPr="00AD3E9A">
        <w:rPr>
          <w:rStyle w:val="StyleUnderline"/>
          <w:color w:val="555555"/>
          <w:sz w:val="10"/>
          <w:szCs w:val="2"/>
        </w:rPr>
        <w:t>do</w:t>
      </w:r>
      <w:r w:rsidRPr="00AD3E9A">
        <w:rPr>
          <w:color w:val="555555"/>
          <w:sz w:val="4"/>
          <w:szCs w:val="2"/>
        </w:rPr>
        <w:t xml:space="preserve">, or is willing to do, </w:t>
      </w:r>
      <w:r w:rsidRPr="00AD3E9A">
        <w:rPr>
          <w:rStyle w:val="StyleUnderline"/>
          <w:color w:val="555555"/>
          <w:sz w:val="10"/>
          <w:szCs w:val="2"/>
        </w:rPr>
        <w:t>to</w:t>
      </w:r>
      <w:r w:rsidRPr="00AD3E9A">
        <w:rPr>
          <w:color w:val="555555"/>
          <w:sz w:val="4"/>
          <w:szCs w:val="2"/>
        </w:rPr>
        <w:t xml:space="preserve"> </w:t>
      </w:r>
      <w:r w:rsidRPr="00AD3E9A">
        <w:rPr>
          <w:rStyle w:val="Emphasis"/>
          <w:color w:val="555555"/>
          <w:sz w:val="10"/>
          <w:szCs w:val="2"/>
        </w:rPr>
        <w:t>restore</w:t>
      </w:r>
      <w:r w:rsidRPr="00AD3E9A">
        <w:rPr>
          <w:color w:val="555555"/>
          <w:sz w:val="4"/>
          <w:szCs w:val="2"/>
        </w:rPr>
        <w:t xml:space="preserve"> </w:t>
      </w:r>
      <w:r w:rsidRPr="00AD3E9A">
        <w:rPr>
          <w:rStyle w:val="StyleUnderline"/>
          <w:color w:val="555555"/>
          <w:sz w:val="10"/>
          <w:szCs w:val="2"/>
        </w:rPr>
        <w:t>its reputation</w:t>
      </w:r>
      <w:r w:rsidRPr="00AD3E9A">
        <w:rPr>
          <w:color w:val="555555"/>
          <w:sz w:val="4"/>
          <w:szCs w:val="2"/>
        </w:rPr>
        <w:t xml:space="preserve">. The Court has committed itself to assuming the apex position not only of the judiciary but also in law itself, such that the other branches and the people routinely look to the Court to decide the major political and social questions of the day, cast in legal terms.338 As Susan Carle has argued, </w:t>
      </w:r>
      <w:r w:rsidRPr="00AD3E9A">
        <w:rPr>
          <w:rStyle w:val="StyleUnderline"/>
          <w:color w:val="555555"/>
          <w:sz w:val="10"/>
          <w:szCs w:val="2"/>
        </w:rPr>
        <w:t>when</w:t>
      </w:r>
      <w:r w:rsidRPr="00AD3E9A">
        <w:rPr>
          <w:color w:val="555555"/>
          <w:sz w:val="4"/>
          <w:szCs w:val="2"/>
        </w:rPr>
        <w:t xml:space="preserve"> "</w:t>
      </w:r>
      <w:r w:rsidRPr="00AD3E9A">
        <w:rPr>
          <w:rStyle w:val="StyleUnderline"/>
          <w:color w:val="555555"/>
          <w:sz w:val="10"/>
          <w:szCs w:val="2"/>
        </w:rPr>
        <w:t>[c]onfronted with matters they see as</w:t>
      </w:r>
      <w:r w:rsidRPr="00AD3E9A">
        <w:rPr>
          <w:color w:val="555555"/>
          <w:sz w:val="4"/>
          <w:szCs w:val="2"/>
        </w:rPr>
        <w:t xml:space="preserve"> </w:t>
      </w:r>
      <w:r w:rsidRPr="00AD3E9A">
        <w:rPr>
          <w:rStyle w:val="Emphasis"/>
          <w:color w:val="555555"/>
          <w:sz w:val="10"/>
          <w:szCs w:val="2"/>
        </w:rPr>
        <w:t>profoundly important</w:t>
      </w:r>
      <w:r w:rsidRPr="00AD3E9A">
        <w:rPr>
          <w:color w:val="555555"/>
          <w:sz w:val="4"/>
          <w:szCs w:val="2"/>
        </w:rPr>
        <w:t>, [</w:t>
      </w:r>
      <w:r w:rsidRPr="00AD3E9A">
        <w:rPr>
          <w:rStyle w:val="StyleUnderline"/>
          <w:color w:val="555555"/>
          <w:sz w:val="10"/>
          <w:szCs w:val="2"/>
        </w:rPr>
        <w:t>the Justices'</w:t>
      </w:r>
      <w:r w:rsidRPr="00AD3E9A">
        <w:rPr>
          <w:color w:val="555555"/>
          <w:sz w:val="4"/>
          <w:szCs w:val="2"/>
        </w:rPr>
        <w:t xml:space="preserve">] </w:t>
      </w:r>
      <w:r w:rsidRPr="00AD3E9A">
        <w:rPr>
          <w:rStyle w:val="StyleUnderline"/>
          <w:color w:val="555555"/>
          <w:sz w:val="10"/>
          <w:szCs w:val="2"/>
        </w:rPr>
        <w:t>sense of</w:t>
      </w:r>
      <w:r w:rsidRPr="00AD3E9A">
        <w:rPr>
          <w:color w:val="555555"/>
          <w:sz w:val="4"/>
          <w:szCs w:val="2"/>
        </w:rPr>
        <w:t xml:space="preserve"> </w:t>
      </w:r>
      <w:r w:rsidRPr="00AD3E9A">
        <w:rPr>
          <w:rStyle w:val="Emphasis"/>
          <w:color w:val="555555"/>
          <w:sz w:val="10"/>
          <w:szCs w:val="2"/>
        </w:rPr>
        <w:t>responsibility</w:t>
      </w:r>
      <w:r w:rsidRPr="00AD3E9A">
        <w:rPr>
          <w:color w:val="555555"/>
          <w:sz w:val="4"/>
          <w:szCs w:val="2"/>
        </w:rPr>
        <w:t xml:space="preserve">, if nothing else, </w:t>
      </w:r>
      <w:r w:rsidRPr="00AD3E9A">
        <w:rPr>
          <w:rStyle w:val="Emphasis"/>
          <w:color w:val="555555"/>
          <w:sz w:val="10"/>
          <w:szCs w:val="2"/>
        </w:rPr>
        <w:t>impels</w:t>
      </w:r>
      <w:r w:rsidRPr="00AD3E9A">
        <w:rPr>
          <w:color w:val="555555"/>
          <w:sz w:val="4"/>
          <w:szCs w:val="2"/>
        </w:rPr>
        <w:t xml:space="preserve"> </w:t>
      </w:r>
      <w:r w:rsidRPr="00AD3E9A">
        <w:rPr>
          <w:rStyle w:val="StyleUnderline"/>
          <w:color w:val="555555"/>
          <w:sz w:val="10"/>
          <w:szCs w:val="2"/>
        </w:rPr>
        <w:t>them to use the power they</w:t>
      </w:r>
      <w:r w:rsidRPr="00AD3E9A">
        <w:rPr>
          <w:color w:val="555555"/>
          <w:sz w:val="4"/>
          <w:szCs w:val="2"/>
        </w:rPr>
        <w:t xml:space="preserve"> </w:t>
      </w:r>
      <w:r w:rsidRPr="00AD3E9A">
        <w:rPr>
          <w:rStyle w:val="Emphasis"/>
          <w:color w:val="555555"/>
          <w:sz w:val="10"/>
          <w:szCs w:val="2"/>
        </w:rPr>
        <w:t>have</w:t>
      </w:r>
      <w:r w:rsidRPr="00AD3E9A">
        <w:rPr>
          <w:color w:val="555555"/>
          <w:sz w:val="4"/>
          <w:szCs w:val="2"/>
        </w:rPr>
        <w:t xml:space="preserve"> </w:t>
      </w:r>
      <w:r w:rsidRPr="00AD3E9A">
        <w:rPr>
          <w:rStyle w:val="StyleUnderline"/>
          <w:color w:val="555555"/>
          <w:sz w:val="10"/>
          <w:szCs w:val="2"/>
        </w:rPr>
        <w:t>to set matters</w:t>
      </w:r>
      <w:r w:rsidRPr="00AD3E9A">
        <w:rPr>
          <w:color w:val="555555"/>
          <w:sz w:val="4"/>
          <w:szCs w:val="2"/>
        </w:rPr>
        <w:t xml:space="preserve"> </w:t>
      </w:r>
      <w:r w:rsidRPr="00AD3E9A">
        <w:rPr>
          <w:rStyle w:val="Emphasis"/>
          <w:color w:val="555555"/>
          <w:sz w:val="10"/>
          <w:szCs w:val="2"/>
        </w:rPr>
        <w:t>straight</w:t>
      </w:r>
      <w:r w:rsidRPr="00AD3E9A">
        <w:rPr>
          <w:color w:val="555555"/>
          <w:sz w:val="4"/>
          <w:szCs w:val="2"/>
        </w:rPr>
        <w:t xml:space="preserve"> in the way they see appropriate."339 This Court, in particular, seems inclined to do so, without regard to the reactions of the political branches or the people.340 </w:t>
      </w:r>
      <w:r w:rsidRPr="00AD3E9A">
        <w:rPr>
          <w:rStyle w:val="StyleUnderline"/>
          <w:color w:val="555555"/>
          <w:sz w:val="10"/>
          <w:szCs w:val="2"/>
          <w:shd w:val="clear" w:color="auto" w:fill="D2D2D2"/>
        </w:rPr>
        <w:t xml:space="preserve">Blunt force has </w:t>
      </w:r>
      <w:r w:rsidRPr="00AD3E9A">
        <w:rPr>
          <w:rStyle w:val="Emphasis"/>
          <w:color w:val="555555"/>
          <w:sz w:val="10"/>
          <w:szCs w:val="2"/>
        </w:rPr>
        <w:t>overcome</w:t>
      </w:r>
      <w:r w:rsidRPr="00AD3E9A">
        <w:rPr>
          <w:color w:val="555555"/>
          <w:sz w:val="4"/>
          <w:szCs w:val="2"/>
        </w:rPr>
        <w:t xml:space="preserve"> </w:t>
      </w:r>
      <w:r w:rsidRPr="00AD3E9A">
        <w:rPr>
          <w:rStyle w:val="StyleUnderline"/>
          <w:color w:val="555555"/>
          <w:sz w:val="10"/>
          <w:szCs w:val="2"/>
        </w:rPr>
        <w:t xml:space="preserve">master </w:t>
      </w:r>
      <w:r w:rsidRPr="00AD3E9A">
        <w:rPr>
          <w:rStyle w:val="StyleUnderline"/>
          <w:color w:val="555555"/>
          <w:sz w:val="10"/>
          <w:szCs w:val="2"/>
          <w:shd w:val="clear" w:color="auto" w:fill="D2D2D2"/>
        </w:rPr>
        <w:t>strategy</w:t>
      </w:r>
      <w:r w:rsidRPr="00AD3E9A">
        <w:rPr>
          <w:color w:val="555555"/>
          <w:sz w:val="4"/>
          <w:szCs w:val="2"/>
        </w:rPr>
        <w:t>.</w:t>
      </w:r>
    </w:p>
    <w:p w14:paraId="1373AE20" w14:textId="77777777" w:rsidR="005C077C" w:rsidRPr="00AD3E9A" w:rsidRDefault="005C077C" w:rsidP="005C077C">
      <w:pPr>
        <w:rPr>
          <w:rStyle w:val="Heading4Char"/>
          <w:color w:val="555555"/>
          <w:sz w:val="4"/>
          <w:szCs w:val="2"/>
        </w:rPr>
      </w:pPr>
      <w:r w:rsidRPr="00AD3E9A">
        <w:rPr>
          <w:color w:val="555555"/>
          <w:sz w:val="4"/>
          <w:szCs w:val="2"/>
        </w:rPr>
        <w:t xml:space="preserve">But even so, </w:t>
      </w:r>
      <w:r w:rsidRPr="00AD3E9A">
        <w:rPr>
          <w:rStyle w:val="StyleUnderline"/>
          <w:color w:val="555555"/>
          <w:sz w:val="10"/>
          <w:szCs w:val="2"/>
        </w:rPr>
        <w:t>it's</w:t>
      </w:r>
      <w:r w:rsidRPr="00AD3E9A">
        <w:rPr>
          <w:color w:val="555555"/>
          <w:sz w:val="4"/>
          <w:szCs w:val="2"/>
        </w:rPr>
        <w:t xml:space="preserve"> </w:t>
      </w:r>
      <w:r w:rsidRPr="00AD3E9A">
        <w:rPr>
          <w:rStyle w:val="Emphasis"/>
          <w:color w:val="555555"/>
          <w:sz w:val="10"/>
          <w:szCs w:val="2"/>
        </w:rPr>
        <w:t>not</w:t>
      </w:r>
      <w:r w:rsidRPr="00AD3E9A">
        <w:rPr>
          <w:color w:val="555555"/>
          <w:sz w:val="4"/>
          <w:szCs w:val="2"/>
        </w:rPr>
        <w:t xml:space="preserve"> </w:t>
      </w:r>
      <w:r w:rsidRPr="00AD3E9A">
        <w:rPr>
          <w:rStyle w:val="StyleUnderline"/>
          <w:color w:val="555555"/>
          <w:sz w:val="10"/>
          <w:szCs w:val="2"/>
        </w:rPr>
        <w:t>clear the Court feels much</w:t>
      </w:r>
      <w:r w:rsidRPr="00AD3E9A">
        <w:rPr>
          <w:color w:val="555555"/>
          <w:sz w:val="4"/>
          <w:szCs w:val="2"/>
        </w:rPr>
        <w:t xml:space="preserve"> </w:t>
      </w:r>
      <w:r w:rsidRPr="00AD3E9A">
        <w:rPr>
          <w:rStyle w:val="Emphasis"/>
          <w:color w:val="555555"/>
          <w:sz w:val="10"/>
          <w:szCs w:val="2"/>
        </w:rPr>
        <w:t>threat</w:t>
      </w:r>
      <w:r w:rsidRPr="00AD3E9A">
        <w:rPr>
          <w:color w:val="555555"/>
          <w:sz w:val="4"/>
          <w:szCs w:val="2"/>
        </w:rPr>
        <w:t xml:space="preserve">. Although liberal anger at the Court in the wake of President Joe Biden's election generated calls for term limits and court-packing,341 Biden neutralized the fervor by forming </w:t>
      </w:r>
      <w:r w:rsidRPr="00AD3E9A">
        <w:rPr>
          <w:rStyle w:val="StyleUnderline"/>
          <w:color w:val="555555"/>
          <w:sz w:val="10"/>
          <w:szCs w:val="2"/>
          <w:shd w:val="clear" w:color="auto" w:fill="D2D2D2"/>
        </w:rPr>
        <w:t>a</w:t>
      </w:r>
      <w:r w:rsidRPr="00AD3E9A">
        <w:rPr>
          <w:rStyle w:val="StyleUnderline"/>
          <w:color w:val="555555"/>
          <w:sz w:val="10"/>
          <w:szCs w:val="2"/>
        </w:rPr>
        <w:t xml:space="preserve"> Presidential </w:t>
      </w:r>
      <w:r w:rsidRPr="00AD3E9A">
        <w:rPr>
          <w:rStyle w:val="StyleUnderline"/>
          <w:color w:val="555555"/>
          <w:sz w:val="10"/>
          <w:szCs w:val="2"/>
          <w:shd w:val="clear" w:color="auto" w:fill="D2D2D2"/>
        </w:rPr>
        <w:t>Commission</w:t>
      </w:r>
      <w:r w:rsidRPr="00AD3E9A">
        <w:rPr>
          <w:color w:val="555555"/>
          <w:sz w:val="4"/>
          <w:szCs w:val="2"/>
        </w:rPr>
        <w:t xml:space="preserve"> on the Supreme Court to study reform proposals;342 the Commission </w:t>
      </w:r>
      <w:r w:rsidRPr="00AD3E9A">
        <w:rPr>
          <w:rStyle w:val="StyleUnderline"/>
          <w:color w:val="555555"/>
          <w:sz w:val="10"/>
          <w:szCs w:val="2"/>
          <w:shd w:val="clear" w:color="auto" w:fill="D2D2D2"/>
        </w:rPr>
        <w:t xml:space="preserve">did </w:t>
      </w:r>
      <w:r w:rsidRPr="00AD3E9A">
        <w:rPr>
          <w:rStyle w:val="Emphasis"/>
          <w:color w:val="555555"/>
          <w:sz w:val="10"/>
          <w:szCs w:val="2"/>
        </w:rPr>
        <w:t>not</w:t>
      </w:r>
      <w:r w:rsidRPr="00AD3E9A">
        <w:rPr>
          <w:rStyle w:val="StyleUnderline"/>
          <w:color w:val="555555"/>
          <w:sz w:val="10"/>
          <w:szCs w:val="2"/>
          <w:shd w:val="clear" w:color="auto" w:fill="D2D2D2"/>
        </w:rPr>
        <w:t xml:space="preserve"> recommend</w:t>
      </w:r>
      <w:r w:rsidRPr="00AD3E9A">
        <w:rPr>
          <w:rStyle w:val="StyleUnderline"/>
          <w:color w:val="555555"/>
          <w:sz w:val="10"/>
          <w:szCs w:val="2"/>
        </w:rPr>
        <w:t xml:space="preserve"> major </w:t>
      </w:r>
      <w:r w:rsidRPr="00AD3E9A">
        <w:rPr>
          <w:rStyle w:val="StyleUnderline"/>
          <w:color w:val="555555"/>
          <w:sz w:val="10"/>
          <w:szCs w:val="2"/>
          <w:shd w:val="clear" w:color="auto" w:fill="D2D2D2"/>
        </w:rPr>
        <w:t>reform</w:t>
      </w:r>
      <w:r w:rsidRPr="00AD3E9A">
        <w:rPr>
          <w:color w:val="555555"/>
          <w:sz w:val="4"/>
          <w:szCs w:val="2"/>
        </w:rPr>
        <w:t xml:space="preserve">, and no congressional reform measures resulted from its efforts.343 So perhaps </w:t>
      </w:r>
      <w:r w:rsidRPr="00AD3E9A">
        <w:rPr>
          <w:rStyle w:val="StyleUnderline"/>
          <w:color w:val="555555"/>
          <w:sz w:val="10"/>
          <w:szCs w:val="2"/>
          <w:shd w:val="clear" w:color="auto" w:fill="D2D2D2"/>
        </w:rPr>
        <w:t>the Court</w:t>
      </w:r>
      <w:r w:rsidRPr="00AD3E9A">
        <w:rPr>
          <w:rStyle w:val="StyleUnderline"/>
          <w:color w:val="555555"/>
          <w:sz w:val="10"/>
          <w:szCs w:val="2"/>
        </w:rPr>
        <w:t xml:space="preserve"> has</w:t>
      </w:r>
      <w:r w:rsidRPr="00AD3E9A">
        <w:rPr>
          <w:color w:val="555555"/>
          <w:sz w:val="4"/>
          <w:szCs w:val="2"/>
        </w:rPr>
        <w:t xml:space="preserve"> </w:t>
      </w:r>
      <w:r w:rsidRPr="00AD3E9A">
        <w:rPr>
          <w:rStyle w:val="Emphasis"/>
          <w:color w:val="555555"/>
          <w:sz w:val="10"/>
          <w:szCs w:val="2"/>
        </w:rPr>
        <w:t>calculated</w:t>
      </w:r>
      <w:r w:rsidRPr="00AD3E9A">
        <w:rPr>
          <w:color w:val="555555"/>
          <w:sz w:val="4"/>
          <w:szCs w:val="2"/>
        </w:rPr>
        <w:t xml:space="preserve"> </w:t>
      </w:r>
      <w:r w:rsidRPr="00AD3E9A">
        <w:rPr>
          <w:rStyle w:val="StyleUnderline"/>
          <w:color w:val="555555"/>
          <w:sz w:val="10"/>
          <w:szCs w:val="2"/>
        </w:rPr>
        <w:t xml:space="preserve">that </w:t>
      </w:r>
      <w:r w:rsidRPr="00AD3E9A">
        <w:rPr>
          <w:rStyle w:val="StyleUnderline"/>
          <w:color w:val="555555"/>
          <w:sz w:val="10"/>
          <w:szCs w:val="2"/>
          <w:shd w:val="clear" w:color="auto" w:fill="D2D2D2"/>
        </w:rPr>
        <w:t xml:space="preserve">it can </w:t>
      </w:r>
      <w:r w:rsidRPr="00AD3E9A">
        <w:rPr>
          <w:rStyle w:val="Emphasis"/>
          <w:color w:val="555555"/>
          <w:sz w:val="10"/>
          <w:szCs w:val="2"/>
        </w:rPr>
        <w:t>continue</w:t>
      </w:r>
      <w:r w:rsidRPr="00AD3E9A">
        <w:rPr>
          <w:color w:val="555555"/>
          <w:sz w:val="4"/>
          <w:szCs w:val="2"/>
        </w:rPr>
        <w:t xml:space="preserve"> </w:t>
      </w:r>
      <w:r w:rsidRPr="00AD3E9A">
        <w:rPr>
          <w:rStyle w:val="StyleUnderline"/>
          <w:color w:val="555555"/>
          <w:sz w:val="10"/>
          <w:szCs w:val="2"/>
        </w:rPr>
        <w:t>along its path</w:t>
      </w:r>
      <w:r w:rsidRPr="00AD3E9A">
        <w:rPr>
          <w:color w:val="555555"/>
          <w:sz w:val="4"/>
          <w:szCs w:val="2"/>
        </w:rPr>
        <w:t xml:space="preserve"> </w:t>
      </w:r>
      <w:r w:rsidRPr="00AD3E9A">
        <w:rPr>
          <w:rStyle w:val="Emphasis"/>
          <w:color w:val="555555"/>
          <w:sz w:val="10"/>
          <w:szCs w:val="2"/>
        </w:rPr>
        <w:t>without</w:t>
      </w:r>
      <w:r w:rsidRPr="00AD3E9A">
        <w:rPr>
          <w:rStyle w:val="StyleUnderline"/>
          <w:color w:val="555555"/>
          <w:sz w:val="10"/>
          <w:szCs w:val="2"/>
          <w:shd w:val="clear" w:color="auto" w:fill="D2D2D2"/>
        </w:rPr>
        <w:t xml:space="preserve"> paying</w:t>
      </w:r>
      <w:r w:rsidRPr="00AD3E9A">
        <w:rPr>
          <w:rStyle w:val="StyleUnderline"/>
          <w:color w:val="555555"/>
          <w:sz w:val="10"/>
          <w:szCs w:val="2"/>
        </w:rPr>
        <w:t xml:space="preserve"> a</w:t>
      </w:r>
      <w:r w:rsidRPr="00AD3E9A">
        <w:rPr>
          <w:color w:val="555555"/>
          <w:sz w:val="4"/>
          <w:szCs w:val="2"/>
        </w:rPr>
        <w:t xml:space="preserve"> </w:t>
      </w:r>
      <w:r w:rsidRPr="00AD3E9A">
        <w:rPr>
          <w:rStyle w:val="Emphasis"/>
          <w:color w:val="555555"/>
          <w:sz w:val="10"/>
          <w:szCs w:val="2"/>
        </w:rPr>
        <w:t>price</w:t>
      </w:r>
      <w:r w:rsidRPr="00AD3E9A">
        <w:rPr>
          <w:color w:val="555555"/>
          <w:sz w:val="4"/>
          <w:szCs w:val="2"/>
        </w:rPr>
        <w:t>.</w:t>
      </w:r>
    </w:p>
    <w:p w14:paraId="57EBC403" w14:textId="77777777" w:rsidR="005C077C" w:rsidRPr="00F16CD2" w:rsidRDefault="005C077C" w:rsidP="005C077C">
      <w:pPr>
        <w:rPr>
          <w:sz w:val="16"/>
        </w:rPr>
      </w:pPr>
      <w:r w:rsidRPr="00AD3E9A">
        <w:rPr>
          <w:color w:val="555555"/>
          <w:sz w:val="4"/>
          <w:szCs w:val="2"/>
        </w:rPr>
        <w:t xml:space="preserve">But some costs are hidden. </w:t>
      </w:r>
      <w:r w:rsidRPr="00AD3E9A">
        <w:rPr>
          <w:rStyle w:val="StyleUnderline"/>
          <w:color w:val="555555"/>
          <w:sz w:val="10"/>
          <w:szCs w:val="2"/>
          <w:shd w:val="clear" w:color="auto" w:fill="D2D2D2"/>
        </w:rPr>
        <w:t>This Court</w:t>
      </w:r>
      <w:r w:rsidRPr="00AD3E9A">
        <w:rPr>
          <w:color w:val="555555"/>
          <w:sz w:val="4"/>
          <w:szCs w:val="2"/>
        </w:rPr>
        <w:t xml:space="preserve">, though weathering this stretch of low public opinion, </w:t>
      </w:r>
      <w:r w:rsidRPr="00AD3E9A">
        <w:rPr>
          <w:rStyle w:val="StyleUnderline"/>
          <w:color w:val="555555"/>
          <w:sz w:val="10"/>
          <w:szCs w:val="2"/>
        </w:rPr>
        <w:t xml:space="preserve">has </w:t>
      </w:r>
      <w:r w:rsidRPr="00AD3E9A">
        <w:rPr>
          <w:rStyle w:val="StyleUnderline"/>
          <w:color w:val="555555"/>
          <w:sz w:val="10"/>
          <w:szCs w:val="2"/>
          <w:shd w:val="clear" w:color="auto" w:fill="D2D2D2"/>
        </w:rPr>
        <w:t xml:space="preserve">saved </w:t>
      </w:r>
      <w:r w:rsidRPr="00AD3E9A">
        <w:rPr>
          <w:rStyle w:val="Emphasis"/>
          <w:color w:val="555555"/>
          <w:sz w:val="10"/>
          <w:szCs w:val="2"/>
        </w:rPr>
        <w:t>little</w:t>
      </w:r>
      <w:r w:rsidRPr="00AD3E9A">
        <w:rPr>
          <w:color w:val="555555"/>
          <w:sz w:val="4"/>
          <w:szCs w:val="2"/>
        </w:rPr>
        <w:t xml:space="preserve"> </w:t>
      </w:r>
      <w:r w:rsidRPr="00AD3E9A">
        <w:rPr>
          <w:rStyle w:val="StyleUnderline"/>
          <w:color w:val="555555"/>
          <w:sz w:val="10"/>
          <w:szCs w:val="2"/>
        </w:rPr>
        <w:t xml:space="preserve">political </w:t>
      </w:r>
      <w:r w:rsidRPr="00AD3E9A">
        <w:rPr>
          <w:rStyle w:val="StyleUnderline"/>
          <w:color w:val="555555"/>
          <w:sz w:val="10"/>
          <w:szCs w:val="2"/>
          <w:shd w:val="clear" w:color="auto" w:fill="D2D2D2"/>
        </w:rPr>
        <w:t>capital</w:t>
      </w:r>
      <w:r w:rsidRPr="00AD3E9A">
        <w:rPr>
          <w:rStyle w:val="StyleUnderline"/>
          <w:color w:val="555555"/>
          <w:sz w:val="10"/>
          <w:szCs w:val="2"/>
        </w:rPr>
        <w:t xml:space="preserve"> to</w:t>
      </w:r>
      <w:r w:rsidRPr="00AD3E9A">
        <w:rPr>
          <w:color w:val="555555"/>
          <w:sz w:val="4"/>
          <w:szCs w:val="2"/>
        </w:rPr>
        <w:t xml:space="preserve"> </w:t>
      </w:r>
      <w:r w:rsidRPr="00AD3E9A">
        <w:rPr>
          <w:rStyle w:val="Emphasis"/>
          <w:color w:val="555555"/>
          <w:sz w:val="10"/>
          <w:szCs w:val="2"/>
        </w:rPr>
        <w:t>cash in</w:t>
      </w:r>
      <w:r w:rsidRPr="00AD3E9A">
        <w:rPr>
          <w:color w:val="555555"/>
          <w:sz w:val="4"/>
          <w:szCs w:val="2"/>
        </w:rPr>
        <w:t xml:space="preserve"> when needed. </w:t>
      </w:r>
      <w:r w:rsidRPr="005C077C">
        <w:rPr>
          <w:rStyle w:val="Emphasis"/>
          <w:sz w:val="24"/>
          <w:szCs w:val="24"/>
          <w:highlight w:val="yellow"/>
        </w:rPr>
        <w:t>The real fear is whether the Court has exhausted the</w:t>
      </w:r>
      <w:r w:rsidRPr="005C077C">
        <w:rPr>
          <w:sz w:val="24"/>
          <w:szCs w:val="24"/>
        </w:rPr>
        <w:t xml:space="preserve"> security and </w:t>
      </w:r>
      <w:r w:rsidRPr="005C077C">
        <w:rPr>
          <w:rStyle w:val="Emphasis"/>
          <w:sz w:val="24"/>
          <w:szCs w:val="24"/>
          <w:highlight w:val="yellow"/>
        </w:rPr>
        <w:t>support to stand up when it really matters, perhaps in the face of serious threats to the constitutional order</w:t>
      </w:r>
      <w:r w:rsidRPr="00FD1686">
        <w:rPr>
          <w:sz w:val="16"/>
        </w:rPr>
        <w:t>. Today, the Court is vulnerable. And thus so are we.</w:t>
      </w:r>
    </w:p>
    <w:p w14:paraId="1C8865DF" w14:textId="4AF0D512" w:rsidR="005C077C" w:rsidRDefault="005C077C" w:rsidP="005C077C"/>
    <w:p w14:paraId="720A2EDA" w14:textId="77777777" w:rsidR="005C077C" w:rsidRPr="005C077C" w:rsidRDefault="005C077C" w:rsidP="005C077C"/>
    <w:p w14:paraId="5450F822" w14:textId="77777777" w:rsidR="005C077C" w:rsidRDefault="005C077C"/>
    <w:sectPr w:rsidR="005C0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927BDA"/>
    <w:multiLevelType w:val="hybridMultilevel"/>
    <w:tmpl w:val="5D700FC4"/>
    <w:lvl w:ilvl="0" w:tplc="0C4614E0">
      <w:start w:val="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426752"/>
    <w:multiLevelType w:val="hybridMultilevel"/>
    <w:tmpl w:val="7BA4CDCA"/>
    <w:lvl w:ilvl="0" w:tplc="5A6A322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D30F50"/>
    <w:multiLevelType w:val="hybridMultilevel"/>
    <w:tmpl w:val="B2E0A90E"/>
    <w:lvl w:ilvl="0" w:tplc="F24A95BC">
      <w:start w:val="1"/>
      <w:numFmt w:val="decimal"/>
      <w:pStyle w:val="Analytic"/>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4B6F7F"/>
    <w:multiLevelType w:val="hybridMultilevel"/>
    <w:tmpl w:val="6054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852186581">
    <w:abstractNumId w:val="14"/>
  </w:num>
  <w:num w:numId="16" w16cid:durableId="1434083722">
    <w:abstractNumId w:val="18"/>
  </w:num>
  <w:num w:numId="17" w16cid:durableId="1012533012">
    <w:abstractNumId w:val="21"/>
  </w:num>
  <w:num w:numId="18" w16cid:durableId="435641956">
    <w:abstractNumId w:val="19"/>
  </w:num>
  <w:num w:numId="19" w16cid:durableId="1543899533">
    <w:abstractNumId w:val="10"/>
  </w:num>
  <w:num w:numId="20" w16cid:durableId="18285419">
    <w:abstractNumId w:val="17"/>
  </w:num>
  <w:num w:numId="21" w16cid:durableId="1565949744">
    <w:abstractNumId w:val="15"/>
  </w:num>
  <w:num w:numId="22" w16cid:durableId="12427904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77C"/>
    <w:rsid w:val="005C077C"/>
    <w:rsid w:val="006A4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8DC81D"/>
  <w15:chartTrackingRefBased/>
  <w15:docId w15:val="{A838E188-8EBF-974D-9A12-7099EF3F7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077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C07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C07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5C07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5C077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077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C0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C07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077C"/>
  </w:style>
  <w:style w:type="character" w:customStyle="1" w:styleId="Heading1Char">
    <w:name w:val="Heading 1 Char"/>
    <w:aliases w:val="Pocket Char"/>
    <w:basedOn w:val="DefaultParagraphFont"/>
    <w:link w:val="Heading1"/>
    <w:rsid w:val="005C077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C077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5C077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C077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C077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C0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77C"/>
    <w:rPr>
      <w:rFonts w:eastAsiaTheme="majorEastAsia" w:cstheme="majorBidi"/>
      <w:color w:val="272727" w:themeColor="text1" w:themeTint="D8"/>
    </w:rPr>
  </w:style>
  <w:style w:type="paragraph" w:styleId="Title">
    <w:name w:val="Title"/>
    <w:basedOn w:val="Normal"/>
    <w:next w:val="Normal"/>
    <w:link w:val="TitleChar"/>
    <w:uiPriority w:val="10"/>
    <w:qFormat/>
    <w:rsid w:val="005C0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77C"/>
    <w:pPr>
      <w:spacing w:before="160"/>
      <w:jc w:val="center"/>
    </w:pPr>
    <w:rPr>
      <w:i/>
      <w:iCs/>
      <w:color w:val="404040" w:themeColor="text1" w:themeTint="BF"/>
    </w:rPr>
  </w:style>
  <w:style w:type="character" w:customStyle="1" w:styleId="QuoteChar">
    <w:name w:val="Quote Char"/>
    <w:basedOn w:val="DefaultParagraphFont"/>
    <w:link w:val="Quote"/>
    <w:uiPriority w:val="29"/>
    <w:rsid w:val="005C077C"/>
    <w:rPr>
      <w:i/>
      <w:iCs/>
      <w:color w:val="404040" w:themeColor="text1" w:themeTint="BF"/>
    </w:rPr>
  </w:style>
  <w:style w:type="paragraph" w:styleId="ListParagraph">
    <w:name w:val="List Paragraph"/>
    <w:basedOn w:val="Normal"/>
    <w:uiPriority w:val="34"/>
    <w:qFormat/>
    <w:rsid w:val="005C077C"/>
    <w:pPr>
      <w:ind w:left="720"/>
      <w:contextualSpacing/>
    </w:pPr>
  </w:style>
  <w:style w:type="character" w:styleId="IntenseEmphasis">
    <w:name w:val="Intense Emphasis"/>
    <w:basedOn w:val="DefaultParagraphFont"/>
    <w:uiPriority w:val="21"/>
    <w:qFormat/>
    <w:rsid w:val="005C077C"/>
    <w:rPr>
      <w:i/>
      <w:iCs/>
      <w:color w:val="0F4761" w:themeColor="accent1" w:themeShade="BF"/>
    </w:rPr>
  </w:style>
  <w:style w:type="paragraph" w:styleId="IntenseQuote">
    <w:name w:val="Intense Quote"/>
    <w:basedOn w:val="Normal"/>
    <w:next w:val="Normal"/>
    <w:link w:val="IntenseQuoteChar"/>
    <w:uiPriority w:val="30"/>
    <w:qFormat/>
    <w:rsid w:val="005C0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77C"/>
    <w:rPr>
      <w:i/>
      <w:iCs/>
      <w:color w:val="0F4761" w:themeColor="accent1" w:themeShade="BF"/>
    </w:rPr>
  </w:style>
  <w:style w:type="character" w:styleId="IntenseReference">
    <w:name w:val="Intense Reference"/>
    <w:basedOn w:val="DefaultParagraphFont"/>
    <w:uiPriority w:val="32"/>
    <w:qFormat/>
    <w:rsid w:val="005C077C"/>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5C077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C077C"/>
    <w:rPr>
      <w:color w:val="auto"/>
      <w:u w:val="none"/>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3 pt,Style Style Bold + 11 pt,tag + 12 pt,N"/>
    <w:basedOn w:val="DefaultParagraphFont"/>
    <w:uiPriority w:val="6"/>
    <w:qFormat/>
    <w:rsid w:val="005C077C"/>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9,Bo"/>
    <w:basedOn w:val="DefaultParagraphFont"/>
    <w:uiPriority w:val="7"/>
    <w:qFormat/>
    <w:rsid w:val="005C077C"/>
    <w:rPr>
      <w:b w:val="0"/>
      <w:sz w:val="22"/>
      <w:u w:val="single"/>
    </w:rPr>
  </w:style>
  <w:style w:type="character" w:styleId="Strong">
    <w:name w:val="Strong"/>
    <w:basedOn w:val="DefaultParagraphFont"/>
    <w:uiPriority w:val="22"/>
    <w:qFormat/>
    <w:rsid w:val="005C077C"/>
    <w:rPr>
      <w:b/>
      <w:bCs/>
    </w:rPr>
  </w:style>
  <w:style w:type="character" w:styleId="BookTitle">
    <w:name w:val="Book Title"/>
    <w:basedOn w:val="DefaultParagraphFont"/>
    <w:uiPriority w:val="33"/>
    <w:qFormat/>
    <w:rsid w:val="005C077C"/>
    <w:rPr>
      <w:b/>
      <w:bCs/>
      <w:i/>
      <w:iCs/>
      <w:spacing w:val="5"/>
    </w:rPr>
  </w:style>
  <w:style w:type="numbering" w:styleId="111111">
    <w:name w:val="Outline List 2"/>
    <w:basedOn w:val="NoList"/>
    <w:uiPriority w:val="99"/>
    <w:semiHidden/>
    <w:unhideWhenUsed/>
    <w:rsid w:val="005C077C"/>
  </w:style>
  <w:style w:type="paragraph" w:styleId="Header">
    <w:name w:val="header"/>
    <w:basedOn w:val="Normal"/>
    <w:link w:val="HeaderChar"/>
    <w:uiPriority w:val="99"/>
    <w:semiHidden/>
    <w:rsid w:val="005C07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077C"/>
    <w:rPr>
      <w:rFonts w:ascii="Calibri" w:hAnsi="Calibri" w:cs="Calibri"/>
      <w:kern w:val="0"/>
      <w:sz w:val="22"/>
      <w:szCs w:val="22"/>
      <w14:ligatures w14:val="none"/>
    </w:rPr>
  </w:style>
  <w:style w:type="paragraph" w:styleId="Footer">
    <w:name w:val="footer"/>
    <w:basedOn w:val="Normal"/>
    <w:link w:val="FooterChar"/>
    <w:uiPriority w:val="99"/>
    <w:semiHidden/>
    <w:rsid w:val="005C07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077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C077C"/>
    <w:pPr>
      <w:spacing w:after="120"/>
    </w:pPr>
  </w:style>
  <w:style w:type="character" w:customStyle="1" w:styleId="BodyTextChar">
    <w:name w:val="Body Text Char"/>
    <w:basedOn w:val="DefaultParagraphFont"/>
    <w:link w:val="BodyText"/>
    <w:uiPriority w:val="99"/>
    <w:semiHidden/>
    <w:rsid w:val="005C077C"/>
    <w:rPr>
      <w:rFonts w:ascii="Calibri" w:hAnsi="Calibri" w:cs="Calibri"/>
      <w:kern w:val="0"/>
      <w:sz w:val="22"/>
      <w:szCs w:val="22"/>
      <w14:ligatures w14:val="none"/>
    </w:rPr>
  </w:style>
  <w:style w:type="paragraph" w:styleId="NoSpacing">
    <w:name w:val="No Spacing"/>
    <w:link w:val="NoSpacingChar"/>
    <w:uiPriority w:val="99"/>
    <w:unhideWhenUsed/>
    <w:qFormat/>
    <w:rsid w:val="005C077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C077C"/>
    <w:rPr>
      <w:rFonts w:ascii="Calibri" w:hAnsi="Calibri" w:cs="Calibri"/>
      <w:kern w:val="0"/>
      <w:sz w:val="22"/>
      <w:szCs w:val="22"/>
      <w14:ligatures w14:val="none"/>
    </w:rPr>
  </w:style>
  <w:style w:type="character" w:styleId="Hyperlink">
    <w:name w:val="Hyperlink"/>
    <w:basedOn w:val="DefaultParagraphFont"/>
    <w:uiPriority w:val="99"/>
    <w:unhideWhenUsed/>
    <w:rsid w:val="005C077C"/>
    <w:rPr>
      <w:color w:val="467886" w:themeColor="hyperlink"/>
      <w:u w:val="single"/>
    </w:rPr>
  </w:style>
  <w:style w:type="character" w:styleId="UnresolvedMention">
    <w:name w:val="Unresolved Mention"/>
    <w:basedOn w:val="DefaultParagraphFont"/>
    <w:uiPriority w:val="99"/>
    <w:semiHidden/>
    <w:unhideWhenUsed/>
    <w:rsid w:val="005C077C"/>
    <w:rPr>
      <w:color w:val="605E5C"/>
      <w:shd w:val="clear" w:color="auto" w:fill="E1DFDD"/>
    </w:rPr>
  </w:style>
  <w:style w:type="paragraph" w:customStyle="1" w:styleId="Analytic">
    <w:name w:val="Analytic"/>
    <w:basedOn w:val="Heading4"/>
    <w:link w:val="AnalyticChar"/>
    <w:autoRedefine/>
    <w:uiPriority w:val="5"/>
    <w:qFormat/>
    <w:rsid w:val="005C077C"/>
    <w:pPr>
      <w:numPr>
        <w:numId w:val="18"/>
      </w:numPr>
      <w:ind w:left="720"/>
    </w:pPr>
    <w:rPr>
      <w:color w:val="071320" w:themeColor="text2" w:themeShade="80"/>
    </w:rPr>
  </w:style>
  <w:style w:type="character" w:customStyle="1" w:styleId="AnalyticChar">
    <w:name w:val="Analytic Char"/>
    <w:basedOn w:val="DefaultParagraphFont"/>
    <w:link w:val="Analytic"/>
    <w:uiPriority w:val="5"/>
    <w:rsid w:val="005C077C"/>
    <w:rPr>
      <w:rFonts w:ascii="Calibri" w:eastAsiaTheme="majorEastAsia" w:hAnsi="Calibri" w:cstheme="majorBidi"/>
      <w:b/>
      <w:iCs/>
      <w:color w:val="071320" w:themeColor="text2" w:themeShade="80"/>
      <w:kern w:val="0"/>
      <w:sz w:val="26"/>
      <w:szCs w:val="22"/>
      <w14:ligatures w14:val="none"/>
    </w:rPr>
  </w:style>
  <w:style w:type="paragraph" w:customStyle="1" w:styleId="Emphasis1">
    <w:name w:val="Emphasis1"/>
    <w:basedOn w:val="Normal"/>
    <w:link w:val="Emphasis"/>
    <w:autoRedefine/>
    <w:uiPriority w:val="8"/>
    <w:qFormat/>
    <w:rsid w:val="005C077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5C077C"/>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26</Pages>
  <Words>46052</Words>
  <Characters>250067</Characters>
  <Application>Microsoft Office Word</Application>
  <DocSecurity>0</DocSecurity>
  <Lines>2451</Lines>
  <Paragraphs>1003</Paragraphs>
  <ScaleCrop>false</ScaleCrop>
  <Company/>
  <LinksUpToDate>false</LinksUpToDate>
  <CharactersWithSpaces>295116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2026-02-01T04:53:00Z</dcterms:created>
  <dcterms:modified xsi:type="dcterms:W3CDTF">2026-02-01T04:57:00Z</dcterms:modified>
</cp:coreProperties>
</file>